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2947"/>
        <w:gridCol w:w="1735"/>
        <w:gridCol w:w="1602"/>
        <w:gridCol w:w="1557"/>
      </w:tblGrid>
      <w:tr w:rsidR="009A4D46" w:rsidRPr="009A4D46" w:rsidTr="00E15A86">
        <w:trPr>
          <w:jc w:val="center"/>
        </w:trPr>
        <w:tc>
          <w:tcPr>
            <w:tcW w:w="9468" w:type="dxa"/>
            <w:gridSpan w:val="5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CS"/>
              </w:rPr>
              <w:t>Извођење радова</w:t>
            </w: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Ознака дела пројекта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Назив дела пројекта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Јединица мере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Укупна цена, динара без ПДВ-а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Укупна цена, динара са ПДВ-ом</w:t>
            </w: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1/1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Пројекат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трасе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пруге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и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колосечних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капацитета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за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испитивање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шинских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возила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–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Доњи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и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горњи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строј</w:t>
            </w:r>
            <w:proofErr w:type="spellEnd"/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2/1.</w:t>
            </w: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Latn-RS" w:eastAsia="sr-Latn-CS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Пројекат мостовских конструкција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2/1.2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Пројекат цевастих и плочастих пропуста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2/1.3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Пројекат инжењерских конструкција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2/1.4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sr-Cyrl-RS" w:eastAsia="sr-Latn-CS"/>
              </w:rPr>
              <w:t>Пројекат конструкције архитектонских објеката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2/2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Пројекат саобраћајних површина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3/1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Пројекат регулације водотока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3/2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Пројекат одводњавања</w:t>
            </w:r>
          </w:p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3/3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Пројекат водоснабдевања и одвођења употребљених вода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3/4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Пројекат заштите и измештања постојеће хидротехничке инфраструктуре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4/3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Пројекат НН инсталација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4/5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Пројекат заштите и измештања електроенергетских водова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Пројекат сигнално – сигурносних и телекомуникационих инсталација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Пројекат машинских инсталација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8/1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Пројекат сталне саобраћајне сигнализације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8/2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Пројекат привремене саобраћајне сигнализације и опреме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4736" w:type="dxa"/>
            <w:gridSpan w:val="2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CS"/>
              </w:rPr>
              <w:t>Укупно извођење радова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9468" w:type="dxa"/>
            <w:gridSpan w:val="5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r-Latn-CS"/>
              </w:rPr>
              <w:t>O</w:t>
            </w:r>
            <w:r w:rsidRPr="009A4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CS"/>
              </w:rPr>
              <w:t>пште позиције</w:t>
            </w: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7942" w:type="dxa"/>
            <w:gridSpan w:val="4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2.1-  Снимање и испитивање локације</w:t>
            </w: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 xml:space="preserve">Назив 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Јединица мере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Укупна цена, динара без ПДВ-а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Укупна цена, динара са ПДВ-ом</w:t>
            </w: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</w:pP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Детаљно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геодетско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снимање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терена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за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израду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Пројекта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за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грађевинску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дозволу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и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Пројекта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за</w:t>
            </w:r>
            <w:proofErr w:type="spellEnd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</w:t>
            </w:r>
            <w:proofErr w:type="spellStart"/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извођење</w:t>
            </w:r>
            <w:proofErr w:type="spellEnd"/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Елаборат геодетских радова за изведени објекат и посебне делове објекта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trHeight w:val="358"/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Елаборат геодетских радова за подземне инсталације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Детаљна геотехничка  испитивања локације за израду Пројекта за грађевинску дозволу и Пројекта за извођење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4736" w:type="dxa"/>
            <w:gridSpan w:val="2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rPr>
                <w:rFonts w:ascii="Times New Roman" w:eastAsia="Times New Roman" w:hAnsi="Times New Roman" w:cs="Times New Roman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lang w:val="sr-Cyrl-RS" w:eastAsia="sr-Latn-CS"/>
              </w:rPr>
              <w:t>2.1 Укупно Снимање и испитивање локације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7942" w:type="dxa"/>
            <w:gridSpan w:val="4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7942" w:type="dxa"/>
            <w:gridSpan w:val="4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2.2- Пројекти и цртежи</w:t>
            </w: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Назив дела пројекта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Јединица мере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Укупна цена, динара без ПДВ-а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Укупна цена, динара са ПДВ-ом</w:t>
            </w: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Пројекти за грађевинску дозволу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Пројекти за извођење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Пројекти изведеног стања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комплет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gridAfter w:val="4"/>
          <w:wAfter w:w="7942" w:type="dxa"/>
          <w:trHeight w:val="230"/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gridAfter w:val="4"/>
          <w:wAfter w:w="7942" w:type="dxa"/>
          <w:trHeight w:val="230"/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4736" w:type="dxa"/>
            <w:gridSpan w:val="2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both"/>
              <w:rPr>
                <w:rFonts w:ascii="Times New Roman" w:eastAsia="Times New Roman" w:hAnsi="Times New Roman" w:cs="Times New Roman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lang w:val="sr-Cyrl-RS" w:eastAsia="sr-Latn-CS"/>
              </w:rPr>
              <w:t>2.2 Укупно Пројекти и цртежи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7942" w:type="dxa"/>
            <w:gridSpan w:val="4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4736" w:type="dxa"/>
            <w:gridSpan w:val="2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CS"/>
              </w:rPr>
              <w:t>Укупно опште позиције (2.1+2.2)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9468" w:type="dxa"/>
            <w:gridSpan w:val="5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4736" w:type="dxa"/>
            <w:gridSpan w:val="2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Укупна цена, динара без ПДВ-а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  <w:t>Укупна цена, динара са ПДВ-ом</w:t>
            </w:r>
          </w:p>
        </w:tc>
      </w:tr>
      <w:tr w:rsidR="009A4D46" w:rsidRPr="009A4D46" w:rsidTr="00E15A86">
        <w:trPr>
          <w:jc w:val="center"/>
        </w:trPr>
        <w:tc>
          <w:tcPr>
            <w:tcW w:w="1526" w:type="dxa"/>
            <w:vMerge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4736" w:type="dxa"/>
            <w:gridSpan w:val="2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9A4D46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УКУПНО ИЗВОЂЕЊЕ РАДОВА И ОПШТЕ ПОЗИЦИЈЕ (1+2)</w:t>
            </w:r>
          </w:p>
        </w:tc>
        <w:tc>
          <w:tcPr>
            <w:tcW w:w="1626" w:type="dxa"/>
            <w:vAlign w:val="center"/>
          </w:tcPr>
          <w:p w:rsidR="009A4D46" w:rsidRPr="009A4D46" w:rsidRDefault="009A4D46" w:rsidP="009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A4D46" w:rsidRPr="009A4D46" w:rsidRDefault="009A4D46" w:rsidP="009A4D46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CS"/>
              </w:rPr>
            </w:pPr>
          </w:p>
        </w:tc>
      </w:tr>
    </w:tbl>
    <w:p w:rsidR="00C07BC7" w:rsidRDefault="009A4D46">
      <w:bookmarkStart w:id="0" w:name="_GoBack"/>
      <w:bookmarkEnd w:id="0"/>
    </w:p>
    <w:sectPr w:rsidR="00C07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6314"/>
    <w:multiLevelType w:val="hybridMultilevel"/>
    <w:tmpl w:val="60B67D0A"/>
    <w:lvl w:ilvl="0" w:tplc="FC7850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54C78"/>
    <w:multiLevelType w:val="hybridMultilevel"/>
    <w:tmpl w:val="814EEF8C"/>
    <w:lvl w:ilvl="0" w:tplc="126AF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D46"/>
    <w:rsid w:val="00383E0B"/>
    <w:rsid w:val="009A4D46"/>
    <w:rsid w:val="00C1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76E53D-2F08-4F65-B384-69CA0621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milan.skovric@JPZS.INT</dc:creator>
  <cp:keywords/>
  <dc:description/>
  <cp:lastModifiedBy>milan.skovric@JPZS.INT</cp:lastModifiedBy>
  <cp:revision>1</cp:revision>
  <dcterms:created xsi:type="dcterms:W3CDTF">2024-01-03T08:57:00Z</dcterms:created>
  <dcterms:modified xsi:type="dcterms:W3CDTF">2024-01-03T08:59:00Z</dcterms:modified>
</cp:coreProperties>
</file>