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38B99" w14:textId="77777777" w:rsidR="004D3773" w:rsidRDefault="004D3773" w:rsidP="004D3773">
      <w:pPr>
        <w:spacing w:line="240" w:lineRule="auto"/>
        <w:rPr>
          <w:rFonts w:ascii="Times New Roman" w:eastAsia="Arial Unicode MS" w:hAnsi="Times New Roman" w:cs="Times New Roman"/>
          <w:b/>
          <w:bCs/>
          <w:i/>
          <w:iCs/>
          <w:color w:val="000000"/>
          <w:kern w:val="1"/>
          <w:lang w:val="sr-Cyrl-RS" w:eastAsia="ar-SA"/>
        </w:rPr>
      </w:pPr>
      <w:r>
        <w:rPr>
          <w:rFonts w:ascii="Times New Roman" w:eastAsia="Arial Unicode MS" w:hAnsi="Times New Roman" w:cs="Times New Roman"/>
          <w:b/>
          <w:bCs/>
          <w:i/>
          <w:iCs/>
          <w:color w:val="000000"/>
          <w:kern w:val="1"/>
          <w:lang w:val="sr-Cyrl-RS" w:eastAsia="ar-SA"/>
        </w:rPr>
        <w:t>фиксне</w:t>
      </w:r>
    </w:p>
    <w:p w14:paraId="5ACA7B99" w14:textId="759485F2" w:rsidR="00A842C4" w:rsidRDefault="00A842C4" w:rsidP="004D3773">
      <w:pPr>
        <w:spacing w:line="240" w:lineRule="auto"/>
        <w:rPr>
          <w:rFonts w:ascii="Times New Roman" w:eastAsia="Arial Unicode MS" w:hAnsi="Times New Roman" w:cs="Times New Roman"/>
          <w:b/>
          <w:bCs/>
          <w:i/>
          <w:iCs/>
          <w:color w:val="000000"/>
          <w:kern w:val="1"/>
          <w:lang w:val="sr-Cyrl-RS" w:eastAsia="ar-SA"/>
        </w:rPr>
      </w:pPr>
      <w:r w:rsidRPr="00A842C4">
        <w:rPr>
          <w:rFonts w:ascii="Times New Roman" w:eastAsia="Arial Unicode MS" w:hAnsi="Times New Roman" w:cs="Times New Roman"/>
          <w:b/>
          <w:bCs/>
          <w:i/>
          <w:iCs/>
          <w:color w:val="000000"/>
          <w:kern w:val="1"/>
          <w:lang w:eastAsia="ar-SA"/>
        </w:rPr>
        <w:t xml:space="preserve">МОДЕЛ </w:t>
      </w:r>
      <w:r w:rsidRPr="00A842C4">
        <w:rPr>
          <w:rFonts w:ascii="Times New Roman" w:eastAsia="Arial Unicode MS" w:hAnsi="Times New Roman" w:cs="Times New Roman"/>
          <w:b/>
          <w:bCs/>
          <w:i/>
          <w:iCs/>
          <w:color w:val="000000"/>
          <w:kern w:val="1"/>
          <w:lang w:val="sr-Cyrl-RS" w:eastAsia="ar-SA"/>
        </w:rPr>
        <w:t>ОКВИРНОГ СПОРАЗУМА</w:t>
      </w:r>
      <w:r w:rsidR="00671EE4">
        <w:rPr>
          <w:rFonts w:ascii="Times New Roman" w:eastAsia="Arial Unicode MS" w:hAnsi="Times New Roman" w:cs="Times New Roman"/>
          <w:b/>
          <w:bCs/>
          <w:i/>
          <w:iCs/>
          <w:color w:val="000000"/>
          <w:kern w:val="1"/>
          <w:lang w:val="sr-Cyrl-RS" w:eastAsia="ar-SA"/>
        </w:rPr>
        <w:t xml:space="preserve"> </w:t>
      </w:r>
    </w:p>
    <w:p w14:paraId="14BF87D4" w14:textId="7AF22D49" w:rsidR="00671EE4" w:rsidRPr="00671EE4" w:rsidRDefault="00671EE4" w:rsidP="003F1235">
      <w:pPr>
        <w:spacing w:line="240" w:lineRule="auto"/>
        <w:jc w:val="center"/>
        <w:rPr>
          <w:rFonts w:ascii="Times New Roman" w:eastAsia="Arial Unicode MS" w:hAnsi="Times New Roman" w:cs="Times New Roman"/>
          <w:b/>
          <w:bCs/>
          <w:i/>
          <w:iCs/>
          <w:color w:val="000000"/>
          <w:kern w:val="1"/>
          <w:lang w:val="sr-Latn-RS" w:eastAsia="ar-SA"/>
        </w:rPr>
      </w:pPr>
      <w:r>
        <w:rPr>
          <w:rFonts w:ascii="Times New Roman" w:eastAsia="Arial Unicode MS" w:hAnsi="Times New Roman" w:cs="Times New Roman"/>
          <w:b/>
          <w:bCs/>
          <w:i/>
          <w:iCs/>
          <w:color w:val="000000"/>
          <w:kern w:val="1"/>
          <w:lang w:val="sr-Latn-RS" w:eastAsia="ar-SA"/>
        </w:rPr>
        <w:t>(</w:t>
      </w:r>
      <w:r>
        <w:rPr>
          <w:rFonts w:ascii="Times New Roman" w:eastAsia="Arial Unicode MS" w:hAnsi="Times New Roman" w:cs="Times New Roman"/>
          <w:b/>
          <w:bCs/>
          <w:i/>
          <w:iCs/>
          <w:color w:val="000000"/>
          <w:kern w:val="1"/>
          <w:lang w:val="sr-Cyrl-RS" w:eastAsia="ar-SA"/>
        </w:rPr>
        <w:t xml:space="preserve">Пaртија </w:t>
      </w:r>
      <w:r>
        <w:rPr>
          <w:rFonts w:ascii="Times New Roman" w:eastAsia="Arial Unicode MS" w:hAnsi="Times New Roman" w:cs="Times New Roman"/>
          <w:b/>
          <w:bCs/>
          <w:i/>
          <w:iCs/>
          <w:color w:val="000000"/>
          <w:kern w:val="1"/>
          <w:lang w:val="sr-Latn-RS" w:eastAsia="ar-SA"/>
        </w:rPr>
        <w:t>I,II,III,IV,V)</w:t>
      </w:r>
    </w:p>
    <w:p w14:paraId="24F47260"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50D4A5E4"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08ECED94"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Latn-RS" w:eastAsia="ar-SA"/>
        </w:rPr>
      </w:pPr>
      <w:r w:rsidRPr="00A842C4">
        <w:rPr>
          <w:rFonts w:ascii="Times New Roman" w:eastAsia="Arial Unicode MS" w:hAnsi="Times New Roman" w:cs="Times New Roman"/>
          <w:b/>
          <w:iCs/>
          <w:color w:val="000000"/>
          <w:kern w:val="1"/>
          <w:lang w:val="sr-Cyrl-RS" w:eastAsia="ar-SA"/>
        </w:rPr>
        <w:t>УГОВОРНЕ СТРАНЕ:</w:t>
      </w:r>
      <w:r w:rsidRPr="00A842C4">
        <w:rPr>
          <w:rFonts w:ascii="Times New Roman" w:eastAsia="Arial Unicode MS" w:hAnsi="Times New Roman" w:cs="Times New Roman"/>
          <w:b/>
          <w:iCs/>
          <w:color w:val="000000"/>
          <w:kern w:val="1"/>
          <w:lang w:val="sr-Latn-RS" w:eastAsia="ar-SA"/>
        </w:rPr>
        <w:t xml:space="preserve">    </w:t>
      </w:r>
    </w:p>
    <w:p w14:paraId="046300C4" w14:textId="77777777" w:rsidR="00A842C4" w:rsidRPr="00A842C4" w:rsidRDefault="00A842C4" w:rsidP="00A842C4">
      <w:pPr>
        <w:spacing w:after="0" w:line="240" w:lineRule="auto"/>
        <w:ind w:left="3969"/>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Наручилац:</w:t>
      </w:r>
    </w:p>
    <w:p w14:paraId="652102F1" w14:textId="5BB4C684" w:rsidR="00A842C4" w:rsidRPr="00A842C4" w:rsidRDefault="00A842C4" w:rsidP="00A842C4">
      <w:pPr>
        <w:spacing w:after="0" w:line="240" w:lineRule="auto"/>
        <w:ind w:left="3969"/>
        <w:jc w:val="both"/>
        <w:rPr>
          <w:rFonts w:ascii="Times New Roman" w:eastAsia="Arial Unicode MS" w:hAnsi="Times New Roman" w:cs="Times New Roman"/>
          <w:b/>
          <w:iCs/>
          <w:color w:val="000000"/>
          <w:kern w:val="1"/>
          <w:lang w:val="sr-Latn-RS" w:eastAsia="ar-SA"/>
        </w:rPr>
      </w:pPr>
      <w:r w:rsidRPr="00A842C4">
        <w:rPr>
          <w:rFonts w:ascii="Times New Roman" w:eastAsia="Arial Unicode MS" w:hAnsi="Times New Roman" w:cs="Times New Roman"/>
          <w:b/>
          <w:iCs/>
          <w:color w:val="000000"/>
          <w:kern w:val="1"/>
          <w:lang w:val="sr-Cyrl-CS" w:eastAsia="ar-SA"/>
        </w:rPr>
        <w:t xml:space="preserve">- Град Београд-Градска управа града Београда, </w:t>
      </w:r>
      <w:r w:rsidRPr="00A842C4">
        <w:rPr>
          <w:rFonts w:ascii="Times New Roman" w:eastAsia="Arial Unicode MS" w:hAnsi="Times New Roman" w:cs="Times New Roman"/>
          <w:b/>
          <w:bCs/>
          <w:iCs/>
          <w:color w:val="000000"/>
          <w:kern w:val="1"/>
          <w:lang w:val="sr-Cyrl-CS" w:eastAsia="ar-SA"/>
        </w:rPr>
        <w:t>Секретаријат</w:t>
      </w:r>
      <w:r w:rsidRPr="00A842C4">
        <w:rPr>
          <w:rFonts w:ascii="Times New Roman" w:eastAsia="Arial Unicode MS" w:hAnsi="Times New Roman" w:cs="Times New Roman"/>
          <w:b/>
          <w:bCs/>
          <w:iCs/>
          <w:color w:val="000000"/>
          <w:kern w:val="1"/>
          <w:lang w:eastAsia="ar-SA"/>
        </w:rPr>
        <w:t xml:space="preserve"> за</w:t>
      </w:r>
      <w:r w:rsidRPr="00A842C4">
        <w:rPr>
          <w:rFonts w:ascii="Times New Roman" w:eastAsia="Arial Unicode MS" w:hAnsi="Times New Roman" w:cs="Times New Roman"/>
          <w:b/>
          <w:bCs/>
          <w:iCs/>
          <w:color w:val="000000"/>
          <w:kern w:val="1"/>
          <w:lang w:val="sr-Cyrl-CS" w:eastAsia="ar-SA"/>
        </w:rPr>
        <w:t xml:space="preserve"> комуналне и стамбене послове, </w:t>
      </w:r>
      <w:r w:rsidRPr="00A842C4">
        <w:rPr>
          <w:rFonts w:ascii="Times New Roman" w:eastAsia="Arial Unicode MS" w:hAnsi="Times New Roman" w:cs="Times New Roman"/>
          <w:bCs/>
          <w:iCs/>
          <w:color w:val="000000"/>
          <w:kern w:val="1"/>
          <w:lang w:val="sr-Cyrl-CS" w:eastAsia="ar-SA"/>
        </w:rPr>
        <w:t xml:space="preserve">Београд, Краљице Марије </w:t>
      </w:r>
      <w:r w:rsidRPr="00A842C4">
        <w:rPr>
          <w:rFonts w:ascii="Times New Roman" w:eastAsia="Arial Unicode MS" w:hAnsi="Times New Roman" w:cs="Times New Roman"/>
          <w:bCs/>
          <w:iCs/>
          <w:color w:val="000000"/>
          <w:kern w:val="1"/>
          <w:lang w:eastAsia="ar-SA"/>
        </w:rPr>
        <w:t>1/XIII</w:t>
      </w:r>
      <w:r w:rsidRPr="00A842C4">
        <w:rPr>
          <w:rFonts w:ascii="Times New Roman" w:eastAsia="Arial Unicode MS" w:hAnsi="Times New Roman" w:cs="Times New Roman"/>
          <w:iCs/>
          <w:color w:val="000000"/>
          <w:kern w:val="1"/>
          <w:lang w:eastAsia="ar-SA"/>
        </w:rPr>
        <w:t xml:space="preserve">, </w:t>
      </w:r>
      <w:r w:rsidR="009B41B5">
        <w:rPr>
          <w:rFonts w:ascii="Times New Roman" w:eastAsia="Arial Unicode MS" w:hAnsi="Times New Roman" w:cs="Times New Roman"/>
          <w:iCs/>
          <w:color w:val="000000"/>
          <w:kern w:val="1"/>
          <w:lang w:val="sr-Cyrl-CS" w:eastAsia="ar-SA"/>
        </w:rPr>
        <w:t>кога заступа заменик</w:t>
      </w:r>
      <w:r w:rsidRPr="00A842C4">
        <w:rPr>
          <w:rFonts w:ascii="Times New Roman" w:eastAsia="Arial Unicode MS" w:hAnsi="Times New Roman" w:cs="Times New Roman"/>
          <w:iCs/>
          <w:color w:val="000000"/>
          <w:kern w:val="1"/>
          <w:lang w:val="sr-Cyrl-CS" w:eastAsia="ar-SA"/>
        </w:rPr>
        <w:t xml:space="preserve"> начелника Градске</w:t>
      </w:r>
      <w:r w:rsidRPr="00A842C4">
        <w:rPr>
          <w:rFonts w:ascii="Times New Roman" w:eastAsia="Arial Unicode MS" w:hAnsi="Times New Roman" w:cs="Times New Roman"/>
          <w:iCs/>
          <w:color w:val="000000"/>
          <w:kern w:val="1"/>
          <w:lang w:eastAsia="ar-SA"/>
        </w:rPr>
        <w:t xml:space="preserve"> </w:t>
      </w:r>
      <w:r w:rsidRPr="00A842C4">
        <w:rPr>
          <w:rFonts w:ascii="Times New Roman" w:eastAsia="Arial Unicode MS" w:hAnsi="Times New Roman" w:cs="Times New Roman"/>
          <w:iCs/>
          <w:color w:val="000000"/>
          <w:kern w:val="1"/>
          <w:lang w:val="sr-Cyrl-RS" w:eastAsia="ar-SA"/>
        </w:rPr>
        <w:t xml:space="preserve">управе-секретар Секретаријата за комуналне и стамбене послове Никола Ковачевић, дипл. правник </w:t>
      </w:r>
      <w:r w:rsidRPr="00A842C4">
        <w:rPr>
          <w:rFonts w:ascii="Times New Roman" w:eastAsia="Arial Unicode MS" w:hAnsi="Times New Roman" w:cs="Times New Roman"/>
          <w:iCs/>
          <w:color w:val="000000"/>
          <w:kern w:val="1"/>
          <w:lang w:val="sr-Cyrl-CS" w:eastAsia="ar-SA"/>
        </w:rPr>
        <w:t xml:space="preserve">(у даљем тексту: </w:t>
      </w:r>
      <w:r w:rsidRPr="00A842C4">
        <w:rPr>
          <w:rFonts w:ascii="Times New Roman" w:eastAsia="Arial Unicode MS" w:hAnsi="Times New Roman" w:cs="Times New Roman"/>
          <w:iCs/>
          <w:color w:val="000000"/>
          <w:kern w:val="1"/>
          <w:lang w:val="sr-Cyrl-RS" w:eastAsia="ar-SA"/>
        </w:rPr>
        <w:t>Град</w:t>
      </w:r>
      <w:r w:rsidRPr="00A842C4">
        <w:rPr>
          <w:rFonts w:ascii="Times New Roman" w:eastAsia="Arial Unicode MS" w:hAnsi="Times New Roman" w:cs="Times New Roman"/>
          <w:iCs/>
          <w:color w:val="000000"/>
          <w:kern w:val="1"/>
          <w:lang w:val="sr-Cyrl-CS" w:eastAsia="ar-SA"/>
        </w:rPr>
        <w:t>)</w:t>
      </w:r>
      <w:r w:rsidRPr="00A842C4">
        <w:rPr>
          <w:rFonts w:ascii="Times New Roman" w:eastAsia="Arial Unicode MS" w:hAnsi="Times New Roman" w:cs="Times New Roman"/>
          <w:iCs/>
          <w:color w:val="000000"/>
          <w:kern w:val="1"/>
          <w:lang w:val="sr-Latn-RS" w:eastAsia="ar-SA"/>
        </w:rPr>
        <w:t>,</w:t>
      </w:r>
    </w:p>
    <w:p w14:paraId="3E7ACA0B" w14:textId="7F25EF1F" w:rsidR="00A842C4" w:rsidRPr="00A842C4" w:rsidRDefault="00A842C4" w:rsidP="00A842C4">
      <w:pPr>
        <w:spacing w:after="0" w:line="240" w:lineRule="auto"/>
        <w:ind w:left="3969"/>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CS" w:eastAsia="ar-SA"/>
        </w:rPr>
        <w:t xml:space="preserve">- Дирекција за грађевинско земљиште и изградњу Београда Ј.П, </w:t>
      </w:r>
      <w:r w:rsidRPr="00A842C4">
        <w:rPr>
          <w:rFonts w:ascii="Times New Roman" w:eastAsia="Arial Unicode MS" w:hAnsi="Times New Roman" w:cs="Times New Roman"/>
          <w:iCs/>
          <w:color w:val="000000"/>
          <w:kern w:val="1"/>
          <w:lang w:val="sr-Cyrl-CS" w:eastAsia="ar-SA"/>
        </w:rPr>
        <w:t>Београд, Његошева 84</w:t>
      </w:r>
      <w:r w:rsidRPr="00A842C4">
        <w:rPr>
          <w:rFonts w:ascii="Times New Roman" w:eastAsia="Arial Unicode MS" w:hAnsi="Times New Roman" w:cs="Times New Roman"/>
          <w:iCs/>
          <w:color w:val="000000"/>
          <w:kern w:val="1"/>
          <w:lang w:eastAsia="ar-SA"/>
        </w:rPr>
        <w:t xml:space="preserve">, </w:t>
      </w:r>
      <w:r w:rsidRPr="00A842C4">
        <w:rPr>
          <w:rFonts w:ascii="Times New Roman" w:eastAsia="Arial Unicode MS" w:hAnsi="Times New Roman" w:cs="Times New Roman"/>
          <w:iCs/>
          <w:color w:val="000000"/>
          <w:kern w:val="1"/>
          <w:lang w:val="sr-Cyrl-CS" w:eastAsia="ar-SA"/>
        </w:rPr>
        <w:t>коју заступа директор</w:t>
      </w:r>
      <w:r w:rsidR="009B41B5">
        <w:rPr>
          <w:rFonts w:ascii="Times New Roman" w:eastAsia="Arial Unicode MS" w:hAnsi="Times New Roman" w:cs="Times New Roman"/>
          <w:iCs/>
          <w:color w:val="000000"/>
          <w:kern w:val="1"/>
          <w:lang w:val="sr-Cyrl-CS" w:eastAsia="ar-SA"/>
        </w:rPr>
        <w:t>к</w:t>
      </w:r>
      <w:r w:rsidRPr="00A842C4">
        <w:rPr>
          <w:rFonts w:ascii="Times New Roman" w:eastAsia="Arial Unicode MS" w:hAnsi="Times New Roman" w:cs="Times New Roman"/>
          <w:iCs/>
          <w:color w:val="000000"/>
          <w:kern w:val="1"/>
          <w:lang w:val="sr-Cyrl-CS" w:eastAsia="ar-SA"/>
        </w:rPr>
        <w:t xml:space="preserve">а </w:t>
      </w:r>
      <w:r w:rsidRPr="00A842C4">
        <w:rPr>
          <w:rFonts w:ascii="Times New Roman" w:eastAsia="Arial Unicode MS" w:hAnsi="Times New Roman" w:cs="Times New Roman"/>
          <w:iCs/>
          <w:color w:val="000000"/>
          <w:kern w:val="1"/>
          <w:lang w:val="sr-Cyrl-RS" w:eastAsia="ar-SA"/>
        </w:rPr>
        <w:t>Дирекције Душица Анђелковић</w:t>
      </w:r>
      <w:r w:rsidRPr="00A842C4">
        <w:rPr>
          <w:rFonts w:ascii="Times New Roman" w:eastAsia="Arial Unicode MS" w:hAnsi="Times New Roman" w:cs="Times New Roman"/>
          <w:iCs/>
          <w:color w:val="000000"/>
          <w:kern w:val="1"/>
          <w:lang w:val="sr-Cyrl-CS" w:eastAsia="ar-SA"/>
        </w:rPr>
        <w:t xml:space="preserve">, дипл. политиколог (у даљем тексту: </w:t>
      </w:r>
      <w:r w:rsidRPr="00A842C4">
        <w:rPr>
          <w:rFonts w:ascii="Times New Roman" w:eastAsia="Arial Unicode MS" w:hAnsi="Times New Roman" w:cs="Times New Roman"/>
          <w:iCs/>
          <w:color w:val="000000"/>
          <w:kern w:val="1"/>
          <w:lang w:val="sr-Cyrl-RS" w:eastAsia="ar-SA"/>
        </w:rPr>
        <w:t>Јавно предузеће</w:t>
      </w:r>
      <w:r w:rsidRPr="00A842C4">
        <w:rPr>
          <w:rFonts w:ascii="Times New Roman" w:eastAsia="Arial Unicode MS" w:hAnsi="Times New Roman" w:cs="Times New Roman"/>
          <w:iCs/>
          <w:color w:val="000000"/>
          <w:kern w:val="1"/>
          <w:lang w:eastAsia="ar-SA"/>
        </w:rPr>
        <w:t>)</w:t>
      </w:r>
      <w:r w:rsidRPr="00A842C4">
        <w:rPr>
          <w:rFonts w:ascii="Times New Roman" w:eastAsia="Arial Unicode MS" w:hAnsi="Times New Roman" w:cs="Times New Roman"/>
          <w:iCs/>
          <w:color w:val="000000"/>
          <w:kern w:val="1"/>
          <w:lang w:val="sr-Cyrl-RS" w:eastAsia="ar-SA"/>
        </w:rPr>
        <w:t>.</w:t>
      </w:r>
    </w:p>
    <w:p w14:paraId="07A5D075"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sz w:val="16"/>
          <w:szCs w:val="16"/>
          <w:lang w:val="sr-Cyrl-RS" w:eastAsia="ar-SA"/>
        </w:rPr>
      </w:pPr>
    </w:p>
    <w:p w14:paraId="7F3ABE6A"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и</w:t>
      </w:r>
    </w:p>
    <w:p w14:paraId="0BA7E544"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sz w:val="16"/>
          <w:szCs w:val="16"/>
          <w:lang w:val="sr-Cyrl-RS" w:eastAsia="ar-SA"/>
        </w:rPr>
      </w:pPr>
    </w:p>
    <w:p w14:paraId="509E7AAC" w14:textId="36FBAB14" w:rsidR="00A842C4" w:rsidRPr="009B41B5" w:rsidRDefault="00021972" w:rsidP="009B41B5">
      <w:pPr>
        <w:spacing w:after="0" w:line="240" w:lineRule="auto"/>
        <w:ind w:left="3969"/>
        <w:jc w:val="both"/>
        <w:rPr>
          <w:rFonts w:ascii="Times New Roman" w:eastAsia="Arial Unicode MS" w:hAnsi="Times New Roman" w:cs="Times New Roman"/>
          <w:iCs/>
          <w:color w:val="000000"/>
          <w:kern w:val="1"/>
          <w:lang w:val="sr-Cyrl-RS" w:eastAsia="ar-SA"/>
        </w:rPr>
      </w:pPr>
      <w:r>
        <w:rPr>
          <w:rFonts w:ascii="Times New Roman" w:eastAsia="Arial Unicode MS" w:hAnsi="Times New Roman" w:cs="Times New Roman"/>
          <w:b/>
          <w:iCs/>
          <w:color w:val="000000"/>
          <w:kern w:val="1"/>
          <w:lang w:val="sr-Cyrl-RS" w:eastAsia="ar-SA"/>
        </w:rPr>
        <w:t xml:space="preserve">Привредним субјект/група привредних субјеката </w:t>
      </w:r>
      <w:r w:rsidR="00A842C4" w:rsidRPr="00A842C4">
        <w:rPr>
          <w:rFonts w:ascii="Times New Roman" w:eastAsia="Arial Unicode MS" w:hAnsi="Times New Roman" w:cs="Times New Roman"/>
          <w:b/>
          <w:iCs/>
          <w:color w:val="000000"/>
          <w:kern w:val="1"/>
          <w:lang w:val="sr-Cyrl-RS" w:eastAsia="ar-SA"/>
        </w:rPr>
        <w:t xml:space="preserve">: __________________, </w:t>
      </w:r>
      <w:r w:rsidR="00A842C4" w:rsidRPr="00A842C4">
        <w:rPr>
          <w:rFonts w:ascii="Times New Roman" w:eastAsia="Arial Unicode MS" w:hAnsi="Times New Roman" w:cs="Times New Roman"/>
          <w:iCs/>
          <w:color w:val="000000"/>
          <w:kern w:val="1"/>
          <w:lang w:val="sr-Cyrl-RS" w:eastAsia="ar-SA"/>
        </w:rPr>
        <w:t xml:space="preserve">са седиштем у ___________, улица _______________, ПИБ ______________, матични број _______________, кога заступа _______________________, текући рачун број ___________________, отворен код ___________ банке. </w:t>
      </w:r>
    </w:p>
    <w:p w14:paraId="07302284" w14:textId="3B3F129D" w:rsidR="00A842C4" w:rsidRPr="00A842C4" w:rsidRDefault="00A842C4" w:rsidP="009B41B5">
      <w:pPr>
        <w:spacing w:after="0" w:line="240" w:lineRule="auto"/>
        <w:ind w:left="3969"/>
        <w:jc w:val="both"/>
        <w:rPr>
          <w:rFonts w:ascii="Times New Roman" w:eastAsia="Arial Unicode MS" w:hAnsi="Times New Roman" w:cs="Times New Roman"/>
          <w:iCs/>
          <w:color w:val="000000"/>
          <w:kern w:val="1"/>
          <w:lang w:eastAsia="ar-SA"/>
        </w:rPr>
      </w:pPr>
      <w:r w:rsidRPr="00A842C4">
        <w:rPr>
          <w:rFonts w:ascii="Times New Roman" w:eastAsia="Arial Unicode MS" w:hAnsi="Times New Roman" w:cs="Times New Roman"/>
          <w:iCs/>
          <w:color w:val="000000"/>
          <w:kern w:val="1"/>
          <w:lang w:eastAsia="ar-SA"/>
        </w:rPr>
        <w:t>(</w:t>
      </w:r>
      <w:r w:rsidRPr="00A842C4">
        <w:rPr>
          <w:rFonts w:ascii="Times New Roman" w:eastAsia="Arial Unicode MS" w:hAnsi="Times New Roman" w:cs="Times New Roman"/>
          <w:i/>
          <w:iCs/>
          <w:color w:val="000000"/>
          <w:kern w:val="1"/>
          <w:lang w:eastAsia="ar-SA"/>
        </w:rPr>
        <w:t>уколико је поднета заједничка понуда, навести тражене податке за сваког члана групе понуђача</w:t>
      </w:r>
      <w:r w:rsidRPr="00A842C4">
        <w:rPr>
          <w:rFonts w:ascii="Times New Roman" w:eastAsia="Arial Unicode MS" w:hAnsi="Times New Roman" w:cs="Times New Roman"/>
          <w:iCs/>
          <w:color w:val="000000"/>
          <w:kern w:val="1"/>
          <w:lang w:eastAsia="ar-SA"/>
        </w:rPr>
        <w:t>)</w:t>
      </w:r>
    </w:p>
    <w:p w14:paraId="5CA8DF51"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558C1D90"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7B56EFCE"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________________(у даљем тексту: Добављач). </w:t>
      </w:r>
    </w:p>
    <w:p w14:paraId="513AB183"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p>
    <w:p w14:paraId="75E4D37D" w14:textId="6A2C0EC3" w:rsidR="00A842C4" w:rsidRPr="00A842C4" w:rsidRDefault="00A842C4" w:rsidP="009B41B5">
      <w:pPr>
        <w:spacing w:after="0" w:line="240" w:lineRule="auto"/>
        <w:ind w:left="3969"/>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Понуђач: __________________, </w:t>
      </w:r>
      <w:r w:rsidRPr="00A842C4">
        <w:rPr>
          <w:rFonts w:ascii="Times New Roman" w:eastAsia="Arial Unicode MS" w:hAnsi="Times New Roman" w:cs="Times New Roman"/>
          <w:iCs/>
          <w:color w:val="000000"/>
          <w:kern w:val="1"/>
          <w:lang w:val="sr-Cyrl-RS" w:eastAsia="ar-SA"/>
        </w:rPr>
        <w:t xml:space="preserve">са седиштем у ___________, улица _______________, ПИБ ______________, матични број _______________, кога заступа _______________________, текући рачун број ___________________, отворен код ___________ банке. </w:t>
      </w:r>
    </w:p>
    <w:p w14:paraId="16BBCB5B" w14:textId="105586DD" w:rsidR="00A842C4" w:rsidRPr="00A842C4" w:rsidRDefault="00A842C4" w:rsidP="009B41B5">
      <w:pPr>
        <w:spacing w:after="0" w:line="240" w:lineRule="auto"/>
        <w:ind w:left="3969"/>
        <w:jc w:val="both"/>
        <w:rPr>
          <w:rFonts w:ascii="Times New Roman" w:eastAsia="Arial Unicode MS" w:hAnsi="Times New Roman" w:cs="Times New Roman"/>
          <w:iCs/>
          <w:color w:val="000000"/>
          <w:kern w:val="1"/>
          <w:lang w:eastAsia="ar-SA"/>
        </w:rPr>
      </w:pPr>
      <w:r w:rsidRPr="00A842C4">
        <w:rPr>
          <w:rFonts w:ascii="Times New Roman" w:eastAsia="Arial Unicode MS" w:hAnsi="Times New Roman" w:cs="Times New Roman"/>
          <w:iCs/>
          <w:color w:val="000000"/>
          <w:kern w:val="1"/>
          <w:lang w:eastAsia="ar-SA"/>
        </w:rPr>
        <w:t>(</w:t>
      </w:r>
      <w:r w:rsidRPr="00A842C4">
        <w:rPr>
          <w:rFonts w:ascii="Times New Roman" w:eastAsia="Arial Unicode MS" w:hAnsi="Times New Roman" w:cs="Times New Roman"/>
          <w:i/>
          <w:iCs/>
          <w:color w:val="000000"/>
          <w:kern w:val="1"/>
          <w:lang w:eastAsia="ar-SA"/>
        </w:rPr>
        <w:t>уколико је поднета заједничка понуда, навести тражене податке за сваког члана групе понуђача</w:t>
      </w:r>
      <w:r w:rsidRPr="00A842C4">
        <w:rPr>
          <w:rFonts w:ascii="Times New Roman" w:eastAsia="Arial Unicode MS" w:hAnsi="Times New Roman" w:cs="Times New Roman"/>
          <w:iCs/>
          <w:color w:val="000000"/>
          <w:kern w:val="1"/>
          <w:lang w:eastAsia="ar-SA"/>
        </w:rPr>
        <w:t>)</w:t>
      </w:r>
    </w:p>
    <w:p w14:paraId="3D752BCA"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531DB408"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lastRenderedPageBreak/>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01BDBB80" w14:textId="5E693C95" w:rsidR="00A842C4" w:rsidRPr="00A842C4" w:rsidRDefault="00A842C4" w:rsidP="009B41B5">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________________(у даљем тексту: Добављач). </w:t>
      </w:r>
    </w:p>
    <w:p w14:paraId="48ACCD12" w14:textId="77777777" w:rsidR="009B41B5" w:rsidRDefault="009B41B5" w:rsidP="00A842C4">
      <w:pPr>
        <w:spacing w:after="0" w:line="240" w:lineRule="auto"/>
        <w:ind w:left="3969"/>
        <w:jc w:val="both"/>
        <w:rPr>
          <w:rFonts w:ascii="Times New Roman" w:eastAsia="Arial Unicode MS" w:hAnsi="Times New Roman" w:cs="Times New Roman"/>
          <w:b/>
          <w:iCs/>
          <w:color w:val="000000"/>
          <w:kern w:val="1"/>
          <w:lang w:val="sr-Cyrl-RS" w:eastAsia="ar-SA"/>
        </w:rPr>
      </w:pPr>
    </w:p>
    <w:p w14:paraId="2953200E" w14:textId="56835568" w:rsidR="00A842C4" w:rsidRPr="00A842C4" w:rsidRDefault="00A842C4" w:rsidP="009B41B5">
      <w:pPr>
        <w:spacing w:after="0" w:line="240" w:lineRule="auto"/>
        <w:ind w:left="3969"/>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Понуђач: __________________, </w:t>
      </w:r>
      <w:r w:rsidRPr="00A842C4">
        <w:rPr>
          <w:rFonts w:ascii="Times New Roman" w:eastAsia="Arial Unicode MS" w:hAnsi="Times New Roman" w:cs="Times New Roman"/>
          <w:iCs/>
          <w:color w:val="000000"/>
          <w:kern w:val="1"/>
          <w:lang w:val="sr-Cyrl-RS" w:eastAsia="ar-SA"/>
        </w:rPr>
        <w:t xml:space="preserve">са седиштем у ___________, улица _______________, ПИБ ______________, матични број _______________, кога заступа _______________________, текући рачун број ___________________, отворен код ___________ банке. </w:t>
      </w:r>
    </w:p>
    <w:p w14:paraId="54524F1A" w14:textId="7C86A1C6" w:rsidR="00A842C4" w:rsidRPr="00A842C4" w:rsidRDefault="00A842C4" w:rsidP="009B41B5">
      <w:pPr>
        <w:spacing w:after="0" w:line="240" w:lineRule="auto"/>
        <w:ind w:left="3969"/>
        <w:jc w:val="both"/>
        <w:rPr>
          <w:rFonts w:ascii="Times New Roman" w:eastAsia="Arial Unicode MS" w:hAnsi="Times New Roman" w:cs="Times New Roman"/>
          <w:iCs/>
          <w:color w:val="000000"/>
          <w:kern w:val="1"/>
          <w:lang w:eastAsia="ar-SA"/>
        </w:rPr>
      </w:pPr>
      <w:r w:rsidRPr="00A842C4">
        <w:rPr>
          <w:rFonts w:ascii="Times New Roman" w:eastAsia="Arial Unicode MS" w:hAnsi="Times New Roman" w:cs="Times New Roman"/>
          <w:iCs/>
          <w:color w:val="000000"/>
          <w:kern w:val="1"/>
          <w:lang w:eastAsia="ar-SA"/>
        </w:rPr>
        <w:t>(</w:t>
      </w:r>
      <w:r w:rsidRPr="00A842C4">
        <w:rPr>
          <w:rFonts w:ascii="Times New Roman" w:eastAsia="Arial Unicode MS" w:hAnsi="Times New Roman" w:cs="Times New Roman"/>
          <w:i/>
          <w:iCs/>
          <w:color w:val="000000"/>
          <w:kern w:val="1"/>
          <w:lang w:eastAsia="ar-SA"/>
        </w:rPr>
        <w:t>уколико је поднета заједничка понуда, навести тражене податке за сваког члана групе понуђача</w:t>
      </w:r>
      <w:r w:rsidRPr="00A842C4">
        <w:rPr>
          <w:rFonts w:ascii="Times New Roman" w:eastAsia="Arial Unicode MS" w:hAnsi="Times New Roman" w:cs="Times New Roman"/>
          <w:iCs/>
          <w:color w:val="000000"/>
          <w:kern w:val="1"/>
          <w:lang w:eastAsia="ar-SA"/>
        </w:rPr>
        <w:t>)</w:t>
      </w:r>
    </w:p>
    <w:p w14:paraId="74B17DF8"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583A9804"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5AE6B448"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________________(у даљем тексту: Добављач). </w:t>
      </w:r>
    </w:p>
    <w:p w14:paraId="5F9F1E66" w14:textId="77777777" w:rsidR="00A842C4" w:rsidRPr="00A842C4" w:rsidRDefault="00A842C4" w:rsidP="00A842C4">
      <w:pPr>
        <w:spacing w:after="0" w:line="240" w:lineRule="auto"/>
        <w:jc w:val="both"/>
        <w:rPr>
          <w:rFonts w:ascii="Times New Roman" w:eastAsia="Arial Unicode MS" w:hAnsi="Times New Roman" w:cs="Times New Roman"/>
          <w:iCs/>
          <w:color w:val="000000"/>
          <w:kern w:val="1"/>
          <w:lang w:eastAsia="ar-SA"/>
        </w:rPr>
      </w:pPr>
    </w:p>
    <w:p w14:paraId="6BA3D18B" w14:textId="77777777" w:rsidR="00DC2458" w:rsidRDefault="00A842C4" w:rsidP="00A842C4">
      <w:pPr>
        <w:spacing w:after="0" w:line="240" w:lineRule="auto"/>
        <w:ind w:left="396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Предмет оквирног споразума: </w:t>
      </w:r>
      <w:r w:rsidR="00021972" w:rsidRPr="00021972">
        <w:rPr>
          <w:rFonts w:ascii="Times New Roman" w:eastAsia="Arial Unicode MS" w:hAnsi="Times New Roman" w:cs="Times New Roman"/>
          <w:iCs/>
          <w:color w:val="000000"/>
          <w:kern w:val="1"/>
          <w:lang w:val="sr-Cyrl-RS" w:eastAsia="ar-SA"/>
        </w:rPr>
        <w:t>И</w:t>
      </w:r>
      <w:r w:rsidR="00021972" w:rsidRPr="00021972">
        <w:rPr>
          <w:rFonts w:ascii="Times New Roman" w:eastAsia="Arial Unicode MS" w:hAnsi="Times New Roman" w:cs="Times New Roman"/>
          <w:bCs/>
          <w:iCs/>
          <w:color w:val="000000"/>
          <w:kern w:val="1"/>
          <w:lang w:val="sr-Cyrl-RS" w:eastAsia="ar-SA"/>
        </w:rPr>
        <w:t>зрада техничке документације и изградња спортских објеката</w:t>
      </w:r>
      <w:r w:rsidR="00021972">
        <w:rPr>
          <w:rFonts w:ascii="Times New Roman" w:eastAsia="Arial Unicode MS" w:hAnsi="Times New Roman" w:cs="Times New Roman"/>
          <w:bCs/>
          <w:iCs/>
          <w:color w:val="000000"/>
          <w:kern w:val="1"/>
          <w:lang w:val="sr-Cyrl-RS" w:eastAsia="ar-SA"/>
        </w:rPr>
        <w:t xml:space="preserve"> </w:t>
      </w:r>
    </w:p>
    <w:p w14:paraId="1117C466" w14:textId="5C9CC6D0" w:rsidR="00A842C4" w:rsidRPr="00A842C4" w:rsidRDefault="00DC2458" w:rsidP="00A842C4">
      <w:pPr>
        <w:spacing w:after="0" w:line="240" w:lineRule="auto"/>
        <w:ind w:left="3969"/>
        <w:jc w:val="both"/>
        <w:rPr>
          <w:rFonts w:ascii="Times New Roman" w:eastAsia="Arial Unicode MS" w:hAnsi="Times New Roman" w:cs="Times New Roman"/>
          <w:iCs/>
          <w:color w:val="000000"/>
          <w:kern w:val="1"/>
          <w:lang w:val="sr-Cyrl-RS" w:eastAsia="ar-SA"/>
        </w:rPr>
      </w:pPr>
      <w:r>
        <w:rPr>
          <w:rFonts w:ascii="Times New Roman" w:eastAsia="Arial Unicode MS" w:hAnsi="Times New Roman" w:cs="Times New Roman"/>
          <w:b/>
          <w:iCs/>
          <w:color w:val="000000"/>
          <w:kern w:val="1"/>
          <w:lang w:val="sr-Cyrl-RS" w:eastAsia="ar-SA"/>
        </w:rPr>
        <w:t>(</w:t>
      </w:r>
      <w:r w:rsidR="00EB34ED" w:rsidRPr="00EB34ED">
        <w:rPr>
          <w:rFonts w:ascii="Times New Roman" w:eastAsia="Arial Unicode MS" w:hAnsi="Times New Roman" w:cs="Times New Roman"/>
          <w:bCs/>
          <w:iCs/>
          <w:color w:val="000000"/>
          <w:kern w:val="1"/>
          <w:lang w:val="sr-Cyrl-RS" w:eastAsia="ar-SA"/>
        </w:rPr>
        <w:t xml:space="preserve"> Партија I, Гроцка -фаза 1,. Партија II, Гроцка -фаза 2.,Партија III, Борча-фаза 1.,  Партија IV, Лазаревац, Партија V, Алтина</w:t>
      </w:r>
      <w:r>
        <w:rPr>
          <w:rFonts w:ascii="Times New Roman" w:eastAsia="Arial Unicode MS" w:hAnsi="Times New Roman" w:cs="Times New Roman"/>
          <w:bCs/>
          <w:iCs/>
          <w:color w:val="000000"/>
          <w:kern w:val="1"/>
          <w:lang w:val="sr-Cyrl-RS" w:eastAsia="ar-SA"/>
        </w:rPr>
        <w:t>)</w:t>
      </w:r>
      <w:r w:rsidR="00EB34ED" w:rsidRPr="00EB34ED">
        <w:rPr>
          <w:rFonts w:ascii="Times New Roman" w:eastAsia="Arial Unicode MS" w:hAnsi="Times New Roman" w:cs="Times New Roman"/>
          <w:bCs/>
          <w:iCs/>
          <w:color w:val="000000"/>
          <w:kern w:val="1"/>
          <w:lang w:val="sr-Cyrl-RS" w:eastAsia="ar-SA"/>
        </w:rPr>
        <w:t>.</w:t>
      </w:r>
    </w:p>
    <w:p w14:paraId="57D64835"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529CFA36"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Уводне одредбе</w:t>
      </w:r>
    </w:p>
    <w:p w14:paraId="6B37C51A"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Уговорне стране сагласно констатују:</w:t>
      </w:r>
    </w:p>
    <w:p w14:paraId="55916E54" w14:textId="4444D74C"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 </w:t>
      </w:r>
      <w:r w:rsidRPr="00A842C4">
        <w:rPr>
          <w:rFonts w:ascii="Times New Roman" w:eastAsia="Arial Unicode MS" w:hAnsi="Times New Roman" w:cs="Times New Roman"/>
          <w:iCs/>
          <w:color w:val="000000"/>
          <w:kern w:val="1"/>
          <w:lang w:eastAsia="ar-SA"/>
        </w:rPr>
        <w:t xml:space="preserve">да су </w:t>
      </w:r>
      <w:r w:rsidRPr="00A842C4">
        <w:rPr>
          <w:rFonts w:ascii="Times New Roman" w:eastAsia="Arial Unicode MS" w:hAnsi="Times New Roman" w:cs="Times New Roman"/>
          <w:iCs/>
          <w:color w:val="000000"/>
          <w:kern w:val="1"/>
          <w:lang w:val="sr-Cyrl-RS" w:eastAsia="ar-SA"/>
        </w:rPr>
        <w:t>Град</w:t>
      </w:r>
      <w:r w:rsidRPr="00A842C4">
        <w:rPr>
          <w:rFonts w:ascii="Times New Roman" w:eastAsia="Arial Unicode MS" w:hAnsi="Times New Roman" w:cs="Times New Roman"/>
          <w:iCs/>
          <w:color w:val="000000"/>
          <w:kern w:val="1"/>
          <w:lang w:eastAsia="ar-SA"/>
        </w:rPr>
        <w:t xml:space="preserve"> и Јавно предузеће  </w:t>
      </w:r>
      <w:r w:rsidR="009B41B5">
        <w:rPr>
          <w:rFonts w:ascii="Times New Roman" w:eastAsia="Arial Unicode MS" w:hAnsi="Times New Roman" w:cs="Times New Roman"/>
          <w:iCs/>
          <w:color w:val="000000"/>
          <w:kern w:val="1"/>
          <w:lang w:val="sr-Cyrl-RS" w:eastAsia="ar-SA"/>
        </w:rPr>
        <w:t xml:space="preserve">у складу са чл. </w:t>
      </w:r>
      <w:r w:rsidR="009B41B5" w:rsidRPr="009B41B5">
        <w:rPr>
          <w:rFonts w:ascii="Times New Roman" w:eastAsia="Arial Unicode MS" w:hAnsi="Times New Roman" w:cs="Times New Roman"/>
          <w:iCs/>
          <w:color w:val="000000"/>
          <w:kern w:val="1"/>
          <w:lang w:val="sr-Cyrl-RS" w:eastAsia="ar-SA"/>
        </w:rPr>
        <w:t>80. Закона о јавним набавкама</w:t>
      </w:r>
      <w:r w:rsidRPr="00A842C4">
        <w:rPr>
          <w:rFonts w:ascii="Times New Roman" w:eastAsia="Arial Unicode MS" w:hAnsi="Times New Roman" w:cs="Times New Roman"/>
          <w:iCs/>
          <w:color w:val="000000"/>
          <w:kern w:val="1"/>
          <w:lang w:eastAsia="ar-SA"/>
        </w:rPr>
        <w:t xml:space="preserve">, </w:t>
      </w:r>
      <w:r w:rsidR="009B41B5">
        <w:rPr>
          <w:rFonts w:ascii="Times New Roman" w:eastAsia="Arial Unicode MS" w:hAnsi="Times New Roman" w:cs="Times New Roman"/>
          <w:iCs/>
          <w:color w:val="000000"/>
          <w:kern w:val="1"/>
          <w:lang w:val="sr-Cyrl-RS" w:eastAsia="ar-SA"/>
        </w:rPr>
        <w:t>потписали Споразум</w:t>
      </w: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iCs/>
          <w:color w:val="000000"/>
          <w:kern w:val="1"/>
          <w:lang w:val="sr-Cyrl-RS" w:eastAsia="ar-SA"/>
        </w:rPr>
        <w:t>кој</w:t>
      </w:r>
      <w:r w:rsidR="009B41B5">
        <w:rPr>
          <w:rFonts w:ascii="Times New Roman" w:eastAsia="Arial Unicode MS" w:hAnsi="Times New Roman" w:cs="Times New Roman"/>
          <w:iCs/>
          <w:color w:val="000000"/>
          <w:kern w:val="1"/>
          <w:lang w:val="sr-Cyrl-RS" w:eastAsia="ar-SA"/>
        </w:rPr>
        <w:t>и је заведен</w:t>
      </w:r>
      <w:r w:rsidRPr="00A842C4">
        <w:rPr>
          <w:rFonts w:ascii="Times New Roman" w:eastAsia="Arial Unicode MS" w:hAnsi="Times New Roman" w:cs="Times New Roman"/>
          <w:iCs/>
          <w:color w:val="000000"/>
          <w:kern w:val="1"/>
          <w:lang w:val="sr-Cyrl-RS" w:eastAsia="ar-SA"/>
        </w:rPr>
        <w:t xml:space="preserve"> код Града </w:t>
      </w:r>
      <w:r w:rsidR="009B41B5" w:rsidRPr="009B41B5">
        <w:rPr>
          <w:rFonts w:ascii="Times New Roman" w:eastAsia="Arial Unicode MS" w:hAnsi="Times New Roman" w:cs="Times New Roman"/>
          <w:bCs/>
          <w:iCs/>
          <w:color w:val="000000"/>
          <w:kern w:val="1"/>
          <w:lang w:val="sr-Cyrl-RS" w:eastAsia="ar-SA"/>
        </w:rPr>
        <w:t xml:space="preserve">под </w:t>
      </w:r>
      <w:r w:rsidR="009B41B5" w:rsidRPr="009B41B5">
        <w:rPr>
          <w:rFonts w:ascii="Times New Roman" w:eastAsia="Arial Unicode MS" w:hAnsi="Times New Roman" w:cs="Times New Roman"/>
          <w:bCs/>
          <w:iCs/>
          <w:color w:val="000000"/>
          <w:kern w:val="1"/>
          <w:lang w:val="sr-Latn-RS" w:eastAsia="ar-SA"/>
        </w:rPr>
        <w:t>III-07 бр. 404-</w:t>
      </w:r>
      <w:r w:rsidR="009B41B5" w:rsidRPr="009B41B5">
        <w:rPr>
          <w:rFonts w:ascii="Times New Roman" w:eastAsia="Arial Unicode MS" w:hAnsi="Times New Roman" w:cs="Times New Roman"/>
          <w:bCs/>
          <w:iCs/>
          <w:color w:val="000000"/>
          <w:kern w:val="1"/>
          <w:lang w:val="sr-Cyrl-RS" w:eastAsia="ar-SA"/>
        </w:rPr>
        <w:t>125</w:t>
      </w:r>
      <w:r w:rsidR="00021972">
        <w:rPr>
          <w:rFonts w:ascii="Times New Roman" w:eastAsia="Arial Unicode MS" w:hAnsi="Times New Roman" w:cs="Times New Roman"/>
          <w:bCs/>
          <w:iCs/>
          <w:color w:val="000000"/>
          <w:kern w:val="1"/>
          <w:lang w:val="sr-Latn-RS" w:eastAsia="ar-SA"/>
        </w:rPr>
        <w:t>/22</w:t>
      </w:r>
      <w:r w:rsidR="009B41B5" w:rsidRPr="009B41B5">
        <w:rPr>
          <w:rFonts w:ascii="Times New Roman" w:eastAsia="Arial Unicode MS" w:hAnsi="Times New Roman" w:cs="Times New Roman"/>
          <w:bCs/>
          <w:iCs/>
          <w:color w:val="000000"/>
          <w:kern w:val="1"/>
          <w:lang w:val="sr-Latn-RS" w:eastAsia="ar-SA"/>
        </w:rPr>
        <w:t xml:space="preserve"> од </w:t>
      </w:r>
      <w:r w:rsidR="00021972">
        <w:rPr>
          <w:rFonts w:ascii="Times New Roman" w:eastAsia="Arial Unicode MS" w:hAnsi="Times New Roman" w:cs="Times New Roman"/>
          <w:bCs/>
          <w:iCs/>
          <w:color w:val="000000"/>
          <w:kern w:val="1"/>
          <w:lang w:val="sr-Latn-RS" w:eastAsia="ar-SA"/>
        </w:rPr>
        <w:t>------------2022</w:t>
      </w:r>
      <w:r w:rsidR="009B41B5" w:rsidRPr="009B41B5">
        <w:rPr>
          <w:rFonts w:ascii="Times New Roman" w:eastAsia="Arial Unicode MS" w:hAnsi="Times New Roman" w:cs="Times New Roman"/>
          <w:bCs/>
          <w:iCs/>
          <w:color w:val="000000"/>
          <w:kern w:val="1"/>
          <w:lang w:val="sr-Latn-RS" w:eastAsia="ar-SA"/>
        </w:rPr>
        <w:t>. године,</w:t>
      </w:r>
      <w:r w:rsidR="009B41B5" w:rsidRPr="009B41B5">
        <w:rPr>
          <w:rFonts w:ascii="Times New Roman" w:eastAsia="Arial Unicode MS" w:hAnsi="Times New Roman" w:cs="Times New Roman"/>
          <w:bCs/>
          <w:iCs/>
          <w:color w:val="000000"/>
          <w:kern w:val="1"/>
          <w:lang w:val="sr-Cyrl-RS" w:eastAsia="ar-SA"/>
        </w:rPr>
        <w:t xml:space="preserve"> односно код </w:t>
      </w:r>
      <w:r w:rsidR="009B41B5">
        <w:rPr>
          <w:rFonts w:ascii="Times New Roman" w:eastAsia="Arial Unicode MS" w:hAnsi="Times New Roman" w:cs="Times New Roman"/>
          <w:bCs/>
          <w:iCs/>
          <w:color w:val="000000"/>
          <w:kern w:val="1"/>
          <w:lang w:val="sr-Cyrl-RS" w:eastAsia="ar-SA"/>
        </w:rPr>
        <w:t>Јавног предузећа</w:t>
      </w:r>
      <w:r w:rsidR="009B41B5" w:rsidRPr="009B41B5">
        <w:rPr>
          <w:rFonts w:ascii="Times New Roman" w:eastAsia="Arial Unicode MS" w:hAnsi="Times New Roman" w:cs="Times New Roman"/>
          <w:bCs/>
          <w:iCs/>
          <w:color w:val="000000"/>
          <w:kern w:val="1"/>
          <w:lang w:val="sr-Cyrl-RS" w:eastAsia="ar-SA"/>
        </w:rPr>
        <w:t xml:space="preserve"> под бр. </w:t>
      </w:r>
      <w:r w:rsidR="00671EE4">
        <w:rPr>
          <w:rFonts w:ascii="Times New Roman" w:eastAsia="Arial Unicode MS" w:hAnsi="Times New Roman" w:cs="Times New Roman"/>
          <w:bCs/>
          <w:iCs/>
          <w:color w:val="000000"/>
          <w:kern w:val="1"/>
          <w:lang w:val="sr-Latn-RS" w:eastAsia="ar-SA"/>
        </w:rPr>
        <w:t>17488</w:t>
      </w:r>
      <w:r w:rsidR="00671EE4">
        <w:rPr>
          <w:rFonts w:ascii="Times New Roman" w:eastAsia="Arial Unicode MS" w:hAnsi="Times New Roman" w:cs="Times New Roman"/>
          <w:bCs/>
          <w:iCs/>
          <w:color w:val="000000"/>
          <w:kern w:val="1"/>
          <w:lang w:val="sr-Cyrl-RS" w:eastAsia="ar-SA"/>
        </w:rPr>
        <w:t>/2</w:t>
      </w:r>
      <w:r w:rsidR="009B41B5" w:rsidRPr="009B41B5">
        <w:rPr>
          <w:rFonts w:ascii="Times New Roman" w:eastAsia="Arial Unicode MS" w:hAnsi="Times New Roman" w:cs="Times New Roman"/>
          <w:bCs/>
          <w:iCs/>
          <w:color w:val="000000"/>
          <w:kern w:val="1"/>
          <w:lang w:val="sr-Cyrl-RS" w:eastAsia="ar-SA"/>
        </w:rPr>
        <w:t xml:space="preserve">-08 од </w:t>
      </w:r>
      <w:r w:rsidR="00671EE4">
        <w:rPr>
          <w:rFonts w:ascii="Times New Roman" w:eastAsia="Arial Unicode MS" w:hAnsi="Times New Roman" w:cs="Times New Roman"/>
          <w:bCs/>
          <w:iCs/>
          <w:color w:val="000000"/>
          <w:kern w:val="1"/>
          <w:lang w:val="sr-Latn-RS" w:eastAsia="ar-SA"/>
        </w:rPr>
        <w:t>25.03.</w:t>
      </w:r>
      <w:r w:rsidR="00021972">
        <w:rPr>
          <w:rFonts w:ascii="Times New Roman" w:eastAsia="Arial Unicode MS" w:hAnsi="Times New Roman" w:cs="Times New Roman"/>
          <w:bCs/>
          <w:iCs/>
          <w:color w:val="000000"/>
          <w:kern w:val="1"/>
          <w:lang w:val="sr-Cyrl-RS" w:eastAsia="ar-SA"/>
        </w:rPr>
        <w:t xml:space="preserve"> 2022</w:t>
      </w:r>
      <w:r w:rsidR="009B41B5" w:rsidRPr="009B41B5">
        <w:rPr>
          <w:rFonts w:ascii="Times New Roman" w:eastAsia="Arial Unicode MS" w:hAnsi="Times New Roman" w:cs="Times New Roman"/>
          <w:bCs/>
          <w:iCs/>
          <w:color w:val="000000"/>
          <w:kern w:val="1"/>
          <w:lang w:val="sr-Cyrl-RS" w:eastAsia="ar-SA"/>
        </w:rPr>
        <w:t>. године</w:t>
      </w:r>
      <w:r w:rsidRPr="00A842C4">
        <w:rPr>
          <w:rFonts w:ascii="Times New Roman" w:eastAsia="Arial Unicode MS" w:hAnsi="Times New Roman" w:cs="Times New Roman"/>
          <w:iCs/>
          <w:color w:val="000000"/>
          <w:kern w:val="1"/>
          <w:lang w:val="sr-Cyrl-RS" w:eastAsia="ar-SA"/>
        </w:rPr>
        <w:t>,</w:t>
      </w:r>
    </w:p>
    <w:p w14:paraId="68C82AF0" w14:textId="083C9CA0" w:rsidR="00021972" w:rsidRDefault="00A842C4" w:rsidP="009B41B5">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 да је Јавно предузеће у складу са </w:t>
      </w:r>
      <w:r w:rsidR="009B41B5" w:rsidRPr="009B41B5">
        <w:rPr>
          <w:rFonts w:ascii="Times New Roman" w:eastAsia="Arial Unicode MS" w:hAnsi="Times New Roman" w:cs="Times New Roman"/>
          <w:iCs/>
          <w:color w:val="000000"/>
          <w:kern w:val="1"/>
          <w:lang w:val="sr-Cyrl-RS" w:eastAsia="ar-SA"/>
        </w:rPr>
        <w:t xml:space="preserve">чл. </w:t>
      </w:r>
      <w:r w:rsidR="009B41B5" w:rsidRPr="009B41B5">
        <w:rPr>
          <w:rFonts w:ascii="Times New Roman" w:eastAsia="Arial Unicode MS" w:hAnsi="Times New Roman" w:cs="Times New Roman"/>
          <w:iCs/>
          <w:color w:val="000000"/>
          <w:kern w:val="1"/>
          <w:lang w:val="sr-Latn-RS" w:eastAsia="ar-SA"/>
        </w:rPr>
        <w:t xml:space="preserve">66, </w:t>
      </w:r>
      <w:r w:rsidR="009B41B5" w:rsidRPr="009B41B5">
        <w:rPr>
          <w:rFonts w:ascii="Times New Roman" w:eastAsia="Arial Unicode MS" w:hAnsi="Times New Roman" w:cs="Times New Roman"/>
          <w:iCs/>
          <w:color w:val="000000"/>
          <w:kern w:val="1"/>
          <w:lang w:val="sr-Cyrl-RS" w:eastAsia="ar-SA"/>
        </w:rPr>
        <w:t xml:space="preserve">чл. </w:t>
      </w:r>
      <w:r w:rsidR="009B41B5" w:rsidRPr="009B41B5">
        <w:rPr>
          <w:rFonts w:ascii="Times New Roman" w:eastAsia="Arial Unicode MS" w:hAnsi="Times New Roman" w:cs="Times New Roman"/>
          <w:iCs/>
          <w:color w:val="000000"/>
          <w:kern w:val="1"/>
          <w:lang w:val="sr-Latn-RS" w:eastAsia="ar-SA"/>
        </w:rPr>
        <w:t xml:space="preserve">67, </w:t>
      </w:r>
      <w:r w:rsidR="009B41B5" w:rsidRPr="009B41B5">
        <w:rPr>
          <w:rFonts w:ascii="Times New Roman" w:eastAsia="Arial Unicode MS" w:hAnsi="Times New Roman" w:cs="Times New Roman"/>
          <w:iCs/>
          <w:color w:val="000000"/>
          <w:kern w:val="1"/>
          <w:lang w:val="sr-Cyrl-RS" w:eastAsia="ar-SA"/>
        </w:rPr>
        <w:t>ст</w:t>
      </w:r>
      <w:r w:rsidR="009B41B5" w:rsidRPr="009B41B5">
        <w:rPr>
          <w:rFonts w:ascii="Times New Roman" w:eastAsia="Arial Unicode MS" w:hAnsi="Times New Roman" w:cs="Times New Roman"/>
          <w:iCs/>
          <w:color w:val="000000"/>
          <w:kern w:val="1"/>
          <w:lang w:val="sr-Latn-RS" w:eastAsia="ar-SA"/>
        </w:rPr>
        <w:t xml:space="preserve">. 3. </w:t>
      </w:r>
      <w:r w:rsidR="009B41B5" w:rsidRPr="009B41B5">
        <w:rPr>
          <w:rFonts w:ascii="Times New Roman" w:eastAsia="Arial Unicode MS" w:hAnsi="Times New Roman" w:cs="Times New Roman"/>
          <w:iCs/>
          <w:color w:val="000000"/>
          <w:kern w:val="1"/>
          <w:lang w:val="sr-Cyrl-RS" w:eastAsia="ar-SA"/>
        </w:rPr>
        <w:t>тач 2) и ст. 4, чл. 91 и чл. 92</w:t>
      </w:r>
      <w:r w:rsidR="009B41B5" w:rsidRPr="009B41B5">
        <w:rPr>
          <w:rFonts w:ascii="Times New Roman" w:eastAsia="Arial Unicode MS" w:hAnsi="Times New Roman" w:cs="Times New Roman"/>
          <w:iCs/>
          <w:color w:val="000000"/>
          <w:kern w:val="1"/>
          <w:lang w:val="sr-Latn-RS" w:eastAsia="ar-SA"/>
        </w:rPr>
        <w:t>.</w:t>
      </w:r>
      <w:r w:rsidR="009B41B5" w:rsidRPr="009B41B5">
        <w:rPr>
          <w:rFonts w:ascii="Times New Roman" w:eastAsia="Arial Unicode MS" w:hAnsi="Times New Roman" w:cs="Times New Roman"/>
          <w:iCs/>
          <w:color w:val="000000"/>
          <w:kern w:val="1"/>
          <w:lang w:val="sr-Cyrl-RS" w:eastAsia="ar-SA"/>
        </w:rPr>
        <w:t xml:space="preserve"> Закона о јавним набавкама</w:t>
      </w:r>
      <w:r w:rsidRPr="00A842C4">
        <w:rPr>
          <w:rFonts w:ascii="Times New Roman" w:eastAsia="Arial Unicode MS" w:hAnsi="Times New Roman" w:cs="Times New Roman"/>
          <w:iCs/>
          <w:color w:val="000000"/>
          <w:kern w:val="1"/>
          <w:lang w:val="sr-Cyrl-RS" w:eastAsia="ar-SA"/>
        </w:rPr>
        <w:t xml:space="preserve">, а на основу Одлуке о </w:t>
      </w:r>
      <w:r w:rsidR="009B41B5">
        <w:rPr>
          <w:rFonts w:ascii="Times New Roman" w:eastAsia="Arial Unicode MS" w:hAnsi="Times New Roman" w:cs="Times New Roman"/>
          <w:iCs/>
          <w:color w:val="000000"/>
          <w:kern w:val="1"/>
          <w:lang w:val="sr-Cyrl-RS" w:eastAsia="ar-SA"/>
        </w:rPr>
        <w:t>спровођењу</w:t>
      </w:r>
      <w:r w:rsidRPr="00A842C4">
        <w:rPr>
          <w:rFonts w:ascii="Times New Roman" w:eastAsia="Arial Unicode MS" w:hAnsi="Times New Roman" w:cs="Times New Roman"/>
          <w:iCs/>
          <w:color w:val="000000"/>
          <w:kern w:val="1"/>
          <w:lang w:val="sr-Cyrl-RS" w:eastAsia="ar-SA"/>
        </w:rPr>
        <w:t xml:space="preserve"> поступка јавне набавке број </w:t>
      </w:r>
      <w:r w:rsidR="00671EE4">
        <w:rPr>
          <w:rFonts w:ascii="Times New Roman" w:eastAsia="Arial Unicode MS" w:hAnsi="Times New Roman" w:cs="Times New Roman"/>
          <w:bCs/>
          <w:iCs/>
          <w:color w:val="000000"/>
          <w:kern w:val="1"/>
          <w:lang w:val="sr-Latn-RS" w:eastAsia="ar-SA"/>
        </w:rPr>
        <w:t>17490</w:t>
      </w:r>
      <w:r w:rsidR="009B41B5">
        <w:rPr>
          <w:rFonts w:ascii="Times New Roman" w:eastAsia="Arial Unicode MS" w:hAnsi="Times New Roman" w:cs="Times New Roman"/>
          <w:bCs/>
          <w:iCs/>
          <w:color w:val="000000"/>
          <w:kern w:val="1"/>
          <w:lang w:val="sr-Cyrl-RS" w:eastAsia="ar-SA"/>
        </w:rPr>
        <w:t>/1-08</w:t>
      </w:r>
      <w:r w:rsidRPr="00A842C4">
        <w:rPr>
          <w:rFonts w:ascii="Times New Roman" w:eastAsia="Arial Unicode MS" w:hAnsi="Times New Roman" w:cs="Times New Roman"/>
          <w:bCs/>
          <w:iCs/>
          <w:color w:val="000000"/>
          <w:kern w:val="1"/>
          <w:lang w:val="sr-Cyrl-RS" w:eastAsia="ar-SA"/>
        </w:rPr>
        <w:t xml:space="preserve"> од </w:t>
      </w:r>
      <w:r w:rsidRPr="00A842C4">
        <w:rPr>
          <w:rFonts w:ascii="Times New Roman" w:eastAsia="Arial Unicode MS" w:hAnsi="Times New Roman" w:cs="Times New Roman"/>
          <w:bCs/>
          <w:iCs/>
          <w:color w:val="000000"/>
          <w:kern w:val="1"/>
          <w:lang w:val="sr-Latn-RS" w:eastAsia="ar-SA"/>
        </w:rPr>
        <w:t xml:space="preserve"> </w:t>
      </w:r>
      <w:r w:rsidR="00671EE4">
        <w:rPr>
          <w:rFonts w:ascii="Times New Roman" w:eastAsia="Arial Unicode MS" w:hAnsi="Times New Roman" w:cs="Times New Roman"/>
          <w:bCs/>
          <w:iCs/>
          <w:color w:val="000000"/>
          <w:kern w:val="1"/>
          <w:lang w:val="sr-Latn-RS" w:eastAsia="ar-SA"/>
        </w:rPr>
        <w:t>25.03.</w:t>
      </w:r>
      <w:r w:rsidRPr="00A842C4">
        <w:rPr>
          <w:rFonts w:ascii="Times New Roman" w:eastAsia="Arial Unicode MS" w:hAnsi="Times New Roman" w:cs="Times New Roman"/>
          <w:bCs/>
          <w:iCs/>
          <w:color w:val="000000"/>
          <w:kern w:val="1"/>
          <w:lang w:val="sr-Cyrl-RS" w:eastAsia="ar-SA"/>
        </w:rPr>
        <w:t>20</w:t>
      </w:r>
      <w:r w:rsidR="009B41B5">
        <w:rPr>
          <w:rFonts w:ascii="Times New Roman" w:eastAsia="Arial Unicode MS" w:hAnsi="Times New Roman" w:cs="Times New Roman"/>
          <w:bCs/>
          <w:iCs/>
          <w:color w:val="000000"/>
          <w:kern w:val="1"/>
          <w:lang w:val="sr-Cyrl-RS" w:eastAsia="ar-SA"/>
        </w:rPr>
        <w:t>2</w:t>
      </w:r>
      <w:r w:rsidR="00021972">
        <w:rPr>
          <w:rFonts w:ascii="Times New Roman" w:eastAsia="Arial Unicode MS" w:hAnsi="Times New Roman" w:cs="Times New Roman"/>
          <w:bCs/>
          <w:iCs/>
          <w:color w:val="000000"/>
          <w:kern w:val="1"/>
          <w:lang w:val="sr-Latn-RS" w:eastAsia="ar-SA"/>
        </w:rPr>
        <w:t>2</w:t>
      </w:r>
      <w:r w:rsidRPr="00A842C4">
        <w:rPr>
          <w:rFonts w:ascii="Times New Roman" w:eastAsia="Arial Unicode MS" w:hAnsi="Times New Roman" w:cs="Times New Roman"/>
          <w:bCs/>
          <w:iCs/>
          <w:color w:val="000000"/>
          <w:kern w:val="1"/>
          <w:lang w:val="sr-Cyrl-RS" w:eastAsia="ar-SA"/>
        </w:rPr>
        <w:t>. године</w:t>
      </w:r>
      <w:r w:rsidRPr="00A842C4">
        <w:rPr>
          <w:rFonts w:ascii="Times New Roman" w:eastAsia="Arial Unicode MS" w:hAnsi="Times New Roman" w:cs="Times New Roman"/>
          <w:iCs/>
          <w:color w:val="000000"/>
          <w:kern w:val="1"/>
          <w:lang w:val="sr-Cyrl-RS" w:eastAsia="ar-SA"/>
        </w:rPr>
        <w:t xml:space="preserve">, спровело отворени поступак предметне јавне набавке, редни број јавне набавке </w:t>
      </w:r>
      <w:r w:rsidR="00740A66">
        <w:rPr>
          <w:rFonts w:ascii="Times New Roman" w:eastAsia="Arial Unicode MS" w:hAnsi="Times New Roman" w:cs="Times New Roman"/>
          <w:iCs/>
          <w:color w:val="000000"/>
          <w:kern w:val="1"/>
          <w:lang w:val="sr-Latn-RS" w:eastAsia="ar-SA"/>
        </w:rPr>
        <w:t>33</w:t>
      </w:r>
      <w:r w:rsidR="00021972">
        <w:rPr>
          <w:rFonts w:ascii="Times New Roman" w:eastAsia="Arial Unicode MS" w:hAnsi="Times New Roman" w:cs="Times New Roman"/>
          <w:iCs/>
          <w:color w:val="000000"/>
          <w:kern w:val="1"/>
          <w:lang w:val="sr-Cyrl-RS" w:eastAsia="ar-SA"/>
        </w:rPr>
        <w:t>/22</w:t>
      </w:r>
      <w:r w:rsidRPr="00A842C4">
        <w:rPr>
          <w:rFonts w:ascii="Times New Roman" w:eastAsia="Arial Unicode MS" w:hAnsi="Times New Roman" w:cs="Times New Roman"/>
          <w:iCs/>
          <w:color w:val="000000"/>
          <w:kern w:val="1"/>
          <w:lang w:val="sr-Cyrl-RS" w:eastAsia="ar-SA"/>
        </w:rPr>
        <w:t xml:space="preserve">, </w:t>
      </w:r>
    </w:p>
    <w:p w14:paraId="5ED90854" w14:textId="6C3DE619" w:rsidR="00021972" w:rsidRDefault="00021972" w:rsidP="00EB34ED">
      <w:pPr>
        <w:spacing w:after="0" w:line="240" w:lineRule="auto"/>
        <w:ind w:firstLine="708"/>
        <w:jc w:val="both"/>
        <w:rPr>
          <w:rFonts w:ascii="Times New Roman" w:eastAsia="Arial Unicode MS" w:hAnsi="Times New Roman" w:cs="Times New Roman"/>
          <w:iCs/>
          <w:color w:val="000000"/>
          <w:kern w:val="1"/>
          <w:lang w:val="sr-Cyrl-RS" w:eastAsia="ar-SA"/>
        </w:rPr>
      </w:pPr>
      <w:r w:rsidRPr="00021972">
        <w:rPr>
          <w:rFonts w:ascii="Times New Roman" w:eastAsia="Arial Unicode MS" w:hAnsi="Times New Roman" w:cs="Times New Roman"/>
          <w:iCs/>
          <w:color w:val="000000"/>
          <w:kern w:val="1"/>
          <w:lang w:val="sr-Cyrl-RS" w:eastAsia="ar-SA"/>
        </w:rPr>
        <w:t xml:space="preserve">Израда техничке документације и изградња спортских објеката </w:t>
      </w:r>
      <w:r w:rsidR="00EB34ED" w:rsidRPr="00EB34ED">
        <w:rPr>
          <w:rFonts w:ascii="Times New Roman" w:eastAsia="Arial Unicode MS" w:hAnsi="Times New Roman" w:cs="Times New Roman"/>
          <w:iCs/>
          <w:color w:val="000000"/>
          <w:kern w:val="1"/>
          <w:lang w:val="sr-Cyrl-RS" w:eastAsia="ar-SA"/>
        </w:rPr>
        <w:t xml:space="preserve"> Партија I, Гроцка -фаза 1,. Партија II, Гроцка -фаза 2.,Партија III, Борча-фаза 1.,  Партија IV, Лазаревац, Партија V, Алтина.</w:t>
      </w:r>
    </w:p>
    <w:p w14:paraId="47427E55" w14:textId="50D06AA7" w:rsidR="00A842C4" w:rsidRPr="009B41B5" w:rsidRDefault="00A842C4" w:rsidP="009B41B5">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iCs/>
          <w:color w:val="000000"/>
          <w:kern w:val="1"/>
          <w:lang w:val="sr-Cyrl-RS" w:eastAsia="ar-SA"/>
        </w:rPr>
        <w:t xml:space="preserve">са циљем закључења оквирног споразума </w:t>
      </w:r>
      <w:r w:rsidR="00962780">
        <w:rPr>
          <w:rFonts w:ascii="Times New Roman" w:eastAsia="Arial Unicode MS" w:hAnsi="Times New Roman" w:cs="Times New Roman"/>
          <w:bCs/>
          <w:iCs/>
          <w:color w:val="000000"/>
          <w:kern w:val="1"/>
          <w:lang w:val="sr-Cyrl-RS" w:eastAsia="ar-SA"/>
        </w:rPr>
        <w:t xml:space="preserve">са свим понуђачима </w:t>
      </w:r>
      <w:r w:rsidRPr="00A842C4">
        <w:rPr>
          <w:rFonts w:ascii="Times New Roman" w:eastAsia="Arial Unicode MS" w:hAnsi="Times New Roman" w:cs="Times New Roman"/>
          <w:bCs/>
          <w:iCs/>
          <w:color w:val="000000"/>
          <w:kern w:val="1"/>
          <w:lang w:val="sr-Cyrl-RS" w:eastAsia="ar-SA"/>
        </w:rPr>
        <w:t xml:space="preserve">чије су понуде оцењене као одговарајуће и прихватљиве, </w:t>
      </w:r>
      <w:r w:rsidR="009B41B5" w:rsidRPr="009B41B5">
        <w:rPr>
          <w:rFonts w:ascii="Times New Roman" w:eastAsia="Arial Unicode MS" w:hAnsi="Times New Roman" w:cs="Times New Roman"/>
          <w:bCs/>
          <w:iCs/>
          <w:color w:val="000000"/>
          <w:kern w:val="1"/>
          <w:lang w:val="sr-Cyrl-CS" w:eastAsia="ar-SA"/>
        </w:rPr>
        <w:t>на период од четири</w:t>
      </w:r>
      <w:r w:rsidR="009B41B5">
        <w:rPr>
          <w:rFonts w:ascii="Times New Roman" w:eastAsia="Arial Unicode MS" w:hAnsi="Times New Roman" w:cs="Times New Roman"/>
          <w:bCs/>
          <w:iCs/>
          <w:color w:val="000000"/>
          <w:kern w:val="1"/>
          <w:lang w:val="sr-Cyrl-CS" w:eastAsia="ar-SA"/>
        </w:rPr>
        <w:t xml:space="preserve"> године,</w:t>
      </w:r>
    </w:p>
    <w:p w14:paraId="5CF55958" w14:textId="511F5D6C"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 да је добављач ____________ доставио понуду број </w:t>
      </w:r>
      <w:r w:rsidRPr="00A842C4">
        <w:rPr>
          <w:rFonts w:ascii="Times New Roman" w:eastAsia="Arial Unicode MS" w:hAnsi="Times New Roman" w:cs="Times New Roman"/>
          <w:iCs/>
          <w:color w:val="000000"/>
          <w:kern w:val="1"/>
          <w:u w:val="single"/>
          <w:lang w:val="sr-Cyrl-RS" w:eastAsia="ar-SA"/>
        </w:rPr>
        <w:tab/>
      </w:r>
      <w:r w:rsidRPr="00A842C4">
        <w:rPr>
          <w:rFonts w:ascii="Times New Roman" w:eastAsia="Arial Unicode MS" w:hAnsi="Times New Roman" w:cs="Times New Roman"/>
          <w:iCs/>
          <w:color w:val="000000"/>
          <w:kern w:val="1"/>
          <w:u w:val="single"/>
          <w:lang w:val="sr-Cyrl-RS" w:eastAsia="ar-SA"/>
        </w:rPr>
        <w:tab/>
        <w:t xml:space="preserve">  </w:t>
      </w:r>
      <w:r w:rsidRPr="00A842C4">
        <w:rPr>
          <w:rFonts w:ascii="Times New Roman" w:eastAsia="Arial Unicode MS" w:hAnsi="Times New Roman" w:cs="Times New Roman"/>
          <w:iCs/>
          <w:color w:val="000000"/>
          <w:kern w:val="1"/>
          <w:lang w:val="sr-Cyrl-RS" w:eastAsia="ar-SA"/>
        </w:rPr>
        <w:t>од  _______ 20</w:t>
      </w:r>
      <w:r w:rsidR="009B41B5">
        <w:rPr>
          <w:rFonts w:ascii="Times New Roman" w:eastAsia="Arial Unicode MS" w:hAnsi="Times New Roman" w:cs="Times New Roman"/>
          <w:iCs/>
          <w:color w:val="000000"/>
          <w:kern w:val="1"/>
          <w:lang w:val="sr-Cyrl-RS" w:eastAsia="ar-SA"/>
        </w:rPr>
        <w:t>21</w:t>
      </w:r>
      <w:r w:rsidRPr="00A842C4">
        <w:rPr>
          <w:rFonts w:ascii="Times New Roman" w:eastAsia="Arial Unicode MS" w:hAnsi="Times New Roman" w:cs="Times New Roman"/>
          <w:iCs/>
          <w:color w:val="000000"/>
          <w:kern w:val="1"/>
          <w:lang w:val="sr-Cyrl-RS" w:eastAsia="ar-SA"/>
        </w:rPr>
        <w:t xml:space="preserve">. године, која у потпуности испуњава услове из Конкурсне документације, налази се у прилогу и саставни је део овог оквирног споразума, </w:t>
      </w:r>
    </w:p>
    <w:p w14:paraId="4B717656" w14:textId="728D4BBF"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lastRenderedPageBreak/>
        <w:t xml:space="preserve">- да је добављач ____________ доставио понуду број </w:t>
      </w:r>
      <w:r w:rsidRPr="00A842C4">
        <w:rPr>
          <w:rFonts w:ascii="Times New Roman" w:eastAsia="Arial Unicode MS" w:hAnsi="Times New Roman" w:cs="Times New Roman"/>
          <w:iCs/>
          <w:color w:val="000000"/>
          <w:kern w:val="1"/>
          <w:u w:val="single"/>
          <w:lang w:val="sr-Cyrl-RS" w:eastAsia="ar-SA"/>
        </w:rPr>
        <w:tab/>
      </w:r>
      <w:r w:rsidRPr="00A842C4">
        <w:rPr>
          <w:rFonts w:ascii="Times New Roman" w:eastAsia="Arial Unicode MS" w:hAnsi="Times New Roman" w:cs="Times New Roman"/>
          <w:iCs/>
          <w:color w:val="000000"/>
          <w:kern w:val="1"/>
          <w:u w:val="single"/>
          <w:lang w:val="sr-Cyrl-RS" w:eastAsia="ar-SA"/>
        </w:rPr>
        <w:tab/>
        <w:t xml:space="preserve">  </w:t>
      </w:r>
      <w:r w:rsidRPr="00A842C4">
        <w:rPr>
          <w:rFonts w:ascii="Times New Roman" w:eastAsia="Arial Unicode MS" w:hAnsi="Times New Roman" w:cs="Times New Roman"/>
          <w:iCs/>
          <w:color w:val="000000"/>
          <w:kern w:val="1"/>
          <w:lang w:val="sr-Cyrl-RS" w:eastAsia="ar-SA"/>
        </w:rPr>
        <w:t>од  _______ 20</w:t>
      </w:r>
      <w:r w:rsidR="009B41B5">
        <w:rPr>
          <w:rFonts w:ascii="Times New Roman" w:eastAsia="Arial Unicode MS" w:hAnsi="Times New Roman" w:cs="Times New Roman"/>
          <w:iCs/>
          <w:color w:val="000000"/>
          <w:kern w:val="1"/>
          <w:lang w:val="sr-Cyrl-RS" w:eastAsia="ar-SA"/>
        </w:rPr>
        <w:t>21</w:t>
      </w:r>
      <w:r w:rsidRPr="00A842C4">
        <w:rPr>
          <w:rFonts w:ascii="Times New Roman" w:eastAsia="Arial Unicode MS" w:hAnsi="Times New Roman" w:cs="Times New Roman"/>
          <w:iCs/>
          <w:color w:val="000000"/>
          <w:kern w:val="1"/>
          <w:lang w:val="sr-Cyrl-RS" w:eastAsia="ar-SA"/>
        </w:rPr>
        <w:t xml:space="preserve">. године, која у потпуности испуњава услове из Конкурсне документације, налази се у прилогу и саставни је део овог оквирног споразума, </w:t>
      </w:r>
    </w:p>
    <w:p w14:paraId="5AD59443" w14:textId="1287561A"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 да је добављач ____________ доставио понуду број </w:t>
      </w:r>
      <w:r w:rsidRPr="00A842C4">
        <w:rPr>
          <w:rFonts w:ascii="Times New Roman" w:eastAsia="Arial Unicode MS" w:hAnsi="Times New Roman" w:cs="Times New Roman"/>
          <w:iCs/>
          <w:color w:val="000000"/>
          <w:kern w:val="1"/>
          <w:u w:val="single"/>
          <w:lang w:val="sr-Cyrl-RS" w:eastAsia="ar-SA"/>
        </w:rPr>
        <w:tab/>
      </w:r>
      <w:r w:rsidRPr="00A842C4">
        <w:rPr>
          <w:rFonts w:ascii="Times New Roman" w:eastAsia="Arial Unicode MS" w:hAnsi="Times New Roman" w:cs="Times New Roman"/>
          <w:iCs/>
          <w:color w:val="000000"/>
          <w:kern w:val="1"/>
          <w:u w:val="single"/>
          <w:lang w:val="sr-Cyrl-RS" w:eastAsia="ar-SA"/>
        </w:rPr>
        <w:tab/>
        <w:t xml:space="preserve">  </w:t>
      </w:r>
      <w:r w:rsidRPr="00A842C4">
        <w:rPr>
          <w:rFonts w:ascii="Times New Roman" w:eastAsia="Arial Unicode MS" w:hAnsi="Times New Roman" w:cs="Times New Roman"/>
          <w:iCs/>
          <w:color w:val="000000"/>
          <w:kern w:val="1"/>
          <w:lang w:val="sr-Cyrl-RS" w:eastAsia="ar-SA"/>
        </w:rPr>
        <w:t>од  _______ 20</w:t>
      </w:r>
      <w:r w:rsidR="009B41B5">
        <w:rPr>
          <w:rFonts w:ascii="Times New Roman" w:eastAsia="Arial Unicode MS" w:hAnsi="Times New Roman" w:cs="Times New Roman"/>
          <w:iCs/>
          <w:color w:val="000000"/>
          <w:kern w:val="1"/>
          <w:lang w:val="sr-Cyrl-RS" w:eastAsia="ar-SA"/>
        </w:rPr>
        <w:t>21</w:t>
      </w:r>
      <w:r w:rsidRPr="00A842C4">
        <w:rPr>
          <w:rFonts w:ascii="Times New Roman" w:eastAsia="Arial Unicode MS" w:hAnsi="Times New Roman" w:cs="Times New Roman"/>
          <w:iCs/>
          <w:color w:val="000000"/>
          <w:kern w:val="1"/>
          <w:lang w:val="sr-Cyrl-RS" w:eastAsia="ar-SA"/>
        </w:rPr>
        <w:t xml:space="preserve">. године, која у потпуности испуњава услове из Конкурсне документације, налази се у прилогу и саставни је део овог оквирног споразума, </w:t>
      </w:r>
    </w:p>
    <w:p w14:paraId="4EA5B212"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iCs/>
          <w:color w:val="000000"/>
          <w:kern w:val="1"/>
          <w:lang w:eastAsia="ar-SA"/>
        </w:rPr>
        <w:t>-</w:t>
      </w:r>
      <w:r w:rsidRPr="00A842C4">
        <w:rPr>
          <w:rFonts w:ascii="Times New Roman" w:eastAsia="Arial Unicode MS" w:hAnsi="Times New Roman" w:cs="Times New Roman"/>
          <w:iCs/>
          <w:color w:val="000000"/>
          <w:kern w:val="1"/>
          <w:lang w:val="sr-Cyrl-RS" w:eastAsia="ar-SA"/>
        </w:rPr>
        <w:t xml:space="preserve"> да је је прибављена сагласност за вишегодишње финансирање </w:t>
      </w:r>
      <w:r w:rsidRPr="00A842C4">
        <w:rPr>
          <w:rFonts w:ascii="Times New Roman" w:eastAsia="Arial Unicode MS" w:hAnsi="Times New Roman" w:cs="Times New Roman"/>
          <w:bCs/>
          <w:iCs/>
          <w:color w:val="000000"/>
          <w:kern w:val="1"/>
          <w:lang w:eastAsia="ar-SA"/>
        </w:rPr>
        <w:t>Градоначелника града Београда, број _________________ од ___________ године</w:t>
      </w:r>
      <w:r w:rsidRPr="00A842C4">
        <w:rPr>
          <w:rFonts w:ascii="Times New Roman" w:eastAsia="Arial Unicode MS" w:hAnsi="Times New Roman" w:cs="Times New Roman"/>
          <w:bCs/>
          <w:i/>
          <w:iCs/>
          <w:color w:val="000000"/>
          <w:kern w:val="1"/>
          <w:lang w:eastAsia="ar-SA"/>
        </w:rPr>
        <w:t xml:space="preserve"> </w:t>
      </w:r>
      <w:r w:rsidRPr="00A842C4">
        <w:rPr>
          <w:rFonts w:ascii="Times New Roman" w:eastAsia="Arial Unicode MS" w:hAnsi="Times New Roman" w:cs="Times New Roman"/>
          <w:bCs/>
          <w:i/>
          <w:iCs/>
          <w:color w:val="000000"/>
          <w:kern w:val="1"/>
          <w:lang w:val="sr-Cyrl-RS" w:eastAsia="ar-SA"/>
        </w:rPr>
        <w:t>(попуњава Град)</w:t>
      </w:r>
      <w:r w:rsidRPr="00A842C4">
        <w:rPr>
          <w:rFonts w:ascii="Times New Roman" w:eastAsia="Arial Unicode MS" w:hAnsi="Times New Roman" w:cs="Times New Roman"/>
          <w:bCs/>
          <w:iCs/>
          <w:color w:val="000000"/>
          <w:kern w:val="1"/>
          <w:lang w:val="sr-Cyrl-RS" w:eastAsia="ar-SA"/>
        </w:rPr>
        <w:t>,</w:t>
      </w:r>
    </w:p>
    <w:p w14:paraId="45AD2D50" w14:textId="6D3CA958"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да је Јавно предузеће донело Одлуку о закључењу оквирног споразума број___________ од  ____________20</w:t>
      </w:r>
      <w:r w:rsidR="002A601D">
        <w:rPr>
          <w:rFonts w:ascii="Times New Roman" w:eastAsia="Arial Unicode MS" w:hAnsi="Times New Roman" w:cs="Times New Roman"/>
          <w:iCs/>
          <w:color w:val="000000"/>
          <w:kern w:val="1"/>
          <w:lang w:val="sr-Cyrl-RS" w:eastAsia="ar-SA"/>
        </w:rPr>
        <w:t>22</w:t>
      </w:r>
      <w:r w:rsidRPr="00A842C4">
        <w:rPr>
          <w:rFonts w:ascii="Times New Roman" w:eastAsia="Arial Unicode MS" w:hAnsi="Times New Roman" w:cs="Times New Roman"/>
          <w:iCs/>
          <w:color w:val="000000"/>
          <w:kern w:val="1"/>
          <w:lang w:val="sr-Cyrl-RS" w:eastAsia="ar-SA"/>
        </w:rPr>
        <w:t>. године (</w:t>
      </w:r>
      <w:r w:rsidRPr="00A842C4">
        <w:rPr>
          <w:rFonts w:ascii="Times New Roman" w:eastAsia="Arial Unicode MS" w:hAnsi="Times New Roman" w:cs="Times New Roman"/>
          <w:i/>
          <w:iCs/>
          <w:color w:val="000000"/>
          <w:kern w:val="1"/>
          <w:lang w:val="sr-Cyrl-RS" w:eastAsia="ar-SA"/>
        </w:rPr>
        <w:t>попуњава Јавно предузеће</w:t>
      </w:r>
      <w:r w:rsidRPr="00A842C4">
        <w:rPr>
          <w:rFonts w:ascii="Times New Roman" w:eastAsia="Arial Unicode MS" w:hAnsi="Times New Roman" w:cs="Times New Roman"/>
          <w:iCs/>
          <w:color w:val="000000"/>
          <w:kern w:val="1"/>
          <w:lang w:val="sr-Cyrl-RS" w:eastAsia="ar-SA"/>
        </w:rPr>
        <w:t>),</w:t>
      </w:r>
    </w:p>
    <w:p w14:paraId="1FB02890" w14:textId="05F67373"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 xml:space="preserve">- да процењена вредност јавне набавке која се спроводи ради закључења оквирног споразума представља вредност свих </w:t>
      </w:r>
      <w:r w:rsidR="009B41B5">
        <w:rPr>
          <w:rFonts w:ascii="Times New Roman" w:eastAsia="Arial Unicode MS" w:hAnsi="Times New Roman" w:cs="Times New Roman"/>
          <w:bCs/>
          <w:iCs/>
          <w:color w:val="000000"/>
          <w:kern w:val="1"/>
          <w:lang w:val="sr-Cyrl-CS" w:eastAsia="ar-SA"/>
        </w:rPr>
        <w:t xml:space="preserve">појединачних </w:t>
      </w:r>
      <w:r w:rsidRPr="00A842C4">
        <w:rPr>
          <w:rFonts w:ascii="Times New Roman" w:eastAsia="Arial Unicode MS" w:hAnsi="Times New Roman" w:cs="Times New Roman"/>
          <w:bCs/>
          <w:iCs/>
          <w:color w:val="000000"/>
          <w:kern w:val="1"/>
          <w:lang w:val="sr-Cyrl-CS" w:eastAsia="ar-SA"/>
        </w:rPr>
        <w:t>уговора који би требало да буду закључени за време трајања оквирног споразума,</w:t>
      </w:r>
    </w:p>
    <w:p w14:paraId="4410CF44"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eastAsia="ar-SA"/>
        </w:rPr>
        <w:t xml:space="preserve">- да су средства за реализацију </w:t>
      </w:r>
      <w:r w:rsidRPr="00A842C4">
        <w:rPr>
          <w:rFonts w:ascii="Times New Roman" w:eastAsia="Arial Unicode MS" w:hAnsi="Times New Roman" w:cs="Times New Roman"/>
          <w:bCs/>
          <w:iCs/>
          <w:color w:val="000000"/>
          <w:kern w:val="1"/>
          <w:lang w:val="sr-Cyrl-RS" w:eastAsia="ar-SA"/>
        </w:rPr>
        <w:t>оквирног споразума, односно појединачних уговора</w:t>
      </w:r>
      <w:r w:rsidRPr="00A842C4">
        <w:rPr>
          <w:rFonts w:ascii="Times New Roman" w:eastAsia="Arial Unicode MS" w:hAnsi="Times New Roman" w:cs="Times New Roman"/>
          <w:bCs/>
          <w:iCs/>
          <w:color w:val="000000"/>
          <w:kern w:val="1"/>
          <w:lang w:eastAsia="ar-SA"/>
        </w:rPr>
        <w:t xml:space="preserve"> обезбеђена </w:t>
      </w:r>
      <w:r w:rsidRPr="00A842C4">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eastAsia="ar-SA"/>
        </w:rPr>
        <w:t xml:space="preserve"> буџету града Београда и у складу са Закљуцчима Градоначелника града Београда, број _________________ од ___________ године</w:t>
      </w:r>
      <w:r w:rsidRPr="00A842C4">
        <w:rPr>
          <w:rFonts w:ascii="Times New Roman" w:eastAsia="Arial Unicode MS" w:hAnsi="Times New Roman" w:cs="Times New Roman"/>
          <w:bCs/>
          <w:i/>
          <w:iCs/>
          <w:color w:val="000000"/>
          <w:kern w:val="1"/>
          <w:lang w:eastAsia="ar-SA"/>
        </w:rPr>
        <w:t xml:space="preserve"> </w:t>
      </w:r>
      <w:r w:rsidRPr="00A842C4">
        <w:rPr>
          <w:rFonts w:ascii="Times New Roman" w:eastAsia="Arial Unicode MS" w:hAnsi="Times New Roman" w:cs="Times New Roman"/>
          <w:bCs/>
          <w:i/>
          <w:iCs/>
          <w:color w:val="000000"/>
          <w:kern w:val="1"/>
          <w:lang w:val="sr-Cyrl-RS" w:eastAsia="ar-SA"/>
        </w:rPr>
        <w:t>(попуњава Град)</w:t>
      </w:r>
      <w:r w:rsidRPr="00A842C4">
        <w:rPr>
          <w:rFonts w:ascii="Times New Roman" w:eastAsia="Arial Unicode MS" w:hAnsi="Times New Roman" w:cs="Times New Roman"/>
          <w:bCs/>
          <w:iCs/>
          <w:color w:val="000000"/>
          <w:kern w:val="1"/>
          <w:lang w:val="sr-Cyrl-RS" w:eastAsia="ar-SA"/>
        </w:rPr>
        <w:t>.</w:t>
      </w:r>
    </w:p>
    <w:p w14:paraId="53EC2AF6"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eastAsia="ar-SA"/>
        </w:rPr>
      </w:pPr>
    </w:p>
    <w:p w14:paraId="2638EF3E"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Предмет оквирног споразума</w:t>
      </w:r>
    </w:p>
    <w:p w14:paraId="713EE920"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1.</w:t>
      </w:r>
    </w:p>
    <w:p w14:paraId="15825508" w14:textId="0D69636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 xml:space="preserve">Предмет оквирног споразума је утврђивање услова под којима ће се закључивати појединачни уговори за јавну набавку </w:t>
      </w:r>
      <w:r w:rsidRPr="00A842C4">
        <w:rPr>
          <w:rFonts w:ascii="Times New Roman" w:eastAsia="Arial Unicode MS" w:hAnsi="Times New Roman" w:cs="Times New Roman"/>
          <w:bCs/>
          <w:iCs/>
          <w:color w:val="000000"/>
          <w:kern w:val="1"/>
          <w:lang w:val="sr-Cyrl-RS" w:eastAsia="ar-SA"/>
        </w:rPr>
        <w:t xml:space="preserve">чији је предмет </w:t>
      </w:r>
      <w:r w:rsidR="002A601D" w:rsidRPr="002A601D">
        <w:rPr>
          <w:rFonts w:ascii="Times New Roman" w:eastAsia="Arial Unicode MS" w:hAnsi="Times New Roman" w:cs="Times New Roman"/>
          <w:bCs/>
          <w:iCs/>
          <w:color w:val="000000"/>
          <w:kern w:val="1"/>
          <w:lang w:val="sr-Cyrl-RS" w:eastAsia="ar-SA"/>
        </w:rPr>
        <w:t>Израда техничке документације и изград</w:t>
      </w:r>
      <w:r w:rsidR="00CE7015">
        <w:rPr>
          <w:rFonts w:ascii="Times New Roman" w:eastAsia="Arial Unicode MS" w:hAnsi="Times New Roman" w:cs="Times New Roman"/>
          <w:bCs/>
          <w:iCs/>
          <w:color w:val="000000"/>
          <w:kern w:val="1"/>
          <w:lang w:val="sr-Cyrl-RS" w:eastAsia="ar-SA"/>
        </w:rPr>
        <w:t>ња спортских објеката ( партија</w:t>
      </w:r>
      <w:r w:rsidR="002A601D" w:rsidRPr="002A601D">
        <w:rPr>
          <w:rFonts w:ascii="Times New Roman" w:eastAsia="Arial Unicode MS" w:hAnsi="Times New Roman" w:cs="Times New Roman"/>
          <w:bCs/>
          <w:iCs/>
          <w:color w:val="000000"/>
          <w:kern w:val="1"/>
          <w:lang w:val="sr-Cyrl-RS" w:eastAsia="ar-SA"/>
        </w:rPr>
        <w:t xml:space="preserve"> I,</w:t>
      </w:r>
      <w:r w:rsidR="00CE7015">
        <w:rPr>
          <w:rFonts w:ascii="Times New Roman" w:eastAsia="Arial Unicode MS" w:hAnsi="Times New Roman" w:cs="Times New Roman"/>
          <w:bCs/>
          <w:iCs/>
          <w:color w:val="000000"/>
          <w:kern w:val="1"/>
          <w:lang w:val="sr-Cyrl-RS" w:eastAsia="ar-SA"/>
        </w:rPr>
        <w:t xml:space="preserve"> </w:t>
      </w:r>
      <w:r w:rsidR="002A601D" w:rsidRPr="002A601D">
        <w:rPr>
          <w:rFonts w:ascii="Times New Roman" w:eastAsia="Arial Unicode MS" w:hAnsi="Times New Roman" w:cs="Times New Roman"/>
          <w:bCs/>
          <w:iCs/>
          <w:color w:val="000000"/>
          <w:kern w:val="1"/>
          <w:lang w:val="sr-Cyrl-RS" w:eastAsia="ar-SA"/>
        </w:rPr>
        <w:t>II,</w:t>
      </w:r>
      <w:r w:rsidR="00CE7015">
        <w:rPr>
          <w:rFonts w:ascii="Times New Roman" w:eastAsia="Arial Unicode MS" w:hAnsi="Times New Roman" w:cs="Times New Roman"/>
          <w:bCs/>
          <w:iCs/>
          <w:color w:val="000000"/>
          <w:kern w:val="1"/>
          <w:lang w:val="sr-Cyrl-RS" w:eastAsia="ar-SA"/>
        </w:rPr>
        <w:t xml:space="preserve"> </w:t>
      </w:r>
      <w:r w:rsidR="002A601D" w:rsidRPr="002A601D">
        <w:rPr>
          <w:rFonts w:ascii="Times New Roman" w:eastAsia="Arial Unicode MS" w:hAnsi="Times New Roman" w:cs="Times New Roman"/>
          <w:bCs/>
          <w:iCs/>
          <w:color w:val="000000"/>
          <w:kern w:val="1"/>
          <w:lang w:val="sr-Cyrl-RS" w:eastAsia="ar-SA"/>
        </w:rPr>
        <w:t>III,</w:t>
      </w:r>
      <w:r w:rsidR="00CE7015">
        <w:rPr>
          <w:rFonts w:ascii="Times New Roman" w:eastAsia="Arial Unicode MS" w:hAnsi="Times New Roman" w:cs="Times New Roman"/>
          <w:bCs/>
          <w:iCs/>
          <w:color w:val="000000"/>
          <w:kern w:val="1"/>
          <w:lang w:val="sr-Cyrl-RS" w:eastAsia="ar-SA"/>
        </w:rPr>
        <w:t xml:space="preserve"> </w:t>
      </w:r>
      <w:r w:rsidR="002A601D" w:rsidRPr="002A601D">
        <w:rPr>
          <w:rFonts w:ascii="Times New Roman" w:eastAsia="Arial Unicode MS" w:hAnsi="Times New Roman" w:cs="Times New Roman"/>
          <w:bCs/>
          <w:iCs/>
          <w:color w:val="000000"/>
          <w:kern w:val="1"/>
          <w:lang w:val="sr-Cyrl-RS" w:eastAsia="ar-SA"/>
        </w:rPr>
        <w:t>IV,</w:t>
      </w:r>
      <w:r w:rsidR="00CE7015">
        <w:rPr>
          <w:rFonts w:ascii="Times New Roman" w:eastAsia="Arial Unicode MS" w:hAnsi="Times New Roman" w:cs="Times New Roman"/>
          <w:bCs/>
          <w:iCs/>
          <w:color w:val="000000"/>
          <w:kern w:val="1"/>
          <w:lang w:val="sr-Cyrl-RS" w:eastAsia="ar-SA"/>
        </w:rPr>
        <w:t xml:space="preserve"> </w:t>
      </w:r>
      <w:r w:rsidR="002A601D" w:rsidRPr="002A601D">
        <w:rPr>
          <w:rFonts w:ascii="Times New Roman" w:eastAsia="Arial Unicode MS" w:hAnsi="Times New Roman" w:cs="Times New Roman"/>
          <w:bCs/>
          <w:iCs/>
          <w:color w:val="000000"/>
          <w:kern w:val="1"/>
          <w:lang w:val="sr-Cyrl-RS" w:eastAsia="ar-SA"/>
        </w:rPr>
        <w:t>V)</w:t>
      </w:r>
      <w:r w:rsidRPr="00A842C4">
        <w:rPr>
          <w:rFonts w:ascii="Times New Roman" w:eastAsia="Arial Unicode MS" w:hAnsi="Times New Roman" w:cs="Times New Roman"/>
          <w:bCs/>
          <w:iCs/>
          <w:color w:val="000000"/>
          <w:kern w:val="1"/>
          <w:lang w:val="sr-Cyrl-RS" w:eastAsia="ar-SA"/>
        </w:rPr>
        <w:t xml:space="preserve">, по систему "Пројектуj-Изгради- Кључ у руке", </w:t>
      </w:r>
      <w:r w:rsidRPr="00A842C4">
        <w:rPr>
          <w:rFonts w:ascii="Times New Roman" w:eastAsia="Arial Unicode MS" w:hAnsi="Times New Roman" w:cs="Times New Roman"/>
          <w:bCs/>
          <w:iCs/>
          <w:color w:val="000000"/>
          <w:kern w:val="1"/>
          <w:lang w:val="sr-Cyrl-CS" w:eastAsia="ar-SA"/>
        </w:rPr>
        <w:t>у складу са условима из конкурсне документације, понудом свих добављача са којима се закључује оквирни споразум и одредбама оквирног споразума</w:t>
      </w:r>
      <w:r w:rsidRPr="00A842C4">
        <w:rPr>
          <w:rFonts w:ascii="Times New Roman" w:eastAsia="Arial Unicode MS" w:hAnsi="Times New Roman" w:cs="Times New Roman"/>
          <w:bCs/>
          <w:iCs/>
          <w:color w:val="000000"/>
          <w:kern w:val="1"/>
          <w:lang w:val="sr-Latn-RS" w:eastAsia="ar-SA"/>
        </w:rPr>
        <w:t xml:space="preserve">, </w:t>
      </w:r>
      <w:r w:rsidRPr="00A842C4">
        <w:rPr>
          <w:rFonts w:ascii="Times New Roman" w:eastAsia="Arial Unicode MS" w:hAnsi="Times New Roman" w:cs="Times New Roman"/>
          <w:bCs/>
          <w:iCs/>
          <w:color w:val="000000"/>
          <w:kern w:val="1"/>
          <w:lang w:val="sr-Cyrl-RS" w:eastAsia="ar-SA"/>
        </w:rPr>
        <w:t>као и у складу са позитивним законским и подзаконским прописима, посебним узансама о грађењу, техничким нормативима и стандардима и правилима струке која важе за извођење радова ове врсте</w:t>
      </w:r>
      <w:r w:rsidRPr="00A842C4">
        <w:rPr>
          <w:rFonts w:ascii="Times New Roman" w:eastAsia="Arial Unicode MS" w:hAnsi="Times New Roman" w:cs="Times New Roman"/>
          <w:bCs/>
          <w:iCs/>
          <w:color w:val="000000"/>
          <w:kern w:val="1"/>
          <w:lang w:val="sr-Cyrl-CS" w:eastAsia="ar-SA"/>
        </w:rPr>
        <w:t>.</w:t>
      </w:r>
    </w:p>
    <w:p w14:paraId="4404D6AB"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 xml:space="preserve">Услуге и радови који су предмет овог оквирног споразума наведени </w:t>
      </w:r>
      <w:r w:rsidRPr="00A842C4">
        <w:rPr>
          <w:rFonts w:ascii="Times New Roman" w:eastAsia="Arial Unicode MS" w:hAnsi="Times New Roman" w:cs="Times New Roman"/>
          <w:bCs/>
          <w:iCs/>
          <w:color w:val="000000"/>
          <w:kern w:val="1"/>
          <w:lang w:val="sr-Cyrl-RS" w:eastAsia="ar-SA"/>
        </w:rPr>
        <w:t xml:space="preserve">су </w:t>
      </w:r>
      <w:r w:rsidRPr="00A842C4">
        <w:rPr>
          <w:rFonts w:ascii="Times New Roman" w:eastAsia="Arial Unicode MS" w:hAnsi="Times New Roman" w:cs="Times New Roman"/>
          <w:bCs/>
          <w:iCs/>
          <w:color w:val="000000"/>
          <w:kern w:val="1"/>
          <w:lang w:val="sr-Cyrl-CS" w:eastAsia="ar-SA"/>
        </w:rPr>
        <w:t>у техничкој спецификацији, која је дата у прилогу овог оквирног споразума и чини његов саставни део.</w:t>
      </w:r>
    </w:p>
    <w:p w14:paraId="08AC31E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 xml:space="preserve">Обим, врсте и количина услуга и радова који ће бити предмет сваког појединачног уговора биће утврђени у техничкој спецификацији са структуром цене која ће се </w:t>
      </w:r>
      <w:r w:rsidRPr="00A842C4">
        <w:rPr>
          <w:rFonts w:ascii="Times New Roman" w:eastAsia="Arial Unicode MS" w:hAnsi="Times New Roman" w:cs="Times New Roman"/>
          <w:bCs/>
          <w:iCs/>
          <w:color w:val="000000"/>
          <w:kern w:val="1"/>
          <w:lang w:val="sr-Cyrl-RS" w:eastAsia="ar-SA"/>
        </w:rPr>
        <w:t xml:space="preserve">упутити свим добављачима са којима је закључен оквирни споразум истовремено са слањем позива за подношење понуде </w:t>
      </w:r>
      <w:r w:rsidRPr="00A842C4">
        <w:rPr>
          <w:rFonts w:ascii="Times New Roman" w:eastAsia="Arial Unicode MS" w:hAnsi="Times New Roman" w:cs="Times New Roman"/>
          <w:bCs/>
          <w:iCs/>
          <w:color w:val="000000"/>
          <w:kern w:val="1"/>
          <w:lang w:val="sr-Cyrl-CS" w:eastAsia="ar-SA"/>
        </w:rPr>
        <w:t>ради закључења појединачног уговора.</w:t>
      </w:r>
    </w:p>
    <w:p w14:paraId="5102D484"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Појединачни уговори биће закључени у складу са овим оквирним споразумом и у складу са структуром цене за сваки појединачни уговор.</w:t>
      </w:r>
    </w:p>
    <w:p w14:paraId="749F99E0"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се обавезује да техничку документацију уз обављање техничке контроле исте, који ће бити предмет појединачног уговора (у даљем тексту: услуга израде техничке документације) изради у свему у складу са понудом поднетом ради закључења појединачног уговора, условима дефинисаним у техничкој спецификацији са структуром цене за сваки појединачни уговор, пројектним задатком и важећим законским и подзаконским прописима.</w:t>
      </w:r>
    </w:p>
    <w:p w14:paraId="29DF22FC"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 xml:space="preserve">Добављач се обавезује да ради извођења радова који ће бити предмет појединачног уговора (у даљем тексту: радови) </w:t>
      </w:r>
      <w:r w:rsidRPr="00A842C4">
        <w:rPr>
          <w:rFonts w:ascii="Times New Roman" w:eastAsia="Arial Unicode MS" w:hAnsi="Times New Roman" w:cs="Times New Roman"/>
          <w:bCs/>
          <w:iCs/>
          <w:color w:val="000000"/>
          <w:kern w:val="1"/>
          <w:lang w:eastAsia="ar-SA"/>
        </w:rPr>
        <w:t>обезбеди потребну радну снагу, материјал, грађевинску и другу опрему, изврши грађевинске, грађевинско – занатске и припремно – завршне радове, као и све друго неопходно за потпуно извођење радова.</w:t>
      </w:r>
    </w:p>
    <w:p w14:paraId="35B958AA" w14:textId="77777777" w:rsidR="000F0190" w:rsidRPr="000F0190" w:rsidRDefault="000F0190" w:rsidP="000F0190">
      <w:pPr>
        <w:spacing w:after="0" w:line="240" w:lineRule="auto"/>
        <w:ind w:firstLine="708"/>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Добављач у потпуности одговара за извршење свих обавеза из овог уговора, укључујући и обавезе које је поверио подизвођачу.</w:t>
      </w:r>
    </w:p>
    <w:p w14:paraId="228B39D7" w14:textId="77777777" w:rsidR="000F0190" w:rsidRPr="000F0190" w:rsidRDefault="000F0190" w:rsidP="000F0190">
      <w:pPr>
        <w:spacing w:after="0" w:line="240" w:lineRule="auto"/>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ab/>
        <w:t xml:space="preserve">Добављач ће наведеног/е подизвођача/е ангажовати за извршење следећих обавеза: </w:t>
      </w:r>
    </w:p>
    <w:p w14:paraId="5236BCE7" w14:textId="77777777" w:rsidR="000F0190" w:rsidRPr="000F0190" w:rsidRDefault="000F0190" w:rsidP="000F0190">
      <w:pPr>
        <w:spacing w:after="0" w:line="240" w:lineRule="auto"/>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________________________________________________________________________________________________________________________________________________________.</w:t>
      </w:r>
    </w:p>
    <w:p w14:paraId="18F9D4EB" w14:textId="77777777" w:rsidR="000F0190" w:rsidRPr="000F0190" w:rsidRDefault="000F0190" w:rsidP="000F0190">
      <w:pPr>
        <w:spacing w:after="0" w:line="240" w:lineRule="auto"/>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ab/>
        <w:t>Подизвођач/и се изјаснио/ли да се непосредно њиму/а плати доспело потраживање за део уговора који је он извршио/ли, и то:</w:t>
      </w:r>
    </w:p>
    <w:p w14:paraId="4369FD88" w14:textId="77777777" w:rsidR="000F0190" w:rsidRPr="000F0190" w:rsidRDefault="000F0190" w:rsidP="000F0190">
      <w:pPr>
        <w:spacing w:after="0" w:line="240" w:lineRule="auto"/>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-Подизвођач ......................................., извршиће послове у износу од ................. динара без ПДВ, МБ..................., ПИБ ....................., рачун број ______________________.</w:t>
      </w:r>
    </w:p>
    <w:p w14:paraId="2E88B50A" w14:textId="7920D594" w:rsidR="00A842C4" w:rsidRDefault="000F0190" w:rsidP="000F0190">
      <w:pPr>
        <w:spacing w:after="0" w:line="240" w:lineRule="auto"/>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 xml:space="preserve">-Подизвођач ......................................., извршиће послове у износу од ................. динара без ПДВ, МБ..................., ПИБ ....................., рачун број ______________________ (у случају да је добављач </w:t>
      </w:r>
      <w:r w:rsidRPr="000F0190">
        <w:rPr>
          <w:rFonts w:ascii="Times New Roman" w:eastAsia="Arial Unicode MS" w:hAnsi="Times New Roman" w:cs="Times New Roman"/>
          <w:iCs/>
          <w:color w:val="000000"/>
          <w:kern w:val="1"/>
          <w:lang w:eastAsia="ar-SA"/>
        </w:rPr>
        <w:lastRenderedPageBreak/>
        <w:t>поднео понуду са подизвођачима са опцијом да се подизвођачу непосредно плати доспело потраживање за део уговора који је он извршио).</w:t>
      </w:r>
    </w:p>
    <w:p w14:paraId="709EA9A2" w14:textId="77777777" w:rsidR="000F0190" w:rsidRPr="000F0190" w:rsidRDefault="000F0190" w:rsidP="000F0190">
      <w:pPr>
        <w:spacing w:after="0" w:line="240" w:lineRule="auto"/>
        <w:ind w:firstLine="708"/>
        <w:jc w:val="both"/>
        <w:rPr>
          <w:rFonts w:ascii="Times New Roman" w:eastAsia="Arial Unicode MS" w:hAnsi="Times New Roman" w:cs="Times New Roman"/>
          <w:bCs/>
          <w:iCs/>
          <w:color w:val="000000"/>
          <w:kern w:val="1"/>
          <w:lang w:val="sr-Cyrl-CS" w:eastAsia="ar-SA"/>
        </w:rPr>
      </w:pPr>
      <w:r w:rsidRPr="000F0190">
        <w:rPr>
          <w:rFonts w:ascii="Times New Roman" w:eastAsia="Arial Unicode MS" w:hAnsi="Times New Roman" w:cs="Times New Roman"/>
          <w:bCs/>
          <w:iCs/>
          <w:color w:val="000000"/>
          <w:kern w:val="1"/>
          <w:lang w:val="sr-Cyrl-CS" w:eastAsia="ar-SA"/>
        </w:rPr>
        <w:t>У случају групе привредних субјеката, сви чланови групе извршавају уговорене послове и заједнички и неограничено солидарно одговарају за извршење уговорених послова.</w:t>
      </w:r>
    </w:p>
    <w:p w14:paraId="7BAE812E" w14:textId="77777777" w:rsidR="000F0190" w:rsidRPr="00A842C4" w:rsidRDefault="000F0190" w:rsidP="000F0190">
      <w:pPr>
        <w:spacing w:after="0" w:line="240" w:lineRule="auto"/>
        <w:jc w:val="both"/>
        <w:rPr>
          <w:rFonts w:ascii="Times New Roman" w:eastAsia="Arial Unicode MS" w:hAnsi="Times New Roman" w:cs="Times New Roman"/>
          <w:b/>
          <w:bCs/>
          <w:iCs/>
          <w:color w:val="000000"/>
          <w:kern w:val="1"/>
          <w:lang w:val="sr-Cyrl-CS" w:eastAsia="ar-SA"/>
        </w:rPr>
      </w:pPr>
    </w:p>
    <w:p w14:paraId="4D960963"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CS" w:eastAsia="ar-SA"/>
        </w:rPr>
      </w:pPr>
      <w:r w:rsidRPr="00A842C4">
        <w:rPr>
          <w:rFonts w:ascii="Times New Roman" w:eastAsia="Arial Unicode MS" w:hAnsi="Times New Roman" w:cs="Times New Roman"/>
          <w:b/>
          <w:bCs/>
          <w:iCs/>
          <w:color w:val="000000"/>
          <w:kern w:val="1"/>
          <w:lang w:val="sr-Cyrl-CS" w:eastAsia="ar-SA"/>
        </w:rPr>
        <w:t>Члан 2.</w:t>
      </w:r>
    </w:p>
    <w:p w14:paraId="0FF3031E" w14:textId="3A65DBFF"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
          <w:bCs/>
          <w:iCs/>
          <w:color w:val="000000"/>
          <w:kern w:val="1"/>
          <w:lang w:val="sr-Cyrl-CS" w:eastAsia="ar-SA"/>
        </w:rPr>
        <w:tab/>
      </w:r>
      <w:r w:rsidRPr="00A842C4">
        <w:rPr>
          <w:rFonts w:ascii="Times New Roman" w:eastAsia="Arial Unicode MS" w:hAnsi="Times New Roman" w:cs="Times New Roman"/>
          <w:bCs/>
          <w:iCs/>
          <w:color w:val="000000"/>
          <w:kern w:val="1"/>
          <w:lang w:val="sr-Cyrl-CS" w:eastAsia="ar-SA"/>
        </w:rPr>
        <w:t xml:space="preserve">Овај оквирни споразум се закључује </w:t>
      </w:r>
      <w:r w:rsidR="000F0190" w:rsidRPr="000F0190">
        <w:rPr>
          <w:rFonts w:ascii="Times New Roman" w:eastAsia="Arial Unicode MS" w:hAnsi="Times New Roman" w:cs="Times New Roman"/>
          <w:bCs/>
          <w:iCs/>
          <w:color w:val="000000"/>
          <w:kern w:val="1"/>
          <w:lang w:val="sr-Cyrl-CS" w:eastAsia="ar-SA"/>
        </w:rPr>
        <w:t>на период који не може бити дужи од четири</w:t>
      </w:r>
      <w:r w:rsidR="000F0190">
        <w:rPr>
          <w:rFonts w:ascii="Times New Roman" w:eastAsia="Arial Unicode MS" w:hAnsi="Times New Roman" w:cs="Times New Roman"/>
          <w:bCs/>
          <w:iCs/>
          <w:color w:val="000000"/>
          <w:kern w:val="1"/>
          <w:lang w:val="sr-Cyrl-CS" w:eastAsia="ar-SA"/>
        </w:rPr>
        <w:t xml:space="preserve"> године</w:t>
      </w:r>
      <w:r w:rsidRPr="00A842C4">
        <w:rPr>
          <w:rFonts w:ascii="Times New Roman" w:eastAsia="Arial Unicode MS" w:hAnsi="Times New Roman" w:cs="Times New Roman"/>
          <w:bCs/>
          <w:iCs/>
          <w:color w:val="000000"/>
          <w:kern w:val="1"/>
          <w:lang w:val="sr-Cyrl-CS" w:eastAsia="ar-SA"/>
        </w:rPr>
        <w:t>, а ступа на снагу даном потписивања од стране свих изабраних понуђача и Града и Јавног предузећа.</w:t>
      </w:r>
    </w:p>
    <w:p w14:paraId="78CB5BCE" w14:textId="0D072AA2"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ab/>
        <w:t>Током периода важења овог оквирног споразума, предвиђа се закључивање више појединачних уговора, у складу са потребама Града и Јавног предузећа, а под у</w:t>
      </w:r>
      <w:r w:rsidR="0079465F">
        <w:rPr>
          <w:rFonts w:ascii="Times New Roman" w:eastAsia="Arial Unicode MS" w:hAnsi="Times New Roman" w:cs="Times New Roman"/>
          <w:bCs/>
          <w:iCs/>
          <w:color w:val="000000"/>
          <w:kern w:val="1"/>
          <w:lang w:val="sr-Cyrl-CS" w:eastAsia="ar-SA"/>
        </w:rPr>
        <w:t>словима прописаним овим оквирни</w:t>
      </w:r>
      <w:r w:rsidRPr="00A842C4">
        <w:rPr>
          <w:rFonts w:ascii="Times New Roman" w:eastAsia="Arial Unicode MS" w:hAnsi="Times New Roman" w:cs="Times New Roman"/>
          <w:bCs/>
          <w:iCs/>
          <w:color w:val="000000"/>
          <w:kern w:val="1"/>
          <w:lang w:val="sr-Cyrl-CS" w:eastAsia="ar-SA"/>
        </w:rPr>
        <w:t>м споразумом.</w:t>
      </w:r>
    </w:p>
    <w:p w14:paraId="2C8DD9BC"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Оквирни споразум не представља обавезу Града и Јавног предузећа на закључивање појединачних уговора, већ обавеза настаје закључивањем појединачног уговора.</w:t>
      </w:r>
    </w:p>
    <w:p w14:paraId="58E6CA5A" w14:textId="77777777" w:rsidR="00A842C4" w:rsidRPr="000F0190" w:rsidRDefault="00A842C4" w:rsidP="00A842C4">
      <w:pPr>
        <w:spacing w:after="0" w:line="240" w:lineRule="auto"/>
        <w:jc w:val="both"/>
        <w:rPr>
          <w:rFonts w:ascii="Times New Roman" w:eastAsia="Arial Unicode MS" w:hAnsi="Times New Roman" w:cs="Times New Roman"/>
          <w:bCs/>
          <w:iCs/>
          <w:color w:val="000000"/>
          <w:kern w:val="1"/>
          <w:sz w:val="16"/>
          <w:szCs w:val="16"/>
          <w:lang w:val="sr-Latn-RS" w:eastAsia="ar-SA"/>
        </w:rPr>
      </w:pPr>
    </w:p>
    <w:p w14:paraId="28EDBC5B"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Цена</w:t>
      </w:r>
    </w:p>
    <w:p w14:paraId="435FCAD9"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3.</w:t>
      </w:r>
    </w:p>
    <w:p w14:paraId="4CF5ADDD" w14:textId="44CBAF8A" w:rsid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Latn-CS" w:eastAsia="ar-SA"/>
        </w:rPr>
        <w:t>Вредност</w:t>
      </w:r>
      <w:r w:rsidRPr="00A842C4">
        <w:rPr>
          <w:rFonts w:ascii="Times New Roman" w:eastAsia="Arial Unicode MS" w:hAnsi="Times New Roman" w:cs="Times New Roman"/>
          <w:bCs/>
          <w:iCs/>
          <w:color w:val="000000"/>
          <w:kern w:val="1"/>
          <w:lang w:val="sr-Cyrl-RS" w:eastAsia="ar-SA"/>
        </w:rPr>
        <w:t xml:space="preserve"> оквирног споразума </w:t>
      </w:r>
      <w:r w:rsidRPr="00A842C4">
        <w:rPr>
          <w:rFonts w:ascii="Times New Roman" w:eastAsia="Arial Unicode MS" w:hAnsi="Times New Roman" w:cs="Times New Roman"/>
          <w:bCs/>
          <w:iCs/>
          <w:color w:val="000000"/>
          <w:kern w:val="1"/>
          <w:lang w:val="sr-Latn-CS" w:eastAsia="ar-SA"/>
        </w:rPr>
        <w:t xml:space="preserve">одређена је Одлуком о </w:t>
      </w:r>
      <w:r w:rsidR="000F0190">
        <w:rPr>
          <w:rFonts w:ascii="Times New Roman" w:eastAsia="Arial Unicode MS" w:hAnsi="Times New Roman" w:cs="Times New Roman"/>
          <w:bCs/>
          <w:iCs/>
          <w:color w:val="000000"/>
          <w:kern w:val="1"/>
          <w:lang w:val="sr-Cyrl-RS" w:eastAsia="ar-SA"/>
        </w:rPr>
        <w:t>спровођењу</w:t>
      </w:r>
      <w:r w:rsidRPr="00A842C4">
        <w:rPr>
          <w:rFonts w:ascii="Times New Roman" w:eastAsia="Arial Unicode MS" w:hAnsi="Times New Roman" w:cs="Times New Roman"/>
          <w:bCs/>
          <w:iCs/>
          <w:color w:val="000000"/>
          <w:kern w:val="1"/>
          <w:lang w:val="sr-Latn-CS" w:eastAsia="ar-SA"/>
        </w:rPr>
        <w:t xml:space="preserve"> поступка </w:t>
      </w:r>
      <w:r w:rsidRPr="00A842C4">
        <w:rPr>
          <w:rFonts w:ascii="Times New Roman" w:eastAsia="Arial Unicode MS" w:hAnsi="Times New Roman" w:cs="Times New Roman"/>
          <w:bCs/>
          <w:iCs/>
          <w:color w:val="000000"/>
          <w:kern w:val="1"/>
          <w:lang w:val="sr-Cyrl-RS" w:eastAsia="ar-SA"/>
        </w:rPr>
        <w:t xml:space="preserve">број </w:t>
      </w:r>
      <w:r w:rsidR="002A601D">
        <w:rPr>
          <w:rFonts w:ascii="Times New Roman" w:eastAsia="Arial Unicode MS" w:hAnsi="Times New Roman" w:cs="Times New Roman"/>
          <w:bCs/>
          <w:iCs/>
          <w:color w:val="000000"/>
          <w:kern w:val="1"/>
          <w:lang w:val="sr-Cyrl-RS" w:eastAsia="ar-SA"/>
        </w:rPr>
        <w:t>17490</w:t>
      </w:r>
      <w:r w:rsidR="000F0190" w:rsidRPr="000F0190">
        <w:rPr>
          <w:rFonts w:ascii="Times New Roman" w:eastAsia="Arial Unicode MS" w:hAnsi="Times New Roman" w:cs="Times New Roman"/>
          <w:bCs/>
          <w:iCs/>
          <w:color w:val="000000"/>
          <w:kern w:val="1"/>
          <w:lang w:val="sr-Cyrl-RS" w:eastAsia="ar-SA"/>
        </w:rPr>
        <w:t xml:space="preserve">/1-08 од </w:t>
      </w:r>
      <w:r w:rsidR="000F0190" w:rsidRPr="000F0190">
        <w:rPr>
          <w:rFonts w:ascii="Times New Roman" w:eastAsia="Arial Unicode MS" w:hAnsi="Times New Roman" w:cs="Times New Roman"/>
          <w:bCs/>
          <w:iCs/>
          <w:color w:val="000000"/>
          <w:kern w:val="1"/>
          <w:lang w:val="sr-Latn-RS" w:eastAsia="ar-SA"/>
        </w:rPr>
        <w:t xml:space="preserve"> </w:t>
      </w:r>
      <w:r w:rsidR="002A601D">
        <w:rPr>
          <w:rFonts w:ascii="Times New Roman" w:eastAsia="Arial Unicode MS" w:hAnsi="Times New Roman" w:cs="Times New Roman"/>
          <w:bCs/>
          <w:iCs/>
          <w:color w:val="000000"/>
          <w:kern w:val="1"/>
          <w:lang w:val="sr-Cyrl-RS" w:eastAsia="ar-SA"/>
        </w:rPr>
        <w:t>25.03.2022</w:t>
      </w:r>
      <w:r w:rsidR="000F0190" w:rsidRPr="000F0190">
        <w:rPr>
          <w:rFonts w:ascii="Times New Roman" w:eastAsia="Arial Unicode MS" w:hAnsi="Times New Roman" w:cs="Times New Roman"/>
          <w:bCs/>
          <w:iCs/>
          <w:color w:val="000000"/>
          <w:kern w:val="1"/>
          <w:lang w:val="sr-Cyrl-RS" w:eastAsia="ar-SA"/>
        </w:rPr>
        <w:t>. године</w:t>
      </w:r>
      <w:r w:rsidR="000F0190" w:rsidRPr="000F0190">
        <w:rPr>
          <w:rFonts w:ascii="Times New Roman" w:eastAsia="Arial Unicode MS" w:hAnsi="Times New Roman" w:cs="Times New Roman"/>
          <w:bCs/>
          <w:iCs/>
          <w:color w:val="000000"/>
          <w:kern w:val="1"/>
          <w:lang w:val="sr-Latn-CS" w:eastAsia="ar-SA"/>
        </w:rPr>
        <w:t xml:space="preserve"> </w:t>
      </w:r>
      <w:r w:rsidR="003A0490">
        <w:rPr>
          <w:rFonts w:ascii="Times New Roman" w:eastAsia="Arial Unicode MS" w:hAnsi="Times New Roman" w:cs="Times New Roman"/>
          <w:bCs/>
          <w:iCs/>
          <w:color w:val="000000"/>
          <w:kern w:val="1"/>
          <w:lang w:val="sr-Latn-CS" w:eastAsia="ar-SA"/>
        </w:rPr>
        <w:t>и износи:</w:t>
      </w:r>
    </w:p>
    <w:p w14:paraId="317F2D1A" w14:textId="68A7C3B8" w:rsidR="003A0490" w:rsidRPr="003A0490" w:rsidRDefault="003A0490" w:rsidP="003A0490">
      <w:pPr>
        <w:pStyle w:val="ListParagraph"/>
        <w:jc w:val="both"/>
        <w:rPr>
          <w:rFonts w:eastAsia="Times New Roman"/>
          <w:lang w:val="sr-Cyrl-RS" w:eastAsia="sr-Latn-CS"/>
        </w:rPr>
      </w:pPr>
      <w:r>
        <w:rPr>
          <w:rFonts w:eastAsia="Times New Roman"/>
          <w:lang w:eastAsia="sr-Latn-CS"/>
        </w:rPr>
        <w:t>-</w:t>
      </w:r>
      <w:r w:rsidRPr="003A0490">
        <w:rPr>
          <w:rFonts w:ascii="Arial" w:eastAsia="Times New Roman" w:hAnsi="Arial"/>
          <w:lang w:val="sr-Latn-CS" w:eastAsia="sr-Latn-CS"/>
        </w:rPr>
        <w:t xml:space="preserve"> </w:t>
      </w:r>
      <w:r>
        <w:rPr>
          <w:rFonts w:eastAsia="Times New Roman"/>
          <w:lang w:val="sr-Cyrl-RS" w:eastAsia="sr-Latn-CS"/>
        </w:rPr>
        <w:t>1.887.500.000,00 дин без ПДВ за партију</w:t>
      </w:r>
      <w:r w:rsidRPr="003A0490">
        <w:rPr>
          <w:rFonts w:eastAsia="Times New Roman"/>
          <w:lang w:val="sr-Cyrl-RS" w:eastAsia="sr-Latn-CS"/>
        </w:rPr>
        <w:t xml:space="preserve"> </w:t>
      </w:r>
      <w:r w:rsidRPr="003A0490">
        <w:rPr>
          <w:rFonts w:eastAsia="Times New Roman"/>
          <w:lang w:eastAsia="sr-Latn-CS"/>
        </w:rPr>
        <w:t>I</w:t>
      </w:r>
      <w:r>
        <w:rPr>
          <w:rFonts w:eastAsia="Times New Roman"/>
          <w:lang w:val="sr-Cyrl-RS" w:eastAsia="sr-Latn-CS"/>
        </w:rPr>
        <w:t>,</w:t>
      </w:r>
    </w:p>
    <w:p w14:paraId="76F20B9E" w14:textId="3F7E7461" w:rsidR="003A0490" w:rsidRPr="003A0490" w:rsidRDefault="003A0490" w:rsidP="003A0490">
      <w:pPr>
        <w:spacing w:after="0" w:line="240" w:lineRule="auto"/>
        <w:ind w:left="720"/>
        <w:contextualSpacing/>
        <w:jc w:val="both"/>
        <w:rPr>
          <w:rFonts w:ascii="Times New Roman" w:eastAsia="Times New Roman" w:hAnsi="Times New Roman" w:cs="Times New Roman"/>
          <w:lang w:val="sr-Cyrl-RS" w:eastAsia="sr-Latn-CS"/>
        </w:rPr>
      </w:pPr>
      <w:r>
        <w:rPr>
          <w:rFonts w:ascii="Times New Roman" w:eastAsia="Times New Roman" w:hAnsi="Times New Roman" w:cs="Times New Roman"/>
          <w:lang w:val="sr-Latn-RS" w:eastAsia="sr-Latn-CS"/>
        </w:rPr>
        <w:t xml:space="preserve">- </w:t>
      </w:r>
      <w:r w:rsidRPr="003A0490">
        <w:rPr>
          <w:rFonts w:ascii="Times New Roman" w:eastAsia="Times New Roman" w:hAnsi="Times New Roman" w:cs="Times New Roman"/>
          <w:lang w:val="sr-Cyrl-RS" w:eastAsia="sr-Latn-CS"/>
        </w:rPr>
        <w:t xml:space="preserve">1.793.050.000,00 дин без ПДВ. </w:t>
      </w:r>
      <w:r>
        <w:rPr>
          <w:rFonts w:ascii="Times New Roman" w:eastAsia="Times New Roman" w:hAnsi="Times New Roman" w:cs="Times New Roman"/>
          <w:lang w:val="sr-Cyrl-RS" w:eastAsia="sr-Latn-CS"/>
        </w:rPr>
        <w:t>за п</w:t>
      </w:r>
      <w:r w:rsidRPr="003A0490">
        <w:rPr>
          <w:rFonts w:ascii="Times New Roman" w:eastAsia="Times New Roman" w:hAnsi="Times New Roman" w:cs="Times New Roman"/>
          <w:lang w:val="sr-Cyrl-RS" w:eastAsia="sr-Latn-CS"/>
        </w:rPr>
        <w:t>артиј</w:t>
      </w:r>
      <w:r>
        <w:rPr>
          <w:rFonts w:ascii="Times New Roman" w:eastAsia="Times New Roman" w:hAnsi="Times New Roman" w:cs="Times New Roman"/>
          <w:lang w:val="sr-Cyrl-RS" w:eastAsia="sr-Latn-CS"/>
        </w:rPr>
        <w:t>у</w:t>
      </w:r>
      <w:r w:rsidRPr="003A0490">
        <w:rPr>
          <w:rFonts w:ascii="Times New Roman" w:eastAsia="Times New Roman" w:hAnsi="Times New Roman" w:cs="Times New Roman"/>
          <w:lang w:val="sr-Cyrl-RS" w:eastAsia="sr-Latn-CS"/>
        </w:rPr>
        <w:t xml:space="preserve"> </w:t>
      </w:r>
      <w:r w:rsidRPr="003A0490">
        <w:rPr>
          <w:rFonts w:ascii="Times New Roman" w:eastAsia="Times New Roman" w:hAnsi="Times New Roman" w:cs="Times New Roman"/>
          <w:lang w:val="sr-Latn-RS" w:eastAsia="sr-Latn-CS"/>
        </w:rPr>
        <w:t>II</w:t>
      </w:r>
      <w:r>
        <w:rPr>
          <w:rFonts w:ascii="Times New Roman" w:eastAsia="Times New Roman" w:hAnsi="Times New Roman" w:cs="Times New Roman"/>
          <w:lang w:val="sr-Cyrl-RS" w:eastAsia="sr-Latn-CS"/>
        </w:rPr>
        <w:t>,</w:t>
      </w:r>
    </w:p>
    <w:p w14:paraId="5257850A" w14:textId="71437744" w:rsidR="003A0490" w:rsidRPr="003A0490" w:rsidRDefault="003A0490" w:rsidP="003A0490">
      <w:pPr>
        <w:spacing w:after="0" w:line="240" w:lineRule="auto"/>
        <w:ind w:left="720"/>
        <w:contextualSpacing/>
        <w:jc w:val="both"/>
        <w:rPr>
          <w:rFonts w:ascii="Times New Roman" w:eastAsia="Times New Roman" w:hAnsi="Times New Roman" w:cs="Times New Roman"/>
          <w:lang w:val="sr-Cyrl-RS" w:eastAsia="sr-Latn-CS"/>
        </w:rPr>
      </w:pPr>
      <w:r>
        <w:rPr>
          <w:rFonts w:ascii="Times New Roman" w:eastAsia="Times New Roman" w:hAnsi="Times New Roman" w:cs="Times New Roman"/>
          <w:lang w:val="sr-Latn-RS" w:eastAsia="sr-Latn-CS"/>
        </w:rPr>
        <w:t xml:space="preserve">- </w:t>
      </w:r>
      <w:r w:rsidRPr="003A0490">
        <w:rPr>
          <w:rFonts w:ascii="Times New Roman" w:eastAsia="Times New Roman" w:hAnsi="Times New Roman" w:cs="Times New Roman"/>
          <w:lang w:val="sr-Latn-RS" w:eastAsia="sr-Latn-CS"/>
        </w:rPr>
        <w:t>2.238.000.000,00.</w:t>
      </w:r>
      <w:r w:rsidRPr="003A0490">
        <w:rPr>
          <w:rFonts w:eastAsia="Times New Roman"/>
          <w:lang w:val="sr-Cyrl-RS" w:eastAsia="sr-Latn-CS"/>
        </w:rPr>
        <w:t xml:space="preserve"> </w:t>
      </w:r>
      <w:r>
        <w:rPr>
          <w:rFonts w:eastAsia="Times New Roman"/>
          <w:lang w:val="sr-Cyrl-RS" w:eastAsia="sr-Latn-CS"/>
        </w:rPr>
        <w:t>дин без ПДВ</w:t>
      </w:r>
      <w:r w:rsidRPr="003A0490">
        <w:rPr>
          <w:rFonts w:ascii="Times New Roman" w:eastAsia="Times New Roman" w:hAnsi="Times New Roman" w:cs="Times New Roman"/>
          <w:lang w:val="sr-Cyrl-RS" w:eastAsia="sr-Latn-CS"/>
        </w:rPr>
        <w:t xml:space="preserve"> </w:t>
      </w:r>
      <w:r>
        <w:rPr>
          <w:rFonts w:ascii="Times New Roman" w:eastAsia="Times New Roman" w:hAnsi="Times New Roman" w:cs="Times New Roman"/>
          <w:lang w:val="sr-Cyrl-RS" w:eastAsia="sr-Latn-CS"/>
        </w:rPr>
        <w:t>за п</w:t>
      </w:r>
      <w:r w:rsidRPr="003A0490">
        <w:rPr>
          <w:rFonts w:ascii="Times New Roman" w:eastAsia="Times New Roman" w:hAnsi="Times New Roman" w:cs="Times New Roman"/>
          <w:lang w:val="sr-Cyrl-RS" w:eastAsia="sr-Latn-CS"/>
        </w:rPr>
        <w:t>артиј</w:t>
      </w:r>
      <w:r>
        <w:rPr>
          <w:rFonts w:ascii="Times New Roman" w:eastAsia="Times New Roman" w:hAnsi="Times New Roman" w:cs="Times New Roman"/>
          <w:lang w:val="sr-Cyrl-RS" w:eastAsia="sr-Latn-CS"/>
        </w:rPr>
        <w:t>у</w:t>
      </w:r>
      <w:r w:rsidRPr="003A0490">
        <w:rPr>
          <w:rFonts w:ascii="Times New Roman" w:eastAsia="Times New Roman" w:hAnsi="Times New Roman" w:cs="Times New Roman"/>
          <w:lang w:val="sr-Cyrl-RS" w:eastAsia="sr-Latn-CS"/>
        </w:rPr>
        <w:t xml:space="preserve"> </w:t>
      </w:r>
      <w:r w:rsidRPr="003A0490">
        <w:rPr>
          <w:rFonts w:ascii="Times New Roman" w:eastAsia="Times New Roman" w:hAnsi="Times New Roman" w:cs="Times New Roman"/>
          <w:lang w:val="sr-Latn-RS" w:eastAsia="sr-Latn-CS"/>
        </w:rPr>
        <w:t>III</w:t>
      </w:r>
      <w:r>
        <w:rPr>
          <w:rFonts w:ascii="Times New Roman" w:eastAsia="Times New Roman" w:hAnsi="Times New Roman" w:cs="Times New Roman"/>
          <w:lang w:val="sr-Cyrl-RS" w:eastAsia="sr-Latn-CS"/>
        </w:rPr>
        <w:t>,</w:t>
      </w:r>
    </w:p>
    <w:p w14:paraId="34D29BBE" w14:textId="44436E3A" w:rsidR="003A0490" w:rsidRPr="003A0490" w:rsidRDefault="003A0490" w:rsidP="003A0490">
      <w:pPr>
        <w:spacing w:after="0" w:line="240" w:lineRule="auto"/>
        <w:ind w:left="720"/>
        <w:contextualSpacing/>
        <w:jc w:val="both"/>
        <w:rPr>
          <w:rFonts w:ascii="Times New Roman" w:eastAsia="Times New Roman" w:hAnsi="Times New Roman" w:cs="Times New Roman"/>
          <w:lang w:val="sr-Cyrl-RS" w:eastAsia="sr-Latn-CS"/>
        </w:rPr>
      </w:pPr>
      <w:r>
        <w:rPr>
          <w:rFonts w:ascii="Times New Roman" w:eastAsia="Times New Roman" w:hAnsi="Times New Roman" w:cs="Times New Roman"/>
          <w:lang w:val="sr-Cyrl-RS" w:eastAsia="sr-Latn-CS"/>
        </w:rPr>
        <w:t xml:space="preserve">- </w:t>
      </w:r>
      <w:r w:rsidRPr="003A0490">
        <w:rPr>
          <w:rFonts w:ascii="Times New Roman" w:eastAsia="Times New Roman" w:hAnsi="Times New Roman" w:cs="Times New Roman"/>
          <w:lang w:val="sr-Latn-RS" w:eastAsia="sr-Latn-CS"/>
        </w:rPr>
        <w:t xml:space="preserve">1.372.700.000,00 </w:t>
      </w:r>
      <w:r>
        <w:rPr>
          <w:rFonts w:eastAsia="Times New Roman"/>
          <w:lang w:val="sr-Cyrl-RS" w:eastAsia="sr-Latn-CS"/>
        </w:rPr>
        <w:t>дин без ПДВ</w:t>
      </w:r>
      <w:r w:rsidRPr="003A0490">
        <w:rPr>
          <w:rFonts w:ascii="Times New Roman" w:eastAsia="Times New Roman" w:hAnsi="Times New Roman" w:cs="Times New Roman"/>
          <w:lang w:val="sr-Cyrl-RS" w:eastAsia="sr-Latn-CS"/>
        </w:rPr>
        <w:t xml:space="preserve"> </w:t>
      </w:r>
      <w:r>
        <w:rPr>
          <w:rFonts w:ascii="Times New Roman" w:eastAsia="Times New Roman" w:hAnsi="Times New Roman" w:cs="Times New Roman"/>
          <w:lang w:val="sr-Cyrl-RS" w:eastAsia="sr-Latn-CS"/>
        </w:rPr>
        <w:t>за п</w:t>
      </w:r>
      <w:r w:rsidRPr="003A0490">
        <w:rPr>
          <w:rFonts w:ascii="Times New Roman" w:eastAsia="Times New Roman" w:hAnsi="Times New Roman" w:cs="Times New Roman"/>
          <w:lang w:val="sr-Cyrl-RS" w:eastAsia="sr-Latn-CS"/>
        </w:rPr>
        <w:t>артиј</w:t>
      </w:r>
      <w:r>
        <w:rPr>
          <w:rFonts w:ascii="Times New Roman" w:eastAsia="Times New Roman" w:hAnsi="Times New Roman" w:cs="Times New Roman"/>
          <w:lang w:val="sr-Cyrl-RS" w:eastAsia="sr-Latn-CS"/>
        </w:rPr>
        <w:t>у</w:t>
      </w:r>
      <w:r w:rsidRPr="003A0490">
        <w:rPr>
          <w:rFonts w:ascii="Times New Roman" w:eastAsia="Times New Roman" w:hAnsi="Times New Roman" w:cs="Times New Roman"/>
          <w:lang w:val="sr-Cyrl-RS" w:eastAsia="sr-Latn-CS"/>
        </w:rPr>
        <w:t xml:space="preserve"> </w:t>
      </w:r>
      <w:r w:rsidRPr="003A0490">
        <w:rPr>
          <w:rFonts w:ascii="Times New Roman" w:eastAsia="Times New Roman" w:hAnsi="Times New Roman" w:cs="Times New Roman"/>
          <w:lang w:val="sr-Latn-RS" w:eastAsia="sr-Latn-CS"/>
        </w:rPr>
        <w:t>IV</w:t>
      </w:r>
      <w:r>
        <w:rPr>
          <w:rFonts w:ascii="Times New Roman" w:eastAsia="Times New Roman" w:hAnsi="Times New Roman" w:cs="Times New Roman"/>
          <w:lang w:val="sr-Cyrl-RS" w:eastAsia="sr-Latn-CS"/>
        </w:rPr>
        <w:t>,</w:t>
      </w:r>
    </w:p>
    <w:p w14:paraId="5E16503B" w14:textId="69E89117" w:rsidR="003A0490" w:rsidRPr="003A0490" w:rsidRDefault="003A0490" w:rsidP="003A0490">
      <w:pPr>
        <w:spacing w:after="0" w:line="240" w:lineRule="auto"/>
        <w:ind w:firstLine="708"/>
        <w:jc w:val="both"/>
        <w:rPr>
          <w:rFonts w:ascii="Times New Roman" w:eastAsia="Arial Unicode MS" w:hAnsi="Times New Roman" w:cs="Times New Roman"/>
          <w:bCs/>
          <w:iCs/>
          <w:color w:val="000000"/>
          <w:kern w:val="1"/>
          <w:lang w:val="sr-Cyrl-RS" w:eastAsia="ar-SA"/>
        </w:rPr>
      </w:pPr>
      <w:r>
        <w:rPr>
          <w:rFonts w:ascii="Times New Roman" w:eastAsia="Times New Roman" w:hAnsi="Times New Roman" w:cs="Times New Roman"/>
          <w:lang w:val="sr-Cyrl-RS" w:eastAsia="sr-Latn-CS"/>
        </w:rPr>
        <w:t>-</w:t>
      </w:r>
      <w:r w:rsidRPr="003A0490">
        <w:rPr>
          <w:rFonts w:ascii="Arial" w:eastAsia="Times New Roman" w:hAnsi="Arial" w:cs="Times New Roman"/>
          <w:lang w:val="sr-Latn-CS" w:eastAsia="sr-Latn-CS"/>
        </w:rPr>
        <w:t xml:space="preserve"> </w:t>
      </w:r>
      <w:r w:rsidRPr="003A0490">
        <w:rPr>
          <w:rFonts w:ascii="Times New Roman" w:eastAsia="Times New Roman" w:hAnsi="Times New Roman" w:cs="Times New Roman"/>
          <w:lang w:val="sr-Latn-CS" w:eastAsia="sr-Latn-CS"/>
        </w:rPr>
        <w:t xml:space="preserve">2.238.000.000,00 </w:t>
      </w:r>
      <w:r>
        <w:rPr>
          <w:rFonts w:eastAsia="Times New Roman"/>
          <w:lang w:val="sr-Cyrl-RS" w:eastAsia="sr-Latn-CS"/>
        </w:rPr>
        <w:t>дин без ПДВ</w:t>
      </w:r>
      <w:r w:rsidRPr="003A0490">
        <w:rPr>
          <w:rFonts w:ascii="Times New Roman" w:eastAsia="Times New Roman" w:hAnsi="Times New Roman" w:cs="Times New Roman"/>
          <w:lang w:val="sr-Cyrl-RS" w:eastAsia="sr-Latn-CS"/>
        </w:rPr>
        <w:t xml:space="preserve"> </w:t>
      </w:r>
      <w:r>
        <w:rPr>
          <w:rFonts w:ascii="Times New Roman" w:eastAsia="Times New Roman" w:hAnsi="Times New Roman" w:cs="Times New Roman"/>
          <w:lang w:val="sr-Cyrl-RS" w:eastAsia="sr-Latn-CS"/>
        </w:rPr>
        <w:t>за п</w:t>
      </w:r>
      <w:r w:rsidRPr="003A0490">
        <w:rPr>
          <w:rFonts w:ascii="Times New Roman" w:eastAsia="Times New Roman" w:hAnsi="Times New Roman" w:cs="Times New Roman"/>
          <w:lang w:val="sr-Cyrl-RS" w:eastAsia="sr-Latn-CS"/>
        </w:rPr>
        <w:t>артиј</w:t>
      </w:r>
      <w:r>
        <w:rPr>
          <w:rFonts w:ascii="Times New Roman" w:eastAsia="Times New Roman" w:hAnsi="Times New Roman" w:cs="Times New Roman"/>
          <w:lang w:val="sr-Cyrl-RS" w:eastAsia="sr-Latn-CS"/>
        </w:rPr>
        <w:t>у</w:t>
      </w:r>
      <w:r w:rsidRPr="003A0490">
        <w:rPr>
          <w:rFonts w:ascii="Times New Roman" w:eastAsia="Times New Roman" w:hAnsi="Times New Roman" w:cs="Times New Roman"/>
          <w:lang w:val="sr-Cyrl-RS" w:eastAsia="sr-Latn-CS"/>
        </w:rPr>
        <w:t xml:space="preserve"> </w:t>
      </w:r>
      <w:r w:rsidRPr="003A0490">
        <w:rPr>
          <w:rFonts w:ascii="Times New Roman" w:eastAsia="Times New Roman" w:hAnsi="Times New Roman" w:cs="Times New Roman"/>
          <w:lang w:val="sr-Latn-RS" w:eastAsia="sr-Latn-CS"/>
        </w:rPr>
        <w:t>V</w:t>
      </w:r>
      <w:r>
        <w:rPr>
          <w:rFonts w:ascii="Times New Roman" w:eastAsia="Times New Roman" w:hAnsi="Times New Roman" w:cs="Times New Roman"/>
          <w:lang w:val="sr-Cyrl-RS" w:eastAsia="sr-Latn-CS"/>
        </w:rPr>
        <w:t>,</w:t>
      </w:r>
    </w:p>
    <w:p w14:paraId="081BD89F" w14:textId="1520785F"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Једничне цене </w:t>
      </w:r>
      <w:r w:rsidR="000F0190">
        <w:rPr>
          <w:rFonts w:ascii="Times New Roman" w:eastAsia="Arial Unicode MS" w:hAnsi="Times New Roman" w:cs="Times New Roman"/>
          <w:bCs/>
          <w:iCs/>
          <w:color w:val="000000"/>
          <w:kern w:val="1"/>
          <w:lang w:val="sr-Cyrl-RS" w:eastAsia="ar-SA"/>
        </w:rPr>
        <w:t xml:space="preserve">и укупна вредност сваког појединачног објекта </w:t>
      </w:r>
      <w:r w:rsidRPr="00A842C4">
        <w:rPr>
          <w:rFonts w:ascii="Times New Roman" w:eastAsia="Arial Unicode MS" w:hAnsi="Times New Roman" w:cs="Times New Roman"/>
          <w:bCs/>
          <w:iCs/>
          <w:color w:val="000000"/>
          <w:kern w:val="1"/>
          <w:lang w:val="sr-Cyrl-RS" w:eastAsia="ar-SA"/>
        </w:rPr>
        <w:t>бић</w:t>
      </w:r>
      <w:r w:rsidR="000F0190">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val="sr-Cyrl-RS" w:eastAsia="ar-SA"/>
        </w:rPr>
        <w:t xml:space="preserve"> исказане у понудама </w:t>
      </w:r>
      <w:r w:rsidRPr="00A842C4">
        <w:rPr>
          <w:rFonts w:ascii="Times New Roman" w:eastAsia="Arial Unicode MS" w:hAnsi="Times New Roman" w:cs="Times New Roman"/>
          <w:bCs/>
          <w:iCs/>
          <w:color w:val="000000"/>
          <w:kern w:val="1"/>
          <w:lang w:val="sr-Cyrl-CS" w:eastAsia="ar-SA"/>
        </w:rPr>
        <w:t xml:space="preserve">добављача поднетим ради закључења појединачног уговора </w:t>
      </w:r>
      <w:r w:rsidRPr="00A842C4">
        <w:rPr>
          <w:rFonts w:ascii="Times New Roman" w:eastAsia="Arial Unicode MS" w:hAnsi="Times New Roman" w:cs="Times New Roman"/>
          <w:bCs/>
          <w:iCs/>
          <w:color w:val="000000"/>
          <w:kern w:val="1"/>
          <w:lang w:val="sr-Cyrl-RS" w:eastAsia="ar-SA"/>
        </w:rPr>
        <w:t>и исте ће чинити саставни део појединачног уговора.</w:t>
      </w:r>
    </w:p>
    <w:p w14:paraId="2F51FD5E" w14:textId="77777777" w:rsidR="00A842C4" w:rsidRPr="000F0190" w:rsidRDefault="00A842C4" w:rsidP="00A842C4">
      <w:pPr>
        <w:spacing w:after="0" w:line="240" w:lineRule="auto"/>
        <w:jc w:val="both"/>
        <w:rPr>
          <w:rFonts w:ascii="Times New Roman" w:eastAsia="Arial Unicode MS" w:hAnsi="Times New Roman" w:cs="Times New Roman"/>
          <w:bCs/>
          <w:iCs/>
          <w:color w:val="000000"/>
          <w:kern w:val="1"/>
          <w:sz w:val="16"/>
          <w:szCs w:val="16"/>
          <w:lang w:val="sr-Cyrl-RS" w:eastAsia="ar-SA"/>
        </w:rPr>
      </w:pPr>
    </w:p>
    <w:p w14:paraId="7771BC10"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4.</w:t>
      </w:r>
    </w:p>
    <w:p w14:paraId="6148A580" w14:textId="0402D14A"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RS" w:eastAsia="ar-SA"/>
        </w:rPr>
        <w:t>Потписници овог споразума</w:t>
      </w:r>
      <w:r w:rsidRPr="00A842C4">
        <w:rPr>
          <w:rFonts w:ascii="Times New Roman" w:eastAsia="Arial Unicode MS" w:hAnsi="Times New Roman" w:cs="Times New Roman"/>
          <w:bCs/>
          <w:iCs/>
          <w:color w:val="000000"/>
          <w:kern w:val="1"/>
          <w:lang w:eastAsia="ar-SA"/>
        </w:rPr>
        <w:t xml:space="preserve"> сагласно утврђују да </w:t>
      </w:r>
      <w:r w:rsidRPr="00A842C4">
        <w:rPr>
          <w:rFonts w:ascii="Times New Roman" w:eastAsia="Arial Unicode MS" w:hAnsi="Times New Roman" w:cs="Times New Roman"/>
          <w:bCs/>
          <w:iCs/>
          <w:color w:val="000000"/>
          <w:kern w:val="1"/>
          <w:lang w:val="sr-Cyrl-RS" w:eastAsia="ar-SA"/>
        </w:rPr>
        <w:t xml:space="preserve">ће </w:t>
      </w:r>
      <w:r w:rsidRPr="00A842C4">
        <w:rPr>
          <w:rFonts w:ascii="Times New Roman" w:eastAsia="Arial Unicode MS" w:hAnsi="Times New Roman" w:cs="Times New Roman"/>
          <w:bCs/>
          <w:iCs/>
          <w:color w:val="000000"/>
          <w:kern w:val="1"/>
          <w:lang w:eastAsia="ar-SA"/>
        </w:rPr>
        <w:t xml:space="preserve">се </w:t>
      </w:r>
      <w:r w:rsidRPr="00A842C4">
        <w:rPr>
          <w:rFonts w:ascii="Times New Roman" w:eastAsia="Arial Unicode MS" w:hAnsi="Times New Roman" w:cs="Times New Roman"/>
          <w:bCs/>
          <w:iCs/>
          <w:color w:val="000000"/>
          <w:kern w:val="1"/>
          <w:lang w:val="sr-Cyrl-RS" w:eastAsia="ar-SA"/>
        </w:rPr>
        <w:t xml:space="preserve">укупна уговорена </w:t>
      </w:r>
      <w:r w:rsidRPr="00A842C4">
        <w:rPr>
          <w:rFonts w:ascii="Times New Roman" w:eastAsia="Arial Unicode MS" w:hAnsi="Times New Roman" w:cs="Times New Roman"/>
          <w:bCs/>
          <w:iCs/>
          <w:color w:val="000000"/>
          <w:kern w:val="1"/>
          <w:lang w:eastAsia="ar-SA"/>
        </w:rPr>
        <w:t xml:space="preserve">вредност </w:t>
      </w:r>
      <w:r w:rsidRPr="00A842C4">
        <w:rPr>
          <w:rFonts w:ascii="Times New Roman" w:eastAsia="Arial Unicode MS" w:hAnsi="Times New Roman" w:cs="Times New Roman"/>
          <w:bCs/>
          <w:iCs/>
          <w:color w:val="000000"/>
          <w:kern w:val="1"/>
          <w:lang w:val="sr-Cyrl-RS" w:eastAsia="ar-SA"/>
        </w:rPr>
        <w:t xml:space="preserve">за сваки појединачни уговор дефинисати на бази следећих елемената: укупне цене за услугу и укупне цене за </w:t>
      </w:r>
      <w:r w:rsidR="0079465F">
        <w:rPr>
          <w:rFonts w:ascii="Times New Roman" w:eastAsia="Arial Unicode MS" w:hAnsi="Times New Roman" w:cs="Times New Roman"/>
          <w:bCs/>
          <w:iCs/>
          <w:color w:val="000000"/>
          <w:kern w:val="1"/>
          <w:lang w:val="sr-Cyrl-RS" w:eastAsia="ar-SA"/>
        </w:rPr>
        <w:t>радове</w:t>
      </w:r>
      <w:r w:rsidRPr="00A842C4">
        <w:rPr>
          <w:rFonts w:ascii="Times New Roman" w:eastAsia="Arial Unicode MS" w:hAnsi="Times New Roman" w:cs="Times New Roman"/>
          <w:bCs/>
          <w:iCs/>
          <w:color w:val="000000"/>
          <w:kern w:val="1"/>
          <w:lang w:val="sr-Cyrl-RS" w:eastAsia="ar-SA"/>
        </w:rPr>
        <w:t xml:space="preserve">, садржане у </w:t>
      </w:r>
      <w:r w:rsidRPr="00A842C4">
        <w:rPr>
          <w:rFonts w:ascii="Times New Roman" w:eastAsia="Arial Unicode MS" w:hAnsi="Times New Roman" w:cs="Times New Roman"/>
          <w:bCs/>
          <w:iCs/>
          <w:color w:val="000000"/>
          <w:kern w:val="1"/>
          <w:lang w:val="sr-Cyrl-CS" w:eastAsia="ar-SA"/>
        </w:rPr>
        <w:t>техничкој спецификацији са структуром цене поднетом ради закључења појединачног уговора.</w:t>
      </w:r>
    </w:p>
    <w:p w14:paraId="10E34488" w14:textId="380218EB" w:rsidR="00E47339" w:rsidRPr="00E47339" w:rsidRDefault="00A842C4" w:rsidP="00E47339">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Уговорена цена за услуг</w:t>
      </w:r>
      <w:r w:rsidR="0079465F">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val="sr-Cyrl-RS" w:eastAsia="ar-SA"/>
        </w:rPr>
        <w:t xml:space="preserve"> у сваком појединачном уговору </w:t>
      </w:r>
      <w:r w:rsidR="00E47339" w:rsidRPr="00E47339">
        <w:rPr>
          <w:rFonts w:ascii="Times New Roman" w:eastAsia="Arial Unicode MS" w:hAnsi="Times New Roman" w:cs="Times New Roman"/>
          <w:bCs/>
          <w:iCs/>
          <w:color w:val="000000"/>
          <w:kern w:val="1"/>
          <w:lang w:eastAsia="ar-SA"/>
        </w:rPr>
        <w:t xml:space="preserve">у себи садржи све трошкове на сагледавању обима посла укључујући и експертски обилазак терена, трошкови прибављања ажурног катастарско топографског плана, ажурног плана водова подземних инсталација, истражне геотехничке радове са обрадом података, анализом и реинтерпретацијом постојећих резултата и израдом геомеханичког елабората, копију плана парцеле, сарадњу са Јавним предузећима, </w:t>
      </w:r>
      <w:r w:rsidR="00E47339" w:rsidRPr="00E47339">
        <w:rPr>
          <w:rFonts w:ascii="Times New Roman" w:eastAsia="Arial Unicode MS" w:hAnsi="Times New Roman" w:cs="Times New Roman"/>
          <w:bCs/>
          <w:iCs/>
          <w:color w:val="000000"/>
          <w:kern w:val="1"/>
          <w:lang w:val="sr-Cyrl-RS" w:eastAsia="ar-SA"/>
        </w:rPr>
        <w:t>ЈКП</w:t>
      </w:r>
      <w:r w:rsidR="00E47339" w:rsidRPr="00E47339">
        <w:rPr>
          <w:rFonts w:ascii="Times New Roman" w:eastAsia="Arial Unicode MS" w:hAnsi="Times New Roman" w:cs="Times New Roman"/>
          <w:bCs/>
          <w:iCs/>
          <w:color w:val="000000"/>
          <w:kern w:val="1"/>
          <w:lang w:eastAsia="ar-SA"/>
        </w:rPr>
        <w:t xml:space="preserve"> и надлежним органима и организацијама, израду техничке документације у складу са техничком спецификацијом</w:t>
      </w:r>
      <w:r w:rsidR="00E47339" w:rsidRPr="00E47339">
        <w:rPr>
          <w:rFonts w:ascii="Times New Roman" w:eastAsia="Arial Unicode MS" w:hAnsi="Times New Roman" w:cs="Times New Roman"/>
          <w:bCs/>
          <w:iCs/>
          <w:color w:val="000000"/>
          <w:kern w:val="1"/>
          <w:lang w:val="sr-Cyrl-RS" w:eastAsia="ar-SA"/>
        </w:rPr>
        <w:t xml:space="preserve"> са структуром цене</w:t>
      </w:r>
      <w:r w:rsidR="00E47339" w:rsidRPr="00E47339">
        <w:rPr>
          <w:rFonts w:ascii="Times New Roman" w:eastAsia="Arial Unicode MS" w:hAnsi="Times New Roman" w:cs="Times New Roman"/>
          <w:bCs/>
          <w:iCs/>
          <w:color w:val="000000"/>
          <w:kern w:val="1"/>
          <w:lang w:eastAsia="ar-SA"/>
        </w:rPr>
        <w:t xml:space="preserve">, режијске и све друге трошкове који су потребни за завршетак израде </w:t>
      </w:r>
      <w:r w:rsidR="00E47339" w:rsidRPr="00E47339">
        <w:rPr>
          <w:rFonts w:ascii="Times New Roman" w:eastAsia="Arial Unicode MS" w:hAnsi="Times New Roman" w:cs="Times New Roman"/>
          <w:bCs/>
          <w:iCs/>
          <w:color w:val="000000"/>
          <w:kern w:val="1"/>
          <w:lang w:val="sr-Cyrl-RS" w:eastAsia="ar-SA"/>
        </w:rPr>
        <w:t>техничке документације</w:t>
      </w:r>
      <w:r w:rsidR="00E47339" w:rsidRPr="00E47339">
        <w:rPr>
          <w:rFonts w:ascii="Times New Roman" w:eastAsia="Arial Unicode MS" w:hAnsi="Times New Roman" w:cs="Times New Roman"/>
          <w:bCs/>
          <w:iCs/>
          <w:color w:val="000000"/>
          <w:kern w:val="1"/>
          <w:lang w:eastAsia="ar-SA"/>
        </w:rPr>
        <w:t xml:space="preserve"> у складу са захтевима Јавног предузећа који се јаве током израде </w:t>
      </w:r>
      <w:r w:rsidR="00E47339" w:rsidRPr="00E47339">
        <w:rPr>
          <w:rFonts w:ascii="Times New Roman" w:eastAsia="Arial Unicode MS" w:hAnsi="Times New Roman" w:cs="Times New Roman"/>
          <w:bCs/>
          <w:iCs/>
          <w:color w:val="000000"/>
          <w:kern w:val="1"/>
          <w:lang w:val="sr-Cyrl-RS" w:eastAsia="ar-SA"/>
        </w:rPr>
        <w:t>техничке документације</w:t>
      </w:r>
      <w:r w:rsidR="00E47339" w:rsidRPr="00E47339">
        <w:rPr>
          <w:rFonts w:ascii="Times New Roman" w:eastAsia="Arial Unicode MS" w:hAnsi="Times New Roman" w:cs="Times New Roman"/>
          <w:bCs/>
          <w:iCs/>
          <w:color w:val="000000"/>
          <w:kern w:val="1"/>
          <w:lang w:eastAsia="ar-SA"/>
        </w:rPr>
        <w:t>.</w:t>
      </w:r>
    </w:p>
    <w:p w14:paraId="281B6E66" w14:textId="05EC0CB9" w:rsidR="00E47339" w:rsidRPr="00E47339" w:rsidRDefault="00A842C4" w:rsidP="00E47339">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Уговорена цена за радов</w:t>
      </w:r>
      <w:r w:rsidR="0079465F">
        <w:rPr>
          <w:rFonts w:ascii="Times New Roman" w:eastAsia="Arial Unicode MS" w:hAnsi="Times New Roman" w:cs="Times New Roman"/>
          <w:bCs/>
          <w:iCs/>
          <w:color w:val="000000"/>
          <w:kern w:val="1"/>
          <w:lang w:val="sr-Cyrl-RS" w:eastAsia="ar-SA"/>
        </w:rPr>
        <w:t>е</w:t>
      </w:r>
      <w:r w:rsidRPr="00A842C4">
        <w:rPr>
          <w:rFonts w:ascii="Times New Roman" w:eastAsia="Arial Unicode MS" w:hAnsi="Times New Roman" w:cs="Times New Roman"/>
          <w:bCs/>
          <w:iCs/>
          <w:color w:val="000000"/>
          <w:kern w:val="1"/>
          <w:lang w:val="sr-Cyrl-RS" w:eastAsia="ar-SA"/>
        </w:rPr>
        <w:t xml:space="preserve"> у сваком појединачном уговору у себи садржи: </w:t>
      </w:r>
      <w:r w:rsidR="00E47339" w:rsidRPr="00E47339">
        <w:rPr>
          <w:rFonts w:ascii="Times New Roman" w:eastAsia="Arial Unicode MS" w:hAnsi="Times New Roman" w:cs="Times New Roman"/>
          <w:bCs/>
          <w:iCs/>
          <w:color w:val="000000"/>
          <w:kern w:val="1"/>
          <w:lang w:val="sr-Cyrl-RS" w:eastAsia="ar-SA"/>
        </w:rPr>
        <w:t>вредност материјала, радне снаге, механизације, скеле, оплате, средства за рад, унутрашњи и спољашњи транспорт, чување и одржавање радова, осигурање и обезбеђење одвијања саобраћаја у току радова, обезбеђење целокупних радова, материјала, грађевинске механизације, гаранције, осигурање, рад ноћу и рад недељом и празником, све привремене радове потребне за извођење сталних радова,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градилишних прикључака, припремних радова, градилишне ограде и градилишне табле, прилазне путеве и платое за комуникацију и организацију грађења, режијске и све друге трошкове који се јаве током извођења радова и који су потребни за извођење и завршетак радова у складу са захтевима Јавног предузећа.</w:t>
      </w:r>
    </w:p>
    <w:p w14:paraId="4A2F83D1" w14:textId="795D6B8C" w:rsidR="00A842C4" w:rsidRPr="00E47339" w:rsidRDefault="00E47339" w:rsidP="00E47339">
      <w:pPr>
        <w:spacing w:after="0" w:line="240" w:lineRule="auto"/>
        <w:ind w:firstLine="708"/>
        <w:jc w:val="both"/>
        <w:rPr>
          <w:rFonts w:ascii="Times New Roman" w:eastAsia="Arial Unicode MS" w:hAnsi="Times New Roman" w:cs="Times New Roman"/>
          <w:bCs/>
          <w:iCs/>
          <w:color w:val="000000"/>
          <w:kern w:val="1"/>
          <w:lang w:val="sr-Cyrl-CS" w:eastAsia="ar-SA"/>
        </w:rPr>
      </w:pPr>
      <w:r>
        <w:rPr>
          <w:rFonts w:ascii="Times New Roman" w:eastAsia="Arial Unicode MS" w:hAnsi="Times New Roman" w:cs="Times New Roman"/>
          <w:bCs/>
          <w:iCs/>
          <w:color w:val="000000"/>
          <w:kern w:val="1"/>
          <w:lang w:val="sr-Cyrl-RS" w:eastAsia="ar-SA"/>
        </w:rPr>
        <w:t xml:space="preserve">  </w:t>
      </w:r>
      <w:r w:rsidRPr="00E47339">
        <w:rPr>
          <w:rFonts w:ascii="Times New Roman" w:eastAsia="Arial Unicode MS" w:hAnsi="Times New Roman" w:cs="Times New Roman"/>
          <w:bCs/>
          <w:iCs/>
          <w:color w:val="000000"/>
          <w:kern w:val="1"/>
          <w:lang w:val="ru-RU" w:eastAsia="ar-SA"/>
        </w:rPr>
        <w:t xml:space="preserve">Добављач је сагласан да је сагледао обим и врсту предметног посла, прегледао и проверио </w:t>
      </w:r>
      <w:r w:rsidRPr="00E47339">
        <w:rPr>
          <w:rFonts w:ascii="Times New Roman" w:eastAsia="Arial Unicode MS" w:hAnsi="Times New Roman" w:cs="Times New Roman"/>
          <w:bCs/>
          <w:iCs/>
          <w:color w:val="000000"/>
          <w:kern w:val="1"/>
          <w:lang w:val="sr-Cyrl-RS" w:eastAsia="ar-SA"/>
        </w:rPr>
        <w:t xml:space="preserve">локацију на којој ће организовати </w:t>
      </w:r>
      <w:r w:rsidRPr="00E47339">
        <w:rPr>
          <w:rFonts w:ascii="Times New Roman" w:eastAsia="Arial Unicode MS" w:hAnsi="Times New Roman" w:cs="Times New Roman"/>
          <w:bCs/>
          <w:iCs/>
          <w:color w:val="000000"/>
          <w:kern w:val="1"/>
          <w:lang w:val="ru-RU" w:eastAsia="ar-SA"/>
        </w:rPr>
        <w:t xml:space="preserve">градилиште, његову околину и ограничења и </w:t>
      </w:r>
      <w:r w:rsidRPr="00E47339">
        <w:rPr>
          <w:rFonts w:ascii="Times New Roman" w:eastAsia="Arial Unicode MS" w:hAnsi="Times New Roman" w:cs="Times New Roman"/>
          <w:bCs/>
          <w:iCs/>
          <w:color w:val="000000"/>
          <w:kern w:val="1"/>
          <w:lang w:val="ru-RU" w:eastAsia="ar-SA"/>
        </w:rPr>
        <w:lastRenderedPageBreak/>
        <w:t>прикупио све расположиве информације, да је проценио обим и природу радова и материјала потребног за извођење и завршетак радова, прилазе до градилишта, смештај (који ће му можда бити потребан), постојеће изворе за снабдевање електричном енергијом и водом, као и све остале околности које су од утицаја за извођење радова, да се упознао у свему са обавезама које се односе на плаћање такса, пореза и осталих накнада које су прописане законом и другим прописима органа власти и управе, да је извршио увид у податке из катастра подземних инсталација - синхрон плана, као и преглед комплетне документације</w:t>
      </w:r>
      <w:r>
        <w:rPr>
          <w:rFonts w:ascii="Times New Roman" w:eastAsia="Arial Unicode MS" w:hAnsi="Times New Roman" w:cs="Times New Roman"/>
          <w:bCs/>
          <w:iCs/>
          <w:color w:val="000000"/>
          <w:kern w:val="1"/>
          <w:lang w:val="ru-RU" w:eastAsia="ar-SA"/>
        </w:rPr>
        <w:t xml:space="preserve"> о набавци</w:t>
      </w:r>
      <w:r w:rsidR="00A842C4" w:rsidRPr="00A842C4">
        <w:rPr>
          <w:rFonts w:ascii="Times New Roman" w:eastAsia="Arial Unicode MS" w:hAnsi="Times New Roman" w:cs="Times New Roman"/>
          <w:bCs/>
          <w:iCs/>
          <w:color w:val="000000"/>
          <w:kern w:val="1"/>
          <w:lang w:eastAsia="ar-SA"/>
        </w:rPr>
        <w:t>, да се упознао са комплетном документацијом</w:t>
      </w:r>
      <w:r>
        <w:rPr>
          <w:rFonts w:ascii="Times New Roman" w:eastAsia="Arial Unicode MS" w:hAnsi="Times New Roman" w:cs="Times New Roman"/>
          <w:bCs/>
          <w:iCs/>
          <w:color w:val="000000"/>
          <w:kern w:val="1"/>
          <w:lang w:val="sr-Cyrl-RS" w:eastAsia="ar-SA"/>
        </w:rPr>
        <w:t xml:space="preserve"> о набавци</w:t>
      </w:r>
      <w:r w:rsidR="00A842C4" w:rsidRPr="00A842C4">
        <w:rPr>
          <w:rFonts w:ascii="Times New Roman" w:eastAsia="Arial Unicode MS" w:hAnsi="Times New Roman" w:cs="Times New Roman"/>
          <w:bCs/>
          <w:iCs/>
          <w:color w:val="000000"/>
          <w:kern w:val="1"/>
          <w:lang w:eastAsia="ar-SA"/>
        </w:rPr>
        <w:t>, тако да добављач потврђује да је у потпуности упознат са напред наведеним и да посао може извести стручно и квалитетно, у уговореном року и по цени</w:t>
      </w:r>
      <w:r w:rsidR="00A842C4" w:rsidRPr="00A842C4">
        <w:rPr>
          <w:rFonts w:ascii="Times New Roman" w:eastAsia="Arial Unicode MS" w:hAnsi="Times New Roman" w:cs="Times New Roman"/>
          <w:bCs/>
          <w:iCs/>
          <w:color w:val="000000"/>
          <w:kern w:val="1"/>
          <w:lang w:val="sr-Cyrl-RS" w:eastAsia="ar-SA"/>
        </w:rPr>
        <w:t xml:space="preserve"> која ће бити одређена у сваком појединачном уговору</w:t>
      </w:r>
      <w:r w:rsidR="00A842C4" w:rsidRPr="00A842C4">
        <w:rPr>
          <w:rFonts w:ascii="Times New Roman" w:eastAsia="Arial Unicode MS" w:hAnsi="Times New Roman" w:cs="Times New Roman"/>
          <w:bCs/>
          <w:iCs/>
          <w:color w:val="000000"/>
          <w:kern w:val="1"/>
          <w:lang w:eastAsia="ar-SA"/>
        </w:rPr>
        <w:t>.</w:t>
      </w:r>
    </w:p>
    <w:p w14:paraId="1BE0C158"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Добављач је сагласан да је добио све информације које су сваком искусном добављачу потребне у погледу ризика, непредвиђених расхода и свих других околности које могу да утичу или се могу одразити на извођење и завршетак посла.</w:t>
      </w:r>
      <w:r w:rsidRPr="00A842C4">
        <w:rPr>
          <w:rFonts w:ascii="Times New Roman" w:eastAsia="Arial Unicode MS" w:hAnsi="Times New Roman" w:cs="Times New Roman"/>
          <w:bCs/>
          <w:iCs/>
          <w:color w:val="000000"/>
          <w:kern w:val="1"/>
          <w:lang w:val="sr-Cyrl-RS" w:eastAsia="ar-SA"/>
        </w:rPr>
        <w:t xml:space="preserve"> </w:t>
      </w:r>
    </w:p>
    <w:p w14:paraId="067B7E16"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Уколико током извођења радова, дође до промене тржишних услова, тј. до повећања цена елемената на основу којих је формирана уговорена цена, Добављач има право на разлику у цени, која ће се обрачунати применом клизне скале на основу пораста индекса, у складу са званичним извештајима Секретаријата за управу града Београда. Разлика у цени ће се обрачунавати само ако дође до повећања цена за више од 2%, и то само за износ који прелази 2%, и уколико до наведеног повећања цена није дошло по истеку уговореног рока за извођење радова. Базни датум је први дан након последњег датума потписа уговора, а крајњи обрачунски датум је уговорени рок за извођење радова.</w:t>
      </w:r>
    </w:p>
    <w:p w14:paraId="4AA0D474"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 xml:space="preserve">Обрачун разлике у цени вршиће се према формули: </w:t>
      </w:r>
    </w:p>
    <w:p w14:paraId="17034467"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P = 0,6 (Пм)*М/Мо+0,4 (Пр)* Pc/Pcо – 1,02</w:t>
      </w:r>
    </w:p>
    <w:p w14:paraId="7363EA39"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 xml:space="preserve">Пм= проценат учешћа материјала у укупној понуђеној цени (60%); </w:t>
      </w:r>
    </w:p>
    <w:p w14:paraId="5B1D7F7F"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М= индекс раста елемената материјала за уграђивање у грађевинарству за месец обрачуна;</w:t>
      </w:r>
    </w:p>
    <w:p w14:paraId="15B10F78"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 xml:space="preserve">Мо= индекс раста елемената материјала за уграђивање у грађевинарству за базни месец; </w:t>
      </w:r>
    </w:p>
    <w:p w14:paraId="44AB2A63"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Пр= проценат учешћа рада у укупној понуђеној цени (40%);</w:t>
      </w:r>
    </w:p>
    <w:p w14:paraId="7585EFDA"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 xml:space="preserve">Pc= индекс раста потрошачких цена за месец обрачуна; </w:t>
      </w:r>
    </w:p>
    <w:p w14:paraId="2E4F80DF"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Pco= индекс раста потрошачких цена за базни месец.</w:t>
      </w:r>
    </w:p>
    <w:p w14:paraId="3B0FBC76"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 xml:space="preserve">За део разлике у цени који се односи на учешће материјала у укупној понуђеној цени (М и Мо), примењује се индекс цена произвођача индустријских производа за домаће тржиште по изабраним групама производа – елементи и материјали за уграђивање у грађевинарству, у складу са званичним извештајима Републичког завода за статистику. За део разлике у цени који се односи на учешће рада у укупној понуђеној цени (Рс и Рсо), примењује се индекс потрошачких цена, у складу са званичним извештајима Секретаријата за управу града Београда. </w:t>
      </w:r>
    </w:p>
    <w:p w14:paraId="65BDBF5A"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Обрачун разлике у цени ће се вршити по писаном захтеву Добављача, уз сагласност Јавног предузећа, а фактурисање обрачунатог износа ће се вршити након закључења Анекса уговара којим ће се регулисати наведени обрачун.</w:t>
      </w:r>
    </w:p>
    <w:p w14:paraId="3B62BA49"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Добављач је у обавези да захтев, из претходног става овог члана уговора, са релевантном документацијом и доказима о повећању цена, достави Јавном предузећу, преко стручног надзора. Јавно предузеће ће проверити основаност захтева и достављене доказе, у складу са методологијом ближе описаном у ставу 1. овог члана уговора, и мишљење са детаљним образложењем доставити Граду ради потписивања Анекса уговора.</w:t>
      </w:r>
    </w:p>
    <w:p w14:paraId="55914D26"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У случају да уговорне стране не постигну споразум о повећању цена, уговор се може раскинути.</w:t>
      </w:r>
    </w:p>
    <w:p w14:paraId="42498159"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Рок за раскид уговора је 15 дана, од дана пријема писаног изјашњења Јавног предузећа о неприхватању повећања цена.</w:t>
      </w:r>
    </w:p>
    <w:p w14:paraId="18660D56" w14:textId="101EF1E8" w:rsidR="00A842C4" w:rsidRPr="00A842C4" w:rsidRDefault="00B669B3" w:rsidP="00B669B3">
      <w:pPr>
        <w:spacing w:after="0" w:line="240" w:lineRule="auto"/>
        <w:ind w:firstLine="708"/>
        <w:jc w:val="both"/>
        <w:rPr>
          <w:rFonts w:ascii="Times New Roman" w:eastAsia="Arial Unicode MS" w:hAnsi="Times New Roman" w:cs="Times New Roman"/>
          <w:bCs/>
          <w:iCs/>
          <w:color w:val="000000"/>
          <w:kern w:val="1"/>
          <w:lang w:eastAsia="ar-SA"/>
        </w:rPr>
      </w:pPr>
      <w:r w:rsidRPr="00B669B3">
        <w:rPr>
          <w:rFonts w:ascii="Times New Roman" w:eastAsia="Arial Unicode MS" w:hAnsi="Times New Roman" w:cs="Times New Roman"/>
          <w:bCs/>
          <w:iCs/>
          <w:color w:val="000000"/>
          <w:kern w:val="1"/>
          <w:lang w:val="sr-Cyrl-RS" w:eastAsia="ar-SA"/>
        </w:rPr>
        <w:t>У случају закључења анекса, Добављач се обавезује да у року од 10 дана од дана потписивања анекса уговора, достави нову банкарску гаранцију за добро извршење посла са новим изно</w:t>
      </w:r>
      <w:r>
        <w:rPr>
          <w:rFonts w:ascii="Times New Roman" w:eastAsia="Arial Unicode MS" w:hAnsi="Times New Roman" w:cs="Times New Roman"/>
          <w:bCs/>
          <w:iCs/>
          <w:color w:val="000000"/>
          <w:kern w:val="1"/>
          <w:lang w:val="sr-Cyrl-RS" w:eastAsia="ar-SA"/>
        </w:rPr>
        <w:t>сом у складу са новом вредношћу</w:t>
      </w:r>
      <w:bookmarkStart w:id="0" w:name="_GoBack"/>
      <w:bookmarkEnd w:id="0"/>
      <w:r w:rsidR="00A842C4" w:rsidRPr="00A842C4">
        <w:rPr>
          <w:rFonts w:ascii="Times New Roman" w:eastAsia="Arial Unicode MS" w:hAnsi="Times New Roman" w:cs="Times New Roman"/>
          <w:bCs/>
          <w:iCs/>
          <w:color w:val="000000"/>
          <w:kern w:val="1"/>
          <w:lang w:eastAsia="ar-SA"/>
        </w:rPr>
        <w:t>.</w:t>
      </w:r>
    </w:p>
    <w:p w14:paraId="729C3593"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p>
    <w:p w14:paraId="6DC030B3"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5.</w:t>
      </w:r>
    </w:p>
    <w:p w14:paraId="01193D3D"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Након закључења оквирног споразума, када настане потреба за предметом </w:t>
      </w:r>
      <w:r w:rsidRPr="00A842C4">
        <w:rPr>
          <w:rFonts w:ascii="Times New Roman" w:eastAsia="Arial Unicode MS" w:hAnsi="Times New Roman" w:cs="Times New Roman"/>
          <w:bCs/>
          <w:iCs/>
          <w:color w:val="000000"/>
          <w:kern w:val="1"/>
          <w:lang w:val="sr-Cyrl-RS" w:eastAsia="ar-SA"/>
        </w:rPr>
        <w:t xml:space="preserve">јавне </w:t>
      </w:r>
      <w:r w:rsidRPr="00A842C4">
        <w:rPr>
          <w:rFonts w:ascii="Times New Roman" w:eastAsia="Arial Unicode MS" w:hAnsi="Times New Roman" w:cs="Times New Roman"/>
          <w:bCs/>
          <w:iCs/>
          <w:color w:val="000000"/>
          <w:kern w:val="1"/>
          <w:lang w:eastAsia="ar-SA"/>
        </w:rPr>
        <w:t xml:space="preserve">набавке, </w:t>
      </w:r>
      <w:r w:rsidRPr="00A842C4">
        <w:rPr>
          <w:rFonts w:ascii="Times New Roman" w:eastAsia="Arial Unicode MS" w:hAnsi="Times New Roman" w:cs="Times New Roman"/>
          <w:bCs/>
          <w:iCs/>
          <w:color w:val="000000"/>
          <w:kern w:val="1"/>
          <w:lang w:val="sr-Cyrl-RS" w:eastAsia="ar-SA"/>
        </w:rPr>
        <w:t>Град и Јавно предузеће</w:t>
      </w:r>
      <w:r w:rsidRPr="00A842C4">
        <w:rPr>
          <w:rFonts w:ascii="Times New Roman" w:eastAsia="Arial Unicode MS" w:hAnsi="Times New Roman" w:cs="Times New Roman"/>
          <w:bCs/>
          <w:iCs/>
          <w:color w:val="000000"/>
          <w:kern w:val="1"/>
          <w:lang w:eastAsia="ar-SA"/>
        </w:rPr>
        <w:t xml:space="preserve"> ће закључивати појединачне уговоре под условима прописаним овим </w:t>
      </w:r>
      <w:r w:rsidRPr="00A842C4">
        <w:rPr>
          <w:rFonts w:ascii="Times New Roman" w:eastAsia="Arial Unicode MS" w:hAnsi="Times New Roman" w:cs="Times New Roman"/>
          <w:bCs/>
          <w:iCs/>
          <w:color w:val="000000"/>
          <w:kern w:val="1"/>
          <w:lang w:eastAsia="ar-SA"/>
        </w:rPr>
        <w:lastRenderedPageBreak/>
        <w:t>оквирним споразумом. При закључивању појединачних уговора не могу се мењати битни услови из овог оквирног споразума.</w:t>
      </w:r>
    </w:p>
    <w:p w14:paraId="404F0A87"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Након закључења оквирног споразума, </w:t>
      </w:r>
      <w:r w:rsidRPr="00A842C4">
        <w:rPr>
          <w:rFonts w:ascii="Times New Roman" w:eastAsia="Arial Unicode MS" w:hAnsi="Times New Roman" w:cs="Times New Roman"/>
          <w:bCs/>
          <w:iCs/>
          <w:color w:val="000000"/>
          <w:kern w:val="1"/>
          <w:lang w:val="sr-Cyrl-RS" w:eastAsia="ar-SA"/>
        </w:rPr>
        <w:t>појединачни уговор биће закључен када настане потреба за предметом јавне набавке, поновним отварањем конкуренције међу добављачима са којима је закључен оквирни споразум, под условима утврђеним оквирним споразумом. У циљу закључења</w:t>
      </w:r>
      <w:r w:rsidRPr="00A842C4">
        <w:rPr>
          <w:rFonts w:ascii="Times New Roman" w:eastAsia="Arial Unicode MS" w:hAnsi="Times New Roman" w:cs="Times New Roman"/>
          <w:bCs/>
          <w:iCs/>
          <w:color w:val="000000"/>
          <w:kern w:val="1"/>
          <w:lang w:val="sr-Latn-RS" w:eastAsia="ar-SA"/>
        </w:rPr>
        <w:t xml:space="preserve"> </w:t>
      </w:r>
      <w:r w:rsidRPr="00A842C4">
        <w:rPr>
          <w:rFonts w:ascii="Times New Roman" w:eastAsia="Arial Unicode MS" w:hAnsi="Times New Roman" w:cs="Times New Roman"/>
          <w:bCs/>
          <w:iCs/>
          <w:color w:val="000000"/>
          <w:kern w:val="1"/>
          <w:lang w:val="sr-Cyrl-RS" w:eastAsia="ar-SA"/>
        </w:rPr>
        <w:t xml:space="preserve">појединачног уговора, Јавно предузеће ће упутити позив за подношење понуде свим добављачима са којима је закључен оквирни споразум за количине услуга и радова које ће бити предмет јавне набавке у наредном периоду. По упућеном позиву, добављачи достављају јединичне цене и укупну цену за све позиције услуга и радова дате у техничкој спецификацији са структуром цене. </w:t>
      </w:r>
    </w:p>
    <w:p w14:paraId="3353ADD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 xml:space="preserve">У позиву за подношење понуда, Јавно предузеће ће одредити примерен рок за подношење понуда, време и место отварања. Отварање понуда биће јавно. О отварању понуда биће сачињен записник. Рок за доношење </w:t>
      </w:r>
      <w:r w:rsidRPr="00A842C4">
        <w:rPr>
          <w:rFonts w:ascii="Times New Roman" w:eastAsia="Arial Unicode MS" w:hAnsi="Times New Roman" w:cs="Times New Roman"/>
          <w:bCs/>
          <w:iCs/>
          <w:color w:val="000000"/>
          <w:kern w:val="1"/>
          <w:lang w:eastAsia="ar-SA"/>
        </w:rPr>
        <w:t>одлук</w:t>
      </w:r>
      <w:r w:rsidRPr="00A842C4">
        <w:rPr>
          <w:rFonts w:ascii="Times New Roman" w:eastAsia="Arial Unicode MS" w:hAnsi="Times New Roman" w:cs="Times New Roman"/>
          <w:bCs/>
          <w:iCs/>
          <w:color w:val="000000"/>
          <w:kern w:val="1"/>
          <w:lang w:val="sr-Cyrl-RS" w:eastAsia="ar-SA"/>
        </w:rPr>
        <w:t xml:space="preserve">е </w:t>
      </w:r>
      <w:r w:rsidRPr="00A842C4">
        <w:rPr>
          <w:rFonts w:ascii="Times New Roman" w:eastAsia="Arial Unicode MS" w:hAnsi="Times New Roman" w:cs="Times New Roman"/>
          <w:bCs/>
          <w:iCs/>
          <w:color w:val="000000"/>
          <w:kern w:val="1"/>
          <w:lang w:eastAsia="ar-SA"/>
        </w:rPr>
        <w:t>о додели уговора добављачу који је доставио најповољнију понуду  (</w:t>
      </w:r>
      <w:r w:rsidRPr="00A842C4">
        <w:rPr>
          <w:rFonts w:ascii="Times New Roman" w:eastAsia="Arial Unicode MS" w:hAnsi="Times New Roman" w:cs="Times New Roman"/>
          <w:bCs/>
          <w:iCs/>
          <w:color w:val="000000"/>
          <w:kern w:val="1"/>
          <w:lang w:val="sr-Cyrl-RS" w:eastAsia="ar-SA"/>
        </w:rPr>
        <w:t>по позиву за закључење</w:t>
      </w:r>
      <w:r w:rsidRPr="00A842C4">
        <w:rPr>
          <w:rFonts w:ascii="Times New Roman" w:eastAsia="Arial Unicode MS" w:hAnsi="Times New Roman" w:cs="Times New Roman"/>
          <w:bCs/>
          <w:iCs/>
          <w:color w:val="000000"/>
          <w:kern w:val="1"/>
          <w:lang w:eastAsia="ar-SA"/>
        </w:rPr>
        <w:t xml:space="preserve"> појединачног уговора) </w:t>
      </w:r>
      <w:r w:rsidRPr="00A842C4">
        <w:rPr>
          <w:rFonts w:ascii="Times New Roman" w:eastAsia="Arial Unicode MS" w:hAnsi="Times New Roman" w:cs="Times New Roman"/>
          <w:bCs/>
          <w:iCs/>
          <w:color w:val="000000"/>
          <w:kern w:val="1"/>
          <w:lang w:val="sr-Cyrl-RS" w:eastAsia="ar-SA"/>
        </w:rPr>
        <w:t xml:space="preserve">биће </w:t>
      </w:r>
      <w:r w:rsidRPr="00A842C4">
        <w:rPr>
          <w:rFonts w:ascii="Times New Roman" w:eastAsia="Arial Unicode MS" w:hAnsi="Times New Roman" w:cs="Times New Roman"/>
          <w:bCs/>
          <w:iCs/>
          <w:color w:val="000000"/>
          <w:kern w:val="1"/>
          <w:lang w:eastAsia="ar-SA"/>
        </w:rPr>
        <w:t xml:space="preserve">8 дана од дана јавног отварања понуда и иста ће бити објављена на Порталу јавних набавки и интернет страници </w:t>
      </w:r>
      <w:r w:rsidRPr="00A842C4">
        <w:rPr>
          <w:rFonts w:ascii="Times New Roman" w:eastAsia="Arial Unicode MS" w:hAnsi="Times New Roman" w:cs="Times New Roman"/>
          <w:bCs/>
          <w:iCs/>
          <w:color w:val="000000"/>
          <w:kern w:val="1"/>
          <w:lang w:val="sr-Cyrl-RS" w:eastAsia="ar-SA"/>
        </w:rPr>
        <w:t>Јавног предузећа</w:t>
      </w:r>
      <w:r w:rsidRPr="00A842C4">
        <w:rPr>
          <w:rFonts w:ascii="Times New Roman" w:eastAsia="Arial Unicode MS" w:hAnsi="Times New Roman" w:cs="Times New Roman"/>
          <w:bCs/>
          <w:iCs/>
          <w:color w:val="000000"/>
          <w:kern w:val="1"/>
          <w:lang w:eastAsia="ar-SA"/>
        </w:rPr>
        <w:t xml:space="preserve"> у року од три дана од дана доношења исте.</w:t>
      </w:r>
    </w:p>
    <w:p w14:paraId="2C4008E3" w14:textId="6CB4F26F"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RS" w:eastAsia="ar-SA"/>
        </w:rPr>
        <w:t xml:space="preserve">Критеријум за доделу уговора је најнижа понуђена цена. </w:t>
      </w:r>
      <w:r w:rsidRPr="00A842C4">
        <w:rPr>
          <w:rFonts w:ascii="Times New Roman" w:eastAsia="Arial Unicode MS" w:hAnsi="Times New Roman" w:cs="Times New Roman"/>
          <w:bCs/>
          <w:iCs/>
          <w:color w:val="000000"/>
          <w:kern w:val="1"/>
          <w:lang w:eastAsia="ar-SA"/>
        </w:rPr>
        <w:t xml:space="preserve">Уколико две или више понуда </w:t>
      </w:r>
      <w:r w:rsidRPr="00A842C4">
        <w:rPr>
          <w:rFonts w:ascii="Times New Roman" w:eastAsia="Arial Unicode MS" w:hAnsi="Times New Roman" w:cs="Times New Roman"/>
          <w:bCs/>
          <w:iCs/>
          <w:color w:val="000000"/>
          <w:kern w:val="1"/>
          <w:lang w:val="sr-Cyrl-RS" w:eastAsia="ar-SA"/>
        </w:rPr>
        <w:t>буду имале</w:t>
      </w: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val="sr-Cyrl-RS" w:eastAsia="ar-SA"/>
        </w:rPr>
        <w:t>исту</w:t>
      </w:r>
      <w:r w:rsidRPr="00A842C4">
        <w:rPr>
          <w:rFonts w:ascii="Times New Roman" w:eastAsia="Arial Unicode MS" w:hAnsi="Times New Roman" w:cs="Times New Roman"/>
          <w:bCs/>
          <w:iCs/>
          <w:color w:val="000000"/>
          <w:kern w:val="1"/>
          <w:lang w:eastAsia="ar-SA"/>
        </w:rPr>
        <w:t xml:space="preserve"> понуђену цену</w:t>
      </w: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eastAsia="ar-SA"/>
        </w:rPr>
        <w:t>као најповољнија биће изабрана понуда оног понуђача</w:t>
      </w:r>
      <w:r w:rsidRPr="00A842C4">
        <w:rPr>
          <w:rFonts w:ascii="Times New Roman" w:eastAsia="Arial Unicode MS" w:hAnsi="Times New Roman" w:cs="Times New Roman"/>
          <w:bCs/>
          <w:iCs/>
          <w:color w:val="000000"/>
          <w:kern w:val="1"/>
          <w:lang w:val="sr-Cyrl-RS" w:eastAsia="ar-SA"/>
        </w:rPr>
        <w:t xml:space="preserve"> који је</w:t>
      </w:r>
      <w:r w:rsidRPr="00A842C4">
        <w:rPr>
          <w:rFonts w:ascii="Times New Roman" w:eastAsia="Arial Unicode MS" w:hAnsi="Times New Roman" w:cs="Times New Roman"/>
          <w:bCs/>
          <w:iCs/>
          <w:color w:val="000000"/>
          <w:kern w:val="1"/>
          <w:lang w:eastAsia="ar-SA"/>
        </w:rPr>
        <w:t xml:space="preserve"> понудио </w:t>
      </w:r>
      <w:r w:rsidRPr="00A842C4">
        <w:rPr>
          <w:rFonts w:ascii="Times New Roman" w:eastAsia="Arial Unicode MS" w:hAnsi="Times New Roman" w:cs="Times New Roman"/>
          <w:bCs/>
          <w:iCs/>
          <w:color w:val="000000"/>
          <w:kern w:val="1"/>
          <w:lang w:val="sr-Cyrl-RS" w:eastAsia="ar-SA"/>
        </w:rPr>
        <w:t xml:space="preserve">нижу цену за </w:t>
      </w:r>
      <w:r w:rsidR="0079465F">
        <w:rPr>
          <w:rFonts w:ascii="Times New Roman" w:eastAsia="Arial Unicode MS" w:hAnsi="Times New Roman" w:cs="Times New Roman"/>
          <w:bCs/>
          <w:iCs/>
          <w:color w:val="000000"/>
          <w:kern w:val="1"/>
          <w:lang w:val="sr-Cyrl-RS" w:eastAsia="ar-SA"/>
        </w:rPr>
        <w:t>услугу</w:t>
      </w:r>
      <w:r w:rsidRPr="00A842C4">
        <w:rPr>
          <w:rFonts w:ascii="Times New Roman" w:eastAsia="Arial Unicode MS" w:hAnsi="Times New Roman" w:cs="Times New Roman"/>
          <w:bCs/>
          <w:iCs/>
          <w:color w:val="000000"/>
          <w:kern w:val="1"/>
          <w:lang w:val="sr-Cyrl-RS" w:eastAsia="ar-SA"/>
        </w:rPr>
        <w:t>.</w:t>
      </w:r>
    </w:p>
    <w:p w14:paraId="2FA1BDC3" w14:textId="00239863"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Уговор о јавној набавци </w:t>
      </w:r>
      <w:r w:rsidR="00FD12E4">
        <w:rPr>
          <w:rFonts w:ascii="Times New Roman" w:eastAsia="Arial Unicode MS" w:hAnsi="Times New Roman" w:cs="Times New Roman"/>
          <w:bCs/>
          <w:iCs/>
          <w:color w:val="000000"/>
          <w:kern w:val="1"/>
          <w:lang w:val="sr-Cyrl-RS" w:eastAsia="ar-SA"/>
        </w:rPr>
        <w:t>биће достављен понуђачу</w:t>
      </w:r>
      <w:r w:rsidRPr="00A842C4">
        <w:rPr>
          <w:rFonts w:ascii="Times New Roman" w:eastAsia="Arial Unicode MS" w:hAnsi="Times New Roman" w:cs="Times New Roman"/>
          <w:bCs/>
          <w:iCs/>
          <w:color w:val="000000"/>
          <w:kern w:val="1"/>
          <w:lang w:eastAsia="ar-SA"/>
        </w:rPr>
        <w:t xml:space="preserve"> ко</w:t>
      </w:r>
      <w:r w:rsidR="00FD12E4">
        <w:rPr>
          <w:rFonts w:ascii="Times New Roman" w:eastAsia="Arial Unicode MS" w:hAnsi="Times New Roman" w:cs="Times New Roman"/>
          <w:bCs/>
          <w:iCs/>
          <w:color w:val="000000"/>
          <w:kern w:val="1"/>
          <w:lang w:val="sr-Cyrl-RS" w:eastAsia="ar-SA"/>
        </w:rPr>
        <w:t>ме</w:t>
      </w:r>
      <w:r w:rsidRPr="00A842C4">
        <w:rPr>
          <w:rFonts w:ascii="Times New Roman" w:eastAsia="Arial Unicode MS" w:hAnsi="Times New Roman" w:cs="Times New Roman"/>
          <w:bCs/>
          <w:iCs/>
          <w:color w:val="000000"/>
          <w:kern w:val="1"/>
          <w:lang w:eastAsia="ar-SA"/>
        </w:rPr>
        <w:t xml:space="preserve"> је додељен уговор </w:t>
      </w:r>
      <w:r w:rsidR="00FD12E4">
        <w:rPr>
          <w:rFonts w:ascii="Times New Roman" w:eastAsia="Arial Unicode MS" w:hAnsi="Times New Roman" w:cs="Times New Roman"/>
          <w:bCs/>
          <w:iCs/>
          <w:color w:val="000000"/>
          <w:kern w:val="1"/>
          <w:lang w:val="sr-Cyrl-RS" w:eastAsia="ar-SA"/>
        </w:rPr>
        <w:t xml:space="preserve">у року од десет дана  од истека </w:t>
      </w:r>
      <w:r w:rsidRPr="00A842C4">
        <w:rPr>
          <w:rFonts w:ascii="Times New Roman" w:eastAsia="Arial Unicode MS" w:hAnsi="Times New Roman" w:cs="Times New Roman"/>
          <w:bCs/>
          <w:iCs/>
          <w:color w:val="000000"/>
          <w:kern w:val="1"/>
          <w:lang w:eastAsia="ar-SA"/>
        </w:rPr>
        <w:t>рока за подношење захт</w:t>
      </w:r>
      <w:r w:rsidRPr="00A842C4">
        <w:rPr>
          <w:rFonts w:ascii="Times New Roman" w:eastAsia="Arial Unicode MS" w:hAnsi="Times New Roman" w:cs="Times New Roman"/>
          <w:bCs/>
          <w:iCs/>
          <w:color w:val="000000"/>
          <w:kern w:val="1"/>
          <w:lang w:val="sr-Cyrl-CS" w:eastAsia="ar-SA"/>
        </w:rPr>
        <w:t>е</w:t>
      </w:r>
      <w:r w:rsidRPr="00A842C4">
        <w:rPr>
          <w:rFonts w:ascii="Times New Roman" w:eastAsia="Arial Unicode MS" w:hAnsi="Times New Roman" w:cs="Times New Roman"/>
          <w:bCs/>
          <w:iCs/>
          <w:color w:val="000000"/>
          <w:kern w:val="1"/>
          <w:lang w:eastAsia="ar-SA"/>
        </w:rPr>
        <w:t xml:space="preserve">ва за заштиту права из члана </w:t>
      </w:r>
      <w:r w:rsidR="00FD12E4">
        <w:rPr>
          <w:rFonts w:ascii="Times New Roman" w:eastAsia="Arial Unicode MS" w:hAnsi="Times New Roman" w:cs="Times New Roman"/>
          <w:bCs/>
          <w:iCs/>
          <w:color w:val="000000"/>
          <w:kern w:val="1"/>
          <w:lang w:val="sr-Cyrl-RS" w:eastAsia="ar-SA"/>
        </w:rPr>
        <w:t>214. став 3.</w:t>
      </w: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eastAsia="ar-SA"/>
        </w:rPr>
        <w:t>Закона</w:t>
      </w:r>
      <w:r w:rsidR="00FD12E4">
        <w:rPr>
          <w:rFonts w:ascii="Times New Roman" w:eastAsia="Arial Unicode MS" w:hAnsi="Times New Roman" w:cs="Times New Roman"/>
          <w:bCs/>
          <w:iCs/>
          <w:color w:val="000000"/>
          <w:kern w:val="1"/>
          <w:lang w:val="sr-Cyrl-RS" w:eastAsia="ar-SA"/>
        </w:rPr>
        <w:t xml:space="preserve"> о јавним набавкама</w:t>
      </w:r>
      <w:r w:rsidRPr="00A842C4">
        <w:rPr>
          <w:rFonts w:ascii="Times New Roman" w:eastAsia="Arial Unicode MS" w:hAnsi="Times New Roman" w:cs="Times New Roman"/>
          <w:bCs/>
          <w:iCs/>
          <w:color w:val="000000"/>
          <w:kern w:val="1"/>
          <w:lang w:eastAsia="ar-SA"/>
        </w:rPr>
        <w:t xml:space="preserve">. </w:t>
      </w:r>
    </w:p>
    <w:p w14:paraId="0A17AE96"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Појединачни у</w:t>
      </w:r>
      <w:r w:rsidRPr="00A842C4">
        <w:rPr>
          <w:rFonts w:ascii="Times New Roman" w:eastAsia="Arial Unicode MS" w:hAnsi="Times New Roman" w:cs="Times New Roman"/>
          <w:bCs/>
          <w:iCs/>
          <w:color w:val="000000"/>
          <w:kern w:val="1"/>
          <w:lang w:eastAsia="ar-SA"/>
        </w:rPr>
        <w:t xml:space="preserve">говори о јавној набавци који се закључују на основу оквирног споразума </w:t>
      </w:r>
      <w:r w:rsidRPr="00A842C4">
        <w:rPr>
          <w:rFonts w:ascii="Times New Roman" w:eastAsia="Arial Unicode MS" w:hAnsi="Times New Roman" w:cs="Times New Roman"/>
          <w:bCs/>
          <w:iCs/>
          <w:color w:val="000000"/>
          <w:kern w:val="1"/>
          <w:lang w:val="sr-Cyrl-RS" w:eastAsia="ar-SA"/>
        </w:rPr>
        <w:t>доделиће се</w:t>
      </w:r>
      <w:r w:rsidRPr="00A842C4">
        <w:rPr>
          <w:rFonts w:ascii="Times New Roman" w:eastAsia="Arial Unicode MS" w:hAnsi="Times New Roman" w:cs="Times New Roman"/>
          <w:bCs/>
          <w:iCs/>
          <w:color w:val="000000"/>
          <w:kern w:val="1"/>
          <w:lang w:eastAsia="ar-SA"/>
        </w:rPr>
        <w:t xml:space="preserve"> пре завршетка трајања оквирног споразума, с тим да се трајање појединих уговора закључених на основу оквирног споразума не мора подударати са трајањем тог оквирног споразума, већ по потреби може трајати краће или дуже. </w:t>
      </w:r>
    </w:p>
    <w:p w14:paraId="67538E2E" w14:textId="7099C389" w:rsidR="00A842C4" w:rsidRPr="00A842C4" w:rsidRDefault="00A842C4" w:rsidP="00FD12E4">
      <w:pPr>
        <w:spacing w:after="0" w:line="240" w:lineRule="auto"/>
        <w:rPr>
          <w:rFonts w:ascii="Times New Roman" w:eastAsia="Arial Unicode MS" w:hAnsi="Times New Roman" w:cs="Times New Roman"/>
          <w:b/>
          <w:bCs/>
          <w:iCs/>
          <w:color w:val="000000"/>
          <w:kern w:val="1"/>
          <w:lang w:eastAsia="ar-SA"/>
        </w:rPr>
      </w:pPr>
    </w:p>
    <w:p w14:paraId="0B8271C7" w14:textId="77777777" w:rsidR="00A842C4" w:rsidRPr="00A842C4" w:rsidRDefault="00A842C4" w:rsidP="00A842C4">
      <w:pPr>
        <w:spacing w:after="0" w:line="240" w:lineRule="auto"/>
        <w:jc w:val="center"/>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
          <w:bCs/>
          <w:iCs/>
          <w:color w:val="000000"/>
          <w:kern w:val="1"/>
          <w:lang w:eastAsia="ar-SA"/>
        </w:rPr>
        <w:t xml:space="preserve">Члан </w:t>
      </w:r>
      <w:r w:rsidRPr="00A842C4">
        <w:rPr>
          <w:rFonts w:ascii="Times New Roman" w:eastAsia="Arial Unicode MS" w:hAnsi="Times New Roman" w:cs="Times New Roman"/>
          <w:b/>
          <w:bCs/>
          <w:iCs/>
          <w:color w:val="000000"/>
          <w:kern w:val="1"/>
          <w:lang w:val="sr-Cyrl-RS" w:eastAsia="ar-SA"/>
        </w:rPr>
        <w:t>6</w:t>
      </w:r>
      <w:r w:rsidRPr="00A842C4">
        <w:rPr>
          <w:rFonts w:ascii="Times New Roman" w:eastAsia="Arial Unicode MS" w:hAnsi="Times New Roman" w:cs="Times New Roman"/>
          <w:b/>
          <w:bCs/>
          <w:iCs/>
          <w:color w:val="000000"/>
          <w:kern w:val="1"/>
          <w:lang w:eastAsia="ar-SA"/>
        </w:rPr>
        <w:t>.</w:t>
      </w:r>
    </w:p>
    <w:p w14:paraId="26538476" w14:textId="46105F6B"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Појединачни  уговор  о  јавној  набавци  </w:t>
      </w:r>
      <w:r w:rsidRPr="00A842C4">
        <w:rPr>
          <w:rFonts w:ascii="Times New Roman" w:eastAsia="Arial Unicode MS" w:hAnsi="Times New Roman" w:cs="Times New Roman"/>
          <w:bCs/>
          <w:iCs/>
          <w:color w:val="000000"/>
          <w:kern w:val="1"/>
          <w:lang w:val="sr-Cyrl-RS" w:eastAsia="ar-SA"/>
        </w:rPr>
        <w:t>ће се</w:t>
      </w:r>
      <w:r w:rsidRPr="00A842C4">
        <w:rPr>
          <w:rFonts w:ascii="Times New Roman" w:eastAsia="Arial Unicode MS" w:hAnsi="Times New Roman" w:cs="Times New Roman"/>
          <w:bCs/>
          <w:iCs/>
          <w:color w:val="000000"/>
          <w:kern w:val="1"/>
          <w:lang w:eastAsia="ar-SA"/>
        </w:rPr>
        <w:t xml:space="preserve">  закључ</w:t>
      </w:r>
      <w:r w:rsidRPr="00A842C4">
        <w:rPr>
          <w:rFonts w:ascii="Times New Roman" w:eastAsia="Arial Unicode MS" w:hAnsi="Times New Roman" w:cs="Times New Roman"/>
          <w:bCs/>
          <w:iCs/>
          <w:color w:val="000000"/>
          <w:kern w:val="1"/>
          <w:lang w:val="sr-Cyrl-RS" w:eastAsia="ar-SA"/>
        </w:rPr>
        <w:t>ивати</w:t>
      </w:r>
      <w:r w:rsidRPr="00A842C4">
        <w:rPr>
          <w:rFonts w:ascii="Times New Roman" w:eastAsia="Arial Unicode MS" w:hAnsi="Times New Roman" w:cs="Times New Roman"/>
          <w:bCs/>
          <w:iCs/>
          <w:color w:val="000000"/>
          <w:kern w:val="1"/>
          <w:lang w:eastAsia="ar-SA"/>
        </w:rPr>
        <w:t xml:space="preserve">  под  условима </w:t>
      </w:r>
      <w:r w:rsidRPr="00A842C4">
        <w:rPr>
          <w:rFonts w:ascii="Times New Roman" w:eastAsia="Arial Unicode MS" w:hAnsi="Times New Roman" w:cs="Times New Roman"/>
          <w:bCs/>
          <w:iCs/>
          <w:color w:val="000000"/>
          <w:kern w:val="1"/>
          <w:lang w:val="sr-Cyrl-RS" w:eastAsia="ar-SA"/>
        </w:rPr>
        <w:t>из</w:t>
      </w:r>
      <w:r w:rsidRPr="00A842C4">
        <w:rPr>
          <w:rFonts w:ascii="Times New Roman" w:eastAsia="Arial Unicode MS" w:hAnsi="Times New Roman" w:cs="Times New Roman"/>
          <w:bCs/>
          <w:iCs/>
          <w:color w:val="000000"/>
          <w:kern w:val="1"/>
          <w:lang w:eastAsia="ar-SA"/>
        </w:rPr>
        <w:t xml:space="preserve"> оквирног споразума</w:t>
      </w:r>
      <w:r w:rsidRPr="00A842C4">
        <w:rPr>
          <w:rFonts w:ascii="Times New Roman" w:eastAsia="Arial Unicode MS" w:hAnsi="Times New Roman" w:cs="Times New Roman"/>
          <w:bCs/>
          <w:iCs/>
          <w:color w:val="000000"/>
          <w:kern w:val="1"/>
          <w:lang w:val="sr-Cyrl-RS" w:eastAsia="ar-SA"/>
        </w:rPr>
        <w:t>, техничком спецификацијом из документације</w:t>
      </w:r>
      <w:r w:rsidR="00FD12E4">
        <w:rPr>
          <w:rFonts w:ascii="Times New Roman" w:eastAsia="Arial Unicode MS" w:hAnsi="Times New Roman" w:cs="Times New Roman"/>
          <w:bCs/>
          <w:iCs/>
          <w:color w:val="000000"/>
          <w:kern w:val="1"/>
          <w:lang w:val="sr-Cyrl-RS" w:eastAsia="ar-SA"/>
        </w:rPr>
        <w:t xml:space="preserve"> о набавци</w:t>
      </w:r>
      <w:r w:rsidRPr="00A842C4">
        <w:rPr>
          <w:rFonts w:ascii="Times New Roman" w:eastAsia="Arial Unicode MS" w:hAnsi="Times New Roman" w:cs="Times New Roman"/>
          <w:bCs/>
          <w:iCs/>
          <w:color w:val="000000"/>
          <w:kern w:val="1"/>
          <w:lang w:val="sr-Cyrl-RS" w:eastAsia="ar-SA"/>
        </w:rPr>
        <w:t>,</w:t>
      </w:r>
      <w:r w:rsidRPr="00A842C4">
        <w:rPr>
          <w:rFonts w:ascii="Times New Roman" w:eastAsia="Arial Unicode MS" w:hAnsi="Times New Roman" w:cs="Times New Roman"/>
          <w:bCs/>
          <w:iCs/>
          <w:color w:val="000000"/>
          <w:kern w:val="1"/>
          <w:lang w:eastAsia="ar-SA"/>
        </w:rPr>
        <w:t xml:space="preserve"> техничк</w:t>
      </w:r>
      <w:r w:rsidRPr="00A842C4">
        <w:rPr>
          <w:rFonts w:ascii="Times New Roman" w:eastAsia="Arial Unicode MS" w:hAnsi="Times New Roman" w:cs="Times New Roman"/>
          <w:bCs/>
          <w:iCs/>
          <w:color w:val="000000"/>
          <w:kern w:val="1"/>
          <w:lang w:val="sr-Cyrl-CS" w:eastAsia="ar-SA"/>
        </w:rPr>
        <w:t>ом</w:t>
      </w:r>
      <w:r w:rsidRPr="00A842C4">
        <w:rPr>
          <w:rFonts w:ascii="Times New Roman" w:eastAsia="Arial Unicode MS" w:hAnsi="Times New Roman" w:cs="Times New Roman"/>
          <w:bCs/>
          <w:iCs/>
          <w:color w:val="000000"/>
          <w:kern w:val="1"/>
          <w:lang w:eastAsia="ar-SA"/>
        </w:rPr>
        <w:t xml:space="preserve"> спецификациј</w:t>
      </w:r>
      <w:r w:rsidRPr="00A842C4">
        <w:rPr>
          <w:rFonts w:ascii="Times New Roman" w:eastAsia="Arial Unicode MS" w:hAnsi="Times New Roman" w:cs="Times New Roman"/>
          <w:bCs/>
          <w:iCs/>
          <w:color w:val="000000"/>
          <w:kern w:val="1"/>
          <w:lang w:val="sr-Cyrl-CS" w:eastAsia="ar-SA"/>
        </w:rPr>
        <w:t>ом са структуром цене која ће бити саставни део појединачног уговора</w:t>
      </w: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val="sr-Cyrl-RS" w:eastAsia="ar-SA"/>
        </w:rPr>
        <w:t xml:space="preserve">јединичних </w:t>
      </w:r>
      <w:r w:rsidRPr="00A842C4">
        <w:rPr>
          <w:rFonts w:ascii="Times New Roman" w:eastAsia="Arial Unicode MS" w:hAnsi="Times New Roman" w:cs="Times New Roman"/>
          <w:bCs/>
          <w:iCs/>
          <w:color w:val="000000"/>
          <w:kern w:val="1"/>
          <w:lang w:eastAsia="ar-SA"/>
        </w:rPr>
        <w:t>цена</w:t>
      </w:r>
      <w:r w:rsidRPr="00A842C4">
        <w:rPr>
          <w:rFonts w:ascii="Times New Roman" w:eastAsia="Arial Unicode MS" w:hAnsi="Times New Roman" w:cs="Times New Roman"/>
          <w:bCs/>
          <w:iCs/>
          <w:color w:val="000000"/>
          <w:kern w:val="1"/>
          <w:lang w:val="sr-Cyrl-RS" w:eastAsia="ar-SA"/>
        </w:rPr>
        <w:t xml:space="preserve"> из техничке спецификације са структуром цене</w:t>
      </w:r>
      <w:r w:rsidRPr="00A842C4">
        <w:rPr>
          <w:rFonts w:ascii="Times New Roman" w:eastAsia="Arial Unicode MS" w:hAnsi="Times New Roman" w:cs="Times New Roman"/>
          <w:bCs/>
          <w:iCs/>
          <w:color w:val="000000"/>
          <w:kern w:val="1"/>
          <w:lang w:eastAsia="ar-SA"/>
        </w:rPr>
        <w:t xml:space="preserve">, рока и начина плаћања, </w:t>
      </w:r>
      <w:r w:rsidRPr="00A842C4">
        <w:rPr>
          <w:rFonts w:ascii="Times New Roman" w:eastAsia="Arial Unicode MS" w:hAnsi="Times New Roman" w:cs="Times New Roman"/>
          <w:bCs/>
          <w:iCs/>
          <w:color w:val="000000"/>
          <w:kern w:val="1"/>
          <w:lang w:val="sr-Cyrl-RS" w:eastAsia="ar-SA"/>
        </w:rPr>
        <w:t xml:space="preserve">рока за израду техничке документације, рока за извођење радова, укупног рока за завршетак посла, средстава финансијског обезбеђења, </w:t>
      </w:r>
      <w:r w:rsidR="00FD12E4">
        <w:rPr>
          <w:rFonts w:ascii="Times New Roman" w:eastAsia="Arial Unicode MS" w:hAnsi="Times New Roman" w:cs="Times New Roman"/>
          <w:bCs/>
          <w:iCs/>
          <w:color w:val="000000"/>
          <w:kern w:val="1"/>
          <w:lang w:val="sr-Cyrl-RS" w:eastAsia="ar-SA"/>
        </w:rPr>
        <w:t>продужетка рока у појединачном уговору</w:t>
      </w:r>
      <w:r w:rsidRPr="00A842C4">
        <w:rPr>
          <w:rFonts w:ascii="Times New Roman" w:eastAsia="Arial Unicode MS" w:hAnsi="Times New Roman" w:cs="Times New Roman"/>
          <w:bCs/>
          <w:iCs/>
          <w:color w:val="000000"/>
          <w:kern w:val="1"/>
          <w:lang w:val="sr-Cyrl-RS" w:eastAsia="ar-SA"/>
        </w:rPr>
        <w:t xml:space="preserve">, уговорне казне, обавеза добављача, обавеза Јавног предузећа и Града, гарантног рока, квалитета, примопредаје, раскида појединачног уговора </w:t>
      </w:r>
      <w:r w:rsidRPr="00A842C4">
        <w:rPr>
          <w:rFonts w:ascii="Times New Roman" w:eastAsia="Arial Unicode MS" w:hAnsi="Times New Roman" w:cs="Times New Roman"/>
          <w:bCs/>
          <w:iCs/>
          <w:color w:val="000000"/>
          <w:kern w:val="1"/>
          <w:lang w:eastAsia="ar-SA"/>
        </w:rPr>
        <w:t>и у свему према захтеваним условима из конкурсне документације.</w:t>
      </w:r>
    </w:p>
    <w:p w14:paraId="6D0D59F0"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3440396F"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Начин и рок плаћања</w:t>
      </w:r>
    </w:p>
    <w:p w14:paraId="1EE82ADF"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7.</w:t>
      </w:r>
    </w:p>
    <w:p w14:paraId="50D2071F" w14:textId="6E68263E"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RS" w:eastAsia="ar-SA"/>
        </w:rPr>
      </w:pPr>
      <w:r w:rsidRPr="001C7898">
        <w:rPr>
          <w:rFonts w:ascii="Times New Roman" w:eastAsia="Arial Unicode MS" w:hAnsi="Times New Roman" w:cs="Times New Roman"/>
          <w:bCs/>
          <w:iCs/>
          <w:color w:val="000000"/>
          <w:kern w:val="1"/>
          <w:lang w:val="sr-Cyrl-CS" w:eastAsia="ar-SA"/>
        </w:rPr>
        <w:t xml:space="preserve">Град се обавезује да добављачу </w:t>
      </w:r>
      <w:r w:rsidRPr="001C7898">
        <w:rPr>
          <w:rFonts w:ascii="Times New Roman" w:eastAsia="Arial Unicode MS" w:hAnsi="Times New Roman" w:cs="Times New Roman"/>
          <w:bCs/>
          <w:iCs/>
          <w:color w:val="000000"/>
          <w:kern w:val="1"/>
          <w:lang w:val="sr-Cyrl-RS" w:eastAsia="ar-SA"/>
        </w:rPr>
        <w:t>и/или подизвођачима</w:t>
      </w:r>
      <w:r w:rsidRPr="001C7898">
        <w:rPr>
          <w:rFonts w:ascii="Times New Roman" w:eastAsia="Arial Unicode MS" w:hAnsi="Times New Roman" w:cs="Times New Roman"/>
          <w:bCs/>
          <w:i/>
          <w:iCs/>
          <w:color w:val="000000"/>
          <w:kern w:val="1"/>
          <w:lang w:val="sr-Cyrl-RS" w:eastAsia="ar-SA"/>
        </w:rPr>
        <w:t xml:space="preserve"> (у  случају да су се изјаснили да се директно врши уплата извршеног посла од стране подизвођача на његов рачун</w:t>
      </w:r>
      <w:r w:rsidRPr="001C7898">
        <w:rPr>
          <w:rFonts w:ascii="Times New Roman" w:eastAsia="Arial Unicode MS" w:hAnsi="Times New Roman" w:cs="Times New Roman"/>
          <w:bCs/>
          <w:iCs/>
          <w:color w:val="000000"/>
          <w:kern w:val="1"/>
          <w:lang w:val="sr-Cyrl-RS" w:eastAsia="ar-SA"/>
        </w:rPr>
        <w:t xml:space="preserve">) </w:t>
      </w:r>
      <w:r w:rsidRPr="001C7898">
        <w:rPr>
          <w:rFonts w:ascii="Times New Roman" w:eastAsia="Arial Unicode MS" w:hAnsi="Times New Roman" w:cs="Times New Roman"/>
          <w:bCs/>
          <w:iCs/>
          <w:color w:val="000000"/>
          <w:kern w:val="1"/>
          <w:lang w:val="sr-Cyrl-CS" w:eastAsia="ar-SA"/>
        </w:rPr>
        <w:t>плаћање</w:t>
      </w:r>
      <w:r>
        <w:rPr>
          <w:rFonts w:ascii="Times New Roman" w:eastAsia="Arial Unicode MS" w:hAnsi="Times New Roman" w:cs="Times New Roman"/>
          <w:bCs/>
          <w:iCs/>
          <w:color w:val="000000"/>
          <w:kern w:val="1"/>
          <w:lang w:val="sr-Cyrl-CS" w:eastAsia="ar-SA"/>
        </w:rPr>
        <w:t xml:space="preserve"> по појединачном уговору</w:t>
      </w:r>
      <w:r w:rsidRPr="001C7898">
        <w:rPr>
          <w:rFonts w:ascii="Times New Roman" w:eastAsia="Arial Unicode MS" w:hAnsi="Times New Roman" w:cs="Times New Roman"/>
          <w:bCs/>
          <w:iCs/>
          <w:color w:val="000000"/>
          <w:kern w:val="1"/>
          <w:lang w:val="sr-Cyrl-CS" w:eastAsia="ar-SA"/>
        </w:rPr>
        <w:t xml:space="preserve"> врши</w:t>
      </w:r>
      <w:r w:rsidRPr="001C7898">
        <w:rPr>
          <w:rFonts w:ascii="Times New Roman" w:eastAsia="Arial Unicode MS" w:hAnsi="Times New Roman" w:cs="Times New Roman"/>
          <w:bCs/>
          <w:iCs/>
          <w:color w:val="000000"/>
          <w:kern w:val="1"/>
          <w:lang w:val="sr-Cyrl-RS" w:eastAsia="ar-SA"/>
        </w:rPr>
        <w:t>, привременим ситуацијама и окончаном ситуацијом и то на следећи начин:</w:t>
      </w:r>
    </w:p>
    <w:p w14:paraId="24F2823E" w14:textId="3A010119" w:rsidR="001C7898" w:rsidRPr="001C7898" w:rsidRDefault="00EB34ED"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Pr>
          <w:rFonts w:ascii="Times New Roman" w:eastAsia="Arial Unicode MS" w:hAnsi="Times New Roman" w:cs="Times New Roman"/>
          <w:bCs/>
          <w:iCs/>
          <w:color w:val="000000"/>
          <w:kern w:val="1"/>
          <w:highlight w:val="yellow"/>
          <w:lang w:val="sr-Cyrl-RS" w:eastAsia="ar-SA"/>
        </w:rPr>
        <w:t>И</w:t>
      </w:r>
      <w:r w:rsidR="001C7898" w:rsidRPr="00990330">
        <w:rPr>
          <w:rFonts w:ascii="Times New Roman" w:eastAsia="Arial Unicode MS" w:hAnsi="Times New Roman" w:cs="Times New Roman"/>
          <w:bCs/>
          <w:iCs/>
          <w:color w:val="000000"/>
          <w:kern w:val="1"/>
          <w:highlight w:val="yellow"/>
          <w:lang w:val="sr-Cyrl-CS" w:eastAsia="ar-SA"/>
        </w:rPr>
        <w:t xml:space="preserve">знос укупне уговорене вредности </w:t>
      </w:r>
      <w:r w:rsidR="001C7898" w:rsidRPr="00990330">
        <w:rPr>
          <w:rFonts w:ascii="Times New Roman" w:eastAsia="Arial Unicode MS" w:hAnsi="Times New Roman" w:cs="Times New Roman"/>
          <w:bCs/>
          <w:iCs/>
          <w:color w:val="000000"/>
          <w:kern w:val="1"/>
          <w:highlight w:val="yellow"/>
          <w:lang w:val="sr-Cyrl-RS" w:eastAsia="ar-SA"/>
        </w:rPr>
        <w:t xml:space="preserve">појединачног уговора за </w:t>
      </w:r>
      <w:r w:rsidR="00990330" w:rsidRPr="00990330">
        <w:rPr>
          <w:rFonts w:ascii="Times New Roman" w:eastAsia="Arial Unicode MS" w:hAnsi="Times New Roman" w:cs="Times New Roman"/>
          <w:bCs/>
          <w:iCs/>
          <w:color w:val="000000"/>
          <w:kern w:val="1"/>
          <w:lang w:val="sr-Cyrl-RS" w:eastAsia="ar-SA"/>
        </w:rPr>
        <w:t>израде техничке документације и изградња спортских објеката</w:t>
      </w:r>
      <w:r w:rsidR="001C7898" w:rsidRPr="00990330">
        <w:rPr>
          <w:rFonts w:ascii="Times New Roman" w:eastAsia="Arial Unicode MS" w:hAnsi="Times New Roman" w:cs="Times New Roman"/>
          <w:bCs/>
          <w:iCs/>
          <w:color w:val="000000"/>
          <w:kern w:val="1"/>
          <w:highlight w:val="yellow"/>
          <w:lang w:eastAsia="ar-SA"/>
        </w:rPr>
        <w:t xml:space="preserve"> </w:t>
      </w:r>
      <w:r w:rsidR="001C7898" w:rsidRPr="00990330">
        <w:rPr>
          <w:rFonts w:ascii="Times New Roman" w:eastAsia="Arial Unicode MS" w:hAnsi="Times New Roman" w:cs="Times New Roman"/>
          <w:bCs/>
          <w:iCs/>
          <w:color w:val="000000"/>
          <w:kern w:val="1"/>
          <w:highlight w:val="yellow"/>
          <w:lang w:val="sr-Cyrl-CS" w:eastAsia="ar-SA"/>
        </w:rPr>
        <w:t xml:space="preserve">од ______________________ динара без </w:t>
      </w:r>
      <w:r>
        <w:rPr>
          <w:rFonts w:ascii="Times New Roman" w:eastAsia="Arial Unicode MS" w:hAnsi="Times New Roman" w:cs="Times New Roman"/>
          <w:bCs/>
          <w:iCs/>
          <w:color w:val="000000"/>
          <w:kern w:val="1"/>
          <w:highlight w:val="yellow"/>
          <w:lang w:val="sr-Cyrl-CS" w:eastAsia="ar-SA"/>
        </w:rPr>
        <w:t xml:space="preserve">ПДВ </w:t>
      </w:r>
      <w:r w:rsidR="001C7898" w:rsidRPr="00990330">
        <w:rPr>
          <w:rFonts w:ascii="Times New Roman" w:eastAsia="Arial Unicode MS" w:hAnsi="Times New Roman" w:cs="Times New Roman"/>
          <w:bCs/>
          <w:iCs/>
          <w:color w:val="000000"/>
          <w:kern w:val="1"/>
          <w:highlight w:val="yellow"/>
          <w:lang w:val="sr-Cyrl-CS" w:eastAsia="ar-SA"/>
        </w:rPr>
        <w:t xml:space="preserve">платиће се до уговореног рока за завршетак посла </w:t>
      </w:r>
      <w:r w:rsidR="001C7898" w:rsidRPr="00990330">
        <w:rPr>
          <w:rFonts w:ascii="Times New Roman" w:eastAsia="Arial Unicode MS" w:hAnsi="Times New Roman" w:cs="Times New Roman"/>
          <w:bCs/>
          <w:iCs/>
          <w:color w:val="000000"/>
          <w:kern w:val="1"/>
          <w:highlight w:val="yellow"/>
          <w:lang w:eastAsia="ar-SA"/>
        </w:rPr>
        <w:t>за услугу и за радове</w:t>
      </w:r>
      <w:r w:rsidR="001C7898" w:rsidRPr="00990330">
        <w:rPr>
          <w:rFonts w:ascii="Times New Roman" w:eastAsia="Arial Unicode MS" w:hAnsi="Times New Roman" w:cs="Times New Roman"/>
          <w:bCs/>
          <w:iCs/>
          <w:color w:val="000000"/>
          <w:kern w:val="1"/>
          <w:highlight w:val="yellow"/>
          <w:lang w:val="sr-Cyrl-CS" w:eastAsia="ar-SA"/>
        </w:rPr>
        <w:t>, и то: највише 90% од укупне</w:t>
      </w:r>
      <w:r w:rsidR="001C7898" w:rsidRPr="001C7898">
        <w:rPr>
          <w:rFonts w:ascii="Times New Roman" w:eastAsia="Arial Unicode MS" w:hAnsi="Times New Roman" w:cs="Times New Roman"/>
          <w:bCs/>
          <w:iCs/>
          <w:color w:val="000000"/>
          <w:kern w:val="1"/>
          <w:lang w:val="sr-Cyrl-CS" w:eastAsia="ar-SA"/>
        </w:rPr>
        <w:t xml:space="preserve"> уговорене вредности</w:t>
      </w:r>
      <w:r w:rsidR="001C7898" w:rsidRPr="001C7898">
        <w:rPr>
          <w:rFonts w:ascii="Times New Roman" w:eastAsia="Arial Unicode MS" w:hAnsi="Times New Roman" w:cs="Times New Roman"/>
          <w:bCs/>
          <w:iCs/>
          <w:color w:val="000000"/>
          <w:kern w:val="1"/>
          <w:lang w:val="sr-Cyrl-RS" w:eastAsia="ar-SA"/>
        </w:rPr>
        <w:t xml:space="preserve"> појединачног уговора </w:t>
      </w:r>
      <w:r w:rsidR="001C7898" w:rsidRPr="001C7898">
        <w:rPr>
          <w:rFonts w:ascii="Times New Roman" w:eastAsia="Arial Unicode MS" w:hAnsi="Times New Roman" w:cs="Times New Roman"/>
          <w:bCs/>
          <w:iCs/>
          <w:color w:val="000000"/>
          <w:kern w:val="1"/>
          <w:lang w:val="sr-Cyrl-CS" w:eastAsia="ar-SA"/>
        </w:rPr>
        <w:t xml:space="preserve">а остатак до 100% укупне уговорене вредности </w:t>
      </w:r>
      <w:r w:rsidR="001C7898" w:rsidRPr="001C7898">
        <w:rPr>
          <w:rFonts w:ascii="Times New Roman" w:eastAsia="Arial Unicode MS" w:hAnsi="Times New Roman" w:cs="Times New Roman"/>
          <w:bCs/>
          <w:iCs/>
          <w:color w:val="000000"/>
          <w:kern w:val="1"/>
          <w:lang w:val="sr-Cyrl-RS" w:eastAsia="ar-SA"/>
        </w:rPr>
        <w:t xml:space="preserve">појединачног уговора </w:t>
      </w:r>
      <w:r w:rsidR="001C7898" w:rsidRPr="001C7898">
        <w:rPr>
          <w:rFonts w:ascii="Times New Roman" w:eastAsia="Arial Unicode MS" w:hAnsi="Times New Roman" w:cs="Times New Roman"/>
          <w:bCs/>
          <w:iCs/>
          <w:color w:val="000000"/>
          <w:kern w:val="1"/>
          <w:lang w:val="sr-Cyrl-CS" w:eastAsia="ar-SA"/>
        </w:rPr>
        <w:t>(најмање 10%) исплатиће се по испостављању окончане ситуације, у року од 45 дана од дана овере ситуације од стране Града.</w:t>
      </w:r>
    </w:p>
    <w:p w14:paraId="067B48A3"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Привремене ситуације и окончану ситуацију добављач</w:t>
      </w:r>
      <w:r w:rsidRPr="001C7898">
        <w:rPr>
          <w:rFonts w:ascii="Times New Roman" w:eastAsia="Arial Unicode MS" w:hAnsi="Times New Roman" w:cs="Times New Roman"/>
          <w:bCs/>
          <w:iCs/>
          <w:color w:val="000000"/>
          <w:kern w:val="1"/>
          <w:lang w:val="sr-Cyrl-RS" w:eastAsia="ar-SA"/>
        </w:rPr>
        <w:t xml:space="preserve"> и/или подизвођач</w:t>
      </w:r>
      <w:r w:rsidRPr="001C7898">
        <w:rPr>
          <w:rFonts w:ascii="Times New Roman" w:eastAsia="Arial Unicode MS" w:hAnsi="Times New Roman" w:cs="Times New Roman"/>
          <w:bCs/>
          <w:iCs/>
          <w:color w:val="000000"/>
          <w:kern w:val="1"/>
          <w:lang w:val="sr-Cyrl-CS" w:eastAsia="ar-SA"/>
        </w:rPr>
        <w:t xml:space="preserve"> ( </w:t>
      </w:r>
      <w:r w:rsidRPr="001C7898">
        <w:rPr>
          <w:rFonts w:ascii="Times New Roman" w:eastAsia="Arial Unicode MS" w:hAnsi="Times New Roman" w:cs="Times New Roman"/>
          <w:bCs/>
          <w:i/>
          <w:iCs/>
          <w:color w:val="000000"/>
          <w:kern w:val="1"/>
          <w:lang w:val="sr-Cyrl-CS" w:eastAsia="ar-SA"/>
        </w:rPr>
        <w:t>у  случају да су се изјаснили да се директно врши уплата извршеног посла на рачун подизвођача</w:t>
      </w:r>
      <w:r w:rsidRPr="001C7898">
        <w:rPr>
          <w:rFonts w:ascii="Times New Roman" w:eastAsia="Arial Unicode MS" w:hAnsi="Times New Roman" w:cs="Times New Roman"/>
          <w:bCs/>
          <w:iCs/>
          <w:color w:val="000000"/>
          <w:kern w:val="1"/>
          <w:lang w:val="sr-Cyrl-CS" w:eastAsia="ar-SA"/>
        </w:rPr>
        <w:t xml:space="preserve">) испоставља Јавном предузећу на основу изведених количина уговорених радова и уговорених цена. </w:t>
      </w:r>
    </w:p>
    <w:p w14:paraId="429E4CF6"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 xml:space="preserve">Привремене ситуације добављач </w:t>
      </w:r>
      <w:r w:rsidRPr="001C7898">
        <w:rPr>
          <w:rFonts w:ascii="Times New Roman" w:eastAsia="Arial Unicode MS" w:hAnsi="Times New Roman" w:cs="Times New Roman"/>
          <w:bCs/>
          <w:iCs/>
          <w:color w:val="000000"/>
          <w:kern w:val="1"/>
          <w:lang w:val="sr-Cyrl-RS" w:eastAsia="ar-SA"/>
        </w:rPr>
        <w:t>и/или подизвођачи</w:t>
      </w:r>
      <w:r w:rsidRPr="001C7898">
        <w:rPr>
          <w:rFonts w:ascii="Times New Roman" w:eastAsia="Arial Unicode MS" w:hAnsi="Times New Roman" w:cs="Times New Roman"/>
          <w:bCs/>
          <w:iCs/>
          <w:color w:val="000000"/>
          <w:kern w:val="1"/>
          <w:lang w:val="sr-Cyrl-CS" w:eastAsia="ar-SA"/>
        </w:rPr>
        <w:t xml:space="preserve"> (</w:t>
      </w:r>
      <w:r w:rsidRPr="001C7898">
        <w:rPr>
          <w:rFonts w:ascii="Times New Roman" w:eastAsia="Arial Unicode MS" w:hAnsi="Times New Roman" w:cs="Times New Roman"/>
          <w:bCs/>
          <w:i/>
          <w:iCs/>
          <w:color w:val="000000"/>
          <w:kern w:val="1"/>
          <w:lang w:val="sr-Cyrl-CS" w:eastAsia="ar-SA"/>
        </w:rPr>
        <w:t>у случају да су се изјаснили да се директно врши уплата извршеног посла на рачун подизвођача</w:t>
      </w:r>
      <w:r w:rsidRPr="001C7898">
        <w:rPr>
          <w:rFonts w:ascii="Times New Roman" w:eastAsia="Arial Unicode MS" w:hAnsi="Times New Roman" w:cs="Times New Roman"/>
          <w:bCs/>
          <w:iCs/>
          <w:color w:val="000000"/>
          <w:kern w:val="1"/>
          <w:lang w:val="sr-Cyrl-CS" w:eastAsia="ar-SA"/>
        </w:rPr>
        <w:t xml:space="preserve">) ће подносити на исплату у текућем месецу, за претходно изведен посао, а окончану ситуацију, након примопредаје радова, </w:t>
      </w:r>
      <w:r w:rsidRPr="001C7898">
        <w:rPr>
          <w:rFonts w:ascii="Times New Roman" w:eastAsia="Arial Unicode MS" w:hAnsi="Times New Roman" w:cs="Times New Roman"/>
          <w:bCs/>
          <w:iCs/>
          <w:color w:val="000000"/>
          <w:kern w:val="1"/>
          <w:lang w:val="sr-Cyrl-CS" w:eastAsia="ar-SA"/>
        </w:rPr>
        <w:lastRenderedPageBreak/>
        <w:t>закључења анекса о коначном обрачуну и достављања банкарске гаранције за отклањање недостатака у гарантном року.</w:t>
      </w:r>
    </w:p>
    <w:p w14:paraId="4DFB589A"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RS" w:eastAsia="ar-SA"/>
        </w:rPr>
        <w:t>С</w:t>
      </w:r>
      <w:r w:rsidRPr="001C7898">
        <w:rPr>
          <w:rFonts w:ascii="Times New Roman" w:eastAsia="Arial Unicode MS" w:hAnsi="Times New Roman" w:cs="Times New Roman"/>
          <w:bCs/>
          <w:iCs/>
          <w:color w:val="000000"/>
          <w:kern w:val="1"/>
          <w:lang w:val="sr-Cyrl-CS" w:eastAsia="ar-SA"/>
        </w:rPr>
        <w:t>итуације морају да буду насловљене на Град Београд, Градску управу града Београда, Секретаријат за комуналне и стамбене послове и морају бити потписане од стране овлашћеног лица добављача и одговорног извођача радова.</w:t>
      </w:r>
    </w:p>
    <w:p w14:paraId="3E82E09D"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Ситуације морају да буду оверене и од стране овлашћеног представника Јавног предузећа и надзорног органа.</w:t>
      </w:r>
    </w:p>
    <w:p w14:paraId="3DEFCA9E"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Јавно предузеће је дужно да оверу испостављених ситуација изврши најкасније у року од 8 дана, рачунајући од дана пријема ситуације.</w:t>
      </w:r>
    </w:p>
    <w:p w14:paraId="333CD23C"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Јавно предузеће се обавезује да Граду у року од 3 дана од дана овере ситуације, исту достави на контролу, оверу и плаћање.</w:t>
      </w:r>
    </w:p>
    <w:p w14:paraId="3F5A2289"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Уколико Град делимично оспори испостављену ситуацију, дужан је да овери и призна неспорни део ситуације, уз претходну корекцију ситуације од стране добављача, а спорни део ће регулисати кроз следећу привремену ситуацију, уколико се уговорне стране другачије не договоре.</w:t>
      </w:r>
    </w:p>
    <w:p w14:paraId="7FEBBA55"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Испостављене ситуације морају да садрже класификацију делатности (КД број) у складу са Правилником о утврђивању добара и услуга из области грађевинарства за сврхе одређивања пореског дужника за порез на додату вредност.</w:t>
      </w:r>
    </w:p>
    <w:p w14:paraId="1158438C"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Комплетну документацију неопходну за оверу привремене ситуације (листове грађевинске књиге, одговарајуће атесте за уграђени материјал и набавку опреме, по потреби и другу документацију) добављач доставља надзорном органу који ту документацију чува до примопредаје и коначног обрачуна.</w:t>
      </w:r>
    </w:p>
    <w:p w14:paraId="0223FE4C"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eastAsia="ar-SA"/>
        </w:rPr>
      </w:pPr>
      <w:r w:rsidRPr="001C7898">
        <w:rPr>
          <w:rFonts w:ascii="Times New Roman" w:eastAsia="Arial Unicode MS" w:hAnsi="Times New Roman" w:cs="Times New Roman"/>
          <w:bCs/>
          <w:iCs/>
          <w:color w:val="000000"/>
          <w:kern w:val="1"/>
          <w:lang w:eastAsia="ar-SA"/>
        </w:rPr>
        <w:t xml:space="preserve">Добављач </w:t>
      </w:r>
      <w:r w:rsidRPr="001C7898">
        <w:rPr>
          <w:rFonts w:ascii="Times New Roman" w:eastAsia="Arial Unicode MS" w:hAnsi="Times New Roman" w:cs="Times New Roman"/>
          <w:bCs/>
          <w:iCs/>
          <w:color w:val="000000"/>
          <w:kern w:val="1"/>
          <w:lang w:val="sr-Cyrl-RS" w:eastAsia="ar-SA"/>
        </w:rPr>
        <w:t xml:space="preserve">и/или подизвођачи  </w:t>
      </w:r>
      <w:r w:rsidRPr="001C7898">
        <w:rPr>
          <w:rFonts w:ascii="Times New Roman" w:eastAsia="Arial Unicode MS" w:hAnsi="Times New Roman" w:cs="Times New Roman"/>
          <w:bCs/>
          <w:i/>
          <w:iCs/>
          <w:color w:val="000000"/>
          <w:kern w:val="1"/>
          <w:lang w:val="sr-Cyrl-RS" w:eastAsia="ar-SA"/>
        </w:rPr>
        <w:t>(у  случају да су се изјаснили да се директно врши уплата извршеног посла на рачун подизвођача</w:t>
      </w:r>
      <w:r w:rsidRPr="001C7898">
        <w:rPr>
          <w:rFonts w:ascii="Times New Roman" w:eastAsia="Arial Unicode MS" w:hAnsi="Times New Roman" w:cs="Times New Roman"/>
          <w:bCs/>
          <w:iCs/>
          <w:color w:val="000000"/>
          <w:kern w:val="1"/>
          <w:lang w:val="sr-Cyrl-RS" w:eastAsia="ar-SA"/>
        </w:rPr>
        <w:t xml:space="preserve">) </w:t>
      </w:r>
      <w:r w:rsidRPr="001C7898">
        <w:rPr>
          <w:rFonts w:ascii="Times New Roman" w:eastAsia="Arial Unicode MS" w:hAnsi="Times New Roman" w:cs="Times New Roman"/>
          <w:bCs/>
          <w:iCs/>
          <w:color w:val="000000"/>
          <w:kern w:val="1"/>
          <w:lang w:eastAsia="ar-SA"/>
        </w:rPr>
        <w:t xml:space="preserve">ће привремене ситуације испостављати у довољном броју примерака, о чему ће </w:t>
      </w:r>
      <w:r w:rsidRPr="001C7898">
        <w:rPr>
          <w:rFonts w:ascii="Times New Roman" w:eastAsia="Arial Unicode MS" w:hAnsi="Times New Roman" w:cs="Times New Roman"/>
          <w:bCs/>
          <w:iCs/>
          <w:color w:val="000000"/>
          <w:kern w:val="1"/>
          <w:lang w:val="sr-Cyrl-CS" w:eastAsia="ar-SA"/>
        </w:rPr>
        <w:t xml:space="preserve">Јавно предузеће </w:t>
      </w:r>
      <w:r w:rsidRPr="001C7898">
        <w:rPr>
          <w:rFonts w:ascii="Times New Roman" w:eastAsia="Arial Unicode MS" w:hAnsi="Times New Roman" w:cs="Times New Roman"/>
          <w:bCs/>
          <w:iCs/>
          <w:color w:val="000000"/>
          <w:kern w:val="1"/>
          <w:lang w:eastAsia="ar-SA"/>
        </w:rPr>
        <w:t xml:space="preserve">обавестити </w:t>
      </w:r>
      <w:r w:rsidRPr="001C7898">
        <w:rPr>
          <w:rFonts w:ascii="Times New Roman" w:eastAsia="Arial Unicode MS" w:hAnsi="Times New Roman" w:cs="Times New Roman"/>
          <w:bCs/>
          <w:iCs/>
          <w:color w:val="000000"/>
          <w:kern w:val="1"/>
          <w:lang w:val="sr-Cyrl-RS" w:eastAsia="ar-SA"/>
        </w:rPr>
        <w:t>д</w:t>
      </w:r>
      <w:r w:rsidRPr="001C7898">
        <w:rPr>
          <w:rFonts w:ascii="Times New Roman" w:eastAsia="Arial Unicode MS" w:hAnsi="Times New Roman" w:cs="Times New Roman"/>
          <w:bCs/>
          <w:iCs/>
          <w:color w:val="000000"/>
          <w:kern w:val="1"/>
          <w:lang w:eastAsia="ar-SA"/>
        </w:rPr>
        <w:t>обављача</w:t>
      </w:r>
      <w:r w:rsidRPr="001C7898">
        <w:rPr>
          <w:rFonts w:ascii="Times New Roman" w:eastAsia="Arial Unicode MS" w:hAnsi="Times New Roman" w:cs="Times New Roman"/>
          <w:bCs/>
          <w:iCs/>
          <w:color w:val="000000"/>
          <w:kern w:val="1"/>
          <w:lang w:val="sr-Cyrl-RS" w:eastAsia="ar-SA"/>
        </w:rPr>
        <w:t xml:space="preserve"> и/или подизвођаче</w:t>
      </w:r>
      <w:r w:rsidRPr="001C7898">
        <w:rPr>
          <w:rFonts w:ascii="Times New Roman" w:eastAsia="Arial Unicode MS" w:hAnsi="Times New Roman" w:cs="Times New Roman"/>
          <w:bCs/>
          <w:i/>
          <w:iCs/>
          <w:color w:val="000000"/>
          <w:kern w:val="1"/>
          <w:lang w:val="sr-Cyrl-RS" w:eastAsia="ar-SA"/>
        </w:rPr>
        <w:t>( у  случају да су се изјаснили да се директно врши уплата извршеног посла на рачун подизвођача</w:t>
      </w:r>
      <w:r w:rsidRPr="001C7898">
        <w:rPr>
          <w:rFonts w:ascii="Times New Roman" w:eastAsia="Arial Unicode MS" w:hAnsi="Times New Roman" w:cs="Times New Roman"/>
          <w:bCs/>
          <w:iCs/>
          <w:color w:val="000000"/>
          <w:kern w:val="1"/>
          <w:lang w:val="sr-Cyrl-RS" w:eastAsia="ar-SA"/>
        </w:rPr>
        <w:t xml:space="preserve">) </w:t>
      </w:r>
      <w:r w:rsidRPr="001C7898">
        <w:rPr>
          <w:rFonts w:ascii="Times New Roman" w:eastAsia="Arial Unicode MS" w:hAnsi="Times New Roman" w:cs="Times New Roman"/>
          <w:bCs/>
          <w:iCs/>
          <w:color w:val="000000"/>
          <w:kern w:val="1"/>
          <w:lang w:eastAsia="ar-SA"/>
        </w:rPr>
        <w:t xml:space="preserve"> најкасније пре испостављања прве привремене ситуације.</w:t>
      </w:r>
    </w:p>
    <w:p w14:paraId="39DF5212"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Уколико испостављене привремене ситуације и окончана ситуација нису сачињене у складу са претходним ставовима овог члана, Јавно предузеће ће исте неоверене вратити добављачу најкасније у року од 8 дана од дана пријема.</w:t>
      </w:r>
    </w:p>
    <w:p w14:paraId="475C59AD"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Обавезе које доспевају у наредним буџетским годинама биће реализоване највише до износа средстава која ће за ту намену бити одобрена у тим буџетским годинама.</w:t>
      </w:r>
    </w:p>
    <w:p w14:paraId="3CE92A39"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RS" w:eastAsia="ar-SA"/>
        </w:rPr>
      </w:pPr>
      <w:r w:rsidRPr="001C7898">
        <w:rPr>
          <w:rFonts w:ascii="Times New Roman" w:eastAsia="Arial Unicode MS" w:hAnsi="Times New Roman" w:cs="Times New Roman"/>
          <w:bCs/>
          <w:iCs/>
          <w:color w:val="000000"/>
          <w:kern w:val="1"/>
          <w:lang w:val="sr-Cyrl-RS" w:eastAsia="ar-SA"/>
        </w:rPr>
        <w:t>Плаћање се врши уплатом на рачун добављача и/или подизвођача (</w:t>
      </w:r>
      <w:r w:rsidRPr="001C7898">
        <w:rPr>
          <w:rFonts w:ascii="Times New Roman" w:eastAsia="Arial Unicode MS" w:hAnsi="Times New Roman" w:cs="Times New Roman"/>
          <w:bCs/>
          <w:i/>
          <w:iCs/>
          <w:color w:val="000000"/>
          <w:kern w:val="1"/>
          <w:lang w:val="sr-Cyrl-RS" w:eastAsia="ar-SA"/>
        </w:rPr>
        <w:t>у случају да су се изјаснили да се директно врши уплата извршеног посла на рачун подизвођача</w:t>
      </w:r>
      <w:r w:rsidRPr="001C7898">
        <w:rPr>
          <w:rFonts w:ascii="Times New Roman" w:eastAsia="Arial Unicode MS" w:hAnsi="Times New Roman" w:cs="Times New Roman"/>
          <w:bCs/>
          <w:iCs/>
          <w:color w:val="000000"/>
          <w:kern w:val="1"/>
          <w:lang w:val="sr-Cyrl-RS" w:eastAsia="ar-SA"/>
        </w:rPr>
        <w:t>).</w:t>
      </w:r>
    </w:p>
    <w:p w14:paraId="5805A785" w14:textId="77777777" w:rsidR="001C7898" w:rsidRPr="001C7898" w:rsidRDefault="001C7898" w:rsidP="001C7898">
      <w:pPr>
        <w:spacing w:after="0" w:line="240" w:lineRule="auto"/>
        <w:jc w:val="both"/>
        <w:rPr>
          <w:rFonts w:ascii="Times New Roman" w:eastAsia="Arial Unicode MS" w:hAnsi="Times New Roman" w:cs="Times New Roman"/>
          <w:bCs/>
          <w:i/>
          <w:iCs/>
          <w:color w:val="000000"/>
          <w:kern w:val="1"/>
          <w:u w:val="single"/>
          <w:lang w:val="sr-Cyrl-RS" w:eastAsia="ar-SA"/>
        </w:rPr>
      </w:pPr>
      <w:r w:rsidRPr="001C7898">
        <w:rPr>
          <w:rFonts w:ascii="Times New Roman" w:eastAsia="Arial Unicode MS" w:hAnsi="Times New Roman" w:cs="Times New Roman"/>
          <w:bCs/>
          <w:i/>
          <w:iCs/>
          <w:color w:val="000000"/>
          <w:kern w:val="1"/>
          <w:u w:val="single"/>
          <w:lang w:eastAsia="ar-SA"/>
        </w:rPr>
        <w:t>Начин плаћања за услуг</w:t>
      </w:r>
      <w:r w:rsidRPr="001C7898">
        <w:rPr>
          <w:rFonts w:ascii="Times New Roman" w:eastAsia="Arial Unicode MS" w:hAnsi="Times New Roman" w:cs="Times New Roman"/>
          <w:bCs/>
          <w:i/>
          <w:iCs/>
          <w:color w:val="000000"/>
          <w:kern w:val="1"/>
          <w:u w:val="single"/>
          <w:lang w:val="sr-Cyrl-RS" w:eastAsia="ar-SA"/>
        </w:rPr>
        <w:t>у</w:t>
      </w:r>
      <w:r w:rsidRPr="001C7898">
        <w:rPr>
          <w:rFonts w:ascii="Times New Roman" w:eastAsia="Arial Unicode MS" w:hAnsi="Times New Roman" w:cs="Times New Roman"/>
          <w:bCs/>
          <w:i/>
          <w:iCs/>
          <w:color w:val="000000"/>
          <w:kern w:val="1"/>
          <w:u w:val="single"/>
          <w:lang w:eastAsia="ar-SA"/>
        </w:rPr>
        <w:t xml:space="preserve"> </w:t>
      </w:r>
    </w:p>
    <w:p w14:paraId="6BF878D9"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eastAsia="ar-SA"/>
        </w:rPr>
      </w:pPr>
      <w:r w:rsidRPr="001C7898">
        <w:rPr>
          <w:rFonts w:ascii="Times New Roman" w:eastAsia="Arial Unicode MS" w:hAnsi="Times New Roman" w:cs="Times New Roman"/>
          <w:bCs/>
          <w:iCs/>
          <w:color w:val="000000"/>
          <w:kern w:val="1"/>
          <w:lang w:val="sr-Cyrl-RS" w:eastAsia="ar-SA"/>
        </w:rPr>
        <w:t xml:space="preserve">Град </w:t>
      </w:r>
      <w:r w:rsidRPr="001C7898">
        <w:rPr>
          <w:rFonts w:ascii="Times New Roman" w:eastAsia="Arial Unicode MS" w:hAnsi="Times New Roman" w:cs="Times New Roman"/>
          <w:bCs/>
          <w:iCs/>
          <w:color w:val="000000"/>
          <w:kern w:val="1"/>
          <w:lang w:eastAsia="ar-SA"/>
        </w:rPr>
        <w:t xml:space="preserve"> ће до уговореног рока за израду техничке документације платити највише 90% од у</w:t>
      </w:r>
      <w:r w:rsidRPr="001C7898">
        <w:rPr>
          <w:rFonts w:ascii="Times New Roman" w:eastAsia="Arial Unicode MS" w:hAnsi="Times New Roman" w:cs="Times New Roman"/>
          <w:bCs/>
          <w:iCs/>
          <w:color w:val="000000"/>
          <w:kern w:val="1"/>
          <w:lang w:val="sr-Cyrl-RS" w:eastAsia="ar-SA"/>
        </w:rPr>
        <w:t>говорене</w:t>
      </w:r>
      <w:r w:rsidRPr="001C7898">
        <w:rPr>
          <w:rFonts w:ascii="Times New Roman" w:eastAsia="Arial Unicode MS" w:hAnsi="Times New Roman" w:cs="Times New Roman"/>
          <w:bCs/>
          <w:iCs/>
          <w:color w:val="000000"/>
          <w:kern w:val="1"/>
          <w:lang w:eastAsia="ar-SA"/>
        </w:rPr>
        <w:t xml:space="preserve"> цене за услугу, а преостали износ до 100% у</w:t>
      </w:r>
      <w:r w:rsidRPr="001C7898">
        <w:rPr>
          <w:rFonts w:ascii="Times New Roman" w:eastAsia="Arial Unicode MS" w:hAnsi="Times New Roman" w:cs="Times New Roman"/>
          <w:bCs/>
          <w:iCs/>
          <w:color w:val="000000"/>
          <w:kern w:val="1"/>
          <w:lang w:val="sr-Cyrl-RS" w:eastAsia="ar-SA"/>
        </w:rPr>
        <w:t>говорене</w:t>
      </w:r>
      <w:r w:rsidRPr="001C7898">
        <w:rPr>
          <w:rFonts w:ascii="Times New Roman" w:eastAsia="Arial Unicode MS" w:hAnsi="Times New Roman" w:cs="Times New Roman"/>
          <w:bCs/>
          <w:iCs/>
          <w:color w:val="000000"/>
          <w:kern w:val="1"/>
          <w:lang w:eastAsia="ar-SA"/>
        </w:rPr>
        <w:t xml:space="preserve"> цене за услугу исплатиће се по испостављању и овери ситуације</w:t>
      </w:r>
      <w:r w:rsidRPr="001C7898">
        <w:rPr>
          <w:rFonts w:ascii="Times New Roman" w:eastAsia="Arial Unicode MS" w:hAnsi="Times New Roman" w:cs="Times New Roman"/>
          <w:bCs/>
          <w:iCs/>
          <w:color w:val="000000"/>
          <w:kern w:val="1"/>
          <w:lang w:val="sr-Cyrl-RS" w:eastAsia="ar-SA"/>
        </w:rPr>
        <w:t xml:space="preserve"> за завршену техничку документацију</w:t>
      </w:r>
      <w:r w:rsidRPr="001C7898">
        <w:rPr>
          <w:rFonts w:ascii="Times New Roman" w:eastAsia="Arial Unicode MS" w:hAnsi="Times New Roman" w:cs="Times New Roman"/>
          <w:bCs/>
          <w:iCs/>
          <w:color w:val="000000"/>
          <w:kern w:val="1"/>
          <w:lang w:eastAsia="ar-SA"/>
        </w:rPr>
        <w:t xml:space="preserve">.  </w:t>
      </w:r>
    </w:p>
    <w:p w14:paraId="36410D60"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RS" w:eastAsia="ar-SA"/>
        </w:rPr>
      </w:pPr>
      <w:r w:rsidRPr="001C7898">
        <w:rPr>
          <w:rFonts w:ascii="Times New Roman" w:eastAsia="Arial Unicode MS" w:hAnsi="Times New Roman" w:cs="Times New Roman"/>
          <w:bCs/>
          <w:iCs/>
          <w:color w:val="000000"/>
          <w:kern w:val="1"/>
          <w:lang w:eastAsia="ar-SA"/>
        </w:rPr>
        <w:t>Добављач је у обавези да уз привремену ситуацију за услугу, достави и извештај о степену извршености услуге који је неопходан за оверу испостављене привремене ситуације.</w:t>
      </w:r>
    </w:p>
    <w:p w14:paraId="78AAEF1E" w14:textId="77777777" w:rsidR="001C7898" w:rsidRPr="001C7898" w:rsidRDefault="001C7898" w:rsidP="001C7898">
      <w:pPr>
        <w:spacing w:after="0" w:line="240" w:lineRule="auto"/>
        <w:jc w:val="both"/>
        <w:rPr>
          <w:rFonts w:ascii="Times New Roman" w:eastAsia="Arial Unicode MS" w:hAnsi="Times New Roman" w:cs="Times New Roman"/>
          <w:bCs/>
          <w:iCs/>
          <w:color w:val="000000"/>
          <w:kern w:val="1"/>
          <w:lang w:val="sr-Cyrl-RS" w:eastAsia="ar-SA"/>
        </w:rPr>
      </w:pPr>
      <w:r w:rsidRPr="001C7898">
        <w:rPr>
          <w:rFonts w:ascii="Times New Roman" w:eastAsia="Arial Unicode MS" w:hAnsi="Times New Roman" w:cs="Times New Roman"/>
          <w:bCs/>
          <w:iCs/>
          <w:color w:val="000000"/>
          <w:kern w:val="1"/>
          <w:lang w:val="sr-Cyrl-RS" w:eastAsia="ar-SA"/>
        </w:rPr>
        <w:t>100% уговорене цене израде Пројекта изведеног објекта биће исплаћено окончаном ситуацијом.</w:t>
      </w:r>
    </w:p>
    <w:p w14:paraId="50A44A88" w14:textId="77777777" w:rsidR="001C7898" w:rsidRPr="001C7898" w:rsidRDefault="001C7898" w:rsidP="001C7898">
      <w:pPr>
        <w:spacing w:after="0" w:line="240" w:lineRule="auto"/>
        <w:jc w:val="both"/>
        <w:rPr>
          <w:rFonts w:ascii="Times New Roman" w:eastAsia="Arial Unicode MS" w:hAnsi="Times New Roman" w:cs="Times New Roman"/>
          <w:bCs/>
          <w:i/>
          <w:iCs/>
          <w:color w:val="000000"/>
          <w:kern w:val="1"/>
          <w:lang w:eastAsia="ar-SA"/>
        </w:rPr>
      </w:pPr>
      <w:r w:rsidRPr="001C7898">
        <w:rPr>
          <w:rFonts w:ascii="Times New Roman" w:eastAsia="Arial Unicode MS" w:hAnsi="Times New Roman" w:cs="Times New Roman"/>
          <w:bCs/>
          <w:i/>
          <w:iCs/>
          <w:color w:val="000000"/>
          <w:kern w:val="1"/>
          <w:lang w:eastAsia="ar-SA"/>
        </w:rPr>
        <w:t>Начин плаћања за радове:</w:t>
      </w:r>
    </w:p>
    <w:p w14:paraId="49CC2E54"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eastAsia="ar-SA"/>
        </w:rPr>
      </w:pPr>
      <w:r w:rsidRPr="001C7898">
        <w:rPr>
          <w:rFonts w:ascii="Times New Roman" w:eastAsia="Arial Unicode MS" w:hAnsi="Times New Roman" w:cs="Times New Roman"/>
          <w:bCs/>
          <w:iCs/>
          <w:color w:val="000000"/>
          <w:kern w:val="1"/>
          <w:lang w:val="sr-Cyrl-RS" w:eastAsia="ar-SA"/>
        </w:rPr>
        <w:t xml:space="preserve">Град </w:t>
      </w:r>
      <w:r w:rsidRPr="001C7898">
        <w:rPr>
          <w:rFonts w:ascii="Times New Roman" w:eastAsia="Arial Unicode MS" w:hAnsi="Times New Roman" w:cs="Times New Roman"/>
          <w:bCs/>
          <w:iCs/>
          <w:color w:val="000000"/>
          <w:kern w:val="1"/>
          <w:lang w:eastAsia="ar-SA"/>
        </w:rPr>
        <w:t xml:space="preserve"> ће до уговореног рока за радове исплатити највише 90% од у</w:t>
      </w:r>
      <w:r w:rsidRPr="001C7898">
        <w:rPr>
          <w:rFonts w:ascii="Times New Roman" w:eastAsia="Arial Unicode MS" w:hAnsi="Times New Roman" w:cs="Times New Roman"/>
          <w:bCs/>
          <w:iCs/>
          <w:color w:val="000000"/>
          <w:kern w:val="1"/>
          <w:lang w:val="sr-Cyrl-RS" w:eastAsia="ar-SA"/>
        </w:rPr>
        <w:t>говорене</w:t>
      </w:r>
      <w:r w:rsidRPr="001C7898">
        <w:rPr>
          <w:rFonts w:ascii="Times New Roman" w:eastAsia="Arial Unicode MS" w:hAnsi="Times New Roman" w:cs="Times New Roman"/>
          <w:bCs/>
          <w:iCs/>
          <w:color w:val="000000"/>
          <w:kern w:val="1"/>
          <w:lang w:eastAsia="ar-SA"/>
        </w:rPr>
        <w:t xml:space="preserve"> цене за радове, а преостали износ до 100% у</w:t>
      </w:r>
      <w:r w:rsidRPr="001C7898">
        <w:rPr>
          <w:rFonts w:ascii="Times New Roman" w:eastAsia="Arial Unicode MS" w:hAnsi="Times New Roman" w:cs="Times New Roman"/>
          <w:bCs/>
          <w:iCs/>
          <w:color w:val="000000"/>
          <w:kern w:val="1"/>
          <w:lang w:val="sr-Cyrl-RS" w:eastAsia="ar-SA"/>
        </w:rPr>
        <w:t>говорене</w:t>
      </w:r>
      <w:r w:rsidRPr="001C7898">
        <w:rPr>
          <w:rFonts w:ascii="Times New Roman" w:eastAsia="Arial Unicode MS" w:hAnsi="Times New Roman" w:cs="Times New Roman"/>
          <w:bCs/>
          <w:iCs/>
          <w:color w:val="000000"/>
          <w:kern w:val="1"/>
          <w:lang w:eastAsia="ar-SA"/>
        </w:rPr>
        <w:t xml:space="preserve"> цене за радове исплатиће се по испостављању и овери окончане ситуације.</w:t>
      </w:r>
    </w:p>
    <w:p w14:paraId="4DA037B5" w14:textId="77777777" w:rsidR="00740924" w:rsidRDefault="00740924" w:rsidP="00A842C4">
      <w:pPr>
        <w:spacing w:after="0" w:line="240" w:lineRule="auto"/>
        <w:jc w:val="both"/>
        <w:rPr>
          <w:rFonts w:ascii="Times New Roman" w:eastAsia="Arial Unicode MS" w:hAnsi="Times New Roman" w:cs="Times New Roman"/>
          <w:b/>
          <w:bCs/>
          <w:iCs/>
          <w:color w:val="000000"/>
          <w:kern w:val="1"/>
          <w:lang w:val="sr-Cyrl-RS" w:eastAsia="ar-SA"/>
        </w:rPr>
      </w:pPr>
    </w:p>
    <w:p w14:paraId="63492B24" w14:textId="33D99727" w:rsidR="00A842C4" w:rsidRPr="00A842C4" w:rsidRDefault="00CD40BD" w:rsidP="00A842C4">
      <w:pPr>
        <w:spacing w:after="0" w:line="240" w:lineRule="auto"/>
        <w:jc w:val="both"/>
        <w:rPr>
          <w:rFonts w:ascii="Times New Roman" w:eastAsia="Arial Unicode MS" w:hAnsi="Times New Roman" w:cs="Times New Roman"/>
          <w:bCs/>
          <w:i/>
          <w:iCs/>
          <w:color w:val="000000"/>
          <w:kern w:val="1"/>
          <w:lang w:val="sr-Cyrl-RS" w:eastAsia="ar-SA"/>
        </w:rPr>
      </w:pPr>
      <w:r>
        <w:rPr>
          <w:rFonts w:ascii="Times New Roman" w:eastAsia="Arial Unicode MS" w:hAnsi="Times New Roman" w:cs="Times New Roman"/>
          <w:b/>
          <w:bCs/>
          <w:iCs/>
          <w:color w:val="000000"/>
          <w:kern w:val="1"/>
          <w:lang w:val="sr-Cyrl-RS" w:eastAsia="ar-SA"/>
        </w:rPr>
        <w:t xml:space="preserve">Рок </w:t>
      </w:r>
    </w:p>
    <w:p w14:paraId="0908E005"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8.</w:t>
      </w:r>
    </w:p>
    <w:p w14:paraId="3486CE6C" w14:textId="39F64751"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Укупан рок за услугу и за </w:t>
      </w:r>
      <w:r w:rsidR="00CD40BD">
        <w:rPr>
          <w:rFonts w:ascii="Times New Roman" w:eastAsia="Arial Unicode MS" w:hAnsi="Times New Roman" w:cs="Times New Roman"/>
          <w:bCs/>
          <w:iCs/>
          <w:color w:val="000000"/>
          <w:kern w:val="1"/>
          <w:lang w:val="sr-Cyrl-RS" w:eastAsia="ar-SA"/>
        </w:rPr>
        <w:t>радове</w:t>
      </w: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eastAsia="ar-SA"/>
        </w:rPr>
        <w:t xml:space="preserve">који </w:t>
      </w:r>
      <w:r w:rsidRPr="00A842C4">
        <w:rPr>
          <w:rFonts w:ascii="Times New Roman" w:eastAsia="Arial Unicode MS" w:hAnsi="Times New Roman" w:cs="Times New Roman"/>
          <w:bCs/>
          <w:iCs/>
          <w:color w:val="000000"/>
          <w:kern w:val="1"/>
          <w:lang w:val="sr-Cyrl-RS" w:eastAsia="ar-SA"/>
        </w:rPr>
        <w:t>ће бити</w:t>
      </w:r>
      <w:r w:rsidRPr="00A842C4">
        <w:rPr>
          <w:rFonts w:ascii="Times New Roman" w:eastAsia="Arial Unicode MS" w:hAnsi="Times New Roman" w:cs="Times New Roman"/>
          <w:bCs/>
          <w:iCs/>
          <w:color w:val="000000"/>
          <w:kern w:val="1"/>
          <w:lang w:eastAsia="ar-SA"/>
        </w:rPr>
        <w:t xml:space="preserve"> предмет </w:t>
      </w:r>
      <w:r w:rsidRPr="00A842C4">
        <w:rPr>
          <w:rFonts w:ascii="Times New Roman" w:eastAsia="Arial Unicode MS" w:hAnsi="Times New Roman" w:cs="Times New Roman"/>
          <w:bCs/>
          <w:iCs/>
          <w:color w:val="000000"/>
          <w:kern w:val="1"/>
          <w:lang w:val="sr-Cyrl-RS" w:eastAsia="ar-SA"/>
        </w:rPr>
        <w:t>појединачног уговора биће утврђен у понуди/ама достављеној/им ради закључења појединачног уговора.</w:t>
      </w:r>
    </w:p>
    <w:p w14:paraId="32A9DE53" w14:textId="256EE130"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Рок</w:t>
      </w: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val="sr-Cyrl-RS" w:eastAsia="ar-SA"/>
        </w:rPr>
        <w:t xml:space="preserve">за услугу и за </w:t>
      </w:r>
      <w:r w:rsidR="00CD40BD">
        <w:rPr>
          <w:rFonts w:ascii="Times New Roman" w:eastAsia="Arial Unicode MS" w:hAnsi="Times New Roman" w:cs="Times New Roman"/>
          <w:bCs/>
          <w:iCs/>
          <w:color w:val="000000"/>
          <w:kern w:val="1"/>
          <w:lang w:val="sr-Cyrl-RS" w:eastAsia="ar-SA"/>
        </w:rPr>
        <w:t>радове</w:t>
      </w:r>
      <w:r w:rsidRPr="00A842C4">
        <w:rPr>
          <w:rFonts w:ascii="Times New Roman" w:eastAsia="Arial Unicode MS" w:hAnsi="Times New Roman" w:cs="Times New Roman"/>
          <w:bCs/>
          <w:iCs/>
          <w:color w:val="000000"/>
          <w:kern w:val="1"/>
          <w:lang w:val="sr-Cyrl-RS" w:eastAsia="ar-SA"/>
        </w:rPr>
        <w:t xml:space="preserve"> биће одређен у календарским данима, а почетак рока ће се рачунати од датума увођења добављача у посао за </w:t>
      </w:r>
      <w:r w:rsidR="00CD40BD">
        <w:rPr>
          <w:rFonts w:ascii="Times New Roman" w:eastAsia="Arial Unicode MS" w:hAnsi="Times New Roman" w:cs="Times New Roman"/>
          <w:bCs/>
          <w:iCs/>
          <w:color w:val="000000"/>
          <w:kern w:val="1"/>
          <w:lang w:val="sr-Cyrl-RS" w:eastAsia="ar-SA"/>
        </w:rPr>
        <w:t>услугу</w:t>
      </w:r>
      <w:r w:rsidRPr="00A842C4">
        <w:rPr>
          <w:rFonts w:ascii="Times New Roman" w:eastAsia="Arial Unicode MS" w:hAnsi="Times New Roman" w:cs="Times New Roman"/>
          <w:bCs/>
          <w:iCs/>
          <w:color w:val="000000"/>
          <w:kern w:val="1"/>
          <w:lang w:val="sr-Cyrl-RS" w:eastAsia="ar-SA"/>
        </w:rPr>
        <w:t xml:space="preserve">, тј. датума завођења Записника о увођењу у посао за </w:t>
      </w:r>
      <w:r w:rsidR="00CD40BD">
        <w:rPr>
          <w:rFonts w:ascii="Times New Roman" w:eastAsia="Arial Unicode MS" w:hAnsi="Times New Roman" w:cs="Times New Roman"/>
          <w:bCs/>
          <w:iCs/>
          <w:color w:val="000000"/>
          <w:kern w:val="1"/>
          <w:lang w:val="sr-Cyrl-RS" w:eastAsia="ar-SA"/>
        </w:rPr>
        <w:t>услугу</w:t>
      </w:r>
      <w:r w:rsidRPr="00A842C4">
        <w:rPr>
          <w:rFonts w:ascii="Times New Roman" w:eastAsia="Arial Unicode MS" w:hAnsi="Times New Roman" w:cs="Times New Roman"/>
          <w:bCs/>
          <w:iCs/>
          <w:color w:val="000000"/>
          <w:kern w:val="1"/>
          <w:lang w:val="sr-Cyrl-RS" w:eastAsia="ar-SA"/>
        </w:rPr>
        <w:t xml:space="preserve"> код Јавног предузећа, према достављеном динамичком плану који ће бити саставни део појединачног уговора.</w:t>
      </w:r>
    </w:p>
    <w:p w14:paraId="39C2EEDE" w14:textId="234363D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lastRenderedPageBreak/>
        <w:t>За сваки појединачни уговор добављач ће бити уведен у посао за услуг</w:t>
      </w:r>
      <w:r w:rsidR="00CD40BD">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val="sr-Cyrl-RS" w:eastAsia="ar-SA"/>
        </w:rPr>
        <w:t xml:space="preserve"> најкасније у року од 20 календарских дана од дана потписивања појединачног уговора.</w:t>
      </w:r>
    </w:p>
    <w:p w14:paraId="065296E4"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Latn-CS" w:eastAsia="ar-SA"/>
        </w:rPr>
        <w:t>Рок за увођење</w:t>
      </w:r>
      <w:r w:rsidRPr="00A842C4">
        <w:rPr>
          <w:rFonts w:ascii="Times New Roman" w:eastAsia="Arial Unicode MS" w:hAnsi="Times New Roman" w:cs="Times New Roman"/>
          <w:bCs/>
          <w:iCs/>
          <w:color w:val="000000"/>
          <w:kern w:val="1"/>
          <w:lang w:val="sr-Cyrl-RS" w:eastAsia="ar-SA"/>
        </w:rPr>
        <w:t xml:space="preserve"> добављача</w:t>
      </w:r>
      <w:r w:rsidRPr="00A842C4">
        <w:rPr>
          <w:rFonts w:ascii="Times New Roman" w:eastAsia="Arial Unicode MS" w:hAnsi="Times New Roman" w:cs="Times New Roman"/>
          <w:bCs/>
          <w:iCs/>
          <w:color w:val="000000"/>
          <w:kern w:val="1"/>
          <w:lang w:val="sr-Latn-CS" w:eastAsia="ar-SA"/>
        </w:rPr>
        <w:t xml:space="preserve"> у посао може да се продужи ако је</w:t>
      </w:r>
      <w:r w:rsidRPr="00A842C4">
        <w:rPr>
          <w:rFonts w:ascii="Times New Roman" w:eastAsia="Arial Unicode MS" w:hAnsi="Times New Roman" w:cs="Times New Roman"/>
          <w:bCs/>
          <w:iCs/>
          <w:color w:val="000000"/>
          <w:kern w:val="1"/>
          <w:lang w:val="sr-Cyrl-RS" w:eastAsia="ar-SA"/>
        </w:rPr>
        <w:t xml:space="preserve"> Јавно предузеће</w:t>
      </w:r>
      <w:r w:rsidRPr="00A842C4">
        <w:rPr>
          <w:rFonts w:ascii="Times New Roman" w:eastAsia="Arial Unicode MS" w:hAnsi="Times New Roman" w:cs="Times New Roman"/>
          <w:bCs/>
          <w:iCs/>
          <w:color w:val="000000"/>
          <w:kern w:val="1"/>
          <w:lang w:val="sr-Latn-CS" w:eastAsia="ar-SA"/>
        </w:rPr>
        <w:t xml:space="preserve"> без своје кривице спречен</w:t>
      </w:r>
      <w:r w:rsidRPr="00A842C4">
        <w:rPr>
          <w:rFonts w:ascii="Times New Roman" w:eastAsia="Arial Unicode MS" w:hAnsi="Times New Roman" w:cs="Times New Roman"/>
          <w:bCs/>
          <w:iCs/>
          <w:color w:val="000000"/>
          <w:kern w:val="1"/>
          <w:lang w:val="sr-Cyrl-RS" w:eastAsia="ar-SA"/>
        </w:rPr>
        <w:t>о</w:t>
      </w:r>
      <w:r w:rsidRPr="00A842C4">
        <w:rPr>
          <w:rFonts w:ascii="Times New Roman" w:eastAsia="Arial Unicode MS" w:hAnsi="Times New Roman" w:cs="Times New Roman"/>
          <w:bCs/>
          <w:iCs/>
          <w:color w:val="000000"/>
          <w:kern w:val="1"/>
          <w:lang w:val="sr-Latn-CS" w:eastAsia="ar-SA"/>
        </w:rPr>
        <w:t xml:space="preserve"> да то учини </w:t>
      </w:r>
      <w:r w:rsidRPr="00A842C4">
        <w:rPr>
          <w:rFonts w:ascii="Times New Roman" w:eastAsia="Arial Unicode MS" w:hAnsi="Times New Roman" w:cs="Times New Roman"/>
          <w:bCs/>
          <w:iCs/>
          <w:color w:val="000000"/>
          <w:kern w:val="1"/>
          <w:lang w:val="sr-Cyrl-RS" w:eastAsia="ar-SA"/>
        </w:rPr>
        <w:t xml:space="preserve">у року из претходног става овог члана </w:t>
      </w:r>
      <w:r w:rsidRPr="00A842C4">
        <w:rPr>
          <w:rFonts w:ascii="Times New Roman" w:eastAsia="Arial Unicode MS" w:hAnsi="Times New Roman" w:cs="Times New Roman"/>
          <w:bCs/>
          <w:iCs/>
          <w:color w:val="000000"/>
          <w:kern w:val="1"/>
          <w:lang w:val="sr-Latn-CS" w:eastAsia="ar-SA"/>
        </w:rPr>
        <w:t xml:space="preserve">и у том случају рок </w:t>
      </w:r>
      <w:r w:rsidRPr="00A842C4">
        <w:rPr>
          <w:rFonts w:ascii="Times New Roman" w:eastAsia="Arial Unicode MS" w:hAnsi="Times New Roman" w:cs="Times New Roman"/>
          <w:bCs/>
          <w:iCs/>
          <w:color w:val="000000"/>
          <w:kern w:val="1"/>
          <w:lang w:val="sr-Cyrl-RS" w:eastAsia="ar-SA"/>
        </w:rPr>
        <w:t xml:space="preserve">ће </w:t>
      </w:r>
      <w:r w:rsidRPr="00A842C4">
        <w:rPr>
          <w:rFonts w:ascii="Times New Roman" w:eastAsia="Arial Unicode MS" w:hAnsi="Times New Roman" w:cs="Times New Roman"/>
          <w:bCs/>
          <w:iCs/>
          <w:color w:val="000000"/>
          <w:kern w:val="1"/>
          <w:lang w:val="sr-Latn-CS" w:eastAsia="ar-SA"/>
        </w:rPr>
        <w:t>се продуж</w:t>
      </w:r>
      <w:r w:rsidRPr="00A842C4">
        <w:rPr>
          <w:rFonts w:ascii="Times New Roman" w:eastAsia="Arial Unicode MS" w:hAnsi="Times New Roman" w:cs="Times New Roman"/>
          <w:bCs/>
          <w:iCs/>
          <w:color w:val="000000"/>
          <w:kern w:val="1"/>
          <w:lang w:val="sr-Cyrl-RS" w:eastAsia="ar-SA"/>
        </w:rPr>
        <w:t>ити</w:t>
      </w:r>
      <w:r w:rsidRPr="00A842C4">
        <w:rPr>
          <w:rFonts w:ascii="Times New Roman" w:eastAsia="Arial Unicode MS" w:hAnsi="Times New Roman" w:cs="Times New Roman"/>
          <w:bCs/>
          <w:iCs/>
          <w:color w:val="000000"/>
          <w:kern w:val="1"/>
          <w:lang w:val="sr-Latn-CS" w:eastAsia="ar-SA"/>
        </w:rPr>
        <w:t xml:space="preserve"> за онолико времена колико </w:t>
      </w:r>
      <w:r w:rsidRPr="00A842C4">
        <w:rPr>
          <w:rFonts w:ascii="Times New Roman" w:eastAsia="Arial Unicode MS" w:hAnsi="Times New Roman" w:cs="Times New Roman"/>
          <w:bCs/>
          <w:iCs/>
          <w:color w:val="000000"/>
          <w:kern w:val="1"/>
          <w:lang w:val="sr-Cyrl-RS" w:eastAsia="ar-SA"/>
        </w:rPr>
        <w:t>је трајало</w:t>
      </w:r>
      <w:r w:rsidRPr="00A842C4">
        <w:rPr>
          <w:rFonts w:ascii="Times New Roman" w:eastAsia="Arial Unicode MS" w:hAnsi="Times New Roman" w:cs="Times New Roman"/>
          <w:bCs/>
          <w:iCs/>
          <w:color w:val="000000"/>
          <w:kern w:val="1"/>
          <w:lang w:val="sr-Latn-CS" w:eastAsia="ar-SA"/>
        </w:rPr>
        <w:t xml:space="preserve"> деловање догађаја који је спречио</w:t>
      </w:r>
      <w:r w:rsidRPr="00A842C4">
        <w:rPr>
          <w:rFonts w:ascii="Times New Roman" w:eastAsia="Arial Unicode MS" w:hAnsi="Times New Roman" w:cs="Times New Roman"/>
          <w:bCs/>
          <w:iCs/>
          <w:color w:val="000000"/>
          <w:kern w:val="1"/>
          <w:lang w:val="sr-Cyrl-RS" w:eastAsia="ar-SA"/>
        </w:rPr>
        <w:t xml:space="preserve"> увођење у посао</w:t>
      </w:r>
      <w:r w:rsidRPr="00A842C4">
        <w:rPr>
          <w:rFonts w:ascii="Times New Roman" w:eastAsia="Arial Unicode MS" w:hAnsi="Times New Roman" w:cs="Times New Roman"/>
          <w:bCs/>
          <w:iCs/>
          <w:color w:val="000000"/>
          <w:kern w:val="1"/>
          <w:lang w:val="sr-Latn-CS" w:eastAsia="ar-SA"/>
        </w:rPr>
        <w:t xml:space="preserve">. </w:t>
      </w:r>
    </w:p>
    <w:p w14:paraId="29734CF2" w14:textId="5D35A6D0"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Заводни датум код Јавног предузећа, обострано потписаног Записника о увођењу у посао за услуг</w:t>
      </w:r>
      <w:r w:rsidR="00CD40BD">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val="sr-Cyrl-RS" w:eastAsia="ar-SA"/>
        </w:rPr>
        <w:t xml:space="preserve"> је датум од када почиње тећи уговорени рок за завршетак посла (услуге израде техничке документације +радови) и датум од када почиње тећи уговорени рок за услугу.</w:t>
      </w:r>
    </w:p>
    <w:p w14:paraId="475BA885" w14:textId="2C706F72"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Записник о увођењу у посао за услугу биће потписан од овлашћеног лица добављача и овлашћеног лица Јавног предузећа.</w:t>
      </w:r>
    </w:p>
    <w:p w14:paraId="225CD088"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Један оригинални примерак</w:t>
      </w:r>
      <w:r w:rsidRPr="00A842C4">
        <w:rPr>
          <w:rFonts w:ascii="Times New Roman" w:eastAsia="Arial Unicode MS" w:hAnsi="Times New Roman" w:cs="Times New Roman"/>
          <w:bCs/>
          <w:iCs/>
          <w:color w:val="000000"/>
          <w:kern w:val="1"/>
          <w:lang w:eastAsia="ar-SA"/>
        </w:rPr>
        <w:t xml:space="preserve"> Записник</w:t>
      </w:r>
      <w:r w:rsidRPr="00A842C4">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eastAsia="ar-SA"/>
        </w:rPr>
        <w:t xml:space="preserve"> о увођењу у посао</w:t>
      </w:r>
      <w:r w:rsidRPr="00A842C4">
        <w:rPr>
          <w:rFonts w:ascii="Times New Roman" w:eastAsia="Arial Unicode MS" w:hAnsi="Times New Roman" w:cs="Times New Roman"/>
          <w:bCs/>
          <w:iCs/>
          <w:color w:val="000000"/>
          <w:kern w:val="1"/>
          <w:lang w:val="sr-Cyrl-RS" w:eastAsia="ar-SA"/>
        </w:rPr>
        <w:t xml:space="preserve">, Јавно предузеће је у обавези да достави Граду уз прву привремену ситуацију. </w:t>
      </w:r>
    </w:p>
    <w:p w14:paraId="5DB8BF8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ће бити уведен у посао по достављању банкарске гаранције за добро извршење посла и полиса осигурања.</w:t>
      </w:r>
    </w:p>
    <w:p w14:paraId="139995BD" w14:textId="1D4E8D6D" w:rsidR="00A842C4" w:rsidRPr="00A842C4" w:rsidRDefault="00A842C4" w:rsidP="00A842C4">
      <w:pPr>
        <w:spacing w:after="0" w:line="240" w:lineRule="auto"/>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Услуг</w:t>
      </w:r>
      <w:r w:rsidR="00CD40BD">
        <w:rPr>
          <w:rFonts w:ascii="Times New Roman" w:eastAsia="Arial Unicode MS" w:hAnsi="Times New Roman" w:cs="Times New Roman"/>
          <w:bCs/>
          <w:i/>
          <w:iCs/>
          <w:color w:val="000000"/>
          <w:kern w:val="1"/>
          <w:lang w:val="sr-Cyrl-RS" w:eastAsia="ar-SA"/>
        </w:rPr>
        <w:t>а</w:t>
      </w:r>
      <w:r w:rsidRPr="00A842C4">
        <w:rPr>
          <w:rFonts w:ascii="Times New Roman" w:eastAsia="Arial Unicode MS" w:hAnsi="Times New Roman" w:cs="Times New Roman"/>
          <w:bCs/>
          <w:i/>
          <w:iCs/>
          <w:color w:val="000000"/>
          <w:kern w:val="1"/>
          <w:lang w:val="sr-Cyrl-RS" w:eastAsia="ar-SA"/>
        </w:rPr>
        <w:t xml:space="preserve"> израд</w:t>
      </w:r>
      <w:r w:rsidRPr="00A842C4">
        <w:rPr>
          <w:rFonts w:ascii="Times New Roman" w:eastAsia="Arial Unicode MS" w:hAnsi="Times New Roman" w:cs="Times New Roman"/>
          <w:bCs/>
          <w:i/>
          <w:iCs/>
          <w:color w:val="000000"/>
          <w:kern w:val="1"/>
          <w:lang w:eastAsia="ar-SA"/>
        </w:rPr>
        <w:t>e</w:t>
      </w:r>
      <w:r w:rsidRPr="00A842C4">
        <w:rPr>
          <w:rFonts w:ascii="Times New Roman" w:eastAsia="Arial Unicode MS" w:hAnsi="Times New Roman" w:cs="Times New Roman"/>
          <w:bCs/>
          <w:i/>
          <w:iCs/>
          <w:color w:val="000000"/>
          <w:kern w:val="1"/>
          <w:lang w:val="sr-Cyrl-RS" w:eastAsia="ar-SA"/>
        </w:rPr>
        <w:t xml:space="preserve"> техничке документације</w:t>
      </w:r>
      <w:r w:rsidRPr="00A842C4">
        <w:rPr>
          <w:rFonts w:ascii="Times New Roman" w:eastAsia="Arial Unicode MS" w:hAnsi="Times New Roman" w:cs="Times New Roman"/>
          <w:b/>
          <w:bCs/>
          <w:i/>
          <w:iCs/>
          <w:color w:val="000000"/>
          <w:kern w:val="1"/>
          <w:lang w:val="sr-Cyrl-RS" w:eastAsia="ar-SA"/>
        </w:rPr>
        <w:t xml:space="preserve"> </w:t>
      </w:r>
    </w:p>
    <w:p w14:paraId="06121D66"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Рок за израду техничке документације и предају исте Јавном предузећу, према достављеном динамичком плану за израду техничке документације који ће бити саставни део појединачног уговора, биће утврђен у понуди/ама достављеној/им ради закључења појединачног уговора.</w:t>
      </w:r>
    </w:p>
    <w:p w14:paraId="7FFE8C32" w14:textId="2580AF2E"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Cyrl-RS" w:eastAsia="ar-SA"/>
        </w:rPr>
        <w:t>Рок ће бити одређен у календарским данима а почетак рока ће се рачунати од датума увођења добављача у посао за извршење услуге</w:t>
      </w:r>
      <w:r w:rsidRPr="00A842C4">
        <w:rPr>
          <w:rFonts w:ascii="Times New Roman" w:eastAsia="Arial Unicode MS" w:hAnsi="Times New Roman" w:cs="Times New Roman"/>
          <w:bCs/>
          <w:iCs/>
          <w:color w:val="000000"/>
          <w:kern w:val="1"/>
          <w:lang w:val="sr-Latn-RS" w:eastAsia="ar-SA"/>
        </w:rPr>
        <w:t>.</w:t>
      </w:r>
    </w:p>
    <w:p w14:paraId="6355589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Рок за израду пројекта изведеног објекта </w:t>
      </w:r>
      <w:r w:rsidRPr="00A842C4">
        <w:rPr>
          <w:rFonts w:ascii="Times New Roman" w:eastAsia="Arial Unicode MS" w:hAnsi="Times New Roman" w:cs="Times New Roman"/>
          <w:bCs/>
          <w:iCs/>
          <w:color w:val="000000"/>
          <w:kern w:val="1"/>
          <w:lang w:val="sr-Latn-RS" w:eastAsia="ar-SA"/>
        </w:rPr>
        <w:t>биће до</w:t>
      </w:r>
      <w:r w:rsidRPr="00A842C4">
        <w:rPr>
          <w:rFonts w:ascii="Times New Roman" w:eastAsia="Arial Unicode MS" w:hAnsi="Times New Roman" w:cs="Times New Roman"/>
          <w:bCs/>
          <w:iCs/>
          <w:color w:val="000000"/>
          <w:kern w:val="1"/>
          <w:lang w:val="sr-Cyrl-RS" w:eastAsia="ar-SA"/>
        </w:rPr>
        <w:t xml:space="preserve"> краја уговореног рока за извођење радова по сваком појединачном уговору.</w:t>
      </w:r>
    </w:p>
    <w:p w14:paraId="5C339CFF" w14:textId="77777777" w:rsidR="00A842C4" w:rsidRPr="00A842C4" w:rsidRDefault="00A842C4" w:rsidP="00A842C4">
      <w:pPr>
        <w:spacing w:after="0" w:line="240" w:lineRule="auto"/>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 xml:space="preserve">Извођење радова </w:t>
      </w:r>
    </w:p>
    <w:p w14:paraId="431AD92C"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Рок за извођење радова према достављеном динамичком плану који ће бити саставни део појединачног уговора биће утврђен у понуди/ама достављеној/им ради закључења појединачног уговора.</w:t>
      </w:r>
    </w:p>
    <w:p w14:paraId="780A547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Cyrl-RS" w:eastAsia="ar-SA"/>
        </w:rPr>
        <w:t>Рок ће бити одређен у календарским данима а почетак рока ће се рачунати од датума увођења добављача у посао за извођење радова</w:t>
      </w:r>
      <w:r w:rsidRPr="00A842C4">
        <w:rPr>
          <w:rFonts w:ascii="Times New Roman" w:eastAsia="Arial Unicode MS" w:hAnsi="Times New Roman" w:cs="Times New Roman"/>
          <w:bCs/>
          <w:iCs/>
          <w:color w:val="000000"/>
          <w:kern w:val="1"/>
          <w:lang w:val="sr-Latn-RS" w:eastAsia="ar-SA"/>
        </w:rPr>
        <w:t>.</w:t>
      </w:r>
    </w:p>
    <w:p w14:paraId="3F5706CA"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Датум увођења у посао за извођење радова биће записнички констатован и потписан од стране одговорног извођача радова и надзорног органа и уписан у грађевински дневник од стране надзорног органа, а записник се заводи на писарници Јавног предузећа.</w:t>
      </w:r>
    </w:p>
    <w:p w14:paraId="08AC37A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Један оригинални примерак</w:t>
      </w:r>
      <w:r w:rsidRPr="00A842C4">
        <w:rPr>
          <w:rFonts w:ascii="Times New Roman" w:eastAsia="Arial Unicode MS" w:hAnsi="Times New Roman" w:cs="Times New Roman"/>
          <w:bCs/>
          <w:iCs/>
          <w:color w:val="000000"/>
          <w:kern w:val="1"/>
          <w:lang w:eastAsia="ar-SA"/>
        </w:rPr>
        <w:t xml:space="preserve"> Записник</w:t>
      </w:r>
      <w:r w:rsidRPr="00A842C4">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eastAsia="ar-SA"/>
        </w:rPr>
        <w:t xml:space="preserve"> о увођењу у посао</w:t>
      </w:r>
      <w:r w:rsidRPr="00A842C4">
        <w:rPr>
          <w:rFonts w:ascii="Times New Roman" w:eastAsia="Arial Unicode MS" w:hAnsi="Times New Roman" w:cs="Times New Roman"/>
          <w:bCs/>
          <w:iCs/>
          <w:color w:val="000000"/>
          <w:kern w:val="1"/>
          <w:lang w:val="sr-Cyrl-RS" w:eastAsia="ar-SA"/>
        </w:rPr>
        <w:t xml:space="preserve"> за извођење радова, Јавно предузеће је у обавези да достави Граду уз прву привремену ситуацију. </w:t>
      </w:r>
    </w:p>
    <w:p w14:paraId="51DF7AA0"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је дужан да започне радове даном увођења у посао за извођење радова у складу са појединачним уговором. Уколико добављач не започне извођење радова даном увођења у посао, Јавно предузеће ће оставити накнадни рок од пет дана да започне радове, а уколико добављач ни у накнадном року не започне радове, Град може наплатити банкарску гаранцију за добро извршење посла и захтевати од добављача накнаду штете, а уговор се може раскинути.</w:t>
      </w:r>
    </w:p>
    <w:p w14:paraId="0570231F"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p>
    <w:p w14:paraId="3A000B51"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Банкарске гаранције</w:t>
      </w:r>
    </w:p>
    <w:p w14:paraId="2EBEFEF7"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9.</w:t>
      </w:r>
    </w:p>
    <w:p w14:paraId="704809B7" w14:textId="77777777" w:rsidR="00A842C4" w:rsidRPr="00A842C4" w:rsidRDefault="00A842C4" w:rsidP="00A842C4">
      <w:pPr>
        <w:spacing w:after="0" w:line="240" w:lineRule="auto"/>
        <w:ind w:firstLine="360"/>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се обавезује да достави Јавном предузећу следећа средства финансијског обезбеђења:</w:t>
      </w:r>
    </w:p>
    <w:p w14:paraId="16A9B655" w14:textId="4555E07B" w:rsidR="00A842C4" w:rsidRPr="001C7898" w:rsidRDefault="00A842C4" w:rsidP="00A842C4">
      <w:pPr>
        <w:numPr>
          <w:ilvl w:val="0"/>
          <w:numId w:val="1"/>
        </w:numPr>
        <w:suppressAutoHyphens/>
        <w:spacing w:after="0" w:line="240" w:lineRule="auto"/>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Cyrl-RS" w:eastAsia="ar-SA"/>
        </w:rPr>
        <w:t>најкасније до тренутка увођења у посао</w:t>
      </w:r>
      <w:r w:rsidRPr="00A842C4">
        <w:rPr>
          <w:rFonts w:ascii="Times New Roman" w:eastAsia="Arial Unicode MS" w:hAnsi="Times New Roman" w:cs="Times New Roman"/>
          <w:bCs/>
          <w:iCs/>
          <w:color w:val="000000"/>
          <w:kern w:val="1"/>
          <w:lang w:val="sr-Latn-RS" w:eastAsia="ar-SA"/>
        </w:rPr>
        <w:t xml:space="preserve"> </w:t>
      </w:r>
      <w:r w:rsidRPr="00A842C4">
        <w:rPr>
          <w:rFonts w:ascii="Times New Roman" w:eastAsia="Arial Unicode MS" w:hAnsi="Times New Roman" w:cs="Times New Roman"/>
          <w:bCs/>
          <w:iCs/>
          <w:color w:val="000000"/>
          <w:kern w:val="1"/>
          <w:lang w:val="sr-Cyrl-RS" w:eastAsia="ar-SA"/>
        </w:rPr>
        <w:t xml:space="preserve">по појединачном уговору оригинал банкарску гаранцију за добро извршење посла, насловљену на Град Београд, Градску управу града Београда, Секретаријат за комуналне и стамбене послове, у износу од 10% од уговорене вредности појединачног уговора без ПДВ, са клаузулама: неопозива, безусловна, „наплатива на први позив“ и без права на приговор и са роком трајања 60 дана дужим од истека рока за завршетак посла по појединачном уговору. Банкарска гаранција за добро извршење посла уновчиће се у случају да добављач не буде извршавао своје уговорне обавезе у роковима и на начин предвиђен појединачним уговором. Ако се за време трајања уговора промене рокови за извршење уговорне обавезе, из разлога који су на страни добављача, важност банкарске гаранције за добро извршење посла мора да се продужи. </w:t>
      </w:r>
      <w:r w:rsidRPr="00A842C4">
        <w:rPr>
          <w:rFonts w:ascii="Times New Roman" w:eastAsia="Arial Unicode MS" w:hAnsi="Times New Roman" w:cs="Times New Roman"/>
          <w:bCs/>
          <w:iCs/>
          <w:color w:val="000000"/>
          <w:kern w:val="1"/>
          <w:lang w:val="sr-Cyrl-RS" w:eastAsia="ar-SA"/>
        </w:rPr>
        <w:lastRenderedPageBreak/>
        <w:t xml:space="preserve">Јавно предузеће до достављања продужене банкарске гаранције неће оверавати испостављене привремене ситуације и исте ће неоверене вратити добављачу у року од 8 дана од дана пријема. Уколико добављач не достави продужену банкарску гаранцију за добро извршење посла, у року од 20 дана од дана потписивања Анекса уговора о продужењу рока за извршење посла по појединачном уговору, може се активирати претходно достављена банкарска гаранција за добро извршење посла и једнострано раскинути уговор. </w:t>
      </w:r>
    </w:p>
    <w:p w14:paraId="07C4904E" w14:textId="5E0FE196" w:rsidR="00A842C4" w:rsidRPr="00A842C4" w:rsidRDefault="00B34EE4" w:rsidP="00A842C4">
      <w:pPr>
        <w:numPr>
          <w:ilvl w:val="0"/>
          <w:numId w:val="1"/>
        </w:numPr>
        <w:suppressAutoHyphens/>
        <w:spacing w:after="0" w:line="240" w:lineRule="auto"/>
        <w:jc w:val="both"/>
        <w:rPr>
          <w:rFonts w:ascii="Times New Roman" w:eastAsia="Arial Unicode MS" w:hAnsi="Times New Roman" w:cs="Times New Roman"/>
          <w:bCs/>
          <w:iCs/>
          <w:color w:val="000000"/>
          <w:kern w:val="1"/>
          <w:lang w:val="sr-Latn-RS" w:eastAsia="ar-SA"/>
        </w:rPr>
      </w:pPr>
      <w:r w:rsidRPr="00B34EE4">
        <w:rPr>
          <w:rFonts w:ascii="Times New Roman" w:eastAsia="Arial Unicode MS" w:hAnsi="Times New Roman" w:cs="Times New Roman"/>
          <w:bCs/>
          <w:iCs/>
          <w:color w:val="000000"/>
          <w:kern w:val="1"/>
          <w:lang w:val="sr-Cyrl-RS" w:eastAsia="ar-SA"/>
        </w:rPr>
        <w:t>најкасније до тренутка примопредаје радова</w:t>
      </w:r>
      <w:r w:rsidR="00A842C4" w:rsidRPr="00A842C4">
        <w:rPr>
          <w:rFonts w:ascii="Times New Roman" w:eastAsia="Arial Unicode MS" w:hAnsi="Times New Roman" w:cs="Times New Roman"/>
          <w:bCs/>
          <w:iCs/>
          <w:color w:val="000000"/>
          <w:kern w:val="1"/>
          <w:lang w:val="sr-Cyrl-RS" w:eastAsia="ar-SA"/>
        </w:rPr>
        <w:t xml:space="preserve"> по појединачном уговору, оригинал банкарску гаранцију за отклањање недостатака у гарантном року, насловљену на Град Београд, Градску управу града Београда, Секретаријат за комуналне и стамбене послове, у износу од 5% од уговорене вредности појединачног уговора без ПДВ, са клаузулама: неопозива, безусловна, „наплатива на први позив“ и без права на приговор и са роком трајања најмање 60 дана дужим од дана истека гарантног рока по појединачном уговору. </w:t>
      </w:r>
    </w:p>
    <w:p w14:paraId="1AE0C75F" w14:textId="5393F699"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Latn-RS" w:eastAsia="ar-SA"/>
        </w:rPr>
        <w:t>По достављању банкарске гаранције за отклањање недостатака у гарантном року</w:t>
      </w:r>
      <w:r w:rsidRPr="00A842C4">
        <w:rPr>
          <w:rFonts w:ascii="Times New Roman" w:eastAsia="Arial Unicode MS" w:hAnsi="Times New Roman" w:cs="Times New Roman"/>
          <w:bCs/>
          <w:iCs/>
          <w:color w:val="000000"/>
          <w:kern w:val="1"/>
          <w:lang w:val="sr-Cyrl-RS" w:eastAsia="ar-SA"/>
        </w:rPr>
        <w:t xml:space="preserve"> по појединачном уговору</w:t>
      </w:r>
      <w:r w:rsidRPr="00A842C4">
        <w:rPr>
          <w:rFonts w:ascii="Times New Roman" w:eastAsia="Arial Unicode MS" w:hAnsi="Times New Roman" w:cs="Times New Roman"/>
          <w:bCs/>
          <w:iCs/>
          <w:color w:val="000000"/>
          <w:kern w:val="1"/>
          <w:lang w:val="sr-Latn-RS" w:eastAsia="ar-SA"/>
        </w:rPr>
        <w:t>, банкарска  гаранција за добро извршење посла биће враћен</w:t>
      </w:r>
      <w:r w:rsidR="00302067">
        <w:rPr>
          <w:rFonts w:ascii="Times New Roman" w:eastAsia="Arial Unicode MS" w:hAnsi="Times New Roman" w:cs="Times New Roman"/>
          <w:bCs/>
          <w:iCs/>
          <w:color w:val="000000"/>
          <w:kern w:val="1"/>
          <w:lang w:val="sr-Cyrl-RS" w:eastAsia="ar-SA"/>
        </w:rPr>
        <w:t>е</w:t>
      </w:r>
      <w:r w:rsidR="00302067">
        <w:rPr>
          <w:rFonts w:ascii="Times New Roman" w:eastAsia="Arial Unicode MS" w:hAnsi="Times New Roman" w:cs="Times New Roman"/>
          <w:bCs/>
          <w:iCs/>
          <w:color w:val="000000"/>
          <w:kern w:val="1"/>
          <w:lang w:val="sr-Latn-RS" w:eastAsia="ar-SA"/>
        </w:rPr>
        <w:t xml:space="preserve"> добављачу у року од 7</w:t>
      </w:r>
      <w:r w:rsidRPr="00A842C4">
        <w:rPr>
          <w:rFonts w:ascii="Times New Roman" w:eastAsia="Arial Unicode MS" w:hAnsi="Times New Roman" w:cs="Times New Roman"/>
          <w:bCs/>
          <w:iCs/>
          <w:color w:val="000000"/>
          <w:kern w:val="1"/>
          <w:lang w:val="sr-Latn-RS" w:eastAsia="ar-SA"/>
        </w:rPr>
        <w:t xml:space="preserve"> календарских дана од дана достављања захтева за враћање.</w:t>
      </w:r>
    </w:p>
    <w:p w14:paraId="3C4D427B"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val="sr-Cyrl-RS" w:eastAsia="ar-SA"/>
        </w:rPr>
        <w:tab/>
        <w:t xml:space="preserve"> По добијању наведених средстава обезбеђења од стране </w:t>
      </w:r>
      <w:r w:rsidRPr="00A842C4">
        <w:rPr>
          <w:rFonts w:ascii="Times New Roman" w:eastAsia="Arial Unicode MS" w:hAnsi="Times New Roman" w:cs="Times New Roman"/>
          <w:bCs/>
          <w:iCs/>
          <w:color w:val="000000"/>
          <w:kern w:val="1"/>
          <w:lang w:val="sr-Latn-RS" w:eastAsia="ar-SA"/>
        </w:rPr>
        <w:t>д</w:t>
      </w:r>
      <w:r w:rsidRPr="00A842C4">
        <w:rPr>
          <w:rFonts w:ascii="Times New Roman" w:eastAsia="Arial Unicode MS" w:hAnsi="Times New Roman" w:cs="Times New Roman"/>
          <w:bCs/>
          <w:iCs/>
          <w:color w:val="000000"/>
          <w:kern w:val="1"/>
          <w:lang w:val="sr-Cyrl-RS" w:eastAsia="ar-SA"/>
        </w:rPr>
        <w:t>обављача, Јавно предузеће је у обавези да у року од 2 дана од дана када се утврди тачност и валидност достављених гаранција, исте достави Граду.</w:t>
      </w:r>
    </w:p>
    <w:p w14:paraId="7AFC40A5"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val="sr-Cyrl-RS" w:eastAsia="ar-SA"/>
        </w:rPr>
        <w:tab/>
        <w:t>Након извршења свих уговорних обавеза по појединачном уговору од стране добављача, добављачу ће бити враћена неискоришћена средства финансијског обезбеђења.</w:t>
      </w:r>
    </w:p>
    <w:p w14:paraId="3A490396"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val="sr-Cyrl-RS" w:eastAsia="ar-SA"/>
        </w:rPr>
        <w:tab/>
        <w:t xml:space="preserve"> </w:t>
      </w:r>
      <w:r w:rsidRPr="00A842C4">
        <w:rPr>
          <w:rFonts w:ascii="Times New Roman" w:eastAsia="Arial Unicode MS" w:hAnsi="Times New Roman" w:cs="Times New Roman"/>
          <w:bCs/>
          <w:iCs/>
          <w:color w:val="000000"/>
          <w:kern w:val="1"/>
          <w:lang w:val="sr-Latn-RS" w:eastAsia="ar-SA"/>
        </w:rPr>
        <w:t xml:space="preserve">Наведена средства финансијског обезбеђења не могу да садрже додатне услове за исплату, краће рокове и мањи износ од одређеног. </w:t>
      </w:r>
      <w:r w:rsidRPr="00A842C4">
        <w:rPr>
          <w:rFonts w:ascii="Times New Roman" w:eastAsia="Arial Unicode MS" w:hAnsi="Times New Roman" w:cs="Times New Roman"/>
          <w:bCs/>
          <w:iCs/>
          <w:color w:val="000000"/>
          <w:kern w:val="1"/>
          <w:lang w:val="sr-Cyrl-RS" w:eastAsia="ar-SA"/>
        </w:rPr>
        <w:t>С</w:t>
      </w:r>
      <w:r w:rsidRPr="00A842C4">
        <w:rPr>
          <w:rFonts w:ascii="Times New Roman" w:eastAsia="Arial Unicode MS" w:hAnsi="Times New Roman" w:cs="Times New Roman"/>
          <w:bCs/>
          <w:iCs/>
          <w:color w:val="000000"/>
          <w:kern w:val="1"/>
          <w:lang w:val="sr-Latn-RS" w:eastAsia="ar-SA"/>
        </w:rPr>
        <w:t xml:space="preserve">редство финансијског обезбеђења неће </w:t>
      </w:r>
      <w:r w:rsidRPr="00A842C4">
        <w:rPr>
          <w:rFonts w:ascii="Times New Roman" w:eastAsia="Arial Unicode MS" w:hAnsi="Times New Roman" w:cs="Times New Roman"/>
          <w:bCs/>
          <w:iCs/>
          <w:color w:val="000000"/>
          <w:kern w:val="1"/>
          <w:lang w:val="sr-Cyrl-RS" w:eastAsia="ar-SA"/>
        </w:rPr>
        <w:t xml:space="preserve">бити </w:t>
      </w:r>
      <w:r w:rsidRPr="00A842C4">
        <w:rPr>
          <w:rFonts w:ascii="Times New Roman" w:eastAsia="Arial Unicode MS" w:hAnsi="Times New Roman" w:cs="Times New Roman"/>
          <w:bCs/>
          <w:iCs/>
          <w:color w:val="000000"/>
          <w:kern w:val="1"/>
          <w:lang w:val="sr-Latn-RS" w:eastAsia="ar-SA"/>
        </w:rPr>
        <w:t>вра</w:t>
      </w:r>
      <w:r w:rsidRPr="00A842C4">
        <w:rPr>
          <w:rFonts w:ascii="Times New Roman" w:eastAsia="Arial Unicode MS" w:hAnsi="Times New Roman" w:cs="Times New Roman"/>
          <w:bCs/>
          <w:iCs/>
          <w:color w:val="000000"/>
          <w:kern w:val="1"/>
          <w:lang w:val="sr-Cyrl-RS" w:eastAsia="ar-SA"/>
        </w:rPr>
        <w:t>ћено</w:t>
      </w:r>
      <w:r w:rsidRPr="00A842C4">
        <w:rPr>
          <w:rFonts w:ascii="Times New Roman" w:eastAsia="Arial Unicode MS" w:hAnsi="Times New Roman" w:cs="Times New Roman"/>
          <w:bCs/>
          <w:iCs/>
          <w:color w:val="000000"/>
          <w:kern w:val="1"/>
          <w:lang w:val="sr-Latn-RS" w:eastAsia="ar-SA"/>
        </w:rPr>
        <w:t xml:space="preserve"> добављачу пре истека рока трајања, осим ако је добављач у целости испунио своју обезбеђену обавезу.</w:t>
      </w:r>
    </w:p>
    <w:p w14:paraId="1E1B5EE5"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1B144305"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Осигурање</w:t>
      </w:r>
    </w:p>
    <w:p w14:paraId="735BE9C2"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10.</w:t>
      </w:r>
    </w:p>
    <w:p w14:paraId="2823BA9A"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је дужан да достави Јавном предузећу:</w:t>
      </w:r>
    </w:p>
    <w:p w14:paraId="7DBA7AFC" w14:textId="77777777" w:rsidR="00A842C4" w:rsidRPr="00A842C4" w:rsidRDefault="00A842C4" w:rsidP="00A842C4">
      <w:pPr>
        <w:numPr>
          <w:ilvl w:val="0"/>
          <w:numId w:val="14"/>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у року од 20 дана од дана закључења појединачног уговора, односно најкасније до тренутка увођења у посао по појединачном уговору полису осигурања која мора да гласи на конкретну техничку документацију која ће бити предмет појединачног уговора. Износ осигуране суме биће одређен у позиву за подношење понуда ради закључења појединачног уговора. Полиса осигурања мора да покрива рок почевши од достављања грађевинске дозволе и 60 дана дуже од истека уговореног рока за израду пројекта за извођење радова по појединачном уговору, подразумевајући и плаћање накнаде за евентуалне штетне последице настале и приликом извођења и експлоатације објекта који је предмет техничке документације, а које настану услед учињених пропуста за време трајања осигурања. </w:t>
      </w:r>
    </w:p>
    <w:p w14:paraId="760D1BF7" w14:textId="77777777" w:rsidR="00A842C4" w:rsidRPr="00A842C4" w:rsidRDefault="00A842C4" w:rsidP="00A842C4">
      <w:pPr>
        <w:numPr>
          <w:ilvl w:val="0"/>
          <w:numId w:val="26"/>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 у року од 20 дана од дана закључења појединачног уговора, односно најкасније до тренутка увођења у посао по појединачном уговору </w:t>
      </w:r>
      <w:r w:rsidRPr="00A842C4">
        <w:rPr>
          <w:rFonts w:ascii="Times New Roman" w:eastAsia="Arial Unicode MS" w:hAnsi="Times New Roman" w:cs="Times New Roman"/>
          <w:bCs/>
          <w:iCs/>
          <w:color w:val="000000"/>
          <w:kern w:val="1"/>
          <w:lang w:eastAsia="ar-SA"/>
        </w:rPr>
        <w:t>полису осигурања која мора да гласи на конкретну техничку контролу техничке документације</w:t>
      </w:r>
      <w:r w:rsidRPr="00A842C4">
        <w:rPr>
          <w:rFonts w:ascii="Times New Roman" w:eastAsia="Arial Unicode MS" w:hAnsi="Times New Roman" w:cs="Times New Roman"/>
          <w:bCs/>
          <w:iCs/>
          <w:color w:val="000000"/>
          <w:kern w:val="1"/>
          <w:lang w:val="sr-Cyrl-RS" w:eastAsia="ar-SA"/>
        </w:rPr>
        <w:t xml:space="preserve"> која ће бити предмет појединачног уговора. Износ осигуране суме биће одређен у позиву за подношење понуда ради закључења појединачног уговора. Полиса осигурања мора да покрива рок почевши од достављања грађевинске дозволе и </w:t>
      </w:r>
      <w:r w:rsidRPr="00A842C4">
        <w:rPr>
          <w:rFonts w:ascii="Times New Roman" w:eastAsia="Arial Unicode MS" w:hAnsi="Times New Roman" w:cs="Times New Roman"/>
          <w:bCs/>
          <w:iCs/>
          <w:color w:val="000000"/>
          <w:kern w:val="1"/>
          <w:lang w:eastAsia="ar-SA"/>
        </w:rPr>
        <w:t>60 дана дуже од истека уговореног рока за извршење услуге израде техничке документације</w:t>
      </w:r>
      <w:r w:rsidRPr="00A842C4">
        <w:rPr>
          <w:rFonts w:ascii="Times New Roman" w:eastAsia="Arial Unicode MS" w:hAnsi="Times New Roman" w:cs="Times New Roman"/>
          <w:bCs/>
          <w:iCs/>
          <w:color w:val="000000"/>
          <w:kern w:val="1"/>
          <w:lang w:val="sr-Cyrl-RS" w:eastAsia="ar-SA"/>
        </w:rPr>
        <w:t xml:space="preserve"> по појединачном уговору</w:t>
      </w:r>
      <w:r w:rsidRPr="00A842C4">
        <w:rPr>
          <w:rFonts w:ascii="Times New Roman" w:eastAsia="Arial Unicode MS" w:hAnsi="Times New Roman" w:cs="Times New Roman"/>
          <w:bCs/>
          <w:iCs/>
          <w:color w:val="000000"/>
          <w:kern w:val="1"/>
          <w:lang w:eastAsia="ar-SA"/>
        </w:rPr>
        <w:t>, подразумевајући и плаћање накнаде за евентуалне штетне последице настале и приликом извођења и експлоатације објекта који је предмет техничке документације, а које настану услед учињених пропуста за време трајања осигурања</w:t>
      </w:r>
      <w:r w:rsidRPr="00A842C4">
        <w:rPr>
          <w:rFonts w:ascii="Times New Roman" w:eastAsia="Arial Unicode MS" w:hAnsi="Times New Roman" w:cs="Times New Roman"/>
          <w:bCs/>
          <w:iCs/>
          <w:color w:val="000000"/>
          <w:kern w:val="1"/>
          <w:lang w:val="sr-Cyrl-RS" w:eastAsia="ar-SA"/>
        </w:rPr>
        <w:t>.</w:t>
      </w:r>
    </w:p>
    <w:p w14:paraId="6FF6CDD6" w14:textId="77777777" w:rsidR="00A842C4" w:rsidRPr="00A842C4" w:rsidRDefault="00A842C4" w:rsidP="00A842C4">
      <w:pPr>
        <w:numPr>
          <w:ilvl w:val="0"/>
          <w:numId w:val="26"/>
        </w:numPr>
        <w:suppressAutoHyphens/>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 xml:space="preserve">најкасније до тренутка увођења у посао за извођење радова по појединачном уговору, полису осигурања на објекту у изградњи која мора обухватити осигурање радова, материјала и опреме од свих ризикa, до њихове пуне вредности. Полиса осигурања мора гласити на конкретан објекат који ће бити предмет појединачног уговора, са релативним учешћем по сваком штетом догађају (франшизом) у износу не већем од 10%. Полиса осигурања мора гласити на рок трајања, почевши од датума увођења добављача у посао </w:t>
      </w:r>
      <w:r w:rsidRPr="00A842C4">
        <w:rPr>
          <w:rFonts w:ascii="Times New Roman" w:eastAsia="Arial Unicode MS" w:hAnsi="Times New Roman" w:cs="Times New Roman"/>
          <w:bCs/>
          <w:iCs/>
          <w:color w:val="000000"/>
          <w:kern w:val="1"/>
          <w:lang w:val="sr-Cyrl-RS" w:eastAsia="ar-SA"/>
        </w:rPr>
        <w:lastRenderedPageBreak/>
        <w:t>по појединачном уговору за извођење радова са роком трајања 60 дана дужим од истека гарантног рока по појединачном уговору. Град Београд, Градска управа града Београда, Секретаријат за комуналне и стамбене послове, мора бити назначен осигураник по овој полиси.</w:t>
      </w:r>
    </w:p>
    <w:p w14:paraId="6A43755D" w14:textId="77777777" w:rsidR="00A842C4" w:rsidRPr="00A842C4" w:rsidRDefault="00A842C4" w:rsidP="00A842C4">
      <w:pPr>
        <w:numPr>
          <w:ilvl w:val="0"/>
          <w:numId w:val="26"/>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најкасније до тренутка увођења у посао за извођење радова по појединачном уговору, полису осигурања од одговорности према трећим лицима мора гласити на осигурану суму од најмање 50% укупне вредности појединачног уговора без ПДВ, с тим што ће минимални износ бити одређен у позиву за подношење понуда ради закључења појединачног уговора. Полиса осигурања мора гласити на конкретан објекат који ће бити предмет појединачног уговора, са релативним учешћем по сваком штетом догађају (франшизом) у износу не већем од 10%. Полиса осигурања мора гласити на рок трајања, почевши од датума увођења добављача у посао за извођење радова по појединачном уговору са роком трајања  60 дана дужим од истека гарантног рока по појединачном уговору. </w:t>
      </w:r>
    </w:p>
    <w:p w14:paraId="38FA5CE8" w14:textId="77777777" w:rsidR="00A842C4" w:rsidRPr="00A842C4" w:rsidRDefault="00A842C4" w:rsidP="00A842C4">
      <w:pPr>
        <w:numPr>
          <w:ilvl w:val="0"/>
          <w:numId w:val="26"/>
        </w:numPr>
        <w:suppressAutoHyphens/>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најкасније до тренутка увођења у посао за извођење радова по појединачном уговору, полису осигурања од професионалне одговорности извођача која мора гласити на износ осигуране суме (укупна вредност појединачног уговора без ПДВ). Полиса осигурања мора гласити на конкретан објекат који ће бити предмет појединачног уговора, са релативним учешћем по сваком штетом догађају (франшизом) у износу не већем од 10%. Полиса мора гласити на рок трајања, почевши од  датума увођења добављача у посао за извођење радова по појединачном уговору са роком трајања 60 дана дужим од истека гарантног рока по појединачном уговору</w:t>
      </w:r>
      <w:r w:rsidRPr="00A842C4">
        <w:rPr>
          <w:rFonts w:ascii="Times New Roman" w:eastAsia="Arial Unicode MS" w:hAnsi="Times New Roman" w:cs="Times New Roman"/>
          <w:bCs/>
          <w:iCs/>
          <w:color w:val="000000"/>
          <w:kern w:val="1"/>
          <w:lang w:eastAsia="ar-SA"/>
        </w:rPr>
        <w:t>.</w:t>
      </w:r>
    </w:p>
    <w:p w14:paraId="77CB0E3D"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Полиса/е мора/ју имати клаузулу да је осигуравајућа кућа у случају прекида полисе/а пре истека рока важења из било ког разлога, у обавези да о томе обавести Град.</w:t>
      </w:r>
    </w:p>
    <w:p w14:paraId="23FA2247"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се рок за извршење посла продужи, из разлога који су на страни добављача, добављач је обавезан да, у року од 20 дана од дана закључења Анекса о продужењу рока, достави наведене Полисе, са новим периодом под истим условима.</w:t>
      </w:r>
    </w:p>
    <w:p w14:paraId="4E01C13A"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добављач, не достави наведене полисе, које су битан елемент појединачног уговора о јавној набавци, уговор се може раскинути.</w:t>
      </w:r>
    </w:p>
    <w:p w14:paraId="345EBA3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Јавно предузеће до достављања продужене полисе, неће оверити достављене привремене ситуације и исте ће не оверене вратити добављачу у року од 8 дана од дана пријема привремене ситуације.</w:t>
      </w:r>
    </w:p>
    <w:p w14:paraId="3119C7C3"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sz w:val="16"/>
          <w:szCs w:val="16"/>
          <w:lang w:val="sr-Cyrl-RS" w:eastAsia="ar-SA"/>
        </w:rPr>
      </w:pPr>
    </w:p>
    <w:p w14:paraId="45115523"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Измена појединачног уговора</w:t>
      </w:r>
    </w:p>
    <w:p w14:paraId="44FBFCA0"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11.</w:t>
      </w:r>
    </w:p>
    <w:p w14:paraId="121768F5" w14:textId="1780423A" w:rsidR="00A842C4" w:rsidRPr="00A842C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Рок за извршење уговорних обавеза може бити продужен из следећих објективних разлога:</w:t>
      </w:r>
    </w:p>
    <w:p w14:paraId="272248E3"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кашњења надлежног органа у издавању законом дефинисаних услова за израду техничке документације,</w:t>
      </w:r>
    </w:p>
    <w:p w14:paraId="6952E3AF"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изузетно лоши климатски услови, неуобичајени за годишње доба и за место где је планирана изградња објекта који онемогућавају снимање топографске подлоге, геотехничке истражне радове, друга теренска испитивања и извођење радова,</w:t>
      </w:r>
    </w:p>
    <w:p w14:paraId="2BF5ABC2"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кашњења у издавању грађевинске дозволе од стране надлежног органа и других аката потребних за издавање грађевинске дозволе,</w:t>
      </w:r>
    </w:p>
    <w:p w14:paraId="0ACAFCA2"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вештачке препреке или физички услови које није могао да предвиди искусни добављач и да их уклони у року од 3 дана од дана обавештавања Јавног предузећа у писаној форми о истим,</w:t>
      </w:r>
    </w:p>
    <w:p w14:paraId="284A8D72"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кашњење у издавању налога, упутства и одобрења од стране Јавног предузећа у роковима дефинисаним динамичким планом који утичу на испуњење уговореног рока, а који нису последица пропуста добављача,</w:t>
      </w:r>
    </w:p>
    <w:p w14:paraId="4F2129E7"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неиспуњење неке од обавеза Града и/или Јавног предузећа на начин дефинисан конкурсном документацијом и уговором,</w:t>
      </w:r>
    </w:p>
    <w:p w14:paraId="46515471"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било која обустава посла која није последица пропуста добављача,</w:t>
      </w:r>
    </w:p>
    <w:p w14:paraId="39213E81"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других објективних разлога за које Град и/или Јавно предузеће закључе да су оправдани, у складу са мишљењем Комисије из става 4. овог члана,</w:t>
      </w:r>
    </w:p>
    <w:p w14:paraId="4B67B155"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lastRenderedPageBreak/>
        <w:t>случајеви више силе.</w:t>
      </w:r>
    </w:p>
    <w:p w14:paraId="2E3CA5E7"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Добављач ће одмах, у писаној форми, обавестити Јавно предузеће о настанку претходно наведених околности, због којих посао може каснити или бити прекинут.</w:t>
      </w:r>
    </w:p>
    <w:p w14:paraId="67B56AC7"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 xml:space="preserve">Добављач је у обавези да Јавном предузећу достави писани захтев за продужење уговореног рока у року од 3 (три) дана од дана сазнања за околности које изискују измену уговора, а најкасније 20 (двадесет) дана пре истека уговором дефинисаног рока за завршетак радова. Захтев за продужетак рока треба да садржи детаље о узроцима и разлозима кашњења или прекида посла. </w:t>
      </w:r>
    </w:p>
    <w:p w14:paraId="35CE48A8"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 xml:space="preserve">Одмах по пријему захтева из претходног става, Јавно предузеће ће размотрити разлоге и оправданост захтева за продужење рока и уколико су разлози за продужење рока оправдани, упутиће Граду захтев за закључење Анекса уговора. </w:t>
      </w:r>
    </w:p>
    <w:p w14:paraId="45C6323E"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Уговорени рок ће бити продужен када уговорне стране о томе сачине анекс уговора.</w:t>
      </w:r>
    </w:p>
    <w:p w14:paraId="5F824CDD"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 xml:space="preserve">У случају да добављач не испуњава усвојен динамички план, обавезан је да уведе у рад више смена, продужи смену, или уведе у рад више техничког особља, без права на повећане трошкове или посебну накнаду за то. </w:t>
      </w:r>
    </w:p>
    <w:p w14:paraId="24CB9A0C"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Добављач се одриче права на накнаду штете коју евентуално претрпи услед продужетка рока.</w:t>
      </w:r>
    </w:p>
    <w:p w14:paraId="34CCE03F" w14:textId="1458ECC3" w:rsid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Уколико Јавно предузеће утврди да добављач не прати динамику извршења посла и ако након писаног упозорења у року наведеном у писаном упозорењу, не констатује да је кашњење у реализацији посла надокнађено, Град може наплатити банкарску гаранцију за добро извршење посла, а уговор се може раскинути.</w:t>
      </w:r>
    </w:p>
    <w:p w14:paraId="66EA5747"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Сходно члану 161. Закона о јавним набавкама, уговор о јавној набавци се може изменити ради промене подизвођача за део уговора који је првобитно био поверен подизвођачу, ради увођења једног или више нових подизвођача чији укупни део не сме бити већи од 30% уговорене цене без ПДВ или у случају преузимања извршења дела уговора који је првобитно био поверен подизвођачу.</w:t>
      </w:r>
    </w:p>
    <w:p w14:paraId="47231E8D"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ru-RU" w:eastAsia="ar-SA"/>
        </w:rPr>
      </w:pPr>
      <w:r w:rsidRPr="00B34EE4">
        <w:rPr>
          <w:rFonts w:ascii="Times New Roman" w:eastAsia="Arial Unicode MS" w:hAnsi="Times New Roman" w:cs="Times New Roman"/>
          <w:bCs/>
          <w:iCs/>
          <w:color w:val="000000"/>
          <w:kern w:val="1"/>
          <w:lang w:val="ru-RU" w:eastAsia="ar-SA"/>
        </w:rPr>
        <w:t xml:space="preserve">У случају из претходног става овог члана уговора, Добављач </w:t>
      </w:r>
      <w:r w:rsidRPr="00B34EE4">
        <w:rPr>
          <w:rFonts w:ascii="Times New Roman" w:eastAsia="Arial Unicode MS" w:hAnsi="Times New Roman" w:cs="Times New Roman"/>
          <w:bCs/>
          <w:iCs/>
          <w:color w:val="000000"/>
          <w:kern w:val="1"/>
          <w:lang w:val="sr-Cyrl-RS" w:eastAsia="ar-SA"/>
        </w:rPr>
        <w:t xml:space="preserve">доставља </w:t>
      </w:r>
      <w:r w:rsidRPr="00B34EE4">
        <w:rPr>
          <w:rFonts w:ascii="Times New Roman" w:eastAsia="Arial Unicode MS" w:hAnsi="Times New Roman" w:cs="Times New Roman"/>
          <w:bCs/>
          <w:iCs/>
          <w:color w:val="000000"/>
          <w:kern w:val="1"/>
          <w:lang w:val="ru-RU" w:eastAsia="ar-SA"/>
        </w:rPr>
        <w:t>Јавном предузећу, преко стручног надзора, захтев за измену уговора са доказима да за новог подизвођача не постоје основи искључења из члана 111. Закона о јавним набавакама.</w:t>
      </w:r>
    </w:p>
    <w:p w14:paraId="13EA3C3E" w14:textId="0F2E06C9" w:rsidR="00B34EE4" w:rsidRPr="00B34EE4" w:rsidRDefault="00B34EE4" w:rsidP="00B34EE4">
      <w:pPr>
        <w:spacing w:after="0" w:line="240" w:lineRule="auto"/>
        <w:jc w:val="both"/>
        <w:rPr>
          <w:rFonts w:ascii="Times New Roman" w:eastAsia="Arial Unicode MS" w:hAnsi="Times New Roman" w:cs="Times New Roman"/>
          <w:bCs/>
          <w:iCs/>
          <w:color w:val="000000"/>
          <w:kern w:val="1"/>
          <w:sz w:val="16"/>
          <w:szCs w:val="16"/>
          <w:lang w:val="sr-Cyrl-RS" w:eastAsia="ar-SA"/>
        </w:rPr>
      </w:pPr>
    </w:p>
    <w:p w14:paraId="30FAE4CD" w14:textId="32C392F9" w:rsidR="00A842C4" w:rsidRPr="00A842C4" w:rsidRDefault="00A842C4" w:rsidP="00B34EE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Уговорна казна</w:t>
      </w:r>
    </w:p>
    <w:p w14:paraId="24285F0C"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12.</w:t>
      </w:r>
    </w:p>
    <w:p w14:paraId="3BD30948"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постоји оправдана сумња да услуге и радови, из појединачног уговора, неће бити изведени у дефинисаним роковима у појединачном уговору, Јавно предузеће ће наложити добављачу да предузме све потребне мере којима се обезбеђује усклађивање изршења услуге и извођења радова са динамичким плановима и роковима из појединачног уговора за услугу израде техничке документације и за извођење радова.</w:t>
      </w:r>
    </w:p>
    <w:p w14:paraId="2A17D24B" w14:textId="0AC00280"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добављач не поступи по налогу из става 1. овог члана и не заврши услугу у уговореном року, дужан је да плати Граду уговорну казну у висини 2‰ (два промила) од укупне цене за услуг</w:t>
      </w:r>
      <w:r w:rsidR="00CD40BD">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val="sr-Cyrl-RS" w:eastAsia="ar-SA"/>
        </w:rPr>
        <w:t xml:space="preserve"> без ПДВ за сваки дан закашњења, с тим што укупан износ казне не може бити већи од 10% (десет процената) од укупне цене за услуг</w:t>
      </w:r>
      <w:r w:rsidR="00CD40BD">
        <w:rPr>
          <w:rFonts w:ascii="Times New Roman" w:eastAsia="Arial Unicode MS" w:hAnsi="Times New Roman" w:cs="Times New Roman"/>
          <w:bCs/>
          <w:iCs/>
          <w:color w:val="000000"/>
          <w:kern w:val="1"/>
          <w:lang w:val="sr-Cyrl-RS" w:eastAsia="ar-SA"/>
        </w:rPr>
        <w:t xml:space="preserve">у </w:t>
      </w:r>
      <w:r w:rsidRPr="00A842C4">
        <w:rPr>
          <w:rFonts w:ascii="Times New Roman" w:eastAsia="Arial Unicode MS" w:hAnsi="Times New Roman" w:cs="Times New Roman"/>
          <w:bCs/>
          <w:iCs/>
          <w:color w:val="000000"/>
          <w:kern w:val="1"/>
          <w:lang w:val="sr-Cyrl-RS" w:eastAsia="ar-SA"/>
        </w:rPr>
        <w:t>без ПДВ.</w:t>
      </w:r>
    </w:p>
    <w:p w14:paraId="6EEB577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Уколико добављач не поступи по налогу  из става 1. овог члана и не изведе радове у уговореном року, дужан је да плати Граду уговорну казну у висини 2‰ (два промила) од укупне цене за радове без ПДВ за сваки дан закашњења, с тим што укупан износ казне не може бити већи од 10% (десет процената) од укупне цене за радове без ПДВ.  </w:t>
      </w:r>
    </w:p>
    <w:p w14:paraId="55886B37"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Наплату уговорне казне у појединачном уговору Град може извршити, уз оверу надзорног органа и без претходног пристанка добављача, умањењем рачуна наведеног у привременој или окончаној ситуацији.</w:t>
      </w:r>
    </w:p>
    <w:p w14:paraId="6D86134A"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Latn-CS" w:eastAsia="ar-SA"/>
        </w:rPr>
      </w:pPr>
      <w:r w:rsidRPr="00A842C4">
        <w:rPr>
          <w:rFonts w:ascii="Times New Roman" w:eastAsia="Arial Unicode MS" w:hAnsi="Times New Roman" w:cs="Times New Roman"/>
          <w:bCs/>
          <w:iCs/>
          <w:color w:val="000000"/>
          <w:kern w:val="1"/>
          <w:lang w:val="sr-Cyrl-RS" w:eastAsia="ar-SA"/>
        </w:rPr>
        <w:t xml:space="preserve">Добављач </w:t>
      </w:r>
      <w:r w:rsidRPr="00A842C4">
        <w:rPr>
          <w:rFonts w:ascii="Times New Roman" w:eastAsia="Arial Unicode MS" w:hAnsi="Times New Roman" w:cs="Times New Roman"/>
          <w:bCs/>
          <w:iCs/>
          <w:color w:val="000000"/>
          <w:kern w:val="1"/>
          <w:lang w:val="sr-Latn-CS" w:eastAsia="ar-SA"/>
        </w:rPr>
        <w:t xml:space="preserve"> неће бити у обавези да плати ни уговорну казну ни штету ако докаже да није одговоран за закашњење, односно ако докаже да је до закашњења дошло због случаја или више силе, због кривице </w:t>
      </w:r>
      <w:r w:rsidRPr="00A842C4">
        <w:rPr>
          <w:rFonts w:ascii="Times New Roman" w:eastAsia="Arial Unicode MS" w:hAnsi="Times New Roman" w:cs="Times New Roman"/>
          <w:bCs/>
          <w:iCs/>
          <w:color w:val="000000"/>
          <w:kern w:val="1"/>
          <w:lang w:val="sr-Cyrl-RS" w:eastAsia="ar-SA"/>
        </w:rPr>
        <w:t>Града и/или Јавног предузећа</w:t>
      </w:r>
      <w:r w:rsidRPr="00A842C4">
        <w:rPr>
          <w:rFonts w:ascii="Times New Roman" w:eastAsia="Arial Unicode MS" w:hAnsi="Times New Roman" w:cs="Times New Roman"/>
          <w:bCs/>
          <w:iCs/>
          <w:color w:val="000000"/>
          <w:kern w:val="1"/>
          <w:lang w:val="sr-Latn-CS" w:eastAsia="ar-SA"/>
        </w:rPr>
        <w:t xml:space="preserve"> или због кривице трећег лица за коју он не одговара.</w:t>
      </w:r>
    </w:p>
    <w:p w14:paraId="4B9EF6D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Ако је штета коју </w:t>
      </w:r>
      <w:r w:rsidRPr="00A842C4">
        <w:rPr>
          <w:rFonts w:ascii="Times New Roman" w:eastAsia="Arial Unicode MS" w:hAnsi="Times New Roman" w:cs="Times New Roman"/>
          <w:bCs/>
          <w:iCs/>
          <w:color w:val="000000"/>
          <w:kern w:val="1"/>
          <w:lang w:val="sr-Cyrl-CS" w:eastAsia="ar-SA"/>
        </w:rPr>
        <w:t>су</w:t>
      </w:r>
      <w:r w:rsidRPr="00A842C4">
        <w:rPr>
          <w:rFonts w:ascii="Times New Roman" w:eastAsia="Arial Unicode MS" w:hAnsi="Times New Roman" w:cs="Times New Roman"/>
          <w:bCs/>
          <w:iCs/>
          <w:color w:val="000000"/>
          <w:kern w:val="1"/>
          <w:lang w:eastAsia="ar-SA"/>
        </w:rPr>
        <w:t xml:space="preserve"> претрпе</w:t>
      </w:r>
      <w:r w:rsidRPr="00A842C4">
        <w:rPr>
          <w:rFonts w:ascii="Times New Roman" w:eastAsia="Arial Unicode MS" w:hAnsi="Times New Roman" w:cs="Times New Roman"/>
          <w:bCs/>
          <w:iCs/>
          <w:color w:val="000000"/>
          <w:kern w:val="1"/>
          <w:lang w:val="sr-Cyrl-CS" w:eastAsia="ar-SA"/>
        </w:rPr>
        <w:t xml:space="preserve">ли Град и/или Јавно предузеће </w:t>
      </w:r>
      <w:r w:rsidRPr="00A842C4">
        <w:rPr>
          <w:rFonts w:ascii="Times New Roman" w:eastAsia="Arial Unicode MS" w:hAnsi="Times New Roman" w:cs="Times New Roman"/>
          <w:bCs/>
          <w:iCs/>
          <w:color w:val="000000"/>
          <w:kern w:val="1"/>
          <w:lang w:eastAsia="ar-SA"/>
        </w:rPr>
        <w:t xml:space="preserve">услед неуредног или неблаговременог испуњавања уговорних обавеза </w:t>
      </w:r>
      <w:r w:rsidRPr="00A842C4">
        <w:rPr>
          <w:rFonts w:ascii="Times New Roman" w:eastAsia="Arial Unicode MS" w:hAnsi="Times New Roman" w:cs="Times New Roman"/>
          <w:bCs/>
          <w:iCs/>
          <w:color w:val="000000"/>
          <w:kern w:val="1"/>
          <w:lang w:val="sr-Cyrl-RS" w:eastAsia="ar-SA"/>
        </w:rPr>
        <w:t>д</w:t>
      </w:r>
      <w:r w:rsidRPr="00A842C4">
        <w:rPr>
          <w:rFonts w:ascii="Times New Roman" w:eastAsia="Arial Unicode MS" w:hAnsi="Times New Roman" w:cs="Times New Roman"/>
          <w:bCs/>
          <w:iCs/>
          <w:color w:val="000000"/>
          <w:kern w:val="1"/>
          <w:lang w:eastAsia="ar-SA"/>
        </w:rPr>
        <w:t xml:space="preserve">обављача већа од уговорне казне, </w:t>
      </w:r>
      <w:r w:rsidRPr="00A842C4">
        <w:rPr>
          <w:rFonts w:ascii="Times New Roman" w:eastAsia="Arial Unicode MS" w:hAnsi="Times New Roman" w:cs="Times New Roman"/>
          <w:bCs/>
          <w:iCs/>
          <w:color w:val="000000"/>
          <w:kern w:val="1"/>
          <w:lang w:val="sr-Cyrl-CS" w:eastAsia="ar-SA"/>
        </w:rPr>
        <w:t xml:space="preserve">Град </w:t>
      </w:r>
      <w:r w:rsidRPr="00A842C4">
        <w:rPr>
          <w:rFonts w:ascii="Times New Roman" w:eastAsia="Arial Unicode MS" w:hAnsi="Times New Roman" w:cs="Times New Roman"/>
          <w:bCs/>
          <w:iCs/>
          <w:color w:val="000000"/>
          <w:kern w:val="1"/>
          <w:lang w:eastAsia="ar-SA"/>
        </w:rPr>
        <w:t>ће захтевати, поред уговорне казне, накнаду штете која прелази износ уговорне казне</w:t>
      </w:r>
      <w:r w:rsidRPr="00A842C4">
        <w:rPr>
          <w:rFonts w:ascii="Times New Roman" w:eastAsia="Arial Unicode MS" w:hAnsi="Times New Roman" w:cs="Times New Roman"/>
          <w:bCs/>
          <w:iCs/>
          <w:color w:val="000000"/>
          <w:kern w:val="1"/>
          <w:lang w:val="sr-Cyrl-RS" w:eastAsia="ar-SA"/>
        </w:rPr>
        <w:t xml:space="preserve"> и може </w:t>
      </w:r>
      <w:r w:rsidRPr="00A842C4">
        <w:rPr>
          <w:rFonts w:ascii="Times New Roman" w:eastAsia="Arial Unicode MS" w:hAnsi="Times New Roman" w:cs="Times New Roman"/>
          <w:bCs/>
          <w:iCs/>
          <w:color w:val="000000"/>
          <w:kern w:val="1"/>
          <w:lang w:val="sr-Cyrl-RS" w:eastAsia="ar-SA"/>
        </w:rPr>
        <w:lastRenderedPageBreak/>
        <w:t xml:space="preserve">наплатити банкарску гаранцију за добро извршење посла, а појединачни уговор се </w:t>
      </w:r>
      <w:r w:rsidRPr="00A842C4">
        <w:rPr>
          <w:rFonts w:ascii="Times New Roman" w:eastAsia="Arial Unicode MS" w:hAnsi="Times New Roman" w:cs="Times New Roman"/>
          <w:bCs/>
          <w:iCs/>
          <w:color w:val="000000"/>
          <w:kern w:val="1"/>
          <w:lang w:eastAsia="ar-SA"/>
        </w:rPr>
        <w:t>може</w:t>
      </w:r>
      <w:r w:rsidRPr="00A842C4">
        <w:rPr>
          <w:rFonts w:ascii="Times New Roman" w:eastAsia="Arial Unicode MS" w:hAnsi="Times New Roman" w:cs="Times New Roman"/>
          <w:bCs/>
          <w:iCs/>
          <w:color w:val="000000"/>
          <w:kern w:val="1"/>
          <w:lang w:val="sr-Cyrl-RS" w:eastAsia="ar-SA"/>
        </w:rPr>
        <w:t xml:space="preserve"> раскинути.</w:t>
      </w:r>
    </w:p>
    <w:p w14:paraId="2C6F905C" w14:textId="77777777" w:rsidR="00A842C4" w:rsidRPr="00CD40BD" w:rsidRDefault="00A842C4" w:rsidP="00A842C4">
      <w:pPr>
        <w:spacing w:after="0" w:line="240" w:lineRule="auto"/>
        <w:jc w:val="both"/>
        <w:rPr>
          <w:rFonts w:ascii="Times New Roman" w:eastAsia="Arial Unicode MS" w:hAnsi="Times New Roman" w:cs="Times New Roman"/>
          <w:bCs/>
          <w:iCs/>
          <w:color w:val="000000"/>
          <w:kern w:val="1"/>
          <w:sz w:val="16"/>
          <w:szCs w:val="16"/>
          <w:lang w:val="sr-Cyrl-RS" w:eastAsia="ar-SA"/>
        </w:rPr>
      </w:pPr>
    </w:p>
    <w:p w14:paraId="4F01EA7E" w14:textId="77777777" w:rsidR="00A842C4" w:rsidRPr="00A842C4" w:rsidRDefault="00A842C4" w:rsidP="00A842C4">
      <w:pPr>
        <w:spacing w:after="0" w:line="240" w:lineRule="auto"/>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 xml:space="preserve">Обавезе добављача </w:t>
      </w:r>
    </w:p>
    <w:p w14:paraId="178DD225"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13.</w:t>
      </w:r>
    </w:p>
    <w:p w14:paraId="36C39E46"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поред обавеза наведених техничкој спецификацији из конкурсне документације има нарочито и следеће обавезе:</w:t>
      </w:r>
    </w:p>
    <w:p w14:paraId="099BAC30" w14:textId="77777777" w:rsidR="00A842C4" w:rsidRPr="00A842C4" w:rsidRDefault="00A842C4" w:rsidP="00A842C4">
      <w:pPr>
        <w:spacing w:after="0" w:line="240" w:lineRule="auto"/>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Услуге израде техничке документације</w:t>
      </w:r>
    </w:p>
    <w:p w14:paraId="34296F3A"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у року од 20 календарских дана од дана закључења </w:t>
      </w:r>
      <w:r w:rsidRPr="00A842C4">
        <w:rPr>
          <w:rFonts w:ascii="Times New Roman" w:eastAsia="Arial Unicode MS" w:hAnsi="Times New Roman" w:cs="Times New Roman"/>
          <w:bCs/>
          <w:iCs/>
          <w:color w:val="000000"/>
          <w:kern w:val="1"/>
          <w:lang w:val="sr-Cyrl-RS" w:eastAsia="ar-SA"/>
        </w:rPr>
        <w:t xml:space="preserve">појединачног </w:t>
      </w:r>
      <w:r w:rsidRPr="00A842C4">
        <w:rPr>
          <w:rFonts w:ascii="Times New Roman" w:eastAsia="Arial Unicode MS" w:hAnsi="Times New Roman" w:cs="Times New Roman"/>
          <w:bCs/>
          <w:iCs/>
          <w:color w:val="000000"/>
          <w:kern w:val="1"/>
          <w:lang w:eastAsia="ar-SA"/>
        </w:rPr>
        <w:t>уговора, односно до тренутка увођења у посао</w:t>
      </w:r>
      <w:r w:rsidRPr="00A842C4">
        <w:rPr>
          <w:rFonts w:ascii="Times New Roman" w:eastAsia="Arial Unicode MS" w:hAnsi="Times New Roman" w:cs="Times New Roman"/>
          <w:bCs/>
          <w:iCs/>
          <w:color w:val="000000"/>
          <w:kern w:val="1"/>
          <w:lang w:val="sr-Cyrl-RS" w:eastAsia="ar-SA"/>
        </w:rPr>
        <w:t xml:space="preserve"> по појединачном уговору</w:t>
      </w:r>
      <w:r w:rsidRPr="00A842C4">
        <w:rPr>
          <w:rFonts w:ascii="Times New Roman" w:eastAsia="Arial Unicode MS" w:hAnsi="Times New Roman" w:cs="Times New Roman"/>
          <w:bCs/>
          <w:iCs/>
          <w:color w:val="000000"/>
          <w:kern w:val="1"/>
          <w:lang w:eastAsia="ar-SA"/>
        </w:rPr>
        <w:t>, достави</w:t>
      </w:r>
      <w:r w:rsidRPr="00A842C4">
        <w:rPr>
          <w:rFonts w:ascii="Times New Roman" w:eastAsia="Arial Unicode MS" w:hAnsi="Times New Roman" w:cs="Times New Roman"/>
          <w:bCs/>
          <w:iCs/>
          <w:color w:val="000000"/>
          <w:kern w:val="1"/>
          <w:lang w:val="sr-Cyrl-RS" w:eastAsia="ar-SA"/>
        </w:rPr>
        <w:t xml:space="preserve"> Јавном предузећу </w:t>
      </w:r>
      <w:r w:rsidRPr="00A842C4">
        <w:rPr>
          <w:rFonts w:ascii="Times New Roman" w:eastAsia="Arial Unicode MS" w:hAnsi="Times New Roman" w:cs="Times New Roman"/>
          <w:bCs/>
          <w:iCs/>
          <w:color w:val="000000"/>
          <w:kern w:val="1"/>
          <w:lang w:eastAsia="ar-SA"/>
        </w:rPr>
        <w:t xml:space="preserve">акт о именовању пројектног тима који чине: координатор пројектног тима задужен за израду целокупне </w:t>
      </w:r>
      <w:r w:rsidRPr="00A842C4">
        <w:rPr>
          <w:rFonts w:ascii="Times New Roman" w:eastAsia="Arial Unicode MS" w:hAnsi="Times New Roman" w:cs="Times New Roman"/>
          <w:bCs/>
          <w:iCs/>
          <w:color w:val="000000"/>
          <w:kern w:val="1"/>
          <w:lang w:val="sr-Cyrl-RS" w:eastAsia="ar-SA"/>
        </w:rPr>
        <w:t>техничке документације</w:t>
      </w:r>
      <w:r w:rsidRPr="00A842C4">
        <w:rPr>
          <w:rFonts w:ascii="Times New Roman" w:eastAsia="Arial Unicode MS" w:hAnsi="Times New Roman" w:cs="Times New Roman"/>
          <w:bCs/>
          <w:iCs/>
          <w:color w:val="000000"/>
          <w:kern w:val="1"/>
          <w:lang w:eastAsia="ar-SA"/>
        </w:rPr>
        <w:t xml:space="preserve">, одговорни пројектанти за израду појединих пројеката </w:t>
      </w:r>
      <w:r w:rsidRPr="00A842C4">
        <w:rPr>
          <w:rFonts w:ascii="Times New Roman" w:eastAsia="Arial Unicode MS" w:hAnsi="Times New Roman" w:cs="Times New Roman"/>
          <w:bCs/>
          <w:iCs/>
          <w:color w:val="000000"/>
          <w:kern w:val="1"/>
          <w:lang w:val="sr-Cyrl-RS" w:eastAsia="ar-SA"/>
        </w:rPr>
        <w:t>техничке документације,</w:t>
      </w:r>
      <w:r w:rsidRPr="00A842C4">
        <w:rPr>
          <w:rFonts w:ascii="Times New Roman" w:eastAsia="Arial Unicode MS" w:hAnsi="Times New Roman" w:cs="Times New Roman"/>
          <w:bCs/>
          <w:iCs/>
          <w:color w:val="000000"/>
          <w:kern w:val="1"/>
          <w:lang w:eastAsia="ar-SA"/>
        </w:rPr>
        <w:t xml:space="preserve"> лице које поседује Уверење о положеном стручном испиту за обављање послова координатора за израду пројекта (издато од стране Министарства за рад, борачка и социјална питања – Управа за безбедност и здравље на раду), </w:t>
      </w:r>
    </w:p>
    <w:p w14:paraId="349CC9FB"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у року од 20 календарских дана од дана закључења </w:t>
      </w:r>
      <w:r w:rsidRPr="00A842C4">
        <w:rPr>
          <w:rFonts w:ascii="Times New Roman" w:eastAsia="Arial Unicode MS" w:hAnsi="Times New Roman" w:cs="Times New Roman"/>
          <w:bCs/>
          <w:iCs/>
          <w:color w:val="000000"/>
          <w:kern w:val="1"/>
          <w:lang w:val="sr-Cyrl-RS" w:eastAsia="ar-SA"/>
        </w:rPr>
        <w:t xml:space="preserve">појединачног </w:t>
      </w:r>
      <w:r w:rsidRPr="00A842C4">
        <w:rPr>
          <w:rFonts w:ascii="Times New Roman" w:eastAsia="Arial Unicode MS" w:hAnsi="Times New Roman" w:cs="Times New Roman"/>
          <w:bCs/>
          <w:iCs/>
          <w:color w:val="000000"/>
          <w:kern w:val="1"/>
          <w:lang w:eastAsia="ar-SA"/>
        </w:rPr>
        <w:t>уговора, односно до тренутка увођења у посао</w:t>
      </w:r>
      <w:r w:rsidRPr="00A842C4">
        <w:rPr>
          <w:rFonts w:ascii="Times New Roman" w:eastAsia="Arial Unicode MS" w:hAnsi="Times New Roman" w:cs="Times New Roman"/>
          <w:bCs/>
          <w:iCs/>
          <w:color w:val="000000"/>
          <w:kern w:val="1"/>
          <w:lang w:val="sr-Cyrl-RS" w:eastAsia="ar-SA"/>
        </w:rPr>
        <w:t xml:space="preserve"> по појединачном уговору</w:t>
      </w:r>
      <w:r w:rsidRPr="00A842C4">
        <w:rPr>
          <w:rFonts w:ascii="Times New Roman" w:eastAsia="Arial Unicode MS" w:hAnsi="Times New Roman" w:cs="Times New Roman"/>
          <w:bCs/>
          <w:iCs/>
          <w:color w:val="000000"/>
          <w:kern w:val="1"/>
          <w:lang w:eastAsia="ar-SA"/>
        </w:rPr>
        <w:t xml:space="preserve">, достави </w:t>
      </w:r>
      <w:r w:rsidRPr="00A842C4">
        <w:rPr>
          <w:rFonts w:ascii="Times New Roman" w:eastAsia="Arial Unicode MS" w:hAnsi="Times New Roman" w:cs="Times New Roman"/>
          <w:bCs/>
          <w:iCs/>
          <w:color w:val="000000"/>
          <w:kern w:val="1"/>
          <w:lang w:val="sr-Cyrl-RS" w:eastAsia="ar-SA"/>
        </w:rPr>
        <w:t xml:space="preserve">Јавном предузећу </w:t>
      </w:r>
      <w:r w:rsidRPr="00A842C4">
        <w:rPr>
          <w:rFonts w:ascii="Times New Roman" w:eastAsia="Arial Unicode MS" w:hAnsi="Times New Roman" w:cs="Times New Roman"/>
          <w:bCs/>
          <w:iCs/>
          <w:color w:val="000000"/>
          <w:kern w:val="1"/>
          <w:lang w:eastAsia="ar-SA"/>
        </w:rPr>
        <w:t>динамички план за израду техничке документације,</w:t>
      </w:r>
    </w:p>
    <w:p w14:paraId="7DFD67B7"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да </w:t>
      </w:r>
      <w:r w:rsidRPr="00A842C4">
        <w:rPr>
          <w:rFonts w:ascii="Times New Roman" w:eastAsia="Arial Unicode MS" w:hAnsi="Times New Roman" w:cs="Times New Roman"/>
          <w:bCs/>
          <w:iCs/>
          <w:color w:val="000000"/>
          <w:kern w:val="1"/>
          <w:lang w:eastAsia="ar-SA"/>
        </w:rPr>
        <w:t xml:space="preserve">достави </w:t>
      </w:r>
      <w:r w:rsidRPr="00A842C4">
        <w:rPr>
          <w:rFonts w:ascii="Times New Roman" w:eastAsia="Arial Unicode MS" w:hAnsi="Times New Roman" w:cs="Times New Roman"/>
          <w:bCs/>
          <w:iCs/>
          <w:color w:val="000000"/>
          <w:kern w:val="1"/>
          <w:lang w:val="sr-Cyrl-RS" w:eastAsia="ar-SA"/>
        </w:rPr>
        <w:t xml:space="preserve">комплетну техничку документацију (текстуалну, предмерску/предрачунску и графичку документацију) у аналогном облику и у дигиталном облику (активна форма – dwg, doc, xls и сл. формати и неактивна форма - PDF формат и сл., све у договору са Јавним предузећем), </w:t>
      </w:r>
    </w:p>
    <w:p w14:paraId="7D80C6E5"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да изради  катастарско - топографски план, </w:t>
      </w:r>
      <w:r w:rsidRPr="00A842C4">
        <w:rPr>
          <w:rFonts w:ascii="Times New Roman" w:eastAsia="Arial Unicode MS" w:hAnsi="Times New Roman" w:cs="Times New Roman"/>
          <w:bCs/>
          <w:iCs/>
          <w:color w:val="000000"/>
          <w:kern w:val="1"/>
          <w:lang w:val="sr-Cyrl-RS" w:eastAsia="ar-SA"/>
        </w:rPr>
        <w:t>који</w:t>
      </w:r>
      <w:r w:rsidRPr="00A842C4">
        <w:rPr>
          <w:rFonts w:ascii="Times New Roman" w:eastAsia="Arial Unicode MS" w:hAnsi="Times New Roman" w:cs="Times New Roman"/>
          <w:bCs/>
          <w:iCs/>
          <w:color w:val="000000"/>
          <w:kern w:val="1"/>
          <w:lang w:eastAsia="ar-SA"/>
        </w:rPr>
        <w:t xml:space="preserve"> мора бити оверен од стране геодетске организације која </w:t>
      </w:r>
      <w:r w:rsidRPr="00A842C4">
        <w:rPr>
          <w:rFonts w:ascii="Times New Roman" w:eastAsia="Arial Unicode MS" w:hAnsi="Times New Roman" w:cs="Times New Roman"/>
          <w:bCs/>
          <w:iCs/>
          <w:color w:val="000000"/>
          <w:kern w:val="1"/>
          <w:lang w:val="sr-Cyrl-RS" w:eastAsia="ar-SA"/>
        </w:rPr>
        <w:t xml:space="preserve">поседује дозволу у складу са </w:t>
      </w:r>
      <w:r w:rsidRPr="00A842C4">
        <w:rPr>
          <w:rFonts w:ascii="Times New Roman" w:eastAsia="Arial Unicode MS" w:hAnsi="Times New Roman" w:cs="Times New Roman"/>
          <w:bCs/>
          <w:iCs/>
          <w:color w:val="000000"/>
          <w:kern w:val="1"/>
          <w:lang w:val="sr-Latn-RS" w:eastAsia="ar-SA"/>
        </w:rPr>
        <w:t>Правилником о лиценци за рад геодетске организације и геодетској лиценци („Сл. гласник РС“ бр. 33/10),</w:t>
      </w:r>
    </w:p>
    <w:p w14:paraId="505B434A"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обезбеди техничко особље за све врсте услуга </w:t>
      </w:r>
      <w:r w:rsidRPr="00A842C4">
        <w:rPr>
          <w:rFonts w:ascii="Times New Roman" w:eastAsia="Arial Unicode MS" w:hAnsi="Times New Roman" w:cs="Times New Roman"/>
          <w:bCs/>
          <w:iCs/>
          <w:color w:val="000000"/>
          <w:kern w:val="1"/>
          <w:lang w:val="sr-Cyrl-RS" w:eastAsia="ar-SA"/>
        </w:rPr>
        <w:t xml:space="preserve">које ће бити </w:t>
      </w:r>
      <w:r w:rsidRPr="00A842C4">
        <w:rPr>
          <w:rFonts w:ascii="Times New Roman" w:eastAsia="Arial Unicode MS" w:hAnsi="Times New Roman" w:cs="Times New Roman"/>
          <w:bCs/>
          <w:iCs/>
          <w:color w:val="000000"/>
          <w:kern w:val="1"/>
          <w:lang w:eastAsia="ar-SA"/>
        </w:rPr>
        <w:t>наведен</w:t>
      </w:r>
      <w:r w:rsidRPr="00A842C4">
        <w:rPr>
          <w:rFonts w:ascii="Times New Roman" w:eastAsia="Arial Unicode MS" w:hAnsi="Times New Roman" w:cs="Times New Roman"/>
          <w:bCs/>
          <w:iCs/>
          <w:color w:val="000000"/>
          <w:kern w:val="1"/>
          <w:lang w:val="sr-Cyrl-RS" w:eastAsia="ar-SA"/>
        </w:rPr>
        <w:t>е</w:t>
      </w:r>
      <w:r w:rsidRPr="00A842C4">
        <w:rPr>
          <w:rFonts w:ascii="Times New Roman" w:eastAsia="Arial Unicode MS" w:hAnsi="Times New Roman" w:cs="Times New Roman"/>
          <w:bCs/>
          <w:iCs/>
          <w:color w:val="000000"/>
          <w:kern w:val="1"/>
          <w:lang w:eastAsia="ar-SA"/>
        </w:rPr>
        <w:t xml:space="preserve"> у техничкој спецификацији </w:t>
      </w:r>
      <w:r w:rsidRPr="00A842C4">
        <w:rPr>
          <w:rFonts w:ascii="Times New Roman" w:eastAsia="Arial Unicode MS" w:hAnsi="Times New Roman" w:cs="Times New Roman"/>
          <w:bCs/>
          <w:iCs/>
          <w:color w:val="000000"/>
          <w:kern w:val="1"/>
          <w:lang w:val="sr-Cyrl-RS" w:eastAsia="ar-SA"/>
        </w:rPr>
        <w:t xml:space="preserve">са структуром цене </w:t>
      </w:r>
      <w:r w:rsidRPr="00A842C4">
        <w:rPr>
          <w:rFonts w:ascii="Times New Roman" w:eastAsia="Arial Unicode MS" w:hAnsi="Times New Roman" w:cs="Times New Roman"/>
          <w:bCs/>
          <w:iCs/>
          <w:color w:val="000000"/>
          <w:kern w:val="1"/>
          <w:lang w:eastAsia="ar-SA"/>
        </w:rPr>
        <w:t xml:space="preserve">и за све време реализације </w:t>
      </w:r>
      <w:r w:rsidRPr="00A842C4">
        <w:rPr>
          <w:rFonts w:ascii="Times New Roman" w:eastAsia="Arial Unicode MS" w:hAnsi="Times New Roman" w:cs="Times New Roman"/>
          <w:bCs/>
          <w:iCs/>
          <w:color w:val="000000"/>
          <w:kern w:val="1"/>
          <w:lang w:val="sr-Cyrl-RS" w:eastAsia="ar-SA"/>
        </w:rPr>
        <w:t xml:space="preserve">појединачног </w:t>
      </w:r>
      <w:r w:rsidRPr="00A842C4">
        <w:rPr>
          <w:rFonts w:ascii="Times New Roman" w:eastAsia="Arial Unicode MS" w:hAnsi="Times New Roman" w:cs="Times New Roman"/>
          <w:bCs/>
          <w:iCs/>
          <w:color w:val="000000"/>
          <w:kern w:val="1"/>
          <w:lang w:eastAsia="ar-SA"/>
        </w:rPr>
        <w:t>уговора,</w:t>
      </w:r>
    </w:p>
    <w:p w14:paraId="583150B6"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да одмах по увођењу у посао</w:t>
      </w:r>
      <w:r w:rsidRPr="00A842C4">
        <w:rPr>
          <w:rFonts w:ascii="Times New Roman" w:eastAsia="Arial Unicode MS" w:hAnsi="Times New Roman" w:cs="Times New Roman"/>
          <w:bCs/>
          <w:iCs/>
          <w:color w:val="000000"/>
          <w:kern w:val="1"/>
          <w:lang w:val="sr-Cyrl-RS" w:eastAsia="ar-SA"/>
        </w:rPr>
        <w:t xml:space="preserve"> по појединачном уговору</w:t>
      </w:r>
      <w:r w:rsidRPr="00A842C4">
        <w:rPr>
          <w:rFonts w:ascii="Times New Roman" w:eastAsia="Arial Unicode MS" w:hAnsi="Times New Roman" w:cs="Times New Roman"/>
          <w:bCs/>
          <w:iCs/>
          <w:color w:val="000000"/>
          <w:kern w:val="1"/>
          <w:lang w:eastAsia="ar-SA"/>
        </w:rPr>
        <w:t>, приступи извршењу услуге израде техничке документације на основу пројектног задатка добијеног од</w:t>
      </w:r>
      <w:r w:rsidRPr="00A842C4">
        <w:rPr>
          <w:rFonts w:ascii="Times New Roman" w:eastAsia="Arial Unicode MS" w:hAnsi="Times New Roman" w:cs="Times New Roman"/>
          <w:bCs/>
          <w:iCs/>
          <w:color w:val="000000"/>
          <w:kern w:val="1"/>
          <w:lang w:val="sr-Cyrl-RS" w:eastAsia="ar-SA"/>
        </w:rPr>
        <w:t xml:space="preserve"> Јавног предузећа</w:t>
      </w:r>
      <w:r w:rsidRPr="00A842C4">
        <w:rPr>
          <w:rFonts w:ascii="Times New Roman" w:eastAsia="Arial Unicode MS" w:hAnsi="Times New Roman" w:cs="Times New Roman"/>
          <w:bCs/>
          <w:iCs/>
          <w:color w:val="000000"/>
          <w:kern w:val="1"/>
          <w:lang w:eastAsia="ar-SA"/>
        </w:rPr>
        <w:t>,</w:t>
      </w:r>
    </w:p>
    <w:p w14:paraId="76F2465B"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подноси редовне извештаје овлашћеном представнику </w:t>
      </w:r>
      <w:r w:rsidRPr="00A842C4">
        <w:rPr>
          <w:rFonts w:ascii="Times New Roman" w:eastAsia="Arial Unicode MS" w:hAnsi="Times New Roman" w:cs="Times New Roman"/>
          <w:bCs/>
          <w:iCs/>
          <w:color w:val="000000"/>
          <w:kern w:val="1"/>
          <w:lang w:val="sr-Cyrl-RS" w:eastAsia="ar-SA"/>
        </w:rPr>
        <w:t xml:space="preserve">Јавног предузећа </w:t>
      </w:r>
      <w:r w:rsidRPr="00A842C4">
        <w:rPr>
          <w:rFonts w:ascii="Times New Roman" w:eastAsia="Arial Unicode MS" w:hAnsi="Times New Roman" w:cs="Times New Roman"/>
          <w:bCs/>
          <w:iCs/>
          <w:color w:val="000000"/>
          <w:kern w:val="1"/>
          <w:lang w:eastAsia="ar-SA"/>
        </w:rPr>
        <w:t>о степену извршености техничке документације,</w:t>
      </w:r>
    </w:p>
    <w:p w14:paraId="47821502"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присуствује координационим састанцима организованим од стране овлашћених представника </w:t>
      </w:r>
      <w:r w:rsidRPr="00A842C4">
        <w:rPr>
          <w:rFonts w:ascii="Times New Roman" w:eastAsia="Arial Unicode MS" w:hAnsi="Times New Roman" w:cs="Times New Roman"/>
          <w:bCs/>
          <w:iCs/>
          <w:color w:val="000000"/>
          <w:kern w:val="1"/>
          <w:lang w:val="sr-Cyrl-RS" w:eastAsia="ar-SA"/>
        </w:rPr>
        <w:t>Јавног предузећа</w:t>
      </w:r>
      <w:r w:rsidRPr="00A842C4">
        <w:rPr>
          <w:rFonts w:ascii="Times New Roman" w:eastAsia="Arial Unicode MS" w:hAnsi="Times New Roman" w:cs="Times New Roman"/>
          <w:bCs/>
          <w:iCs/>
          <w:color w:val="000000"/>
          <w:kern w:val="1"/>
          <w:lang w:eastAsia="ar-SA"/>
        </w:rPr>
        <w:t>,</w:t>
      </w:r>
    </w:p>
    <w:p w14:paraId="646CC29E"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активно сарађује са стручним тимом </w:t>
      </w:r>
      <w:r w:rsidRPr="00A842C4">
        <w:rPr>
          <w:rFonts w:ascii="Times New Roman" w:eastAsia="Arial Unicode MS" w:hAnsi="Times New Roman" w:cs="Times New Roman"/>
          <w:bCs/>
          <w:iCs/>
          <w:color w:val="000000"/>
          <w:kern w:val="1"/>
          <w:lang w:val="sr-Cyrl-RS" w:eastAsia="ar-SA"/>
        </w:rPr>
        <w:t xml:space="preserve">Јавног предузећа </w:t>
      </w:r>
      <w:r w:rsidRPr="00A842C4">
        <w:rPr>
          <w:rFonts w:ascii="Times New Roman" w:eastAsia="Arial Unicode MS" w:hAnsi="Times New Roman" w:cs="Times New Roman"/>
          <w:bCs/>
          <w:iCs/>
          <w:color w:val="000000"/>
          <w:kern w:val="1"/>
          <w:lang w:eastAsia="ar-SA"/>
        </w:rPr>
        <w:t xml:space="preserve">при изради </w:t>
      </w:r>
      <w:r w:rsidRPr="00A842C4">
        <w:rPr>
          <w:rFonts w:ascii="Times New Roman" w:eastAsia="Arial Unicode MS" w:hAnsi="Times New Roman" w:cs="Times New Roman"/>
          <w:bCs/>
          <w:iCs/>
          <w:color w:val="000000"/>
          <w:kern w:val="1"/>
          <w:lang w:val="sr-Cyrl-RS" w:eastAsia="ar-SA"/>
        </w:rPr>
        <w:t>техничке документације</w:t>
      </w:r>
      <w:r w:rsidRPr="00A842C4">
        <w:rPr>
          <w:rFonts w:ascii="Times New Roman" w:eastAsia="Arial Unicode MS" w:hAnsi="Times New Roman" w:cs="Times New Roman"/>
          <w:bCs/>
          <w:iCs/>
          <w:color w:val="000000"/>
          <w:kern w:val="1"/>
          <w:lang w:eastAsia="ar-SA"/>
        </w:rPr>
        <w:t>,</w:t>
      </w:r>
    </w:p>
    <w:p w14:paraId="3B731FE2"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да у току процедуре израде </w:t>
      </w:r>
      <w:r w:rsidRPr="00A842C4">
        <w:rPr>
          <w:rFonts w:ascii="Times New Roman" w:eastAsia="Arial Unicode MS" w:hAnsi="Times New Roman" w:cs="Times New Roman"/>
          <w:bCs/>
          <w:iCs/>
          <w:color w:val="000000"/>
          <w:kern w:val="1"/>
          <w:lang w:val="sr-Cyrl-RS" w:eastAsia="ar-SA"/>
        </w:rPr>
        <w:t>документације</w:t>
      </w:r>
      <w:r w:rsidRPr="00A842C4">
        <w:rPr>
          <w:rFonts w:ascii="Times New Roman" w:eastAsia="Arial Unicode MS" w:hAnsi="Times New Roman" w:cs="Times New Roman"/>
          <w:bCs/>
          <w:iCs/>
          <w:color w:val="000000"/>
          <w:kern w:val="1"/>
          <w:lang w:eastAsia="ar-SA"/>
        </w:rPr>
        <w:t xml:space="preserve"> сарађује са ЈП, ЈКП,  и другим надлежним институцијама</w:t>
      </w:r>
      <w:r w:rsidRPr="00A842C4">
        <w:rPr>
          <w:rFonts w:ascii="Times New Roman" w:eastAsia="Arial Unicode MS" w:hAnsi="Times New Roman" w:cs="Times New Roman"/>
          <w:bCs/>
          <w:iCs/>
          <w:color w:val="000000"/>
          <w:kern w:val="1"/>
          <w:lang w:val="sr-Cyrl-RS" w:eastAsia="ar-SA"/>
        </w:rPr>
        <w:t xml:space="preserve"> </w:t>
      </w:r>
    </w:p>
    <w:p w14:paraId="4A9AFDF0"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да изради </w:t>
      </w:r>
      <w:r w:rsidRPr="00A842C4">
        <w:rPr>
          <w:rFonts w:ascii="Times New Roman" w:eastAsia="Arial Unicode MS" w:hAnsi="Times New Roman" w:cs="Times New Roman"/>
          <w:bCs/>
          <w:iCs/>
          <w:color w:val="000000"/>
          <w:kern w:val="1"/>
          <w:lang w:val="sr-Cyrl-RS" w:eastAsia="ar-SA"/>
        </w:rPr>
        <w:t>документације</w:t>
      </w:r>
      <w:r w:rsidRPr="00A842C4">
        <w:rPr>
          <w:rFonts w:ascii="Times New Roman" w:eastAsia="Arial Unicode MS" w:hAnsi="Times New Roman" w:cs="Times New Roman"/>
          <w:bCs/>
          <w:iCs/>
          <w:color w:val="000000"/>
          <w:kern w:val="1"/>
          <w:lang w:eastAsia="ar-SA"/>
        </w:rPr>
        <w:t xml:space="preserve"> у свему према у складу са понудом</w:t>
      </w:r>
      <w:r w:rsidRPr="00A842C4">
        <w:rPr>
          <w:rFonts w:ascii="Times New Roman" w:eastAsia="Arial Unicode MS" w:hAnsi="Times New Roman" w:cs="Times New Roman"/>
          <w:bCs/>
          <w:iCs/>
          <w:color w:val="000000"/>
          <w:kern w:val="1"/>
          <w:lang w:val="sr-Cyrl-RS" w:eastAsia="ar-SA"/>
        </w:rPr>
        <w:t xml:space="preserve"> поднетом ради закључења појединачног уговора</w:t>
      </w:r>
      <w:r w:rsidRPr="00A842C4">
        <w:rPr>
          <w:rFonts w:ascii="Times New Roman" w:eastAsia="Arial Unicode MS" w:hAnsi="Times New Roman" w:cs="Times New Roman"/>
          <w:bCs/>
          <w:iCs/>
          <w:color w:val="000000"/>
          <w:kern w:val="1"/>
          <w:lang w:eastAsia="ar-SA"/>
        </w:rPr>
        <w:t xml:space="preserve">, пројектним задатком и важећим Законима и у </w:t>
      </w:r>
      <w:r w:rsidRPr="00A842C4">
        <w:rPr>
          <w:rFonts w:ascii="Times New Roman" w:eastAsia="Arial Unicode MS" w:hAnsi="Times New Roman" w:cs="Times New Roman"/>
          <w:bCs/>
          <w:iCs/>
          <w:color w:val="000000"/>
          <w:kern w:val="1"/>
          <w:lang w:val="sr-Cyrl-RS" w:eastAsia="ar-SA"/>
        </w:rPr>
        <w:t xml:space="preserve">уговореном </w:t>
      </w:r>
      <w:r w:rsidRPr="00A842C4">
        <w:rPr>
          <w:rFonts w:ascii="Times New Roman" w:eastAsia="Arial Unicode MS" w:hAnsi="Times New Roman" w:cs="Times New Roman"/>
          <w:bCs/>
          <w:iCs/>
          <w:color w:val="000000"/>
          <w:kern w:val="1"/>
          <w:lang w:eastAsia="ar-SA"/>
        </w:rPr>
        <w:t>броју примерака;</w:t>
      </w:r>
    </w:p>
    <w:p w14:paraId="370CBC0D"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о свом трошку и у што краћем временском року изврши исправке у </w:t>
      </w:r>
      <w:r w:rsidRPr="00A842C4">
        <w:rPr>
          <w:rFonts w:ascii="Times New Roman" w:eastAsia="Arial Unicode MS" w:hAnsi="Times New Roman" w:cs="Times New Roman"/>
          <w:bCs/>
          <w:iCs/>
          <w:color w:val="000000"/>
          <w:kern w:val="1"/>
          <w:lang w:val="sr-Cyrl-RS" w:eastAsia="ar-SA"/>
        </w:rPr>
        <w:t>техничке документације</w:t>
      </w:r>
      <w:r w:rsidRPr="00A842C4">
        <w:rPr>
          <w:rFonts w:ascii="Times New Roman" w:eastAsia="Arial Unicode MS" w:hAnsi="Times New Roman" w:cs="Times New Roman"/>
          <w:bCs/>
          <w:iCs/>
          <w:color w:val="000000"/>
          <w:kern w:val="1"/>
          <w:lang w:eastAsia="ar-SA"/>
        </w:rPr>
        <w:t xml:space="preserve"> настале у случају:</w:t>
      </w:r>
    </w:p>
    <w:p w14:paraId="7E970CB8" w14:textId="77777777" w:rsidR="00A842C4" w:rsidRPr="00A842C4" w:rsidRDefault="00A842C4" w:rsidP="00A842C4">
      <w:pPr>
        <w:numPr>
          <w:ilvl w:val="0"/>
          <w:numId w:val="10"/>
        </w:numPr>
        <w:suppressAutoHyphens/>
        <w:spacing w:after="0" w:line="240" w:lineRule="auto"/>
        <w:ind w:left="1134"/>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примедби надлежних предузећа, односно органа и организација, </w:t>
      </w:r>
    </w:p>
    <w:p w14:paraId="03CFF26C" w14:textId="77777777" w:rsidR="00A842C4" w:rsidRPr="00A842C4" w:rsidRDefault="00A842C4" w:rsidP="00A842C4">
      <w:pPr>
        <w:numPr>
          <w:ilvl w:val="0"/>
          <w:numId w:val="10"/>
        </w:numPr>
        <w:suppressAutoHyphens/>
        <w:spacing w:after="0" w:line="240" w:lineRule="auto"/>
        <w:ind w:left="1134"/>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ниво израде документације није у складу са подзаконским актима важећег Закона о планирању и изградњи па да, сходно томе, </w:t>
      </w:r>
      <w:r w:rsidRPr="00A842C4">
        <w:rPr>
          <w:rFonts w:ascii="Times New Roman" w:eastAsia="Arial Unicode MS" w:hAnsi="Times New Roman" w:cs="Times New Roman"/>
          <w:bCs/>
          <w:iCs/>
          <w:color w:val="000000"/>
          <w:kern w:val="1"/>
          <w:lang w:val="sr-Cyrl-RS" w:eastAsia="ar-SA"/>
        </w:rPr>
        <w:t>Јавно предузеће</w:t>
      </w:r>
      <w:r w:rsidRPr="00A842C4">
        <w:rPr>
          <w:rFonts w:ascii="Times New Roman" w:eastAsia="Arial Unicode MS" w:hAnsi="Times New Roman" w:cs="Times New Roman"/>
          <w:bCs/>
          <w:iCs/>
          <w:color w:val="000000"/>
          <w:kern w:val="1"/>
          <w:lang w:eastAsia="ar-SA"/>
        </w:rPr>
        <w:t xml:space="preserve"> није задовољан квалитетом и потпуношћу ТД,</w:t>
      </w:r>
    </w:p>
    <w:p w14:paraId="5B93CB36"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
          <w:bCs/>
          <w:i/>
          <w:iCs/>
          <w:color w:val="000000"/>
          <w:kern w:val="1"/>
          <w:lang w:val="sr-Cyrl-RS" w:eastAsia="ar-SA"/>
        </w:rPr>
        <w:t xml:space="preserve">      </w:t>
      </w:r>
      <w:r w:rsidRPr="00A842C4">
        <w:rPr>
          <w:rFonts w:ascii="Times New Roman" w:eastAsia="Arial Unicode MS" w:hAnsi="Times New Roman" w:cs="Times New Roman"/>
          <w:b/>
          <w:bCs/>
          <w:iCs/>
          <w:color w:val="000000"/>
          <w:kern w:val="1"/>
          <w:lang w:val="sr-Cyrl-RS" w:eastAsia="ar-SA"/>
        </w:rPr>
        <w:t xml:space="preserve"> -     </w:t>
      </w:r>
      <w:r w:rsidRPr="00A842C4">
        <w:rPr>
          <w:rFonts w:ascii="Times New Roman" w:eastAsia="Arial Unicode MS" w:hAnsi="Times New Roman" w:cs="Times New Roman"/>
          <w:bCs/>
          <w:iCs/>
          <w:color w:val="000000"/>
          <w:kern w:val="1"/>
          <w:lang w:eastAsia="ar-SA"/>
        </w:rPr>
        <w:t>да отклањању недостатка ТД из претходне алинеје добављач приступи одмах, а најкасније</w:t>
      </w:r>
    </w:p>
    <w:p w14:paraId="4FE7B660"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eastAsia="ar-SA"/>
        </w:rPr>
        <w:t xml:space="preserve"> у року од 3 дана по пријему евентуалног писаног позива од стране </w:t>
      </w:r>
      <w:r w:rsidRPr="00A842C4">
        <w:rPr>
          <w:rFonts w:ascii="Times New Roman" w:eastAsia="Arial Unicode MS" w:hAnsi="Times New Roman" w:cs="Times New Roman"/>
          <w:bCs/>
          <w:iCs/>
          <w:color w:val="000000"/>
          <w:kern w:val="1"/>
          <w:lang w:val="sr-Cyrl-RS" w:eastAsia="ar-SA"/>
        </w:rPr>
        <w:t xml:space="preserve">Јавног предузећа </w:t>
      </w:r>
      <w:r w:rsidRPr="00A842C4">
        <w:rPr>
          <w:rFonts w:ascii="Times New Roman" w:eastAsia="Arial Unicode MS" w:hAnsi="Times New Roman" w:cs="Times New Roman"/>
          <w:bCs/>
          <w:iCs/>
          <w:color w:val="000000"/>
          <w:kern w:val="1"/>
          <w:lang w:eastAsia="ar-SA"/>
        </w:rPr>
        <w:t xml:space="preserve">и </w:t>
      </w:r>
    </w:p>
    <w:p w14:paraId="074C5FF6" w14:textId="77777777" w:rsidR="00A842C4" w:rsidRPr="00A842C4" w:rsidRDefault="00A842C4" w:rsidP="00A842C4">
      <w:pPr>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eastAsia="ar-SA"/>
        </w:rPr>
        <w:t xml:space="preserve">заврши у примереном року који му одреди </w:t>
      </w:r>
      <w:r w:rsidRPr="00A842C4">
        <w:rPr>
          <w:rFonts w:ascii="Times New Roman" w:eastAsia="Arial Unicode MS" w:hAnsi="Times New Roman" w:cs="Times New Roman"/>
          <w:bCs/>
          <w:iCs/>
          <w:color w:val="000000"/>
          <w:kern w:val="1"/>
          <w:lang w:val="sr-Cyrl-RS" w:eastAsia="ar-SA"/>
        </w:rPr>
        <w:t>Јавно предузеће</w:t>
      </w:r>
      <w:r w:rsidRPr="00A842C4">
        <w:rPr>
          <w:rFonts w:ascii="Times New Roman" w:eastAsia="Arial Unicode MS" w:hAnsi="Times New Roman" w:cs="Times New Roman"/>
          <w:bCs/>
          <w:iCs/>
          <w:color w:val="000000"/>
          <w:kern w:val="1"/>
          <w:lang w:eastAsia="ar-SA"/>
        </w:rPr>
        <w:t>,</w:t>
      </w:r>
    </w:p>
    <w:p w14:paraId="180A271A"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w:t>
      </w:r>
      <w:r w:rsidRPr="00A842C4">
        <w:rPr>
          <w:rFonts w:ascii="Times New Roman" w:eastAsia="Arial Unicode MS" w:hAnsi="Times New Roman" w:cs="Times New Roman"/>
          <w:bCs/>
          <w:iCs/>
          <w:color w:val="000000"/>
          <w:kern w:val="1"/>
          <w:lang w:val="sr-Cyrl-RS" w:eastAsia="ar-SA"/>
        </w:rPr>
        <w:t xml:space="preserve">Јавном предузећу </w:t>
      </w:r>
      <w:r w:rsidRPr="00A842C4">
        <w:rPr>
          <w:rFonts w:ascii="Times New Roman" w:eastAsia="Arial Unicode MS" w:hAnsi="Times New Roman" w:cs="Times New Roman"/>
          <w:bCs/>
          <w:iCs/>
          <w:color w:val="000000"/>
          <w:kern w:val="1"/>
          <w:lang w:eastAsia="ar-SA"/>
        </w:rPr>
        <w:t xml:space="preserve">преда потписану техничку документацију у роковима дефинисаним динамичким планом за израду </w:t>
      </w:r>
      <w:r w:rsidRPr="00A842C4">
        <w:rPr>
          <w:rFonts w:ascii="Times New Roman" w:eastAsia="Arial Unicode MS" w:hAnsi="Times New Roman" w:cs="Times New Roman"/>
          <w:bCs/>
          <w:iCs/>
          <w:color w:val="000000"/>
          <w:kern w:val="1"/>
          <w:lang w:val="sr-Cyrl-RS" w:eastAsia="ar-SA"/>
        </w:rPr>
        <w:t>техничке документације</w:t>
      </w:r>
      <w:r w:rsidRPr="00A842C4">
        <w:rPr>
          <w:rFonts w:ascii="Times New Roman" w:eastAsia="Arial Unicode MS" w:hAnsi="Times New Roman" w:cs="Times New Roman"/>
          <w:bCs/>
          <w:iCs/>
          <w:color w:val="000000"/>
          <w:kern w:val="1"/>
          <w:lang w:eastAsia="ar-SA"/>
        </w:rPr>
        <w:t xml:space="preserve"> и у складу </w:t>
      </w:r>
      <w:r w:rsidRPr="00A842C4">
        <w:rPr>
          <w:rFonts w:ascii="Times New Roman" w:eastAsia="Arial Unicode MS" w:hAnsi="Times New Roman" w:cs="Times New Roman"/>
          <w:bCs/>
          <w:iCs/>
          <w:color w:val="000000"/>
          <w:kern w:val="1"/>
          <w:lang w:val="sr-Cyrl-RS" w:eastAsia="ar-SA"/>
        </w:rPr>
        <w:t xml:space="preserve">одредбама појединачног </w:t>
      </w:r>
      <w:r w:rsidRPr="00A842C4">
        <w:rPr>
          <w:rFonts w:ascii="Times New Roman" w:eastAsia="Arial Unicode MS" w:hAnsi="Times New Roman" w:cs="Times New Roman"/>
          <w:bCs/>
          <w:iCs/>
          <w:color w:val="000000"/>
          <w:kern w:val="1"/>
          <w:lang w:eastAsia="ar-SA"/>
        </w:rPr>
        <w:t>уговора,</w:t>
      </w:r>
    </w:p>
    <w:p w14:paraId="588AD5E7"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Cs/>
          <w:iCs/>
          <w:kern w:val="1"/>
          <w:lang w:eastAsia="ar-SA"/>
        </w:rPr>
      </w:pPr>
      <w:r w:rsidRPr="00A842C4">
        <w:rPr>
          <w:rFonts w:ascii="Times New Roman" w:eastAsia="Arial Unicode MS" w:hAnsi="Times New Roman" w:cs="Times New Roman"/>
          <w:bCs/>
          <w:iCs/>
          <w:kern w:val="1"/>
          <w:lang w:val="sr-Cyrl-RS" w:eastAsia="ar-SA"/>
        </w:rPr>
        <w:lastRenderedPageBreak/>
        <w:t>да организује вршење Техничке контроле техничке документације и прибави грађевинску дозволу,</w:t>
      </w:r>
    </w:p>
    <w:p w14:paraId="613CE75E"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да преузме одговорност</w:t>
      </w:r>
      <w:r w:rsidRPr="00A842C4">
        <w:rPr>
          <w:rFonts w:ascii="Times New Roman" w:eastAsia="Arial Unicode MS" w:hAnsi="Times New Roman" w:cs="Times New Roman"/>
          <w:bCs/>
          <w:iCs/>
          <w:color w:val="000000"/>
          <w:kern w:val="1"/>
          <w:lang w:val="sr-Latn-CS" w:eastAsia="ar-SA"/>
        </w:rPr>
        <w:t xml:space="preserve"> за недостатке у израђеној </w:t>
      </w:r>
      <w:r w:rsidRPr="00A842C4">
        <w:rPr>
          <w:rFonts w:ascii="Times New Roman" w:eastAsia="Arial Unicode MS" w:hAnsi="Times New Roman" w:cs="Times New Roman"/>
          <w:bCs/>
          <w:iCs/>
          <w:color w:val="000000"/>
          <w:kern w:val="1"/>
          <w:lang w:val="sr-Cyrl-RS" w:eastAsia="ar-SA"/>
        </w:rPr>
        <w:t>техничкој документацији</w:t>
      </w:r>
      <w:r w:rsidRPr="00A842C4">
        <w:rPr>
          <w:rFonts w:ascii="Times New Roman" w:eastAsia="Arial Unicode MS" w:hAnsi="Times New Roman" w:cs="Times New Roman"/>
          <w:bCs/>
          <w:iCs/>
          <w:color w:val="000000"/>
          <w:kern w:val="1"/>
          <w:lang w:val="sr-Latn-CS" w:eastAsia="ar-SA"/>
        </w:rPr>
        <w:t xml:space="preserve"> и у случају када се ти недостаци открију после извршене примопредаје објекта</w:t>
      </w:r>
      <w:r w:rsidRPr="00A842C4">
        <w:rPr>
          <w:rFonts w:ascii="Times New Roman" w:eastAsia="Arial Unicode MS" w:hAnsi="Times New Roman" w:cs="Times New Roman"/>
          <w:bCs/>
          <w:iCs/>
          <w:color w:val="000000"/>
          <w:kern w:val="1"/>
          <w:lang w:eastAsia="ar-SA"/>
        </w:rPr>
        <w:t>.</w:t>
      </w:r>
    </w:p>
    <w:p w14:paraId="7884E2ED"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Радови</w:t>
      </w:r>
    </w:p>
    <w:p w14:paraId="1D029FE0"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најкасније до тренутка увођења у посао по појединачном уговор, достави Јавном предузећу динамички план за извођење радова,</w:t>
      </w:r>
    </w:p>
    <w:p w14:paraId="08BC1EEF"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пре увођења у посао за извођење радова Јавном предузећу достави решење о именовању одговорног извођача радова,</w:t>
      </w:r>
    </w:p>
    <w:p w14:paraId="33FB6009"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све радове изведе стручно и квалитетно са пажњом „доброг привредника и стручњака“, у складу са техничком документацијом коју је израдио, постојећим техничким прописима, нормативима и стандардима који важе за изградњу предметног објекта, односно радова ове врсте, да уграђује материјале и опрему који по квалитету одговарају техничкој документацији, техничким условима, прописаним стандардима и о томе достави одговарајуће доказе њиховог квалитета,</w:t>
      </w:r>
    </w:p>
    <w:p w14:paraId="4DA00F5D"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организује градилиште на начин којим се обезбеђује приступ локацији, обезбеђење несметаног одвијања саобраћаја и заштита околине за време трајања радова,</w:t>
      </w:r>
    </w:p>
    <w:p w14:paraId="107A3150"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уради елаборат о уређењу градилишта са организацијом извођења припремних, привремених и основних радова, са привременим прикључцима на инсталације комуналне инфраструктуре, као и са предвиђеном заштитом суседних објеката и пролазника оградом градилишта и са мерама безбедности и здравља на раду и противпожарне заштите на градилишту,</w:t>
      </w:r>
    </w:p>
    <w:p w14:paraId="3AC28B53"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предузме све неопходне припремне радње како би се онемогућиле непотребне штете на путевима, некретнинама, земљишту, стаблима, корењу, усевима, границама и инфаструктури у власништву комуналних предузећа, управљача пута и других тела. Радови који се изводе у близини, преко или испод инфраструктуре комуналних предузећа или других тела ће бити изведени на начин који је предвиђен тако да се избегну оштећења, цурења или друге опасности, односно како би се осигурао неометан рад. Град, Јавно предузеће и комунално предузеће или други власник инсталација ће, уколико дође до тога, бити обавештени ако се открије цурење или оштећење, а било који оштећени вод ће бити поправљен или замењен. Добављач ће у потпуности довести у првобитно стање о своме трошку било коју штету изазвану његовим извођењем радова. Штете укључују све активности које могу довести до оштећења животне  средине попут одлагања отпада, горива или уља као и оштећења изазвана на постојећим грађевинама узроковане добављачевим активностима. На местима где је потребно уклонити постојеће зидове, ограде, капије, гараже, објекте, или било које друге конструкције са циљем правилног извођења, исте је потребно вратити у првобитно стање на задовољство власника некретнине, корисника и наручиоца. Добављач ће уклонити и заменити мање објекте/елементе попут ограда, саобраћајних знакова и др. без додатне компензације од стране наручиоца. Ове конструкције ће бити замењене тако да њихово стање буде најмање једнако добро као и њихово оригинално стање,</w:t>
      </w:r>
    </w:p>
    <w:p w14:paraId="5467D102"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пре почетка ископавања, успостави  контакт  са свим надлежним институцијама и свим другим власницима инфраструктурних водова како би се осигурале задовољавајуће информације о тачној позицији (траса и дубина) свих постојећих инсталација који могу имати утицај или бити под утицајем активности добављача. Добављач је у обавези да користи адекватне детекторе за лоцирање подземних инсталација (каблова, цеви, итд), као и одговарајуће особље обучено за коришћење такве опреме. Јавно предузеће ће бити унапред обавештен о планираном измештању или уклањању комуналних водова. Добављач ће бити одговоран за извођење измештања или уклањање комуналних водова осим ако власник инсталација изричито жели да их изведе самостално. Измештање или уклањање комуналних водова ће бити изведено од стране добављача у складу са захтевима власника инсталација. Добављач ће пружити пуну подршку власнику инсталација уколико исти одлучи да самостално изведе радове на измештању или уклањању водова,</w:t>
      </w:r>
    </w:p>
    <w:p w14:paraId="2DCA1C1C"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lastRenderedPageBreak/>
        <w:t>све радове на изградње на или у непосредној близини путева изведе у сарадњи са управљачем пута и саобраћајном полицијом. Јавно предузеће ће бити информисано о захтевима или договорима са управљачем пута и полицијом,</w:t>
      </w:r>
    </w:p>
    <w:p w14:paraId="3DA5249B"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почистити просуту земљу, шљунак или други страни материјал који је настао као резултат грађевинских активности на крају сваког дана. Добављач ће предузети све неопходне кораке како би се спречило напуштање возила са  градилишта  и  разношење  блата  или  других  остатака  на  површине  суседних  путева или пешачких стаза, и неодложно ће уклонити све такве материјале,</w:t>
      </w:r>
    </w:p>
    <w:p w14:paraId="037A1E43"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обезбеди приступ возилима у ванредним ситуацијама све време извођење радова,</w:t>
      </w:r>
    </w:p>
    <w:p w14:paraId="7EE79C8B"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одржава градилиште чистим, уредним и сигурним током периода изградње и пуштања у погон. Добављач је дужан да уклони сав материјал који се не користи и друге остатке који настају изградњом,</w:t>
      </w:r>
    </w:p>
    <w:p w14:paraId="166D8725"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благовремено о свом трошку предузима све мере за обезбеђење и сигурност објеката, радова, опреме, материјала, радника, пролазника и саобраћаја, саобраћајница и тротоара, постојећих инсталација, као и суседних објеката,</w:t>
      </w:r>
    </w:p>
    <w:p w14:paraId="02E659A8"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обезбеди Град и Јавно предузеће од свих губитака и потраживања због повреда и штета нанетих било ком лицу или имовини, које могу да се појаве извођењем и одражавањем радова и надокнади му штету за све рекламације, потраживања, трошкове и издатке настале по том основу, осим ако такве околности нису настале као последица више силе,</w:t>
      </w:r>
    </w:p>
    <w:p w14:paraId="5A0A32E2"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 свом трошку отклони све штете које евентуално, за време извођења радова учини на објектима, инсталацијама и лицима из претходне алинеје,</w:t>
      </w:r>
    </w:p>
    <w:p w14:paraId="544EF26D"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 свом трошку обезбеди и истакне на видном месту градилишну таблу у складу са  важећим прописима,</w:t>
      </w:r>
    </w:p>
    <w:p w14:paraId="73B726C5"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осигура безбедност свих лица на градилишту, као и одговарајуће обезбеђење складишта својих материјала и слично, тако да се Град и Јавно предузеће ослобађају свих одговорности према државним органима, што се тиче безбедности, прописа о заштити животне средине и прописа у области радног законодавства за сво време трајања радова до предаје Јавном предузећа,</w:t>
      </w:r>
    </w:p>
    <w:p w14:paraId="54575857"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испуни све уговорене обавезе стручно, квалитетно, према важећим стандардима за ту врсту посла и у уговореном року,</w:t>
      </w:r>
    </w:p>
    <w:p w14:paraId="35E4D65A"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 свом трошку обезбеђује мерења и геодетско осматрање понашања тла и објекта у току извођења радова,</w:t>
      </w:r>
    </w:p>
    <w:p w14:paraId="26FFFEE2"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на захтев Јавног предузећа уведе у рад више смена, продужи смену или уведе у рад више радног особља и механизације, без права на повећање трошкова или посебне накнаде за то уколико не испуњава предвиђену динамику,</w:t>
      </w:r>
    </w:p>
    <w:p w14:paraId="45E1E2D1"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спроводи и строго се придржава мера безбедности и здравља на раду и противпожарне заштите на градилишту,</w:t>
      </w:r>
    </w:p>
    <w:p w14:paraId="05C7470B"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надзорном органу омогући вршење стручног надзора на објекту и контролу количине и квалитета употребљеног материјала, као и неометан приступ складишном, магацинском и сваком другом простору у коме се обезбеђују и чувају до уградње, материјал и опрема за уградњу,</w:t>
      </w:r>
    </w:p>
    <w:p w14:paraId="48FD1FAD"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редовно води грађевински дневник, грађевинску књигу и обезбеђује књигу инспекције;</w:t>
      </w:r>
    </w:p>
    <w:p w14:paraId="31B50FE8"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обезбеди кључно техничко особље и технички капацитет за све врсте радова и за све време реализације појединачног уговора, као и благовремену испоруку материјала и опреме потребну за извођење уговорених радова у појединачном уговору, уз претходну сагласност Јавног предузећа,</w:t>
      </w:r>
    </w:p>
    <w:p w14:paraId="0A300BE1"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поступи по свим основаним примедбама и захтевима Јавног предузећа датим на основу извршеног стручног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 динамичког плана извођења радова,</w:t>
      </w:r>
    </w:p>
    <w:p w14:paraId="70446CFC"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именује своје чланове који ће учествовати у раду комисије за праћење реализације уговора и обезбеди присуство својих представника у раду комисије за технички преглед радова,</w:t>
      </w:r>
    </w:p>
    <w:p w14:paraId="0C15ECDF"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lastRenderedPageBreak/>
        <w:t>да гарантује квалитет изведених радова, употребљеног материјала и набављене опреме, с тим да отклањању недостатка у гарантном року за изведене радове добављач мора да приступи у року од 5 дана по пријему писаног позива од стране Јавног предузећа,</w:t>
      </w:r>
    </w:p>
    <w:p w14:paraId="402CDB16"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 свом трошку, по завршеној изградњи или у случају раскида уговора, повуче са градилишта своје раднике и уклони преостали материјал и опрему, средства за рад и привремене објекте које је користио у току рада, очисти градилиште од отпадака, као и да уреди земљиште на коме је објекат изграђен на начин предвиђен техничком документацијом,</w:t>
      </w:r>
    </w:p>
    <w:p w14:paraId="13DDBE0D"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kern w:val="1"/>
          <w:lang w:val="sr-Cyrl-RS" w:eastAsia="ar-SA"/>
        </w:rPr>
        <w:t>да обезбеди Именовано тело за редован преглед изведених</w:t>
      </w:r>
      <w:r w:rsidRPr="00A842C4">
        <w:rPr>
          <w:rFonts w:ascii="Times New Roman" w:eastAsia="Arial Unicode MS" w:hAnsi="Times New Roman" w:cs="Times New Roman"/>
          <w:kern w:val="1"/>
          <w:lang w:val="sr-Latn-RS" w:eastAsia="ar-SA"/>
        </w:rPr>
        <w:t xml:space="preserve"> </w:t>
      </w:r>
      <w:r w:rsidRPr="00A842C4">
        <w:rPr>
          <w:rFonts w:ascii="Times New Roman" w:eastAsia="Arial Unicode MS" w:hAnsi="Times New Roman" w:cs="Times New Roman"/>
          <w:kern w:val="1"/>
          <w:lang w:val="sr-Cyrl-RS" w:eastAsia="ar-SA"/>
        </w:rPr>
        <w:t xml:space="preserve">радова и опреме за дечија игралишта у складу са </w:t>
      </w:r>
      <w:r w:rsidRPr="00A842C4">
        <w:rPr>
          <w:rFonts w:ascii="Times New Roman" w:eastAsia="Times New Roman" w:hAnsi="Times New Roman" w:cs="Times New Roman"/>
          <w:kern w:val="1"/>
          <w:lang w:val="sr-Latn-RS" w:eastAsia="ar-SA"/>
        </w:rPr>
        <w:t xml:space="preserve">Правилником о безбедности дечјих игралишта </w:t>
      </w:r>
      <w:r w:rsidRPr="00A842C4">
        <w:rPr>
          <w:rFonts w:ascii="Times New Roman" w:eastAsia="Times New Roman" w:hAnsi="Times New Roman" w:cs="Times New Roman"/>
          <w:kern w:val="1"/>
          <w:lang w:val="sr-Cyrl-RS" w:eastAsia="ar-SA"/>
        </w:rPr>
        <w:t>(„</w:t>
      </w:r>
      <w:r w:rsidRPr="00A842C4">
        <w:rPr>
          <w:rFonts w:ascii="Times New Roman" w:eastAsia="Times New Roman" w:hAnsi="Times New Roman" w:cs="Times New Roman"/>
          <w:kern w:val="1"/>
          <w:lang w:val="sr-Latn-RS" w:eastAsia="ar-SA"/>
        </w:rPr>
        <w:t>Сл</w:t>
      </w:r>
      <w:r w:rsidRPr="00A842C4">
        <w:rPr>
          <w:rFonts w:ascii="Times New Roman" w:eastAsia="Times New Roman" w:hAnsi="Times New Roman" w:cs="Times New Roman"/>
          <w:kern w:val="1"/>
          <w:lang w:val="sr-Cyrl-RS" w:eastAsia="ar-SA"/>
        </w:rPr>
        <w:t>.</w:t>
      </w:r>
      <w:r w:rsidRPr="00A842C4">
        <w:rPr>
          <w:rFonts w:ascii="Times New Roman" w:eastAsia="Times New Roman" w:hAnsi="Times New Roman" w:cs="Times New Roman"/>
          <w:kern w:val="1"/>
          <w:lang w:val="sr-Latn-RS" w:eastAsia="ar-SA"/>
        </w:rPr>
        <w:t xml:space="preserve"> гласник РС</w:t>
      </w:r>
      <w:r w:rsidRPr="00A842C4">
        <w:rPr>
          <w:rFonts w:ascii="Times New Roman" w:eastAsia="Times New Roman" w:hAnsi="Times New Roman" w:cs="Times New Roman"/>
          <w:kern w:val="1"/>
          <w:lang w:val="sr-Cyrl-RS" w:eastAsia="ar-SA"/>
        </w:rPr>
        <w:t>“</w:t>
      </w:r>
      <w:r w:rsidRPr="00A842C4">
        <w:rPr>
          <w:rFonts w:ascii="Times New Roman" w:eastAsia="Times New Roman" w:hAnsi="Times New Roman" w:cs="Times New Roman"/>
          <w:kern w:val="1"/>
          <w:lang w:val="sr-Latn-RS" w:eastAsia="ar-SA"/>
        </w:rPr>
        <w:t>, бр</w:t>
      </w:r>
      <w:r w:rsidRPr="00A842C4">
        <w:rPr>
          <w:rFonts w:ascii="Times New Roman" w:eastAsia="Times New Roman" w:hAnsi="Times New Roman" w:cs="Times New Roman"/>
          <w:kern w:val="1"/>
          <w:lang w:val="sr-Cyrl-RS" w:eastAsia="ar-SA"/>
        </w:rPr>
        <w:t xml:space="preserve">. </w:t>
      </w:r>
      <w:r w:rsidRPr="00A842C4">
        <w:rPr>
          <w:rFonts w:ascii="Times New Roman" w:eastAsia="Times New Roman" w:hAnsi="Times New Roman" w:cs="Times New Roman"/>
          <w:kern w:val="1"/>
          <w:lang w:val="sr-Latn-RS" w:eastAsia="ar-SA"/>
        </w:rPr>
        <w:t>63</w:t>
      </w:r>
      <w:r w:rsidRPr="00A842C4">
        <w:rPr>
          <w:rFonts w:ascii="Times New Roman" w:eastAsia="Times New Roman" w:hAnsi="Times New Roman" w:cs="Times New Roman"/>
          <w:kern w:val="1"/>
          <w:lang w:val="sr-Cyrl-RS" w:eastAsia="ar-SA"/>
        </w:rPr>
        <w:t>/2018)</w:t>
      </w:r>
      <w:r w:rsidRPr="00A842C4">
        <w:rPr>
          <w:rFonts w:ascii="Times New Roman" w:eastAsia="Times New Roman" w:hAnsi="Times New Roman" w:cs="Times New Roman"/>
          <w:kern w:val="1"/>
          <w:lang w:val="sr-Latn-RS" w:eastAsia="ar-SA"/>
        </w:rPr>
        <w:t xml:space="preserve"> </w:t>
      </w:r>
      <w:r w:rsidRPr="00A842C4">
        <w:rPr>
          <w:rFonts w:ascii="Times New Roman" w:eastAsia="Times New Roman" w:hAnsi="Times New Roman" w:cs="Times New Roman"/>
          <w:kern w:val="1"/>
          <w:lang w:val="sr-Cyrl-RS" w:eastAsia="ar-SA"/>
        </w:rPr>
        <w:t>и достави Извештај о прегледу оверен од стране Именованог тела,</w:t>
      </w:r>
    </w:p>
    <w:p w14:paraId="3CD0B125"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комисији за технички преглед обезбеди сву потребну документацију у складу са одредбама Закона о планирању и изградњи,</w:t>
      </w:r>
    </w:p>
    <w:p w14:paraId="2D28A9AA" w14:textId="5387CE43" w:rsidR="00A842C4" w:rsidRPr="00B34EE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kern w:val="1"/>
          <w:lang w:val="sr-Cyrl-RS" w:eastAsia="ar-SA"/>
        </w:rPr>
        <w:t xml:space="preserve">да уколико дође до одступања од Пројекта за извођење радова </w:t>
      </w:r>
      <w:r w:rsidRPr="00A842C4">
        <w:rPr>
          <w:rFonts w:ascii="Times New Roman" w:eastAsia="Arial Unicode MS" w:hAnsi="Times New Roman" w:cs="Times New Roman"/>
          <w:noProof/>
          <w:kern w:val="1"/>
          <w:lang w:val="sr-Cyrl-CS" w:eastAsia="ar-SA"/>
        </w:rPr>
        <w:t>који нису у супротност са локацијским условима и грађевинском дозволо</w:t>
      </w:r>
      <w:r w:rsidRPr="00A842C4">
        <w:rPr>
          <w:rFonts w:ascii="Times New Roman" w:eastAsia="Arial Unicode MS" w:hAnsi="Times New Roman" w:cs="Times New Roman"/>
          <w:kern w:val="1"/>
          <w:lang w:val="sr-Cyrl-CS" w:eastAsia="ar-SA"/>
        </w:rPr>
        <w:t xml:space="preserve">м </w:t>
      </w:r>
      <w:r w:rsidRPr="00A842C4">
        <w:rPr>
          <w:rFonts w:ascii="Times New Roman" w:eastAsia="Arial Unicode MS" w:hAnsi="Times New Roman" w:cs="Times New Roman"/>
          <w:kern w:val="1"/>
          <w:lang w:val="sr-Cyrl-RS" w:eastAsia="ar-SA"/>
        </w:rPr>
        <w:t>уради пројекат Изведеног објекта у складу са Правилником о садржини, начину и поступку израде и начину вршење техничке контроле техничке документације према класи и намени објеката ( ''Сл.гласник РС'' број 72/2018)</w:t>
      </w:r>
    </w:p>
    <w:p w14:paraId="54457874" w14:textId="5737A8EB" w:rsidR="00B34EE4" w:rsidRDefault="00B34EE4" w:rsidP="00B34EE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по извршеној уплати од стране Града, достави Јавном предузећу и Граду извод о извршеној уплати средстава подизвођачима за део посла за који је ангажовао подизвођаче, уколико се средства не уплаћују директно подизвођачима најкасније 60 дана од дана уплате (у случају када није договорено са подизвођачем да се њему директно уплаћују средства за део посла који он изврши),</w:t>
      </w:r>
    </w:p>
    <w:p w14:paraId="082AD7E1" w14:textId="4A879AE3" w:rsidR="00B34EE4" w:rsidRDefault="00B34EE4" w:rsidP="00B34EE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од подизвођача прибави потврду да су им средства уплаћена у износу који је и наведен на изводу и исту достави Јавном предузећу и Граду најкасније 60 дана од дана уплате ( у случају када није договорено са подизвођачем да се њему директно уплаћују средства за део посла који он изврши),</w:t>
      </w:r>
    </w:p>
    <w:p w14:paraId="1D95E373" w14:textId="3CCB8AE9" w:rsidR="00B34EE4" w:rsidRPr="00B34EE4" w:rsidRDefault="00B34EE4" w:rsidP="00B34EE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овери ситуације које испостављају подизвођачи, уколико су се изјаснили да им се директно врши уплата за послове које извршавају подизвођачи (у  случају да су се изјаснили да се директно врши уплата извршеног посла на рачун подизвођача),</w:t>
      </w:r>
    </w:p>
    <w:p w14:paraId="0C01B4B4"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отклони све примедбе комисије за технички преглед,</w:t>
      </w:r>
    </w:p>
    <w:p w14:paraId="387E1DFB"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kern w:val="1"/>
          <w:lang w:val="sr-Cyrl-RS" w:eastAsia="ar-SA"/>
        </w:rPr>
      </w:pPr>
      <w:r w:rsidRPr="00A842C4">
        <w:rPr>
          <w:rFonts w:ascii="Times New Roman" w:eastAsia="Arial Unicode MS" w:hAnsi="Times New Roman" w:cs="Times New Roman"/>
          <w:bCs/>
          <w:iCs/>
          <w:kern w:val="1"/>
          <w:lang w:val="sr-Cyrl-RS" w:eastAsia="ar-SA"/>
        </w:rPr>
        <w:t xml:space="preserve">добије позитиван налаз Комисије за технички преглед и прибави употребну дозволу за </w:t>
      </w:r>
    </w:p>
    <w:p w14:paraId="5950EFB0" w14:textId="77777777" w:rsidR="00A842C4" w:rsidRPr="00A842C4" w:rsidRDefault="00A842C4" w:rsidP="00A842C4">
      <w:pPr>
        <w:suppressAutoHyphens/>
        <w:spacing w:after="0" w:line="100" w:lineRule="atLeast"/>
        <w:ind w:left="720"/>
        <w:jc w:val="both"/>
        <w:rPr>
          <w:rFonts w:ascii="Times New Roman" w:eastAsia="Arial Unicode MS" w:hAnsi="Times New Roman" w:cs="Times New Roman"/>
          <w:bCs/>
          <w:iCs/>
          <w:kern w:val="1"/>
          <w:lang w:val="sr-Cyrl-RS" w:eastAsia="ar-SA"/>
        </w:rPr>
      </w:pPr>
      <w:r w:rsidRPr="00A842C4">
        <w:rPr>
          <w:rFonts w:ascii="Times New Roman" w:eastAsia="Arial Unicode MS" w:hAnsi="Times New Roman" w:cs="Times New Roman"/>
          <w:bCs/>
          <w:iCs/>
          <w:kern w:val="1"/>
          <w:lang w:val="sr-Cyrl-RS" w:eastAsia="ar-SA"/>
        </w:rPr>
        <w:t>објекат,</w:t>
      </w:r>
    </w:p>
    <w:p w14:paraId="1108140C"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када заврши све радове по уговору, писаним путем обавести Јавног предузећа,</w:t>
      </w:r>
    </w:p>
    <w:p w14:paraId="7DF5D36B"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преда изведене радове Јавно предузећу.</w:t>
      </w:r>
    </w:p>
    <w:p w14:paraId="1140574F" w14:textId="06CD710B" w:rsidR="00A842C4" w:rsidRPr="00B34EE4" w:rsidRDefault="00A842C4" w:rsidP="00B34EE4">
      <w:pPr>
        <w:suppressAutoHyphens/>
        <w:spacing w:after="0" w:line="100" w:lineRule="atLeast"/>
        <w:ind w:left="294"/>
        <w:jc w:val="both"/>
        <w:rPr>
          <w:rFonts w:ascii="Times New Roman" w:eastAsia="Arial Unicode MS" w:hAnsi="Times New Roman" w:cs="Times New Roman"/>
          <w:bCs/>
          <w:iCs/>
          <w:kern w:val="1"/>
          <w:lang w:val="sr-Cyrl-RS" w:eastAsia="ar-SA"/>
        </w:rPr>
      </w:pPr>
      <w:r w:rsidRPr="00A842C4">
        <w:rPr>
          <w:rFonts w:ascii="Times New Roman" w:eastAsia="Arial Unicode MS" w:hAnsi="Times New Roman" w:cs="Times New Roman"/>
          <w:bCs/>
          <w:iCs/>
          <w:kern w:val="1"/>
          <w:lang w:val="sr-Cyrl-RS" w:eastAsia="ar-SA"/>
        </w:rPr>
        <w:t xml:space="preserve"> </w:t>
      </w:r>
    </w:p>
    <w:p w14:paraId="6C6228B2"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Динамички план</w:t>
      </w:r>
      <w:r w:rsidRPr="00A842C4">
        <w:rPr>
          <w:rFonts w:ascii="Times New Roman" w:eastAsia="Arial Unicode MS" w:hAnsi="Times New Roman" w:cs="Times New Roman"/>
          <w:b/>
          <w:bCs/>
          <w:iCs/>
          <w:color w:val="000000"/>
          <w:kern w:val="1"/>
          <w:lang w:val="sr-Cyrl-RS" w:eastAsia="ar-SA"/>
        </w:rPr>
        <w:tab/>
      </w:r>
    </w:p>
    <w:p w14:paraId="0CC01AF2"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14.</w:t>
      </w:r>
    </w:p>
    <w:p w14:paraId="40D66724"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Динамички план је усвојени када је потписан од стране стручних лица Јавног предузећа.</w:t>
      </w:r>
    </w:p>
    <w:p w14:paraId="7C3FB6E0"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Реализацију и праћење појединачних фаза по појединачном уговору, добављач је обавезан да у потпуности обезбеди у роковима из динамичког плана. </w:t>
      </w:r>
    </w:p>
    <w:p w14:paraId="3357B7AC"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Добављач је дужан да у присуству представника </w:t>
      </w:r>
      <w:r w:rsidRPr="00A842C4">
        <w:rPr>
          <w:rFonts w:ascii="Times New Roman" w:eastAsia="Arial Unicode MS" w:hAnsi="Times New Roman" w:cs="Times New Roman"/>
          <w:bCs/>
          <w:iCs/>
          <w:color w:val="000000"/>
          <w:kern w:val="1"/>
          <w:lang w:val="sr-Cyrl-RS" w:eastAsia="ar-SA"/>
        </w:rPr>
        <w:t>Јавног предузећа</w:t>
      </w:r>
      <w:r w:rsidRPr="00A842C4">
        <w:rPr>
          <w:rFonts w:ascii="Times New Roman" w:eastAsia="Arial Unicode MS" w:hAnsi="Times New Roman" w:cs="Times New Roman"/>
          <w:iCs/>
          <w:color w:val="000000"/>
          <w:kern w:val="1"/>
          <w:lang w:val="sr-Cyrl-RS" w:eastAsia="ar-SA"/>
        </w:rPr>
        <w:t>, сваких 15 дана, изврши анализу испуњења уговорених обавеза из појединачног уговора и да према указаној потреби предузима одговарајуће мере за убрзање посла ради усклађивања са динамичким планом, као и да предузима друге мере за отклањање констатованих пропуста и одступања у процесу израде техничке документације, односно извођења радова.</w:t>
      </w:r>
    </w:p>
    <w:p w14:paraId="472E048C"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О извршеним анализама из претходног става, сачињава се записник у два примерка, који потписују </w:t>
      </w:r>
      <w:r w:rsidRPr="00A842C4">
        <w:rPr>
          <w:rFonts w:ascii="Times New Roman" w:eastAsia="Arial Unicode MS" w:hAnsi="Times New Roman" w:cs="Times New Roman"/>
          <w:iCs/>
          <w:color w:val="000000"/>
          <w:kern w:val="1"/>
          <w:lang w:eastAsia="ar-SA"/>
        </w:rPr>
        <w:t xml:space="preserve">представник </w:t>
      </w:r>
      <w:r w:rsidRPr="00A842C4">
        <w:rPr>
          <w:rFonts w:ascii="Times New Roman" w:eastAsia="Arial Unicode MS" w:hAnsi="Times New Roman" w:cs="Times New Roman"/>
          <w:iCs/>
          <w:color w:val="000000"/>
          <w:kern w:val="1"/>
          <w:lang w:val="sr-Cyrl-RS" w:eastAsia="ar-SA"/>
        </w:rPr>
        <w:t>Јавног предузећа</w:t>
      </w:r>
      <w:r w:rsidRPr="00A842C4">
        <w:rPr>
          <w:rFonts w:ascii="Times New Roman" w:eastAsia="Arial Unicode MS" w:hAnsi="Times New Roman" w:cs="Times New Roman"/>
          <w:iCs/>
          <w:color w:val="000000"/>
          <w:kern w:val="1"/>
          <w:lang w:eastAsia="ar-SA"/>
        </w:rPr>
        <w:t xml:space="preserve"> и представник добављача.</w:t>
      </w:r>
    </w:p>
    <w:p w14:paraId="4B713824"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51838948" w14:textId="77777777" w:rsidR="00A842C4" w:rsidRPr="00A842C4" w:rsidRDefault="00A842C4" w:rsidP="00A842C4">
      <w:pPr>
        <w:spacing w:after="0" w:line="240" w:lineRule="auto"/>
        <w:jc w:val="center"/>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15.</w:t>
      </w:r>
    </w:p>
    <w:p w14:paraId="3E365E95"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Услуге израде Техничка документација</w:t>
      </w:r>
    </w:p>
    <w:p w14:paraId="46D74249" w14:textId="77777777" w:rsidR="00A842C4" w:rsidRPr="00A842C4" w:rsidRDefault="00A842C4" w:rsidP="00A842C4">
      <w:pPr>
        <w:spacing w:after="0" w:line="240" w:lineRule="auto"/>
        <w:ind w:firstLine="708"/>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Јавно предузеће се обавезује да:</w:t>
      </w:r>
    </w:p>
    <w:p w14:paraId="4B16C149"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у року од 20 календарских дана од дана потписивања појединачног уговора, достави добављачу акт о именовању стручног тима за праћење израде техничке документације </w:t>
      </w:r>
      <w:r w:rsidRPr="00A842C4">
        <w:rPr>
          <w:rFonts w:ascii="Times New Roman" w:eastAsia="Arial Unicode MS" w:hAnsi="Times New Roman" w:cs="Times New Roman"/>
          <w:bCs/>
          <w:iCs/>
          <w:color w:val="000000"/>
          <w:kern w:val="1"/>
          <w:lang w:val="sr-Cyrl-RS" w:eastAsia="ar-SA"/>
        </w:rPr>
        <w:lastRenderedPageBreak/>
        <w:t>који чине вођа стручног тима који је задужен за праћење израде целокупне техничке документације и стручна лица задужена за праћење појединих пројеката техничке документације,</w:t>
      </w:r>
    </w:p>
    <w:p w14:paraId="4301F465"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добављача  уведе у посао  за израду техничке документације најкасније у року од 20 календарских дана од дана од дана потписивања појединачног уговора,</w:t>
      </w:r>
    </w:p>
    <w:p w14:paraId="3D09AF97"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добављачу преда потписан и оверен пројектни задатак, расположиву планску и техничку документацију потребну за израду техничке документације,</w:t>
      </w:r>
    </w:p>
    <w:p w14:paraId="37A21916"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активно сарађује са пројектним тимом добављача при изради техничке документације, дајући му упутства, сугестије, примедбе, и др,</w:t>
      </w:r>
    </w:p>
    <w:p w14:paraId="60A923AD"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прати израду и врши одобравање по фазама (целинама) урађене техничке документације тако да не угрози дефинисане рокове израде техничке документације,</w:t>
      </w:r>
    </w:p>
    <w:p w14:paraId="53CA9703"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по потреби, добављачу упути писани позив за отклањање недостатка (исправке, измене и/или допуне) техничке документације, а на основу примедби стручног тима Јавног предузећа и/или органа надлежног за издавање грађевинске дозволе и одреди примерени рок за отклањање истих,</w:t>
      </w:r>
    </w:p>
    <w:p w14:paraId="1E102EE6"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w:t>
      </w:r>
      <w:r w:rsidRPr="00A842C4">
        <w:rPr>
          <w:rFonts w:ascii="Times New Roman" w:eastAsia="Arial Unicode MS" w:hAnsi="Times New Roman" w:cs="Times New Roman"/>
          <w:b/>
          <w:bCs/>
          <w:iCs/>
          <w:color w:val="000000"/>
          <w:kern w:val="1"/>
          <w:lang w:val="sr-Cyrl-RS" w:eastAsia="ar-SA"/>
        </w:rPr>
        <w:t xml:space="preserve"> </w:t>
      </w:r>
      <w:r w:rsidRPr="00A842C4">
        <w:rPr>
          <w:rFonts w:ascii="Times New Roman" w:eastAsia="Arial Unicode MS" w:hAnsi="Times New Roman" w:cs="Times New Roman"/>
          <w:bCs/>
          <w:iCs/>
          <w:color w:val="000000"/>
          <w:kern w:val="1"/>
          <w:lang w:val="sr-Cyrl-RS" w:eastAsia="ar-SA"/>
        </w:rPr>
        <w:t>стручни тим за праћење израде техничке документације изврши усвајање техничке документације  коју је доставио добављач сачињавајући записник (извештај)  којим се констатује да је добављач отклонио све основане примедбе стручног тима,</w:t>
      </w:r>
    </w:p>
    <w:p w14:paraId="6DE3FB1A"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од добављача, по завршетку израде техничке документације преузме исту и преда је Граду</w:t>
      </w:r>
      <w:r w:rsidRPr="00A842C4">
        <w:rPr>
          <w:rFonts w:ascii="Times New Roman" w:eastAsia="Arial Unicode MS" w:hAnsi="Times New Roman" w:cs="Times New Roman"/>
          <w:bCs/>
          <w:iCs/>
          <w:color w:val="000000"/>
          <w:kern w:val="1"/>
          <w:lang w:val="sr-Latn-RS" w:eastAsia="ar-SA"/>
        </w:rPr>
        <w:t xml:space="preserve"> </w:t>
      </w:r>
      <w:r w:rsidRPr="00A842C4">
        <w:rPr>
          <w:rFonts w:ascii="Times New Roman" w:eastAsia="Arial Unicode MS" w:hAnsi="Times New Roman" w:cs="Times New Roman"/>
          <w:bCs/>
          <w:iCs/>
          <w:color w:val="000000"/>
          <w:kern w:val="1"/>
          <w:lang w:val="sr-Cyrl-RS" w:eastAsia="ar-SA"/>
        </w:rPr>
        <w:t>који је може уступити Јавном предузећу на коришћење.</w:t>
      </w:r>
    </w:p>
    <w:p w14:paraId="5E251492"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комплетна пројектна документација, оригинали и све копије, везано за пројектовање по појединачном уговору остају власништво Града након исплате уговорене цене за израду техничке документације. Пројектант неће ни на који начин моћи да пројектну документацију користи за свој рачун или рачун трећих лица, осим уз претходно добијање писмене сагласности Града.</w:t>
      </w:r>
    </w:p>
    <w:p w14:paraId="4F931641" w14:textId="77777777" w:rsidR="00A842C4" w:rsidRPr="00A842C4" w:rsidRDefault="00A842C4" w:rsidP="00A842C4">
      <w:pPr>
        <w:spacing w:after="0" w:line="240" w:lineRule="auto"/>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Радови</w:t>
      </w:r>
    </w:p>
    <w:p w14:paraId="58C9A70F"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Latn-RS" w:eastAsia="ar-SA"/>
        </w:rPr>
        <w:t>обезбеди вршење стручног надзора у складу са чланом 153. Закона о планирању и изградњи</w:t>
      </w:r>
      <w:r w:rsidRPr="00A842C4">
        <w:rPr>
          <w:rFonts w:ascii="Times New Roman" w:eastAsia="Arial Unicode MS" w:hAnsi="Times New Roman" w:cs="Times New Roman"/>
          <w:bCs/>
          <w:iCs/>
          <w:color w:val="000000"/>
          <w:kern w:val="1"/>
          <w:lang w:val="sr-Cyrl-RS" w:eastAsia="ar-SA"/>
        </w:rPr>
        <w:t>,</w:t>
      </w:r>
      <w:r w:rsidRPr="00A842C4">
        <w:rPr>
          <w:rFonts w:ascii="Times New Roman" w:eastAsia="Arial Unicode MS" w:hAnsi="Times New Roman" w:cs="Times New Roman"/>
          <w:bCs/>
          <w:iCs/>
          <w:color w:val="000000"/>
          <w:kern w:val="1"/>
          <w:lang w:val="sr-Latn-RS" w:eastAsia="ar-SA"/>
        </w:rPr>
        <w:t xml:space="preserve"> Правилником о садржини и начину вођења стручног надзора</w:t>
      </w:r>
      <w:r w:rsidRPr="00A842C4">
        <w:rPr>
          <w:rFonts w:ascii="Times New Roman" w:eastAsia="Arial Unicode MS" w:hAnsi="Times New Roman" w:cs="Times New Roman"/>
          <w:bCs/>
          <w:iCs/>
          <w:color w:val="000000"/>
          <w:kern w:val="1"/>
          <w:lang w:val="sr-Cyrl-RS" w:eastAsia="ar-SA"/>
        </w:rPr>
        <w:t xml:space="preserve"> и Одлуком о промени одлуке о оснивању јавног предузећа за грађевинско земљиште и изградњу Београда, именовањем решењем лица из реда запослених, и да </w:t>
      </w:r>
      <w:r w:rsidRPr="00A842C4">
        <w:rPr>
          <w:rFonts w:ascii="Times New Roman" w:eastAsia="Arial Unicode MS" w:hAnsi="Times New Roman" w:cs="Times New Roman"/>
          <w:bCs/>
          <w:iCs/>
          <w:color w:val="000000"/>
          <w:kern w:val="1"/>
          <w:lang w:val="sr-Latn-RS" w:eastAsia="ar-SA"/>
        </w:rPr>
        <w:t xml:space="preserve"> </w:t>
      </w:r>
      <w:r w:rsidRPr="00A842C4">
        <w:rPr>
          <w:rFonts w:ascii="Times New Roman" w:eastAsia="Arial Unicode MS" w:hAnsi="Times New Roman" w:cs="Times New Roman"/>
          <w:bCs/>
          <w:iCs/>
          <w:color w:val="000000"/>
          <w:kern w:val="1"/>
          <w:lang w:val="sr-Cyrl-RS" w:eastAsia="ar-SA"/>
        </w:rPr>
        <w:t xml:space="preserve">о томе </w:t>
      </w:r>
      <w:r w:rsidRPr="00A842C4">
        <w:rPr>
          <w:rFonts w:ascii="Times New Roman" w:eastAsia="Arial Unicode MS" w:hAnsi="Times New Roman" w:cs="Times New Roman"/>
          <w:bCs/>
          <w:iCs/>
          <w:color w:val="000000"/>
          <w:kern w:val="1"/>
          <w:lang w:val="sr-Latn-RS" w:eastAsia="ar-SA"/>
        </w:rPr>
        <w:t>писмено обавести добављача пре увођења у посао за извођење радова,</w:t>
      </w:r>
    </w:p>
    <w:p w14:paraId="4B1AD66C"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пре почетка рада на градилишту писаним актом одреди координатора за безбедност и здравље на раду у фази извођења радова, у складу са законом који регулише ову област,</w:t>
      </w:r>
    </w:p>
    <w:p w14:paraId="5FA0BD42"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надлежном органу пријави почетак грађења објекта најкасније 8 дана пре почетка извођења радова, а копију пријаве достави добављачу који ће исту чувати,</w:t>
      </w:r>
    </w:p>
    <w:p w14:paraId="34896684"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након стицања законских и услова дефинисаних овим уговором, уведе добављача у посао за извођење радова сачињавајући записник који се заводи на писарници Јавног предузећа и обезбеђујући му несметан прилаз градилишту,</w:t>
      </w:r>
    </w:p>
    <w:p w14:paraId="162EB21E"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ED7D31" w:themeColor="accent2"/>
          <w:kern w:val="1"/>
          <w:lang w:val="sr-Cyrl-RS" w:eastAsia="ar-SA"/>
        </w:rPr>
      </w:pPr>
      <w:r w:rsidRPr="00A842C4">
        <w:rPr>
          <w:rFonts w:ascii="Times New Roman" w:eastAsia="Arial Unicode MS" w:hAnsi="Times New Roman" w:cs="Times New Roman"/>
          <w:bCs/>
          <w:iCs/>
          <w:color w:val="000000"/>
          <w:kern w:val="1"/>
          <w:lang w:val="sr-Cyrl-RS" w:eastAsia="ar-SA"/>
        </w:rPr>
        <w:t>од добављача, по завршетку радова, прими наведене радове,</w:t>
      </w:r>
    </w:p>
    <w:p w14:paraId="1873EC69"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именује представнике из реда својих  запослених који ће као чланови учествовати у раду комисије за праћење реализације уговора и обезбеди присуство својих  представника у раду комисије за технички преглед радова.</w:t>
      </w:r>
    </w:p>
    <w:p w14:paraId="324144DF"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Обавезе Града</w:t>
      </w:r>
    </w:p>
    <w:p w14:paraId="0CFBF8DB" w14:textId="77777777" w:rsidR="00A842C4" w:rsidRPr="00A842C4" w:rsidRDefault="00A842C4" w:rsidP="00A842C4">
      <w:pPr>
        <w:spacing w:after="0" w:line="240" w:lineRule="auto"/>
        <w:ind w:firstLine="708"/>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Град се обавезује да:</w:t>
      </w:r>
    </w:p>
    <w:p w14:paraId="28866B6B" w14:textId="77777777" w:rsidR="00B34EE4" w:rsidRPr="00B34EE4" w:rsidRDefault="00B34EE4" w:rsidP="00B34EE4">
      <w:pPr>
        <w:numPr>
          <w:ilvl w:val="0"/>
          <w:numId w:val="27"/>
        </w:numPr>
        <w:spacing w:after="0" w:line="240" w:lineRule="auto"/>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добављачу плати уговорену цену под условима и на начин одређен овим уговором,</w:t>
      </w:r>
    </w:p>
    <w:p w14:paraId="47D3C2AF" w14:textId="77777777" w:rsidR="00B34EE4" w:rsidRPr="00B34EE4" w:rsidRDefault="00B34EE4" w:rsidP="00B34EE4">
      <w:pPr>
        <w:numPr>
          <w:ilvl w:val="0"/>
          <w:numId w:val="27"/>
        </w:numPr>
        <w:spacing w:after="0" w:line="240" w:lineRule="auto"/>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сноси трошкове вршења техничког прегледа објекта,</w:t>
      </w:r>
    </w:p>
    <w:p w14:paraId="21E0931C" w14:textId="77777777" w:rsidR="00B34EE4" w:rsidRPr="00B34EE4" w:rsidRDefault="00B34EE4" w:rsidP="00B34EE4">
      <w:pPr>
        <w:numPr>
          <w:ilvl w:val="0"/>
          <w:numId w:val="27"/>
        </w:numPr>
        <w:spacing w:after="0" w:line="240" w:lineRule="auto"/>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сноси све обавезе по основу прибављања услова и сагласности надлежних предузећа за раскопавање и привремено заузеће саобраћајних површина, сходно Закону о накнадама за коришћење јавних добара, као и евентуалних других такси,</w:t>
      </w:r>
    </w:p>
    <w:p w14:paraId="3F78635A" w14:textId="77777777" w:rsidR="00B34EE4" w:rsidRPr="00B34EE4" w:rsidRDefault="00B34EE4" w:rsidP="00B34EE4">
      <w:pPr>
        <w:numPr>
          <w:ilvl w:val="0"/>
          <w:numId w:val="27"/>
        </w:numPr>
        <w:spacing w:after="0" w:line="240" w:lineRule="auto"/>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сноси трошкове накнаде ЦЕОП-а</w:t>
      </w:r>
    </w:p>
    <w:p w14:paraId="088846CB" w14:textId="77777777" w:rsidR="00B34EE4" w:rsidRPr="00B34EE4" w:rsidRDefault="00B34EE4" w:rsidP="00B34EE4">
      <w:pPr>
        <w:numPr>
          <w:ilvl w:val="0"/>
          <w:numId w:val="27"/>
        </w:numPr>
        <w:spacing w:after="0" w:line="240" w:lineRule="auto"/>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сноси и друге трошкове који су у вези са реализацијом овог уговора који су позитивним прописима који регулишу предметну област дефинисани као обавеза инвеститора.</w:t>
      </w:r>
    </w:p>
    <w:p w14:paraId="78F62D22" w14:textId="01D55C59" w:rsidR="00B34EE4" w:rsidRPr="00B34EE4" w:rsidRDefault="00B34EE4" w:rsidP="00A842C4">
      <w:pPr>
        <w:spacing w:after="0" w:line="240" w:lineRule="auto"/>
        <w:jc w:val="both"/>
        <w:rPr>
          <w:rFonts w:ascii="Times New Roman" w:eastAsia="Arial Unicode MS" w:hAnsi="Times New Roman" w:cs="Times New Roman"/>
          <w:bCs/>
          <w:iCs/>
          <w:color w:val="000000"/>
          <w:kern w:val="1"/>
          <w:sz w:val="16"/>
          <w:szCs w:val="16"/>
          <w:lang w:val="sr-Cyrl-RS" w:eastAsia="ar-SA"/>
        </w:rPr>
      </w:pPr>
    </w:p>
    <w:p w14:paraId="6B8D6ED3"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Гарантни рок</w:t>
      </w:r>
    </w:p>
    <w:p w14:paraId="2BE17589"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lastRenderedPageBreak/>
        <w:t>Члан 16.</w:t>
      </w:r>
    </w:p>
    <w:p w14:paraId="0366DD5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Добављач даје гаранцију за квалитет изведених радова, уграђену опрему, инсталације и уређаје у трајању од 2 године рачунајући од дана извршене примопредаје </w:t>
      </w:r>
      <w:r w:rsidRPr="00A842C4">
        <w:rPr>
          <w:rFonts w:ascii="Times New Roman" w:eastAsia="Arial Unicode MS" w:hAnsi="Times New Roman" w:cs="Times New Roman"/>
          <w:bCs/>
          <w:iCs/>
          <w:color w:val="000000"/>
          <w:kern w:val="1"/>
          <w:lang w:eastAsia="ar-SA"/>
        </w:rPr>
        <w:t>објекта изграђеног по систему "кључ у руке"</w:t>
      </w:r>
      <w:r w:rsidRPr="00A842C4">
        <w:rPr>
          <w:rFonts w:ascii="Times New Roman" w:eastAsia="Arial Unicode MS" w:hAnsi="Times New Roman" w:cs="Times New Roman"/>
          <w:bCs/>
          <w:iCs/>
          <w:color w:val="000000"/>
          <w:kern w:val="1"/>
          <w:lang w:val="sr-Cyrl-RS" w:eastAsia="ar-SA"/>
        </w:rPr>
        <w:t xml:space="preserve"> у складу са појединачним уговором</w:t>
      </w:r>
      <w:r w:rsidRPr="00A842C4">
        <w:rPr>
          <w:rFonts w:ascii="Times New Roman" w:eastAsia="Arial Unicode MS" w:hAnsi="Times New Roman" w:cs="Times New Roman"/>
          <w:bCs/>
          <w:iCs/>
          <w:color w:val="000000"/>
          <w:kern w:val="1"/>
          <w:lang w:eastAsia="ar-SA"/>
        </w:rPr>
        <w:t>.</w:t>
      </w:r>
    </w:p>
    <w:p w14:paraId="1C471566"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гарантује да изведени радови, уграђена опрема, инсталације и уређаји неће имати мане које онемогућавају или умањују њихову вредност или њихову подобност за редовну употребу,односно употребу одређену појединачним уговором.</w:t>
      </w:r>
    </w:p>
    <w:p w14:paraId="6E0CB102"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Уколико гаранција за отклањање </w:t>
      </w:r>
      <w:r w:rsidRPr="00A842C4">
        <w:rPr>
          <w:rFonts w:ascii="Times New Roman" w:eastAsia="Arial Unicode MS" w:hAnsi="Times New Roman" w:cs="Times New Roman"/>
          <w:bCs/>
          <w:iCs/>
          <w:color w:val="000000"/>
          <w:kern w:val="1"/>
          <w:lang w:val="sr-Cyrl-CS" w:eastAsia="ar-SA"/>
        </w:rPr>
        <w:t>недостатака</w:t>
      </w:r>
      <w:r w:rsidRPr="00A842C4">
        <w:rPr>
          <w:rFonts w:ascii="Times New Roman" w:eastAsia="Arial Unicode MS" w:hAnsi="Times New Roman" w:cs="Times New Roman"/>
          <w:bCs/>
          <w:iCs/>
          <w:color w:val="000000"/>
          <w:kern w:val="1"/>
          <w:lang w:eastAsia="ar-SA"/>
        </w:rPr>
        <w:t xml:space="preserve"> у гарантном року не покрива у потпуности трошкове настале поводом отклањања </w:t>
      </w:r>
      <w:r w:rsidRPr="00A842C4">
        <w:rPr>
          <w:rFonts w:ascii="Times New Roman" w:eastAsia="Arial Unicode MS" w:hAnsi="Times New Roman" w:cs="Times New Roman"/>
          <w:bCs/>
          <w:iCs/>
          <w:color w:val="000000"/>
          <w:kern w:val="1"/>
          <w:lang w:val="sr-Cyrl-RS" w:eastAsia="ar-SA"/>
        </w:rPr>
        <w:t>недостатака</w:t>
      </w: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val="sr-Cyrl-RS" w:eastAsia="ar-SA"/>
        </w:rPr>
        <w:t xml:space="preserve">Град и </w:t>
      </w:r>
      <w:r w:rsidRPr="00A842C4">
        <w:rPr>
          <w:rFonts w:ascii="Times New Roman" w:eastAsia="Arial Unicode MS" w:hAnsi="Times New Roman" w:cs="Times New Roman"/>
          <w:bCs/>
          <w:iCs/>
          <w:color w:val="000000"/>
          <w:kern w:val="1"/>
          <w:lang w:val="sr-Cyrl-CS" w:eastAsia="ar-SA"/>
        </w:rPr>
        <w:t>Јавно предузеће</w:t>
      </w:r>
      <w:r w:rsidRPr="00A842C4">
        <w:rPr>
          <w:rFonts w:ascii="Times New Roman" w:eastAsia="Arial Unicode MS" w:hAnsi="Times New Roman" w:cs="Times New Roman"/>
          <w:bCs/>
          <w:iCs/>
          <w:color w:val="000000"/>
          <w:kern w:val="1"/>
          <w:lang w:eastAsia="ar-SA"/>
        </w:rPr>
        <w:t xml:space="preserve"> има</w:t>
      </w:r>
      <w:r w:rsidRPr="00A842C4">
        <w:rPr>
          <w:rFonts w:ascii="Times New Roman" w:eastAsia="Arial Unicode MS" w:hAnsi="Times New Roman" w:cs="Times New Roman"/>
          <w:bCs/>
          <w:iCs/>
          <w:color w:val="000000"/>
          <w:kern w:val="1"/>
          <w:lang w:val="sr-Cyrl-RS" w:eastAsia="ar-SA"/>
        </w:rPr>
        <w:t>ју</w:t>
      </w:r>
      <w:r w:rsidRPr="00A842C4">
        <w:rPr>
          <w:rFonts w:ascii="Times New Roman" w:eastAsia="Arial Unicode MS" w:hAnsi="Times New Roman" w:cs="Times New Roman"/>
          <w:bCs/>
          <w:iCs/>
          <w:color w:val="000000"/>
          <w:kern w:val="1"/>
          <w:lang w:eastAsia="ar-SA"/>
        </w:rPr>
        <w:t xml:space="preserve"> право да од </w:t>
      </w:r>
      <w:r w:rsidRPr="00A842C4">
        <w:rPr>
          <w:rFonts w:ascii="Times New Roman" w:eastAsia="Arial Unicode MS" w:hAnsi="Times New Roman" w:cs="Times New Roman"/>
          <w:bCs/>
          <w:iCs/>
          <w:color w:val="000000"/>
          <w:kern w:val="1"/>
          <w:lang w:val="sr-Cyrl-RS" w:eastAsia="ar-SA"/>
        </w:rPr>
        <w:t>д</w:t>
      </w:r>
      <w:r w:rsidRPr="00A842C4">
        <w:rPr>
          <w:rFonts w:ascii="Times New Roman" w:eastAsia="Arial Unicode MS" w:hAnsi="Times New Roman" w:cs="Times New Roman"/>
          <w:bCs/>
          <w:iCs/>
          <w:color w:val="000000"/>
          <w:kern w:val="1"/>
          <w:lang w:eastAsia="ar-SA"/>
        </w:rPr>
        <w:t>обављача траж</w:t>
      </w:r>
      <w:r w:rsidRPr="00A842C4">
        <w:rPr>
          <w:rFonts w:ascii="Times New Roman" w:eastAsia="Arial Unicode MS" w:hAnsi="Times New Roman" w:cs="Times New Roman"/>
          <w:bCs/>
          <w:iCs/>
          <w:color w:val="000000"/>
          <w:kern w:val="1"/>
          <w:lang w:val="sr-Cyrl-RS" w:eastAsia="ar-SA"/>
        </w:rPr>
        <w:t>е</w:t>
      </w:r>
      <w:r w:rsidRPr="00A842C4">
        <w:rPr>
          <w:rFonts w:ascii="Times New Roman" w:eastAsia="Arial Unicode MS" w:hAnsi="Times New Roman" w:cs="Times New Roman"/>
          <w:bCs/>
          <w:iCs/>
          <w:color w:val="000000"/>
          <w:kern w:val="1"/>
          <w:lang w:eastAsia="ar-SA"/>
        </w:rPr>
        <w:t xml:space="preserve"> накнаду штете, до пуног износа стварне штете.</w:t>
      </w:r>
    </w:p>
    <w:p w14:paraId="77EF9A73"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3E053061"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17.</w:t>
      </w:r>
    </w:p>
    <w:p w14:paraId="681DC3CA"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Добављач је дужан да у току гарантног рока, на први писани позив </w:t>
      </w:r>
      <w:r w:rsidRPr="00A842C4">
        <w:rPr>
          <w:rFonts w:ascii="Times New Roman" w:eastAsia="Arial Unicode MS" w:hAnsi="Times New Roman" w:cs="Times New Roman"/>
          <w:bCs/>
          <w:iCs/>
          <w:color w:val="000000"/>
          <w:kern w:val="1"/>
          <w:lang w:val="sr-Cyrl-CS" w:eastAsia="ar-SA"/>
        </w:rPr>
        <w:t>Јавног предузећа</w:t>
      </w:r>
      <w:r w:rsidRPr="00A842C4">
        <w:rPr>
          <w:rFonts w:ascii="Times New Roman" w:eastAsia="Arial Unicode MS" w:hAnsi="Times New Roman" w:cs="Times New Roman"/>
          <w:bCs/>
          <w:iCs/>
          <w:color w:val="000000"/>
          <w:kern w:val="1"/>
          <w:lang w:eastAsia="ar-SA"/>
        </w:rPr>
        <w:t>, отклони о свом трошку све грешке које се односе на квалитет изведених радова</w:t>
      </w:r>
      <w:r w:rsidRPr="00A842C4">
        <w:rPr>
          <w:rFonts w:ascii="Times New Roman" w:eastAsia="Arial Unicode MS" w:hAnsi="Times New Roman" w:cs="Times New Roman"/>
          <w:bCs/>
          <w:iCs/>
          <w:color w:val="000000"/>
          <w:kern w:val="1"/>
          <w:lang w:val="sr-Cyrl-RS" w:eastAsia="ar-SA"/>
        </w:rPr>
        <w:t xml:space="preserve"> из појединачног уговора,</w:t>
      </w:r>
      <w:r w:rsidRPr="00A842C4">
        <w:rPr>
          <w:rFonts w:ascii="Times New Roman" w:eastAsia="Arial Unicode MS" w:hAnsi="Times New Roman" w:cs="Times New Roman"/>
          <w:bCs/>
          <w:iCs/>
          <w:color w:val="000000"/>
          <w:kern w:val="1"/>
          <w:lang w:eastAsia="ar-SA"/>
        </w:rPr>
        <w:t xml:space="preserve"> уграђених материјала и опреме, а који нису настали неправилном употребом, као и сва оштећења проузрокована овим недостацима.</w:t>
      </w:r>
    </w:p>
    <w:p w14:paraId="58ED1252"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Ако </w:t>
      </w:r>
      <w:r w:rsidRPr="00A842C4">
        <w:rPr>
          <w:rFonts w:ascii="Times New Roman" w:eastAsia="Arial Unicode MS" w:hAnsi="Times New Roman" w:cs="Times New Roman"/>
          <w:bCs/>
          <w:iCs/>
          <w:color w:val="000000"/>
          <w:kern w:val="1"/>
          <w:lang w:val="sr-Cyrl-RS" w:eastAsia="ar-SA"/>
        </w:rPr>
        <w:t>д</w:t>
      </w:r>
      <w:r w:rsidRPr="00A842C4">
        <w:rPr>
          <w:rFonts w:ascii="Times New Roman" w:eastAsia="Arial Unicode MS" w:hAnsi="Times New Roman" w:cs="Times New Roman"/>
          <w:bCs/>
          <w:iCs/>
          <w:color w:val="000000"/>
          <w:kern w:val="1"/>
          <w:lang w:eastAsia="ar-SA"/>
        </w:rPr>
        <w:t xml:space="preserve">обављач не приступи извршењу своје обавезе из претходног става у року од 5 дана по пријему писаног позива од стране </w:t>
      </w:r>
      <w:r w:rsidRPr="00A842C4">
        <w:rPr>
          <w:rFonts w:ascii="Times New Roman" w:eastAsia="Arial Unicode MS" w:hAnsi="Times New Roman" w:cs="Times New Roman"/>
          <w:bCs/>
          <w:iCs/>
          <w:color w:val="000000"/>
          <w:kern w:val="1"/>
          <w:lang w:val="sr-Cyrl-CS" w:eastAsia="ar-SA"/>
        </w:rPr>
        <w:t>Јавног предузећа</w:t>
      </w: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val="sr-Cyrl-RS" w:eastAsia="ar-SA"/>
        </w:rPr>
        <w:t>Град може наплатити банкарску</w:t>
      </w:r>
      <w:r w:rsidRPr="00A842C4">
        <w:rPr>
          <w:rFonts w:ascii="Times New Roman" w:eastAsia="Arial Unicode MS" w:hAnsi="Times New Roman" w:cs="Times New Roman"/>
          <w:bCs/>
          <w:iCs/>
          <w:color w:val="000000"/>
          <w:kern w:val="1"/>
          <w:lang w:eastAsia="ar-SA"/>
        </w:rPr>
        <w:t xml:space="preserve"> гаранци</w:t>
      </w:r>
      <w:r w:rsidRPr="00A842C4">
        <w:rPr>
          <w:rFonts w:ascii="Times New Roman" w:eastAsia="Arial Unicode MS" w:hAnsi="Times New Roman" w:cs="Times New Roman"/>
          <w:bCs/>
          <w:iCs/>
          <w:color w:val="000000"/>
          <w:kern w:val="1"/>
          <w:lang w:val="sr-Cyrl-RS" w:eastAsia="ar-SA"/>
        </w:rPr>
        <w:t>ју</w:t>
      </w:r>
      <w:r w:rsidRPr="00A842C4">
        <w:rPr>
          <w:rFonts w:ascii="Times New Roman" w:eastAsia="Arial Unicode MS" w:hAnsi="Times New Roman" w:cs="Times New Roman"/>
          <w:bCs/>
          <w:iCs/>
          <w:color w:val="000000"/>
          <w:kern w:val="1"/>
          <w:lang w:eastAsia="ar-SA"/>
        </w:rPr>
        <w:t xml:space="preserve"> за отклањање </w:t>
      </w:r>
      <w:r w:rsidRPr="00A842C4">
        <w:rPr>
          <w:rFonts w:ascii="Times New Roman" w:eastAsia="Arial Unicode MS" w:hAnsi="Times New Roman" w:cs="Times New Roman"/>
          <w:bCs/>
          <w:iCs/>
          <w:color w:val="000000"/>
          <w:kern w:val="1"/>
          <w:lang w:val="sr-Cyrl-RS" w:eastAsia="ar-SA"/>
        </w:rPr>
        <w:t>недостатака</w:t>
      </w:r>
      <w:r w:rsidRPr="00A842C4">
        <w:rPr>
          <w:rFonts w:ascii="Times New Roman" w:eastAsia="Arial Unicode MS" w:hAnsi="Times New Roman" w:cs="Times New Roman"/>
          <w:bCs/>
          <w:iCs/>
          <w:color w:val="000000"/>
          <w:kern w:val="1"/>
          <w:lang w:eastAsia="ar-SA"/>
        </w:rPr>
        <w:t xml:space="preserve"> у гарантном року</w:t>
      </w:r>
      <w:r w:rsidRPr="00A842C4">
        <w:rPr>
          <w:rFonts w:ascii="Times New Roman" w:eastAsia="Arial Unicode MS" w:hAnsi="Times New Roman" w:cs="Times New Roman"/>
          <w:bCs/>
          <w:iCs/>
          <w:color w:val="000000"/>
          <w:kern w:val="1"/>
          <w:lang w:val="sr-Cyrl-RS" w:eastAsia="ar-SA"/>
        </w:rPr>
        <w:t>.</w:t>
      </w:r>
    </w:p>
    <w:p w14:paraId="19E4A9E2"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Уколико гаранција за отклањање </w:t>
      </w:r>
      <w:r w:rsidRPr="00A842C4">
        <w:rPr>
          <w:rFonts w:ascii="Times New Roman" w:eastAsia="Arial Unicode MS" w:hAnsi="Times New Roman" w:cs="Times New Roman"/>
          <w:bCs/>
          <w:iCs/>
          <w:color w:val="000000"/>
          <w:kern w:val="1"/>
          <w:lang w:val="sr-Cyrl-CS" w:eastAsia="ar-SA"/>
        </w:rPr>
        <w:t>недостатака</w:t>
      </w:r>
      <w:r w:rsidRPr="00A842C4">
        <w:rPr>
          <w:rFonts w:ascii="Times New Roman" w:eastAsia="Arial Unicode MS" w:hAnsi="Times New Roman" w:cs="Times New Roman"/>
          <w:bCs/>
          <w:iCs/>
          <w:color w:val="000000"/>
          <w:kern w:val="1"/>
          <w:lang w:eastAsia="ar-SA"/>
        </w:rPr>
        <w:t xml:space="preserve"> у гарантном року не покрива у потпуности трошкове настале поводом отклањања </w:t>
      </w:r>
      <w:r w:rsidRPr="00A842C4">
        <w:rPr>
          <w:rFonts w:ascii="Times New Roman" w:eastAsia="Arial Unicode MS" w:hAnsi="Times New Roman" w:cs="Times New Roman"/>
          <w:bCs/>
          <w:iCs/>
          <w:color w:val="000000"/>
          <w:kern w:val="1"/>
          <w:lang w:val="sr-Cyrl-RS" w:eastAsia="ar-SA"/>
        </w:rPr>
        <w:t>недостатака</w:t>
      </w:r>
      <w:r w:rsidRPr="00A842C4">
        <w:rPr>
          <w:rFonts w:ascii="Times New Roman" w:eastAsia="Arial Unicode MS" w:hAnsi="Times New Roman" w:cs="Times New Roman"/>
          <w:bCs/>
          <w:iCs/>
          <w:color w:val="000000"/>
          <w:kern w:val="1"/>
          <w:lang w:eastAsia="ar-SA"/>
        </w:rPr>
        <w:t xml:space="preserve"> из става 1. овог члана, </w:t>
      </w:r>
      <w:r w:rsidRPr="00A842C4">
        <w:rPr>
          <w:rFonts w:ascii="Times New Roman" w:eastAsia="Arial Unicode MS" w:hAnsi="Times New Roman" w:cs="Times New Roman"/>
          <w:bCs/>
          <w:iCs/>
          <w:color w:val="000000"/>
          <w:kern w:val="1"/>
          <w:lang w:val="sr-Cyrl-RS" w:eastAsia="ar-SA"/>
        </w:rPr>
        <w:t xml:space="preserve">Град и </w:t>
      </w:r>
      <w:r w:rsidRPr="00A842C4">
        <w:rPr>
          <w:rFonts w:ascii="Times New Roman" w:eastAsia="Arial Unicode MS" w:hAnsi="Times New Roman" w:cs="Times New Roman"/>
          <w:bCs/>
          <w:iCs/>
          <w:color w:val="000000"/>
          <w:kern w:val="1"/>
          <w:lang w:val="sr-Cyrl-CS" w:eastAsia="ar-SA"/>
        </w:rPr>
        <w:t>Јавно предузеће</w:t>
      </w:r>
      <w:r w:rsidRPr="00A842C4">
        <w:rPr>
          <w:rFonts w:ascii="Times New Roman" w:eastAsia="Arial Unicode MS" w:hAnsi="Times New Roman" w:cs="Times New Roman"/>
          <w:bCs/>
          <w:iCs/>
          <w:color w:val="000000"/>
          <w:kern w:val="1"/>
          <w:lang w:eastAsia="ar-SA"/>
        </w:rPr>
        <w:t xml:space="preserve"> има</w:t>
      </w:r>
      <w:r w:rsidRPr="00A842C4">
        <w:rPr>
          <w:rFonts w:ascii="Times New Roman" w:eastAsia="Arial Unicode MS" w:hAnsi="Times New Roman" w:cs="Times New Roman"/>
          <w:bCs/>
          <w:iCs/>
          <w:color w:val="000000"/>
          <w:kern w:val="1"/>
          <w:lang w:val="sr-Cyrl-RS" w:eastAsia="ar-SA"/>
        </w:rPr>
        <w:t>ју</w:t>
      </w:r>
      <w:r w:rsidRPr="00A842C4">
        <w:rPr>
          <w:rFonts w:ascii="Times New Roman" w:eastAsia="Arial Unicode MS" w:hAnsi="Times New Roman" w:cs="Times New Roman"/>
          <w:bCs/>
          <w:iCs/>
          <w:color w:val="000000"/>
          <w:kern w:val="1"/>
          <w:lang w:eastAsia="ar-SA"/>
        </w:rPr>
        <w:t xml:space="preserve"> право да од </w:t>
      </w:r>
      <w:r w:rsidRPr="00A842C4">
        <w:rPr>
          <w:rFonts w:ascii="Times New Roman" w:eastAsia="Arial Unicode MS" w:hAnsi="Times New Roman" w:cs="Times New Roman"/>
          <w:bCs/>
          <w:iCs/>
          <w:color w:val="000000"/>
          <w:kern w:val="1"/>
          <w:lang w:val="sr-Cyrl-RS" w:eastAsia="ar-SA"/>
        </w:rPr>
        <w:t>д</w:t>
      </w:r>
      <w:r w:rsidRPr="00A842C4">
        <w:rPr>
          <w:rFonts w:ascii="Times New Roman" w:eastAsia="Arial Unicode MS" w:hAnsi="Times New Roman" w:cs="Times New Roman"/>
          <w:bCs/>
          <w:iCs/>
          <w:color w:val="000000"/>
          <w:kern w:val="1"/>
          <w:lang w:eastAsia="ar-SA"/>
        </w:rPr>
        <w:t>обављача траж</w:t>
      </w:r>
      <w:r w:rsidRPr="00A842C4">
        <w:rPr>
          <w:rFonts w:ascii="Times New Roman" w:eastAsia="Arial Unicode MS" w:hAnsi="Times New Roman" w:cs="Times New Roman"/>
          <w:bCs/>
          <w:iCs/>
          <w:color w:val="000000"/>
          <w:kern w:val="1"/>
          <w:lang w:val="sr-Cyrl-RS" w:eastAsia="ar-SA"/>
        </w:rPr>
        <w:t>е</w:t>
      </w:r>
      <w:r w:rsidRPr="00A842C4">
        <w:rPr>
          <w:rFonts w:ascii="Times New Roman" w:eastAsia="Arial Unicode MS" w:hAnsi="Times New Roman" w:cs="Times New Roman"/>
          <w:bCs/>
          <w:iCs/>
          <w:color w:val="000000"/>
          <w:kern w:val="1"/>
          <w:lang w:eastAsia="ar-SA"/>
        </w:rPr>
        <w:t xml:space="preserve"> накнаду штете, до пуног износа стварне штете.</w:t>
      </w:r>
    </w:p>
    <w:p w14:paraId="745611A0"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24EF0EC1"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Квалитет </w:t>
      </w:r>
    </w:p>
    <w:p w14:paraId="0215BDAF"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18.</w:t>
      </w:r>
    </w:p>
    <w:p w14:paraId="171AA590"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За укупан уграђени материјал и опрему добављач мора да има сертификате квалитета и атесте који се захтевају по важећим прописима и мерама за објекте те врсте у складу са техничком документацијом и уговором.</w:t>
      </w:r>
    </w:p>
    <w:p w14:paraId="744E47A0"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Квалитативни и квантитативни преглед и пријем материјала и опреме коју набавља добављач по појединачном уговору вршиће стручни надзор.</w:t>
      </w:r>
    </w:p>
    <w:p w14:paraId="7A1EAC73"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Јавно предузеће утврди да уграђени материјал или опрема не одговара стандардима и техничким прописима, одбија га и забрањује његову употребу.</w:t>
      </w:r>
    </w:p>
    <w:p w14:paraId="05CAA434"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је дужан да о свом трошку обави одговарајућа испитивања материјала, контролу квалитета радова и опреме.</w:t>
      </w:r>
    </w:p>
    <w:p w14:paraId="4A0A0C12"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је због употребе неквалитетног материјала угрожена безбедност објекта, Јавно предузеће има право да тражи да добављач поруши изведене радове и да их о свом трошку поново изведе у складу са техничком документацијом и одредбама појединачног уговора.</w:t>
      </w:r>
    </w:p>
    <w:p w14:paraId="7E7DFCA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добављач у остављеном року не поступи у складу са претходним ставом, Град има право да наплати банкарску гаранцију за добро извршење посла.</w:t>
      </w:r>
    </w:p>
    <w:p w14:paraId="42539FDD"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1D28B67B"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Примопредаја</w:t>
      </w:r>
    </w:p>
    <w:p w14:paraId="3DED5451"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19.</w:t>
      </w:r>
    </w:p>
    <w:p w14:paraId="54C873C7" w14:textId="77777777" w:rsidR="00A842C4" w:rsidRPr="00A842C4" w:rsidRDefault="00A842C4" w:rsidP="00A842C4">
      <w:pPr>
        <w:spacing w:after="0" w:line="240" w:lineRule="auto"/>
        <w:jc w:val="both"/>
        <w:rPr>
          <w:rFonts w:ascii="Times New Roman" w:eastAsia="Arial Unicode MS" w:hAnsi="Times New Roman" w:cs="Times New Roman"/>
          <w:i/>
          <w:iCs/>
          <w:color w:val="000000"/>
          <w:kern w:val="1"/>
          <w:lang w:val="sr-Cyrl-RS" w:eastAsia="ar-SA"/>
        </w:rPr>
      </w:pPr>
      <w:r w:rsidRPr="00A842C4">
        <w:rPr>
          <w:rFonts w:ascii="Times New Roman" w:eastAsia="Arial Unicode MS" w:hAnsi="Times New Roman" w:cs="Times New Roman"/>
          <w:i/>
          <w:iCs/>
          <w:color w:val="000000"/>
          <w:kern w:val="1"/>
          <w:lang w:val="sr-Cyrl-RS" w:eastAsia="ar-SA"/>
        </w:rPr>
        <w:t>Услуге израде техничке документације</w:t>
      </w:r>
    </w:p>
    <w:p w14:paraId="290E76A8"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Добављач по завршеној услузи израде техничке документације, доставља Јавном предузећу, уз допис који се заводи на писарници Јавног преду</w:t>
      </w:r>
      <w:r w:rsidRPr="00A842C4">
        <w:rPr>
          <w:rFonts w:ascii="Times New Roman" w:eastAsia="Arial Unicode MS" w:hAnsi="Times New Roman" w:cs="Times New Roman"/>
          <w:iCs/>
          <w:color w:val="000000"/>
          <w:kern w:val="1"/>
          <w:lang w:val="sr-Latn-RS" w:eastAsia="ar-SA"/>
        </w:rPr>
        <w:t>зећа</w:t>
      </w:r>
      <w:r w:rsidRPr="00A842C4">
        <w:rPr>
          <w:rFonts w:ascii="Times New Roman" w:eastAsia="Arial Unicode MS" w:hAnsi="Times New Roman" w:cs="Times New Roman"/>
          <w:iCs/>
          <w:color w:val="000000"/>
          <w:kern w:val="1"/>
          <w:lang w:val="sr-Cyrl-RS" w:eastAsia="ar-SA"/>
        </w:rPr>
        <w:t xml:space="preserve">, примерке </w:t>
      </w:r>
      <w:r w:rsidRPr="00A842C4">
        <w:rPr>
          <w:rFonts w:ascii="Times New Roman" w:eastAsia="Arial Unicode MS" w:hAnsi="Times New Roman" w:cs="Times New Roman"/>
          <w:bCs/>
          <w:iCs/>
          <w:color w:val="000000"/>
          <w:kern w:val="1"/>
          <w:lang w:val="sr-Cyrl-RS" w:eastAsia="ar-SA"/>
        </w:rPr>
        <w:t>техничке документације</w:t>
      </w:r>
      <w:r w:rsidRPr="00A842C4">
        <w:rPr>
          <w:rFonts w:ascii="Times New Roman" w:eastAsia="Arial Unicode MS" w:hAnsi="Times New Roman" w:cs="Times New Roman"/>
          <w:iCs/>
          <w:color w:val="000000"/>
          <w:kern w:val="1"/>
          <w:lang w:val="sr-Cyrl-RS" w:eastAsia="ar-SA"/>
        </w:rPr>
        <w:t>, у броју примерака и формату који су ближе одређени у техничкој спецификацији из конкурсне документације и у техничкој спецификацији са стуктуром цене поднете ради закључења појединачног уговора.</w:t>
      </w:r>
    </w:p>
    <w:p w14:paraId="2AEACAF2"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Грешке које утврди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 xml:space="preserve"> у току прегледа достављене техничке документације добављач мора отклонити у примереном року који му одреди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w:t>
      </w:r>
    </w:p>
    <w:p w14:paraId="0C787D6F" w14:textId="77777777" w:rsidR="00A842C4" w:rsidRPr="00A842C4" w:rsidRDefault="00A842C4" w:rsidP="00A842C4">
      <w:pPr>
        <w:spacing w:after="0" w:line="240" w:lineRule="auto"/>
        <w:jc w:val="both"/>
        <w:rPr>
          <w:rFonts w:ascii="Times New Roman" w:eastAsia="Arial Unicode MS" w:hAnsi="Times New Roman" w:cs="Times New Roman"/>
          <w:i/>
          <w:iCs/>
          <w:color w:val="000000"/>
          <w:kern w:val="1"/>
          <w:lang w:val="sr-Cyrl-RS" w:eastAsia="ar-SA"/>
        </w:rPr>
      </w:pPr>
      <w:r w:rsidRPr="00A842C4">
        <w:rPr>
          <w:rFonts w:ascii="Times New Roman" w:eastAsia="Arial Unicode MS" w:hAnsi="Times New Roman" w:cs="Times New Roman"/>
          <w:i/>
          <w:iCs/>
          <w:color w:val="000000"/>
          <w:kern w:val="1"/>
          <w:lang w:val="sr-Cyrl-RS" w:eastAsia="ar-SA"/>
        </w:rPr>
        <w:t>Радови</w:t>
      </w:r>
    </w:p>
    <w:p w14:paraId="0570C4CC"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Добављач по завршетку радова, писаним путем, обавештава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 xml:space="preserve"> и надзорни орган, а дан завршетка радова уписује у грађевински дневник, о чему се сачињава и записник који потписују надзорни орган и одговорни извођач радова.</w:t>
      </w:r>
    </w:p>
    <w:p w14:paraId="523A85CC"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lastRenderedPageBreak/>
        <w:t>Примопредаја радова Јавном преду</w:t>
      </w:r>
      <w:r w:rsidRPr="00A842C4">
        <w:rPr>
          <w:rFonts w:ascii="Times New Roman" w:eastAsia="Arial Unicode MS" w:hAnsi="Times New Roman" w:cs="Times New Roman"/>
          <w:iCs/>
          <w:color w:val="000000"/>
          <w:kern w:val="1"/>
          <w:lang w:val="sr-Latn-RS" w:eastAsia="ar-SA"/>
        </w:rPr>
        <w:t>зећу</w:t>
      </w:r>
      <w:r w:rsidRPr="00A842C4">
        <w:rPr>
          <w:rFonts w:ascii="Times New Roman" w:eastAsia="Arial Unicode MS" w:hAnsi="Times New Roman" w:cs="Times New Roman"/>
          <w:iCs/>
          <w:color w:val="000000"/>
          <w:kern w:val="1"/>
          <w:lang w:val="sr-Cyrl-RS" w:eastAsia="ar-SA"/>
        </w:rPr>
        <w:t xml:space="preserve"> из појединачног уговора биће извршена у року од 30 дана по завршетку радова, о чему се сачињава записник између одговорног извођача радова и надзорног органа.</w:t>
      </w:r>
    </w:p>
    <w:p w14:paraId="2A2BCC16"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Грешке које утврди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 xml:space="preserve"> у току извођења радова или приликом преузимања и предаје радова, добављач мора да отклони у примереном року који му одреди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w:t>
      </w:r>
    </w:p>
    <w:p w14:paraId="6D412DD3"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Уколико те грешке добављач не почне да отклања у року од 5 дана од дана пријема писаног позива од стране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 xml:space="preserve"> и ако их не отклони у примереном року који је одредило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 Град има права да наплати банкарску гаранцију за добро извршење посла.</w:t>
      </w:r>
    </w:p>
    <w:p w14:paraId="7887DC94"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0F260D62"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20.</w:t>
      </w:r>
    </w:p>
    <w:p w14:paraId="41DC269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Latn-RS" w:eastAsia="ar-SA"/>
        </w:rPr>
        <w:t xml:space="preserve">Након успешно извршене примопредаје објекта Град, Јавно предузеће и добављач ће закључити анекс </w:t>
      </w:r>
      <w:r w:rsidRPr="00A842C4">
        <w:rPr>
          <w:rFonts w:ascii="Times New Roman" w:eastAsia="Arial Unicode MS" w:hAnsi="Times New Roman" w:cs="Times New Roman"/>
          <w:bCs/>
          <w:iCs/>
          <w:color w:val="000000"/>
          <w:kern w:val="1"/>
          <w:lang w:val="sr-Cyrl-RS" w:eastAsia="ar-SA"/>
        </w:rPr>
        <w:t xml:space="preserve">појединачног </w:t>
      </w:r>
      <w:r w:rsidRPr="00A842C4">
        <w:rPr>
          <w:rFonts w:ascii="Times New Roman" w:eastAsia="Arial Unicode MS" w:hAnsi="Times New Roman" w:cs="Times New Roman"/>
          <w:bCs/>
          <w:iCs/>
          <w:color w:val="000000"/>
          <w:kern w:val="1"/>
          <w:lang w:val="sr-Latn-RS" w:eastAsia="ar-SA"/>
        </w:rPr>
        <w:t>уговора</w:t>
      </w:r>
      <w:r w:rsidRPr="00A842C4">
        <w:rPr>
          <w:rFonts w:ascii="Times New Roman" w:eastAsia="Arial Unicode MS" w:hAnsi="Times New Roman" w:cs="Times New Roman"/>
          <w:bCs/>
          <w:iCs/>
          <w:color w:val="000000"/>
          <w:kern w:val="1"/>
          <w:lang w:val="sr-Cyrl-RS" w:eastAsia="ar-SA"/>
        </w:rPr>
        <w:t xml:space="preserve">, а на основу записника о извршеним пословима за потребе коначног обрачуна </w:t>
      </w:r>
      <w:r w:rsidRPr="00A842C4">
        <w:rPr>
          <w:rFonts w:ascii="Times New Roman" w:eastAsia="Arial Unicode MS" w:hAnsi="Times New Roman" w:cs="Times New Roman"/>
          <w:bCs/>
          <w:iCs/>
          <w:color w:val="000000"/>
          <w:kern w:val="1"/>
          <w:lang w:val="ru-RU" w:eastAsia="ar-SA"/>
        </w:rPr>
        <w:t>изведених радова</w:t>
      </w: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val="sr-Latn-RS" w:eastAsia="ar-SA"/>
        </w:rPr>
        <w:t>у року од 60 дана, рачунајући од дана примопредаје објекта</w:t>
      </w:r>
      <w:r w:rsidRPr="00A842C4">
        <w:rPr>
          <w:rFonts w:ascii="Times New Roman" w:eastAsia="Arial Unicode MS" w:hAnsi="Times New Roman" w:cs="Times New Roman"/>
          <w:bCs/>
          <w:iCs/>
          <w:color w:val="000000"/>
          <w:kern w:val="1"/>
          <w:lang w:val="sr-Cyrl-RS" w:eastAsia="ar-SA"/>
        </w:rPr>
        <w:t xml:space="preserve"> по појединачном уговору. </w:t>
      </w:r>
    </w:p>
    <w:p w14:paraId="35C06AD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ru-RU" w:eastAsia="ar-SA"/>
        </w:rPr>
      </w:pPr>
      <w:r w:rsidRPr="00A842C4">
        <w:rPr>
          <w:rFonts w:ascii="Times New Roman" w:eastAsia="Arial Unicode MS" w:hAnsi="Times New Roman" w:cs="Times New Roman"/>
          <w:bCs/>
          <w:iCs/>
          <w:color w:val="000000"/>
          <w:kern w:val="1"/>
          <w:lang w:val="ru-RU" w:eastAsia="ar-SA"/>
        </w:rPr>
        <w:t xml:space="preserve">Након закључења Анекса из става 1. овог члана оквирног споразума, сачиниће се записник о коначном обрачуну,  на основу кога се може испоставити окончана ситуација. </w:t>
      </w:r>
    </w:p>
    <w:p w14:paraId="31CF454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Наведеним анексом се  констатује да је извршена примопредаја радова по појединачном уговору и утврђују се  међусобна права и обавезе  </w:t>
      </w:r>
      <w:r w:rsidRPr="00A842C4">
        <w:rPr>
          <w:rFonts w:ascii="Times New Roman" w:eastAsia="Arial Unicode MS" w:hAnsi="Times New Roman" w:cs="Times New Roman"/>
          <w:bCs/>
          <w:iCs/>
          <w:color w:val="000000"/>
          <w:kern w:val="1"/>
          <w:lang w:val="sr-Latn-RS" w:eastAsia="ar-SA"/>
        </w:rPr>
        <w:t>Град</w:t>
      </w:r>
      <w:r w:rsidRPr="00A842C4">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val="sr-Latn-RS" w:eastAsia="ar-SA"/>
        </w:rPr>
        <w:t>, Јавно</w:t>
      </w:r>
      <w:r w:rsidRPr="00A842C4">
        <w:rPr>
          <w:rFonts w:ascii="Times New Roman" w:eastAsia="Arial Unicode MS" w:hAnsi="Times New Roman" w:cs="Times New Roman"/>
          <w:bCs/>
          <w:iCs/>
          <w:color w:val="000000"/>
          <w:kern w:val="1"/>
          <w:lang w:val="sr-Cyrl-RS" w:eastAsia="ar-SA"/>
        </w:rPr>
        <w:t>г</w:t>
      </w:r>
      <w:r w:rsidRPr="00A842C4">
        <w:rPr>
          <w:rFonts w:ascii="Times New Roman" w:eastAsia="Arial Unicode MS" w:hAnsi="Times New Roman" w:cs="Times New Roman"/>
          <w:bCs/>
          <w:iCs/>
          <w:color w:val="000000"/>
          <w:kern w:val="1"/>
          <w:lang w:val="sr-Latn-RS" w:eastAsia="ar-SA"/>
        </w:rPr>
        <w:t xml:space="preserve"> предузећ</w:t>
      </w:r>
      <w:r w:rsidRPr="00A842C4">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val="sr-Latn-RS" w:eastAsia="ar-SA"/>
        </w:rPr>
        <w:t xml:space="preserve"> и добављач</w:t>
      </w:r>
      <w:r w:rsidRPr="00A842C4">
        <w:rPr>
          <w:rFonts w:ascii="Times New Roman" w:eastAsia="Arial Unicode MS" w:hAnsi="Times New Roman" w:cs="Times New Roman"/>
          <w:bCs/>
          <w:iCs/>
          <w:color w:val="000000"/>
          <w:kern w:val="1"/>
          <w:lang w:val="sr-Cyrl-RS" w:eastAsia="ar-SA"/>
        </w:rPr>
        <w:t>а након извршеног коначног обрачуна по појединачном уговору, без права на промену укупне уговорене цене по појединачном уговору.</w:t>
      </w:r>
    </w:p>
    <w:p w14:paraId="77A14460"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ru-RU" w:eastAsia="ar-SA"/>
        </w:rPr>
      </w:pPr>
      <w:r w:rsidRPr="00A842C4">
        <w:rPr>
          <w:rFonts w:ascii="Times New Roman" w:eastAsia="Arial Unicode MS" w:hAnsi="Times New Roman" w:cs="Times New Roman"/>
          <w:bCs/>
          <w:iCs/>
          <w:color w:val="000000"/>
          <w:kern w:val="1"/>
          <w:lang w:val="ru-RU" w:eastAsia="ar-SA"/>
        </w:rPr>
        <w:t xml:space="preserve">Уколико нема потребе за закључењем Анекса из става 1. овог члана оквирног споразума, након примопредаје сачињава се записник о коначном обрачуну, који представља основ за испостављање окончане ситуације. </w:t>
      </w:r>
    </w:p>
    <w:p w14:paraId="00C90EB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Један примерак Записника о коначном обрачуну доставља се Граду уз окончану ситуацију.</w:t>
      </w:r>
    </w:p>
    <w:p w14:paraId="3C453A7F"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eastAsia="ar-SA"/>
        </w:rPr>
        <w:tab/>
        <w:t xml:space="preserve">Јавно предузеће и добављач се обавезују да обезбеде и припреме сву неопходну документацију потребну за закључење </w:t>
      </w:r>
      <w:r w:rsidRPr="00A842C4">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eastAsia="ar-SA"/>
        </w:rPr>
        <w:t xml:space="preserve">некса </w:t>
      </w:r>
      <w:r w:rsidRPr="00A842C4">
        <w:rPr>
          <w:rFonts w:ascii="Times New Roman" w:eastAsia="Arial Unicode MS" w:hAnsi="Times New Roman" w:cs="Times New Roman"/>
          <w:bCs/>
          <w:iCs/>
          <w:color w:val="000000"/>
          <w:kern w:val="1"/>
          <w:lang w:val="sr-Cyrl-RS" w:eastAsia="ar-SA"/>
        </w:rPr>
        <w:t xml:space="preserve">појединачног </w:t>
      </w:r>
      <w:r w:rsidRPr="00A842C4">
        <w:rPr>
          <w:rFonts w:ascii="Times New Roman" w:eastAsia="Arial Unicode MS" w:hAnsi="Times New Roman" w:cs="Times New Roman"/>
          <w:bCs/>
          <w:iCs/>
          <w:color w:val="000000"/>
          <w:kern w:val="1"/>
          <w:lang w:eastAsia="ar-SA"/>
        </w:rPr>
        <w:t xml:space="preserve">уговора из става 1. овог </w:t>
      </w:r>
      <w:r w:rsidRPr="00A842C4">
        <w:rPr>
          <w:rFonts w:ascii="Times New Roman" w:eastAsia="Arial Unicode MS" w:hAnsi="Times New Roman" w:cs="Times New Roman"/>
          <w:bCs/>
          <w:iCs/>
          <w:color w:val="000000"/>
          <w:kern w:val="1"/>
          <w:lang w:val="sr-Cyrl-RS" w:eastAsia="ar-SA"/>
        </w:rPr>
        <w:t>оквирног споразума.</w:t>
      </w:r>
    </w:p>
    <w:p w14:paraId="4A09DDA4"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7788A9D3"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Завршне одредбе</w:t>
      </w:r>
    </w:p>
    <w:p w14:paraId="50E80E45" w14:textId="6B8DA8EB"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2</w:t>
      </w:r>
      <w:r w:rsidR="00B34EE4">
        <w:rPr>
          <w:rFonts w:ascii="Times New Roman" w:eastAsia="Arial Unicode MS" w:hAnsi="Times New Roman" w:cs="Times New Roman"/>
          <w:b/>
          <w:iCs/>
          <w:color w:val="000000"/>
          <w:kern w:val="1"/>
          <w:lang w:val="sr-Latn-RS" w:eastAsia="ar-SA"/>
        </w:rPr>
        <w:t>1</w:t>
      </w:r>
      <w:r w:rsidRPr="00A842C4">
        <w:rPr>
          <w:rFonts w:ascii="Times New Roman" w:eastAsia="Arial Unicode MS" w:hAnsi="Times New Roman" w:cs="Times New Roman"/>
          <w:b/>
          <w:iCs/>
          <w:color w:val="000000"/>
          <w:kern w:val="1"/>
          <w:lang w:val="sr-Cyrl-RS" w:eastAsia="ar-SA"/>
        </w:rPr>
        <w:t>.</w:t>
      </w:r>
    </w:p>
    <w:p w14:paraId="71784867"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ru-RU" w:eastAsia="ar-SA"/>
        </w:rPr>
      </w:pPr>
      <w:r w:rsidRPr="00A842C4">
        <w:rPr>
          <w:rFonts w:ascii="Times New Roman" w:eastAsia="Arial Unicode MS" w:hAnsi="Times New Roman" w:cs="Times New Roman"/>
          <w:iCs/>
          <w:color w:val="000000"/>
          <w:kern w:val="1"/>
          <w:lang w:val="sr-Cyrl-RS" w:eastAsia="ar-SA"/>
        </w:rPr>
        <w:tab/>
      </w:r>
      <w:r w:rsidRPr="00A842C4">
        <w:rPr>
          <w:rFonts w:ascii="Times New Roman" w:eastAsia="Arial Unicode MS" w:hAnsi="Times New Roman" w:cs="Times New Roman"/>
          <w:bCs/>
          <w:iCs/>
          <w:color w:val="000000"/>
          <w:kern w:val="1"/>
          <w:lang w:val="sl-SI" w:eastAsia="ar-SA"/>
        </w:rPr>
        <w:t>O</w:t>
      </w:r>
      <w:r w:rsidRPr="00A842C4">
        <w:rPr>
          <w:rFonts w:ascii="Times New Roman" w:eastAsia="Arial Unicode MS" w:hAnsi="Times New Roman" w:cs="Times New Roman"/>
          <w:bCs/>
          <w:iCs/>
          <w:color w:val="000000"/>
          <w:kern w:val="1"/>
          <w:lang w:val="sr-Cyrl-CS" w:eastAsia="ar-SA"/>
        </w:rPr>
        <w:t>в</w:t>
      </w:r>
      <w:r w:rsidRPr="00A842C4">
        <w:rPr>
          <w:rFonts w:ascii="Times New Roman" w:eastAsia="Arial Unicode MS" w:hAnsi="Times New Roman" w:cs="Times New Roman"/>
          <w:bCs/>
          <w:iCs/>
          <w:color w:val="000000"/>
          <w:kern w:val="1"/>
          <w:lang w:val="sl-SI" w:eastAsia="ar-SA"/>
        </w:rPr>
        <w:t xml:space="preserve">ај </w:t>
      </w:r>
      <w:r w:rsidRPr="00A842C4">
        <w:rPr>
          <w:rFonts w:ascii="Times New Roman" w:eastAsia="Arial Unicode MS" w:hAnsi="Times New Roman" w:cs="Times New Roman"/>
          <w:bCs/>
          <w:iCs/>
          <w:color w:val="000000"/>
          <w:kern w:val="1"/>
          <w:lang w:val="sr-Cyrl-RS" w:eastAsia="ar-SA"/>
        </w:rPr>
        <w:t>оквирни споразум</w:t>
      </w:r>
      <w:r w:rsidRPr="00A842C4">
        <w:rPr>
          <w:rFonts w:ascii="Times New Roman" w:eastAsia="Arial Unicode MS" w:hAnsi="Times New Roman" w:cs="Times New Roman"/>
          <w:bCs/>
          <w:iCs/>
          <w:color w:val="000000"/>
          <w:kern w:val="1"/>
          <w:lang w:val="sl-SI" w:eastAsia="ar-SA"/>
        </w:rPr>
        <w:t xml:space="preserve"> се сматра закључен</w:t>
      </w:r>
      <w:r w:rsidRPr="00A842C4">
        <w:rPr>
          <w:rFonts w:ascii="Times New Roman" w:eastAsia="Arial Unicode MS" w:hAnsi="Times New Roman" w:cs="Times New Roman"/>
          <w:bCs/>
          <w:iCs/>
          <w:color w:val="000000"/>
          <w:kern w:val="1"/>
          <w:lang w:val="ru-RU" w:eastAsia="ar-SA"/>
        </w:rPr>
        <w:t>им</w:t>
      </w:r>
      <w:r w:rsidRPr="00A842C4">
        <w:rPr>
          <w:rFonts w:ascii="Times New Roman" w:eastAsia="Arial Unicode MS" w:hAnsi="Times New Roman" w:cs="Times New Roman"/>
          <w:bCs/>
          <w:iCs/>
          <w:color w:val="000000"/>
          <w:kern w:val="1"/>
          <w:lang w:val="sl-SI" w:eastAsia="ar-SA"/>
        </w:rPr>
        <w:t xml:space="preserve"> </w:t>
      </w:r>
      <w:r w:rsidRPr="00A842C4">
        <w:rPr>
          <w:rFonts w:ascii="Times New Roman" w:eastAsia="Arial Unicode MS" w:hAnsi="Times New Roman" w:cs="Times New Roman"/>
          <w:bCs/>
          <w:iCs/>
          <w:color w:val="000000"/>
          <w:kern w:val="1"/>
          <w:lang w:val="ru-RU" w:eastAsia="ar-SA"/>
        </w:rPr>
        <w:t>на дан када су га потписали овлашћени заступници свих страна потписница, а ако га овлашћени заступници нису потписали на исти дан, оквирни споразум се сматра закљученим на дан последњег потписа по временском редоследу.</w:t>
      </w:r>
    </w:p>
    <w:p w14:paraId="2E7E815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ru-RU" w:eastAsia="ar-SA"/>
        </w:rPr>
        <w:t>Уколико у току важења оквирног споразума, пре истека важења, укупан износ реализованих појединачних уговора достигне укупну процењену вредност оквирног споразума, исти престаје да важи без посебне сагласности других страна у оквирном споразуму.</w:t>
      </w:r>
    </w:p>
    <w:p w14:paraId="4635C6FE"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181FE1EE" w14:textId="7F26895B"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2</w:t>
      </w:r>
      <w:r w:rsidR="00B34EE4">
        <w:rPr>
          <w:rFonts w:ascii="Times New Roman" w:eastAsia="Arial Unicode MS" w:hAnsi="Times New Roman" w:cs="Times New Roman"/>
          <w:b/>
          <w:bCs/>
          <w:iCs/>
          <w:color w:val="000000"/>
          <w:kern w:val="1"/>
          <w:lang w:val="sr-Latn-RS" w:eastAsia="ar-SA"/>
        </w:rPr>
        <w:t>2</w:t>
      </w:r>
      <w:r w:rsidRPr="00A842C4">
        <w:rPr>
          <w:rFonts w:ascii="Times New Roman" w:eastAsia="Arial Unicode MS" w:hAnsi="Times New Roman" w:cs="Times New Roman"/>
          <w:b/>
          <w:bCs/>
          <w:iCs/>
          <w:color w:val="000000"/>
          <w:kern w:val="1"/>
          <w:lang w:val="sr-Cyrl-RS" w:eastAsia="ar-SA"/>
        </w:rPr>
        <w:t>.</w:t>
      </w:r>
    </w:p>
    <w:p w14:paraId="1A2B314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Промене </w:t>
      </w:r>
      <w:r w:rsidRPr="00A842C4">
        <w:rPr>
          <w:rFonts w:ascii="Times New Roman" w:eastAsia="Arial Unicode MS" w:hAnsi="Times New Roman" w:cs="Times New Roman"/>
          <w:bCs/>
          <w:iCs/>
          <w:color w:val="000000"/>
          <w:kern w:val="1"/>
          <w:lang w:val="sr-Cyrl-RS" w:eastAsia="ar-SA"/>
        </w:rPr>
        <w:t>оквирног споразума</w:t>
      </w:r>
      <w:r w:rsidRPr="00A842C4">
        <w:rPr>
          <w:rFonts w:ascii="Times New Roman" w:eastAsia="Arial Unicode MS" w:hAnsi="Times New Roman" w:cs="Times New Roman"/>
          <w:bCs/>
          <w:iCs/>
          <w:color w:val="000000"/>
          <w:kern w:val="1"/>
          <w:lang w:eastAsia="ar-SA"/>
        </w:rPr>
        <w:t xml:space="preserve"> важиће само уколико су сачињене у писменој форми, уз сагласност </w:t>
      </w:r>
      <w:r w:rsidRPr="00A842C4">
        <w:rPr>
          <w:rFonts w:ascii="Times New Roman" w:eastAsia="Arial Unicode MS" w:hAnsi="Times New Roman" w:cs="Times New Roman"/>
          <w:bCs/>
          <w:iCs/>
          <w:color w:val="000000"/>
          <w:kern w:val="1"/>
          <w:lang w:val="sr-Cyrl-RS" w:eastAsia="ar-SA"/>
        </w:rPr>
        <w:t>страна у оквирном споразуму</w:t>
      </w:r>
      <w:r w:rsidRPr="00A842C4">
        <w:rPr>
          <w:rFonts w:ascii="Times New Roman" w:eastAsia="Arial Unicode MS" w:hAnsi="Times New Roman" w:cs="Times New Roman"/>
          <w:bCs/>
          <w:iCs/>
          <w:color w:val="000000"/>
          <w:kern w:val="1"/>
          <w:lang w:eastAsia="ar-SA"/>
        </w:rPr>
        <w:t xml:space="preserve">, о чему ће бити сачињен анекс </w:t>
      </w:r>
      <w:r w:rsidRPr="00A842C4">
        <w:rPr>
          <w:rFonts w:ascii="Times New Roman" w:eastAsia="Arial Unicode MS" w:hAnsi="Times New Roman" w:cs="Times New Roman"/>
          <w:bCs/>
          <w:iCs/>
          <w:color w:val="000000"/>
          <w:kern w:val="1"/>
          <w:lang w:val="sr-Cyrl-RS" w:eastAsia="ar-SA"/>
        </w:rPr>
        <w:t>оквирног споразума</w:t>
      </w:r>
      <w:r w:rsidRPr="00A842C4">
        <w:rPr>
          <w:rFonts w:ascii="Times New Roman" w:eastAsia="Arial Unicode MS" w:hAnsi="Times New Roman" w:cs="Times New Roman"/>
          <w:bCs/>
          <w:iCs/>
          <w:color w:val="000000"/>
          <w:kern w:val="1"/>
          <w:lang w:eastAsia="ar-SA"/>
        </w:rPr>
        <w:t>.</w:t>
      </w:r>
    </w:p>
    <w:p w14:paraId="060DD453"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5B9726BA" w14:textId="6673CEA3"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2</w:t>
      </w:r>
      <w:r w:rsidR="00B34EE4">
        <w:rPr>
          <w:rFonts w:ascii="Times New Roman" w:eastAsia="Arial Unicode MS" w:hAnsi="Times New Roman" w:cs="Times New Roman"/>
          <w:b/>
          <w:bCs/>
          <w:iCs/>
          <w:color w:val="000000"/>
          <w:kern w:val="1"/>
          <w:lang w:val="sr-Latn-RS" w:eastAsia="ar-SA"/>
        </w:rPr>
        <w:t>3</w:t>
      </w:r>
      <w:r w:rsidRPr="00A842C4">
        <w:rPr>
          <w:rFonts w:ascii="Times New Roman" w:eastAsia="Arial Unicode MS" w:hAnsi="Times New Roman" w:cs="Times New Roman"/>
          <w:b/>
          <w:bCs/>
          <w:iCs/>
          <w:color w:val="000000"/>
          <w:kern w:val="1"/>
          <w:lang w:val="sr-Cyrl-RS" w:eastAsia="ar-SA"/>
        </w:rPr>
        <w:t>.</w:t>
      </w:r>
    </w:p>
    <w:p w14:paraId="50B59EB6"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ab/>
      </w:r>
      <w:r w:rsidRPr="00A842C4">
        <w:rPr>
          <w:rFonts w:ascii="Times New Roman" w:eastAsia="Arial Unicode MS" w:hAnsi="Times New Roman" w:cs="Times New Roman"/>
          <w:bCs/>
          <w:iCs/>
          <w:color w:val="000000"/>
          <w:kern w:val="1"/>
          <w:lang w:val="sr-Cyrl-CS" w:eastAsia="ar-SA"/>
        </w:rPr>
        <w:t>Стране у оквирном споразуму су сагласне да ће се на међусобне односе који нису дефинисани оквирним споразумом, примењивати одредбе Закона о облигационим односима</w:t>
      </w:r>
      <w:r w:rsidRPr="00A842C4">
        <w:rPr>
          <w:rFonts w:ascii="Times New Roman" w:eastAsia="Arial Unicode MS" w:hAnsi="Times New Roman" w:cs="Times New Roman"/>
          <w:bCs/>
          <w:iCs/>
          <w:color w:val="000000"/>
          <w:kern w:val="1"/>
          <w:lang w:val="sr-Cyrl-RS" w:eastAsia="ar-SA"/>
        </w:rPr>
        <w:t>.</w:t>
      </w:r>
    </w:p>
    <w:p w14:paraId="62969098"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24ADE3DA" w14:textId="77777777" w:rsidR="007B5868" w:rsidRDefault="007B5868" w:rsidP="00A842C4">
      <w:pPr>
        <w:spacing w:after="0" w:line="240" w:lineRule="auto"/>
        <w:jc w:val="center"/>
        <w:rPr>
          <w:rFonts w:ascii="Times New Roman" w:eastAsia="Arial Unicode MS" w:hAnsi="Times New Roman" w:cs="Times New Roman"/>
          <w:b/>
          <w:bCs/>
          <w:iCs/>
          <w:color w:val="000000"/>
          <w:kern w:val="1"/>
          <w:lang w:val="sr-Cyrl-RS" w:eastAsia="ar-SA"/>
        </w:rPr>
      </w:pPr>
    </w:p>
    <w:p w14:paraId="45360750" w14:textId="51397798"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2</w:t>
      </w:r>
      <w:r w:rsidR="00B34EE4">
        <w:rPr>
          <w:rFonts w:ascii="Times New Roman" w:eastAsia="Arial Unicode MS" w:hAnsi="Times New Roman" w:cs="Times New Roman"/>
          <w:b/>
          <w:bCs/>
          <w:iCs/>
          <w:color w:val="000000"/>
          <w:kern w:val="1"/>
          <w:lang w:val="sr-Latn-RS" w:eastAsia="ar-SA"/>
        </w:rPr>
        <w:t>4</w:t>
      </w:r>
      <w:r w:rsidRPr="00A842C4">
        <w:rPr>
          <w:rFonts w:ascii="Times New Roman" w:eastAsia="Arial Unicode MS" w:hAnsi="Times New Roman" w:cs="Times New Roman"/>
          <w:b/>
          <w:bCs/>
          <w:iCs/>
          <w:color w:val="000000"/>
          <w:kern w:val="1"/>
          <w:lang w:val="sr-Cyrl-RS" w:eastAsia="ar-SA"/>
        </w:rPr>
        <w:t>.</w:t>
      </w:r>
    </w:p>
    <w:p w14:paraId="44C357B6"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CS" w:eastAsia="ar-SA"/>
        </w:rPr>
        <w:t xml:space="preserve">Стране у оквирном споразуму </w:t>
      </w:r>
      <w:r w:rsidRPr="00A842C4">
        <w:rPr>
          <w:rFonts w:ascii="Times New Roman" w:eastAsia="Arial Unicode MS" w:hAnsi="Times New Roman" w:cs="Times New Roman"/>
          <w:bCs/>
          <w:iCs/>
          <w:color w:val="000000"/>
          <w:kern w:val="1"/>
          <w:lang w:eastAsia="ar-SA"/>
        </w:rPr>
        <w:t xml:space="preserve">су сагласне да ће све евентуалне спорове који проистекну из </w:t>
      </w:r>
      <w:r w:rsidRPr="00A842C4">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eastAsia="ar-SA"/>
        </w:rPr>
        <w:t>говора решавати споразумно.</w:t>
      </w:r>
    </w:p>
    <w:p w14:paraId="1508BE2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У случају да настали спор није могуће решити споразумом, </w:t>
      </w:r>
      <w:r w:rsidRPr="00A842C4">
        <w:rPr>
          <w:rFonts w:ascii="Times New Roman" w:eastAsia="Arial Unicode MS" w:hAnsi="Times New Roman" w:cs="Times New Roman"/>
          <w:bCs/>
          <w:iCs/>
          <w:color w:val="000000"/>
          <w:kern w:val="1"/>
          <w:lang w:val="sr-Cyrl-CS" w:eastAsia="ar-SA"/>
        </w:rPr>
        <w:t xml:space="preserve">стране у оквирном споразуму </w:t>
      </w:r>
      <w:r w:rsidRPr="00A842C4">
        <w:rPr>
          <w:rFonts w:ascii="Times New Roman" w:eastAsia="Arial Unicode MS" w:hAnsi="Times New Roman" w:cs="Times New Roman"/>
          <w:bCs/>
          <w:iCs/>
          <w:color w:val="000000"/>
          <w:kern w:val="1"/>
          <w:lang w:eastAsia="ar-SA"/>
        </w:rPr>
        <w:t>су сагласне да ће за њихово решавање бити надлежан Привредни суд у Београду.</w:t>
      </w:r>
    </w:p>
    <w:p w14:paraId="0B74B51E"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p>
    <w:p w14:paraId="1755018A" w14:textId="0B6E325A"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2</w:t>
      </w:r>
      <w:r w:rsidR="00B34EE4">
        <w:rPr>
          <w:rFonts w:ascii="Times New Roman" w:eastAsia="Arial Unicode MS" w:hAnsi="Times New Roman" w:cs="Times New Roman"/>
          <w:b/>
          <w:bCs/>
          <w:iCs/>
          <w:color w:val="000000"/>
          <w:kern w:val="1"/>
          <w:lang w:val="sr-Latn-RS" w:eastAsia="ar-SA"/>
        </w:rPr>
        <w:t>5</w:t>
      </w:r>
      <w:r w:rsidRPr="00A842C4">
        <w:rPr>
          <w:rFonts w:ascii="Times New Roman" w:eastAsia="Arial Unicode MS" w:hAnsi="Times New Roman" w:cs="Times New Roman"/>
          <w:b/>
          <w:bCs/>
          <w:iCs/>
          <w:color w:val="000000"/>
          <w:kern w:val="1"/>
          <w:lang w:val="sr-Cyrl-RS" w:eastAsia="ar-SA"/>
        </w:rPr>
        <w:t>.</w:t>
      </w:r>
    </w:p>
    <w:p w14:paraId="3328C31B"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lastRenderedPageBreak/>
        <w:t xml:space="preserve">               Овај оквирни споразум је сачињен у ________ истоветних примерка, од којих Град задржава 4 (четири) примерка, Јавно предузеће задржава 4 (четири) примерка, а сваки добављач по 2 (два) примерка. </w:t>
      </w:r>
    </w:p>
    <w:p w14:paraId="3DD1B096"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p>
    <w:p w14:paraId="307032CD"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p>
    <w:p w14:paraId="5B59A0D0"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                        ЗА ГРАД                                                                             ЗА ДОБАВЉАЧА</w:t>
      </w:r>
    </w:p>
    <w:p w14:paraId="187B2A33"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    </w:t>
      </w:r>
    </w:p>
    <w:p w14:paraId="480EA9D0"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 ______________________________________     </w:t>
      </w:r>
      <w:r w:rsidRPr="00A842C4">
        <w:rPr>
          <w:rFonts w:ascii="Times New Roman" w:eastAsia="Arial Unicode MS" w:hAnsi="Times New Roman" w:cs="Times New Roman"/>
          <w:b/>
          <w:iCs/>
          <w:color w:val="000000"/>
          <w:kern w:val="1"/>
          <w:lang w:val="sr-Cyrl-RS" w:eastAsia="ar-SA"/>
        </w:rPr>
        <w:tab/>
      </w:r>
      <w:r w:rsidRPr="00A842C4">
        <w:rPr>
          <w:rFonts w:ascii="Times New Roman" w:eastAsia="Arial Unicode MS" w:hAnsi="Times New Roman" w:cs="Times New Roman"/>
          <w:b/>
          <w:iCs/>
          <w:color w:val="000000"/>
          <w:kern w:val="1"/>
          <w:lang w:val="sr-Cyrl-RS" w:eastAsia="ar-SA"/>
        </w:rPr>
        <w:tab/>
        <w:t xml:space="preserve">     _______________________                                    </w:t>
      </w:r>
    </w:p>
    <w:p w14:paraId="75956EBF" w14:textId="77777777" w:rsidR="00A842C4" w:rsidRPr="00A842C4" w:rsidRDefault="00A842C4" w:rsidP="00A842C4">
      <w:pPr>
        <w:spacing w:after="0" w:line="240" w:lineRule="auto"/>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RS" w:eastAsia="ar-SA"/>
        </w:rPr>
        <w:t xml:space="preserve">    З</w:t>
      </w:r>
      <w:r w:rsidRPr="00A842C4">
        <w:rPr>
          <w:rFonts w:ascii="Times New Roman" w:eastAsia="Arial Unicode MS" w:hAnsi="Times New Roman" w:cs="Times New Roman"/>
          <w:iCs/>
          <w:color w:val="000000"/>
          <w:kern w:val="1"/>
          <w:lang w:val="sr-Cyrl-CS" w:eastAsia="ar-SA"/>
        </w:rPr>
        <w:t>аменик начелника Градске управе-</w:t>
      </w:r>
    </w:p>
    <w:p w14:paraId="00C67B98"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iCs/>
          <w:color w:val="000000"/>
          <w:kern w:val="1"/>
          <w:lang w:val="sr-Cyrl-CS" w:eastAsia="ar-SA"/>
        </w:rPr>
        <w:t xml:space="preserve">    секретар Секретаријата за комуналне и   </w:t>
      </w:r>
      <w:r w:rsidRPr="00A842C4">
        <w:rPr>
          <w:rFonts w:ascii="Times New Roman" w:eastAsia="Arial Unicode MS" w:hAnsi="Times New Roman" w:cs="Times New Roman"/>
          <w:iCs/>
          <w:color w:val="000000"/>
          <w:kern w:val="1"/>
          <w:lang w:val="sr-Cyrl-CS" w:eastAsia="ar-SA"/>
        </w:rPr>
        <w:tab/>
      </w:r>
      <w:r w:rsidRPr="00A842C4">
        <w:rPr>
          <w:rFonts w:ascii="Times New Roman" w:eastAsia="Arial Unicode MS" w:hAnsi="Times New Roman" w:cs="Times New Roman"/>
          <w:iCs/>
          <w:color w:val="000000"/>
          <w:kern w:val="1"/>
          <w:lang w:val="sr-Cyrl-CS" w:eastAsia="ar-SA"/>
        </w:rPr>
        <w:tab/>
      </w:r>
      <w:r w:rsidRPr="00A842C4">
        <w:rPr>
          <w:rFonts w:ascii="Times New Roman" w:eastAsia="Arial Unicode MS" w:hAnsi="Times New Roman" w:cs="Times New Roman"/>
          <w:iCs/>
          <w:color w:val="000000"/>
          <w:kern w:val="1"/>
          <w:lang w:val="sr-Cyrl-CS" w:eastAsia="ar-SA"/>
        </w:rPr>
        <w:tab/>
      </w:r>
      <w:r w:rsidRPr="00A842C4">
        <w:rPr>
          <w:rFonts w:ascii="Times New Roman" w:eastAsia="Arial Unicode MS" w:hAnsi="Times New Roman" w:cs="Times New Roman"/>
          <w:iCs/>
          <w:color w:val="000000"/>
          <w:kern w:val="1"/>
          <w:lang w:val="sr-Cyrl-CS" w:eastAsia="ar-SA"/>
        </w:rPr>
        <w:tab/>
      </w:r>
      <w:r w:rsidRPr="00A842C4">
        <w:rPr>
          <w:rFonts w:ascii="Times New Roman" w:eastAsia="Arial Unicode MS" w:hAnsi="Times New Roman" w:cs="Times New Roman"/>
          <w:b/>
          <w:iCs/>
          <w:color w:val="000000"/>
          <w:kern w:val="1"/>
          <w:lang w:val="sr-Cyrl-RS" w:eastAsia="ar-SA"/>
        </w:rPr>
        <w:t>ЗА ДОБАВЉАЧА</w:t>
      </w:r>
    </w:p>
    <w:p w14:paraId="59802067"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iCs/>
          <w:color w:val="000000"/>
          <w:kern w:val="1"/>
          <w:lang w:val="sr-Cyrl-CS" w:eastAsia="ar-SA"/>
        </w:rPr>
        <w:t xml:space="preserve">       стамбене послове, Никола Ковачевић</w:t>
      </w:r>
    </w:p>
    <w:p w14:paraId="2367F360"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65F074A7"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54B80F25" w14:textId="77777777" w:rsidR="00A842C4" w:rsidRPr="00A842C4" w:rsidRDefault="00A842C4" w:rsidP="00A842C4">
      <w:pPr>
        <w:spacing w:after="0" w:line="240" w:lineRule="auto"/>
        <w:ind w:left="5664" w:firstLine="708"/>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ЗА ДОБАВЉАЧА</w:t>
      </w:r>
    </w:p>
    <w:p w14:paraId="3429EE89"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47B0CD6B"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ЗА ЈАВНО ПРЕДУЗЕЋЕ</w:t>
      </w:r>
    </w:p>
    <w:p w14:paraId="64C55EEE"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p>
    <w:p w14:paraId="02D7C13B"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______________________________________</w:t>
      </w:r>
    </w:p>
    <w:p w14:paraId="2A1CB613" w14:textId="7FE295B7" w:rsidR="00A842C4" w:rsidRPr="00A842C4" w:rsidRDefault="00A842C4" w:rsidP="00A842C4">
      <w:pPr>
        <w:spacing w:after="0" w:line="240" w:lineRule="auto"/>
        <w:jc w:val="center"/>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директор</w:t>
      </w:r>
      <w:r w:rsidR="00B34EE4">
        <w:rPr>
          <w:rFonts w:ascii="Times New Roman" w:eastAsia="Arial Unicode MS" w:hAnsi="Times New Roman" w:cs="Times New Roman"/>
          <w:iCs/>
          <w:color w:val="000000"/>
          <w:kern w:val="1"/>
          <w:lang w:val="sr-Latn-RS" w:eastAsia="ar-SA"/>
        </w:rPr>
        <w:t>к</w:t>
      </w:r>
      <w:r w:rsidRPr="00A842C4">
        <w:rPr>
          <w:rFonts w:ascii="Times New Roman" w:eastAsia="Arial Unicode MS" w:hAnsi="Times New Roman" w:cs="Times New Roman"/>
          <w:iCs/>
          <w:color w:val="000000"/>
          <w:kern w:val="1"/>
          <w:lang w:val="sr-Cyrl-RS" w:eastAsia="ar-SA"/>
        </w:rPr>
        <w:t>а Дирекције Душица Анђелковић, дипл. политиколог</w:t>
      </w:r>
    </w:p>
    <w:p w14:paraId="2A81AEE1" w14:textId="77777777" w:rsidR="00A842C4" w:rsidRPr="00A842C4" w:rsidRDefault="00A842C4" w:rsidP="00A842C4">
      <w:pPr>
        <w:spacing w:after="0" w:line="240" w:lineRule="auto"/>
        <w:jc w:val="center"/>
        <w:rPr>
          <w:rFonts w:ascii="Times New Roman" w:eastAsia="Arial Unicode MS" w:hAnsi="Times New Roman" w:cs="Times New Roman"/>
          <w:iCs/>
          <w:color w:val="000000"/>
          <w:kern w:val="1"/>
          <w:lang w:val="sr-Cyrl-RS" w:eastAsia="ar-SA"/>
        </w:rPr>
      </w:pPr>
    </w:p>
    <w:p w14:paraId="12FF29E3" w14:textId="654FB1B4" w:rsidR="0009624C" w:rsidRPr="0009624C" w:rsidRDefault="0009624C" w:rsidP="00A842C4">
      <w:pPr>
        <w:keepNext/>
        <w:keepLines/>
        <w:tabs>
          <w:tab w:val="center" w:pos="3224"/>
        </w:tabs>
        <w:spacing w:after="64"/>
        <w:outlineLvl w:val="2"/>
        <w:rPr>
          <w:rFonts w:ascii="Times New Roman" w:eastAsia="Arial Unicode MS" w:hAnsi="Times New Roman" w:cs="Times New Roman"/>
          <w:b/>
          <w:color w:val="000000"/>
          <w:kern w:val="1"/>
          <w:lang w:val="sr-Cyrl-RS" w:eastAsia="ar-SA"/>
        </w:rPr>
      </w:pPr>
    </w:p>
    <w:p w14:paraId="77A3BC96" w14:textId="39450D5D" w:rsidR="008A7A86" w:rsidRPr="00480153" w:rsidRDefault="008A7A86" w:rsidP="00480153">
      <w:pPr>
        <w:tabs>
          <w:tab w:val="left" w:pos="540"/>
          <w:tab w:val="center" w:pos="4953"/>
        </w:tabs>
        <w:spacing w:after="0" w:line="240" w:lineRule="auto"/>
        <w:rPr>
          <w:rFonts w:ascii="Times New Roman" w:eastAsia="Calibri" w:hAnsi="Times New Roman" w:cs="Times New Roman"/>
          <w:iCs/>
          <w:lang w:val="ru-RU"/>
        </w:rPr>
      </w:pPr>
    </w:p>
    <w:sectPr w:rsidR="008A7A86" w:rsidRPr="00480153" w:rsidSect="00D674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12F07" w14:textId="77777777" w:rsidR="007B7E42" w:rsidRDefault="007B7E42" w:rsidP="00587613">
      <w:pPr>
        <w:spacing w:after="0" w:line="240" w:lineRule="auto"/>
      </w:pPr>
      <w:r>
        <w:separator/>
      </w:r>
    </w:p>
  </w:endnote>
  <w:endnote w:type="continuationSeparator" w:id="0">
    <w:p w14:paraId="21D498E1" w14:textId="77777777" w:rsidR="007B7E42" w:rsidRDefault="007B7E42" w:rsidP="00587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336">
    <w:altName w:val="Times New Roman"/>
    <w:charset w:val="EE"/>
    <w:family w:val="auto"/>
    <w:pitch w:val="variable"/>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EE"/>
    <w:family w:val="auto"/>
    <w:pitch w:val="variable"/>
  </w:font>
  <w:font w:name="Mangal">
    <w:altName w:val="Cambria Math"/>
    <w:panose1 w:val="02040503050203030202"/>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Frutiger">
    <w:altName w:val="Arial"/>
    <w:charset w:val="EE"/>
    <w:family w:val="swiss"/>
    <w:pitch w:val="variable"/>
    <w:sig w:usb0="00000000" w:usb1="80000000" w:usb2="00000008" w:usb3="00000000" w:csb0="000001FF" w:csb1="00000000"/>
  </w:font>
  <w:font w:name="WalbaumBucTEE">
    <w:altName w:val="Times New Roman"/>
    <w:charset w:val="00"/>
    <w:family w:val="auto"/>
    <w:pitch w:val="variable"/>
    <w:sig w:usb0="00000001" w:usb1="00000000" w:usb2="00000000" w:usb3="00000000" w:csb0="00000083" w:csb1="00000000"/>
  </w:font>
  <w:font w:name="CPKPAM+Arial">
    <w:altName w:val="Arial"/>
    <w:panose1 w:val="00000000000000000000"/>
    <w:charset w:val="00"/>
    <w:family w:val="swiss"/>
    <w:notTrueType/>
    <w:pitch w:val="default"/>
    <w:sig w:usb0="00000003" w:usb1="00000000" w:usb2="00000000" w:usb3="00000000" w:csb0="00000001" w:csb1="00000000"/>
  </w:font>
  <w:font w:name="Cir Times_New_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C6FCF" w14:textId="77777777" w:rsidR="007B7E42" w:rsidRDefault="007B7E42" w:rsidP="00587613">
      <w:pPr>
        <w:spacing w:after="0" w:line="240" w:lineRule="auto"/>
      </w:pPr>
      <w:r>
        <w:separator/>
      </w:r>
    </w:p>
  </w:footnote>
  <w:footnote w:type="continuationSeparator" w:id="0">
    <w:p w14:paraId="393BAA2A" w14:textId="77777777" w:rsidR="007B7E42" w:rsidRDefault="007B7E42" w:rsidP="00587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E56DC9"/>
    <w:multiLevelType w:val="hybridMultilevel"/>
    <w:tmpl w:val="3424C43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13A3EB5"/>
    <w:multiLevelType w:val="hybridMultilevel"/>
    <w:tmpl w:val="BA2CBF3A"/>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4" w15:restartNumberingAfterBreak="0">
    <w:nsid w:val="0B8A5DA1"/>
    <w:multiLevelType w:val="hybridMultilevel"/>
    <w:tmpl w:val="8D3E3090"/>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 w15:restartNumberingAfterBreak="0">
    <w:nsid w:val="11E522A3"/>
    <w:multiLevelType w:val="hybridMultilevel"/>
    <w:tmpl w:val="E7FAFB64"/>
    <w:lvl w:ilvl="0" w:tplc="19B49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26B0C"/>
    <w:multiLevelType w:val="hybridMultilevel"/>
    <w:tmpl w:val="ECF04730"/>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39D1C14"/>
    <w:multiLevelType w:val="hybridMultilevel"/>
    <w:tmpl w:val="E1B098D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13C772A1"/>
    <w:multiLevelType w:val="hybridMultilevel"/>
    <w:tmpl w:val="B08C9CE4"/>
    <w:lvl w:ilvl="0" w:tplc="5CD8432E">
      <w:start w:val="2"/>
      <w:numFmt w:val="bullet"/>
      <w:lvlText w:val="-"/>
      <w:lvlJc w:val="left"/>
      <w:pPr>
        <w:ind w:left="1004" w:hanging="360"/>
      </w:pPr>
      <w:rPr>
        <w:rFonts w:ascii="Times New Roman" w:eastAsia="Arial Unicode MS" w:hAnsi="Times New Roman" w:cs="Times New Roman" w:hint="default"/>
        <w:b/>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9" w15:restartNumberingAfterBreak="0">
    <w:nsid w:val="1417754F"/>
    <w:multiLevelType w:val="hybridMultilevel"/>
    <w:tmpl w:val="69AC65FC"/>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1B8B564E"/>
    <w:multiLevelType w:val="hybridMultilevel"/>
    <w:tmpl w:val="7026EEE0"/>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223E4B6C"/>
    <w:multiLevelType w:val="hybridMultilevel"/>
    <w:tmpl w:val="6F2684A8"/>
    <w:lvl w:ilvl="0" w:tplc="BF94213E">
      <w:start w:val="1"/>
      <w:numFmt w:val="bullet"/>
      <w:lvlText w:val="‐"/>
      <w:lvlJc w:val="left"/>
      <w:pPr>
        <w:ind w:left="720" w:hanging="360"/>
      </w:pPr>
      <w:rPr>
        <w:rFonts w:ascii="Calibri" w:hAnsi="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2B3D03EF"/>
    <w:multiLevelType w:val="hybridMultilevel"/>
    <w:tmpl w:val="45DC8A80"/>
    <w:lvl w:ilvl="0" w:tplc="19B49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B6A29"/>
    <w:multiLevelType w:val="hybridMultilevel"/>
    <w:tmpl w:val="C8AACC8E"/>
    <w:lvl w:ilvl="0" w:tplc="17D0CFE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AB322D3"/>
    <w:multiLevelType w:val="hybridMultilevel"/>
    <w:tmpl w:val="5C1C2A94"/>
    <w:lvl w:ilvl="0" w:tplc="59A2069E">
      <w:start w:val="1"/>
      <w:numFmt w:val="bullet"/>
      <w:lvlText w:val="-"/>
      <w:lvlJc w:val="left"/>
      <w:pPr>
        <w:ind w:left="1080" w:hanging="360"/>
      </w:pPr>
      <w:rPr>
        <w:rFonts w:ascii="Times New Roman" w:eastAsia="Times New Roman" w:hAnsi="Times New Roman" w:cs="Times New Roman" w:hint="default"/>
        <w:b w:val="0"/>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5" w15:restartNumberingAfterBreak="0">
    <w:nsid w:val="41A7569B"/>
    <w:multiLevelType w:val="hybridMultilevel"/>
    <w:tmpl w:val="FE6ABE2E"/>
    <w:lvl w:ilvl="0" w:tplc="B49C702E">
      <w:start w:val="1"/>
      <w:numFmt w:val="bullet"/>
      <w:pStyle w:val="bulets"/>
      <w:lvlText w:val=""/>
      <w:lvlJc w:val="left"/>
      <w:pPr>
        <w:tabs>
          <w:tab w:val="num" w:pos="907"/>
        </w:tabs>
        <w:ind w:left="907" w:hanging="5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48644C"/>
    <w:multiLevelType w:val="hybridMultilevel"/>
    <w:tmpl w:val="EBCA282C"/>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8535A45"/>
    <w:multiLevelType w:val="hybridMultilevel"/>
    <w:tmpl w:val="6C44CC8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50730FA2"/>
    <w:multiLevelType w:val="hybridMultilevel"/>
    <w:tmpl w:val="D36A4078"/>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52984989"/>
    <w:multiLevelType w:val="hybridMultilevel"/>
    <w:tmpl w:val="9BD4830A"/>
    <w:lvl w:ilvl="0" w:tplc="19B49256">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0" w15:restartNumberingAfterBreak="0">
    <w:nsid w:val="5D9E428E"/>
    <w:multiLevelType w:val="hybridMultilevel"/>
    <w:tmpl w:val="F224E2E0"/>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5EC16845"/>
    <w:multiLevelType w:val="hybridMultilevel"/>
    <w:tmpl w:val="F1D88B34"/>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646719DC"/>
    <w:multiLevelType w:val="hybridMultilevel"/>
    <w:tmpl w:val="DB920772"/>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658A388F"/>
    <w:multiLevelType w:val="hybridMultilevel"/>
    <w:tmpl w:val="2ACAD570"/>
    <w:lvl w:ilvl="0" w:tplc="E0302D04">
      <w:start w:val="1"/>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5FF22FF2">
      <w:start w:val="1"/>
      <w:numFmt w:val="lowerLetter"/>
      <w:lvlText w:val="%2"/>
      <w:lvlJc w:val="left"/>
      <w:pPr>
        <w:ind w:left="76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D2D85D6A">
      <w:start w:val="1"/>
      <w:numFmt w:val="lowerRoman"/>
      <w:lvlText w:val="%3"/>
      <w:lvlJc w:val="left"/>
      <w:pPr>
        <w:ind w:left="11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65A7DBE">
      <w:start w:val="1"/>
      <w:numFmt w:val="decimal"/>
      <w:lvlRestart w:val="0"/>
      <w:lvlText w:val="%4."/>
      <w:lvlJc w:val="left"/>
      <w:pPr>
        <w:ind w:left="153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9A07AAC">
      <w:start w:val="1"/>
      <w:numFmt w:val="lowerLetter"/>
      <w:lvlText w:val="%5"/>
      <w:lvlJc w:val="left"/>
      <w:pPr>
        <w:ind w:left="229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A9AA876C">
      <w:start w:val="1"/>
      <w:numFmt w:val="lowerRoman"/>
      <w:lvlText w:val="%6"/>
      <w:lvlJc w:val="left"/>
      <w:pPr>
        <w:ind w:left="301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7324EF0">
      <w:start w:val="1"/>
      <w:numFmt w:val="decimal"/>
      <w:lvlText w:val="%7"/>
      <w:lvlJc w:val="left"/>
      <w:pPr>
        <w:ind w:left="373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958DA18">
      <w:start w:val="1"/>
      <w:numFmt w:val="lowerLetter"/>
      <w:lvlText w:val="%8"/>
      <w:lvlJc w:val="left"/>
      <w:pPr>
        <w:ind w:left="445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3482A8E">
      <w:start w:val="1"/>
      <w:numFmt w:val="lowerRoman"/>
      <w:lvlText w:val="%9"/>
      <w:lvlJc w:val="left"/>
      <w:pPr>
        <w:ind w:left="517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75C273DE"/>
    <w:multiLevelType w:val="hybridMultilevel"/>
    <w:tmpl w:val="1076D7B2"/>
    <w:lvl w:ilvl="0" w:tplc="26B8C16C">
      <w:start w:val="3"/>
      <w:numFmt w:val="bullet"/>
      <w:lvlText w:val="-"/>
      <w:lvlJc w:val="left"/>
      <w:pPr>
        <w:tabs>
          <w:tab w:val="num" w:pos="720"/>
        </w:tabs>
        <w:ind w:left="720" w:hanging="360"/>
      </w:pPr>
      <w:rPr>
        <w:rFonts w:ascii="Times New Roman" w:eastAsia="Times New Roman" w:hAnsi="Times New Roman" w:cs="Times New Roman" w:hint="default"/>
        <w:b w:val="0"/>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B80CEB"/>
    <w:multiLevelType w:val="hybridMultilevel"/>
    <w:tmpl w:val="A5D42CC0"/>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6" w15:restartNumberingAfterBreak="0">
    <w:nsid w:val="79D77549"/>
    <w:multiLevelType w:val="hybridMultilevel"/>
    <w:tmpl w:val="6536667C"/>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5"/>
  </w:num>
  <w:num w:numId="4">
    <w:abstractNumId w:val="0"/>
  </w:num>
  <w:num w:numId="5">
    <w:abstractNumId w:val="15"/>
  </w:num>
  <w:num w:numId="6">
    <w:abstractNumId w:val="8"/>
  </w:num>
  <w:num w:numId="7">
    <w:abstractNumId w:val="3"/>
  </w:num>
  <w:num w:numId="8">
    <w:abstractNumId w:val="4"/>
  </w:num>
  <w:num w:numId="9">
    <w:abstractNumId w:val="25"/>
  </w:num>
  <w:num w:numId="10">
    <w:abstractNumId w:val="26"/>
  </w:num>
  <w:num w:numId="11">
    <w:abstractNumId w:val="22"/>
  </w:num>
  <w:num w:numId="12">
    <w:abstractNumId w:val="11"/>
  </w:num>
  <w:num w:numId="13">
    <w:abstractNumId w:val="23"/>
  </w:num>
  <w:num w:numId="14">
    <w:abstractNumId w:val="21"/>
  </w:num>
  <w:num w:numId="15">
    <w:abstractNumId w:val="7"/>
  </w:num>
  <w:num w:numId="16">
    <w:abstractNumId w:val="17"/>
  </w:num>
  <w:num w:numId="1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24"/>
  </w:num>
  <w:num w:numId="21">
    <w:abstractNumId w:val="14"/>
  </w:num>
  <w:num w:numId="22">
    <w:abstractNumId w:val="16"/>
  </w:num>
  <w:num w:numId="23">
    <w:abstractNumId w:val="10"/>
  </w:num>
  <w:num w:numId="24">
    <w:abstractNumId w:val="19"/>
  </w:num>
  <w:num w:numId="25">
    <w:abstractNumId w:val="13"/>
  </w:num>
  <w:num w:numId="26">
    <w:abstractNumId w:val="2"/>
  </w:num>
  <w:num w:numId="27">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3EA"/>
    <w:rsid w:val="00021972"/>
    <w:rsid w:val="00035711"/>
    <w:rsid w:val="00065463"/>
    <w:rsid w:val="00084BB9"/>
    <w:rsid w:val="0009576D"/>
    <w:rsid w:val="0009624C"/>
    <w:rsid w:val="00096375"/>
    <w:rsid w:val="000F0190"/>
    <w:rsid w:val="00194066"/>
    <w:rsid w:val="001B10D3"/>
    <w:rsid w:val="001B110A"/>
    <w:rsid w:val="001C7898"/>
    <w:rsid w:val="002240F2"/>
    <w:rsid w:val="00295777"/>
    <w:rsid w:val="002A601D"/>
    <w:rsid w:val="002B1915"/>
    <w:rsid w:val="002C698D"/>
    <w:rsid w:val="00302067"/>
    <w:rsid w:val="003A0490"/>
    <w:rsid w:val="003F1235"/>
    <w:rsid w:val="00407B5F"/>
    <w:rsid w:val="00464761"/>
    <w:rsid w:val="00480153"/>
    <w:rsid w:val="00487BCF"/>
    <w:rsid w:val="004D3773"/>
    <w:rsid w:val="004F1399"/>
    <w:rsid w:val="00526DFB"/>
    <w:rsid w:val="00561B04"/>
    <w:rsid w:val="00587613"/>
    <w:rsid w:val="005C7A0F"/>
    <w:rsid w:val="005E769C"/>
    <w:rsid w:val="00663C03"/>
    <w:rsid w:val="00671EE4"/>
    <w:rsid w:val="007267C1"/>
    <w:rsid w:val="00740924"/>
    <w:rsid w:val="00740A66"/>
    <w:rsid w:val="007716E3"/>
    <w:rsid w:val="0079465F"/>
    <w:rsid w:val="007B2803"/>
    <w:rsid w:val="007B5868"/>
    <w:rsid w:val="007B7E42"/>
    <w:rsid w:val="0085211E"/>
    <w:rsid w:val="00882663"/>
    <w:rsid w:val="00883E29"/>
    <w:rsid w:val="008A7A86"/>
    <w:rsid w:val="00962780"/>
    <w:rsid w:val="009763EA"/>
    <w:rsid w:val="00983C63"/>
    <w:rsid w:val="0098412B"/>
    <w:rsid w:val="00990330"/>
    <w:rsid w:val="009B41B5"/>
    <w:rsid w:val="009C3B8A"/>
    <w:rsid w:val="009E7DD2"/>
    <w:rsid w:val="009F5398"/>
    <w:rsid w:val="00A4759A"/>
    <w:rsid w:val="00A6571E"/>
    <w:rsid w:val="00A81ABE"/>
    <w:rsid w:val="00A842C4"/>
    <w:rsid w:val="00A84BD2"/>
    <w:rsid w:val="00B34EE4"/>
    <w:rsid w:val="00B669B3"/>
    <w:rsid w:val="00BA3F72"/>
    <w:rsid w:val="00BF2A89"/>
    <w:rsid w:val="00C45723"/>
    <w:rsid w:val="00C63379"/>
    <w:rsid w:val="00C90657"/>
    <w:rsid w:val="00CD40BD"/>
    <w:rsid w:val="00CE7015"/>
    <w:rsid w:val="00CE7D57"/>
    <w:rsid w:val="00CF5615"/>
    <w:rsid w:val="00D5586D"/>
    <w:rsid w:val="00D6748E"/>
    <w:rsid w:val="00D7728D"/>
    <w:rsid w:val="00DC2458"/>
    <w:rsid w:val="00DF1CFA"/>
    <w:rsid w:val="00E02BB5"/>
    <w:rsid w:val="00E06258"/>
    <w:rsid w:val="00E47339"/>
    <w:rsid w:val="00E50447"/>
    <w:rsid w:val="00E53379"/>
    <w:rsid w:val="00EB34ED"/>
    <w:rsid w:val="00EF3711"/>
    <w:rsid w:val="00FD1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AF86"/>
  <w15:docId w15:val="{7F571DE9-83C6-4C47-A9A6-41BE45B1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48E"/>
  </w:style>
  <w:style w:type="paragraph" w:styleId="Heading1">
    <w:name w:val="heading 1"/>
    <w:basedOn w:val="Normal"/>
    <w:next w:val="BodyText"/>
    <w:link w:val="Heading1Char"/>
    <w:uiPriority w:val="1"/>
    <w:qFormat/>
    <w:rsid w:val="00587613"/>
    <w:pPr>
      <w:keepNext/>
      <w:keepLines/>
      <w:suppressAutoHyphens/>
      <w:spacing w:before="480" w:after="0" w:line="100" w:lineRule="atLeast"/>
      <w:outlineLvl w:val="0"/>
    </w:pPr>
    <w:rPr>
      <w:rFonts w:ascii="Cambria" w:eastAsia="Arial Unicode MS" w:hAnsi="Cambria" w:cs="font336"/>
      <w:b/>
      <w:bCs/>
      <w:color w:val="365F91"/>
      <w:kern w:val="1"/>
      <w:sz w:val="28"/>
      <w:szCs w:val="28"/>
      <w:lang w:val="sr-Latn-RS" w:eastAsia="ar-SA"/>
    </w:rPr>
  </w:style>
  <w:style w:type="paragraph" w:styleId="Heading2">
    <w:name w:val="heading 2"/>
    <w:basedOn w:val="Normal"/>
    <w:next w:val="BodyText"/>
    <w:link w:val="Heading2Char"/>
    <w:uiPriority w:val="1"/>
    <w:qFormat/>
    <w:rsid w:val="00587613"/>
    <w:pPr>
      <w:keepNext/>
      <w:numPr>
        <w:ilvl w:val="1"/>
        <w:numId w:val="4"/>
      </w:numPr>
      <w:suppressAutoHyphens/>
      <w:spacing w:after="0" w:line="100" w:lineRule="atLeast"/>
      <w:ind w:left="1143"/>
      <w:jc w:val="center"/>
      <w:outlineLvl w:val="1"/>
    </w:pPr>
    <w:rPr>
      <w:rFonts w:ascii="Book Antiqua" w:eastAsia="Times New Roman" w:hAnsi="Book Antiqua" w:cs="Times New Roman"/>
      <w:b/>
      <w:bCs/>
      <w:color w:val="000000"/>
      <w:kern w:val="1"/>
      <w:sz w:val="28"/>
      <w:szCs w:val="24"/>
      <w:lang w:val="sr-Latn-RS" w:eastAsia="ar-SA"/>
    </w:rPr>
  </w:style>
  <w:style w:type="paragraph" w:styleId="Heading3">
    <w:name w:val="heading 3"/>
    <w:basedOn w:val="Normal"/>
    <w:next w:val="BodyText"/>
    <w:link w:val="Heading3Char"/>
    <w:qFormat/>
    <w:rsid w:val="00587613"/>
    <w:pPr>
      <w:keepNext/>
      <w:numPr>
        <w:ilvl w:val="2"/>
        <w:numId w:val="4"/>
      </w:numPr>
      <w:suppressAutoHyphens/>
      <w:spacing w:before="240" w:after="60" w:line="100" w:lineRule="atLeast"/>
      <w:outlineLvl w:val="2"/>
    </w:pPr>
    <w:rPr>
      <w:rFonts w:ascii="Arial" w:eastAsia="Times New Roman" w:hAnsi="Arial" w:cs="Times New Roman"/>
      <w:b/>
      <w:bCs/>
      <w:color w:val="000000"/>
      <w:kern w:val="1"/>
      <w:sz w:val="26"/>
      <w:szCs w:val="26"/>
      <w:lang w:val="sr-Latn-RS" w:eastAsia="ar-SA"/>
    </w:rPr>
  </w:style>
  <w:style w:type="paragraph" w:styleId="Heading4">
    <w:name w:val="heading 4"/>
    <w:basedOn w:val="Normal"/>
    <w:next w:val="BodyText"/>
    <w:link w:val="Heading4Char"/>
    <w:qFormat/>
    <w:rsid w:val="00587613"/>
    <w:pPr>
      <w:keepNext/>
      <w:numPr>
        <w:ilvl w:val="3"/>
        <w:numId w:val="4"/>
      </w:numPr>
      <w:suppressAutoHyphens/>
      <w:spacing w:after="0" w:line="100" w:lineRule="atLeast"/>
      <w:jc w:val="center"/>
      <w:outlineLvl w:val="3"/>
    </w:pPr>
    <w:rPr>
      <w:rFonts w:ascii="Book Antiqua" w:eastAsia="Times New Roman" w:hAnsi="Book Antiqua" w:cs="Times New Roman"/>
      <w:b/>
      <w:bCs/>
      <w:color w:val="000000"/>
      <w:kern w:val="1"/>
      <w:sz w:val="28"/>
      <w:szCs w:val="24"/>
      <w:u w:val="single"/>
      <w:lang w:val="sr-Latn-RS" w:eastAsia="ar-SA"/>
    </w:rPr>
  </w:style>
  <w:style w:type="paragraph" w:styleId="Heading5">
    <w:name w:val="heading 5"/>
    <w:basedOn w:val="Normal"/>
    <w:next w:val="BodyText"/>
    <w:link w:val="Heading5Char"/>
    <w:qFormat/>
    <w:rsid w:val="00587613"/>
    <w:pPr>
      <w:numPr>
        <w:ilvl w:val="4"/>
        <w:numId w:val="4"/>
      </w:numPr>
      <w:suppressAutoHyphens/>
      <w:spacing w:before="240" w:after="60" w:line="100" w:lineRule="atLeast"/>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587613"/>
    <w:pPr>
      <w:keepNext/>
      <w:numPr>
        <w:ilvl w:val="5"/>
        <w:numId w:val="4"/>
      </w:numPr>
      <w:suppressAutoHyphens/>
      <w:spacing w:after="0" w:line="100" w:lineRule="atLeast"/>
      <w:outlineLvl w:val="5"/>
    </w:pPr>
    <w:rPr>
      <w:rFonts w:ascii="Book Antiqua" w:eastAsia="Times New Roman" w:hAnsi="Book Antiqua" w:cs="Times New Roman"/>
      <w:color w:val="000000"/>
      <w:kern w:val="1"/>
      <w:sz w:val="28"/>
      <w:szCs w:val="24"/>
      <w:lang w:val="sr-Latn-RS" w:eastAsia="ar-SA"/>
    </w:rPr>
  </w:style>
  <w:style w:type="paragraph" w:styleId="Heading7">
    <w:name w:val="heading 7"/>
    <w:basedOn w:val="Normal"/>
    <w:next w:val="BodyText"/>
    <w:link w:val="Heading7Char"/>
    <w:qFormat/>
    <w:rsid w:val="00587613"/>
    <w:pPr>
      <w:keepNext/>
      <w:numPr>
        <w:ilvl w:val="6"/>
        <w:numId w:val="4"/>
      </w:numPr>
      <w:suppressAutoHyphens/>
      <w:spacing w:after="0" w:line="100" w:lineRule="atLeast"/>
      <w:outlineLvl w:val="6"/>
    </w:pPr>
    <w:rPr>
      <w:rFonts w:ascii="Book Antiqua" w:eastAsia="Times New Roman" w:hAnsi="Book Antiqua" w:cs="Arial"/>
      <w:b/>
      <w:bCs/>
      <w:color w:val="000000"/>
      <w:kern w:val="1"/>
      <w:sz w:val="24"/>
      <w:szCs w:val="24"/>
      <w:lang w:val="sr-Latn-RS" w:eastAsia="ar-SA"/>
    </w:rPr>
  </w:style>
  <w:style w:type="paragraph" w:styleId="Heading8">
    <w:name w:val="heading 8"/>
    <w:basedOn w:val="Normal"/>
    <w:next w:val="BodyText"/>
    <w:link w:val="Heading8Char"/>
    <w:qFormat/>
    <w:rsid w:val="00587613"/>
    <w:pPr>
      <w:keepNext/>
      <w:numPr>
        <w:ilvl w:val="7"/>
        <w:numId w:val="4"/>
      </w:numPr>
      <w:suppressAutoHyphens/>
      <w:spacing w:after="0" w:line="100" w:lineRule="atLeast"/>
      <w:jc w:val="both"/>
      <w:outlineLvl w:val="7"/>
    </w:pPr>
    <w:rPr>
      <w:rFonts w:ascii="Times New Roman" w:eastAsia="Times New Roman" w:hAnsi="Times New Roman" w:cs="Times New Roman"/>
      <w:b/>
      <w:color w:val="000000"/>
      <w:kern w:val="1"/>
      <w:sz w:val="24"/>
      <w:szCs w:val="24"/>
      <w:lang w:val="sr-Latn-RS" w:eastAsia="ar-SA"/>
    </w:rPr>
  </w:style>
  <w:style w:type="paragraph" w:styleId="Heading9">
    <w:name w:val="heading 9"/>
    <w:basedOn w:val="Normal"/>
    <w:next w:val="BodyText"/>
    <w:link w:val="Heading9Char"/>
    <w:qFormat/>
    <w:rsid w:val="00587613"/>
    <w:pPr>
      <w:numPr>
        <w:ilvl w:val="8"/>
        <w:numId w:val="4"/>
      </w:numPr>
      <w:suppressAutoHyphens/>
      <w:spacing w:before="240" w:after="60" w:line="100" w:lineRule="atLeast"/>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4BB9"/>
    <w:rPr>
      <w:sz w:val="16"/>
      <w:szCs w:val="16"/>
    </w:rPr>
  </w:style>
  <w:style w:type="paragraph" w:styleId="CommentText">
    <w:name w:val="annotation text"/>
    <w:basedOn w:val="Normal"/>
    <w:link w:val="CommentTextChar"/>
    <w:uiPriority w:val="99"/>
    <w:unhideWhenUsed/>
    <w:rsid w:val="00084BB9"/>
    <w:pPr>
      <w:spacing w:line="240" w:lineRule="auto"/>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rsid w:val="00084BB9"/>
    <w:rPr>
      <w:rFonts w:ascii="Calibri" w:eastAsia="Calibri" w:hAnsi="Calibri" w:cs="Calibri"/>
      <w:color w:val="000000"/>
      <w:sz w:val="20"/>
      <w:szCs w:val="20"/>
    </w:rPr>
  </w:style>
  <w:style w:type="paragraph" w:styleId="BalloonText">
    <w:name w:val="Balloon Text"/>
    <w:basedOn w:val="Normal"/>
    <w:link w:val="BalloonTextChar"/>
    <w:uiPriority w:val="99"/>
    <w:unhideWhenUsed/>
    <w:rsid w:val="00084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84BB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63C03"/>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rsid w:val="00663C03"/>
    <w:rPr>
      <w:rFonts w:ascii="Calibri" w:eastAsia="Calibri" w:hAnsi="Calibri" w:cs="Calibri"/>
      <w:b/>
      <w:bCs/>
      <w:color w:val="000000"/>
      <w:sz w:val="20"/>
      <w:szCs w:val="20"/>
    </w:rPr>
  </w:style>
  <w:style w:type="character" w:customStyle="1" w:styleId="Heading1Char">
    <w:name w:val="Heading 1 Char"/>
    <w:basedOn w:val="DefaultParagraphFont"/>
    <w:link w:val="Heading1"/>
    <w:uiPriority w:val="1"/>
    <w:rsid w:val="00587613"/>
    <w:rPr>
      <w:rFonts w:ascii="Cambria" w:eastAsia="Arial Unicode MS" w:hAnsi="Cambria" w:cs="font336"/>
      <w:b/>
      <w:bCs/>
      <w:color w:val="365F91"/>
      <w:kern w:val="1"/>
      <w:sz w:val="28"/>
      <w:szCs w:val="28"/>
      <w:lang w:val="sr-Latn-RS" w:eastAsia="ar-SA"/>
    </w:rPr>
  </w:style>
  <w:style w:type="character" w:customStyle="1" w:styleId="Heading2Char">
    <w:name w:val="Heading 2 Char"/>
    <w:basedOn w:val="DefaultParagraphFont"/>
    <w:link w:val="Heading2"/>
    <w:uiPriority w:val="1"/>
    <w:rsid w:val="00587613"/>
    <w:rPr>
      <w:rFonts w:ascii="Book Antiqua" w:eastAsia="Times New Roman" w:hAnsi="Book Antiqua" w:cs="Times New Roman"/>
      <w:b/>
      <w:bCs/>
      <w:color w:val="000000"/>
      <w:kern w:val="1"/>
      <w:sz w:val="28"/>
      <w:szCs w:val="24"/>
      <w:lang w:val="sr-Latn-RS" w:eastAsia="ar-SA"/>
    </w:rPr>
  </w:style>
  <w:style w:type="character" w:customStyle="1" w:styleId="Heading3Char">
    <w:name w:val="Heading 3 Char"/>
    <w:basedOn w:val="DefaultParagraphFont"/>
    <w:link w:val="Heading3"/>
    <w:rsid w:val="00587613"/>
    <w:rPr>
      <w:rFonts w:ascii="Arial" w:eastAsia="Times New Roman" w:hAnsi="Arial" w:cs="Times New Roman"/>
      <w:b/>
      <w:bCs/>
      <w:color w:val="000000"/>
      <w:kern w:val="1"/>
      <w:sz w:val="26"/>
      <w:szCs w:val="26"/>
      <w:lang w:val="sr-Latn-RS" w:eastAsia="ar-SA"/>
    </w:rPr>
  </w:style>
  <w:style w:type="character" w:customStyle="1" w:styleId="Heading4Char">
    <w:name w:val="Heading 4 Char"/>
    <w:basedOn w:val="DefaultParagraphFont"/>
    <w:link w:val="Heading4"/>
    <w:rsid w:val="00587613"/>
    <w:rPr>
      <w:rFonts w:ascii="Book Antiqua" w:eastAsia="Times New Roman" w:hAnsi="Book Antiqua" w:cs="Times New Roman"/>
      <w:b/>
      <w:bCs/>
      <w:color w:val="000000"/>
      <w:kern w:val="1"/>
      <w:sz w:val="28"/>
      <w:szCs w:val="24"/>
      <w:u w:val="single"/>
      <w:lang w:val="sr-Latn-RS" w:eastAsia="ar-SA"/>
    </w:rPr>
  </w:style>
  <w:style w:type="character" w:customStyle="1" w:styleId="Heading5Char">
    <w:name w:val="Heading 5 Char"/>
    <w:basedOn w:val="DefaultParagraphFont"/>
    <w:link w:val="Heading5"/>
    <w:rsid w:val="00587613"/>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587613"/>
    <w:rPr>
      <w:rFonts w:ascii="Book Antiqua" w:eastAsia="Times New Roman" w:hAnsi="Book Antiqua" w:cs="Times New Roman"/>
      <w:color w:val="000000"/>
      <w:kern w:val="1"/>
      <w:sz w:val="28"/>
      <w:szCs w:val="24"/>
      <w:lang w:val="sr-Latn-RS" w:eastAsia="ar-SA"/>
    </w:rPr>
  </w:style>
  <w:style w:type="character" w:customStyle="1" w:styleId="Heading7Char">
    <w:name w:val="Heading 7 Char"/>
    <w:basedOn w:val="DefaultParagraphFont"/>
    <w:link w:val="Heading7"/>
    <w:rsid w:val="00587613"/>
    <w:rPr>
      <w:rFonts w:ascii="Book Antiqua" w:eastAsia="Times New Roman" w:hAnsi="Book Antiqua" w:cs="Arial"/>
      <w:b/>
      <w:bCs/>
      <w:color w:val="000000"/>
      <w:kern w:val="1"/>
      <w:sz w:val="24"/>
      <w:szCs w:val="24"/>
      <w:lang w:val="sr-Latn-RS" w:eastAsia="ar-SA"/>
    </w:rPr>
  </w:style>
  <w:style w:type="character" w:customStyle="1" w:styleId="Heading8Char">
    <w:name w:val="Heading 8 Char"/>
    <w:basedOn w:val="DefaultParagraphFont"/>
    <w:link w:val="Heading8"/>
    <w:rsid w:val="00587613"/>
    <w:rPr>
      <w:rFonts w:ascii="Times New Roman" w:eastAsia="Times New Roman" w:hAnsi="Times New Roman" w:cs="Times New Roman"/>
      <w:b/>
      <w:color w:val="000000"/>
      <w:kern w:val="1"/>
      <w:sz w:val="24"/>
      <w:szCs w:val="24"/>
      <w:lang w:val="sr-Latn-RS" w:eastAsia="ar-SA"/>
    </w:rPr>
  </w:style>
  <w:style w:type="character" w:customStyle="1" w:styleId="Heading9Char">
    <w:name w:val="Heading 9 Char"/>
    <w:basedOn w:val="DefaultParagraphFont"/>
    <w:link w:val="Heading9"/>
    <w:rsid w:val="00587613"/>
    <w:rPr>
      <w:rFonts w:ascii="Arial" w:eastAsia="Times New Roman" w:hAnsi="Arial" w:cs="Arial"/>
      <w:color w:val="000000"/>
      <w:kern w:val="1"/>
      <w:sz w:val="24"/>
      <w:szCs w:val="24"/>
      <w:lang w:eastAsia="ar-SA"/>
    </w:rPr>
  </w:style>
  <w:style w:type="numbering" w:customStyle="1" w:styleId="NoList1">
    <w:name w:val="No List1"/>
    <w:next w:val="NoList"/>
    <w:uiPriority w:val="99"/>
    <w:semiHidden/>
    <w:unhideWhenUsed/>
    <w:rsid w:val="00587613"/>
  </w:style>
  <w:style w:type="paragraph" w:styleId="BodyText">
    <w:name w:val="Body Text"/>
    <w:basedOn w:val="Normal"/>
    <w:link w:val="BodyTextChar"/>
    <w:uiPriority w:val="99"/>
    <w:qFormat/>
    <w:rsid w:val="00587613"/>
    <w:pPr>
      <w:suppressAutoHyphens/>
      <w:spacing w:after="120" w:line="100" w:lineRule="atLeast"/>
    </w:pPr>
    <w:rPr>
      <w:rFonts w:ascii="Times New Roman" w:eastAsia="Arial Unicode MS" w:hAnsi="Times New Roman" w:cs="Times New Roman"/>
      <w:color w:val="000000"/>
      <w:kern w:val="1"/>
      <w:sz w:val="24"/>
      <w:szCs w:val="24"/>
      <w:lang w:val="sr-Latn-RS" w:eastAsia="ar-SA"/>
    </w:rPr>
  </w:style>
  <w:style w:type="character" w:customStyle="1" w:styleId="BodyTextChar">
    <w:name w:val="Body Text Char"/>
    <w:basedOn w:val="DefaultParagraphFont"/>
    <w:link w:val="BodyText"/>
    <w:uiPriority w:val="99"/>
    <w:rsid w:val="00587613"/>
    <w:rPr>
      <w:rFonts w:ascii="Times New Roman" w:eastAsia="Arial Unicode MS" w:hAnsi="Times New Roman" w:cs="Times New Roman"/>
      <w:color w:val="000000"/>
      <w:kern w:val="1"/>
      <w:sz w:val="24"/>
      <w:szCs w:val="24"/>
      <w:lang w:val="sr-Latn-RS" w:eastAsia="ar-SA"/>
    </w:rPr>
  </w:style>
  <w:style w:type="character" w:customStyle="1" w:styleId="WW8Num2z0">
    <w:name w:val="WW8Num2z0"/>
    <w:rsid w:val="00587613"/>
    <w:rPr>
      <w:rFonts w:ascii="Symbol" w:hAnsi="Symbol" w:cs="Symbol"/>
    </w:rPr>
  </w:style>
  <w:style w:type="character" w:customStyle="1" w:styleId="WW8Num2z1">
    <w:name w:val="WW8Num2z1"/>
    <w:rsid w:val="00587613"/>
    <w:rPr>
      <w:rFonts w:ascii="Courier New" w:hAnsi="Courier New" w:cs="Courier New"/>
    </w:rPr>
  </w:style>
  <w:style w:type="character" w:customStyle="1" w:styleId="WW8Num2z2">
    <w:name w:val="WW8Num2z2"/>
    <w:rsid w:val="00587613"/>
    <w:rPr>
      <w:rFonts w:ascii="Wingdings" w:hAnsi="Wingdings" w:cs="Wingdings"/>
    </w:rPr>
  </w:style>
  <w:style w:type="character" w:customStyle="1" w:styleId="WW8Num3z1">
    <w:name w:val="WW8Num3z1"/>
    <w:rsid w:val="00587613"/>
    <w:rPr>
      <w:b/>
      <w:i w:val="0"/>
      <w:sz w:val="24"/>
      <w:szCs w:val="24"/>
    </w:rPr>
  </w:style>
  <w:style w:type="character" w:customStyle="1" w:styleId="WW8Num4z0">
    <w:name w:val="WW8Num4z0"/>
    <w:rsid w:val="00587613"/>
    <w:rPr>
      <w:rFonts w:cs="Arial"/>
      <w:i w:val="0"/>
      <w:sz w:val="24"/>
    </w:rPr>
  </w:style>
  <w:style w:type="character" w:customStyle="1" w:styleId="WW8Num4z1">
    <w:name w:val="WW8Num4z1"/>
    <w:rsid w:val="00587613"/>
    <w:rPr>
      <w:rFonts w:ascii="Courier New" w:hAnsi="Courier New" w:cs="Courier New"/>
    </w:rPr>
  </w:style>
  <w:style w:type="character" w:customStyle="1" w:styleId="WW8Num4z2">
    <w:name w:val="WW8Num4z2"/>
    <w:rsid w:val="00587613"/>
    <w:rPr>
      <w:rFonts w:ascii="Wingdings" w:hAnsi="Wingdings" w:cs="Wingdings"/>
    </w:rPr>
  </w:style>
  <w:style w:type="character" w:customStyle="1" w:styleId="WW8Num4z3">
    <w:name w:val="WW8Num4z3"/>
    <w:rsid w:val="00587613"/>
    <w:rPr>
      <w:rFonts w:ascii="Symbol" w:hAnsi="Symbol" w:cs="Symbol"/>
    </w:rPr>
  </w:style>
  <w:style w:type="character" w:customStyle="1" w:styleId="WW8Num5z0">
    <w:name w:val="WW8Num5z0"/>
    <w:rsid w:val="00587613"/>
    <w:rPr>
      <w:rFonts w:cs="Arial"/>
      <w:b w:val="0"/>
      <w:i w:val="0"/>
      <w:sz w:val="24"/>
    </w:rPr>
  </w:style>
  <w:style w:type="character" w:customStyle="1" w:styleId="WW8Num5z1">
    <w:name w:val="WW8Num5z1"/>
    <w:rsid w:val="00587613"/>
    <w:rPr>
      <w:rFonts w:ascii="Courier New" w:hAnsi="Courier New" w:cs="Courier New"/>
    </w:rPr>
  </w:style>
  <w:style w:type="character" w:customStyle="1" w:styleId="WW8Num5z2">
    <w:name w:val="WW8Num5z2"/>
    <w:rsid w:val="00587613"/>
    <w:rPr>
      <w:rFonts w:ascii="Wingdings" w:hAnsi="Wingdings" w:cs="Wingdings"/>
    </w:rPr>
  </w:style>
  <w:style w:type="character" w:customStyle="1" w:styleId="WW8Num6z0">
    <w:name w:val="WW8Num6z0"/>
    <w:rsid w:val="00587613"/>
    <w:rPr>
      <w:rFonts w:ascii="Symbol" w:hAnsi="Symbol" w:cs="Symbol"/>
    </w:rPr>
  </w:style>
  <w:style w:type="character" w:customStyle="1" w:styleId="WW8Num6z1">
    <w:name w:val="WW8Num6z1"/>
    <w:rsid w:val="00587613"/>
    <w:rPr>
      <w:rFonts w:ascii="Courier New" w:hAnsi="Courier New" w:cs="Courier New"/>
    </w:rPr>
  </w:style>
  <w:style w:type="character" w:customStyle="1" w:styleId="WW8Num6z2">
    <w:name w:val="WW8Num6z2"/>
    <w:rsid w:val="00587613"/>
    <w:rPr>
      <w:rFonts w:ascii="Wingdings" w:hAnsi="Wingdings" w:cs="Wingdings"/>
    </w:rPr>
  </w:style>
  <w:style w:type="character" w:customStyle="1" w:styleId="WW8Num8z1">
    <w:name w:val="WW8Num8z1"/>
    <w:rsid w:val="00587613"/>
    <w:rPr>
      <w:rFonts w:ascii="Courier New" w:hAnsi="Courier New" w:cs="Courier New"/>
    </w:rPr>
  </w:style>
  <w:style w:type="character" w:customStyle="1" w:styleId="WW8Num8z2">
    <w:name w:val="WW8Num8z2"/>
    <w:rsid w:val="00587613"/>
    <w:rPr>
      <w:rFonts w:ascii="Wingdings" w:hAnsi="Wingdings" w:cs="Wingdings"/>
    </w:rPr>
  </w:style>
  <w:style w:type="character" w:customStyle="1" w:styleId="WW8Num8z3">
    <w:name w:val="WW8Num8z3"/>
    <w:rsid w:val="00587613"/>
    <w:rPr>
      <w:rFonts w:ascii="Symbol" w:hAnsi="Symbol" w:cs="Symbol"/>
    </w:rPr>
  </w:style>
  <w:style w:type="character" w:customStyle="1" w:styleId="WW8Num9z0">
    <w:name w:val="WW8Num9z0"/>
    <w:rsid w:val="00587613"/>
    <w:rPr>
      <w:i w:val="0"/>
    </w:rPr>
  </w:style>
  <w:style w:type="character" w:customStyle="1" w:styleId="WW8Num9z1">
    <w:name w:val="WW8Num9z1"/>
    <w:rsid w:val="00587613"/>
    <w:rPr>
      <w:rFonts w:ascii="Courier New" w:hAnsi="Courier New" w:cs="Courier New"/>
    </w:rPr>
  </w:style>
  <w:style w:type="character" w:customStyle="1" w:styleId="WW8Num9z2">
    <w:name w:val="WW8Num9z2"/>
    <w:rsid w:val="00587613"/>
    <w:rPr>
      <w:rFonts w:ascii="Wingdings" w:hAnsi="Wingdings" w:cs="Wingdings"/>
    </w:rPr>
  </w:style>
  <w:style w:type="character" w:customStyle="1" w:styleId="WW8Num9z3">
    <w:name w:val="WW8Num9z3"/>
    <w:rsid w:val="00587613"/>
    <w:rPr>
      <w:rFonts w:ascii="Symbol" w:hAnsi="Symbol" w:cs="Symbol"/>
    </w:rPr>
  </w:style>
  <w:style w:type="character" w:customStyle="1" w:styleId="WW8Num10z1">
    <w:name w:val="WW8Num10z1"/>
    <w:rsid w:val="00587613"/>
    <w:rPr>
      <w:rFonts w:ascii="Courier New" w:hAnsi="Courier New" w:cs="Courier New"/>
    </w:rPr>
  </w:style>
  <w:style w:type="character" w:customStyle="1" w:styleId="WW8Num10z2">
    <w:name w:val="WW8Num10z2"/>
    <w:rsid w:val="00587613"/>
    <w:rPr>
      <w:rFonts w:ascii="Wingdings" w:hAnsi="Wingdings" w:cs="Wingdings"/>
    </w:rPr>
  </w:style>
  <w:style w:type="character" w:customStyle="1" w:styleId="WW8Num10z3">
    <w:name w:val="WW8Num10z3"/>
    <w:rsid w:val="00587613"/>
    <w:rPr>
      <w:rFonts w:ascii="Symbol" w:hAnsi="Symbol" w:cs="Symbol"/>
    </w:rPr>
  </w:style>
  <w:style w:type="character" w:customStyle="1" w:styleId="WW8Num5z3">
    <w:name w:val="WW8Num5z3"/>
    <w:rsid w:val="00587613"/>
    <w:rPr>
      <w:rFonts w:ascii="Symbol" w:hAnsi="Symbol" w:cs="Symbol"/>
    </w:rPr>
  </w:style>
  <w:style w:type="character" w:customStyle="1" w:styleId="WW8Num7z0">
    <w:name w:val="WW8Num7z0"/>
    <w:rsid w:val="00587613"/>
    <w:rPr>
      <w:b w:val="0"/>
      <w:i w:val="0"/>
      <w:color w:val="00000A"/>
    </w:rPr>
  </w:style>
  <w:style w:type="character" w:customStyle="1" w:styleId="WW8Num8z0">
    <w:name w:val="WW8Num8z0"/>
    <w:rsid w:val="00587613"/>
    <w:rPr>
      <w:rFonts w:ascii="Symbol" w:hAnsi="Symbol" w:cs="Symbol"/>
    </w:rPr>
  </w:style>
  <w:style w:type="character" w:customStyle="1" w:styleId="WW8Num11z0">
    <w:name w:val="WW8Num11z0"/>
    <w:rsid w:val="00587613"/>
    <w:rPr>
      <w:rFonts w:ascii="Wingdings" w:hAnsi="Wingdings" w:cs="Wingdings"/>
      <w:b w:val="0"/>
      <w:i w:val="0"/>
      <w:color w:val="00000A"/>
    </w:rPr>
  </w:style>
  <w:style w:type="character" w:customStyle="1" w:styleId="WW8Num11z1">
    <w:name w:val="WW8Num11z1"/>
    <w:rsid w:val="00587613"/>
    <w:rPr>
      <w:rFonts w:ascii="Courier New" w:hAnsi="Courier New" w:cs="Arial"/>
      <w:b w:val="0"/>
      <w:i w:val="0"/>
      <w:sz w:val="24"/>
    </w:rPr>
  </w:style>
  <w:style w:type="character" w:customStyle="1" w:styleId="WW8Num11z2">
    <w:name w:val="WW8Num11z2"/>
    <w:rsid w:val="00587613"/>
    <w:rPr>
      <w:rFonts w:ascii="Wingdings" w:hAnsi="Wingdings" w:cs="Wingdings"/>
    </w:rPr>
  </w:style>
  <w:style w:type="character" w:customStyle="1" w:styleId="WW8Num11z3">
    <w:name w:val="WW8Num11z3"/>
    <w:rsid w:val="00587613"/>
    <w:rPr>
      <w:rFonts w:ascii="Symbol" w:hAnsi="Symbol" w:cs="Symbol"/>
    </w:rPr>
  </w:style>
  <w:style w:type="character" w:customStyle="1" w:styleId="WW8Num12z0">
    <w:name w:val="WW8Num12z0"/>
    <w:rsid w:val="00587613"/>
    <w:rPr>
      <w:b w:val="0"/>
    </w:rPr>
  </w:style>
  <w:style w:type="character" w:customStyle="1" w:styleId="WW8Num12z1">
    <w:name w:val="WW8Num12z1"/>
    <w:rsid w:val="00587613"/>
    <w:rPr>
      <w:rFonts w:ascii="Courier New" w:hAnsi="Courier New" w:cs="Arial"/>
      <w:b w:val="0"/>
      <w:i w:val="0"/>
      <w:sz w:val="24"/>
    </w:rPr>
  </w:style>
  <w:style w:type="character" w:customStyle="1" w:styleId="WW8Num12z2">
    <w:name w:val="WW8Num12z2"/>
    <w:rsid w:val="00587613"/>
    <w:rPr>
      <w:rFonts w:ascii="Wingdings" w:hAnsi="Wingdings" w:cs="Wingdings"/>
    </w:rPr>
  </w:style>
  <w:style w:type="character" w:customStyle="1" w:styleId="WW8Num12z3">
    <w:name w:val="WW8Num12z3"/>
    <w:rsid w:val="00587613"/>
    <w:rPr>
      <w:rFonts w:ascii="Symbol" w:hAnsi="Symbol" w:cs="Symbol"/>
    </w:rPr>
  </w:style>
  <w:style w:type="character" w:customStyle="1" w:styleId="WW8Num14z0">
    <w:name w:val="WW8Num14z0"/>
    <w:rsid w:val="00587613"/>
    <w:rPr>
      <w:rFonts w:ascii="Wingdings" w:hAnsi="Wingdings" w:cs="Wingdings"/>
    </w:rPr>
  </w:style>
  <w:style w:type="character" w:customStyle="1" w:styleId="WW8Num14z1">
    <w:name w:val="WW8Num14z1"/>
    <w:rsid w:val="00587613"/>
    <w:rPr>
      <w:rFonts w:ascii="Courier New" w:hAnsi="Courier New" w:cs="Arial"/>
      <w:b w:val="0"/>
      <w:i w:val="0"/>
      <w:sz w:val="24"/>
    </w:rPr>
  </w:style>
  <w:style w:type="character" w:customStyle="1" w:styleId="WW8Num14z3">
    <w:name w:val="WW8Num14z3"/>
    <w:rsid w:val="00587613"/>
    <w:rPr>
      <w:rFonts w:ascii="Symbol" w:hAnsi="Symbol" w:cs="Symbol"/>
    </w:rPr>
  </w:style>
  <w:style w:type="character" w:customStyle="1" w:styleId="WW8Num15z1">
    <w:name w:val="WW8Num15z1"/>
    <w:rsid w:val="00587613"/>
    <w:rPr>
      <w:b/>
      <w:i w:val="0"/>
      <w:sz w:val="24"/>
      <w:szCs w:val="24"/>
    </w:rPr>
  </w:style>
  <w:style w:type="character" w:customStyle="1" w:styleId="WW8Num16z1">
    <w:name w:val="WW8Num16z1"/>
    <w:rsid w:val="00587613"/>
    <w:rPr>
      <w:rFonts w:ascii="Courier New" w:hAnsi="Courier New" w:cs="Arial"/>
      <w:b w:val="0"/>
      <w:i w:val="0"/>
      <w:sz w:val="24"/>
    </w:rPr>
  </w:style>
  <w:style w:type="character" w:customStyle="1" w:styleId="WW8Num16z2">
    <w:name w:val="WW8Num16z2"/>
    <w:rsid w:val="00587613"/>
    <w:rPr>
      <w:rFonts w:ascii="Wingdings" w:hAnsi="Wingdings" w:cs="Wingdings"/>
    </w:rPr>
  </w:style>
  <w:style w:type="character" w:customStyle="1" w:styleId="WW8Num16z3">
    <w:name w:val="WW8Num16z3"/>
    <w:rsid w:val="00587613"/>
    <w:rPr>
      <w:rFonts w:ascii="Symbol" w:hAnsi="Symbol" w:cs="Symbol"/>
    </w:rPr>
  </w:style>
  <w:style w:type="character" w:customStyle="1" w:styleId="DefaultParagraphFont1">
    <w:name w:val="Default Paragraph Font1"/>
    <w:rsid w:val="00587613"/>
  </w:style>
  <w:style w:type="character" w:customStyle="1" w:styleId="WW8Num7z1">
    <w:name w:val="WW8Num7z1"/>
    <w:rsid w:val="00587613"/>
    <w:rPr>
      <w:rFonts w:ascii="Courier New" w:hAnsi="Courier New" w:cs="Courier New"/>
    </w:rPr>
  </w:style>
  <w:style w:type="character" w:customStyle="1" w:styleId="WW8Num7z2">
    <w:name w:val="WW8Num7z2"/>
    <w:rsid w:val="00587613"/>
    <w:rPr>
      <w:rFonts w:ascii="Wingdings" w:hAnsi="Wingdings" w:cs="Wingdings"/>
    </w:rPr>
  </w:style>
  <w:style w:type="character" w:customStyle="1" w:styleId="WW8Num10z0">
    <w:name w:val="WW8Num10z0"/>
    <w:rsid w:val="00587613"/>
    <w:rPr>
      <w:rFonts w:ascii="Symbol" w:hAnsi="Symbol" w:cs="Symbol"/>
    </w:rPr>
  </w:style>
  <w:style w:type="character" w:customStyle="1" w:styleId="WW-DefaultParagraphFont">
    <w:name w:val="WW-Default Paragraph Font"/>
    <w:rsid w:val="00587613"/>
  </w:style>
  <w:style w:type="character" w:customStyle="1" w:styleId="WW-DefaultParagraphFont1">
    <w:name w:val="WW-Default Paragraph Font1"/>
    <w:rsid w:val="00587613"/>
  </w:style>
  <w:style w:type="character" w:customStyle="1" w:styleId="ListParagraphChar">
    <w:name w:val="List Paragraph Char"/>
    <w:uiPriority w:val="34"/>
    <w:rsid w:val="00587613"/>
  </w:style>
  <w:style w:type="character" w:customStyle="1" w:styleId="CommentReference1">
    <w:name w:val="Comment Reference1"/>
    <w:rsid w:val="00587613"/>
    <w:rPr>
      <w:sz w:val="16"/>
      <w:szCs w:val="16"/>
    </w:rPr>
  </w:style>
  <w:style w:type="character" w:customStyle="1" w:styleId="BodyText2Char">
    <w:name w:val="Body Text 2 Char"/>
    <w:rsid w:val="00587613"/>
    <w:rPr>
      <w:sz w:val="24"/>
      <w:szCs w:val="24"/>
    </w:rPr>
  </w:style>
  <w:style w:type="character" w:customStyle="1" w:styleId="BodyText2Char1">
    <w:name w:val="Body Text 2 Char1"/>
    <w:basedOn w:val="WW-DefaultParagraphFont1"/>
    <w:rsid w:val="00587613"/>
  </w:style>
  <w:style w:type="character" w:customStyle="1" w:styleId="BodyText3Char">
    <w:name w:val="Body Text 3 Char"/>
    <w:rsid w:val="00587613"/>
    <w:rPr>
      <w:rFonts w:ascii="Times New Roman" w:eastAsia="Times New Roman" w:hAnsi="Times New Roman" w:cs="Times New Roman"/>
      <w:sz w:val="16"/>
      <w:szCs w:val="16"/>
    </w:rPr>
  </w:style>
  <w:style w:type="character" w:customStyle="1" w:styleId="NoSpacingChar">
    <w:name w:val="No Spacing Char"/>
    <w:uiPriority w:val="1"/>
    <w:rsid w:val="00587613"/>
    <w:rPr>
      <w:rFonts w:cs="font336"/>
      <w:lang w:val="en-US"/>
    </w:rPr>
  </w:style>
  <w:style w:type="character" w:customStyle="1" w:styleId="HeaderChar">
    <w:name w:val="Header Char"/>
    <w:basedOn w:val="WW-DefaultParagraphFont1"/>
    <w:uiPriority w:val="99"/>
    <w:rsid w:val="00587613"/>
  </w:style>
  <w:style w:type="character" w:customStyle="1" w:styleId="FooterChar">
    <w:name w:val="Footer Char"/>
    <w:basedOn w:val="WW-DefaultParagraphFont1"/>
    <w:uiPriority w:val="99"/>
    <w:rsid w:val="00587613"/>
  </w:style>
  <w:style w:type="character" w:customStyle="1" w:styleId="ListLabel1">
    <w:name w:val="ListLabel 1"/>
    <w:rsid w:val="00587613"/>
    <w:rPr>
      <w:rFonts w:cs="Courier New"/>
    </w:rPr>
  </w:style>
  <w:style w:type="character" w:customStyle="1" w:styleId="ListLabel2">
    <w:name w:val="ListLabel 2"/>
    <w:rsid w:val="00587613"/>
    <w:rPr>
      <w:b/>
      <w:i w:val="0"/>
      <w:sz w:val="24"/>
      <w:szCs w:val="24"/>
    </w:rPr>
  </w:style>
  <w:style w:type="character" w:customStyle="1" w:styleId="ListLabel3">
    <w:name w:val="ListLabel 3"/>
    <w:rsid w:val="00587613"/>
    <w:rPr>
      <w:rFonts w:cs="Arial"/>
      <w:i w:val="0"/>
      <w:sz w:val="24"/>
    </w:rPr>
  </w:style>
  <w:style w:type="character" w:customStyle="1" w:styleId="ListLabel4">
    <w:name w:val="ListLabel 4"/>
    <w:rsid w:val="00587613"/>
    <w:rPr>
      <w:rFonts w:cs="Arial"/>
      <w:b w:val="0"/>
      <w:i w:val="0"/>
      <w:sz w:val="24"/>
    </w:rPr>
  </w:style>
  <w:style w:type="character" w:customStyle="1" w:styleId="ListLabel5">
    <w:name w:val="ListLabel 5"/>
    <w:rsid w:val="00587613"/>
    <w:rPr>
      <w:rFonts w:cs="Calibri"/>
    </w:rPr>
  </w:style>
  <w:style w:type="character" w:customStyle="1" w:styleId="ListLabel6">
    <w:name w:val="ListLabel 6"/>
    <w:rsid w:val="00587613"/>
    <w:rPr>
      <w:b w:val="0"/>
      <w:i w:val="0"/>
      <w:color w:val="00000A"/>
    </w:rPr>
  </w:style>
  <w:style w:type="character" w:customStyle="1" w:styleId="ListLabel7">
    <w:name w:val="ListLabel 7"/>
    <w:rsid w:val="00587613"/>
    <w:rPr>
      <w:rFonts w:eastAsia="TimesNewRomanPSMT" w:cs="Times New Roman"/>
    </w:rPr>
  </w:style>
  <w:style w:type="character" w:customStyle="1" w:styleId="ListLabel8">
    <w:name w:val="ListLabel 8"/>
    <w:rsid w:val="00587613"/>
    <w:rPr>
      <w:i w:val="0"/>
    </w:rPr>
  </w:style>
  <w:style w:type="character" w:customStyle="1" w:styleId="NumberingSymbols">
    <w:name w:val="Numbering Symbols"/>
    <w:rsid w:val="00587613"/>
  </w:style>
  <w:style w:type="character" w:customStyle="1" w:styleId="FootnoteCharacters">
    <w:name w:val="Footnote Characters"/>
    <w:rsid w:val="00587613"/>
    <w:rPr>
      <w:vertAlign w:val="superscript"/>
    </w:rPr>
  </w:style>
  <w:style w:type="paragraph" w:customStyle="1" w:styleId="Heading">
    <w:name w:val="Heading"/>
    <w:basedOn w:val="Normal"/>
    <w:next w:val="BodyText"/>
    <w:rsid w:val="00587613"/>
    <w:pPr>
      <w:keepNext/>
      <w:suppressAutoHyphens/>
      <w:spacing w:before="240" w:after="120" w:line="100" w:lineRule="atLeast"/>
    </w:pPr>
    <w:rPr>
      <w:rFonts w:ascii="Arial" w:eastAsia="Arial Unicode MS" w:hAnsi="Arial" w:cs="Mangal"/>
      <w:color w:val="000000"/>
      <w:kern w:val="1"/>
      <w:sz w:val="28"/>
      <w:szCs w:val="28"/>
      <w:lang w:val="sr-Latn-RS" w:eastAsia="ar-SA"/>
    </w:rPr>
  </w:style>
  <w:style w:type="paragraph" w:styleId="List">
    <w:name w:val="List"/>
    <w:basedOn w:val="BodyText"/>
    <w:rsid w:val="00587613"/>
    <w:rPr>
      <w:rFonts w:cs="Mangal"/>
    </w:rPr>
  </w:style>
  <w:style w:type="paragraph" w:styleId="Caption">
    <w:name w:val="caption"/>
    <w:basedOn w:val="Normal"/>
    <w:qFormat/>
    <w:rsid w:val="00587613"/>
    <w:pPr>
      <w:suppressLineNumbers/>
      <w:suppressAutoHyphens/>
      <w:spacing w:before="120" w:after="120" w:line="100" w:lineRule="atLeast"/>
    </w:pPr>
    <w:rPr>
      <w:rFonts w:ascii="Times New Roman" w:eastAsia="Arial Unicode MS" w:hAnsi="Times New Roman" w:cs="Mangal"/>
      <w:i/>
      <w:iCs/>
      <w:color w:val="000000"/>
      <w:kern w:val="1"/>
      <w:sz w:val="24"/>
      <w:szCs w:val="24"/>
      <w:lang w:val="sr-Latn-RS" w:eastAsia="ar-SA"/>
    </w:rPr>
  </w:style>
  <w:style w:type="paragraph" w:customStyle="1" w:styleId="Index">
    <w:name w:val="Index"/>
    <w:basedOn w:val="Normal"/>
    <w:rsid w:val="00587613"/>
    <w:pPr>
      <w:suppressLineNumbers/>
      <w:suppressAutoHyphens/>
      <w:spacing w:after="0" w:line="100" w:lineRule="atLeast"/>
    </w:pPr>
    <w:rPr>
      <w:rFonts w:ascii="Times New Roman" w:eastAsia="Arial Unicode MS" w:hAnsi="Times New Roman" w:cs="Mangal"/>
      <w:color w:val="000000"/>
      <w:kern w:val="1"/>
      <w:sz w:val="24"/>
      <w:szCs w:val="24"/>
      <w:lang w:val="sr-Latn-RS" w:eastAsia="ar-SA"/>
    </w:rPr>
  </w:style>
  <w:style w:type="paragraph" w:styleId="ListParagraph">
    <w:name w:val="List Paragraph"/>
    <w:basedOn w:val="Normal"/>
    <w:uiPriority w:val="34"/>
    <w:qFormat/>
    <w:rsid w:val="00587613"/>
    <w:pPr>
      <w:suppressAutoHyphens/>
      <w:spacing w:after="0" w:line="100" w:lineRule="atLeast"/>
      <w:ind w:left="720"/>
    </w:pPr>
    <w:rPr>
      <w:rFonts w:ascii="Times New Roman" w:eastAsia="Arial Unicode MS" w:hAnsi="Times New Roman" w:cs="Times New Roman"/>
      <w:color w:val="000000"/>
      <w:kern w:val="1"/>
      <w:sz w:val="24"/>
      <w:szCs w:val="24"/>
      <w:lang w:val="sr-Latn-RS" w:eastAsia="ar-SA"/>
    </w:rPr>
  </w:style>
  <w:style w:type="paragraph" w:customStyle="1" w:styleId="CommentText1">
    <w:name w:val="Comment Text1"/>
    <w:basedOn w:val="Normal"/>
    <w:rsid w:val="00587613"/>
    <w:pPr>
      <w:suppressAutoHyphens/>
      <w:spacing w:after="0" w:line="100" w:lineRule="atLeast"/>
    </w:pPr>
    <w:rPr>
      <w:rFonts w:ascii="Times New Roman" w:eastAsia="Arial Unicode MS" w:hAnsi="Times New Roman" w:cs="Times New Roman"/>
      <w:color w:val="000000"/>
      <w:kern w:val="1"/>
      <w:sz w:val="20"/>
      <w:szCs w:val="20"/>
      <w:lang w:val="sr-Latn-RS" w:eastAsia="ar-SA"/>
    </w:rPr>
  </w:style>
  <w:style w:type="paragraph" w:customStyle="1" w:styleId="CommentSubject1">
    <w:name w:val="Comment Subject1"/>
    <w:basedOn w:val="CommentText1"/>
    <w:rsid w:val="00587613"/>
    <w:rPr>
      <w:b/>
      <w:bCs/>
    </w:rPr>
  </w:style>
  <w:style w:type="character" w:customStyle="1" w:styleId="BalloonTextChar1">
    <w:name w:val="Balloon Text Char1"/>
    <w:basedOn w:val="DefaultParagraphFont"/>
    <w:uiPriority w:val="99"/>
    <w:rsid w:val="00587613"/>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587613"/>
    <w:pPr>
      <w:suppressLineNumbers/>
    </w:pPr>
    <w:rPr>
      <w:sz w:val="32"/>
      <w:szCs w:val="32"/>
      <w:lang w:val="en-US"/>
    </w:rPr>
  </w:style>
  <w:style w:type="paragraph" w:styleId="BodyText2">
    <w:name w:val="Body Text 2"/>
    <w:basedOn w:val="Normal"/>
    <w:link w:val="BodyText2Char2"/>
    <w:rsid w:val="00587613"/>
    <w:pPr>
      <w:suppressAutoHyphens/>
      <w:spacing w:after="120" w:line="480" w:lineRule="auto"/>
    </w:pPr>
    <w:rPr>
      <w:rFonts w:ascii="Times New Roman" w:eastAsia="Arial Unicode MS" w:hAnsi="Times New Roman" w:cs="Times New Roman"/>
      <w:color w:val="000000"/>
      <w:kern w:val="1"/>
      <w:sz w:val="24"/>
      <w:szCs w:val="24"/>
      <w:lang w:val="sr-Latn-RS" w:eastAsia="ar-SA"/>
    </w:rPr>
  </w:style>
  <w:style w:type="character" w:customStyle="1" w:styleId="BodyText2Char2">
    <w:name w:val="Body Text 2 Char2"/>
    <w:basedOn w:val="DefaultParagraphFont"/>
    <w:link w:val="BodyText2"/>
    <w:rsid w:val="00587613"/>
    <w:rPr>
      <w:rFonts w:ascii="Times New Roman" w:eastAsia="Arial Unicode MS" w:hAnsi="Times New Roman" w:cs="Times New Roman"/>
      <w:color w:val="000000"/>
      <w:kern w:val="1"/>
      <w:sz w:val="24"/>
      <w:szCs w:val="24"/>
      <w:lang w:val="sr-Latn-RS" w:eastAsia="ar-SA"/>
    </w:rPr>
  </w:style>
  <w:style w:type="paragraph" w:styleId="BodyText3">
    <w:name w:val="Body Text 3"/>
    <w:basedOn w:val="Normal"/>
    <w:link w:val="BodyText3Char1"/>
    <w:rsid w:val="00587613"/>
    <w:pPr>
      <w:suppressAutoHyphens/>
      <w:spacing w:after="120" w:line="100" w:lineRule="atLeast"/>
    </w:pPr>
    <w:rPr>
      <w:rFonts w:ascii="Times New Roman" w:eastAsia="Times New Roman" w:hAnsi="Times New Roman" w:cs="Times New Roman"/>
      <w:color w:val="000000"/>
      <w:kern w:val="1"/>
      <w:sz w:val="16"/>
      <w:szCs w:val="16"/>
      <w:lang w:val="sr-Latn-RS" w:eastAsia="ar-SA"/>
    </w:rPr>
  </w:style>
  <w:style w:type="character" w:customStyle="1" w:styleId="BodyText3Char1">
    <w:name w:val="Body Text 3 Char1"/>
    <w:basedOn w:val="DefaultParagraphFont"/>
    <w:link w:val="BodyText3"/>
    <w:rsid w:val="00587613"/>
    <w:rPr>
      <w:rFonts w:ascii="Times New Roman" w:eastAsia="Times New Roman" w:hAnsi="Times New Roman" w:cs="Times New Roman"/>
      <w:color w:val="000000"/>
      <w:kern w:val="1"/>
      <w:sz w:val="16"/>
      <w:szCs w:val="16"/>
      <w:lang w:val="sr-Latn-RS" w:eastAsia="ar-SA"/>
    </w:rPr>
  </w:style>
  <w:style w:type="paragraph" w:styleId="NoSpacing">
    <w:name w:val="No Spacing"/>
    <w:uiPriority w:val="1"/>
    <w:qFormat/>
    <w:rsid w:val="00587613"/>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uiPriority w:val="99"/>
    <w:rsid w:val="00587613"/>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val="sr-Latn-RS" w:eastAsia="ar-SA"/>
    </w:rPr>
  </w:style>
  <w:style w:type="character" w:customStyle="1" w:styleId="HeaderChar1">
    <w:name w:val="Header Char1"/>
    <w:basedOn w:val="DefaultParagraphFont"/>
    <w:link w:val="Header"/>
    <w:uiPriority w:val="99"/>
    <w:rsid w:val="00587613"/>
    <w:rPr>
      <w:rFonts w:ascii="Times New Roman" w:eastAsia="Arial Unicode MS" w:hAnsi="Times New Roman" w:cs="Times New Roman"/>
      <w:color w:val="000000"/>
      <w:kern w:val="1"/>
      <w:sz w:val="24"/>
      <w:szCs w:val="24"/>
      <w:lang w:val="sr-Latn-RS" w:eastAsia="ar-SA"/>
    </w:rPr>
  </w:style>
  <w:style w:type="paragraph" w:styleId="Footer">
    <w:name w:val="footer"/>
    <w:basedOn w:val="Normal"/>
    <w:link w:val="FooterChar2"/>
    <w:uiPriority w:val="99"/>
    <w:rsid w:val="00587613"/>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val="sr-Latn-RS" w:eastAsia="ar-SA"/>
    </w:rPr>
  </w:style>
  <w:style w:type="character" w:customStyle="1" w:styleId="FooterChar1">
    <w:name w:val="Footer Char1"/>
    <w:basedOn w:val="DefaultParagraphFont"/>
    <w:rsid w:val="00587613"/>
  </w:style>
  <w:style w:type="paragraph" w:customStyle="1" w:styleId="TableContents">
    <w:name w:val="Table Contents"/>
    <w:basedOn w:val="Normal"/>
    <w:rsid w:val="00587613"/>
    <w:pPr>
      <w:suppressLineNumbers/>
      <w:suppressAutoHyphens/>
      <w:spacing w:after="0" w:line="100" w:lineRule="atLeast"/>
    </w:pPr>
    <w:rPr>
      <w:rFonts w:ascii="Times New Roman" w:eastAsia="Arial Unicode MS" w:hAnsi="Times New Roman" w:cs="Times New Roman"/>
      <w:color w:val="000000"/>
      <w:kern w:val="1"/>
      <w:sz w:val="24"/>
      <w:szCs w:val="24"/>
      <w:lang w:val="sr-Latn-RS" w:eastAsia="ar-SA"/>
    </w:rPr>
  </w:style>
  <w:style w:type="paragraph" w:customStyle="1" w:styleId="TableHeading">
    <w:name w:val="Table Heading"/>
    <w:basedOn w:val="TableContents"/>
    <w:rsid w:val="00587613"/>
    <w:pPr>
      <w:jc w:val="center"/>
    </w:pPr>
    <w:rPr>
      <w:b/>
      <w:bCs/>
    </w:rPr>
  </w:style>
  <w:style w:type="table" w:styleId="TableGrid">
    <w:name w:val="Table Grid"/>
    <w:basedOn w:val="TableNormal"/>
    <w:rsid w:val="00587613"/>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7613"/>
    <w:rPr>
      <w:color w:val="0000FF"/>
      <w:u w:val="single"/>
    </w:rPr>
  </w:style>
  <w:style w:type="paragraph" w:styleId="BodyTextIndent3">
    <w:name w:val="Body Text Indent 3"/>
    <w:basedOn w:val="Normal"/>
    <w:link w:val="BodyTextIndent3Char"/>
    <w:unhideWhenUsed/>
    <w:rsid w:val="00587613"/>
    <w:pPr>
      <w:suppressAutoHyphens/>
      <w:spacing w:after="120" w:line="100" w:lineRule="atLeast"/>
      <w:ind w:left="283"/>
    </w:pPr>
    <w:rPr>
      <w:rFonts w:ascii="Times New Roman" w:eastAsia="Arial Unicode MS" w:hAnsi="Times New Roman" w:cs="Times New Roman"/>
      <w:color w:val="000000"/>
      <w:kern w:val="1"/>
      <w:sz w:val="16"/>
      <w:szCs w:val="16"/>
      <w:lang w:val="sr-Latn-RS" w:eastAsia="ar-SA"/>
    </w:rPr>
  </w:style>
  <w:style w:type="character" w:customStyle="1" w:styleId="BodyTextIndent3Char">
    <w:name w:val="Body Text Indent 3 Char"/>
    <w:basedOn w:val="DefaultParagraphFont"/>
    <w:link w:val="BodyTextIndent3"/>
    <w:rsid w:val="00587613"/>
    <w:rPr>
      <w:rFonts w:ascii="Times New Roman" w:eastAsia="Arial Unicode MS" w:hAnsi="Times New Roman" w:cs="Times New Roman"/>
      <w:color w:val="000000"/>
      <w:kern w:val="1"/>
      <w:sz w:val="16"/>
      <w:szCs w:val="16"/>
      <w:lang w:val="sr-Latn-RS" w:eastAsia="ar-SA"/>
    </w:rPr>
  </w:style>
  <w:style w:type="paragraph" w:styleId="Title">
    <w:name w:val="Title"/>
    <w:basedOn w:val="Normal"/>
    <w:next w:val="Subtitle"/>
    <w:link w:val="TitleChar"/>
    <w:qFormat/>
    <w:rsid w:val="00587613"/>
    <w:pPr>
      <w:suppressAutoHyphens/>
      <w:spacing w:after="0" w:line="240" w:lineRule="auto"/>
      <w:jc w:val="center"/>
    </w:pPr>
    <w:rPr>
      <w:rFonts w:ascii="Times New Roman" w:eastAsia="Times New Roman" w:hAnsi="Times New Roman" w:cs="Times New Roman"/>
      <w:b/>
      <w:bCs/>
      <w:sz w:val="24"/>
      <w:szCs w:val="20"/>
      <w:lang w:val="sr-Cyrl-CS" w:eastAsia="ar-SA"/>
    </w:rPr>
  </w:style>
  <w:style w:type="character" w:customStyle="1" w:styleId="TitleChar">
    <w:name w:val="Title Char"/>
    <w:basedOn w:val="DefaultParagraphFont"/>
    <w:link w:val="Title"/>
    <w:rsid w:val="00587613"/>
    <w:rPr>
      <w:rFonts w:ascii="Times New Roman" w:eastAsia="Times New Roman" w:hAnsi="Times New Roman" w:cs="Times New Roman"/>
      <w:b/>
      <w:bCs/>
      <w:sz w:val="24"/>
      <w:szCs w:val="20"/>
      <w:lang w:val="sr-Cyrl-CS" w:eastAsia="ar-SA"/>
    </w:rPr>
  </w:style>
  <w:style w:type="paragraph" w:styleId="Subtitle">
    <w:name w:val="Subtitle"/>
    <w:basedOn w:val="Normal"/>
    <w:next w:val="Normal"/>
    <w:link w:val="SubtitleChar"/>
    <w:qFormat/>
    <w:rsid w:val="00587613"/>
    <w:pPr>
      <w:suppressAutoHyphens/>
      <w:spacing w:after="60" w:line="100" w:lineRule="atLeast"/>
      <w:jc w:val="center"/>
      <w:outlineLvl w:val="1"/>
    </w:pPr>
    <w:rPr>
      <w:rFonts w:ascii="Cambria" w:eastAsia="Times New Roman" w:hAnsi="Cambria" w:cs="Times New Roman"/>
      <w:color w:val="000000"/>
      <w:kern w:val="1"/>
      <w:sz w:val="24"/>
      <w:szCs w:val="24"/>
      <w:lang w:val="sr-Latn-RS" w:eastAsia="ar-SA"/>
    </w:rPr>
  </w:style>
  <w:style w:type="character" w:customStyle="1" w:styleId="SubtitleChar">
    <w:name w:val="Subtitle Char"/>
    <w:basedOn w:val="DefaultParagraphFont"/>
    <w:link w:val="Subtitle"/>
    <w:rsid w:val="00587613"/>
    <w:rPr>
      <w:rFonts w:ascii="Cambria" w:eastAsia="Times New Roman" w:hAnsi="Cambria" w:cs="Times New Roman"/>
      <w:color w:val="000000"/>
      <w:kern w:val="1"/>
      <w:sz w:val="24"/>
      <w:szCs w:val="24"/>
      <w:lang w:val="sr-Latn-RS" w:eastAsia="ar-SA"/>
    </w:rPr>
  </w:style>
  <w:style w:type="paragraph" w:customStyle="1" w:styleId="Default">
    <w:name w:val="Default"/>
    <w:link w:val="DefaultChar"/>
    <w:qFormat/>
    <w:rsid w:val="005876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587613"/>
    <w:rPr>
      <w:rFonts w:ascii="Times New Roman" w:eastAsia="Times New Roman" w:hAnsi="Times New Roman" w:cs="Times New Roman"/>
      <w:color w:val="000000"/>
      <w:sz w:val="24"/>
      <w:szCs w:val="24"/>
    </w:rPr>
  </w:style>
  <w:style w:type="paragraph" w:styleId="NormalWeb">
    <w:name w:val="Normal (Web)"/>
    <w:basedOn w:val="Normal"/>
    <w:link w:val="NormalWebChar"/>
    <w:uiPriority w:val="99"/>
    <w:unhideWhenUsed/>
    <w:rsid w:val="00587613"/>
    <w:pPr>
      <w:spacing w:after="90"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rsid w:val="00587613"/>
    <w:rPr>
      <w:rFonts w:ascii="Times New Roman" w:eastAsia="Times New Roman" w:hAnsi="Times New Roman" w:cs="Times New Roman"/>
      <w:sz w:val="24"/>
      <w:szCs w:val="24"/>
      <w:lang w:val="x-none" w:eastAsia="x-none"/>
    </w:rPr>
  </w:style>
  <w:style w:type="character" w:customStyle="1" w:styleId="CommentTextChar1">
    <w:name w:val="Comment Text Char1"/>
    <w:basedOn w:val="DefaultParagraphFont"/>
    <w:uiPriority w:val="99"/>
    <w:rsid w:val="00587613"/>
    <w:rPr>
      <w:rFonts w:eastAsia="Arial Unicode MS"/>
      <w:color w:val="000000"/>
      <w:kern w:val="1"/>
      <w:lang w:eastAsia="ar-SA"/>
    </w:rPr>
  </w:style>
  <w:style w:type="paragraph" w:customStyle="1" w:styleId="ListParagraph1">
    <w:name w:val="List Paragraph1"/>
    <w:basedOn w:val="Normal"/>
    <w:qFormat/>
    <w:rsid w:val="00587613"/>
    <w:pPr>
      <w:suppressAutoHyphens/>
      <w:spacing w:after="0" w:line="100" w:lineRule="atLeast"/>
      <w:ind w:left="720"/>
    </w:pPr>
    <w:rPr>
      <w:rFonts w:ascii="Times New Roman" w:eastAsia="Arial Unicode MS" w:hAnsi="Times New Roman" w:cs="Times New Roman"/>
      <w:color w:val="000000"/>
      <w:kern w:val="1"/>
      <w:sz w:val="24"/>
      <w:szCs w:val="24"/>
      <w:lang w:val="sr-Latn-RS" w:eastAsia="ar-SA"/>
    </w:rPr>
  </w:style>
  <w:style w:type="character" w:customStyle="1" w:styleId="CommentSubjectChar1">
    <w:name w:val="Comment Subject Char1"/>
    <w:basedOn w:val="CommentTextChar1"/>
    <w:uiPriority w:val="99"/>
    <w:semiHidden/>
    <w:rsid w:val="00587613"/>
    <w:rPr>
      <w:rFonts w:eastAsia="Arial Unicode MS"/>
      <w:b/>
      <w:bCs/>
      <w:color w:val="000000"/>
      <w:kern w:val="1"/>
      <w:lang w:eastAsia="ar-SA"/>
    </w:rPr>
  </w:style>
  <w:style w:type="paragraph" w:customStyle="1" w:styleId="bulets">
    <w:name w:val="bulets"/>
    <w:basedOn w:val="Normal"/>
    <w:rsid w:val="00587613"/>
    <w:pPr>
      <w:numPr>
        <w:numId w:val="5"/>
      </w:numPr>
      <w:spacing w:after="0" w:line="240" w:lineRule="auto"/>
    </w:pPr>
    <w:rPr>
      <w:rFonts w:ascii="Times New Roman" w:eastAsia="Times New Roman" w:hAnsi="Times New Roman" w:cs="Times New Roman"/>
      <w:sz w:val="24"/>
      <w:szCs w:val="24"/>
    </w:rPr>
  </w:style>
  <w:style w:type="character" w:styleId="Strong">
    <w:name w:val="Strong"/>
    <w:qFormat/>
    <w:rsid w:val="00587613"/>
    <w:rPr>
      <w:b/>
      <w:bCs/>
    </w:rPr>
  </w:style>
  <w:style w:type="paragraph" w:styleId="BodyTextIndent">
    <w:name w:val="Body Text Indent"/>
    <w:basedOn w:val="Normal"/>
    <w:link w:val="BodyTextIndentChar"/>
    <w:unhideWhenUsed/>
    <w:rsid w:val="00587613"/>
    <w:pPr>
      <w:suppressAutoHyphens/>
      <w:spacing w:after="120" w:line="100" w:lineRule="atLeast"/>
      <w:ind w:left="283"/>
    </w:pPr>
    <w:rPr>
      <w:rFonts w:ascii="Times New Roman" w:eastAsia="Arial Unicode MS" w:hAnsi="Times New Roman" w:cs="Times New Roman"/>
      <w:color w:val="000000"/>
      <w:kern w:val="1"/>
      <w:sz w:val="24"/>
      <w:szCs w:val="24"/>
      <w:lang w:val="sr-Latn-RS" w:eastAsia="ar-SA"/>
    </w:rPr>
  </w:style>
  <w:style w:type="character" w:customStyle="1" w:styleId="BodyTextIndentChar">
    <w:name w:val="Body Text Indent Char"/>
    <w:basedOn w:val="DefaultParagraphFont"/>
    <w:link w:val="BodyTextIndent"/>
    <w:rsid w:val="00587613"/>
    <w:rPr>
      <w:rFonts w:ascii="Times New Roman" w:eastAsia="Arial Unicode MS" w:hAnsi="Times New Roman" w:cs="Times New Roman"/>
      <w:color w:val="000000"/>
      <w:kern w:val="1"/>
      <w:sz w:val="24"/>
      <w:szCs w:val="24"/>
      <w:lang w:val="sr-Latn-RS" w:eastAsia="ar-SA"/>
    </w:rPr>
  </w:style>
  <w:style w:type="character" w:styleId="Emphasis">
    <w:name w:val="Emphasis"/>
    <w:uiPriority w:val="20"/>
    <w:qFormat/>
    <w:rsid w:val="00587613"/>
    <w:rPr>
      <w:i/>
      <w:iCs/>
    </w:rPr>
  </w:style>
  <w:style w:type="character" w:customStyle="1" w:styleId="PlainTextChar">
    <w:name w:val="Plain Text Char"/>
    <w:link w:val="PlainText"/>
    <w:rsid w:val="00587613"/>
    <w:rPr>
      <w:rFonts w:ascii="Consolas" w:hAnsi="Consolas"/>
    </w:rPr>
  </w:style>
  <w:style w:type="paragraph" w:styleId="PlainText">
    <w:name w:val="Plain Text"/>
    <w:basedOn w:val="Normal"/>
    <w:link w:val="PlainTextChar"/>
    <w:rsid w:val="00587613"/>
    <w:pPr>
      <w:spacing w:after="0" w:line="240" w:lineRule="auto"/>
    </w:pPr>
    <w:rPr>
      <w:rFonts w:ascii="Consolas" w:hAnsi="Consolas"/>
    </w:rPr>
  </w:style>
  <w:style w:type="character" w:customStyle="1" w:styleId="PlainTextChar1">
    <w:name w:val="Plain Text Char1"/>
    <w:basedOn w:val="DefaultParagraphFont"/>
    <w:uiPriority w:val="99"/>
    <w:semiHidden/>
    <w:rsid w:val="00587613"/>
    <w:rPr>
      <w:rFonts w:ascii="Consolas" w:hAnsi="Consolas" w:cs="Consolas"/>
      <w:sz w:val="21"/>
      <w:szCs w:val="21"/>
    </w:rPr>
  </w:style>
  <w:style w:type="paragraph" w:customStyle="1" w:styleId="Alineja">
    <w:name w:val="Alineja"/>
    <w:basedOn w:val="Normal"/>
    <w:rsid w:val="00587613"/>
    <w:pPr>
      <w:spacing w:after="0" w:line="260" w:lineRule="atLeast"/>
      <w:ind w:left="737" w:hanging="737"/>
    </w:pPr>
    <w:rPr>
      <w:rFonts w:ascii="Frutiger" w:eastAsia="Times New Roman" w:hAnsi="Frutiger" w:cs="Times New Roman"/>
      <w:szCs w:val="20"/>
      <w:lang w:val="sl-SI" w:eastAsia="sl-SI"/>
    </w:rPr>
  </w:style>
  <w:style w:type="paragraph" w:customStyle="1" w:styleId="AlinejaBold">
    <w:name w:val="Alineja + Bold"/>
    <w:basedOn w:val="Alineja"/>
    <w:next w:val="Normal"/>
    <w:rsid w:val="00587613"/>
    <w:rPr>
      <w:b/>
    </w:rPr>
  </w:style>
  <w:style w:type="paragraph" w:customStyle="1" w:styleId="AlinejaBoldPraznavrstica">
    <w:name w:val="Alineja + Bold + Prazna vrstica"/>
    <w:basedOn w:val="AlinejaBold"/>
    <w:next w:val="Normal"/>
    <w:rsid w:val="00587613"/>
    <w:pPr>
      <w:spacing w:after="260"/>
    </w:pPr>
  </w:style>
  <w:style w:type="paragraph" w:customStyle="1" w:styleId="Alinejapraznavrstica">
    <w:name w:val="Alineja + prazna vrstica"/>
    <w:basedOn w:val="Alineja"/>
    <w:next w:val="Normal"/>
    <w:rsid w:val="00587613"/>
    <w:pPr>
      <w:spacing w:after="260"/>
    </w:pPr>
  </w:style>
  <w:style w:type="paragraph" w:customStyle="1" w:styleId="Alineja1">
    <w:name w:val="Alineja 1"/>
    <w:basedOn w:val="Alineja"/>
    <w:rsid w:val="00587613"/>
    <w:pPr>
      <w:ind w:hanging="567"/>
    </w:pPr>
  </w:style>
  <w:style w:type="paragraph" w:customStyle="1" w:styleId="ALineja1praznavrstica">
    <w:name w:val="ALineja 1 + prazna vrstica"/>
    <w:basedOn w:val="Alineja1"/>
    <w:next w:val="Normal"/>
    <w:rsid w:val="00587613"/>
    <w:pPr>
      <w:spacing w:after="260"/>
    </w:pPr>
  </w:style>
  <w:style w:type="paragraph" w:customStyle="1" w:styleId="DatumStevilka">
    <w:name w:val="Datum &amp; Stevilka"/>
    <w:basedOn w:val="Normal"/>
    <w:next w:val="Normal"/>
    <w:rsid w:val="00587613"/>
    <w:pPr>
      <w:spacing w:after="0" w:line="240" w:lineRule="atLeast"/>
    </w:pPr>
    <w:rPr>
      <w:rFonts w:ascii="Frutiger" w:eastAsia="Times New Roman" w:hAnsi="Frutiger" w:cs="Times New Roman"/>
      <w:sz w:val="18"/>
      <w:szCs w:val="20"/>
      <w:lang w:val="sl-SI" w:eastAsia="sl-SI"/>
    </w:rPr>
  </w:style>
  <w:style w:type="paragraph" w:customStyle="1" w:styleId="izobrazba">
    <w:name w:val="izobrazba"/>
    <w:basedOn w:val="Normal"/>
    <w:rsid w:val="00587613"/>
    <w:pPr>
      <w:spacing w:after="0" w:line="260" w:lineRule="atLeast"/>
    </w:pPr>
    <w:rPr>
      <w:rFonts w:ascii="Frutiger" w:eastAsia="Times New Roman" w:hAnsi="Frutiger" w:cs="Times New Roman"/>
      <w:szCs w:val="20"/>
      <w:lang w:val="sl-SI" w:eastAsia="sl-SI"/>
    </w:rPr>
  </w:style>
  <w:style w:type="paragraph" w:customStyle="1" w:styleId="Izobrazba0">
    <w:name w:val="Izobrazba"/>
    <w:basedOn w:val="Normal"/>
    <w:next w:val="Normal"/>
    <w:rsid w:val="00587613"/>
    <w:pPr>
      <w:tabs>
        <w:tab w:val="left" w:pos="7230"/>
      </w:tabs>
      <w:spacing w:after="0" w:line="260" w:lineRule="atLeast"/>
    </w:pPr>
    <w:rPr>
      <w:rFonts w:ascii="Frutiger" w:eastAsia="Times New Roman" w:hAnsi="Frutiger" w:cs="Times New Roman"/>
      <w:szCs w:val="20"/>
      <w:lang w:val="sl-SI" w:eastAsia="sl-SI"/>
    </w:rPr>
  </w:style>
  <w:style w:type="paragraph" w:customStyle="1" w:styleId="Naslov-pogodba">
    <w:name w:val="Naslov - pogodba"/>
    <w:basedOn w:val="Normal"/>
    <w:next w:val="Normal"/>
    <w:rsid w:val="00587613"/>
    <w:pPr>
      <w:spacing w:after="0" w:line="360" w:lineRule="atLeast"/>
    </w:pPr>
    <w:rPr>
      <w:rFonts w:ascii="WalbaumBucTEE" w:eastAsia="Times New Roman" w:hAnsi="WalbaumBucTEE" w:cs="Times New Roman"/>
      <w:sz w:val="32"/>
      <w:szCs w:val="20"/>
      <w:lang w:val="sl-SI" w:eastAsia="sl-SI"/>
    </w:rPr>
  </w:style>
  <w:style w:type="paragraph" w:customStyle="1" w:styleId="Naslov-ponudba">
    <w:name w:val="Naslov - ponudba"/>
    <w:basedOn w:val="Normal"/>
    <w:next w:val="Normal"/>
    <w:rsid w:val="00587613"/>
    <w:pPr>
      <w:spacing w:after="0" w:line="360" w:lineRule="atLeast"/>
    </w:pPr>
    <w:rPr>
      <w:rFonts w:ascii="WalbaumBucTEE" w:eastAsia="Times New Roman" w:hAnsi="WalbaumBucTEE" w:cs="Times New Roman"/>
      <w:sz w:val="32"/>
      <w:szCs w:val="20"/>
      <w:lang w:val="sl-SI" w:eastAsia="sl-SI"/>
    </w:rPr>
  </w:style>
  <w:style w:type="paragraph" w:customStyle="1" w:styleId="Naslov-zadeva">
    <w:name w:val="Naslov - zadeva"/>
    <w:basedOn w:val="Normal"/>
    <w:next w:val="Normal"/>
    <w:rsid w:val="00587613"/>
    <w:pPr>
      <w:spacing w:after="0" w:line="260" w:lineRule="atLeast"/>
    </w:pPr>
    <w:rPr>
      <w:rFonts w:ascii="Frutiger" w:eastAsia="Times New Roman" w:hAnsi="Frutiger" w:cs="Times New Roman"/>
      <w:b/>
      <w:szCs w:val="20"/>
      <w:lang w:val="sl-SI" w:eastAsia="sl-SI"/>
    </w:rPr>
  </w:style>
  <w:style w:type="paragraph" w:customStyle="1" w:styleId="Naslovnik">
    <w:name w:val="Naslovnik"/>
    <w:basedOn w:val="Normal"/>
    <w:next w:val="Normal"/>
    <w:rsid w:val="00587613"/>
    <w:pPr>
      <w:spacing w:after="0" w:line="260" w:lineRule="atLeast"/>
    </w:pPr>
    <w:rPr>
      <w:rFonts w:ascii="Frutiger" w:eastAsia="Times New Roman" w:hAnsi="Frutiger" w:cs="Times New Roman"/>
      <w:b/>
      <w:szCs w:val="20"/>
      <w:lang w:val="sl-SI" w:eastAsia="sl-SI"/>
    </w:rPr>
  </w:style>
  <w:style w:type="paragraph" w:customStyle="1" w:styleId="Normalpraznavrstica">
    <w:name w:val="Normal + prazna vrstica"/>
    <w:basedOn w:val="Normal"/>
    <w:next w:val="Normal"/>
    <w:rsid w:val="00587613"/>
    <w:pPr>
      <w:spacing w:after="260" w:line="260" w:lineRule="atLeast"/>
    </w:pPr>
    <w:rPr>
      <w:rFonts w:ascii="Frutiger" w:eastAsia="Times New Roman" w:hAnsi="Frutiger" w:cs="Times New Roman"/>
      <w:szCs w:val="20"/>
      <w:lang w:val="sl-SI" w:eastAsia="sl-SI"/>
    </w:rPr>
  </w:style>
  <w:style w:type="character" w:styleId="PageNumber">
    <w:name w:val="page number"/>
    <w:rsid w:val="00587613"/>
  </w:style>
  <w:style w:type="paragraph" w:customStyle="1" w:styleId="Registracija">
    <w:name w:val="Registracija"/>
    <w:basedOn w:val="Normal"/>
    <w:rsid w:val="00587613"/>
    <w:pPr>
      <w:spacing w:after="0" w:line="240" w:lineRule="auto"/>
      <w:jc w:val="right"/>
    </w:pPr>
    <w:rPr>
      <w:rFonts w:ascii="Frutiger" w:eastAsia="Times New Roman" w:hAnsi="Frutiger" w:cs="Times New Roman"/>
      <w:sz w:val="12"/>
      <w:szCs w:val="20"/>
      <w:lang w:val="sl-SI" w:eastAsia="sl-SI"/>
    </w:rPr>
  </w:style>
  <w:style w:type="paragraph" w:styleId="BodyTextIndent2">
    <w:name w:val="Body Text Indent 2"/>
    <w:basedOn w:val="Normal"/>
    <w:link w:val="BodyTextIndent2Char"/>
    <w:rsid w:val="00587613"/>
    <w:pPr>
      <w:tabs>
        <w:tab w:val="left" w:pos="567"/>
        <w:tab w:val="left" w:pos="1134"/>
        <w:tab w:val="left" w:pos="1701"/>
        <w:tab w:val="left" w:pos="2268"/>
        <w:tab w:val="left" w:pos="2835"/>
        <w:tab w:val="left" w:pos="3402"/>
        <w:tab w:val="left" w:pos="3969"/>
      </w:tabs>
      <w:spacing w:after="0" w:line="240" w:lineRule="auto"/>
      <w:ind w:left="567" w:hanging="567"/>
      <w:jc w:val="both"/>
    </w:pPr>
    <w:rPr>
      <w:rFonts w:ascii="Frutiger" w:eastAsia="Times New Roman" w:hAnsi="Frutiger" w:cs="Times New Roman"/>
      <w:sz w:val="24"/>
      <w:szCs w:val="20"/>
      <w:lang w:val="en-GB" w:eastAsia="sl-SI"/>
    </w:rPr>
  </w:style>
  <w:style w:type="character" w:customStyle="1" w:styleId="BodyTextIndent2Char">
    <w:name w:val="Body Text Indent 2 Char"/>
    <w:basedOn w:val="DefaultParagraphFont"/>
    <w:link w:val="BodyTextIndent2"/>
    <w:rsid w:val="00587613"/>
    <w:rPr>
      <w:rFonts w:ascii="Frutiger" w:eastAsia="Times New Roman" w:hAnsi="Frutiger" w:cs="Times New Roman"/>
      <w:sz w:val="24"/>
      <w:szCs w:val="20"/>
      <w:lang w:val="en-GB" w:eastAsia="sl-SI"/>
    </w:rPr>
  </w:style>
  <w:style w:type="paragraph" w:customStyle="1" w:styleId="glava">
    <w:name w:val="glava"/>
    <w:basedOn w:val="Normal"/>
    <w:rsid w:val="00587613"/>
    <w:pPr>
      <w:spacing w:after="0" w:line="220" w:lineRule="atLeast"/>
      <w:jc w:val="right"/>
      <w:outlineLvl w:val="0"/>
    </w:pPr>
    <w:rPr>
      <w:rFonts w:ascii="Frutiger" w:eastAsia="Times New Roman" w:hAnsi="Frutiger" w:cs="Times New Roman"/>
      <w:w w:val="95"/>
      <w:sz w:val="17"/>
      <w:szCs w:val="20"/>
      <w:lang w:val="sl-SI" w:eastAsia="sl-SI"/>
    </w:rPr>
  </w:style>
  <w:style w:type="paragraph" w:customStyle="1" w:styleId="ldglava">
    <w:name w:val="ld_glava"/>
    <w:basedOn w:val="Normal"/>
    <w:rsid w:val="00587613"/>
    <w:pPr>
      <w:pBdr>
        <w:top w:val="single" w:sz="6" w:space="1" w:color="auto"/>
        <w:bottom w:val="single" w:sz="6" w:space="1" w:color="auto"/>
      </w:pBdr>
      <w:spacing w:after="0" w:line="260" w:lineRule="atLeast"/>
    </w:pPr>
    <w:rPr>
      <w:rFonts w:ascii="Frutiger" w:eastAsia="Times New Roman" w:hAnsi="Frutiger" w:cs="Times New Roman"/>
      <w:szCs w:val="20"/>
      <w:lang w:val="sl-SI" w:eastAsia="sl-SI"/>
    </w:rPr>
  </w:style>
  <w:style w:type="paragraph" w:styleId="Date">
    <w:name w:val="Date"/>
    <w:basedOn w:val="Normal"/>
    <w:next w:val="Normal"/>
    <w:link w:val="DateChar"/>
    <w:rsid w:val="00587613"/>
    <w:pPr>
      <w:spacing w:after="0" w:line="240" w:lineRule="auto"/>
      <w:jc w:val="both"/>
    </w:pPr>
    <w:rPr>
      <w:rFonts w:ascii="Times New Roman" w:eastAsia="Times New Roman" w:hAnsi="Times New Roman" w:cs="Times New Roman"/>
      <w:sz w:val="24"/>
      <w:szCs w:val="20"/>
      <w:lang w:val="sl-SI" w:eastAsia="sl-SI"/>
    </w:rPr>
  </w:style>
  <w:style w:type="character" w:customStyle="1" w:styleId="DateChar">
    <w:name w:val="Date Char"/>
    <w:basedOn w:val="DefaultParagraphFont"/>
    <w:link w:val="Date"/>
    <w:rsid w:val="00587613"/>
    <w:rPr>
      <w:rFonts w:ascii="Times New Roman" w:eastAsia="Times New Roman" w:hAnsi="Times New Roman" w:cs="Times New Roman"/>
      <w:sz w:val="24"/>
      <w:szCs w:val="20"/>
      <w:lang w:val="sl-SI" w:eastAsia="sl-SI"/>
    </w:rPr>
  </w:style>
  <w:style w:type="character" w:customStyle="1" w:styleId="FootnoteTextChar">
    <w:name w:val="Footnote Text Char"/>
    <w:link w:val="FootnoteText"/>
    <w:semiHidden/>
    <w:rsid w:val="00587613"/>
    <w:rPr>
      <w:lang w:val="sl-SI"/>
    </w:rPr>
  </w:style>
  <w:style w:type="paragraph" w:styleId="FootnoteText">
    <w:name w:val="footnote text"/>
    <w:basedOn w:val="Normal"/>
    <w:link w:val="FootnoteTextChar"/>
    <w:semiHidden/>
    <w:rsid w:val="00587613"/>
    <w:pPr>
      <w:spacing w:after="0" w:line="240" w:lineRule="auto"/>
    </w:pPr>
    <w:rPr>
      <w:lang w:val="sl-SI"/>
    </w:rPr>
  </w:style>
  <w:style w:type="character" w:customStyle="1" w:styleId="FootnoteTextChar1">
    <w:name w:val="Footnote Text Char1"/>
    <w:basedOn w:val="DefaultParagraphFont"/>
    <w:uiPriority w:val="99"/>
    <w:semiHidden/>
    <w:rsid w:val="00587613"/>
    <w:rPr>
      <w:sz w:val="20"/>
      <w:szCs w:val="20"/>
    </w:rPr>
  </w:style>
  <w:style w:type="character" w:customStyle="1" w:styleId="DocumentMapChar">
    <w:name w:val="Document Map Char"/>
    <w:link w:val="DocumentMap"/>
    <w:semiHidden/>
    <w:rsid w:val="00587613"/>
    <w:rPr>
      <w:rFonts w:ascii="Tahoma" w:hAnsi="Tahoma" w:cs="Tahoma"/>
      <w:shd w:val="clear" w:color="auto" w:fill="000080"/>
      <w:lang w:val="sl-SI" w:eastAsia="sl-SI"/>
    </w:rPr>
  </w:style>
  <w:style w:type="paragraph" w:styleId="DocumentMap">
    <w:name w:val="Document Map"/>
    <w:basedOn w:val="Normal"/>
    <w:link w:val="DocumentMapChar"/>
    <w:semiHidden/>
    <w:rsid w:val="00587613"/>
    <w:pPr>
      <w:shd w:val="clear" w:color="auto" w:fill="000080"/>
      <w:spacing w:after="0" w:line="260" w:lineRule="atLeast"/>
    </w:pPr>
    <w:rPr>
      <w:rFonts w:ascii="Tahoma" w:hAnsi="Tahoma" w:cs="Tahoma"/>
      <w:lang w:val="sl-SI" w:eastAsia="sl-SI"/>
    </w:rPr>
  </w:style>
  <w:style w:type="character" w:customStyle="1" w:styleId="DocumentMapChar1">
    <w:name w:val="Document Map Char1"/>
    <w:basedOn w:val="DefaultParagraphFont"/>
    <w:uiPriority w:val="99"/>
    <w:semiHidden/>
    <w:rsid w:val="00587613"/>
    <w:rPr>
      <w:rFonts w:ascii="Segoe UI" w:hAnsi="Segoe UI" w:cs="Segoe UI"/>
      <w:sz w:val="16"/>
      <w:szCs w:val="16"/>
    </w:rPr>
  </w:style>
  <w:style w:type="paragraph" w:styleId="NormalIndent">
    <w:name w:val="Normal Indent"/>
    <w:basedOn w:val="Normal"/>
    <w:rsid w:val="00587613"/>
    <w:pPr>
      <w:spacing w:after="0" w:line="240" w:lineRule="auto"/>
    </w:pPr>
    <w:rPr>
      <w:rFonts w:ascii="Times New Roman" w:eastAsia="Times New Roman" w:hAnsi="Times New Roman" w:cs="Times New Roman"/>
      <w:sz w:val="20"/>
      <w:szCs w:val="20"/>
      <w:lang w:val="sl-SI" w:eastAsia="sl-SI"/>
    </w:rPr>
  </w:style>
  <w:style w:type="paragraph" w:customStyle="1" w:styleId="esegmentp">
    <w:name w:val="esegment_p"/>
    <w:basedOn w:val="Normal"/>
    <w:rsid w:val="00587613"/>
    <w:pPr>
      <w:spacing w:after="210" w:line="240" w:lineRule="auto"/>
      <w:ind w:firstLine="240"/>
      <w:jc w:val="both"/>
    </w:pPr>
    <w:rPr>
      <w:rFonts w:ascii="Times New Roman" w:eastAsia="Times New Roman" w:hAnsi="Times New Roman" w:cs="Times New Roman"/>
      <w:color w:val="313131"/>
      <w:sz w:val="24"/>
      <w:szCs w:val="24"/>
      <w:lang w:val="sl-SI" w:eastAsia="sl-SI"/>
    </w:rPr>
  </w:style>
  <w:style w:type="paragraph" w:customStyle="1" w:styleId="esegmenth4">
    <w:name w:val="esegment_h4"/>
    <w:basedOn w:val="Normal"/>
    <w:rsid w:val="00587613"/>
    <w:pPr>
      <w:spacing w:after="210" w:line="240" w:lineRule="auto"/>
      <w:jc w:val="center"/>
    </w:pPr>
    <w:rPr>
      <w:rFonts w:ascii="Times New Roman" w:eastAsia="Times New Roman" w:hAnsi="Times New Roman" w:cs="Times New Roman"/>
      <w:b/>
      <w:bCs/>
      <w:color w:val="313131"/>
      <w:sz w:val="24"/>
      <w:szCs w:val="24"/>
      <w:lang w:val="sl-SI" w:eastAsia="sl-SI"/>
    </w:rPr>
  </w:style>
  <w:style w:type="paragraph" w:styleId="HTMLPreformatted">
    <w:name w:val="HTML Preformatted"/>
    <w:basedOn w:val="Normal"/>
    <w:link w:val="HTMLPreformattedChar"/>
    <w:rsid w:val="00587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l-SI" w:eastAsia="sl-SI"/>
    </w:rPr>
  </w:style>
  <w:style w:type="character" w:customStyle="1" w:styleId="HTMLPreformattedChar">
    <w:name w:val="HTML Preformatted Char"/>
    <w:basedOn w:val="DefaultParagraphFont"/>
    <w:link w:val="HTMLPreformatted"/>
    <w:rsid w:val="00587613"/>
    <w:rPr>
      <w:rFonts w:ascii="Courier New" w:eastAsia="Times New Roman" w:hAnsi="Courier New" w:cs="Courier New"/>
      <w:sz w:val="20"/>
      <w:szCs w:val="20"/>
      <w:lang w:val="sl-SI" w:eastAsia="sl-SI"/>
    </w:rPr>
  </w:style>
  <w:style w:type="paragraph" w:customStyle="1" w:styleId="telobesedila1">
    <w:name w:val="telo besedila 1"/>
    <w:basedOn w:val="Normal"/>
    <w:rsid w:val="00587613"/>
    <w:pPr>
      <w:spacing w:after="0" w:line="240" w:lineRule="auto"/>
      <w:jc w:val="both"/>
    </w:pPr>
    <w:rPr>
      <w:rFonts w:ascii="Courier New" w:eastAsia="Times New Roman" w:hAnsi="Courier New" w:cs="Times New Roman"/>
      <w:sz w:val="24"/>
      <w:szCs w:val="20"/>
      <w:lang w:val="sl-SI" w:eastAsia="sl-SI"/>
    </w:rPr>
  </w:style>
  <w:style w:type="paragraph" w:customStyle="1" w:styleId="CM5">
    <w:name w:val="CM5"/>
    <w:basedOn w:val="Default"/>
    <w:next w:val="Default"/>
    <w:uiPriority w:val="99"/>
    <w:rsid w:val="00587613"/>
    <w:pPr>
      <w:widowControl w:val="0"/>
    </w:pPr>
    <w:rPr>
      <w:rFonts w:ascii="CPKPAM+Arial" w:hAnsi="CPKPAM+Arial"/>
      <w:color w:val="auto"/>
    </w:rPr>
  </w:style>
  <w:style w:type="paragraph" w:customStyle="1" w:styleId="BodyText21">
    <w:name w:val="Body Text 21"/>
    <w:basedOn w:val="Normal"/>
    <w:rsid w:val="00587613"/>
    <w:pPr>
      <w:spacing w:after="0" w:line="240" w:lineRule="auto"/>
      <w:jc w:val="both"/>
    </w:pPr>
    <w:rPr>
      <w:rFonts w:ascii="Cir Times_New_Roman" w:eastAsia="Times New Roman" w:hAnsi="Cir Times_New_Roman" w:cs="Times New Roman"/>
      <w:sz w:val="24"/>
      <w:szCs w:val="24"/>
      <w:lang w:val="en-GB" w:eastAsia="zh-CN"/>
    </w:rPr>
  </w:style>
  <w:style w:type="character" w:styleId="FollowedHyperlink">
    <w:name w:val="FollowedHyperlink"/>
    <w:uiPriority w:val="99"/>
    <w:unhideWhenUsed/>
    <w:rsid w:val="00587613"/>
    <w:rPr>
      <w:color w:val="800080"/>
      <w:u w:val="single"/>
    </w:rPr>
  </w:style>
  <w:style w:type="paragraph" w:customStyle="1" w:styleId="xl65">
    <w:name w:val="xl65"/>
    <w:basedOn w:val="Normal"/>
    <w:rsid w:val="00587613"/>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69">
    <w:name w:val="xl69"/>
    <w:basedOn w:val="Normal"/>
    <w:rsid w:val="0058761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0">
    <w:name w:val="xl70"/>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1">
    <w:name w:val="xl71"/>
    <w:basedOn w:val="Normal"/>
    <w:rsid w:val="00587613"/>
    <w:pPr>
      <w:spacing w:before="100" w:beforeAutospacing="1" w:after="100" w:afterAutospacing="1" w:line="240" w:lineRule="auto"/>
    </w:pPr>
    <w:rPr>
      <w:rFonts w:ascii="Arial" w:eastAsia="Times New Roman" w:hAnsi="Arial" w:cs="Arial"/>
      <w:b/>
      <w:bCs/>
      <w:sz w:val="24"/>
      <w:szCs w:val="24"/>
    </w:rPr>
  </w:style>
  <w:style w:type="paragraph" w:customStyle="1" w:styleId="xl72">
    <w:name w:val="xl72"/>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5876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74">
    <w:name w:val="xl74"/>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58761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587613"/>
    <w:pPr>
      <w:spacing w:before="100" w:beforeAutospacing="1" w:after="100" w:afterAutospacing="1" w:line="240" w:lineRule="auto"/>
    </w:pPr>
    <w:rPr>
      <w:rFonts w:ascii="Arial" w:eastAsia="Times New Roman" w:hAnsi="Arial" w:cs="Arial"/>
      <w:b/>
      <w:bCs/>
      <w:sz w:val="24"/>
      <w:szCs w:val="24"/>
    </w:rPr>
  </w:style>
  <w:style w:type="paragraph" w:customStyle="1" w:styleId="xl79">
    <w:name w:val="xl79"/>
    <w:basedOn w:val="Normal"/>
    <w:rsid w:val="00587613"/>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0">
    <w:name w:val="xl80"/>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1">
    <w:name w:val="xl81"/>
    <w:basedOn w:val="Normal"/>
    <w:rsid w:val="00587613"/>
    <w:pPr>
      <w:spacing w:before="100" w:beforeAutospacing="1" w:after="100" w:afterAutospacing="1" w:line="240" w:lineRule="auto"/>
    </w:pPr>
    <w:rPr>
      <w:rFonts w:ascii="Arial" w:eastAsia="Times New Roman" w:hAnsi="Arial" w:cs="Arial"/>
      <w:sz w:val="24"/>
      <w:szCs w:val="24"/>
    </w:rPr>
  </w:style>
  <w:style w:type="paragraph" w:customStyle="1" w:styleId="xl82">
    <w:name w:val="xl82"/>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3">
    <w:name w:val="xl83"/>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4">
    <w:name w:val="xl84"/>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5">
    <w:name w:val="xl85"/>
    <w:basedOn w:val="Normal"/>
    <w:rsid w:val="00587613"/>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6">
    <w:name w:val="xl86"/>
    <w:basedOn w:val="Normal"/>
    <w:rsid w:val="00587613"/>
    <w:pPr>
      <w:spacing w:before="100" w:beforeAutospacing="1" w:after="100" w:afterAutospacing="1" w:line="240" w:lineRule="auto"/>
    </w:pPr>
    <w:rPr>
      <w:rFonts w:ascii="Arial" w:eastAsia="Times New Roman" w:hAnsi="Arial" w:cs="Arial"/>
      <w:b/>
      <w:bCs/>
      <w:sz w:val="24"/>
      <w:szCs w:val="24"/>
    </w:rPr>
  </w:style>
  <w:style w:type="paragraph" w:customStyle="1" w:styleId="xl87">
    <w:name w:val="xl87"/>
    <w:basedOn w:val="Normal"/>
    <w:rsid w:val="0058761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8">
    <w:name w:val="xl88"/>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9">
    <w:name w:val="xl89"/>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0">
    <w:name w:val="xl90"/>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3">
    <w:name w:val="xl93"/>
    <w:basedOn w:val="Normal"/>
    <w:rsid w:val="0058761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4">
    <w:name w:val="xl94"/>
    <w:basedOn w:val="Normal"/>
    <w:rsid w:val="0058761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5">
    <w:name w:val="xl95"/>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6">
    <w:name w:val="xl96"/>
    <w:basedOn w:val="Normal"/>
    <w:rsid w:val="00587613"/>
    <w:pPr>
      <w:spacing w:before="100" w:beforeAutospacing="1" w:after="100" w:afterAutospacing="1" w:line="240" w:lineRule="auto"/>
      <w:jc w:val="center"/>
    </w:pPr>
    <w:rPr>
      <w:rFonts w:ascii="Arial" w:eastAsia="Times New Roman" w:hAnsi="Arial" w:cs="Arial"/>
      <w:b/>
      <w:bCs/>
      <w:sz w:val="28"/>
      <w:szCs w:val="28"/>
    </w:rPr>
  </w:style>
  <w:style w:type="paragraph" w:customStyle="1" w:styleId="xl97">
    <w:name w:val="xl97"/>
    <w:basedOn w:val="Normal"/>
    <w:rsid w:val="00587613"/>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8">
    <w:name w:val="xl98"/>
    <w:basedOn w:val="Normal"/>
    <w:rsid w:val="00587613"/>
    <w:pPr>
      <w:pBdr>
        <w:top w:val="single" w:sz="8"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9">
    <w:name w:val="xl99"/>
    <w:basedOn w:val="Normal"/>
    <w:rsid w:val="00587613"/>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Normal"/>
    <w:rsid w:val="00587613"/>
    <w:pPr>
      <w:pBdr>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1">
    <w:name w:val="xl101"/>
    <w:basedOn w:val="Normal"/>
    <w:rsid w:val="00587613"/>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2">
    <w:name w:val="xl102"/>
    <w:basedOn w:val="Normal"/>
    <w:rsid w:val="00587613"/>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3">
    <w:name w:val="xl103"/>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4">
    <w:name w:val="xl104"/>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5">
    <w:name w:val="xl105"/>
    <w:basedOn w:val="Normal"/>
    <w:rsid w:val="00587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rsid w:val="00587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8">
    <w:name w:val="xl108"/>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9">
    <w:name w:val="xl109"/>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1">
    <w:name w:val="xl111"/>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2">
    <w:name w:val="xl112"/>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Normal"/>
    <w:rsid w:val="00587613"/>
    <w:pPr>
      <w:pBdr>
        <w:top w:val="single" w:sz="8" w:space="0" w:color="auto"/>
        <w:left w:val="single" w:sz="8" w:space="0" w:color="auto"/>
        <w:bottom w:val="single" w:sz="8"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116">
    <w:name w:val="xl116"/>
    <w:basedOn w:val="Normal"/>
    <w:rsid w:val="00587613"/>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7">
    <w:name w:val="xl117"/>
    <w:basedOn w:val="Normal"/>
    <w:rsid w:val="00587613"/>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7">
    <w:name w:val="xl157"/>
    <w:basedOn w:val="Normal"/>
    <w:rsid w:val="005876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87613"/>
    <w:pPr>
      <w:widowControl w:val="0"/>
      <w:spacing w:after="0" w:line="240" w:lineRule="auto"/>
    </w:pPr>
    <w:rPr>
      <w:rFonts w:ascii="Times New Roman" w:eastAsia="Times New Roman" w:hAnsi="Times New Roman" w:cs="Times New Roman"/>
    </w:rPr>
  </w:style>
  <w:style w:type="character" w:customStyle="1" w:styleId="FooterChar2">
    <w:name w:val="Footer Char2"/>
    <w:basedOn w:val="DefaultParagraphFont"/>
    <w:link w:val="Footer"/>
    <w:uiPriority w:val="99"/>
    <w:rsid w:val="00587613"/>
    <w:rPr>
      <w:rFonts w:ascii="Times New Roman" w:eastAsia="Arial Unicode MS" w:hAnsi="Times New Roman" w:cs="Times New Roman"/>
      <w:color w:val="000000"/>
      <w:kern w:val="1"/>
      <w:sz w:val="24"/>
      <w:szCs w:val="24"/>
      <w:lang w:val="sr-Latn-RS" w:eastAsia="ar-SA"/>
    </w:rPr>
  </w:style>
  <w:style w:type="table" w:customStyle="1" w:styleId="TableGrid0">
    <w:name w:val="TableGrid"/>
    <w:rsid w:val="00587613"/>
    <w:pPr>
      <w:spacing w:after="0" w:line="240" w:lineRule="auto"/>
    </w:pPr>
    <w:rPr>
      <w:rFonts w:eastAsiaTheme="minorEastAsia"/>
      <w:lang w:val="sr-Latn-RS" w:eastAsia="sr-Latn-RS"/>
    </w:rPr>
    <w:tblPr>
      <w:tblCellMar>
        <w:top w:w="0" w:type="dxa"/>
        <w:left w:w="0" w:type="dxa"/>
        <w:bottom w:w="0" w:type="dxa"/>
        <w:right w:w="0" w:type="dxa"/>
      </w:tblCellMar>
    </w:tblPr>
  </w:style>
  <w:style w:type="table" w:customStyle="1" w:styleId="TableGrid1">
    <w:name w:val="Table Grid1"/>
    <w:basedOn w:val="TableNormal"/>
    <w:next w:val="TableGrid"/>
    <w:uiPriority w:val="39"/>
    <w:rsid w:val="00587613"/>
    <w:pPr>
      <w:spacing w:after="0" w:line="240" w:lineRule="auto"/>
    </w:pPr>
    <w:rPr>
      <w:rFonts w:eastAsiaTheme="minorEastAsia"/>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587613"/>
    <w:pPr>
      <w:spacing w:after="0" w:line="240" w:lineRule="auto"/>
    </w:pPr>
    <w:rPr>
      <w:rFonts w:eastAsiaTheme="minorEastAsia"/>
      <w:lang w:val="sr-Latn-RS" w:eastAsia="sr-Latn-R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C4C2A-DFBB-4FF6-9DB8-EDB61F2B3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19</Pages>
  <Words>9546</Words>
  <Characters>54416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Direkcija za građevinsko zemljište</Company>
  <LinksUpToDate>false</LinksUpToDate>
  <CharactersWithSpaces>63835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Ljubo Gluščević</dc:creator>
  <cp:keywords/>
  <dc:description/>
  <cp:lastModifiedBy>Ljubo Gluščević</cp:lastModifiedBy>
  <cp:revision>14</cp:revision>
  <cp:lastPrinted>2019-03-22T06:30:00Z</cp:lastPrinted>
  <dcterms:created xsi:type="dcterms:W3CDTF">2020-12-24T11:56:00Z</dcterms:created>
  <dcterms:modified xsi:type="dcterms:W3CDTF">2022-03-30T12:57:00Z</dcterms:modified>
</cp:coreProperties>
</file>