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2" w:type="dxa"/>
        <w:jc w:val="center"/>
        <w:tblInd w:w="227" w:type="dxa"/>
        <w:tblLayout w:type="fixed"/>
        <w:tblCellMar>
          <w:left w:w="0" w:type="dxa"/>
          <w:right w:w="0" w:type="dxa"/>
        </w:tblCellMar>
        <w:tblLook w:val="0000" w:firstRow="0" w:lastRow="0" w:firstColumn="0" w:lastColumn="0" w:noHBand="0" w:noVBand="0"/>
      </w:tblPr>
      <w:tblGrid>
        <w:gridCol w:w="3869"/>
        <w:gridCol w:w="6066"/>
        <w:gridCol w:w="37"/>
      </w:tblGrid>
      <w:tr w:rsidR="007E4CEF" w:rsidRPr="00CB334F" w:rsidTr="009555DA">
        <w:trPr>
          <w:gridAfter w:val="1"/>
          <w:wAfter w:w="36" w:type="dxa"/>
          <w:trHeight w:val="1728"/>
          <w:jc w:val="center"/>
        </w:trPr>
        <w:tc>
          <w:tcPr>
            <w:tcW w:w="9935"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rsidR="000D443A" w:rsidRPr="000D443A" w:rsidRDefault="007E4CEF" w:rsidP="000D443A">
            <w:pPr>
              <w:autoSpaceDE w:val="0"/>
              <w:autoSpaceDN w:val="0"/>
              <w:adjustRightInd w:val="0"/>
              <w:jc w:val="both"/>
              <w:rPr>
                <w:szCs w:val="24"/>
                <w:lang w:val="sr-Cyrl-RS"/>
              </w:rPr>
            </w:pPr>
            <w:r w:rsidRPr="00361683">
              <w:rPr>
                <w:noProof/>
                <w:lang w:val="sr-Cyrl-CS"/>
              </w:rPr>
              <w:t>Јавна н</w:t>
            </w:r>
            <w:r w:rsidRPr="00361683">
              <w:rPr>
                <w:lang w:val="sr-Cyrl-CS"/>
              </w:rPr>
              <w:t xml:space="preserve">абавка </w:t>
            </w:r>
            <w:r w:rsidR="00A82A37">
              <w:rPr>
                <w:sz w:val="22"/>
                <w:lang w:val="sr-Cyrl-RS"/>
              </w:rPr>
              <w:t>радова</w:t>
            </w:r>
            <w:r w:rsidR="009555DA" w:rsidRPr="00B64DBD">
              <w:rPr>
                <w:sz w:val="22"/>
                <w:lang w:val="sr-Cyrl-CS"/>
              </w:rPr>
              <w:t>-</w:t>
            </w:r>
            <w:r w:rsidR="009555DA">
              <w:rPr>
                <w:sz w:val="22"/>
              </w:rPr>
              <w:t xml:space="preserve"> </w:t>
            </w:r>
            <w:bookmarkStart w:id="0" w:name="_Hlk69798267"/>
            <w:r w:rsidR="000D443A" w:rsidRPr="000D443A">
              <w:rPr>
                <w:szCs w:val="24"/>
                <w:lang w:val="sr-Cyrl-RS"/>
              </w:rPr>
              <w:t>Изградња стадиона Јединство са пратећом инфраструктуром у Крушевцу</w:t>
            </w:r>
            <w:bookmarkEnd w:id="0"/>
          </w:p>
          <w:p w:rsidR="00A82A37" w:rsidRPr="000D443A" w:rsidRDefault="000D443A" w:rsidP="00634729">
            <w:pPr>
              <w:jc w:val="center"/>
              <w:rPr>
                <w:rFonts w:cs="Times New Roman"/>
                <w:szCs w:val="24"/>
                <w:lang w:val="sr-Cyrl-RS"/>
              </w:rPr>
            </w:pPr>
            <w:r w:rsidRPr="000D443A">
              <w:rPr>
                <w:noProof/>
                <w:szCs w:val="24"/>
              </w:rPr>
              <w:t>0071</w:t>
            </w:r>
            <w:r w:rsidRPr="000D443A">
              <w:rPr>
                <w:noProof/>
                <w:szCs w:val="24"/>
                <w:lang w:val="sr-Latn-CS"/>
              </w:rPr>
              <w:t>/2021</w:t>
            </w:r>
          </w:p>
          <w:p w:rsidR="009555DA" w:rsidRDefault="009555DA" w:rsidP="009555DA">
            <w:pPr>
              <w:jc w:val="center"/>
              <w:rPr>
                <w:sz w:val="22"/>
                <w:lang w:val="sr-Cyrl-RS"/>
              </w:rPr>
            </w:pPr>
          </w:p>
          <w:p w:rsidR="006B3750" w:rsidRPr="00473C0C" w:rsidRDefault="006B3750" w:rsidP="009555DA">
            <w:pPr>
              <w:jc w:val="center"/>
              <w:rPr>
                <w:lang w:val="sr-Cyrl-RS"/>
              </w:rPr>
            </w:pPr>
          </w:p>
          <w:p w:rsidR="007E4CEF" w:rsidRPr="00CB334F" w:rsidRDefault="007E4CEF" w:rsidP="009555DA">
            <w:pPr>
              <w:jc w:val="center"/>
              <w:rPr>
                <w:rFonts w:eastAsia="Arial Unicode MS"/>
                <w:noProof/>
                <w:lang w:val="sr-Cyrl-RS"/>
              </w:rPr>
            </w:pPr>
            <w:bookmarkStart w:id="1" w:name="_GoBack"/>
            <w:bookmarkEnd w:id="1"/>
          </w:p>
        </w:tc>
      </w:tr>
      <w:tr w:rsidR="007E4CEF" w:rsidRPr="00361683" w:rsidTr="009555DA">
        <w:trPr>
          <w:gridAfter w:val="1"/>
          <w:wAfter w:w="36" w:type="dxa"/>
          <w:trHeight w:val="843"/>
          <w:jc w:val="center"/>
        </w:trPr>
        <w:tc>
          <w:tcPr>
            <w:tcW w:w="9935"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rsidR="007E4CEF" w:rsidRPr="00361683" w:rsidRDefault="007E4CEF" w:rsidP="00F947C3">
            <w:pPr>
              <w:ind w:left="124" w:right="145"/>
              <w:jc w:val="center"/>
              <w:rPr>
                <w:rFonts w:eastAsia="Arial Unicode MS"/>
                <w:bCs/>
                <w:noProof/>
                <w:sz w:val="28"/>
                <w:szCs w:val="28"/>
                <w:lang w:val="sr-Cyrl-CS"/>
              </w:rPr>
            </w:pPr>
            <w:r w:rsidRPr="00361683">
              <w:rPr>
                <w:sz w:val="28"/>
                <w:szCs w:val="28"/>
                <w:lang w:val="sr-Cyrl-CS"/>
              </w:rPr>
              <w:t>ОБРАЗАЦ ТРОШКОВА ПРИПРЕМЕ ПОНУДЕ</w:t>
            </w:r>
          </w:p>
        </w:tc>
      </w:tr>
      <w:tr w:rsidR="007E4CEF" w:rsidRPr="00D76A19" w:rsidTr="009555DA">
        <w:trPr>
          <w:gridAfter w:val="1"/>
          <w:wAfter w:w="36" w:type="dxa"/>
          <w:trHeight w:val="7257"/>
          <w:jc w:val="center"/>
        </w:trPr>
        <w:tc>
          <w:tcPr>
            <w:tcW w:w="9935"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tbl>
            <w:tblPr>
              <w:tblW w:w="0" w:type="auto"/>
              <w:tblLayout w:type="fixed"/>
              <w:tblLook w:val="01E0" w:firstRow="1" w:lastRow="1" w:firstColumn="1" w:lastColumn="1" w:noHBand="0" w:noVBand="0"/>
            </w:tblPr>
            <w:tblGrid>
              <w:gridCol w:w="1278"/>
              <w:gridCol w:w="5580"/>
              <w:gridCol w:w="3028"/>
            </w:tblGrid>
            <w:tr w:rsidR="007E4CEF" w:rsidRPr="00D76A19" w:rsidTr="00F947C3">
              <w:trPr>
                <w:trHeight w:val="680"/>
              </w:trPr>
              <w:tc>
                <w:tcPr>
                  <w:tcW w:w="1278" w:type="dxa"/>
                  <w:tcBorders>
                    <w:bottom w:val="single" w:sz="4" w:space="0" w:color="auto"/>
                    <w:right w:val="single" w:sz="4" w:space="0" w:color="auto"/>
                  </w:tcBorders>
                  <w:vAlign w:val="center"/>
                </w:tcPr>
                <w:p w:rsidR="007E4CEF" w:rsidRPr="00D76A19" w:rsidRDefault="007E4CEF" w:rsidP="00F947C3">
                  <w:pPr>
                    <w:tabs>
                      <w:tab w:val="left" w:pos="5430"/>
                    </w:tabs>
                    <w:jc w:val="center"/>
                    <w:rPr>
                      <w:lang w:val="sr-Cyrl-CS"/>
                    </w:rPr>
                  </w:pPr>
                  <w:r w:rsidRPr="00D76A19">
                    <w:rPr>
                      <w:lang w:val="sr-Cyrl-CS"/>
                    </w:rPr>
                    <w:t>Редни</w:t>
                  </w:r>
                </w:p>
                <w:p w:rsidR="007E4CEF" w:rsidRPr="00D76A19" w:rsidRDefault="007E4CEF" w:rsidP="00F947C3">
                  <w:pPr>
                    <w:tabs>
                      <w:tab w:val="left" w:pos="5430"/>
                    </w:tabs>
                    <w:jc w:val="center"/>
                    <w:rPr>
                      <w:lang w:val="sr-Cyrl-CS"/>
                    </w:rPr>
                  </w:pPr>
                  <w:r w:rsidRPr="00D76A19">
                    <w:rPr>
                      <w:lang w:val="sr-Cyrl-CS"/>
                    </w:rPr>
                    <w:t>број</w:t>
                  </w:r>
                </w:p>
              </w:tc>
              <w:tc>
                <w:tcPr>
                  <w:tcW w:w="5580" w:type="dxa"/>
                  <w:tcBorders>
                    <w:left w:val="single" w:sz="4" w:space="0" w:color="auto"/>
                    <w:bottom w:val="single" w:sz="4" w:space="0" w:color="auto"/>
                    <w:right w:val="single" w:sz="4" w:space="0" w:color="auto"/>
                  </w:tcBorders>
                  <w:vAlign w:val="center"/>
                </w:tcPr>
                <w:p w:rsidR="007E4CEF" w:rsidRPr="00D76A19" w:rsidRDefault="007E4CEF" w:rsidP="00F947C3">
                  <w:pPr>
                    <w:tabs>
                      <w:tab w:val="left" w:pos="5430"/>
                    </w:tabs>
                    <w:jc w:val="center"/>
                    <w:rPr>
                      <w:lang w:val="sr-Cyrl-CS"/>
                    </w:rPr>
                  </w:pPr>
                  <w:r w:rsidRPr="00D76A19">
                    <w:rPr>
                      <w:lang w:val="sr-Cyrl-CS"/>
                    </w:rPr>
                    <w:t>Врста трошкова</w:t>
                  </w:r>
                </w:p>
              </w:tc>
              <w:tc>
                <w:tcPr>
                  <w:tcW w:w="3028" w:type="dxa"/>
                  <w:tcBorders>
                    <w:left w:val="single" w:sz="4" w:space="0" w:color="auto"/>
                    <w:bottom w:val="single" w:sz="4" w:space="0" w:color="auto"/>
                  </w:tcBorders>
                  <w:vAlign w:val="center"/>
                </w:tcPr>
                <w:p w:rsidR="007E4CEF" w:rsidRPr="00D76A19" w:rsidRDefault="007E4CEF" w:rsidP="00F947C3">
                  <w:pPr>
                    <w:tabs>
                      <w:tab w:val="left" w:pos="5430"/>
                    </w:tabs>
                    <w:jc w:val="center"/>
                    <w:rPr>
                      <w:lang w:val="sr-Cyrl-CS"/>
                    </w:rPr>
                  </w:pPr>
                  <w:r w:rsidRPr="00D76A19">
                    <w:rPr>
                      <w:lang w:val="sr-Cyrl-CS"/>
                    </w:rPr>
                    <w:t>Износ</w:t>
                  </w:r>
                </w:p>
                <w:p w:rsidR="007E4CEF" w:rsidRPr="00D76A19" w:rsidRDefault="007E4CEF" w:rsidP="00F947C3">
                  <w:pPr>
                    <w:tabs>
                      <w:tab w:val="left" w:pos="5430"/>
                    </w:tabs>
                    <w:jc w:val="center"/>
                    <w:rPr>
                      <w:lang w:val="sr-Cyrl-CS"/>
                    </w:rPr>
                  </w:pPr>
                  <w:r w:rsidRPr="00D76A19">
                    <w:rPr>
                      <w:lang w:val="sr-Cyrl-CS"/>
                    </w:rPr>
                    <w:t>(у динарима)</w:t>
                  </w: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tcBorders>
                  <w:vAlign w:val="center"/>
                </w:tcPr>
                <w:p w:rsidR="007E4CEF" w:rsidRPr="00D76A19" w:rsidRDefault="007E4CEF" w:rsidP="00F947C3">
                  <w:pPr>
                    <w:ind w:right="173"/>
                    <w:rPr>
                      <w:rFonts w:eastAsia="Arial Unicode MS"/>
                      <w:noProof/>
                      <w:lang w:val="sr-Cyrl-CS"/>
                    </w:rPr>
                  </w:pPr>
                </w:p>
              </w:tc>
            </w:tr>
            <w:tr w:rsidR="007E4CEF" w:rsidRPr="00D76A19" w:rsidTr="00F947C3">
              <w:trPr>
                <w:trHeight w:val="567"/>
              </w:trPr>
              <w:tc>
                <w:tcPr>
                  <w:tcW w:w="1278"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5580"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c>
                <w:tcPr>
                  <w:tcW w:w="3028" w:type="dxa"/>
                  <w:tcBorders>
                    <w:top w:val="single" w:sz="4" w:space="0" w:color="auto"/>
                    <w:left w:val="single" w:sz="4" w:space="0" w:color="auto"/>
                    <w:bottom w:val="single" w:sz="4" w:space="0" w:color="auto"/>
                    <w:right w:val="single" w:sz="4" w:space="0" w:color="auto"/>
                  </w:tcBorders>
                  <w:vAlign w:val="center"/>
                </w:tcPr>
                <w:p w:rsidR="007E4CEF" w:rsidRPr="00D76A19" w:rsidRDefault="007E4CEF" w:rsidP="00F947C3">
                  <w:pPr>
                    <w:ind w:right="173"/>
                    <w:rPr>
                      <w:rFonts w:eastAsia="Arial Unicode MS"/>
                      <w:noProof/>
                      <w:lang w:val="sr-Cyrl-CS"/>
                    </w:rPr>
                  </w:pPr>
                </w:p>
              </w:tc>
            </w:tr>
          </w:tbl>
          <w:p w:rsidR="007E4CEF" w:rsidRPr="00D76A19" w:rsidRDefault="007E4CEF" w:rsidP="00F947C3">
            <w:pPr>
              <w:ind w:left="211" w:right="173"/>
              <w:jc w:val="center"/>
              <w:rPr>
                <w:rFonts w:eastAsia="Arial Unicode MS"/>
                <w:noProof/>
                <w:lang w:val="sr-Cyrl-CS"/>
              </w:rPr>
            </w:pPr>
          </w:p>
          <w:p w:rsidR="00727993" w:rsidRDefault="00727993" w:rsidP="00F947C3">
            <w:pPr>
              <w:tabs>
                <w:tab w:val="left" w:pos="5430"/>
              </w:tabs>
              <w:ind w:left="113" w:right="113"/>
              <w:jc w:val="both"/>
              <w:rPr>
                <w:lang w:val="sr-Cyrl-CS"/>
              </w:rPr>
            </w:pPr>
          </w:p>
          <w:p w:rsidR="00727993" w:rsidRDefault="00727993" w:rsidP="00F947C3">
            <w:pPr>
              <w:tabs>
                <w:tab w:val="left" w:pos="5430"/>
              </w:tabs>
              <w:ind w:left="113" w:right="113"/>
              <w:jc w:val="both"/>
              <w:rPr>
                <w:lang w:val="sr-Cyrl-CS"/>
              </w:rPr>
            </w:pPr>
          </w:p>
          <w:p w:rsidR="007E4CEF" w:rsidRPr="00D76A19" w:rsidRDefault="007E4CEF" w:rsidP="00F947C3">
            <w:pPr>
              <w:tabs>
                <w:tab w:val="left" w:pos="5430"/>
              </w:tabs>
              <w:ind w:left="113" w:right="113"/>
              <w:jc w:val="both"/>
              <w:rPr>
                <w:lang w:val="sr-Cyrl-CS"/>
              </w:rPr>
            </w:pPr>
            <w:r w:rsidRPr="00D76A19">
              <w:rPr>
                <w:lang w:val="sr-Cyrl-CS"/>
              </w:rPr>
              <w:t xml:space="preserve">     Трошкове припреме и подношења понуде сноси искључиво понуђач и не може тражити од наручиоца накнаду </w:t>
            </w:r>
            <w:r w:rsidRPr="000E77B8">
              <w:rPr>
                <w:lang w:val="sr-Cyrl-CS"/>
              </w:rPr>
              <w:t>трошкова (</w:t>
            </w:r>
            <w:r w:rsidR="000E77B8" w:rsidRPr="000E77B8">
              <w:rPr>
                <w:lang w:val="sr-Cyrl-CS"/>
              </w:rPr>
              <w:t>члан 138</w:t>
            </w:r>
            <w:r w:rsidRPr="000E77B8">
              <w:rPr>
                <w:lang w:val="sr-Cyrl-CS"/>
              </w:rPr>
              <w:t>. Закона о јавним набавкама).</w:t>
            </w:r>
          </w:p>
          <w:p w:rsidR="007E4CEF" w:rsidRPr="00D76A19" w:rsidRDefault="007E4CEF" w:rsidP="00F947C3">
            <w:pPr>
              <w:tabs>
                <w:tab w:val="left" w:pos="5430"/>
              </w:tabs>
              <w:ind w:left="113" w:right="113"/>
              <w:jc w:val="both"/>
              <w:rPr>
                <w:lang w:val="sr-Cyrl-CS"/>
              </w:rPr>
            </w:pPr>
            <w:r w:rsidRPr="00D76A19">
              <w:rPr>
                <w:lang w:val="sr-Cyrl-CS"/>
              </w:rPr>
              <w:t xml:space="preserve">     Ако је поступак јавне набавке обустављен из разлога који су на страни наручиоца, наручилац је дужан да понуђачу надокнади трошкове прибављања средстава обезбеђења, под условом да је понуђач тражио накнаду тих трошкова у својој понуди.</w:t>
            </w:r>
          </w:p>
          <w:p w:rsidR="007E4CEF" w:rsidRPr="00D76A19" w:rsidRDefault="007E4CEF" w:rsidP="00F947C3">
            <w:pPr>
              <w:tabs>
                <w:tab w:val="left" w:pos="5430"/>
              </w:tabs>
              <w:ind w:left="113" w:right="113"/>
              <w:jc w:val="both"/>
              <w:rPr>
                <w:lang w:val="sr-Cyrl-CS"/>
              </w:rPr>
            </w:pPr>
          </w:p>
          <w:p w:rsidR="000E77B8" w:rsidRDefault="000E77B8" w:rsidP="000E77B8">
            <w:pPr>
              <w:ind w:left="113" w:right="113" w:firstLine="265"/>
              <w:jc w:val="both"/>
              <w:rPr>
                <w:lang w:val="sr-Cyrl-CS"/>
              </w:rPr>
            </w:pPr>
          </w:p>
          <w:p w:rsidR="000E77B8" w:rsidRPr="009D0C46" w:rsidRDefault="000E77B8" w:rsidP="000E77B8">
            <w:pPr>
              <w:ind w:left="113" w:right="113" w:firstLine="265"/>
              <w:jc w:val="both"/>
              <w:rPr>
                <w:lang w:val="sr-Cyrl-CS"/>
              </w:rPr>
            </w:pPr>
          </w:p>
          <w:p w:rsidR="007E4CEF" w:rsidRPr="00D76A19" w:rsidRDefault="007E4CEF" w:rsidP="00F947C3">
            <w:pPr>
              <w:ind w:right="191"/>
              <w:rPr>
                <w:rFonts w:eastAsia="Arial Unicode MS"/>
                <w:lang w:val="sr-Cyrl-CS"/>
              </w:rPr>
            </w:pPr>
          </w:p>
        </w:tc>
      </w:tr>
      <w:tr w:rsidR="009555DA" w:rsidRPr="00C34B5C" w:rsidTr="009555DA">
        <w:trPr>
          <w:trHeight w:val="459"/>
          <w:jc w:val="center"/>
        </w:trPr>
        <w:tc>
          <w:tcPr>
            <w:tcW w:w="3869" w:type="dxa"/>
            <w:tcBorders>
              <w:top w:val="single" w:sz="4" w:space="0" w:color="auto"/>
              <w:left w:val="double" w:sz="4" w:space="0" w:color="auto"/>
              <w:bottom w:val="single" w:sz="4" w:space="0" w:color="auto"/>
              <w:right w:val="single" w:sz="4" w:space="0" w:color="auto"/>
            </w:tcBorders>
            <w:noWrap/>
            <w:tcMar>
              <w:top w:w="17" w:type="dxa"/>
              <w:left w:w="17" w:type="dxa"/>
              <w:bottom w:w="0" w:type="dxa"/>
              <w:right w:w="17" w:type="dxa"/>
            </w:tcMar>
            <w:vAlign w:val="center"/>
          </w:tcPr>
          <w:p w:rsidR="009555DA" w:rsidRDefault="009555DA" w:rsidP="00F76828">
            <w:pPr>
              <w:jc w:val="center"/>
              <w:rPr>
                <w:noProof/>
                <w:lang w:val="sr-Cyrl-CS"/>
              </w:rPr>
            </w:pPr>
            <w:r w:rsidRPr="00C34B5C">
              <w:rPr>
                <w:noProof/>
                <w:lang w:val="sr-Cyrl-CS"/>
              </w:rPr>
              <w:t>Датум:</w:t>
            </w:r>
          </w:p>
          <w:p w:rsidR="009555DA" w:rsidRPr="009C5EFB" w:rsidRDefault="009555DA" w:rsidP="00F76828">
            <w:pPr>
              <w:jc w:val="center"/>
              <w:rPr>
                <w:noProof/>
                <w:lang w:val="sr-Cyrl-CS"/>
              </w:rPr>
            </w:pPr>
            <w:r w:rsidRPr="00C34B5C">
              <w:rPr>
                <w:noProof/>
                <w:lang w:val="sr-Cyrl-CS"/>
              </w:rPr>
              <w:t>______________________</w:t>
            </w:r>
          </w:p>
        </w:tc>
        <w:tc>
          <w:tcPr>
            <w:tcW w:w="6103" w:type="dxa"/>
            <w:gridSpan w:val="2"/>
            <w:tcBorders>
              <w:top w:val="single" w:sz="4" w:space="0" w:color="auto"/>
              <w:left w:val="single" w:sz="4" w:space="0" w:color="auto"/>
              <w:bottom w:val="single" w:sz="4" w:space="0" w:color="auto"/>
              <w:right w:val="double" w:sz="4" w:space="0" w:color="auto"/>
            </w:tcBorders>
            <w:noWrap/>
            <w:tcMar>
              <w:top w:w="17" w:type="dxa"/>
              <w:left w:w="17" w:type="dxa"/>
              <w:bottom w:w="0" w:type="dxa"/>
              <w:right w:w="17" w:type="dxa"/>
            </w:tcMar>
            <w:vAlign w:val="center"/>
          </w:tcPr>
          <w:p w:rsidR="009555DA" w:rsidRPr="00C34B5C" w:rsidRDefault="009555DA" w:rsidP="00F76828">
            <w:pPr>
              <w:jc w:val="center"/>
              <w:rPr>
                <w:noProof/>
                <w:lang w:val="sr-Cyrl-CS"/>
              </w:rPr>
            </w:pPr>
            <w:r w:rsidRPr="00C34B5C">
              <w:rPr>
                <w:noProof/>
                <w:lang w:val="sr-Cyrl-CS"/>
              </w:rPr>
              <w:t>Потпис овлашћеног лица:</w:t>
            </w:r>
          </w:p>
          <w:p w:rsidR="009555DA" w:rsidRPr="00C34B5C" w:rsidRDefault="009555DA" w:rsidP="00F76828">
            <w:pPr>
              <w:jc w:val="center"/>
              <w:rPr>
                <w:noProof/>
                <w:lang w:val="sr-Cyrl-CS"/>
              </w:rPr>
            </w:pPr>
            <w:r w:rsidRPr="00C34B5C">
              <w:rPr>
                <w:noProof/>
                <w:lang w:val="sr-Cyrl-CS"/>
              </w:rPr>
              <w:t>___________________________________</w:t>
            </w:r>
          </w:p>
        </w:tc>
      </w:tr>
    </w:tbl>
    <w:p w:rsidR="00943828" w:rsidRPr="00685D09" w:rsidRDefault="00943828" w:rsidP="007E4CEF">
      <w:pPr>
        <w:jc w:val="both"/>
        <w:rPr>
          <w:sz w:val="28"/>
          <w:szCs w:val="28"/>
          <w:lang w:val="sr-Cyrl-RS"/>
        </w:rPr>
      </w:pPr>
    </w:p>
    <w:sectPr w:rsidR="00943828" w:rsidRPr="00685D09" w:rsidSect="005E6127">
      <w:pgSz w:w="11907" w:h="16840" w:code="9"/>
      <w:pgMar w:top="1418" w:right="1531"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344E1"/>
    <w:multiLevelType w:val="hybridMultilevel"/>
    <w:tmpl w:val="7B5263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588"/>
    <w:rsid w:val="000D443A"/>
    <w:rsid w:val="000E77B8"/>
    <w:rsid w:val="001A54A6"/>
    <w:rsid w:val="001B0264"/>
    <w:rsid w:val="001F0FDF"/>
    <w:rsid w:val="002142CA"/>
    <w:rsid w:val="002724AD"/>
    <w:rsid w:val="00306908"/>
    <w:rsid w:val="00386F8B"/>
    <w:rsid w:val="003C2657"/>
    <w:rsid w:val="003D1325"/>
    <w:rsid w:val="0041303C"/>
    <w:rsid w:val="00461AC5"/>
    <w:rsid w:val="004F53FD"/>
    <w:rsid w:val="00502630"/>
    <w:rsid w:val="005E549E"/>
    <w:rsid w:val="005E6127"/>
    <w:rsid w:val="00634729"/>
    <w:rsid w:val="00685D09"/>
    <w:rsid w:val="006B3750"/>
    <w:rsid w:val="00727993"/>
    <w:rsid w:val="00730168"/>
    <w:rsid w:val="00743431"/>
    <w:rsid w:val="007E4CEF"/>
    <w:rsid w:val="0083043A"/>
    <w:rsid w:val="008D06FC"/>
    <w:rsid w:val="00916E21"/>
    <w:rsid w:val="009208A9"/>
    <w:rsid w:val="00943828"/>
    <w:rsid w:val="009555DA"/>
    <w:rsid w:val="00A44588"/>
    <w:rsid w:val="00A44E78"/>
    <w:rsid w:val="00A82A37"/>
    <w:rsid w:val="00B514ED"/>
    <w:rsid w:val="00B55525"/>
    <w:rsid w:val="00B648A7"/>
    <w:rsid w:val="00B70920"/>
    <w:rsid w:val="00BB1C5F"/>
    <w:rsid w:val="00BC41A9"/>
    <w:rsid w:val="00C00B87"/>
    <w:rsid w:val="00C07159"/>
    <w:rsid w:val="00C80391"/>
    <w:rsid w:val="00C86DA3"/>
    <w:rsid w:val="00C97DD6"/>
    <w:rsid w:val="00CD5DC6"/>
    <w:rsid w:val="00D178CB"/>
    <w:rsid w:val="00D277F8"/>
    <w:rsid w:val="00D71022"/>
    <w:rsid w:val="00DA2AFE"/>
    <w:rsid w:val="00DB6F69"/>
    <w:rsid w:val="00DE4FCE"/>
    <w:rsid w:val="00F80997"/>
    <w:rsid w:val="00F97799"/>
    <w:rsid w:val="00FB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8B"/>
    <w:pPr>
      <w:ind w:left="720"/>
      <w:contextualSpacing/>
    </w:pPr>
  </w:style>
  <w:style w:type="paragraph" w:styleId="BalloonText">
    <w:name w:val="Balloon Text"/>
    <w:basedOn w:val="Normal"/>
    <w:link w:val="BalloonTextChar"/>
    <w:uiPriority w:val="99"/>
    <w:semiHidden/>
    <w:unhideWhenUsed/>
    <w:rsid w:val="009208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8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8B"/>
    <w:pPr>
      <w:ind w:left="720"/>
      <w:contextualSpacing/>
    </w:pPr>
  </w:style>
  <w:style w:type="paragraph" w:styleId="BalloonText">
    <w:name w:val="Balloon Text"/>
    <w:basedOn w:val="Normal"/>
    <w:link w:val="BalloonTextChar"/>
    <w:uiPriority w:val="99"/>
    <w:semiHidden/>
    <w:unhideWhenUsed/>
    <w:rsid w:val="009208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8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Cveta Ajkovic</dc:creator>
  <cp:lastModifiedBy>Drazen Luznjanin</cp:lastModifiedBy>
  <cp:revision>9</cp:revision>
  <cp:lastPrinted>2020-03-20T07:31:00Z</cp:lastPrinted>
  <dcterms:created xsi:type="dcterms:W3CDTF">2020-08-26T13:22:00Z</dcterms:created>
  <dcterms:modified xsi:type="dcterms:W3CDTF">2021-08-03T12:07:00Z</dcterms:modified>
</cp:coreProperties>
</file>