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6F15F" w14:textId="355A15CC" w:rsidR="00A66715" w:rsidRPr="00666249" w:rsidRDefault="00666249" w:rsidP="00666249">
      <w:pPr>
        <w:jc w:val="center"/>
        <w:rPr>
          <w:b/>
          <w:lang w:val="sr-Cyrl-RS"/>
        </w:rPr>
      </w:pPr>
      <w:r w:rsidRPr="00666249">
        <w:rPr>
          <w:b/>
          <w:lang w:val="sr-Cyrl-RS"/>
        </w:rPr>
        <w:t>Пројекат санације терена и конструкције у оквиру Пројекта реконструкције и статичке санације објекта Војног музеја са припадајућим казаматима, фаза 2, Калемегдан Горњи град</w:t>
      </w:r>
      <w:r>
        <w:rPr>
          <w:b/>
          <w:lang w:val="sr-Cyrl-RS"/>
        </w:rPr>
        <w:t xml:space="preserve"> </w:t>
      </w:r>
      <w:r w:rsidR="00A66715" w:rsidRPr="00666249">
        <w:rPr>
          <w:b/>
          <w:lang w:val="sr-Cyrl-RS"/>
        </w:rPr>
        <w:t>Пројекат конструкције – ИДР, ИДП, ПЗИ</w:t>
      </w:r>
    </w:p>
    <w:p w14:paraId="6EACB8AE" w14:textId="77777777" w:rsidR="00A66715" w:rsidRPr="00D02F13" w:rsidRDefault="00A66715" w:rsidP="00A66715">
      <w:pPr>
        <w:rPr>
          <w:lang w:val="sr-Cyrl-RS"/>
        </w:rPr>
      </w:pPr>
    </w:p>
    <w:p w14:paraId="05BEB5D9" w14:textId="02841808" w:rsidR="00A66715" w:rsidRPr="00845E6C" w:rsidRDefault="00A66715" w:rsidP="00A66715">
      <w:pPr>
        <w:numPr>
          <w:ilvl w:val="0"/>
          <w:numId w:val="2"/>
        </w:numPr>
        <w:rPr>
          <w:lang w:val="sr-Cyrl-RS"/>
        </w:rPr>
      </w:pPr>
      <w:r w:rsidRPr="00845E6C">
        <w:rPr>
          <w:lang w:val="sr-Cyrl-RS"/>
        </w:rPr>
        <w:t>Циљ пројекта: Санација терена</w:t>
      </w:r>
      <w:r w:rsidR="00845E6C" w:rsidRPr="00845E6C">
        <w:rPr>
          <w:lang w:val="sr-Cyrl-RS"/>
        </w:rPr>
        <w:t>, темеља објекта као</w:t>
      </w:r>
      <w:r w:rsidRPr="00845E6C">
        <w:rPr>
          <w:lang w:val="sr-Cyrl-RS"/>
        </w:rPr>
        <w:t xml:space="preserve"> и </w:t>
      </w:r>
      <w:r w:rsidR="00845E6C" w:rsidRPr="00845E6C">
        <w:rPr>
          <w:lang w:val="sr-Cyrl-RS"/>
        </w:rPr>
        <w:t xml:space="preserve">оштећене </w:t>
      </w:r>
      <w:r w:rsidRPr="00845E6C">
        <w:rPr>
          <w:lang w:val="sr-Cyrl-RS"/>
        </w:rPr>
        <w:t>конструкције се спроводи у циљу стабилизације терена и спречавања даљег оштећења објекта. Пројектом је потребно предвидети санацију терена</w:t>
      </w:r>
      <w:r w:rsidR="00845E6C" w:rsidRPr="00845E6C">
        <w:rPr>
          <w:lang w:val="sr-Cyrl-RS"/>
        </w:rPr>
        <w:t>, санацију темеља објекта и санацију</w:t>
      </w:r>
      <w:r w:rsidRPr="00845E6C">
        <w:rPr>
          <w:lang w:val="sr-Cyrl-RS"/>
        </w:rPr>
        <w:t xml:space="preserve"> свих </w:t>
      </w:r>
      <w:r w:rsidR="00845E6C" w:rsidRPr="00845E6C">
        <w:rPr>
          <w:lang w:val="sr-Cyrl-RS"/>
        </w:rPr>
        <w:t xml:space="preserve">оштећених </w:t>
      </w:r>
      <w:r w:rsidRPr="00845E6C">
        <w:rPr>
          <w:lang w:val="sr-Cyrl-RS"/>
        </w:rPr>
        <w:t>конструктивних елемената објекта музеја и казамата.</w:t>
      </w:r>
    </w:p>
    <w:p w14:paraId="37276132" w14:textId="77777777" w:rsidR="00A66715" w:rsidRDefault="00A66715" w:rsidP="00A66715">
      <w:pPr>
        <w:pStyle w:val="ListParagraph"/>
        <w:rPr>
          <w:lang w:val="sr-Cyrl-RS"/>
        </w:rPr>
      </w:pPr>
    </w:p>
    <w:p w14:paraId="5E1C8EA3" w14:textId="77777777" w:rsidR="00A66715" w:rsidRDefault="00A66715" w:rsidP="00A66715">
      <w:pPr>
        <w:rPr>
          <w:b/>
          <w:bCs/>
        </w:rPr>
      </w:pPr>
      <w:r w:rsidRPr="00D02F13">
        <w:rPr>
          <w:b/>
          <w:bCs/>
          <w:lang w:val="sr-Cyrl-RS"/>
        </w:rPr>
        <w:t xml:space="preserve">Постојеће </w:t>
      </w:r>
      <w:r>
        <w:rPr>
          <w:b/>
          <w:bCs/>
          <w:lang w:val="sr-Cyrl-RS"/>
        </w:rPr>
        <w:t>с</w:t>
      </w:r>
      <w:r w:rsidRPr="00D02F13">
        <w:rPr>
          <w:b/>
          <w:bCs/>
          <w:lang w:val="sr-Cyrl-RS"/>
        </w:rPr>
        <w:t xml:space="preserve">тање и </w:t>
      </w:r>
      <w:r>
        <w:rPr>
          <w:b/>
          <w:bCs/>
          <w:lang w:val="sr-Cyrl-RS"/>
        </w:rPr>
        <w:t>а</w:t>
      </w:r>
      <w:r w:rsidRPr="00D02F13">
        <w:rPr>
          <w:b/>
          <w:bCs/>
          <w:lang w:val="sr-Cyrl-RS"/>
        </w:rPr>
        <w:t xml:space="preserve">нализа </w:t>
      </w:r>
      <w:r>
        <w:rPr>
          <w:b/>
          <w:bCs/>
          <w:lang w:val="sr-Cyrl-RS"/>
        </w:rPr>
        <w:t>о</w:t>
      </w:r>
      <w:r w:rsidRPr="00D02F13">
        <w:rPr>
          <w:b/>
          <w:bCs/>
          <w:lang w:val="sr-Cyrl-RS"/>
        </w:rPr>
        <w:t>штећења</w:t>
      </w:r>
    </w:p>
    <w:p w14:paraId="46894468" w14:textId="77777777" w:rsidR="00B94425" w:rsidRDefault="00B94425" w:rsidP="00A66715">
      <w:pPr>
        <w:rPr>
          <w:szCs w:val="24"/>
        </w:rPr>
      </w:pPr>
    </w:p>
    <w:p w14:paraId="5AF23701" w14:textId="24395547" w:rsidR="00B94425" w:rsidRDefault="00B94425" w:rsidP="00A66715">
      <w:pPr>
        <w:rPr>
          <w:szCs w:val="24"/>
        </w:rPr>
      </w:pPr>
      <w:proofErr w:type="spellStart"/>
      <w:r>
        <w:rPr>
          <w:szCs w:val="24"/>
        </w:rPr>
        <w:t>Војни</w:t>
      </w:r>
      <w:proofErr w:type="spellEnd"/>
      <w:r w:rsidRPr="00317FF7">
        <w:rPr>
          <w:szCs w:val="24"/>
        </w:rPr>
        <w:t xml:space="preserve"> </w:t>
      </w:r>
      <w:proofErr w:type="spellStart"/>
      <w:r>
        <w:rPr>
          <w:szCs w:val="24"/>
        </w:rPr>
        <w:t>музеј</w:t>
      </w:r>
      <w:proofErr w:type="spellEnd"/>
      <w:r w:rsidRPr="00317FF7">
        <w:rPr>
          <w:szCs w:val="24"/>
        </w:rPr>
        <w:t xml:space="preserve"> </w:t>
      </w:r>
      <w:proofErr w:type="spellStart"/>
      <w:r>
        <w:rPr>
          <w:szCs w:val="24"/>
        </w:rPr>
        <w:t>има</w:t>
      </w:r>
      <w:proofErr w:type="spellEnd"/>
      <w:r w:rsidRPr="00317FF7">
        <w:rPr>
          <w:szCs w:val="24"/>
        </w:rPr>
        <w:t xml:space="preserve"> </w:t>
      </w:r>
      <w:proofErr w:type="spellStart"/>
      <w:r>
        <w:rPr>
          <w:szCs w:val="24"/>
        </w:rPr>
        <w:t>габарит</w:t>
      </w:r>
      <w:proofErr w:type="spellEnd"/>
      <w:r w:rsidRPr="00317FF7">
        <w:rPr>
          <w:szCs w:val="24"/>
        </w:rPr>
        <w:t xml:space="preserve"> </w:t>
      </w:r>
      <w:proofErr w:type="spellStart"/>
      <w:r>
        <w:rPr>
          <w:szCs w:val="24"/>
        </w:rPr>
        <w:t>око</w:t>
      </w:r>
      <w:proofErr w:type="spellEnd"/>
      <w:r w:rsidRPr="00317FF7">
        <w:rPr>
          <w:szCs w:val="24"/>
        </w:rPr>
        <w:t xml:space="preserve"> 2000</w:t>
      </w:r>
      <w:r>
        <w:rPr>
          <w:szCs w:val="24"/>
        </w:rPr>
        <w:t>m</w:t>
      </w:r>
      <w:r w:rsidRPr="00317FF7">
        <w:rPr>
          <w:szCs w:val="24"/>
          <w:vertAlign w:val="superscript"/>
        </w:rPr>
        <w:t>2</w:t>
      </w:r>
      <w:r w:rsidRPr="00317FF7">
        <w:rPr>
          <w:szCs w:val="24"/>
        </w:rPr>
        <w:t xml:space="preserve">, </w:t>
      </w:r>
      <w:proofErr w:type="spellStart"/>
      <w:r>
        <w:rPr>
          <w:szCs w:val="24"/>
        </w:rPr>
        <w:t>По</w:t>
      </w:r>
      <w:r w:rsidRPr="00317FF7">
        <w:rPr>
          <w:szCs w:val="24"/>
        </w:rPr>
        <w:t>+</w:t>
      </w:r>
      <w:r>
        <w:rPr>
          <w:szCs w:val="24"/>
        </w:rPr>
        <w:t>Пр</w:t>
      </w:r>
      <w:r w:rsidRPr="00317FF7">
        <w:rPr>
          <w:szCs w:val="24"/>
        </w:rPr>
        <w:t>+</w:t>
      </w:r>
      <w:r>
        <w:rPr>
          <w:szCs w:val="24"/>
        </w:rPr>
        <w:t>Сп</w:t>
      </w:r>
      <w:r w:rsidRPr="00317FF7">
        <w:rPr>
          <w:szCs w:val="24"/>
        </w:rPr>
        <w:t>+</w:t>
      </w:r>
      <w:r>
        <w:rPr>
          <w:szCs w:val="24"/>
        </w:rPr>
        <w:t>Пк</w:t>
      </w:r>
      <w:r w:rsidRPr="00317FF7">
        <w:rPr>
          <w:szCs w:val="24"/>
        </w:rPr>
        <w:t>+</w:t>
      </w:r>
      <w:r>
        <w:rPr>
          <w:szCs w:val="24"/>
        </w:rPr>
        <w:t>Кр</w:t>
      </w:r>
      <w:proofErr w:type="spellEnd"/>
      <w:r w:rsidRPr="00317FF7">
        <w:rPr>
          <w:szCs w:val="24"/>
        </w:rPr>
        <w:t xml:space="preserve">. </w:t>
      </w:r>
      <w:proofErr w:type="spellStart"/>
      <w:r w:rsidRPr="00317FF7">
        <w:rPr>
          <w:szCs w:val="24"/>
        </w:rPr>
        <w:t>Површина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обухваћена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пројектом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износи</w:t>
      </w:r>
      <w:proofErr w:type="spellEnd"/>
      <w:r w:rsidRPr="00317FF7">
        <w:rPr>
          <w:szCs w:val="24"/>
        </w:rPr>
        <w:t xml:space="preserve"> 10.624 m2, </w:t>
      </w:r>
      <w:proofErr w:type="spellStart"/>
      <w:r w:rsidRPr="00317FF7">
        <w:rPr>
          <w:szCs w:val="24"/>
        </w:rPr>
        <w:t>од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тога</w:t>
      </w:r>
      <w:proofErr w:type="spellEnd"/>
      <w:r w:rsidRPr="00317FF7">
        <w:rPr>
          <w:szCs w:val="24"/>
        </w:rPr>
        <w:t xml:space="preserve"> 7624 m2 </w:t>
      </w:r>
      <w:proofErr w:type="spellStart"/>
      <w:r w:rsidRPr="00317FF7">
        <w:rPr>
          <w:szCs w:val="24"/>
        </w:rPr>
        <w:t>површина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свих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етажа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Војног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музеја</w:t>
      </w:r>
      <w:proofErr w:type="spellEnd"/>
      <w:r w:rsidRPr="00317FF7">
        <w:rPr>
          <w:szCs w:val="24"/>
        </w:rPr>
        <w:t xml:space="preserve"> и ~3000 m2 </w:t>
      </w:r>
      <w:proofErr w:type="spellStart"/>
      <w:r w:rsidRPr="00317FF7">
        <w:rPr>
          <w:szCs w:val="24"/>
        </w:rPr>
        <w:t>површине</w:t>
      </w:r>
      <w:proofErr w:type="spellEnd"/>
      <w:r w:rsidRPr="00317FF7">
        <w:rPr>
          <w:szCs w:val="24"/>
        </w:rPr>
        <w:t xml:space="preserve"> </w:t>
      </w:r>
      <w:proofErr w:type="spellStart"/>
      <w:r w:rsidRPr="00317FF7">
        <w:rPr>
          <w:szCs w:val="24"/>
        </w:rPr>
        <w:t>казамата</w:t>
      </w:r>
      <w:proofErr w:type="spellEnd"/>
      <w:r w:rsidRPr="00317FF7">
        <w:rPr>
          <w:szCs w:val="24"/>
        </w:rPr>
        <w:t>.</w:t>
      </w:r>
    </w:p>
    <w:p w14:paraId="2326AE57" w14:textId="77777777" w:rsidR="00B94425" w:rsidRPr="00B94425" w:rsidRDefault="00B94425" w:rsidP="00A66715">
      <w:pPr>
        <w:rPr>
          <w:b/>
          <w:bCs/>
        </w:rPr>
      </w:pPr>
    </w:p>
    <w:p w14:paraId="0898E380" w14:textId="77777777" w:rsidR="00A66715" w:rsidRPr="00D02F13" w:rsidRDefault="00A66715" w:rsidP="00A66715">
      <w:pPr>
        <w:numPr>
          <w:ilvl w:val="0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Историјат објекта:</w:t>
      </w:r>
      <w:r w:rsidRPr="00D02F13">
        <w:rPr>
          <w:lang w:val="sr-Cyrl-RS"/>
        </w:rPr>
        <w:t xml:space="preserve"> </w:t>
      </w:r>
      <w:r>
        <w:rPr>
          <w:lang w:val="sr-Cyrl-RS"/>
        </w:rPr>
        <w:t>Анализа конструктивног склопа и</w:t>
      </w:r>
      <w:r w:rsidRPr="00D02F13">
        <w:rPr>
          <w:lang w:val="sr-Cyrl-RS"/>
        </w:rPr>
        <w:t xml:space="preserve"> </w:t>
      </w:r>
      <w:r>
        <w:rPr>
          <w:lang w:val="sr-Cyrl-RS"/>
        </w:rPr>
        <w:t>претходних</w:t>
      </w:r>
      <w:r w:rsidRPr="00D02F13">
        <w:rPr>
          <w:lang w:val="sr-Cyrl-RS"/>
        </w:rPr>
        <w:t xml:space="preserve"> реконструкциј</w:t>
      </w:r>
      <w:r>
        <w:rPr>
          <w:lang w:val="sr-Cyrl-RS"/>
        </w:rPr>
        <w:t>а</w:t>
      </w:r>
      <w:r w:rsidRPr="00D02F13">
        <w:rPr>
          <w:lang w:val="sr-Cyrl-RS"/>
        </w:rPr>
        <w:t>/интервенциј</w:t>
      </w:r>
      <w:r>
        <w:rPr>
          <w:lang w:val="sr-Cyrl-RS"/>
        </w:rPr>
        <w:t>а</w:t>
      </w:r>
      <w:r w:rsidRPr="00D02F13">
        <w:rPr>
          <w:lang w:val="sr-Cyrl-RS"/>
        </w:rPr>
        <w:t>.</w:t>
      </w:r>
    </w:p>
    <w:p w14:paraId="6C5C68A2" w14:textId="77777777" w:rsidR="00A66715" w:rsidRPr="00D02F13" w:rsidRDefault="00A66715" w:rsidP="00A66715">
      <w:pPr>
        <w:numPr>
          <w:ilvl w:val="0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Архитектонско-грађевински снимак затеченог стања:</w:t>
      </w:r>
      <w:r w:rsidRPr="00D02F13">
        <w:rPr>
          <w:lang w:val="sr-Cyrl-RS"/>
        </w:rPr>
        <w:t xml:space="preserve"> Детаљни нацрти постојећег стања (основе, пресеци, фасаде), димензије, материјали.</w:t>
      </w:r>
    </w:p>
    <w:p w14:paraId="30270577" w14:textId="77777777" w:rsidR="00A66715" w:rsidRPr="00D02F13" w:rsidRDefault="00A66715" w:rsidP="00A66715">
      <w:pPr>
        <w:numPr>
          <w:ilvl w:val="0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Геомеханички елаборат:</w:t>
      </w:r>
      <w:r w:rsidRPr="00D02F13">
        <w:rPr>
          <w:lang w:val="sr-Cyrl-RS"/>
        </w:rPr>
        <w:t xml:space="preserve"> Подаци о тлу, носивости и проблемима са фундирањем.</w:t>
      </w:r>
    </w:p>
    <w:p w14:paraId="64096E62" w14:textId="77777777" w:rsidR="00A66715" w:rsidRPr="00D02F13" w:rsidRDefault="00A66715" w:rsidP="00A66715">
      <w:pPr>
        <w:numPr>
          <w:ilvl w:val="0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Анализа конструкције и прорачуни:</w:t>
      </w:r>
    </w:p>
    <w:p w14:paraId="6AFDEA19" w14:textId="77777777" w:rsidR="00DF68A3" w:rsidRDefault="00DF68A3" w:rsidP="00DF68A3">
      <w:pPr>
        <w:numPr>
          <w:ilvl w:val="1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Детекција и опис оштећења:</w:t>
      </w:r>
      <w:r w:rsidRPr="00D02F13">
        <w:rPr>
          <w:lang w:val="sr-Cyrl-RS"/>
        </w:rPr>
        <w:t xml:space="preserve"> Детаљан опис и снимак свих пукотина, слегања, корозије, труљења и других оштећења са утврђивањем </w:t>
      </w:r>
      <w:r w:rsidRPr="00D02F13">
        <w:rPr>
          <w:b/>
          <w:bCs/>
          <w:lang w:val="sr-Cyrl-RS"/>
        </w:rPr>
        <w:t>узрока</w:t>
      </w:r>
      <w:r w:rsidRPr="00D02F13">
        <w:rPr>
          <w:lang w:val="sr-Cyrl-RS"/>
        </w:rPr>
        <w:t xml:space="preserve"> (слегање темеља, преоптерећење, земљотрес, </w:t>
      </w:r>
      <w:r>
        <w:rPr>
          <w:lang w:val="sr-Cyrl-RS"/>
        </w:rPr>
        <w:t>неадекватни</w:t>
      </w:r>
      <w:r w:rsidRPr="00D02F13">
        <w:rPr>
          <w:lang w:val="sr-Cyrl-RS"/>
        </w:rPr>
        <w:t xml:space="preserve"> материјал</w:t>
      </w:r>
      <w:r>
        <w:rPr>
          <w:lang w:val="sr-Cyrl-RS"/>
        </w:rPr>
        <w:t>и</w:t>
      </w:r>
      <w:r w:rsidRPr="00D02F13">
        <w:rPr>
          <w:lang w:val="sr-Cyrl-RS"/>
        </w:rPr>
        <w:t>).</w:t>
      </w:r>
    </w:p>
    <w:p w14:paraId="58DCA2BB" w14:textId="60C543B1" w:rsidR="00A66715" w:rsidRPr="00845E6C" w:rsidRDefault="00A66715" w:rsidP="00A66715">
      <w:pPr>
        <w:numPr>
          <w:ilvl w:val="1"/>
          <w:numId w:val="2"/>
        </w:numPr>
        <w:rPr>
          <w:lang w:val="sr-Cyrl-RS"/>
        </w:rPr>
      </w:pPr>
      <w:r w:rsidRPr="00845E6C">
        <w:rPr>
          <w:lang w:val="sr-Cyrl-RS"/>
        </w:rPr>
        <w:t>Провера стабилности и носивости постојеће конструкције (бетон, челик, зидови, дрво)</w:t>
      </w:r>
      <w:r w:rsidR="00845E6C" w:rsidRPr="00845E6C">
        <w:rPr>
          <w:lang w:val="sr-Cyrl-RS"/>
        </w:rPr>
        <w:t xml:space="preserve"> како би се могао предвидети и дефинисати обим интервенције на санацији деградитране конструкције којом се објекат дов</w:t>
      </w:r>
      <w:r w:rsidR="00845E6C">
        <w:rPr>
          <w:lang w:val="sr-Cyrl-RS"/>
        </w:rPr>
        <w:t>оди</w:t>
      </w:r>
      <w:r w:rsidR="00845E6C" w:rsidRPr="00845E6C">
        <w:rPr>
          <w:lang w:val="sr-Cyrl-RS"/>
        </w:rPr>
        <w:t xml:space="preserve"> у стање безбедно за коришћење</w:t>
      </w:r>
      <w:r w:rsidRPr="00845E6C">
        <w:rPr>
          <w:lang w:val="sr-Cyrl-RS"/>
        </w:rPr>
        <w:t>.</w:t>
      </w:r>
    </w:p>
    <w:p w14:paraId="12E6DC1A" w14:textId="77777777" w:rsidR="00A66715" w:rsidRDefault="00A66715" w:rsidP="00A66715">
      <w:pPr>
        <w:numPr>
          <w:ilvl w:val="0"/>
          <w:numId w:val="2"/>
        </w:numPr>
        <w:rPr>
          <w:lang w:val="sr-Cyrl-RS"/>
        </w:rPr>
      </w:pPr>
      <w:r w:rsidRPr="00D02F13">
        <w:rPr>
          <w:b/>
          <w:bCs/>
          <w:lang w:val="sr-Cyrl-RS"/>
        </w:rPr>
        <w:t>Елаборат лабораторијских испитивања:</w:t>
      </w:r>
      <w:r w:rsidRPr="00D02F13">
        <w:rPr>
          <w:lang w:val="sr-Cyrl-RS"/>
        </w:rPr>
        <w:t xml:space="preserve"> Резултати испитивања чврстоће материјала (бетон, малтер, дрво, челик) на узорцима узетим из објекта.</w:t>
      </w:r>
    </w:p>
    <w:p w14:paraId="6EE70316" w14:textId="77777777" w:rsidR="00377C77" w:rsidRPr="00D02F13" w:rsidRDefault="00377C77" w:rsidP="00377C77">
      <w:pPr>
        <w:ind w:left="720"/>
        <w:rPr>
          <w:lang w:val="sr-Cyrl-RS"/>
        </w:rPr>
      </w:pPr>
    </w:p>
    <w:p w14:paraId="6B17FBE3" w14:textId="77777777" w:rsidR="00377C77" w:rsidRPr="00377C77" w:rsidRDefault="00377C77" w:rsidP="00377C77">
      <w:pPr>
        <w:ind w:left="360"/>
        <w:rPr>
          <w:b/>
          <w:bCs/>
          <w:lang w:val="sr-Cyrl-RS"/>
        </w:rPr>
      </w:pPr>
      <w:r w:rsidRPr="00377C77">
        <w:rPr>
          <w:b/>
          <w:bCs/>
          <w:lang w:val="sr-Cyrl-RS"/>
        </w:rPr>
        <w:t>ПРОЦЕНА БЕЗБЕДНОСТИ И МОГУЋНОСТИ НАСТАВКА КОРИШЋЕЊА ОБЈЕКТА ДО ОКОНЧАЊА РЕКОНСТРУКЦИЈЕ</w:t>
      </w:r>
    </w:p>
    <w:p w14:paraId="6D14199C" w14:textId="77777777" w:rsidR="00A66715" w:rsidRDefault="00A66715" w:rsidP="00A66715">
      <w:pPr>
        <w:ind w:left="720"/>
      </w:pPr>
    </w:p>
    <w:p w14:paraId="0328523B" w14:textId="77777777" w:rsidR="00A66715" w:rsidRPr="00D02F13" w:rsidRDefault="00A66715" w:rsidP="00A66715">
      <w:pPr>
        <w:rPr>
          <w:b/>
          <w:bCs/>
          <w:lang w:val="sr-Cyrl-RS"/>
        </w:rPr>
      </w:pPr>
      <w:r w:rsidRPr="00D02F13">
        <w:rPr>
          <w:b/>
          <w:bCs/>
          <w:lang w:val="sr-Cyrl-RS"/>
        </w:rPr>
        <w:t xml:space="preserve">Пројекат </w:t>
      </w:r>
      <w:r>
        <w:rPr>
          <w:b/>
          <w:bCs/>
          <w:lang w:val="sr-Cyrl-RS"/>
        </w:rPr>
        <w:t>к</w:t>
      </w:r>
      <w:r w:rsidRPr="00D02F13">
        <w:rPr>
          <w:b/>
          <w:bCs/>
          <w:lang w:val="sr-Cyrl-RS"/>
        </w:rPr>
        <w:t xml:space="preserve">онструктивне </w:t>
      </w:r>
      <w:r>
        <w:rPr>
          <w:b/>
          <w:bCs/>
          <w:lang w:val="sr-Cyrl-RS"/>
        </w:rPr>
        <w:t>с</w:t>
      </w:r>
      <w:r w:rsidRPr="00D02F13">
        <w:rPr>
          <w:b/>
          <w:bCs/>
          <w:lang w:val="sr-Cyrl-RS"/>
        </w:rPr>
        <w:t>анације</w:t>
      </w:r>
      <w:r>
        <w:rPr>
          <w:b/>
          <w:bCs/>
          <w:lang w:val="sr-Cyrl-RS"/>
        </w:rPr>
        <w:t xml:space="preserve"> – ИДР, ИДП, ПЗИ</w:t>
      </w:r>
    </w:p>
    <w:p w14:paraId="3CE74E04" w14:textId="77777777" w:rsidR="00A66715" w:rsidRPr="00D02F13" w:rsidRDefault="00A66715" w:rsidP="00A66715">
      <w:pPr>
        <w:rPr>
          <w:lang w:val="sr-Cyrl-RS"/>
        </w:rPr>
      </w:pPr>
      <w:r>
        <w:rPr>
          <w:lang w:val="sr-Cyrl-RS"/>
        </w:rPr>
        <w:t>Потребно да</w:t>
      </w:r>
      <w:r w:rsidRPr="00D02F13">
        <w:rPr>
          <w:lang w:val="sr-Cyrl-RS"/>
        </w:rPr>
        <w:t xml:space="preserve"> садржи сва решења и техничке детаље</w:t>
      </w:r>
      <w:r>
        <w:rPr>
          <w:lang w:val="sr-Cyrl-RS"/>
        </w:rPr>
        <w:t xml:space="preserve"> према врсти пројекта</w:t>
      </w:r>
      <w:r w:rsidRPr="00D02F13">
        <w:rPr>
          <w:lang w:val="sr-Cyrl-RS"/>
        </w:rPr>
        <w:t>.</w:t>
      </w:r>
    </w:p>
    <w:p w14:paraId="10A8CC38" w14:textId="77777777" w:rsidR="00A66715" w:rsidRPr="00D02F13" w:rsidRDefault="00A66715" w:rsidP="00A66715">
      <w:pPr>
        <w:numPr>
          <w:ilvl w:val="0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>Технички опис и предвиђени радови:</w:t>
      </w:r>
      <w:r w:rsidRPr="00D02F13">
        <w:rPr>
          <w:lang w:val="sr-Cyrl-RS"/>
        </w:rPr>
        <w:t xml:space="preserve"> Детаљан опис методе санације за сваки конструктивни елемент (темељи, стубови, греде, зидови, плоче, кровна конструкција).</w:t>
      </w:r>
    </w:p>
    <w:p w14:paraId="36AF45E1" w14:textId="1912DA06" w:rsidR="00A66715" w:rsidRPr="00D02F13" w:rsidRDefault="00A66715" w:rsidP="00A66715">
      <w:pPr>
        <w:numPr>
          <w:ilvl w:val="1"/>
          <w:numId w:val="6"/>
        </w:numPr>
        <w:rPr>
          <w:lang w:val="sr-Cyrl-RS"/>
        </w:rPr>
      </w:pPr>
      <w:r w:rsidRPr="00EC6143">
        <w:rPr>
          <w:lang w:val="sr-Cyrl-RS"/>
        </w:rPr>
        <w:t>Санација терена/тла</w:t>
      </w:r>
      <w:r>
        <w:rPr>
          <w:lang w:val="sr-Cyrl-RS"/>
        </w:rPr>
        <w:t>,</w:t>
      </w:r>
      <w:r w:rsidRPr="00D02F13">
        <w:rPr>
          <w:lang w:val="sr-Cyrl-RS"/>
        </w:rPr>
        <w:t xml:space="preserve"> </w:t>
      </w:r>
      <w:r>
        <w:rPr>
          <w:lang w:val="sr-Cyrl-RS"/>
        </w:rPr>
        <w:t>и</w:t>
      </w:r>
      <w:r w:rsidRPr="00D02F13">
        <w:rPr>
          <w:lang w:val="sr-Cyrl-RS"/>
        </w:rPr>
        <w:t xml:space="preserve">њектирање пукотина, ојачање темеља </w:t>
      </w:r>
      <w:r>
        <w:rPr>
          <w:lang w:val="sr-Cyrl-RS"/>
        </w:rPr>
        <w:t>шиповима</w:t>
      </w:r>
      <w:r w:rsidRPr="00D02F13">
        <w:rPr>
          <w:lang w:val="sr-Cyrl-RS"/>
        </w:rPr>
        <w:t>, замена оштећених греда</w:t>
      </w:r>
      <w:r>
        <w:rPr>
          <w:lang w:val="sr-Cyrl-RS"/>
        </w:rPr>
        <w:t>, санација пукотина у зидовима и таваницама, санација кровних конструкција</w:t>
      </w:r>
      <w:r w:rsidR="00DF68A3">
        <w:rPr>
          <w:lang w:val="sr-Cyrl-RS"/>
        </w:rPr>
        <w:t xml:space="preserve"> и сл</w:t>
      </w:r>
      <w:r w:rsidRPr="00D02F13">
        <w:rPr>
          <w:lang w:val="sr-Cyrl-RS"/>
        </w:rPr>
        <w:t>.</w:t>
      </w:r>
    </w:p>
    <w:p w14:paraId="7D1891CA" w14:textId="77777777" w:rsidR="00A66715" w:rsidRPr="00D02F13" w:rsidRDefault="00A66715" w:rsidP="00A66715">
      <w:pPr>
        <w:numPr>
          <w:ilvl w:val="0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>Конструктивни прорачун санираног стања:</w:t>
      </w:r>
    </w:p>
    <w:p w14:paraId="329DF668" w14:textId="77777777" w:rsidR="00A66715" w:rsidRDefault="00A66715" w:rsidP="00A66715">
      <w:pPr>
        <w:numPr>
          <w:ilvl w:val="1"/>
          <w:numId w:val="6"/>
        </w:numPr>
        <w:rPr>
          <w:lang w:val="sr-Cyrl-RS"/>
        </w:rPr>
      </w:pPr>
      <w:r w:rsidRPr="00D02F13">
        <w:rPr>
          <w:lang w:val="sr-Cyrl-RS"/>
        </w:rPr>
        <w:t xml:space="preserve">Прорачун којим се доказује да ће </w:t>
      </w:r>
      <w:r w:rsidRPr="00D02F13">
        <w:rPr>
          <w:b/>
          <w:bCs/>
          <w:lang w:val="sr-Cyrl-RS"/>
        </w:rPr>
        <w:t>санирана конструкција</w:t>
      </w:r>
      <w:r w:rsidRPr="00D02F13">
        <w:rPr>
          <w:lang w:val="sr-Cyrl-RS"/>
        </w:rPr>
        <w:t xml:space="preserve"> испунити све потребне услове (носивост, стабилност, сеизмичка отпорност).</w:t>
      </w:r>
    </w:p>
    <w:p w14:paraId="7102CFB7" w14:textId="77777777" w:rsidR="00A66715" w:rsidRPr="00D02F13" w:rsidRDefault="00A66715" w:rsidP="00A66715">
      <w:pPr>
        <w:numPr>
          <w:ilvl w:val="0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>Технички цртежи:</w:t>
      </w:r>
    </w:p>
    <w:p w14:paraId="13E79AD1" w14:textId="77777777" w:rsidR="00A66715" w:rsidRPr="00D02F13" w:rsidRDefault="00A66715" w:rsidP="00A66715">
      <w:pPr>
        <w:numPr>
          <w:ilvl w:val="1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 xml:space="preserve">Детаљни </w:t>
      </w:r>
      <w:r>
        <w:rPr>
          <w:b/>
          <w:bCs/>
          <w:lang w:val="sr-Cyrl-RS"/>
        </w:rPr>
        <w:t>технички цртежи</w:t>
      </w:r>
      <w:r w:rsidRPr="00D02F13">
        <w:rPr>
          <w:b/>
          <w:bCs/>
          <w:lang w:val="sr-Cyrl-RS"/>
        </w:rPr>
        <w:t xml:space="preserve"> санације:</w:t>
      </w:r>
      <w:r w:rsidRPr="00D02F13">
        <w:rPr>
          <w:lang w:val="sr-Cyrl-RS"/>
        </w:rPr>
        <w:t xml:space="preserve"> </w:t>
      </w:r>
      <w:r>
        <w:rPr>
          <w:lang w:val="sr-Cyrl-RS"/>
        </w:rPr>
        <w:t>цртежи</w:t>
      </w:r>
      <w:r w:rsidRPr="00D02F13">
        <w:rPr>
          <w:lang w:val="sr-Cyrl-RS"/>
        </w:rPr>
        <w:t xml:space="preserve"> на којима су јасно приказана сва конструктивна решења, димензије нових елемената, позиције арматур</w:t>
      </w:r>
      <w:r>
        <w:rPr>
          <w:lang w:val="sr-Cyrl-RS"/>
        </w:rPr>
        <w:t>е</w:t>
      </w:r>
      <w:r w:rsidRPr="00D02F13">
        <w:rPr>
          <w:lang w:val="sr-Cyrl-RS"/>
        </w:rPr>
        <w:t xml:space="preserve"> и спојеви.</w:t>
      </w:r>
    </w:p>
    <w:p w14:paraId="372AF6CE" w14:textId="75BA6711" w:rsidR="00A66715" w:rsidRPr="00D02F13" w:rsidRDefault="00A66715" w:rsidP="00A66715">
      <w:pPr>
        <w:numPr>
          <w:ilvl w:val="1"/>
          <w:numId w:val="6"/>
        </w:numPr>
        <w:rPr>
          <w:lang w:val="sr-Cyrl-RS"/>
        </w:rPr>
      </w:pPr>
      <w:r w:rsidRPr="00D02F13">
        <w:rPr>
          <w:lang w:val="sr-Cyrl-RS"/>
        </w:rPr>
        <w:t xml:space="preserve">Шеме ињектирања, </w:t>
      </w:r>
      <w:r>
        <w:rPr>
          <w:lang w:val="sr-Cyrl-RS"/>
        </w:rPr>
        <w:t xml:space="preserve">постављања шипова, </w:t>
      </w:r>
      <w:r w:rsidRPr="00D02F13">
        <w:rPr>
          <w:lang w:val="sr-Cyrl-RS"/>
        </w:rPr>
        <w:t>ојачања, анкеровања</w:t>
      </w:r>
      <w:r w:rsidR="00DF68A3">
        <w:rPr>
          <w:lang w:val="sr-Cyrl-RS"/>
        </w:rPr>
        <w:t xml:space="preserve"> и сл</w:t>
      </w:r>
      <w:r w:rsidRPr="00D02F13">
        <w:rPr>
          <w:lang w:val="sr-Cyrl-RS"/>
        </w:rPr>
        <w:t>.</w:t>
      </w:r>
    </w:p>
    <w:p w14:paraId="064AFD21" w14:textId="77777777" w:rsidR="00A66715" w:rsidRPr="00A66715" w:rsidRDefault="00A66715" w:rsidP="00A66715">
      <w:pPr>
        <w:numPr>
          <w:ilvl w:val="0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>Предмер и предрачун радова:</w:t>
      </w:r>
      <w:r w:rsidRPr="00D02F13">
        <w:rPr>
          <w:lang w:val="sr-Cyrl-RS"/>
        </w:rPr>
        <w:t xml:space="preserve"> Детаљан списак свих потребних радова, количина материјала и процењених цена, неопходан за извођење и уговарање.</w:t>
      </w:r>
    </w:p>
    <w:p w14:paraId="281AD59A" w14:textId="49F461C4" w:rsidR="00A66715" w:rsidRPr="00D02F13" w:rsidRDefault="00A66715" w:rsidP="00A66715">
      <w:pPr>
        <w:numPr>
          <w:ilvl w:val="0"/>
          <w:numId w:val="6"/>
        </w:numPr>
        <w:rPr>
          <w:lang w:val="sr-Cyrl-RS"/>
        </w:rPr>
      </w:pPr>
      <w:r>
        <w:rPr>
          <w:b/>
          <w:bCs/>
          <w:lang w:val="sr-Cyrl-RS"/>
        </w:rPr>
        <w:lastRenderedPageBreak/>
        <w:t>Технологија извођења</w:t>
      </w:r>
      <w:r w:rsidR="00377C77">
        <w:rPr>
          <w:b/>
          <w:bCs/>
          <w:lang w:val="sr-Cyrl-RS"/>
        </w:rPr>
        <w:t xml:space="preserve">: </w:t>
      </w:r>
      <w:r w:rsidR="00377C77" w:rsidRPr="00845E6C">
        <w:rPr>
          <w:lang w:val="sr-Cyrl-RS"/>
        </w:rPr>
        <w:t xml:space="preserve">Детаљан опис </w:t>
      </w:r>
      <w:r w:rsidR="00845E6C" w:rsidRPr="00845E6C">
        <w:rPr>
          <w:lang w:val="sr-Cyrl-RS"/>
        </w:rPr>
        <w:t xml:space="preserve">предлога </w:t>
      </w:r>
      <w:r w:rsidR="00377C77" w:rsidRPr="00845E6C">
        <w:rPr>
          <w:lang w:val="sr-Cyrl-RS"/>
        </w:rPr>
        <w:t>свих потребних корака за извођење радова уз опис специфичних поступака</w:t>
      </w:r>
      <w:r w:rsidR="00845E6C" w:rsidRPr="00845E6C">
        <w:rPr>
          <w:lang w:val="sr-Cyrl-RS"/>
        </w:rPr>
        <w:t xml:space="preserve"> санације. Подразумева се да предлози дефинишу жељени правац и  резултат уз могуће измене у фази извођења а складно извођачу доступној технологији, опреми, материјалима доступним на тржишту, системским решењима и сл.</w:t>
      </w:r>
    </w:p>
    <w:p w14:paraId="05DD88A0" w14:textId="77777777" w:rsidR="00A66715" w:rsidRPr="00D02F13" w:rsidRDefault="00A66715" w:rsidP="00A66715">
      <w:pPr>
        <w:numPr>
          <w:ilvl w:val="0"/>
          <w:numId w:val="6"/>
        </w:numPr>
        <w:rPr>
          <w:lang w:val="sr-Cyrl-RS"/>
        </w:rPr>
      </w:pPr>
      <w:r w:rsidRPr="00D02F13">
        <w:rPr>
          <w:b/>
          <w:bCs/>
          <w:lang w:val="sr-Cyrl-RS"/>
        </w:rPr>
        <w:t>Програм контроле и обезбеђења квалитета:</w:t>
      </w:r>
      <w:r w:rsidRPr="00D02F13">
        <w:rPr>
          <w:lang w:val="sr-Cyrl-RS"/>
        </w:rPr>
        <w:t xml:space="preserve"> Опис начина на који ће се контролисати квалитет уграђених материјала и изведених радова током саме санације.</w:t>
      </w:r>
    </w:p>
    <w:p w14:paraId="1ECF06FE" w14:textId="77777777" w:rsidR="00A66715" w:rsidRPr="00D02F13" w:rsidRDefault="00A66715" w:rsidP="00A66715">
      <w:pPr>
        <w:rPr>
          <w:lang w:val="sr-Cyrl-RS"/>
        </w:rPr>
      </w:pPr>
    </w:p>
    <w:p w14:paraId="074BFFD7" w14:textId="77777777" w:rsidR="00A66715" w:rsidRPr="00D02F13" w:rsidRDefault="00A66715" w:rsidP="00A66715">
      <w:pPr>
        <w:rPr>
          <w:b/>
          <w:bCs/>
          <w:lang w:val="sr-Cyrl-RS"/>
        </w:rPr>
      </w:pPr>
      <w:r w:rsidRPr="00D02F13">
        <w:rPr>
          <w:b/>
          <w:bCs/>
          <w:lang w:val="sr-Cyrl-RS"/>
        </w:rPr>
        <w:t xml:space="preserve">Посебни </w:t>
      </w:r>
      <w:r>
        <w:rPr>
          <w:b/>
          <w:bCs/>
          <w:lang w:val="sr-Cyrl-RS"/>
        </w:rPr>
        <w:t>а</w:t>
      </w:r>
      <w:r w:rsidRPr="00D02F13">
        <w:rPr>
          <w:b/>
          <w:bCs/>
          <w:lang w:val="sr-Cyrl-RS"/>
        </w:rPr>
        <w:t xml:space="preserve">спекти </w:t>
      </w:r>
      <w:r>
        <w:rPr>
          <w:b/>
          <w:bCs/>
          <w:lang w:val="sr-Cyrl-RS"/>
        </w:rPr>
        <w:t>м</w:t>
      </w:r>
      <w:r w:rsidRPr="00D02F13">
        <w:rPr>
          <w:b/>
          <w:bCs/>
          <w:lang w:val="sr-Cyrl-RS"/>
        </w:rPr>
        <w:t xml:space="preserve">узејског </w:t>
      </w:r>
      <w:r>
        <w:rPr>
          <w:b/>
          <w:bCs/>
          <w:lang w:val="sr-Cyrl-RS"/>
        </w:rPr>
        <w:t>о</w:t>
      </w:r>
      <w:r w:rsidRPr="00D02F13">
        <w:rPr>
          <w:b/>
          <w:bCs/>
          <w:lang w:val="sr-Cyrl-RS"/>
        </w:rPr>
        <w:t>бјекта</w:t>
      </w:r>
    </w:p>
    <w:p w14:paraId="09A28C1D" w14:textId="012C3E9B" w:rsidR="00A66715" w:rsidRPr="00D02F13" w:rsidRDefault="00A66715" w:rsidP="00A66715">
      <w:pPr>
        <w:rPr>
          <w:lang w:val="sr-Cyrl-RS"/>
        </w:rPr>
      </w:pPr>
      <w:r w:rsidRPr="00D02F13">
        <w:rPr>
          <w:lang w:val="sr-Cyrl-RS"/>
        </w:rPr>
        <w:t>К</w:t>
      </w:r>
      <w:r w:rsidR="00377C77">
        <w:rPr>
          <w:lang w:val="sr-Cyrl-RS"/>
        </w:rPr>
        <w:t>ако се ради о</w:t>
      </w:r>
      <w:r w:rsidRPr="00D02F13">
        <w:rPr>
          <w:lang w:val="sr-Cyrl-RS"/>
        </w:rPr>
        <w:t xml:space="preserve"> музеј</w:t>
      </w:r>
      <w:r w:rsidR="00377C77">
        <w:rPr>
          <w:lang w:val="sr-Cyrl-RS"/>
        </w:rPr>
        <w:t>у</w:t>
      </w:r>
      <w:r w:rsidRPr="00D02F13">
        <w:rPr>
          <w:lang w:val="sr-Cyrl-RS"/>
        </w:rPr>
        <w:t>, пројекат мора узети у обзир специфичности:</w:t>
      </w:r>
    </w:p>
    <w:p w14:paraId="3BE5E012" w14:textId="1BE7B82F" w:rsidR="00A66715" w:rsidRPr="00D02F13" w:rsidRDefault="00A66715" w:rsidP="00A66715">
      <w:pPr>
        <w:numPr>
          <w:ilvl w:val="0"/>
          <w:numId w:val="5"/>
        </w:numPr>
        <w:rPr>
          <w:lang w:val="sr-Cyrl-RS"/>
        </w:rPr>
      </w:pPr>
      <w:r w:rsidRPr="00D02F13">
        <w:rPr>
          <w:b/>
          <w:bCs/>
          <w:lang w:val="sr-Cyrl-RS"/>
        </w:rPr>
        <w:t>Заштита експоната и културног наслеђа:</w:t>
      </w:r>
      <w:r w:rsidRPr="00D02F13">
        <w:rPr>
          <w:lang w:val="sr-Cyrl-RS"/>
        </w:rPr>
        <w:t xml:space="preserve"> План за заштиту унутрашњости, зидних слика, подова и самих експоната током радова.</w:t>
      </w:r>
    </w:p>
    <w:p w14:paraId="230A1868" w14:textId="77777777" w:rsidR="00A66715" w:rsidRPr="00A66715" w:rsidRDefault="00A66715" w:rsidP="00A66715">
      <w:pPr>
        <w:ind w:left="720"/>
        <w:rPr>
          <w:lang w:val="sr-Cyrl-RS"/>
        </w:rPr>
      </w:pPr>
    </w:p>
    <w:p w14:paraId="51E9B7F0" w14:textId="77777777" w:rsidR="00D27117" w:rsidRDefault="00D27117">
      <w:bookmarkStart w:id="0" w:name="_GoBack"/>
      <w:bookmarkEnd w:id="0"/>
    </w:p>
    <w:sectPr w:rsidR="00D27117" w:rsidSect="00CB7FEA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64C2"/>
    <w:multiLevelType w:val="multilevel"/>
    <w:tmpl w:val="7B5A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F5002"/>
    <w:multiLevelType w:val="multilevel"/>
    <w:tmpl w:val="6A24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96159"/>
    <w:multiLevelType w:val="multilevel"/>
    <w:tmpl w:val="E10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30831"/>
    <w:multiLevelType w:val="multilevel"/>
    <w:tmpl w:val="3D4A9A7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01CDB"/>
    <w:multiLevelType w:val="multilevel"/>
    <w:tmpl w:val="520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8D2605"/>
    <w:multiLevelType w:val="hybridMultilevel"/>
    <w:tmpl w:val="920C4014"/>
    <w:lvl w:ilvl="0" w:tplc="3F425A2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15"/>
    <w:rsid w:val="001574C5"/>
    <w:rsid w:val="001E6059"/>
    <w:rsid w:val="002218F3"/>
    <w:rsid w:val="00224F4D"/>
    <w:rsid w:val="00346BDF"/>
    <w:rsid w:val="00363545"/>
    <w:rsid w:val="00377C77"/>
    <w:rsid w:val="00516969"/>
    <w:rsid w:val="006435D8"/>
    <w:rsid w:val="00666249"/>
    <w:rsid w:val="006C4189"/>
    <w:rsid w:val="00845E6C"/>
    <w:rsid w:val="008F2E6D"/>
    <w:rsid w:val="00A66715"/>
    <w:rsid w:val="00B94425"/>
    <w:rsid w:val="00C15100"/>
    <w:rsid w:val="00C34EB1"/>
    <w:rsid w:val="00CB7FEA"/>
    <w:rsid w:val="00D12F34"/>
    <w:rsid w:val="00D27117"/>
    <w:rsid w:val="00DF68A3"/>
    <w:rsid w:val="00FB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1DEE"/>
  <w15:chartTrackingRefBased/>
  <w15:docId w15:val="{1F650F08-8F28-49F2-B1D2-FA19CC5D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15"/>
  </w:style>
  <w:style w:type="paragraph" w:styleId="Heading1">
    <w:name w:val="heading 1"/>
    <w:basedOn w:val="Normal"/>
    <w:next w:val="Normal"/>
    <w:link w:val="Heading1Char"/>
    <w:uiPriority w:val="9"/>
    <w:qFormat/>
    <w:rsid w:val="00A66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7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7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7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7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7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71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71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1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7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71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71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71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7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7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7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7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7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7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7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71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7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71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715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6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7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1CFA-9203-4A55-9B6A-9B6955F0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Novakovic</dc:creator>
  <cp:keywords/>
  <dc:description/>
  <cp:lastModifiedBy>Biljana Šušnjar</cp:lastModifiedBy>
  <cp:revision>5</cp:revision>
  <cp:lastPrinted>2025-12-02T10:57:00Z</cp:lastPrinted>
  <dcterms:created xsi:type="dcterms:W3CDTF">2025-10-16T07:39:00Z</dcterms:created>
  <dcterms:modified xsi:type="dcterms:W3CDTF">2026-02-04T08:24:00Z</dcterms:modified>
</cp:coreProperties>
</file>