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66F006C" w14:textId="10E0E0F7" w:rsidR="00FD4033" w:rsidRPr="00941F64" w:rsidRDefault="00FD4033" w:rsidP="00FD4033">
      <w:pPr>
        <w:jc w:val="center"/>
        <w:rPr>
          <w:rFonts w:asciiTheme="majorBidi" w:hAnsiTheme="majorBidi" w:cstheme="majorBidi"/>
          <w:lang w:val="ru-RU"/>
        </w:rPr>
      </w:pPr>
    </w:p>
    <w:p w14:paraId="63B2CC37" w14:textId="7541CD5C" w:rsidR="00FD4033" w:rsidRDefault="00FD4033" w:rsidP="00756667">
      <w:pPr>
        <w:jc w:val="center"/>
        <w:rPr>
          <w:rFonts w:asciiTheme="majorBidi" w:hAnsiTheme="majorBidi" w:cstheme="majorBidi"/>
          <w:lang w:val="ru-RU"/>
        </w:rPr>
      </w:pPr>
      <w:r w:rsidRPr="00941F64">
        <w:rPr>
          <w:rFonts w:asciiTheme="majorBidi" w:hAnsiTheme="majorBidi" w:cstheme="majorBidi"/>
          <w:lang w:val="ru-RU"/>
        </w:rPr>
        <w:t>ПРОЈЕКТНИ ЗАДАТАК</w:t>
      </w:r>
    </w:p>
    <w:p w14:paraId="5901CE03" w14:textId="77777777" w:rsidR="00756667" w:rsidRDefault="00756667" w:rsidP="00FD4033">
      <w:pPr>
        <w:jc w:val="both"/>
        <w:rPr>
          <w:rFonts w:asciiTheme="majorBidi" w:hAnsiTheme="majorBidi" w:cstheme="majorBidi"/>
          <w:lang w:val="ru-RU"/>
        </w:rPr>
      </w:pPr>
    </w:p>
    <w:p w14:paraId="554BCDE9" w14:textId="77777777" w:rsidR="00756667" w:rsidRDefault="00756667" w:rsidP="00FD4033">
      <w:pPr>
        <w:jc w:val="both"/>
        <w:rPr>
          <w:rFonts w:asciiTheme="majorBidi" w:hAnsiTheme="majorBidi" w:cstheme="majorBidi"/>
          <w:lang w:val="ru-RU"/>
        </w:rPr>
      </w:pPr>
    </w:p>
    <w:p w14:paraId="6424BB62" w14:textId="77777777" w:rsidR="00756667" w:rsidRPr="001F6384" w:rsidRDefault="00756667" w:rsidP="00577139">
      <w:pPr>
        <w:jc w:val="center"/>
        <w:rPr>
          <w:rFonts w:asciiTheme="majorBidi" w:hAnsiTheme="majorBidi" w:cstheme="majorBidi"/>
          <w:color w:val="auto"/>
          <w:lang w:val="ru-RU"/>
        </w:rPr>
      </w:pPr>
      <w:r w:rsidRPr="001F6384">
        <w:rPr>
          <w:rFonts w:asciiTheme="majorBidi" w:hAnsiTheme="majorBidi" w:cstheme="majorBidi"/>
          <w:color w:val="auto"/>
          <w:lang w:val="ru-RU"/>
        </w:rPr>
        <w:t xml:space="preserve">ИЗРАДА АКЦИОНОГ ПЛАНА ЗА ПЕРИОД ОД </w:t>
      </w:r>
      <w:r w:rsidRPr="001F6384">
        <w:rPr>
          <w:rFonts w:asciiTheme="majorBidi" w:hAnsiTheme="majorBidi" w:cstheme="majorBidi"/>
          <w:color w:val="auto"/>
        </w:rPr>
        <w:t>2026</w:t>
      </w:r>
      <w:r w:rsidRPr="001F6384">
        <w:rPr>
          <w:rFonts w:asciiTheme="majorBidi" w:hAnsiTheme="majorBidi" w:cstheme="majorBidi"/>
          <w:color w:val="auto"/>
          <w:lang w:val="sr-Cyrl-CS"/>
        </w:rPr>
        <w:t xml:space="preserve">. ДО </w:t>
      </w:r>
      <w:r w:rsidRPr="001F6384">
        <w:rPr>
          <w:rFonts w:asciiTheme="majorBidi" w:hAnsiTheme="majorBidi" w:cstheme="majorBidi"/>
          <w:color w:val="auto"/>
        </w:rPr>
        <w:t>202</w:t>
      </w:r>
      <w:r w:rsidRPr="001F6384">
        <w:rPr>
          <w:rFonts w:asciiTheme="majorBidi" w:hAnsiTheme="majorBidi" w:cstheme="majorBidi"/>
          <w:color w:val="auto"/>
          <w:lang w:val="sr-Cyrl-CS"/>
        </w:rPr>
        <w:t>9</w:t>
      </w:r>
      <w:r w:rsidRPr="001F6384">
        <w:rPr>
          <w:rFonts w:asciiTheme="majorBidi" w:hAnsiTheme="majorBidi" w:cstheme="majorBidi"/>
          <w:color w:val="auto"/>
          <w:lang w:val="ru-RU"/>
        </w:rPr>
        <w:t>. ГОДИНЕ ЗА ОСТВАРИВАЊЕ СТРАТЕГИЈЕ УПРАВЉАЊА МИНЕРАЛНИМ И ДРУГИМ</w:t>
      </w:r>
    </w:p>
    <w:p w14:paraId="4568E4F7" w14:textId="68E5B2AF" w:rsidR="00756667" w:rsidRPr="001F6384" w:rsidRDefault="00756667" w:rsidP="00577139">
      <w:pPr>
        <w:jc w:val="center"/>
        <w:rPr>
          <w:rFonts w:asciiTheme="majorBidi" w:hAnsiTheme="majorBidi" w:cstheme="majorBidi"/>
          <w:color w:val="auto"/>
          <w:lang w:val="ru-RU"/>
        </w:rPr>
      </w:pPr>
      <w:r w:rsidRPr="001F6384">
        <w:rPr>
          <w:rFonts w:asciiTheme="majorBidi" w:hAnsiTheme="majorBidi" w:cstheme="majorBidi"/>
          <w:color w:val="auto"/>
          <w:lang w:val="ru-RU"/>
        </w:rPr>
        <w:t>ГЕОЛОШКИМ РЕСУРСИМА РЕПУБЛИКЕ СРБИЈЕ ДО 2040. ГОДИНЕ, СА ПРОЈЕКЦИЈАМА ДО 2050. ГОДИНЕ</w:t>
      </w:r>
      <w:r w:rsidR="00577139" w:rsidRPr="001F6384">
        <w:rPr>
          <w:rFonts w:asciiTheme="majorBidi" w:hAnsiTheme="majorBidi" w:cstheme="majorBidi"/>
          <w:color w:val="auto"/>
          <w:lang w:val="ru-RU"/>
        </w:rPr>
        <w:t xml:space="preserve"> СА ИЗВЕШТАЈЕМ О СТРАТЕШКОЈ ПРОЦЕНИ УТИЦАЈА АКЦИОНОГ ПЛАНА ЗА ПЕРИОД ОД 2026. ДО 2029. ГОДИ</w:t>
      </w:r>
      <w:r w:rsidR="00085FE0" w:rsidRPr="001F6384">
        <w:rPr>
          <w:rFonts w:asciiTheme="majorBidi" w:hAnsiTheme="majorBidi" w:cstheme="majorBidi"/>
          <w:color w:val="auto"/>
          <w:lang w:val="ru-RU"/>
        </w:rPr>
        <w:t>Н</w:t>
      </w:r>
      <w:r w:rsidR="00577139" w:rsidRPr="001F6384">
        <w:rPr>
          <w:rFonts w:asciiTheme="majorBidi" w:hAnsiTheme="majorBidi" w:cstheme="majorBidi"/>
          <w:color w:val="auto"/>
          <w:lang w:val="ru-RU"/>
        </w:rPr>
        <w:t>Е ЗА ОСТВАРИВАЊЕ СТРАТЕГИЈЕ УПРАВЉАЊА МИНЕРАЛНИМ И ДРУГИМ ГЕОЛОШКИМ РЕСУРСИМА РЕПУБЛИКЕ СРБИЈЕ ДО 2040. ГОДИНЕ, СА ПРОЈЕКЦИЈАМА ДО 2050. ГОДИНЕ НА ЖИВОТНУ СРЕДИНУ</w:t>
      </w:r>
    </w:p>
    <w:p w14:paraId="5D513B50" w14:textId="77777777" w:rsidR="00FD4033" w:rsidRPr="00941F64" w:rsidRDefault="00FD4033" w:rsidP="00577139">
      <w:pPr>
        <w:jc w:val="center"/>
        <w:rPr>
          <w:rFonts w:asciiTheme="majorBidi" w:hAnsiTheme="majorBidi" w:cstheme="majorBidi"/>
          <w:lang w:val="ru-RU"/>
        </w:rPr>
      </w:pPr>
    </w:p>
    <w:p w14:paraId="105D4408" w14:textId="77777777" w:rsidR="00FD4033" w:rsidRPr="00941F64" w:rsidRDefault="00FD4033" w:rsidP="00FD4033">
      <w:pPr>
        <w:pStyle w:val="ListParagraph"/>
        <w:widowControl/>
        <w:numPr>
          <w:ilvl w:val="0"/>
          <w:numId w:val="26"/>
        </w:numPr>
        <w:tabs>
          <w:tab w:val="left" w:pos="540"/>
        </w:tabs>
        <w:ind w:left="0" w:firstLine="0"/>
        <w:jc w:val="both"/>
        <w:rPr>
          <w:rFonts w:asciiTheme="majorBidi" w:hAnsiTheme="majorBidi" w:cstheme="majorBidi"/>
          <w:lang w:val="ru-RU"/>
        </w:rPr>
      </w:pPr>
      <w:r w:rsidRPr="00941F64">
        <w:rPr>
          <w:rFonts w:asciiTheme="majorBidi" w:hAnsiTheme="majorBidi" w:cstheme="majorBidi"/>
          <w:lang w:val="ru-RU"/>
        </w:rPr>
        <w:t xml:space="preserve">УВОДНЕ НАПОМЕНЕ </w:t>
      </w:r>
    </w:p>
    <w:p w14:paraId="6507A3D2" w14:textId="77777777" w:rsidR="00FD4033" w:rsidRPr="00941F64" w:rsidRDefault="00FD4033" w:rsidP="00FD4033">
      <w:pPr>
        <w:pStyle w:val="ListParagraph"/>
        <w:ind w:left="780"/>
        <w:jc w:val="both"/>
        <w:rPr>
          <w:rFonts w:asciiTheme="majorBidi" w:hAnsiTheme="majorBidi" w:cstheme="majorBidi"/>
          <w:lang w:val="ru-RU"/>
        </w:rPr>
      </w:pPr>
    </w:p>
    <w:p w14:paraId="7124A2FA" w14:textId="77777777" w:rsidR="00FD4033" w:rsidRPr="00941F64" w:rsidRDefault="00FD4033" w:rsidP="00FD4033">
      <w:pPr>
        <w:pStyle w:val="ListParagraph"/>
        <w:widowControl/>
        <w:numPr>
          <w:ilvl w:val="1"/>
          <w:numId w:val="26"/>
        </w:numPr>
        <w:tabs>
          <w:tab w:val="left" w:pos="990"/>
        </w:tabs>
        <w:ind w:left="0" w:firstLine="540"/>
        <w:jc w:val="both"/>
        <w:rPr>
          <w:rFonts w:asciiTheme="majorBidi" w:hAnsiTheme="majorBidi" w:cstheme="majorBidi"/>
          <w:lang w:val="ru-RU"/>
        </w:rPr>
      </w:pPr>
      <w:r w:rsidRPr="00941F64">
        <w:rPr>
          <w:rFonts w:asciiTheme="majorBidi" w:hAnsiTheme="majorBidi" w:cstheme="majorBidi"/>
          <w:lang w:val="ru-RU"/>
        </w:rPr>
        <w:t xml:space="preserve">Правни основ за израду Акционог плана за остваривање Стратегије          </w:t>
      </w:r>
    </w:p>
    <w:p w14:paraId="258D3C0B" w14:textId="77777777" w:rsidR="00FD4033" w:rsidRPr="00941F64" w:rsidRDefault="00FD4033" w:rsidP="00FD4033">
      <w:pPr>
        <w:pStyle w:val="ListParagraph"/>
        <w:ind w:left="1500"/>
        <w:jc w:val="both"/>
        <w:rPr>
          <w:rFonts w:asciiTheme="majorBidi" w:hAnsiTheme="majorBidi" w:cstheme="majorBidi"/>
          <w:lang w:val="ru-RU"/>
        </w:rPr>
      </w:pPr>
    </w:p>
    <w:p w14:paraId="36454923" w14:textId="77777777" w:rsidR="00FD4033" w:rsidRPr="00941F64" w:rsidRDefault="00FD4033" w:rsidP="00FD4033">
      <w:pPr>
        <w:ind w:firstLine="540"/>
        <w:jc w:val="both"/>
        <w:rPr>
          <w:rFonts w:asciiTheme="majorBidi" w:hAnsiTheme="majorBidi" w:cstheme="majorBidi"/>
          <w:lang w:val="ru-RU"/>
        </w:rPr>
      </w:pPr>
      <w:r w:rsidRPr="00941F64">
        <w:rPr>
          <w:rFonts w:asciiTheme="majorBidi" w:hAnsiTheme="majorBidi" w:cstheme="majorBidi"/>
          <w:lang w:val="ru-RU"/>
        </w:rPr>
        <w:t>Законом о рударству и геолошким истраживањима, чл. 11. -13. („Службени гласник РС“ број 101/15, 95/18-други закон и 40/21) дефинисано је да се минерална политика и план развоја геолошких истраживања и рударства спроводи реализацијом Стратегије управљања минералним и другим геолошким ресурсима Републике Србије. Акциони план за остваривање Стратегије представља документ којим се обезбеђује ефективно и ефикасно спровођење стратешких циљева утврђених Стратегијом управљања минералним и другим геолошким ресурсима Републике Србије до 2040. године, са пројекцијом до 2050. године (у даљем тексту: Стратегија).</w:t>
      </w:r>
    </w:p>
    <w:p w14:paraId="1B13A713" w14:textId="77777777" w:rsidR="00FD4033" w:rsidRPr="00941F64" w:rsidRDefault="00FD4033" w:rsidP="00FD4033">
      <w:pPr>
        <w:jc w:val="both"/>
        <w:rPr>
          <w:rFonts w:asciiTheme="majorBidi" w:hAnsiTheme="majorBidi" w:cstheme="majorBidi"/>
          <w:lang w:val="ru-RU"/>
        </w:rPr>
      </w:pPr>
    </w:p>
    <w:p w14:paraId="5BFD31D5" w14:textId="77777777" w:rsidR="00FD4033" w:rsidRPr="00941F64" w:rsidRDefault="00FD4033" w:rsidP="00FD4033">
      <w:pPr>
        <w:ind w:firstLine="540"/>
        <w:jc w:val="both"/>
        <w:rPr>
          <w:rFonts w:asciiTheme="majorBidi" w:hAnsiTheme="majorBidi" w:cstheme="majorBidi"/>
          <w:lang w:val="ru-RU"/>
        </w:rPr>
      </w:pPr>
      <w:r w:rsidRPr="00941F64">
        <w:rPr>
          <w:rFonts w:asciiTheme="majorBidi" w:hAnsiTheme="majorBidi" w:cstheme="majorBidi"/>
          <w:lang w:val="ru-RU"/>
        </w:rPr>
        <w:t xml:space="preserve">Министарство рударства и енергетике је, </w:t>
      </w:r>
      <w:r w:rsidRPr="00686900">
        <w:rPr>
          <w:rFonts w:asciiTheme="majorBidi" w:hAnsiTheme="majorBidi" w:cstheme="majorBidi"/>
        </w:rPr>
        <w:t xml:space="preserve">у </w:t>
      </w:r>
      <w:proofErr w:type="spellStart"/>
      <w:r w:rsidRPr="00686900">
        <w:rPr>
          <w:rFonts w:asciiTheme="majorBidi" w:hAnsiTheme="majorBidi" w:cstheme="majorBidi"/>
        </w:rPr>
        <w:t>складу</w:t>
      </w:r>
      <w:proofErr w:type="spellEnd"/>
      <w:r w:rsidRPr="00941F64">
        <w:rPr>
          <w:rFonts w:asciiTheme="majorBidi" w:hAnsiTheme="majorBidi" w:cstheme="majorBidi"/>
          <w:lang w:val="ru-RU"/>
        </w:rPr>
        <w:t xml:space="preserve"> са наведеним одредбама, надлежно за припрему, имплементацију и праћење минералне политике и плана развоја геолошких истраживања Републике Србије и задужено је за припремање, имплементацију и праћење минералне политике и плана развоја геолошких истраживања Републике Србије, а у складу са Стратегијом, коју доноси Народна скупштина на предлог Владе. </w:t>
      </w:r>
    </w:p>
    <w:p w14:paraId="1B6D9F7C" w14:textId="77777777" w:rsidR="00FD4033" w:rsidRPr="00941F64" w:rsidRDefault="00FD4033" w:rsidP="00FD4033">
      <w:pPr>
        <w:jc w:val="both"/>
        <w:rPr>
          <w:rFonts w:asciiTheme="majorBidi" w:hAnsiTheme="majorBidi" w:cstheme="majorBidi"/>
          <w:lang w:val="ru-RU"/>
        </w:rPr>
      </w:pPr>
    </w:p>
    <w:p w14:paraId="578C0920" w14:textId="5CBF70EA" w:rsidR="00FD4033" w:rsidRPr="00941F64" w:rsidRDefault="001F6384" w:rsidP="00FD4033">
      <w:pPr>
        <w:ind w:firstLine="540"/>
        <w:jc w:val="both"/>
        <w:rPr>
          <w:rFonts w:asciiTheme="majorBidi" w:hAnsiTheme="majorBidi" w:cstheme="majorBidi"/>
          <w:lang w:val="ru-RU"/>
        </w:rPr>
      </w:pPr>
      <w:r w:rsidRPr="00AF53D8">
        <w:rPr>
          <w:rFonts w:asciiTheme="majorBidi" w:hAnsiTheme="majorBidi" w:cstheme="majorBidi"/>
          <w:color w:val="auto"/>
          <w:lang w:val="ru-RU"/>
        </w:rPr>
        <w:t>У том циљу Министарство је израдило Нацрт стратегије, који је Влада Републике Србије усвојила 30.12.2025. године и утврдила Предлог стратегије, који је потом упућен Народној скупштини Републике Србије на разматрање и усвајање. Народна скупштина Републике Србије усвојила је Стратегију дана 23.04.2026. године.</w:t>
      </w:r>
      <w:r w:rsidR="00FD4033" w:rsidRPr="00AF53D8">
        <w:rPr>
          <w:rFonts w:asciiTheme="majorBidi" w:hAnsiTheme="majorBidi" w:cstheme="majorBidi"/>
          <w:color w:val="auto"/>
          <w:lang w:val="ru-RU"/>
        </w:rPr>
        <w:t xml:space="preserve"> </w:t>
      </w:r>
      <w:r w:rsidR="00FD4033" w:rsidRPr="00941F64">
        <w:rPr>
          <w:rFonts w:asciiTheme="majorBidi" w:hAnsiTheme="majorBidi" w:cstheme="majorBidi"/>
          <w:lang w:val="ru-RU"/>
        </w:rPr>
        <w:t>Сходно наведеном, покреће се процедура за израд</w:t>
      </w:r>
      <w:r w:rsidR="00FD4033">
        <w:rPr>
          <w:rFonts w:asciiTheme="majorBidi" w:hAnsiTheme="majorBidi" w:cstheme="majorBidi"/>
          <w:lang w:val="ru-RU"/>
        </w:rPr>
        <w:t>у</w:t>
      </w:r>
      <w:r w:rsidR="00FD4033" w:rsidRPr="00941F64">
        <w:rPr>
          <w:rFonts w:asciiTheme="majorBidi" w:hAnsiTheme="majorBidi" w:cstheme="majorBidi"/>
          <w:lang w:val="ru-RU"/>
        </w:rPr>
        <w:t xml:space="preserve"> Акционог плана за период </w:t>
      </w:r>
      <w:r w:rsidR="00887BF3">
        <w:rPr>
          <w:rFonts w:asciiTheme="majorBidi" w:hAnsiTheme="majorBidi" w:cstheme="majorBidi"/>
          <w:lang w:val="ru-RU"/>
        </w:rPr>
        <w:t xml:space="preserve">од </w:t>
      </w:r>
      <w:r w:rsidR="00FD4033" w:rsidRPr="00941F64">
        <w:rPr>
          <w:rFonts w:asciiTheme="majorBidi" w:hAnsiTheme="majorBidi" w:cstheme="majorBidi"/>
          <w:lang w:val="ru-RU"/>
        </w:rPr>
        <w:t>2026</w:t>
      </w:r>
      <w:r w:rsidR="00887BF3">
        <w:rPr>
          <w:rFonts w:asciiTheme="majorBidi" w:hAnsiTheme="majorBidi" w:cstheme="majorBidi"/>
          <w:lang w:val="ru-RU"/>
        </w:rPr>
        <w:t>. до</w:t>
      </w:r>
      <w:r w:rsidR="00FD4033" w:rsidRPr="00941F64">
        <w:rPr>
          <w:rFonts w:asciiTheme="majorBidi" w:hAnsiTheme="majorBidi" w:cstheme="majorBidi"/>
          <w:lang w:val="ru-RU"/>
        </w:rPr>
        <w:t xml:space="preserve"> 20</w:t>
      </w:r>
      <w:r w:rsidR="00FD4033">
        <w:rPr>
          <w:rFonts w:asciiTheme="majorBidi" w:hAnsiTheme="majorBidi" w:cstheme="majorBidi"/>
          <w:lang w:val="ru-RU"/>
        </w:rPr>
        <w:t>29</w:t>
      </w:r>
      <w:r w:rsidR="00FD4033" w:rsidRPr="00941F64">
        <w:rPr>
          <w:rFonts w:asciiTheme="majorBidi" w:hAnsiTheme="majorBidi" w:cstheme="majorBidi"/>
          <w:lang w:val="ru-RU"/>
        </w:rPr>
        <w:t>. године за остваривање Стратегије управљања минералним и другим геолошким ресурсима Републике Србије до 2040. године, са пројекцијама до 2050</w:t>
      </w:r>
      <w:r w:rsidR="00887BF3">
        <w:rPr>
          <w:rFonts w:asciiTheme="majorBidi" w:hAnsiTheme="majorBidi" w:cstheme="majorBidi"/>
          <w:lang w:val="ru-RU"/>
        </w:rPr>
        <w:t>.</w:t>
      </w:r>
      <w:r w:rsidR="00FD4033" w:rsidRPr="00941F64">
        <w:rPr>
          <w:rFonts w:asciiTheme="majorBidi" w:hAnsiTheme="majorBidi" w:cstheme="majorBidi"/>
          <w:lang w:val="ru-RU"/>
        </w:rPr>
        <w:t xml:space="preserve"> године (у даљем тексту: Акциони план) са Извештајем о стратешкој процени утицаја Акционог плана </w:t>
      </w:r>
      <w:r w:rsidR="00887BF3" w:rsidRPr="00941F64">
        <w:rPr>
          <w:rFonts w:asciiTheme="majorBidi" w:hAnsiTheme="majorBidi" w:cstheme="majorBidi"/>
          <w:lang w:val="ru-RU"/>
        </w:rPr>
        <w:t xml:space="preserve">за период </w:t>
      </w:r>
      <w:r w:rsidR="00887BF3">
        <w:rPr>
          <w:rFonts w:asciiTheme="majorBidi" w:hAnsiTheme="majorBidi" w:cstheme="majorBidi"/>
          <w:lang w:val="ru-RU"/>
        </w:rPr>
        <w:t xml:space="preserve">од </w:t>
      </w:r>
      <w:r w:rsidR="00887BF3" w:rsidRPr="00941F64">
        <w:rPr>
          <w:rFonts w:asciiTheme="majorBidi" w:hAnsiTheme="majorBidi" w:cstheme="majorBidi"/>
          <w:lang w:val="ru-RU"/>
        </w:rPr>
        <w:t>2026</w:t>
      </w:r>
      <w:r w:rsidR="00887BF3">
        <w:rPr>
          <w:rFonts w:asciiTheme="majorBidi" w:hAnsiTheme="majorBidi" w:cstheme="majorBidi"/>
          <w:lang w:val="ru-RU"/>
        </w:rPr>
        <w:t>. до</w:t>
      </w:r>
      <w:r w:rsidR="00887BF3" w:rsidRPr="00941F64">
        <w:rPr>
          <w:rFonts w:asciiTheme="majorBidi" w:hAnsiTheme="majorBidi" w:cstheme="majorBidi"/>
          <w:lang w:val="ru-RU"/>
        </w:rPr>
        <w:t xml:space="preserve"> 20</w:t>
      </w:r>
      <w:r w:rsidR="00887BF3">
        <w:rPr>
          <w:rFonts w:asciiTheme="majorBidi" w:hAnsiTheme="majorBidi" w:cstheme="majorBidi"/>
          <w:lang w:val="ru-RU"/>
        </w:rPr>
        <w:t>29</w:t>
      </w:r>
      <w:r w:rsidR="00887BF3" w:rsidRPr="00941F64">
        <w:rPr>
          <w:rFonts w:asciiTheme="majorBidi" w:hAnsiTheme="majorBidi" w:cstheme="majorBidi"/>
          <w:lang w:val="ru-RU"/>
        </w:rPr>
        <w:t xml:space="preserve">. </w:t>
      </w:r>
      <w:r w:rsidR="00FD4033" w:rsidRPr="00941F64">
        <w:rPr>
          <w:rFonts w:asciiTheme="majorBidi" w:hAnsiTheme="majorBidi" w:cstheme="majorBidi"/>
          <w:lang w:val="ru-RU"/>
        </w:rPr>
        <w:t>године за остваривање Стратегије управљања минералним и другим геолошким ресурсима Републике Србије до 2040. године, са пројекцијама до 2050</w:t>
      </w:r>
      <w:r w:rsidR="00887BF3">
        <w:rPr>
          <w:rFonts w:asciiTheme="majorBidi" w:hAnsiTheme="majorBidi" w:cstheme="majorBidi"/>
          <w:lang w:val="ru-RU"/>
        </w:rPr>
        <w:t>.</w:t>
      </w:r>
      <w:r w:rsidR="00FD4033" w:rsidRPr="00941F64">
        <w:rPr>
          <w:rFonts w:asciiTheme="majorBidi" w:hAnsiTheme="majorBidi" w:cstheme="majorBidi"/>
          <w:lang w:val="ru-RU"/>
        </w:rPr>
        <w:t xml:space="preserve"> године на животну средину (у даљем тексту: Извештај о стратешкој процени утицаја Акционог плана на животну средину).</w:t>
      </w:r>
    </w:p>
    <w:p w14:paraId="3246E97E" w14:textId="77777777" w:rsidR="00FD4033" w:rsidRPr="00941F64" w:rsidRDefault="00FD4033" w:rsidP="00FD4033">
      <w:pPr>
        <w:jc w:val="both"/>
        <w:rPr>
          <w:rFonts w:asciiTheme="majorBidi" w:hAnsiTheme="majorBidi" w:cstheme="majorBidi"/>
          <w:lang w:val="ru-RU"/>
        </w:rPr>
      </w:pPr>
    </w:p>
    <w:p w14:paraId="65784A95" w14:textId="77777777" w:rsidR="00FD4033" w:rsidRPr="00941F64" w:rsidRDefault="00FD4033" w:rsidP="00FD4033">
      <w:pPr>
        <w:pStyle w:val="ListParagraph"/>
        <w:widowControl/>
        <w:numPr>
          <w:ilvl w:val="1"/>
          <w:numId w:val="26"/>
        </w:numPr>
        <w:tabs>
          <w:tab w:val="left" w:pos="990"/>
        </w:tabs>
        <w:ind w:left="0" w:firstLine="540"/>
        <w:jc w:val="both"/>
        <w:rPr>
          <w:rFonts w:asciiTheme="majorBidi" w:hAnsiTheme="majorBidi" w:cstheme="majorBidi"/>
          <w:lang w:val="ru-RU"/>
        </w:rPr>
      </w:pPr>
      <w:r w:rsidRPr="00941F64">
        <w:rPr>
          <w:rFonts w:asciiTheme="majorBidi" w:hAnsiTheme="majorBidi" w:cstheme="majorBidi"/>
          <w:lang w:val="ru-RU"/>
        </w:rPr>
        <w:t xml:space="preserve">Разлози због којих је потрбно урадити акциони план </w:t>
      </w:r>
    </w:p>
    <w:p w14:paraId="52D21EBA" w14:textId="77777777" w:rsidR="00FD4033" w:rsidRPr="00941F64" w:rsidRDefault="00FD4033" w:rsidP="00FD4033">
      <w:pPr>
        <w:jc w:val="both"/>
        <w:rPr>
          <w:rFonts w:asciiTheme="majorBidi" w:hAnsiTheme="majorBidi" w:cstheme="majorBidi"/>
          <w:lang w:val="ru-RU"/>
        </w:rPr>
      </w:pPr>
    </w:p>
    <w:p w14:paraId="61F1B549" w14:textId="77777777" w:rsidR="00FD4033" w:rsidRPr="00941F64" w:rsidRDefault="00FD4033" w:rsidP="00FD4033">
      <w:pPr>
        <w:ind w:firstLine="540"/>
        <w:jc w:val="both"/>
        <w:rPr>
          <w:rFonts w:asciiTheme="majorBidi" w:hAnsiTheme="majorBidi" w:cstheme="majorBidi"/>
          <w:lang w:val="ru-RU"/>
        </w:rPr>
      </w:pPr>
      <w:r w:rsidRPr="00941F64">
        <w:rPr>
          <w:rFonts w:asciiTheme="majorBidi" w:hAnsiTheme="majorBidi" w:cstheme="majorBidi"/>
          <w:lang w:val="ru-RU"/>
        </w:rPr>
        <w:t xml:space="preserve">Акциони план представља кључни имплементациони документ којим се дефинишу конкретне активности, надлежни органи, рокови и извори финансирања за спровођење циљева и приоритета утврђених Стратегијом као и индикатори за праћење напретка у остваривању Стратегије. Његовим доношењем обезбеђује се континуитет у спровођењу </w:t>
      </w:r>
      <w:r w:rsidRPr="00941F64">
        <w:rPr>
          <w:rFonts w:asciiTheme="majorBidi" w:hAnsiTheme="majorBidi" w:cstheme="majorBidi"/>
          <w:lang w:val="ru-RU"/>
        </w:rPr>
        <w:lastRenderedPageBreak/>
        <w:t>Стратегије, као и ефикасно и транспарентно праћење резултата њене примене.</w:t>
      </w:r>
    </w:p>
    <w:p w14:paraId="10C4AB0E" w14:textId="77777777" w:rsidR="00FD4033" w:rsidRPr="00941F64" w:rsidRDefault="00FD4033" w:rsidP="00FD4033">
      <w:pPr>
        <w:jc w:val="both"/>
        <w:rPr>
          <w:rFonts w:asciiTheme="majorBidi" w:hAnsiTheme="majorBidi" w:cstheme="majorBidi"/>
          <w:lang w:val="ru-RU"/>
        </w:rPr>
      </w:pPr>
      <w:r w:rsidRPr="00941F64">
        <w:rPr>
          <w:rFonts w:asciiTheme="majorBidi" w:hAnsiTheme="majorBidi" w:cstheme="majorBidi"/>
          <w:lang w:val="ru-RU"/>
        </w:rPr>
        <w:t>С обзиром да је неопходно обезбедити да имплементација Стратегије започне одмах по њеном усвајању, потребно је без одлагања покренути поступак јавне набавке за израду Акционог плана. Правовремена израда Акционог плана омогућиће:</w:t>
      </w:r>
    </w:p>
    <w:p w14:paraId="63E30363" w14:textId="77777777" w:rsidR="00FD4033" w:rsidRPr="00941F64" w:rsidRDefault="00FD4033" w:rsidP="00FD4033">
      <w:pPr>
        <w:pStyle w:val="ListParagraph"/>
        <w:widowControl/>
        <w:numPr>
          <w:ilvl w:val="0"/>
          <w:numId w:val="25"/>
        </w:numPr>
        <w:ind w:left="0" w:firstLine="540"/>
        <w:jc w:val="both"/>
        <w:rPr>
          <w:rFonts w:asciiTheme="majorBidi" w:hAnsiTheme="majorBidi" w:cstheme="majorBidi"/>
          <w:lang w:val="ru-RU"/>
        </w:rPr>
      </w:pPr>
      <w:r w:rsidRPr="00941F64">
        <w:rPr>
          <w:rFonts w:asciiTheme="majorBidi" w:hAnsiTheme="majorBidi" w:cstheme="majorBidi"/>
          <w:lang w:val="ru-RU"/>
        </w:rPr>
        <w:t>оперативно планирање приоритета и средстава за спровођење мера дефинисаних Стратегијом;</w:t>
      </w:r>
    </w:p>
    <w:p w14:paraId="1705DBDD" w14:textId="77777777" w:rsidR="00FD4033" w:rsidRPr="00941F64" w:rsidRDefault="00FD4033" w:rsidP="00FD4033">
      <w:pPr>
        <w:pStyle w:val="ListParagraph"/>
        <w:widowControl/>
        <w:numPr>
          <w:ilvl w:val="0"/>
          <w:numId w:val="25"/>
        </w:numPr>
        <w:ind w:left="0" w:firstLine="540"/>
        <w:jc w:val="both"/>
        <w:rPr>
          <w:rFonts w:asciiTheme="majorBidi" w:hAnsiTheme="majorBidi" w:cstheme="majorBidi"/>
          <w:lang w:val="ru-RU"/>
        </w:rPr>
      </w:pPr>
      <w:r w:rsidRPr="00941F64">
        <w:rPr>
          <w:rFonts w:asciiTheme="majorBidi" w:hAnsiTheme="majorBidi" w:cstheme="majorBidi"/>
          <w:lang w:val="ru-RU"/>
        </w:rPr>
        <w:t>ефикасну координацију свих надлежних институција;</w:t>
      </w:r>
    </w:p>
    <w:p w14:paraId="56D05A2B" w14:textId="77777777" w:rsidR="00FD4033" w:rsidRPr="00941F64" w:rsidRDefault="00FD4033" w:rsidP="00FD4033">
      <w:pPr>
        <w:pStyle w:val="ListParagraph"/>
        <w:widowControl/>
        <w:numPr>
          <w:ilvl w:val="0"/>
          <w:numId w:val="25"/>
        </w:numPr>
        <w:ind w:left="0" w:firstLine="540"/>
        <w:jc w:val="both"/>
        <w:rPr>
          <w:rFonts w:asciiTheme="majorBidi" w:hAnsiTheme="majorBidi" w:cstheme="majorBidi"/>
          <w:lang w:val="ru-RU"/>
        </w:rPr>
      </w:pPr>
      <w:r w:rsidRPr="00941F64">
        <w:rPr>
          <w:rFonts w:asciiTheme="majorBidi" w:hAnsiTheme="majorBidi" w:cstheme="majorBidi"/>
          <w:lang w:val="ru-RU"/>
        </w:rPr>
        <w:t>усклађивање са буџетским и програмским активностима државних органа и организација.</w:t>
      </w:r>
    </w:p>
    <w:p w14:paraId="121FF5E5" w14:textId="77777777" w:rsidR="00FD4033" w:rsidRPr="00941F64" w:rsidRDefault="00FD4033" w:rsidP="00FD4033">
      <w:pPr>
        <w:ind w:firstLine="540"/>
        <w:jc w:val="both"/>
        <w:rPr>
          <w:rFonts w:asciiTheme="majorBidi" w:hAnsiTheme="majorBidi" w:cstheme="majorBidi"/>
          <w:lang w:val="ru-RU"/>
        </w:rPr>
      </w:pPr>
      <w:r w:rsidRPr="00941F64">
        <w:rPr>
          <w:rFonts w:asciiTheme="majorBidi" w:hAnsiTheme="majorBidi" w:cstheme="majorBidi"/>
          <w:lang w:val="ru-RU"/>
        </w:rPr>
        <w:t>Из наведених разлога, покретање поступка јавне набавке за израду Акционог плана нужан и оправдан корак, којим ће се обезбедити спровођење стратешких циљева утврђених Стратегијом у периоду након њеног усвајања.</w:t>
      </w:r>
    </w:p>
    <w:p w14:paraId="6F291699" w14:textId="77777777" w:rsidR="00FD4033" w:rsidRPr="00941F64" w:rsidRDefault="00FD4033" w:rsidP="00FD4033">
      <w:pPr>
        <w:jc w:val="both"/>
        <w:rPr>
          <w:rFonts w:asciiTheme="majorBidi" w:hAnsiTheme="majorBidi" w:cstheme="majorBidi"/>
          <w:lang w:val="ru-RU"/>
        </w:rPr>
      </w:pPr>
    </w:p>
    <w:p w14:paraId="1654E591" w14:textId="77777777" w:rsidR="00FD4033" w:rsidRPr="00941F64" w:rsidRDefault="00FD4033" w:rsidP="00FD4033">
      <w:pPr>
        <w:pStyle w:val="ListParagraph"/>
        <w:widowControl/>
        <w:numPr>
          <w:ilvl w:val="0"/>
          <w:numId w:val="26"/>
        </w:numPr>
        <w:tabs>
          <w:tab w:val="left" w:pos="540"/>
        </w:tabs>
        <w:ind w:left="0" w:firstLine="0"/>
        <w:jc w:val="both"/>
        <w:rPr>
          <w:rFonts w:asciiTheme="majorBidi" w:hAnsiTheme="majorBidi" w:cstheme="majorBidi"/>
          <w:lang w:val="ru-RU"/>
        </w:rPr>
      </w:pPr>
      <w:r w:rsidRPr="00941F64">
        <w:rPr>
          <w:rFonts w:asciiTheme="majorBidi" w:hAnsiTheme="majorBidi" w:cstheme="majorBidi"/>
          <w:lang w:val="ru-RU"/>
        </w:rPr>
        <w:t xml:space="preserve">ЦИЉ ИЗРАДЕ АКЦИОНОГ ПЛАНА </w:t>
      </w:r>
    </w:p>
    <w:p w14:paraId="51F7BA6D" w14:textId="77777777" w:rsidR="00FD4033" w:rsidRPr="00941F64" w:rsidRDefault="00FD4033" w:rsidP="00FD4033">
      <w:pPr>
        <w:jc w:val="both"/>
        <w:rPr>
          <w:rFonts w:asciiTheme="majorBidi" w:hAnsiTheme="majorBidi" w:cstheme="majorBidi"/>
          <w:lang w:val="ru-RU"/>
        </w:rPr>
      </w:pPr>
    </w:p>
    <w:p w14:paraId="27B7BDC4" w14:textId="77777777" w:rsidR="00FD4033" w:rsidRPr="00941F64" w:rsidRDefault="00FD4033" w:rsidP="00FD4033">
      <w:pPr>
        <w:ind w:firstLine="540"/>
        <w:jc w:val="both"/>
        <w:rPr>
          <w:rFonts w:asciiTheme="majorBidi" w:hAnsiTheme="majorBidi" w:cstheme="majorBidi"/>
          <w:lang w:val="ru-RU"/>
        </w:rPr>
      </w:pPr>
      <w:r w:rsidRPr="00941F64">
        <w:rPr>
          <w:rFonts w:asciiTheme="majorBidi" w:hAnsiTheme="majorBidi" w:cstheme="majorBidi"/>
          <w:lang w:val="ru-RU"/>
        </w:rPr>
        <w:t>Циљ јавне набавке је обезбеђивање стручне израде Акционог плана, као оперативног документа којим се обезбеђује ефективно и ефикасно спровођење стратешких циљева утврђених Стратегијом.</w:t>
      </w:r>
    </w:p>
    <w:p w14:paraId="4EF7DDB2" w14:textId="77777777" w:rsidR="00FD4033" w:rsidRPr="00941F64" w:rsidRDefault="00FD4033" w:rsidP="00FD4033">
      <w:pPr>
        <w:ind w:firstLine="540"/>
        <w:jc w:val="both"/>
        <w:rPr>
          <w:rFonts w:asciiTheme="majorBidi" w:hAnsiTheme="majorBidi" w:cstheme="majorBidi"/>
          <w:lang w:val="ru-RU"/>
        </w:rPr>
      </w:pPr>
      <w:r w:rsidRPr="00941F64">
        <w:rPr>
          <w:rFonts w:asciiTheme="majorBidi" w:hAnsiTheme="majorBidi" w:cstheme="majorBidi"/>
          <w:lang w:val="ru-RU"/>
        </w:rPr>
        <w:t>Израдом Акционог плана обезбеђује се:</w:t>
      </w:r>
    </w:p>
    <w:p w14:paraId="1600D92C" w14:textId="77777777" w:rsidR="00FD4033" w:rsidRPr="00941F64" w:rsidRDefault="00FD4033" w:rsidP="00FD4033">
      <w:pPr>
        <w:pStyle w:val="ListParagraph"/>
        <w:widowControl/>
        <w:numPr>
          <w:ilvl w:val="0"/>
          <w:numId w:val="27"/>
        </w:numPr>
        <w:tabs>
          <w:tab w:val="left" w:pos="810"/>
        </w:tabs>
        <w:ind w:left="0" w:firstLine="540"/>
        <w:jc w:val="both"/>
        <w:rPr>
          <w:rFonts w:asciiTheme="majorBidi" w:hAnsiTheme="majorBidi" w:cstheme="majorBidi"/>
          <w:lang w:val="ru-RU"/>
        </w:rPr>
      </w:pPr>
      <w:r w:rsidRPr="00941F64">
        <w:rPr>
          <w:rFonts w:asciiTheme="majorBidi" w:hAnsiTheme="majorBidi" w:cstheme="majorBidi"/>
          <w:lang w:val="ru-RU"/>
        </w:rPr>
        <w:t>прецизно дефинисање приоритетних активности и рокова њихове реализације за спровођење појединачних мера;</w:t>
      </w:r>
    </w:p>
    <w:p w14:paraId="399828DA" w14:textId="77777777" w:rsidR="00FD4033" w:rsidRPr="00941F64" w:rsidRDefault="00FD4033" w:rsidP="00FD4033">
      <w:pPr>
        <w:pStyle w:val="ListParagraph"/>
        <w:widowControl/>
        <w:numPr>
          <w:ilvl w:val="0"/>
          <w:numId w:val="27"/>
        </w:numPr>
        <w:tabs>
          <w:tab w:val="left" w:pos="810"/>
        </w:tabs>
        <w:ind w:left="0" w:firstLine="540"/>
        <w:jc w:val="both"/>
        <w:rPr>
          <w:rFonts w:asciiTheme="majorBidi" w:hAnsiTheme="majorBidi" w:cstheme="majorBidi"/>
          <w:lang w:val="ru-RU"/>
        </w:rPr>
      </w:pPr>
      <w:r w:rsidRPr="00941F64">
        <w:rPr>
          <w:rFonts w:asciiTheme="majorBidi" w:hAnsiTheme="majorBidi" w:cstheme="majorBidi"/>
          <w:lang w:val="ru-RU"/>
        </w:rPr>
        <w:t>одређивање надлежних институција и носилаца активности;</w:t>
      </w:r>
    </w:p>
    <w:p w14:paraId="1D64120F" w14:textId="77777777" w:rsidR="00FD4033" w:rsidRPr="00941F64" w:rsidRDefault="00FD4033" w:rsidP="00FD4033">
      <w:pPr>
        <w:pStyle w:val="ListParagraph"/>
        <w:widowControl/>
        <w:numPr>
          <w:ilvl w:val="0"/>
          <w:numId w:val="27"/>
        </w:numPr>
        <w:tabs>
          <w:tab w:val="left" w:pos="810"/>
        </w:tabs>
        <w:ind w:left="0" w:firstLine="540"/>
        <w:jc w:val="both"/>
        <w:rPr>
          <w:rFonts w:asciiTheme="majorBidi" w:hAnsiTheme="majorBidi" w:cstheme="majorBidi"/>
          <w:lang w:val="ru-RU"/>
        </w:rPr>
      </w:pPr>
      <w:r w:rsidRPr="00941F64">
        <w:rPr>
          <w:rFonts w:asciiTheme="majorBidi" w:hAnsiTheme="majorBidi" w:cstheme="majorBidi"/>
          <w:lang w:val="ru-RU"/>
        </w:rPr>
        <w:t>утврђивање потребних финансијских, техничких и кадровских ресурса;</w:t>
      </w:r>
    </w:p>
    <w:p w14:paraId="23157B47" w14:textId="77777777" w:rsidR="00FD4033" w:rsidRPr="00941F64" w:rsidRDefault="00FD4033" w:rsidP="00FD4033">
      <w:pPr>
        <w:pStyle w:val="ListParagraph"/>
        <w:widowControl/>
        <w:numPr>
          <w:ilvl w:val="0"/>
          <w:numId w:val="27"/>
        </w:numPr>
        <w:tabs>
          <w:tab w:val="left" w:pos="810"/>
        </w:tabs>
        <w:ind w:left="0" w:firstLine="540"/>
        <w:jc w:val="both"/>
        <w:rPr>
          <w:rFonts w:asciiTheme="majorBidi" w:hAnsiTheme="majorBidi" w:cstheme="majorBidi"/>
          <w:lang w:val="ru-RU"/>
        </w:rPr>
      </w:pPr>
      <w:r w:rsidRPr="00941F64">
        <w:rPr>
          <w:rFonts w:asciiTheme="majorBidi" w:hAnsiTheme="majorBidi" w:cstheme="majorBidi"/>
          <w:lang w:val="ru-RU"/>
        </w:rPr>
        <w:t>механизам за годишење праћење и извештавање о спровођењу Стратегије;</w:t>
      </w:r>
    </w:p>
    <w:p w14:paraId="0A27249E" w14:textId="77777777" w:rsidR="00FD4033" w:rsidRPr="00941F64" w:rsidRDefault="00FD4033" w:rsidP="00FD4033">
      <w:pPr>
        <w:pStyle w:val="ListParagraph"/>
        <w:widowControl/>
        <w:numPr>
          <w:ilvl w:val="0"/>
          <w:numId w:val="27"/>
        </w:numPr>
        <w:tabs>
          <w:tab w:val="left" w:pos="810"/>
        </w:tabs>
        <w:ind w:left="0" w:firstLine="540"/>
        <w:jc w:val="both"/>
        <w:rPr>
          <w:rFonts w:asciiTheme="majorBidi" w:hAnsiTheme="majorBidi" w:cstheme="majorBidi"/>
          <w:lang w:val="ru-RU"/>
        </w:rPr>
      </w:pPr>
      <w:r w:rsidRPr="00941F64">
        <w:rPr>
          <w:rFonts w:asciiTheme="majorBidi" w:hAnsiTheme="majorBidi" w:cstheme="majorBidi"/>
          <w:lang w:val="ru-RU"/>
        </w:rPr>
        <w:t>усклађивање активности из области рударства и геологије са другим националним и секторским стратегијама и међународним обавезама Републике Србије.</w:t>
      </w:r>
    </w:p>
    <w:p w14:paraId="1AB4825D" w14:textId="77777777" w:rsidR="00FD4033" w:rsidRPr="00941F64" w:rsidRDefault="00FD4033" w:rsidP="00FD4033">
      <w:pPr>
        <w:jc w:val="both"/>
        <w:rPr>
          <w:rFonts w:asciiTheme="majorBidi" w:hAnsiTheme="majorBidi" w:cstheme="majorBidi"/>
          <w:lang w:val="ru-RU"/>
        </w:rPr>
      </w:pPr>
    </w:p>
    <w:p w14:paraId="19F9EFC5" w14:textId="77777777" w:rsidR="00FD4033" w:rsidRPr="00941F64" w:rsidRDefault="00FD4033" w:rsidP="00FD4033">
      <w:pPr>
        <w:ind w:firstLine="540"/>
        <w:jc w:val="both"/>
        <w:rPr>
          <w:rFonts w:asciiTheme="majorBidi" w:hAnsiTheme="majorBidi" w:cstheme="majorBidi"/>
          <w:lang w:val="ru-RU"/>
        </w:rPr>
      </w:pPr>
      <w:r w:rsidRPr="00941F64">
        <w:rPr>
          <w:rFonts w:asciiTheme="majorBidi" w:hAnsiTheme="majorBidi" w:cstheme="majorBidi"/>
          <w:lang w:val="ru-RU"/>
        </w:rPr>
        <w:t>Израдом Акционог плана омогућиће се континуитет у спровођењу минералне политике и рационално управљање минералним и другим геолошким ресурсима, у складу са принципима одрживог развоја и заштите животне средине и економске ефикасности дефинисаних Стратегијом.</w:t>
      </w:r>
    </w:p>
    <w:p w14:paraId="24702512" w14:textId="77777777" w:rsidR="00FD4033" w:rsidRPr="00941F64" w:rsidRDefault="00FD4033" w:rsidP="00FD4033">
      <w:pPr>
        <w:jc w:val="both"/>
        <w:rPr>
          <w:rFonts w:asciiTheme="majorBidi" w:hAnsiTheme="majorBidi" w:cstheme="majorBidi"/>
          <w:lang w:val="ru-RU"/>
        </w:rPr>
      </w:pPr>
    </w:p>
    <w:p w14:paraId="7D4AE878" w14:textId="77777777" w:rsidR="00FD4033" w:rsidRPr="00941F64" w:rsidRDefault="00FD4033" w:rsidP="00FD4033">
      <w:pPr>
        <w:pStyle w:val="ListParagraph"/>
        <w:widowControl/>
        <w:numPr>
          <w:ilvl w:val="0"/>
          <w:numId w:val="26"/>
        </w:numPr>
        <w:tabs>
          <w:tab w:val="left" w:pos="540"/>
        </w:tabs>
        <w:ind w:left="0" w:firstLine="0"/>
        <w:jc w:val="both"/>
        <w:rPr>
          <w:rFonts w:asciiTheme="majorBidi" w:hAnsiTheme="majorBidi" w:cstheme="majorBidi"/>
          <w:lang w:val="ru-RU"/>
        </w:rPr>
      </w:pPr>
      <w:r w:rsidRPr="00941F64">
        <w:rPr>
          <w:rFonts w:asciiTheme="majorBidi" w:hAnsiTheme="majorBidi" w:cstheme="majorBidi"/>
          <w:lang w:val="ru-RU"/>
        </w:rPr>
        <w:t>ЗАДАЦИ И ОБИМ РАДОВА</w:t>
      </w:r>
    </w:p>
    <w:p w14:paraId="3DC547FE" w14:textId="77777777" w:rsidR="00FD4033" w:rsidRPr="00941F64" w:rsidRDefault="00FD4033" w:rsidP="00FD4033">
      <w:pPr>
        <w:jc w:val="both"/>
        <w:rPr>
          <w:rFonts w:asciiTheme="majorBidi" w:hAnsiTheme="majorBidi" w:cstheme="majorBidi"/>
          <w:lang w:val="ru-RU"/>
        </w:rPr>
      </w:pPr>
      <w:r w:rsidRPr="00941F64">
        <w:rPr>
          <w:rFonts w:asciiTheme="majorBidi" w:hAnsiTheme="majorBidi" w:cstheme="majorBidi"/>
          <w:lang w:val="ru-RU"/>
        </w:rPr>
        <w:tab/>
      </w:r>
    </w:p>
    <w:p w14:paraId="5467B39D" w14:textId="77777777" w:rsidR="00FD4033" w:rsidRPr="00941F64" w:rsidRDefault="00FD4033" w:rsidP="00FD4033">
      <w:pPr>
        <w:ind w:firstLine="540"/>
        <w:jc w:val="both"/>
        <w:rPr>
          <w:rFonts w:asciiTheme="majorBidi" w:hAnsiTheme="majorBidi" w:cstheme="majorBidi"/>
          <w:lang w:val="ru-RU"/>
        </w:rPr>
      </w:pPr>
      <w:r w:rsidRPr="00941F64">
        <w:rPr>
          <w:rFonts w:asciiTheme="majorBidi" w:hAnsiTheme="majorBidi" w:cstheme="majorBidi"/>
          <w:lang w:val="ru-RU"/>
        </w:rPr>
        <w:t xml:space="preserve">Задаци и активности које је </w:t>
      </w:r>
      <w:proofErr w:type="spellStart"/>
      <w:r w:rsidRPr="00941F64">
        <w:rPr>
          <w:rFonts w:asciiTheme="majorBidi" w:hAnsiTheme="majorBidi" w:cstheme="majorBidi"/>
        </w:rPr>
        <w:t>Понуђач</w:t>
      </w:r>
      <w:proofErr w:type="spellEnd"/>
      <w:r w:rsidRPr="00941F64">
        <w:rPr>
          <w:rFonts w:asciiTheme="majorBidi" w:hAnsiTheme="majorBidi" w:cstheme="majorBidi"/>
          <w:lang w:val="ru-RU"/>
        </w:rPr>
        <w:t xml:space="preserve"> </w:t>
      </w:r>
      <w:r w:rsidRPr="00941F64">
        <w:rPr>
          <w:rFonts w:asciiTheme="majorBidi" w:hAnsiTheme="majorBidi" w:cstheme="majorBidi"/>
          <w:lang w:val="sr-Cyrl-CS"/>
        </w:rPr>
        <w:t xml:space="preserve">у </w:t>
      </w:r>
      <w:r w:rsidRPr="00941F64">
        <w:rPr>
          <w:rFonts w:asciiTheme="majorBidi" w:hAnsiTheme="majorBidi" w:cstheme="majorBidi"/>
          <w:lang w:val="ru-RU"/>
        </w:rPr>
        <w:t>обавези да уради:</w:t>
      </w:r>
    </w:p>
    <w:p w14:paraId="29626DCC" w14:textId="77777777" w:rsidR="00FD4033" w:rsidRDefault="00FD4033" w:rsidP="00FD4033">
      <w:pPr>
        <w:ind w:firstLine="540"/>
        <w:jc w:val="both"/>
        <w:rPr>
          <w:rFonts w:asciiTheme="majorBidi" w:hAnsiTheme="majorBidi" w:cstheme="majorBidi"/>
          <w:lang w:val="ru-RU"/>
        </w:rPr>
      </w:pPr>
      <w:proofErr w:type="spellStart"/>
      <w:r w:rsidRPr="00941F64">
        <w:rPr>
          <w:rFonts w:asciiTheme="majorBidi" w:hAnsiTheme="majorBidi" w:cstheme="majorBidi"/>
        </w:rPr>
        <w:t>Понуђач</w:t>
      </w:r>
      <w:proofErr w:type="spellEnd"/>
      <w:r w:rsidRPr="00941F64">
        <w:rPr>
          <w:rFonts w:asciiTheme="majorBidi" w:hAnsiTheme="majorBidi" w:cstheme="majorBidi"/>
          <w:lang w:val="ru-RU"/>
        </w:rPr>
        <w:t xml:space="preserve"> је обавезан да: уважавајући Стратегију, као и циљеве, мере и показатеље учинка дефинисане у њој, изради Нацрт Акционог плана, који ће представљати инструмент за њену имплементацију а све у складу са Законом о планском систему Републике Србије и Уредбом о методологији израде докумената јавних политика „Службени гласник РСˮ бр. 8/2019–79, 20/2025-8 (др. уредба), 20/2025–18 (др. уредба); изради</w:t>
      </w:r>
      <w:r w:rsidRPr="00941F64">
        <w:rPr>
          <w:rFonts w:asciiTheme="majorBidi" w:hAnsiTheme="majorBidi" w:cstheme="majorBidi"/>
        </w:rPr>
        <w:t xml:space="preserve"> </w:t>
      </w:r>
      <w:proofErr w:type="spellStart"/>
      <w:r w:rsidRPr="00941F64">
        <w:rPr>
          <w:rFonts w:asciiTheme="majorBidi" w:hAnsiTheme="majorBidi" w:cstheme="majorBidi"/>
        </w:rPr>
        <w:t>Извештај</w:t>
      </w:r>
      <w:proofErr w:type="spellEnd"/>
      <w:r w:rsidRPr="00941F64">
        <w:rPr>
          <w:rFonts w:asciiTheme="majorBidi" w:hAnsiTheme="majorBidi" w:cstheme="majorBidi"/>
        </w:rPr>
        <w:t xml:space="preserve"> о </w:t>
      </w:r>
      <w:proofErr w:type="spellStart"/>
      <w:r w:rsidRPr="00941F64">
        <w:rPr>
          <w:rFonts w:asciiTheme="majorBidi" w:hAnsiTheme="majorBidi" w:cstheme="majorBidi"/>
        </w:rPr>
        <w:t>стратешкој</w:t>
      </w:r>
      <w:proofErr w:type="spellEnd"/>
      <w:r w:rsidRPr="00941F64">
        <w:rPr>
          <w:rFonts w:asciiTheme="majorBidi" w:hAnsiTheme="majorBidi" w:cstheme="majorBidi"/>
        </w:rPr>
        <w:t xml:space="preserve"> </w:t>
      </w:r>
      <w:proofErr w:type="spellStart"/>
      <w:r w:rsidRPr="00941F64">
        <w:rPr>
          <w:rFonts w:asciiTheme="majorBidi" w:hAnsiTheme="majorBidi" w:cstheme="majorBidi"/>
        </w:rPr>
        <w:t>процени</w:t>
      </w:r>
      <w:proofErr w:type="spellEnd"/>
      <w:r w:rsidRPr="00941F64">
        <w:rPr>
          <w:rFonts w:asciiTheme="majorBidi" w:hAnsiTheme="majorBidi" w:cstheme="majorBidi"/>
        </w:rPr>
        <w:t xml:space="preserve"> </w:t>
      </w:r>
      <w:proofErr w:type="spellStart"/>
      <w:r w:rsidRPr="00941F64">
        <w:rPr>
          <w:rFonts w:asciiTheme="majorBidi" w:hAnsiTheme="majorBidi" w:cstheme="majorBidi"/>
        </w:rPr>
        <w:t>утицаја</w:t>
      </w:r>
      <w:proofErr w:type="spellEnd"/>
      <w:r w:rsidRPr="00941F64">
        <w:rPr>
          <w:rFonts w:asciiTheme="majorBidi" w:hAnsiTheme="majorBidi" w:cstheme="majorBidi"/>
        </w:rPr>
        <w:t xml:space="preserve"> </w:t>
      </w:r>
      <w:proofErr w:type="spellStart"/>
      <w:r w:rsidRPr="00941F64">
        <w:rPr>
          <w:rFonts w:asciiTheme="majorBidi" w:hAnsiTheme="majorBidi" w:cstheme="majorBidi"/>
        </w:rPr>
        <w:t>Акционог</w:t>
      </w:r>
      <w:proofErr w:type="spellEnd"/>
      <w:r w:rsidRPr="00941F64">
        <w:rPr>
          <w:rFonts w:asciiTheme="majorBidi" w:hAnsiTheme="majorBidi" w:cstheme="majorBidi"/>
        </w:rPr>
        <w:t xml:space="preserve"> </w:t>
      </w:r>
      <w:proofErr w:type="spellStart"/>
      <w:r w:rsidRPr="00941F64">
        <w:rPr>
          <w:rFonts w:asciiTheme="majorBidi" w:hAnsiTheme="majorBidi" w:cstheme="majorBidi"/>
        </w:rPr>
        <w:t>плана</w:t>
      </w:r>
      <w:proofErr w:type="spellEnd"/>
      <w:r w:rsidRPr="00941F64">
        <w:rPr>
          <w:rFonts w:asciiTheme="majorBidi" w:hAnsiTheme="majorBidi" w:cstheme="majorBidi"/>
        </w:rPr>
        <w:t xml:space="preserve"> </w:t>
      </w:r>
      <w:proofErr w:type="spellStart"/>
      <w:r w:rsidRPr="00941F64">
        <w:rPr>
          <w:rFonts w:asciiTheme="majorBidi" w:hAnsiTheme="majorBidi" w:cstheme="majorBidi"/>
        </w:rPr>
        <w:t>на</w:t>
      </w:r>
      <w:proofErr w:type="spellEnd"/>
      <w:r w:rsidRPr="00941F64">
        <w:rPr>
          <w:rFonts w:asciiTheme="majorBidi" w:hAnsiTheme="majorBidi" w:cstheme="majorBidi"/>
        </w:rPr>
        <w:t xml:space="preserve"> </w:t>
      </w:r>
      <w:proofErr w:type="spellStart"/>
      <w:r w:rsidRPr="00941F64">
        <w:rPr>
          <w:rFonts w:asciiTheme="majorBidi" w:hAnsiTheme="majorBidi" w:cstheme="majorBidi"/>
        </w:rPr>
        <w:t>животну</w:t>
      </w:r>
      <w:proofErr w:type="spellEnd"/>
      <w:r w:rsidRPr="00941F64">
        <w:rPr>
          <w:rFonts w:asciiTheme="majorBidi" w:hAnsiTheme="majorBidi" w:cstheme="majorBidi"/>
        </w:rPr>
        <w:t xml:space="preserve"> </w:t>
      </w:r>
      <w:proofErr w:type="spellStart"/>
      <w:r w:rsidRPr="00941F64">
        <w:rPr>
          <w:rFonts w:asciiTheme="majorBidi" w:hAnsiTheme="majorBidi" w:cstheme="majorBidi"/>
        </w:rPr>
        <w:t>средину</w:t>
      </w:r>
      <w:proofErr w:type="spellEnd"/>
      <w:r w:rsidRPr="00941F64">
        <w:rPr>
          <w:rFonts w:asciiTheme="majorBidi" w:hAnsiTheme="majorBidi" w:cstheme="majorBidi"/>
          <w:lang w:val="ru-RU"/>
        </w:rPr>
        <w:t>, а у складу са Законом о стратешкој процени утицаја на животну средину („Службени гласник РС” бр. 94/24</w:t>
      </w:r>
      <w:r>
        <w:rPr>
          <w:rFonts w:asciiTheme="majorBidi" w:hAnsiTheme="majorBidi" w:cstheme="majorBidi"/>
          <w:lang w:val="ru-RU"/>
        </w:rPr>
        <w:t>).</w:t>
      </w:r>
    </w:p>
    <w:p w14:paraId="401AE3D5" w14:textId="77777777" w:rsidR="00FD4033" w:rsidRPr="00941F64" w:rsidRDefault="00FD4033" w:rsidP="00FD4033">
      <w:pPr>
        <w:ind w:firstLine="540"/>
        <w:jc w:val="both"/>
        <w:rPr>
          <w:rFonts w:asciiTheme="majorBidi" w:hAnsiTheme="majorBidi" w:cstheme="majorBidi"/>
          <w:lang w:val="ru-RU"/>
        </w:rPr>
      </w:pPr>
    </w:p>
    <w:p w14:paraId="62A3291C" w14:textId="77777777" w:rsidR="00FD4033" w:rsidRPr="00941F64" w:rsidRDefault="00FD4033" w:rsidP="00FD4033">
      <w:pPr>
        <w:pStyle w:val="ListParagraph"/>
        <w:widowControl/>
        <w:numPr>
          <w:ilvl w:val="1"/>
          <w:numId w:val="26"/>
        </w:numPr>
        <w:tabs>
          <w:tab w:val="left" w:pos="990"/>
        </w:tabs>
        <w:ind w:left="0" w:firstLine="540"/>
        <w:jc w:val="both"/>
        <w:rPr>
          <w:rFonts w:asciiTheme="majorBidi" w:hAnsiTheme="majorBidi" w:cstheme="majorBidi"/>
          <w:lang w:val="ru-RU"/>
        </w:rPr>
      </w:pPr>
      <w:r w:rsidRPr="00941F64">
        <w:rPr>
          <w:rFonts w:asciiTheme="majorBidi" w:hAnsiTheme="majorBidi" w:cstheme="majorBidi"/>
          <w:lang w:val="ru-RU"/>
        </w:rPr>
        <w:t xml:space="preserve">Припрема Акционог плана </w:t>
      </w:r>
    </w:p>
    <w:p w14:paraId="286D02FF" w14:textId="77777777" w:rsidR="00FD4033" w:rsidRPr="00941F64" w:rsidRDefault="00FD4033" w:rsidP="00FD4033">
      <w:pPr>
        <w:tabs>
          <w:tab w:val="left" w:pos="0"/>
          <w:tab w:val="left" w:pos="571"/>
          <w:tab w:val="left" w:pos="2430"/>
          <w:tab w:val="left" w:pos="2520"/>
        </w:tabs>
        <w:jc w:val="both"/>
        <w:outlineLvl w:val="0"/>
        <w:rPr>
          <w:rFonts w:asciiTheme="majorBidi" w:hAnsiTheme="majorBidi" w:cstheme="majorBidi"/>
          <w:lang w:val="ru-RU"/>
        </w:rPr>
      </w:pPr>
    </w:p>
    <w:p w14:paraId="7918B2B8" w14:textId="77777777" w:rsidR="00FD4033" w:rsidRPr="00996275" w:rsidRDefault="00FD4033" w:rsidP="00FD4033">
      <w:pPr>
        <w:tabs>
          <w:tab w:val="left" w:pos="0"/>
          <w:tab w:val="left" w:pos="571"/>
          <w:tab w:val="left" w:pos="2430"/>
          <w:tab w:val="left" w:pos="2520"/>
        </w:tabs>
        <w:jc w:val="both"/>
        <w:outlineLvl w:val="0"/>
        <w:rPr>
          <w:rFonts w:asciiTheme="majorBidi" w:hAnsiTheme="majorBidi" w:cstheme="majorBidi"/>
          <w:lang w:val="ru-RU"/>
        </w:rPr>
      </w:pPr>
      <w:r w:rsidRPr="00996275">
        <w:rPr>
          <w:rFonts w:asciiTheme="majorBidi" w:hAnsiTheme="majorBidi" w:cstheme="majorBidi"/>
          <w:lang w:val="ru-RU"/>
        </w:rPr>
        <w:t>Понуђач</w:t>
      </w:r>
      <w:r w:rsidRPr="00941F64">
        <w:rPr>
          <w:rFonts w:asciiTheme="majorBidi" w:hAnsiTheme="majorBidi" w:cstheme="majorBidi"/>
          <w:lang w:val="ru-RU"/>
        </w:rPr>
        <w:t xml:space="preserve"> је у обавези да</w:t>
      </w:r>
      <w:r w:rsidRPr="00996275">
        <w:rPr>
          <w:rFonts w:asciiTheme="majorBidi" w:hAnsiTheme="majorBidi" w:cstheme="majorBidi"/>
          <w:lang w:val="ru-RU"/>
        </w:rPr>
        <w:t>:</w:t>
      </w:r>
    </w:p>
    <w:p w14:paraId="438D44FD" w14:textId="77777777" w:rsidR="00FD4033" w:rsidRPr="00941F64" w:rsidRDefault="00FD4033" w:rsidP="00FD4033">
      <w:pPr>
        <w:numPr>
          <w:ilvl w:val="0"/>
          <w:numId w:val="28"/>
        </w:numPr>
        <w:tabs>
          <w:tab w:val="clear" w:pos="720"/>
          <w:tab w:val="left" w:pos="0"/>
          <w:tab w:val="left" w:pos="571"/>
          <w:tab w:val="left" w:pos="990"/>
          <w:tab w:val="left" w:pos="2430"/>
        </w:tabs>
        <w:ind w:left="0" w:firstLine="540"/>
        <w:jc w:val="both"/>
        <w:outlineLvl w:val="0"/>
        <w:rPr>
          <w:rFonts w:asciiTheme="majorBidi" w:hAnsiTheme="majorBidi" w:cstheme="majorBidi"/>
          <w:lang w:val="ru-RU"/>
        </w:rPr>
      </w:pPr>
      <w:r w:rsidRPr="00996275">
        <w:rPr>
          <w:rFonts w:asciiTheme="majorBidi" w:hAnsiTheme="majorBidi" w:cstheme="majorBidi"/>
          <w:lang w:val="ru-RU"/>
        </w:rPr>
        <w:t>изврши разраду свих стратешких циљева и мера из Стратегије на оперативни ниво</w:t>
      </w:r>
      <w:r w:rsidRPr="00941F64">
        <w:rPr>
          <w:rFonts w:asciiTheme="majorBidi" w:hAnsiTheme="majorBidi" w:cstheme="majorBidi"/>
          <w:lang w:val="ru-RU"/>
        </w:rPr>
        <w:t>:</w:t>
      </w:r>
    </w:p>
    <w:p w14:paraId="1D9C7966" w14:textId="77777777" w:rsidR="00FD4033" w:rsidRPr="00941F64" w:rsidRDefault="00FD4033" w:rsidP="00FD4033">
      <w:pPr>
        <w:pStyle w:val="ListParagraph"/>
        <w:numPr>
          <w:ilvl w:val="0"/>
          <w:numId w:val="24"/>
        </w:numPr>
        <w:tabs>
          <w:tab w:val="left" w:pos="0"/>
          <w:tab w:val="left" w:pos="571"/>
          <w:tab w:val="left" w:pos="810"/>
          <w:tab w:val="left" w:pos="2430"/>
          <w:tab w:val="left" w:pos="2520"/>
        </w:tabs>
        <w:ind w:left="0" w:firstLine="540"/>
        <w:jc w:val="both"/>
        <w:outlineLvl w:val="0"/>
        <w:rPr>
          <w:rFonts w:asciiTheme="majorBidi" w:hAnsiTheme="majorBidi" w:cstheme="majorBidi"/>
          <w:lang w:val="ru-RU"/>
        </w:rPr>
      </w:pPr>
      <w:r w:rsidRPr="00941F64">
        <w:rPr>
          <w:rFonts w:asciiTheme="majorBidi" w:hAnsiTheme="majorBidi" w:cstheme="majorBidi"/>
          <w:lang w:val="ru-RU"/>
        </w:rPr>
        <w:t>детаљна анализа усвојене Стратегије, општег и посебних циљева, мера и показатеља учинка;</w:t>
      </w:r>
    </w:p>
    <w:p w14:paraId="16EA0F94" w14:textId="77777777" w:rsidR="00FD4033" w:rsidRPr="00941F64" w:rsidRDefault="00FD4033" w:rsidP="00FD4033">
      <w:pPr>
        <w:pStyle w:val="ListParagraph"/>
        <w:numPr>
          <w:ilvl w:val="0"/>
          <w:numId w:val="24"/>
        </w:numPr>
        <w:tabs>
          <w:tab w:val="left" w:pos="0"/>
          <w:tab w:val="left" w:pos="571"/>
          <w:tab w:val="left" w:pos="810"/>
          <w:tab w:val="left" w:pos="2430"/>
          <w:tab w:val="left" w:pos="2520"/>
        </w:tabs>
        <w:ind w:left="0" w:firstLine="540"/>
        <w:jc w:val="both"/>
        <w:outlineLvl w:val="0"/>
        <w:rPr>
          <w:rFonts w:asciiTheme="majorBidi" w:hAnsiTheme="majorBidi" w:cstheme="majorBidi"/>
          <w:lang w:val="ru-RU"/>
        </w:rPr>
      </w:pPr>
      <w:r w:rsidRPr="00941F64">
        <w:rPr>
          <w:rFonts w:asciiTheme="majorBidi" w:hAnsiTheme="majorBidi" w:cstheme="majorBidi"/>
          <w:lang w:val="ru-RU"/>
        </w:rPr>
        <w:t xml:space="preserve">дефинисање активности за спровођење мера утврђених Стратегијом, које ће </w:t>
      </w:r>
      <w:r w:rsidRPr="00941F64">
        <w:rPr>
          <w:rFonts w:asciiTheme="majorBidi" w:hAnsiTheme="majorBidi" w:cstheme="majorBidi"/>
          <w:lang w:val="ru-RU"/>
        </w:rPr>
        <w:lastRenderedPageBreak/>
        <w:t>бити спровођење у периоду важења Акционог плана.</w:t>
      </w:r>
    </w:p>
    <w:p w14:paraId="2C646C38" w14:textId="77777777" w:rsidR="00FD4033" w:rsidRPr="00996275" w:rsidRDefault="00FD4033" w:rsidP="00FD4033">
      <w:pPr>
        <w:numPr>
          <w:ilvl w:val="0"/>
          <w:numId w:val="28"/>
        </w:numPr>
        <w:tabs>
          <w:tab w:val="clear" w:pos="720"/>
          <w:tab w:val="left" w:pos="0"/>
          <w:tab w:val="left" w:pos="571"/>
          <w:tab w:val="left" w:pos="990"/>
          <w:tab w:val="left" w:pos="2430"/>
        </w:tabs>
        <w:ind w:left="0" w:firstLine="540"/>
        <w:jc w:val="both"/>
        <w:outlineLvl w:val="0"/>
        <w:rPr>
          <w:rFonts w:asciiTheme="majorBidi" w:hAnsiTheme="majorBidi" w:cstheme="majorBidi"/>
          <w:lang w:val="ru-RU"/>
        </w:rPr>
      </w:pPr>
      <w:r w:rsidRPr="00996275">
        <w:rPr>
          <w:rFonts w:asciiTheme="majorBidi" w:hAnsiTheme="majorBidi" w:cstheme="majorBidi"/>
          <w:lang w:val="ru-RU"/>
        </w:rPr>
        <w:t>дефини</w:t>
      </w:r>
      <w:r w:rsidRPr="00941F64">
        <w:rPr>
          <w:rFonts w:asciiTheme="majorBidi" w:hAnsiTheme="majorBidi" w:cstheme="majorBidi"/>
          <w:lang w:val="ru-RU"/>
        </w:rPr>
        <w:t>ше</w:t>
      </w:r>
      <w:r w:rsidRPr="00996275">
        <w:rPr>
          <w:rFonts w:asciiTheme="majorBidi" w:hAnsiTheme="majorBidi" w:cstheme="majorBidi"/>
          <w:lang w:val="ru-RU"/>
        </w:rPr>
        <w:t xml:space="preserve"> приоритете, фазе реализације и редослед спровођења;</w:t>
      </w:r>
    </w:p>
    <w:p w14:paraId="239876D0" w14:textId="77777777" w:rsidR="00FD4033" w:rsidRPr="00941F64" w:rsidRDefault="00FD4033" w:rsidP="00FD4033">
      <w:pPr>
        <w:numPr>
          <w:ilvl w:val="0"/>
          <w:numId w:val="28"/>
        </w:numPr>
        <w:tabs>
          <w:tab w:val="clear" w:pos="720"/>
          <w:tab w:val="left" w:pos="0"/>
          <w:tab w:val="left" w:pos="571"/>
          <w:tab w:val="left" w:pos="990"/>
          <w:tab w:val="left" w:pos="2430"/>
        </w:tabs>
        <w:ind w:left="0" w:firstLine="540"/>
        <w:jc w:val="both"/>
        <w:outlineLvl w:val="0"/>
        <w:rPr>
          <w:rFonts w:asciiTheme="majorBidi" w:hAnsiTheme="majorBidi" w:cstheme="majorBidi"/>
          <w:lang w:val="ru-RU"/>
        </w:rPr>
      </w:pPr>
      <w:r w:rsidRPr="00941F64">
        <w:rPr>
          <w:rFonts w:asciiTheme="majorBidi" w:hAnsiTheme="majorBidi" w:cstheme="majorBidi"/>
          <w:lang w:val="ru-RU"/>
        </w:rPr>
        <w:t>утврди носиоце и и партнере у спровођењу активности</w:t>
      </w:r>
    </w:p>
    <w:p w14:paraId="2B12D491" w14:textId="77777777" w:rsidR="00FD4033" w:rsidRPr="00941F64" w:rsidRDefault="00FD4033" w:rsidP="00FD4033">
      <w:pPr>
        <w:pStyle w:val="ListParagraph"/>
        <w:numPr>
          <w:ilvl w:val="0"/>
          <w:numId w:val="24"/>
        </w:numPr>
        <w:tabs>
          <w:tab w:val="left" w:pos="0"/>
          <w:tab w:val="left" w:pos="571"/>
          <w:tab w:val="left" w:pos="810"/>
          <w:tab w:val="left" w:pos="2430"/>
          <w:tab w:val="left" w:pos="2520"/>
        </w:tabs>
        <w:ind w:left="0" w:firstLine="540"/>
        <w:jc w:val="both"/>
        <w:outlineLvl w:val="0"/>
        <w:rPr>
          <w:rFonts w:asciiTheme="majorBidi" w:hAnsiTheme="majorBidi" w:cstheme="majorBidi"/>
          <w:lang w:val="ru-RU"/>
        </w:rPr>
      </w:pPr>
      <w:r w:rsidRPr="00941F64">
        <w:rPr>
          <w:rFonts w:asciiTheme="majorBidi" w:hAnsiTheme="majorBidi" w:cstheme="majorBidi"/>
          <w:lang w:val="ru-RU"/>
        </w:rPr>
        <w:t>утврђивање институција и организација надлежних за реализацију појединачних активности;</w:t>
      </w:r>
    </w:p>
    <w:p w14:paraId="0C7191B3" w14:textId="77777777" w:rsidR="00FD4033" w:rsidRPr="00941F64" w:rsidRDefault="00FD4033" w:rsidP="00FD4033">
      <w:pPr>
        <w:pStyle w:val="ListParagraph"/>
        <w:numPr>
          <w:ilvl w:val="0"/>
          <w:numId w:val="24"/>
        </w:numPr>
        <w:tabs>
          <w:tab w:val="left" w:pos="0"/>
          <w:tab w:val="left" w:pos="571"/>
          <w:tab w:val="left" w:pos="810"/>
          <w:tab w:val="left" w:pos="2430"/>
          <w:tab w:val="left" w:pos="2520"/>
        </w:tabs>
        <w:ind w:left="0" w:firstLine="540"/>
        <w:jc w:val="both"/>
        <w:outlineLvl w:val="0"/>
        <w:rPr>
          <w:rFonts w:asciiTheme="majorBidi" w:hAnsiTheme="majorBidi" w:cstheme="majorBidi"/>
          <w:lang w:val="ru-RU"/>
        </w:rPr>
      </w:pPr>
      <w:r w:rsidRPr="00941F64">
        <w:rPr>
          <w:rFonts w:asciiTheme="majorBidi" w:hAnsiTheme="majorBidi" w:cstheme="majorBidi"/>
          <w:lang w:val="ru-RU"/>
        </w:rPr>
        <w:t>дефинише институције и организације, који су партнери надлежним институцијама и организацијама у реализацији активности.</w:t>
      </w:r>
    </w:p>
    <w:p w14:paraId="7BEF3D64" w14:textId="77777777" w:rsidR="00FD4033" w:rsidRPr="00941F64" w:rsidRDefault="00FD4033" w:rsidP="00FD4033">
      <w:pPr>
        <w:numPr>
          <w:ilvl w:val="0"/>
          <w:numId w:val="28"/>
        </w:numPr>
        <w:tabs>
          <w:tab w:val="clear" w:pos="720"/>
          <w:tab w:val="left" w:pos="0"/>
          <w:tab w:val="left" w:pos="571"/>
          <w:tab w:val="left" w:pos="990"/>
          <w:tab w:val="left" w:pos="2430"/>
        </w:tabs>
        <w:ind w:left="0" w:firstLine="540"/>
        <w:jc w:val="both"/>
        <w:outlineLvl w:val="0"/>
        <w:rPr>
          <w:rFonts w:asciiTheme="majorBidi" w:hAnsiTheme="majorBidi" w:cstheme="majorBidi"/>
          <w:lang w:val="ru-RU"/>
        </w:rPr>
      </w:pPr>
      <w:r w:rsidRPr="00941F64">
        <w:rPr>
          <w:rFonts w:asciiTheme="majorBidi" w:hAnsiTheme="majorBidi" w:cstheme="majorBidi"/>
          <w:lang w:val="ru-RU"/>
        </w:rPr>
        <w:t>да финансијски оквир и изворе финансирања</w:t>
      </w:r>
    </w:p>
    <w:p w14:paraId="24131C77" w14:textId="77777777" w:rsidR="00FD4033" w:rsidRPr="00941F64" w:rsidRDefault="00FD4033" w:rsidP="00FD4033">
      <w:pPr>
        <w:pStyle w:val="ListParagraph"/>
        <w:numPr>
          <w:ilvl w:val="0"/>
          <w:numId w:val="24"/>
        </w:numPr>
        <w:tabs>
          <w:tab w:val="left" w:pos="0"/>
          <w:tab w:val="left" w:pos="571"/>
          <w:tab w:val="left" w:pos="810"/>
          <w:tab w:val="left" w:pos="2430"/>
          <w:tab w:val="left" w:pos="2520"/>
        </w:tabs>
        <w:ind w:left="0" w:firstLine="540"/>
        <w:jc w:val="both"/>
        <w:outlineLvl w:val="0"/>
        <w:rPr>
          <w:rFonts w:asciiTheme="majorBidi" w:hAnsiTheme="majorBidi" w:cstheme="majorBidi"/>
          <w:lang w:val="ru-RU"/>
        </w:rPr>
      </w:pPr>
      <w:r w:rsidRPr="00941F64">
        <w:rPr>
          <w:rFonts w:asciiTheme="majorBidi" w:hAnsiTheme="majorBidi" w:cstheme="majorBidi"/>
          <w:lang w:val="ru-RU"/>
        </w:rPr>
        <w:t>процена потребних финансијских средстава за реализацију појединачних активности;</w:t>
      </w:r>
    </w:p>
    <w:p w14:paraId="0C37D3E1" w14:textId="77777777" w:rsidR="00FD4033" w:rsidRPr="00941F64" w:rsidRDefault="00FD4033" w:rsidP="00FD4033">
      <w:pPr>
        <w:pStyle w:val="ListParagraph"/>
        <w:numPr>
          <w:ilvl w:val="0"/>
          <w:numId w:val="24"/>
        </w:numPr>
        <w:tabs>
          <w:tab w:val="left" w:pos="0"/>
          <w:tab w:val="left" w:pos="571"/>
          <w:tab w:val="left" w:pos="810"/>
          <w:tab w:val="left" w:pos="2430"/>
          <w:tab w:val="left" w:pos="2520"/>
        </w:tabs>
        <w:ind w:left="0" w:firstLine="540"/>
        <w:jc w:val="both"/>
        <w:outlineLvl w:val="0"/>
        <w:rPr>
          <w:rFonts w:asciiTheme="majorBidi" w:hAnsiTheme="majorBidi" w:cstheme="majorBidi"/>
          <w:lang w:val="ru-RU"/>
        </w:rPr>
      </w:pPr>
      <w:r w:rsidRPr="00941F64">
        <w:rPr>
          <w:rFonts w:asciiTheme="majorBidi" w:hAnsiTheme="majorBidi" w:cstheme="majorBidi"/>
          <w:lang w:val="ru-RU"/>
        </w:rPr>
        <w:t>идентификација потенцијалних извора финансирања (буџет, фондови ЕУ, донаторска средства, приватне инвестиције и др.).</w:t>
      </w:r>
    </w:p>
    <w:p w14:paraId="54C81FA0" w14:textId="77777777" w:rsidR="00FD4033" w:rsidRPr="00941F64" w:rsidRDefault="00FD4033" w:rsidP="00FD4033">
      <w:pPr>
        <w:numPr>
          <w:ilvl w:val="0"/>
          <w:numId w:val="28"/>
        </w:numPr>
        <w:tabs>
          <w:tab w:val="clear" w:pos="720"/>
          <w:tab w:val="left" w:pos="0"/>
          <w:tab w:val="left" w:pos="571"/>
          <w:tab w:val="left" w:pos="990"/>
          <w:tab w:val="left" w:pos="2430"/>
        </w:tabs>
        <w:ind w:left="0" w:firstLine="540"/>
        <w:jc w:val="both"/>
        <w:outlineLvl w:val="0"/>
        <w:rPr>
          <w:rFonts w:asciiTheme="majorBidi" w:hAnsiTheme="majorBidi" w:cstheme="majorBidi"/>
          <w:lang w:val="ru-RU"/>
        </w:rPr>
      </w:pPr>
      <w:r w:rsidRPr="00996275">
        <w:rPr>
          <w:rFonts w:asciiTheme="majorBidi" w:hAnsiTheme="majorBidi" w:cstheme="majorBidi"/>
          <w:lang w:val="ru-RU"/>
        </w:rPr>
        <w:t>дефини</w:t>
      </w:r>
      <w:r w:rsidRPr="00941F64">
        <w:rPr>
          <w:rFonts w:asciiTheme="majorBidi" w:hAnsiTheme="majorBidi" w:cstheme="majorBidi"/>
          <w:lang w:val="ru-RU"/>
        </w:rPr>
        <w:t>ше</w:t>
      </w:r>
      <w:r w:rsidRPr="00996275">
        <w:rPr>
          <w:rFonts w:asciiTheme="majorBidi" w:hAnsiTheme="majorBidi" w:cstheme="majorBidi"/>
          <w:lang w:val="ru-RU"/>
        </w:rPr>
        <w:t xml:space="preserve"> </w:t>
      </w:r>
      <w:r w:rsidRPr="00941F64">
        <w:rPr>
          <w:rFonts w:asciiTheme="majorBidi" w:hAnsiTheme="majorBidi" w:cstheme="majorBidi"/>
          <w:lang w:val="ru-RU"/>
        </w:rPr>
        <w:t>динамику за спровођење активности</w:t>
      </w:r>
    </w:p>
    <w:p w14:paraId="1C722281" w14:textId="77777777" w:rsidR="00FD4033" w:rsidRPr="00941F64" w:rsidRDefault="00FD4033" w:rsidP="00FD4033">
      <w:pPr>
        <w:numPr>
          <w:ilvl w:val="0"/>
          <w:numId w:val="28"/>
        </w:numPr>
        <w:tabs>
          <w:tab w:val="clear" w:pos="720"/>
          <w:tab w:val="left" w:pos="0"/>
          <w:tab w:val="left" w:pos="571"/>
          <w:tab w:val="left" w:pos="990"/>
          <w:tab w:val="left" w:pos="2430"/>
        </w:tabs>
        <w:ind w:left="0" w:firstLine="540"/>
        <w:jc w:val="both"/>
        <w:outlineLvl w:val="0"/>
        <w:rPr>
          <w:rFonts w:asciiTheme="majorBidi" w:hAnsiTheme="majorBidi" w:cstheme="majorBidi"/>
          <w:lang w:val="ru-RU"/>
        </w:rPr>
      </w:pPr>
      <w:r w:rsidRPr="00996275">
        <w:rPr>
          <w:rFonts w:asciiTheme="majorBidi" w:hAnsiTheme="majorBidi" w:cstheme="majorBidi"/>
          <w:lang w:val="ru-RU"/>
        </w:rPr>
        <w:t>постави индикаторе учинка (резултатни и индикатори исхода), почетне вредности (baseline) и циљне вредности;</w:t>
      </w:r>
    </w:p>
    <w:p w14:paraId="61A27F7C" w14:textId="77777777" w:rsidR="00FD4033" w:rsidRPr="00941F64" w:rsidRDefault="00FD4033" w:rsidP="00FD4033">
      <w:pPr>
        <w:numPr>
          <w:ilvl w:val="0"/>
          <w:numId w:val="28"/>
        </w:numPr>
        <w:tabs>
          <w:tab w:val="clear" w:pos="720"/>
          <w:tab w:val="left" w:pos="0"/>
          <w:tab w:val="left" w:pos="571"/>
          <w:tab w:val="left" w:pos="990"/>
          <w:tab w:val="left" w:pos="2430"/>
        </w:tabs>
        <w:ind w:left="0" w:firstLine="540"/>
        <w:jc w:val="both"/>
        <w:outlineLvl w:val="0"/>
        <w:rPr>
          <w:rFonts w:asciiTheme="majorBidi" w:hAnsiTheme="majorBidi" w:cstheme="majorBidi"/>
          <w:lang w:val="ru-RU"/>
        </w:rPr>
      </w:pPr>
      <w:r w:rsidRPr="00996275">
        <w:rPr>
          <w:rFonts w:asciiTheme="majorBidi" w:hAnsiTheme="majorBidi" w:cstheme="majorBidi"/>
          <w:lang w:val="ru-RU"/>
        </w:rPr>
        <w:t>дефини</w:t>
      </w:r>
      <w:r w:rsidRPr="00941F64">
        <w:rPr>
          <w:rFonts w:asciiTheme="majorBidi" w:hAnsiTheme="majorBidi" w:cstheme="majorBidi"/>
          <w:lang w:val="ru-RU"/>
        </w:rPr>
        <w:t>ше</w:t>
      </w:r>
      <w:r w:rsidRPr="00996275">
        <w:rPr>
          <w:rFonts w:asciiTheme="majorBidi" w:hAnsiTheme="majorBidi" w:cstheme="majorBidi"/>
          <w:lang w:val="ru-RU"/>
        </w:rPr>
        <w:t xml:space="preserve"> механизам праћења, извештавања и ажурирања АП, укључујући управљање ризицима.</w:t>
      </w:r>
    </w:p>
    <w:p w14:paraId="3201A2F9" w14:textId="77777777" w:rsidR="00FD4033" w:rsidRPr="00996275" w:rsidRDefault="00FD4033" w:rsidP="00FD4033">
      <w:pPr>
        <w:tabs>
          <w:tab w:val="left" w:pos="0"/>
          <w:tab w:val="left" w:pos="571"/>
          <w:tab w:val="left" w:pos="990"/>
          <w:tab w:val="left" w:pos="2430"/>
        </w:tabs>
        <w:jc w:val="both"/>
        <w:outlineLvl w:val="0"/>
        <w:rPr>
          <w:rFonts w:asciiTheme="majorBidi" w:hAnsiTheme="majorBidi" w:cstheme="majorBidi"/>
          <w:lang w:val="ru-RU"/>
        </w:rPr>
      </w:pPr>
    </w:p>
    <w:p w14:paraId="03D5E5A8" w14:textId="77777777" w:rsidR="00FD4033" w:rsidRDefault="00FD4033" w:rsidP="00FD4033">
      <w:pPr>
        <w:pStyle w:val="ListParagraph"/>
        <w:widowControl/>
        <w:numPr>
          <w:ilvl w:val="1"/>
          <w:numId w:val="26"/>
        </w:numPr>
        <w:tabs>
          <w:tab w:val="left" w:pos="990"/>
        </w:tabs>
        <w:ind w:left="0" w:firstLine="540"/>
        <w:jc w:val="both"/>
        <w:rPr>
          <w:rFonts w:asciiTheme="majorBidi" w:hAnsiTheme="majorBidi" w:cstheme="majorBidi"/>
          <w:lang w:val="ru-RU"/>
        </w:rPr>
      </w:pPr>
      <w:r w:rsidRPr="00941F64">
        <w:rPr>
          <w:rFonts w:asciiTheme="majorBidi" w:hAnsiTheme="majorBidi" w:cstheme="majorBidi"/>
          <w:lang w:val="ru-RU"/>
        </w:rPr>
        <w:t xml:space="preserve">Садржај Акционог плана </w:t>
      </w:r>
    </w:p>
    <w:p w14:paraId="3FD7FE2D" w14:textId="77777777" w:rsidR="00FD4033" w:rsidRPr="007D2A88" w:rsidRDefault="00FD4033" w:rsidP="00FD4033">
      <w:pPr>
        <w:tabs>
          <w:tab w:val="left" w:pos="990"/>
        </w:tabs>
        <w:jc w:val="both"/>
        <w:rPr>
          <w:rFonts w:asciiTheme="majorBidi" w:hAnsiTheme="majorBidi" w:cstheme="majorBidi"/>
          <w:lang w:val="ru-RU"/>
        </w:rPr>
      </w:pPr>
    </w:p>
    <w:p w14:paraId="5C3EDB43" w14:textId="77777777" w:rsidR="00FD4033" w:rsidRPr="00941F64" w:rsidRDefault="00FD4033" w:rsidP="00FD4033">
      <w:pPr>
        <w:pStyle w:val="ListParagraph"/>
        <w:widowControl/>
        <w:numPr>
          <w:ilvl w:val="0"/>
          <w:numId w:val="29"/>
        </w:numPr>
        <w:tabs>
          <w:tab w:val="left" w:pos="900"/>
        </w:tabs>
        <w:ind w:left="0" w:firstLine="540"/>
        <w:jc w:val="both"/>
        <w:rPr>
          <w:rFonts w:asciiTheme="majorBidi" w:hAnsiTheme="majorBidi" w:cstheme="majorBidi"/>
          <w:lang w:val="ru-RU"/>
        </w:rPr>
      </w:pPr>
      <w:r w:rsidRPr="00941F64">
        <w:rPr>
          <w:rFonts w:asciiTheme="majorBidi" w:hAnsiTheme="majorBidi" w:cstheme="majorBidi"/>
          <w:lang w:val="ru-RU"/>
        </w:rPr>
        <w:t>Увод (сврха, правни основ, вез са Стратегијом и другим документима јавних политика;</w:t>
      </w:r>
    </w:p>
    <w:p w14:paraId="726E8E26" w14:textId="77777777" w:rsidR="00FD4033" w:rsidRPr="00941F64" w:rsidRDefault="00FD4033" w:rsidP="00FD4033">
      <w:pPr>
        <w:pStyle w:val="ListParagraph"/>
        <w:widowControl/>
        <w:numPr>
          <w:ilvl w:val="0"/>
          <w:numId w:val="29"/>
        </w:numPr>
        <w:tabs>
          <w:tab w:val="left" w:pos="900"/>
        </w:tabs>
        <w:ind w:left="0" w:firstLine="540"/>
        <w:jc w:val="both"/>
        <w:rPr>
          <w:rFonts w:asciiTheme="majorBidi" w:hAnsiTheme="majorBidi" w:cstheme="majorBidi"/>
          <w:lang w:val="ru-RU"/>
        </w:rPr>
      </w:pPr>
      <w:r w:rsidRPr="00941F64">
        <w:rPr>
          <w:rFonts w:asciiTheme="majorBidi" w:hAnsiTheme="majorBidi" w:cstheme="majorBidi"/>
          <w:lang w:val="ru-RU"/>
        </w:rPr>
        <w:t>Процена укупно потребних финансијских средстава за спровођење акционог плана;</w:t>
      </w:r>
    </w:p>
    <w:p w14:paraId="16504ED4" w14:textId="77777777" w:rsidR="00FD4033" w:rsidRPr="00941F64" w:rsidRDefault="00FD4033" w:rsidP="00FD4033">
      <w:pPr>
        <w:pStyle w:val="ListParagraph"/>
        <w:widowControl/>
        <w:numPr>
          <w:ilvl w:val="0"/>
          <w:numId w:val="29"/>
        </w:numPr>
        <w:tabs>
          <w:tab w:val="left" w:pos="900"/>
        </w:tabs>
        <w:ind w:left="0" w:firstLine="540"/>
        <w:jc w:val="both"/>
        <w:rPr>
          <w:rFonts w:asciiTheme="majorBidi" w:hAnsiTheme="majorBidi" w:cstheme="majorBidi"/>
          <w:lang w:val="ru-RU"/>
        </w:rPr>
      </w:pPr>
      <w:r w:rsidRPr="00941F64">
        <w:rPr>
          <w:rFonts w:asciiTheme="majorBidi" w:hAnsiTheme="majorBidi" w:cstheme="majorBidi"/>
          <w:lang w:val="ru-RU"/>
        </w:rPr>
        <w:t>Информацију о спроведеним консултацијама;</w:t>
      </w:r>
    </w:p>
    <w:p w14:paraId="21ECDAC8" w14:textId="77777777" w:rsidR="00FD4033" w:rsidRPr="00941F64" w:rsidRDefault="00FD4033" w:rsidP="00FD4033">
      <w:pPr>
        <w:pStyle w:val="ListParagraph"/>
        <w:widowControl/>
        <w:numPr>
          <w:ilvl w:val="0"/>
          <w:numId w:val="29"/>
        </w:numPr>
        <w:tabs>
          <w:tab w:val="left" w:pos="900"/>
        </w:tabs>
        <w:ind w:left="0" w:firstLine="540"/>
        <w:jc w:val="both"/>
        <w:rPr>
          <w:rFonts w:asciiTheme="majorBidi" w:hAnsiTheme="majorBidi" w:cstheme="majorBidi"/>
          <w:lang w:val="ru-RU"/>
        </w:rPr>
      </w:pPr>
      <w:r w:rsidRPr="00941F64">
        <w:rPr>
          <w:rFonts w:asciiTheme="majorBidi" w:hAnsiTheme="majorBidi" w:cstheme="majorBidi"/>
          <w:lang w:val="ru-RU"/>
        </w:rPr>
        <w:t>Табеларни приказ.</w:t>
      </w:r>
    </w:p>
    <w:p w14:paraId="1691F43D" w14:textId="77777777" w:rsidR="00FD4033" w:rsidRPr="00941F64" w:rsidRDefault="00FD4033" w:rsidP="00FD4033">
      <w:pPr>
        <w:jc w:val="both"/>
        <w:rPr>
          <w:rFonts w:asciiTheme="majorBidi" w:hAnsiTheme="majorBidi" w:cstheme="majorBidi"/>
          <w:lang w:val="ru-RU"/>
        </w:rPr>
      </w:pPr>
      <w:r w:rsidRPr="00941F64">
        <w:rPr>
          <w:rFonts w:asciiTheme="majorBidi" w:hAnsiTheme="majorBidi" w:cstheme="majorBidi"/>
          <w:lang w:val="ru-RU"/>
        </w:rPr>
        <w:t>Табеларни приказ Акционог плана обухвата:</w:t>
      </w:r>
    </w:p>
    <w:p w14:paraId="785389DF" w14:textId="77777777" w:rsidR="00FD4033" w:rsidRPr="00941F64" w:rsidRDefault="00FD4033" w:rsidP="00FD4033">
      <w:pPr>
        <w:pStyle w:val="ListParagraph"/>
        <w:widowControl/>
        <w:numPr>
          <w:ilvl w:val="0"/>
          <w:numId w:val="30"/>
        </w:numPr>
        <w:tabs>
          <w:tab w:val="left" w:pos="900"/>
        </w:tabs>
        <w:ind w:left="0" w:firstLine="540"/>
        <w:jc w:val="both"/>
        <w:rPr>
          <w:rFonts w:asciiTheme="majorBidi" w:hAnsiTheme="majorBidi" w:cstheme="majorBidi"/>
          <w:lang w:val="ru-RU"/>
        </w:rPr>
      </w:pPr>
      <w:r w:rsidRPr="00941F64">
        <w:rPr>
          <w:rFonts w:asciiTheme="majorBidi" w:hAnsiTheme="majorBidi" w:cstheme="majorBidi"/>
          <w:lang w:val="ru-RU"/>
        </w:rPr>
        <w:t>Циљеве Стратегије:</w:t>
      </w:r>
    </w:p>
    <w:p w14:paraId="37DD1551" w14:textId="77777777" w:rsidR="00FD4033" w:rsidRPr="00941F64" w:rsidRDefault="00FD4033" w:rsidP="00FD4033">
      <w:pPr>
        <w:pStyle w:val="ListParagraph"/>
        <w:numPr>
          <w:ilvl w:val="0"/>
          <w:numId w:val="24"/>
        </w:numPr>
        <w:tabs>
          <w:tab w:val="left" w:pos="0"/>
          <w:tab w:val="left" w:pos="571"/>
          <w:tab w:val="left" w:pos="810"/>
          <w:tab w:val="left" w:pos="2430"/>
          <w:tab w:val="left" w:pos="2520"/>
        </w:tabs>
        <w:ind w:left="0" w:firstLine="540"/>
        <w:jc w:val="both"/>
        <w:outlineLvl w:val="0"/>
        <w:rPr>
          <w:rFonts w:asciiTheme="majorBidi" w:hAnsiTheme="majorBidi" w:cstheme="majorBidi"/>
          <w:lang w:val="ru-RU"/>
        </w:rPr>
      </w:pPr>
      <w:r w:rsidRPr="00941F64">
        <w:rPr>
          <w:rFonts w:asciiTheme="majorBidi" w:hAnsiTheme="majorBidi" w:cstheme="majorBidi"/>
          <w:lang w:val="ru-RU"/>
        </w:rPr>
        <w:t>општи циљ преузет из Стратегије, са показатељима на нивоу општег циља уз навођење почетне вредности, циљане вредности и извора провере;</w:t>
      </w:r>
    </w:p>
    <w:p w14:paraId="37878E15" w14:textId="77777777" w:rsidR="00FD4033" w:rsidRPr="00941F64" w:rsidRDefault="00FD4033" w:rsidP="00FD4033">
      <w:pPr>
        <w:pStyle w:val="ListParagraph"/>
        <w:numPr>
          <w:ilvl w:val="0"/>
          <w:numId w:val="24"/>
        </w:numPr>
        <w:tabs>
          <w:tab w:val="left" w:pos="0"/>
          <w:tab w:val="left" w:pos="571"/>
          <w:tab w:val="left" w:pos="810"/>
          <w:tab w:val="left" w:pos="2430"/>
          <w:tab w:val="left" w:pos="2520"/>
        </w:tabs>
        <w:ind w:left="0" w:firstLine="540"/>
        <w:jc w:val="both"/>
        <w:outlineLvl w:val="0"/>
        <w:rPr>
          <w:rFonts w:asciiTheme="majorBidi" w:hAnsiTheme="majorBidi" w:cstheme="majorBidi"/>
          <w:lang w:val="ru-RU"/>
        </w:rPr>
      </w:pPr>
      <w:r w:rsidRPr="00941F64">
        <w:rPr>
          <w:rFonts w:asciiTheme="majorBidi" w:hAnsiTheme="majorBidi" w:cstheme="majorBidi"/>
          <w:lang w:val="ru-RU"/>
        </w:rPr>
        <w:t>посебне циљеве преузете из Стратегије, са показатељима на нивоу посебних циљева, уз навођење почетних вредности, циљаних вредности и извора провере;</w:t>
      </w:r>
    </w:p>
    <w:p w14:paraId="6662844F" w14:textId="77777777" w:rsidR="00FD4033" w:rsidRPr="00941F64" w:rsidRDefault="00FD4033" w:rsidP="00FD4033">
      <w:pPr>
        <w:pStyle w:val="ListParagraph"/>
        <w:widowControl/>
        <w:numPr>
          <w:ilvl w:val="0"/>
          <w:numId w:val="30"/>
        </w:numPr>
        <w:tabs>
          <w:tab w:val="left" w:pos="900"/>
        </w:tabs>
        <w:ind w:left="0" w:firstLine="540"/>
        <w:jc w:val="both"/>
        <w:rPr>
          <w:rFonts w:asciiTheme="majorBidi" w:hAnsiTheme="majorBidi" w:cstheme="majorBidi"/>
          <w:lang w:val="ru-RU"/>
        </w:rPr>
      </w:pPr>
      <w:r w:rsidRPr="00941F64">
        <w:rPr>
          <w:rFonts w:asciiTheme="majorBidi" w:hAnsiTheme="majorBidi" w:cstheme="majorBidi"/>
          <w:lang w:val="ru-RU"/>
        </w:rPr>
        <w:t>Мере преузете из Стратегије са показатељима на нивоу мере уз навођење почетне вредности, циљане вредности и извора провере, врсту мере, орган јавне управе надлежан за спровођење сваке мере, период спровођења мере и процену финансијских средстава потребних за реализацију сваке мере за сваку годину и идентификацију извора финансирања;</w:t>
      </w:r>
    </w:p>
    <w:p w14:paraId="6C7AABE1" w14:textId="77777777" w:rsidR="00FD4033" w:rsidRPr="00941F64" w:rsidRDefault="00FD4033" w:rsidP="00FD4033">
      <w:pPr>
        <w:pStyle w:val="ListParagraph"/>
        <w:widowControl/>
        <w:numPr>
          <w:ilvl w:val="0"/>
          <w:numId w:val="30"/>
        </w:numPr>
        <w:tabs>
          <w:tab w:val="left" w:pos="900"/>
        </w:tabs>
        <w:ind w:left="0" w:firstLine="540"/>
        <w:jc w:val="both"/>
        <w:rPr>
          <w:rFonts w:asciiTheme="majorBidi" w:hAnsiTheme="majorBidi" w:cstheme="majorBidi"/>
          <w:lang w:val="ru-RU"/>
        </w:rPr>
      </w:pPr>
      <w:r w:rsidRPr="00941F64">
        <w:rPr>
          <w:rFonts w:asciiTheme="majorBidi" w:hAnsiTheme="majorBidi" w:cstheme="majorBidi"/>
          <w:lang w:val="ru-RU"/>
        </w:rPr>
        <w:t>Активности за остваривање сваке мере уз навођење рока за реализацију, органа јавне управе надлежне за реализацију активности, инистуције/а партнера, процене финансијских средстава за сваку годину у којој је планирана реализација активности и извора финансирања, осим за активности које се спроводе у оквиру редовног рада запослених.</w:t>
      </w:r>
    </w:p>
    <w:p w14:paraId="3920C722" w14:textId="77777777" w:rsidR="00FD4033" w:rsidRPr="00941F64" w:rsidRDefault="00FD4033" w:rsidP="00FD4033">
      <w:pPr>
        <w:tabs>
          <w:tab w:val="left" w:pos="900"/>
        </w:tabs>
        <w:jc w:val="both"/>
        <w:rPr>
          <w:rFonts w:asciiTheme="majorBidi" w:hAnsiTheme="majorBidi" w:cstheme="majorBidi"/>
          <w:lang w:val="ru-RU"/>
        </w:rPr>
      </w:pPr>
    </w:p>
    <w:p w14:paraId="39842883" w14:textId="77777777" w:rsidR="00FD4033" w:rsidRPr="00941F64" w:rsidRDefault="00FD4033" w:rsidP="00FD4033">
      <w:pPr>
        <w:pStyle w:val="ListParagraph"/>
        <w:widowControl/>
        <w:numPr>
          <w:ilvl w:val="1"/>
          <w:numId w:val="26"/>
        </w:numPr>
        <w:tabs>
          <w:tab w:val="left" w:pos="990"/>
        </w:tabs>
        <w:ind w:left="0" w:firstLine="540"/>
        <w:jc w:val="both"/>
        <w:rPr>
          <w:rFonts w:asciiTheme="majorBidi" w:hAnsiTheme="majorBidi" w:cstheme="majorBidi"/>
          <w:lang w:val="ru-RU"/>
        </w:rPr>
      </w:pPr>
      <w:r w:rsidRPr="00941F64">
        <w:rPr>
          <w:rFonts w:asciiTheme="majorBidi" w:hAnsiTheme="majorBidi" w:cstheme="majorBidi"/>
          <w:lang w:val="ru-RU"/>
        </w:rPr>
        <w:t xml:space="preserve">Припрема нацрта Извештај о стратешкој процени утицаја Акционог плана остваривања Стратегије на животну средину </w:t>
      </w:r>
    </w:p>
    <w:p w14:paraId="1E12F62B" w14:textId="77777777" w:rsidR="00FD4033" w:rsidRPr="00941F64" w:rsidRDefault="00FD4033" w:rsidP="00FD4033">
      <w:pPr>
        <w:jc w:val="both"/>
        <w:rPr>
          <w:rFonts w:asciiTheme="majorBidi" w:hAnsiTheme="majorBidi" w:cstheme="majorBidi"/>
          <w:lang w:val="ru-RU"/>
        </w:rPr>
      </w:pPr>
    </w:p>
    <w:p w14:paraId="587A9B86" w14:textId="77777777" w:rsidR="00FD4033" w:rsidRPr="00941F64" w:rsidRDefault="00FD4033" w:rsidP="00FD4033">
      <w:pPr>
        <w:ind w:firstLine="540"/>
        <w:jc w:val="both"/>
        <w:rPr>
          <w:rFonts w:asciiTheme="majorBidi" w:hAnsiTheme="majorBidi" w:cstheme="majorBidi"/>
          <w:lang w:val="ru-RU"/>
        </w:rPr>
      </w:pPr>
      <w:r w:rsidRPr="00941F64">
        <w:rPr>
          <w:rFonts w:asciiTheme="majorBidi" w:hAnsiTheme="majorBidi" w:cstheme="majorBidi"/>
          <w:lang w:val="ru-RU"/>
        </w:rPr>
        <w:t xml:space="preserve">На основу одобреног </w:t>
      </w:r>
      <w:proofErr w:type="spellStart"/>
      <w:r w:rsidRPr="00941F64">
        <w:rPr>
          <w:rFonts w:asciiTheme="majorBidi" w:hAnsiTheme="majorBidi" w:cstheme="majorBidi"/>
        </w:rPr>
        <w:t>Нацрта</w:t>
      </w:r>
      <w:proofErr w:type="spellEnd"/>
      <w:r w:rsidRPr="00941F64">
        <w:rPr>
          <w:rFonts w:asciiTheme="majorBidi" w:hAnsiTheme="majorBidi" w:cstheme="majorBidi"/>
        </w:rPr>
        <w:t xml:space="preserve"> </w:t>
      </w:r>
      <w:r w:rsidRPr="00941F64">
        <w:rPr>
          <w:rFonts w:asciiTheme="majorBidi" w:hAnsiTheme="majorBidi" w:cstheme="majorBidi"/>
          <w:lang w:val="ru-RU"/>
        </w:rPr>
        <w:t>Акционог плана</w:t>
      </w:r>
      <w:r w:rsidRPr="00941F64">
        <w:rPr>
          <w:rFonts w:asciiTheme="majorBidi" w:hAnsiTheme="majorBidi" w:cstheme="majorBidi"/>
        </w:rPr>
        <w:t xml:space="preserve"> </w:t>
      </w:r>
      <w:proofErr w:type="spellStart"/>
      <w:r w:rsidRPr="00941F64">
        <w:rPr>
          <w:rFonts w:asciiTheme="majorBidi" w:hAnsiTheme="majorBidi" w:cstheme="majorBidi"/>
        </w:rPr>
        <w:t>од</w:t>
      </w:r>
      <w:proofErr w:type="spellEnd"/>
      <w:r w:rsidRPr="00941F64">
        <w:rPr>
          <w:rFonts w:asciiTheme="majorBidi" w:hAnsiTheme="majorBidi" w:cstheme="majorBidi"/>
        </w:rPr>
        <w:t xml:space="preserve"> </w:t>
      </w:r>
      <w:proofErr w:type="spellStart"/>
      <w:r w:rsidRPr="00941F64">
        <w:rPr>
          <w:rFonts w:asciiTheme="majorBidi" w:hAnsiTheme="majorBidi" w:cstheme="majorBidi"/>
        </w:rPr>
        <w:t>стране</w:t>
      </w:r>
      <w:proofErr w:type="spellEnd"/>
      <w:r w:rsidRPr="00941F64">
        <w:rPr>
          <w:rFonts w:asciiTheme="majorBidi" w:hAnsiTheme="majorBidi" w:cstheme="majorBidi"/>
        </w:rPr>
        <w:t xml:space="preserve"> </w:t>
      </w:r>
      <w:proofErr w:type="spellStart"/>
      <w:r w:rsidRPr="00941F64">
        <w:rPr>
          <w:rFonts w:asciiTheme="majorBidi" w:hAnsiTheme="majorBidi" w:cstheme="majorBidi"/>
        </w:rPr>
        <w:t>Наручиоца</w:t>
      </w:r>
      <w:proofErr w:type="spellEnd"/>
      <w:r w:rsidRPr="00941F64">
        <w:rPr>
          <w:rFonts w:asciiTheme="majorBidi" w:hAnsiTheme="majorBidi" w:cstheme="majorBidi"/>
        </w:rPr>
        <w:t>,</w:t>
      </w:r>
      <w:r w:rsidRPr="00941F64">
        <w:rPr>
          <w:rFonts w:asciiTheme="majorBidi" w:hAnsiTheme="majorBidi" w:cstheme="majorBidi"/>
          <w:lang w:val="ru-RU"/>
        </w:rPr>
        <w:t xml:space="preserve"> а у складу са Законом о стратешкој процени утицаја на животну средину („Службени гласник РС” бр. 94/24), неопходно је израдити Стратешку процену утицаја Акционог плана на животну средину. </w:t>
      </w:r>
    </w:p>
    <w:p w14:paraId="72AD3D97" w14:textId="77777777" w:rsidR="00FD4033" w:rsidRPr="00941F64" w:rsidRDefault="00FD4033" w:rsidP="00FD4033">
      <w:pPr>
        <w:jc w:val="both"/>
        <w:rPr>
          <w:rFonts w:asciiTheme="majorBidi" w:hAnsiTheme="majorBidi" w:cstheme="majorBidi"/>
          <w:lang w:val="ru-RU"/>
        </w:rPr>
      </w:pPr>
    </w:p>
    <w:p w14:paraId="7B20C8DB" w14:textId="77777777" w:rsidR="00FD4033" w:rsidRDefault="00FD4033" w:rsidP="00FD4033">
      <w:pPr>
        <w:pStyle w:val="ListParagraph"/>
        <w:widowControl/>
        <w:numPr>
          <w:ilvl w:val="1"/>
          <w:numId w:val="26"/>
        </w:numPr>
        <w:tabs>
          <w:tab w:val="left" w:pos="990"/>
        </w:tabs>
        <w:ind w:left="0" w:firstLine="540"/>
        <w:jc w:val="both"/>
        <w:rPr>
          <w:rFonts w:asciiTheme="majorBidi" w:hAnsiTheme="majorBidi" w:cstheme="majorBidi"/>
          <w:lang w:val="ru-RU"/>
        </w:rPr>
      </w:pPr>
      <w:r w:rsidRPr="00941F64">
        <w:rPr>
          <w:rFonts w:asciiTheme="majorBidi" w:hAnsiTheme="majorBidi" w:cstheme="majorBidi"/>
          <w:lang w:val="ru-RU"/>
        </w:rPr>
        <w:lastRenderedPageBreak/>
        <w:t>Извештај о стратешкој процени утицаја Акционог плана на животну средину треба да садржи:</w:t>
      </w:r>
    </w:p>
    <w:p w14:paraId="33C67544" w14:textId="77777777" w:rsidR="00FD4033" w:rsidRPr="007D2A88" w:rsidRDefault="00FD4033" w:rsidP="00FD4033">
      <w:pPr>
        <w:tabs>
          <w:tab w:val="left" w:pos="990"/>
        </w:tabs>
        <w:jc w:val="both"/>
        <w:rPr>
          <w:rFonts w:asciiTheme="majorBidi" w:hAnsiTheme="majorBidi" w:cstheme="majorBidi"/>
          <w:lang w:val="ru-RU"/>
        </w:rPr>
      </w:pPr>
    </w:p>
    <w:p w14:paraId="5F8D8758" w14:textId="77777777" w:rsidR="00FD4033" w:rsidRPr="00941F64" w:rsidRDefault="00FD4033" w:rsidP="00FD4033">
      <w:pPr>
        <w:pStyle w:val="ListParagraph"/>
        <w:numPr>
          <w:ilvl w:val="0"/>
          <w:numId w:val="24"/>
        </w:numPr>
        <w:tabs>
          <w:tab w:val="left" w:pos="0"/>
          <w:tab w:val="left" w:pos="571"/>
          <w:tab w:val="left" w:pos="810"/>
          <w:tab w:val="left" w:pos="2430"/>
          <w:tab w:val="left" w:pos="2520"/>
        </w:tabs>
        <w:ind w:left="0" w:firstLine="540"/>
        <w:jc w:val="both"/>
        <w:outlineLvl w:val="0"/>
        <w:rPr>
          <w:rFonts w:asciiTheme="majorBidi" w:hAnsiTheme="majorBidi" w:cstheme="majorBidi"/>
          <w:lang w:val="ru-RU"/>
        </w:rPr>
      </w:pPr>
      <w:r w:rsidRPr="00941F64">
        <w:rPr>
          <w:rFonts w:asciiTheme="majorBidi" w:hAnsiTheme="majorBidi" w:cstheme="majorBidi"/>
          <w:lang w:val="ru-RU"/>
        </w:rPr>
        <w:t>Полазне основе стратешке процене:</w:t>
      </w:r>
    </w:p>
    <w:p w14:paraId="538E2C69" w14:textId="77777777" w:rsidR="00FD4033" w:rsidRPr="00941F64" w:rsidRDefault="00FD4033" w:rsidP="00FD4033">
      <w:pPr>
        <w:pStyle w:val="ListParagraph"/>
        <w:widowControl/>
        <w:numPr>
          <w:ilvl w:val="0"/>
          <w:numId w:val="31"/>
        </w:numPr>
        <w:tabs>
          <w:tab w:val="left" w:pos="900"/>
        </w:tabs>
        <w:ind w:left="0" w:firstLine="540"/>
        <w:jc w:val="both"/>
        <w:rPr>
          <w:rFonts w:asciiTheme="majorBidi" w:hAnsiTheme="majorBidi" w:cstheme="majorBidi"/>
          <w:lang w:val="ru-RU"/>
        </w:rPr>
      </w:pPr>
      <w:r w:rsidRPr="00941F64">
        <w:rPr>
          <w:rFonts w:asciiTheme="majorBidi" w:hAnsiTheme="majorBidi" w:cstheme="majorBidi"/>
          <w:lang w:val="ru-RU"/>
        </w:rPr>
        <w:t>кратак преглед садржаја и циљева Акционог плана и односа са другим плановима и програмима;</w:t>
      </w:r>
    </w:p>
    <w:p w14:paraId="104A9223" w14:textId="77777777" w:rsidR="00FD4033" w:rsidRPr="00941F64" w:rsidRDefault="00FD4033" w:rsidP="00FD4033">
      <w:pPr>
        <w:pStyle w:val="ListParagraph"/>
        <w:widowControl/>
        <w:numPr>
          <w:ilvl w:val="0"/>
          <w:numId w:val="31"/>
        </w:numPr>
        <w:tabs>
          <w:tab w:val="left" w:pos="900"/>
        </w:tabs>
        <w:ind w:left="0" w:firstLine="540"/>
        <w:jc w:val="both"/>
        <w:rPr>
          <w:rFonts w:asciiTheme="majorBidi" w:hAnsiTheme="majorBidi" w:cstheme="majorBidi"/>
          <w:lang w:val="ru-RU"/>
        </w:rPr>
      </w:pPr>
      <w:r w:rsidRPr="00941F64">
        <w:rPr>
          <w:rFonts w:asciiTheme="majorBidi" w:hAnsiTheme="majorBidi" w:cstheme="majorBidi"/>
          <w:lang w:val="ru-RU"/>
        </w:rPr>
        <w:t>преглед постојећег стања и квалитета животне средине на подручју на које се извештај односи;</w:t>
      </w:r>
    </w:p>
    <w:p w14:paraId="17D501F6" w14:textId="77777777" w:rsidR="00FD4033" w:rsidRPr="00941F64" w:rsidRDefault="00FD4033" w:rsidP="00FD4033">
      <w:pPr>
        <w:pStyle w:val="ListParagraph"/>
        <w:widowControl/>
        <w:numPr>
          <w:ilvl w:val="0"/>
          <w:numId w:val="31"/>
        </w:numPr>
        <w:tabs>
          <w:tab w:val="left" w:pos="900"/>
        </w:tabs>
        <w:ind w:left="0" w:firstLine="540"/>
        <w:jc w:val="both"/>
        <w:rPr>
          <w:rFonts w:asciiTheme="majorBidi" w:hAnsiTheme="majorBidi" w:cstheme="majorBidi"/>
          <w:lang w:val="ru-RU"/>
        </w:rPr>
      </w:pPr>
      <w:r w:rsidRPr="00941F64">
        <w:rPr>
          <w:rFonts w:asciiTheme="majorBidi" w:hAnsiTheme="majorBidi" w:cstheme="majorBidi"/>
          <w:lang w:val="ru-RU"/>
        </w:rPr>
        <w:t>карактеристике чинилаца животне средине у областима за које постоји могућност да буду изложене значајном утицају;</w:t>
      </w:r>
    </w:p>
    <w:p w14:paraId="61B90B83" w14:textId="77777777" w:rsidR="00FD4033" w:rsidRPr="00941F64" w:rsidRDefault="00FD4033" w:rsidP="00FD4033">
      <w:pPr>
        <w:pStyle w:val="ListParagraph"/>
        <w:widowControl/>
        <w:numPr>
          <w:ilvl w:val="0"/>
          <w:numId w:val="31"/>
        </w:numPr>
        <w:tabs>
          <w:tab w:val="left" w:pos="900"/>
        </w:tabs>
        <w:ind w:left="0" w:firstLine="540"/>
        <w:jc w:val="both"/>
        <w:rPr>
          <w:rFonts w:asciiTheme="majorBidi" w:hAnsiTheme="majorBidi" w:cstheme="majorBidi"/>
          <w:lang w:val="ru-RU"/>
        </w:rPr>
      </w:pPr>
      <w:r w:rsidRPr="00941F64">
        <w:rPr>
          <w:rFonts w:asciiTheme="majorBidi" w:hAnsiTheme="majorBidi" w:cstheme="majorBidi"/>
          <w:lang w:val="ru-RU"/>
        </w:rPr>
        <w:t>разматрана питања и проблеме заштите животне средине у Стратегији и приказ разлога за изостављање одређених питања и проблема из поступка процене;</w:t>
      </w:r>
    </w:p>
    <w:p w14:paraId="12FB95EE" w14:textId="77777777" w:rsidR="00FD4033" w:rsidRPr="00941F64" w:rsidRDefault="00FD4033" w:rsidP="00FD4033">
      <w:pPr>
        <w:pStyle w:val="ListParagraph"/>
        <w:widowControl/>
        <w:numPr>
          <w:ilvl w:val="0"/>
          <w:numId w:val="31"/>
        </w:numPr>
        <w:tabs>
          <w:tab w:val="left" w:pos="900"/>
        </w:tabs>
        <w:ind w:left="0" w:firstLine="540"/>
        <w:jc w:val="both"/>
        <w:rPr>
          <w:rFonts w:asciiTheme="majorBidi" w:hAnsiTheme="majorBidi" w:cstheme="majorBidi"/>
          <w:lang w:val="ru-RU"/>
        </w:rPr>
      </w:pPr>
      <w:r w:rsidRPr="00941F64">
        <w:rPr>
          <w:rFonts w:asciiTheme="majorBidi" w:hAnsiTheme="majorBidi" w:cstheme="majorBidi"/>
          <w:lang w:val="ru-RU"/>
        </w:rPr>
        <w:t>приказ припремљених варијантних решења која се односе на заштиту животне средине у Стратегији, укључујући варијантно решење нереализовања Стратегије и најповољније варијантно решење са становишта заштите животне средине;</w:t>
      </w:r>
    </w:p>
    <w:p w14:paraId="58B3902B" w14:textId="77777777" w:rsidR="00FD4033" w:rsidRPr="00941F64" w:rsidRDefault="00FD4033" w:rsidP="00FD4033">
      <w:pPr>
        <w:pStyle w:val="ListParagraph"/>
        <w:widowControl/>
        <w:numPr>
          <w:ilvl w:val="0"/>
          <w:numId w:val="31"/>
        </w:numPr>
        <w:tabs>
          <w:tab w:val="left" w:pos="900"/>
        </w:tabs>
        <w:ind w:left="0" w:firstLine="540"/>
        <w:jc w:val="both"/>
        <w:rPr>
          <w:rFonts w:asciiTheme="majorBidi" w:hAnsiTheme="majorBidi" w:cstheme="majorBidi"/>
          <w:lang w:val="ru-RU"/>
        </w:rPr>
      </w:pPr>
      <w:r w:rsidRPr="00941F64">
        <w:rPr>
          <w:rFonts w:asciiTheme="majorBidi" w:hAnsiTheme="majorBidi" w:cstheme="majorBidi"/>
          <w:lang w:val="ru-RU"/>
        </w:rPr>
        <w:t>резултате претходних консултација са заинтересованим органима и организацијама битне са становишта циљева и процене могућих утицаја стратешке процене.</w:t>
      </w:r>
    </w:p>
    <w:p w14:paraId="7BAEB11C" w14:textId="77777777" w:rsidR="00FD4033" w:rsidRPr="00941F64" w:rsidRDefault="00FD4033" w:rsidP="00FD4033">
      <w:pPr>
        <w:jc w:val="both"/>
        <w:rPr>
          <w:rFonts w:asciiTheme="majorBidi" w:hAnsiTheme="majorBidi" w:cstheme="majorBidi"/>
          <w:lang w:val="ru-RU"/>
        </w:rPr>
      </w:pPr>
    </w:p>
    <w:p w14:paraId="77CD8A29" w14:textId="77777777" w:rsidR="00FD4033" w:rsidRPr="00941F64" w:rsidRDefault="00FD4033" w:rsidP="00FD4033">
      <w:pPr>
        <w:pStyle w:val="ListParagraph"/>
        <w:numPr>
          <w:ilvl w:val="0"/>
          <w:numId w:val="24"/>
        </w:numPr>
        <w:tabs>
          <w:tab w:val="left" w:pos="0"/>
          <w:tab w:val="left" w:pos="571"/>
          <w:tab w:val="left" w:pos="810"/>
          <w:tab w:val="left" w:pos="2430"/>
          <w:tab w:val="left" w:pos="2520"/>
        </w:tabs>
        <w:ind w:left="0" w:firstLine="540"/>
        <w:jc w:val="both"/>
        <w:outlineLvl w:val="0"/>
        <w:rPr>
          <w:rFonts w:asciiTheme="majorBidi" w:hAnsiTheme="majorBidi" w:cstheme="majorBidi"/>
          <w:lang w:val="ru-RU"/>
        </w:rPr>
      </w:pPr>
      <w:r w:rsidRPr="00941F64">
        <w:rPr>
          <w:rFonts w:asciiTheme="majorBidi" w:hAnsiTheme="majorBidi" w:cstheme="majorBidi"/>
          <w:lang w:val="ru-RU"/>
        </w:rPr>
        <w:t>oпште и посебне циљеве стратешке процене и избор индикатора за праћење стања животне средине;</w:t>
      </w:r>
    </w:p>
    <w:p w14:paraId="233A4500" w14:textId="77777777" w:rsidR="00FD4033" w:rsidRPr="00941F64" w:rsidRDefault="00FD4033" w:rsidP="00FD4033">
      <w:pPr>
        <w:pStyle w:val="ListParagraph"/>
        <w:numPr>
          <w:ilvl w:val="0"/>
          <w:numId w:val="24"/>
        </w:numPr>
        <w:tabs>
          <w:tab w:val="left" w:pos="0"/>
          <w:tab w:val="left" w:pos="571"/>
          <w:tab w:val="left" w:pos="810"/>
          <w:tab w:val="left" w:pos="2430"/>
          <w:tab w:val="left" w:pos="2520"/>
        </w:tabs>
        <w:ind w:left="0" w:firstLine="540"/>
        <w:jc w:val="both"/>
        <w:outlineLvl w:val="0"/>
        <w:rPr>
          <w:rFonts w:asciiTheme="majorBidi" w:hAnsiTheme="majorBidi" w:cstheme="majorBidi"/>
          <w:lang w:val="ru-RU"/>
        </w:rPr>
      </w:pPr>
      <w:r w:rsidRPr="00941F64">
        <w:rPr>
          <w:rFonts w:asciiTheme="majorBidi" w:hAnsiTheme="majorBidi" w:cstheme="majorBidi"/>
          <w:lang w:val="ru-RU"/>
        </w:rPr>
        <w:t>oпшти и посебни циљеви стратешке процене дефинишу се на основу захтева и циљева у погледу заштите животне средине у другим плановима и програмима, циљева заштите животне средине утврђених на нивоу Републике и међународном нивоу, прикупљених података о стању животне средине и значајних питања, проблема и предлога у погледу заштите животне средине у Акционом плану. На основу дефинисаних циљева врши се избор одговарајућих индикатора који ће се користити у изради стратешке процене.</w:t>
      </w:r>
    </w:p>
    <w:p w14:paraId="0D75DF74" w14:textId="77777777" w:rsidR="00FD4033" w:rsidRPr="00941F64" w:rsidRDefault="00FD4033" w:rsidP="00FD4033">
      <w:pPr>
        <w:jc w:val="both"/>
        <w:rPr>
          <w:rFonts w:asciiTheme="majorBidi" w:hAnsiTheme="majorBidi" w:cstheme="majorBidi"/>
          <w:lang w:val="ru-RU"/>
        </w:rPr>
      </w:pPr>
    </w:p>
    <w:p w14:paraId="7E0A1F6E" w14:textId="77777777" w:rsidR="00FD4033" w:rsidRPr="00941F64" w:rsidRDefault="00FD4033" w:rsidP="00FD4033">
      <w:pPr>
        <w:ind w:firstLine="540"/>
        <w:jc w:val="both"/>
        <w:rPr>
          <w:rFonts w:asciiTheme="majorBidi" w:hAnsiTheme="majorBidi" w:cstheme="majorBidi"/>
          <w:lang w:val="ru-RU"/>
        </w:rPr>
      </w:pPr>
      <w:r w:rsidRPr="00941F64">
        <w:rPr>
          <w:rFonts w:asciiTheme="majorBidi" w:hAnsiTheme="majorBidi" w:cstheme="majorBidi"/>
          <w:lang w:val="ru-RU"/>
        </w:rPr>
        <w:t>Процену могућих значајних утицаја сровођења Акционог плана на чиниоце животне средине са описом мера предвиђених за смањење негативних утицаја на животну средину:</w:t>
      </w:r>
    </w:p>
    <w:p w14:paraId="6564CB4D" w14:textId="77777777" w:rsidR="00FD4033" w:rsidRPr="00941F64" w:rsidRDefault="00FD4033" w:rsidP="00FD4033">
      <w:pPr>
        <w:pStyle w:val="ListParagraph"/>
        <w:widowControl/>
        <w:numPr>
          <w:ilvl w:val="0"/>
          <w:numId w:val="32"/>
        </w:numPr>
        <w:tabs>
          <w:tab w:val="left" w:pos="810"/>
        </w:tabs>
        <w:ind w:left="0" w:firstLine="540"/>
        <w:jc w:val="both"/>
        <w:rPr>
          <w:rFonts w:asciiTheme="majorBidi" w:hAnsiTheme="majorBidi" w:cstheme="majorBidi"/>
          <w:lang w:val="ru-RU"/>
        </w:rPr>
      </w:pPr>
      <w:r w:rsidRPr="00941F64">
        <w:rPr>
          <w:rFonts w:asciiTheme="majorBidi" w:hAnsiTheme="majorBidi" w:cstheme="majorBidi"/>
          <w:lang w:val="ru-RU"/>
        </w:rPr>
        <w:t>детаљан опис, вредновање и процену значајних утицаја спровођења плана и програма на чиниоце животне средине;</w:t>
      </w:r>
    </w:p>
    <w:p w14:paraId="66D82B0D" w14:textId="77777777" w:rsidR="00FD4033" w:rsidRPr="00941F64" w:rsidRDefault="00FD4033" w:rsidP="00FD4033">
      <w:pPr>
        <w:pStyle w:val="ListParagraph"/>
        <w:widowControl/>
        <w:numPr>
          <w:ilvl w:val="0"/>
          <w:numId w:val="32"/>
        </w:numPr>
        <w:tabs>
          <w:tab w:val="left" w:pos="810"/>
        </w:tabs>
        <w:ind w:left="0" w:firstLine="540"/>
        <w:jc w:val="both"/>
        <w:rPr>
          <w:rFonts w:asciiTheme="majorBidi" w:hAnsiTheme="majorBidi" w:cstheme="majorBidi"/>
          <w:lang w:val="ru-RU"/>
        </w:rPr>
      </w:pPr>
      <w:r w:rsidRPr="00941F64">
        <w:rPr>
          <w:rFonts w:asciiTheme="majorBidi" w:hAnsiTheme="majorBidi" w:cstheme="majorBidi"/>
          <w:lang w:val="ru-RU"/>
        </w:rPr>
        <w:t>приказ вероватних значајних утицаја разумних варијантних решења која је разматрао орган надлежан за припрему плана и програма имајући у виду циљ, сврху и географски обухват плана и програма;</w:t>
      </w:r>
    </w:p>
    <w:p w14:paraId="0DF88903" w14:textId="77777777" w:rsidR="00FD4033" w:rsidRPr="00941F64" w:rsidRDefault="00FD4033" w:rsidP="00FD4033">
      <w:pPr>
        <w:pStyle w:val="ListParagraph"/>
        <w:widowControl/>
        <w:numPr>
          <w:ilvl w:val="0"/>
          <w:numId w:val="32"/>
        </w:numPr>
        <w:tabs>
          <w:tab w:val="left" w:pos="810"/>
        </w:tabs>
        <w:ind w:left="0" w:firstLine="540"/>
        <w:jc w:val="both"/>
        <w:rPr>
          <w:rFonts w:asciiTheme="majorBidi" w:hAnsiTheme="majorBidi" w:cstheme="majorBidi"/>
          <w:lang w:val="ru-RU"/>
        </w:rPr>
      </w:pPr>
      <w:r w:rsidRPr="00941F64">
        <w:rPr>
          <w:rFonts w:asciiTheme="majorBidi" w:hAnsiTheme="majorBidi" w:cstheme="majorBidi"/>
          <w:lang w:val="ru-RU"/>
        </w:rPr>
        <w:t>поређење разумних варијантних решења и приказ разлога за избор најповољнијег решења са становишта циља, сврхе, географског обухвата плана и програма и процењених утицаја на животну средину;</w:t>
      </w:r>
    </w:p>
    <w:p w14:paraId="12ACF22A" w14:textId="77777777" w:rsidR="00FD4033" w:rsidRPr="00941F64" w:rsidRDefault="00FD4033" w:rsidP="00FD4033">
      <w:pPr>
        <w:pStyle w:val="ListParagraph"/>
        <w:widowControl/>
        <w:numPr>
          <w:ilvl w:val="0"/>
          <w:numId w:val="32"/>
        </w:numPr>
        <w:tabs>
          <w:tab w:val="left" w:pos="810"/>
        </w:tabs>
        <w:ind w:left="0" w:firstLine="540"/>
        <w:jc w:val="both"/>
        <w:rPr>
          <w:rFonts w:asciiTheme="majorBidi" w:hAnsiTheme="majorBidi" w:cstheme="majorBidi"/>
          <w:lang w:val="ru-RU"/>
        </w:rPr>
      </w:pPr>
      <w:r w:rsidRPr="00941F64">
        <w:rPr>
          <w:rFonts w:asciiTheme="majorBidi" w:hAnsiTheme="majorBidi" w:cstheme="majorBidi"/>
          <w:lang w:val="ru-RU"/>
        </w:rPr>
        <w:t>начин на који су при процени утицаја узети у обзир чиниоци животне средине из члана 14. став 2. овог закона;</w:t>
      </w:r>
    </w:p>
    <w:p w14:paraId="0FD2DFF8" w14:textId="77777777" w:rsidR="00FD4033" w:rsidRPr="00941F64" w:rsidRDefault="00FD4033" w:rsidP="00FD4033">
      <w:pPr>
        <w:pStyle w:val="ListParagraph"/>
        <w:widowControl/>
        <w:numPr>
          <w:ilvl w:val="0"/>
          <w:numId w:val="32"/>
        </w:numPr>
        <w:tabs>
          <w:tab w:val="left" w:pos="810"/>
        </w:tabs>
        <w:ind w:left="0" w:firstLine="540"/>
        <w:jc w:val="both"/>
        <w:rPr>
          <w:rFonts w:asciiTheme="majorBidi" w:hAnsiTheme="majorBidi" w:cstheme="majorBidi"/>
          <w:lang w:val="ru-RU"/>
        </w:rPr>
      </w:pPr>
      <w:r w:rsidRPr="00941F64">
        <w:rPr>
          <w:rFonts w:asciiTheme="majorBidi" w:hAnsiTheme="majorBidi" w:cstheme="majorBidi"/>
          <w:lang w:val="ru-RU"/>
        </w:rPr>
        <w:t>начин на који су при процени узете у обзир карактеристике утицаја: вероватноћа, интензитет, сложеност/реверзибилност, временска димензија (трајање, учесталост, понављање), просторна димензија (локација, географска област, број изложених становника, прекогранична природа утицаја), као и кумулативна и заједничка природа утицаја;</w:t>
      </w:r>
    </w:p>
    <w:p w14:paraId="27E6F51A" w14:textId="77777777" w:rsidR="00FD4033" w:rsidRPr="00941F64" w:rsidRDefault="00FD4033" w:rsidP="00FD4033">
      <w:pPr>
        <w:pStyle w:val="ListParagraph"/>
        <w:widowControl/>
        <w:numPr>
          <w:ilvl w:val="0"/>
          <w:numId w:val="32"/>
        </w:numPr>
        <w:tabs>
          <w:tab w:val="left" w:pos="810"/>
        </w:tabs>
        <w:ind w:left="0" w:firstLine="540"/>
        <w:jc w:val="both"/>
        <w:rPr>
          <w:rFonts w:asciiTheme="majorBidi" w:hAnsiTheme="majorBidi" w:cstheme="majorBidi"/>
          <w:lang w:val="ru-RU"/>
        </w:rPr>
      </w:pPr>
      <w:r w:rsidRPr="00941F64">
        <w:rPr>
          <w:rFonts w:asciiTheme="majorBidi" w:hAnsiTheme="majorBidi" w:cstheme="majorBidi"/>
          <w:lang w:val="ru-RU"/>
        </w:rPr>
        <w:t>приказ методологије и тешкоћа, техничких немогућности или недостатка одређених знања са којима се орган надлежан за припрему плана и програма сусрео како би спровео процену разумних варијантних решења.</w:t>
      </w:r>
    </w:p>
    <w:p w14:paraId="6255AF46" w14:textId="77777777" w:rsidR="00FD4033" w:rsidRPr="00941F64" w:rsidRDefault="00FD4033" w:rsidP="00FD4033">
      <w:pPr>
        <w:jc w:val="both"/>
        <w:rPr>
          <w:rFonts w:asciiTheme="majorBidi" w:hAnsiTheme="majorBidi" w:cstheme="majorBidi"/>
          <w:lang w:val="ru-RU"/>
        </w:rPr>
      </w:pPr>
    </w:p>
    <w:p w14:paraId="0C31FF8D" w14:textId="77777777" w:rsidR="00FD4033" w:rsidRPr="00941F64" w:rsidRDefault="00FD4033" w:rsidP="00FD4033">
      <w:pPr>
        <w:ind w:firstLine="540"/>
        <w:jc w:val="both"/>
        <w:rPr>
          <w:rFonts w:asciiTheme="majorBidi" w:hAnsiTheme="majorBidi" w:cstheme="majorBidi"/>
          <w:lang w:val="ru-RU"/>
        </w:rPr>
      </w:pPr>
      <w:r w:rsidRPr="00941F64">
        <w:rPr>
          <w:rFonts w:asciiTheme="majorBidi" w:hAnsiTheme="majorBidi" w:cstheme="majorBidi"/>
          <w:lang w:val="ru-RU"/>
        </w:rPr>
        <w:t xml:space="preserve">Предлог мера предвиђених за спречавање и/или смањење процењених негативних </w:t>
      </w:r>
      <w:r w:rsidRPr="00941F64">
        <w:rPr>
          <w:rFonts w:asciiTheme="majorBidi" w:hAnsiTheme="majorBidi" w:cstheme="majorBidi"/>
          <w:lang w:val="ru-RU"/>
        </w:rPr>
        <w:lastRenderedPageBreak/>
        <w:t>утицаја на животну срединусмернице за израду стратешких процена на нижим хијерархијским нивоима и процене утицаја пројеката на животну средину.</w:t>
      </w:r>
    </w:p>
    <w:p w14:paraId="75258602" w14:textId="77777777" w:rsidR="00FD4033" w:rsidRPr="00941F64" w:rsidRDefault="00FD4033" w:rsidP="00FD4033">
      <w:pPr>
        <w:jc w:val="both"/>
        <w:rPr>
          <w:rFonts w:asciiTheme="majorBidi" w:hAnsiTheme="majorBidi" w:cstheme="majorBidi"/>
          <w:lang w:val="ru-RU"/>
        </w:rPr>
      </w:pPr>
    </w:p>
    <w:p w14:paraId="3B92E700" w14:textId="77777777" w:rsidR="00FD4033" w:rsidRPr="00941F64" w:rsidRDefault="00FD4033" w:rsidP="00FD4033">
      <w:pPr>
        <w:ind w:firstLine="540"/>
        <w:jc w:val="both"/>
        <w:rPr>
          <w:rFonts w:asciiTheme="majorBidi" w:hAnsiTheme="majorBidi" w:cstheme="majorBidi"/>
          <w:lang w:val="ru-RU"/>
        </w:rPr>
      </w:pPr>
      <w:r w:rsidRPr="00941F64">
        <w:rPr>
          <w:rFonts w:asciiTheme="majorBidi" w:hAnsiTheme="majorBidi" w:cstheme="majorBidi"/>
          <w:lang w:val="ru-RU"/>
        </w:rPr>
        <w:t xml:space="preserve">Програм праћења стања животне средине у току спровођења Акционог плана садржи нарочито: </w:t>
      </w:r>
    </w:p>
    <w:p w14:paraId="0DB4B09D" w14:textId="77777777" w:rsidR="00FD4033" w:rsidRPr="00941F64" w:rsidRDefault="00FD4033" w:rsidP="00FD4033">
      <w:pPr>
        <w:pStyle w:val="ListParagraph"/>
        <w:widowControl/>
        <w:numPr>
          <w:ilvl w:val="0"/>
          <w:numId w:val="33"/>
        </w:numPr>
        <w:tabs>
          <w:tab w:val="left" w:pos="900"/>
        </w:tabs>
        <w:ind w:left="0" w:firstLine="540"/>
        <w:jc w:val="both"/>
        <w:rPr>
          <w:rFonts w:asciiTheme="majorBidi" w:hAnsiTheme="majorBidi" w:cstheme="majorBidi"/>
          <w:lang w:val="ru-RU"/>
        </w:rPr>
      </w:pPr>
      <w:r w:rsidRPr="00941F64">
        <w:rPr>
          <w:rFonts w:asciiTheme="majorBidi" w:hAnsiTheme="majorBidi" w:cstheme="majorBidi"/>
          <w:lang w:val="ru-RU"/>
        </w:rPr>
        <w:t>опис циљева плана;</w:t>
      </w:r>
    </w:p>
    <w:p w14:paraId="67E820B1" w14:textId="77777777" w:rsidR="00FD4033" w:rsidRPr="00941F64" w:rsidRDefault="00FD4033" w:rsidP="00FD4033">
      <w:pPr>
        <w:pStyle w:val="ListParagraph"/>
        <w:widowControl/>
        <w:numPr>
          <w:ilvl w:val="0"/>
          <w:numId w:val="33"/>
        </w:numPr>
        <w:tabs>
          <w:tab w:val="left" w:pos="900"/>
        </w:tabs>
        <w:ind w:left="0" w:firstLine="540"/>
        <w:jc w:val="both"/>
        <w:rPr>
          <w:rFonts w:asciiTheme="majorBidi" w:hAnsiTheme="majorBidi" w:cstheme="majorBidi"/>
          <w:lang w:val="ru-RU"/>
        </w:rPr>
      </w:pPr>
      <w:r w:rsidRPr="00941F64">
        <w:rPr>
          <w:rFonts w:asciiTheme="majorBidi" w:hAnsiTheme="majorBidi" w:cstheme="majorBidi"/>
          <w:lang w:val="ru-RU"/>
        </w:rPr>
        <w:t>индикаторе за праћење стања животне средине и значајних утицаја спровођења Акционог плана на чиниоце животне средине;</w:t>
      </w:r>
    </w:p>
    <w:p w14:paraId="4F3B2634" w14:textId="77777777" w:rsidR="00FD4033" w:rsidRPr="00941F64" w:rsidRDefault="00FD4033" w:rsidP="00FD4033">
      <w:pPr>
        <w:pStyle w:val="ListParagraph"/>
        <w:widowControl/>
        <w:numPr>
          <w:ilvl w:val="0"/>
          <w:numId w:val="33"/>
        </w:numPr>
        <w:tabs>
          <w:tab w:val="left" w:pos="900"/>
        </w:tabs>
        <w:ind w:left="0" w:firstLine="540"/>
        <w:jc w:val="both"/>
        <w:rPr>
          <w:rFonts w:asciiTheme="majorBidi" w:hAnsiTheme="majorBidi" w:cstheme="majorBidi"/>
          <w:lang w:val="ru-RU"/>
        </w:rPr>
      </w:pPr>
      <w:r w:rsidRPr="00941F64">
        <w:rPr>
          <w:rFonts w:asciiTheme="majorBidi" w:hAnsiTheme="majorBidi" w:cstheme="majorBidi"/>
          <w:lang w:val="ru-RU"/>
        </w:rPr>
        <w:t>временску динамику прикупљања података;</w:t>
      </w:r>
    </w:p>
    <w:p w14:paraId="2B35750E" w14:textId="77777777" w:rsidR="00FD4033" w:rsidRPr="00941F64" w:rsidRDefault="00FD4033" w:rsidP="00FD4033">
      <w:pPr>
        <w:pStyle w:val="ListParagraph"/>
        <w:widowControl/>
        <w:numPr>
          <w:ilvl w:val="0"/>
          <w:numId w:val="33"/>
        </w:numPr>
        <w:tabs>
          <w:tab w:val="left" w:pos="900"/>
        </w:tabs>
        <w:ind w:left="0" w:firstLine="540"/>
        <w:jc w:val="both"/>
        <w:rPr>
          <w:rFonts w:asciiTheme="majorBidi" w:hAnsiTheme="majorBidi" w:cstheme="majorBidi"/>
          <w:lang w:val="ru-RU"/>
        </w:rPr>
      </w:pPr>
      <w:r w:rsidRPr="00941F64">
        <w:rPr>
          <w:rFonts w:asciiTheme="majorBidi" w:hAnsiTheme="majorBidi" w:cstheme="majorBidi"/>
          <w:lang w:val="ru-RU"/>
        </w:rPr>
        <w:t>права и обавезе надлежних органа;</w:t>
      </w:r>
    </w:p>
    <w:p w14:paraId="3CD85D99" w14:textId="77777777" w:rsidR="00FD4033" w:rsidRPr="00941F64" w:rsidRDefault="00FD4033" w:rsidP="00FD4033">
      <w:pPr>
        <w:pStyle w:val="ListParagraph"/>
        <w:widowControl/>
        <w:numPr>
          <w:ilvl w:val="0"/>
          <w:numId w:val="33"/>
        </w:numPr>
        <w:tabs>
          <w:tab w:val="left" w:pos="900"/>
        </w:tabs>
        <w:ind w:left="0" w:firstLine="540"/>
        <w:jc w:val="both"/>
        <w:rPr>
          <w:rFonts w:asciiTheme="majorBidi" w:hAnsiTheme="majorBidi" w:cstheme="majorBidi"/>
          <w:lang w:val="ru-RU"/>
        </w:rPr>
      </w:pPr>
      <w:r w:rsidRPr="00941F64">
        <w:rPr>
          <w:rFonts w:asciiTheme="majorBidi" w:hAnsiTheme="majorBidi" w:cstheme="majorBidi"/>
          <w:lang w:val="ru-RU"/>
        </w:rPr>
        <w:t>мере ране идентификације и поступање у случају појаве неочекиваних негативних утицаја спровођења плана у циљу отклањања таквих утицаја;</w:t>
      </w:r>
    </w:p>
    <w:p w14:paraId="538B834F" w14:textId="77777777" w:rsidR="00FD4033" w:rsidRPr="00941F64" w:rsidRDefault="00FD4033" w:rsidP="00FD4033">
      <w:pPr>
        <w:pStyle w:val="ListParagraph"/>
        <w:widowControl/>
        <w:numPr>
          <w:ilvl w:val="0"/>
          <w:numId w:val="33"/>
        </w:numPr>
        <w:tabs>
          <w:tab w:val="left" w:pos="900"/>
        </w:tabs>
        <w:ind w:left="0" w:firstLine="540"/>
        <w:jc w:val="both"/>
        <w:rPr>
          <w:rFonts w:asciiTheme="majorBidi" w:hAnsiTheme="majorBidi" w:cstheme="majorBidi"/>
          <w:lang w:val="ru-RU"/>
        </w:rPr>
      </w:pPr>
      <w:r w:rsidRPr="00941F64">
        <w:rPr>
          <w:rFonts w:asciiTheme="majorBidi" w:hAnsiTheme="majorBidi" w:cstheme="majorBidi"/>
          <w:lang w:val="ru-RU"/>
        </w:rPr>
        <w:t>друге елементе у зависности од врсте и обима плана и програма.</w:t>
      </w:r>
    </w:p>
    <w:p w14:paraId="2A39478A" w14:textId="77777777" w:rsidR="00FD4033" w:rsidRPr="00941F64" w:rsidRDefault="00FD4033" w:rsidP="00FD4033">
      <w:pPr>
        <w:jc w:val="both"/>
        <w:rPr>
          <w:rFonts w:asciiTheme="majorBidi" w:hAnsiTheme="majorBidi" w:cstheme="majorBidi"/>
          <w:lang w:val="ru-RU"/>
        </w:rPr>
      </w:pPr>
    </w:p>
    <w:p w14:paraId="727A4ACD" w14:textId="77777777" w:rsidR="00FD4033" w:rsidRPr="00941F64" w:rsidRDefault="00FD4033" w:rsidP="00FD4033">
      <w:pPr>
        <w:ind w:firstLine="540"/>
        <w:jc w:val="both"/>
        <w:rPr>
          <w:rFonts w:asciiTheme="majorBidi" w:hAnsiTheme="majorBidi" w:cstheme="majorBidi"/>
          <w:lang w:val="ru-RU"/>
        </w:rPr>
      </w:pPr>
      <w:r w:rsidRPr="00941F64">
        <w:rPr>
          <w:rFonts w:asciiTheme="majorBidi" w:hAnsiTheme="majorBidi" w:cstheme="majorBidi"/>
          <w:lang w:val="ru-RU"/>
        </w:rPr>
        <w:t>Овај задатак обухвата следеће:</w:t>
      </w:r>
    </w:p>
    <w:p w14:paraId="57ED715F" w14:textId="77777777" w:rsidR="00FD4033" w:rsidRPr="00941F64" w:rsidRDefault="00FD4033" w:rsidP="00FD4033">
      <w:pPr>
        <w:ind w:firstLine="540"/>
        <w:jc w:val="both"/>
        <w:rPr>
          <w:rFonts w:asciiTheme="majorBidi" w:hAnsiTheme="majorBidi" w:cstheme="majorBidi"/>
          <w:strike/>
          <w:lang w:val="ru-RU"/>
        </w:rPr>
      </w:pPr>
      <w:r w:rsidRPr="00941F64">
        <w:rPr>
          <w:rFonts w:asciiTheme="majorBidi" w:hAnsiTheme="majorBidi" w:cstheme="majorBidi"/>
          <w:lang w:val="ru-RU"/>
        </w:rPr>
        <w:t>Израд</w:t>
      </w:r>
      <w:r>
        <w:rPr>
          <w:rFonts w:asciiTheme="majorBidi" w:hAnsiTheme="majorBidi" w:cstheme="majorBidi"/>
          <w:lang w:val="ru-RU"/>
        </w:rPr>
        <w:t>у</w:t>
      </w:r>
      <w:r w:rsidRPr="00941F64">
        <w:rPr>
          <w:rFonts w:asciiTheme="majorBidi" w:hAnsiTheme="majorBidi" w:cstheme="majorBidi"/>
          <w:lang w:val="ru-RU"/>
        </w:rPr>
        <w:t xml:space="preserve"> и достављање </w:t>
      </w:r>
      <w:r>
        <w:rPr>
          <w:rFonts w:asciiTheme="majorBidi" w:hAnsiTheme="majorBidi" w:cstheme="majorBidi"/>
          <w:lang w:val="ru-RU"/>
        </w:rPr>
        <w:t>у</w:t>
      </w:r>
      <w:r w:rsidRPr="00941F64">
        <w:rPr>
          <w:rFonts w:asciiTheme="majorBidi" w:hAnsiTheme="majorBidi" w:cstheme="majorBidi"/>
          <w:lang w:val="ru-RU"/>
        </w:rPr>
        <w:t>саглашен</w:t>
      </w:r>
      <w:r>
        <w:rPr>
          <w:rFonts w:asciiTheme="majorBidi" w:hAnsiTheme="majorBidi" w:cstheme="majorBidi"/>
          <w:lang w:val="ru-RU"/>
        </w:rPr>
        <w:t>ог</w:t>
      </w:r>
      <w:r w:rsidRPr="00941F64">
        <w:rPr>
          <w:rFonts w:asciiTheme="majorBidi" w:hAnsiTheme="majorBidi" w:cstheme="majorBidi"/>
          <w:lang w:val="ru-RU"/>
        </w:rPr>
        <w:t xml:space="preserve"> </w:t>
      </w:r>
      <w:r w:rsidRPr="00941F64">
        <w:rPr>
          <w:rFonts w:asciiTheme="majorBidi" w:hAnsiTheme="majorBidi" w:cstheme="majorBidi"/>
        </w:rPr>
        <w:t xml:space="preserve">и </w:t>
      </w:r>
      <w:proofErr w:type="spellStart"/>
      <w:r w:rsidRPr="00941F64">
        <w:rPr>
          <w:rFonts w:asciiTheme="majorBidi" w:hAnsiTheme="majorBidi" w:cstheme="majorBidi"/>
        </w:rPr>
        <w:t>одобрен</w:t>
      </w:r>
      <w:r>
        <w:rPr>
          <w:rFonts w:asciiTheme="majorBidi" w:hAnsiTheme="majorBidi" w:cstheme="majorBidi"/>
          <w:lang w:val="sr-Cyrl-CS"/>
        </w:rPr>
        <w:t>ог</w:t>
      </w:r>
      <w:proofErr w:type="spellEnd"/>
      <w:r w:rsidRPr="00941F64">
        <w:rPr>
          <w:rFonts w:asciiTheme="majorBidi" w:hAnsiTheme="majorBidi" w:cstheme="majorBidi"/>
        </w:rPr>
        <w:t xml:space="preserve"> </w:t>
      </w:r>
      <w:r w:rsidRPr="00941F64">
        <w:rPr>
          <w:rFonts w:asciiTheme="majorBidi" w:hAnsiTheme="majorBidi" w:cstheme="majorBidi"/>
          <w:lang w:val="ru-RU"/>
        </w:rPr>
        <w:t>Извештај о стратешкој процени утицаја Акционог плана на животну средину од стране Наручиоца</w:t>
      </w:r>
      <w:r w:rsidRPr="00941F64">
        <w:rPr>
          <w:rFonts w:asciiTheme="majorBidi" w:hAnsiTheme="majorBidi" w:cstheme="majorBidi"/>
        </w:rPr>
        <w:t>.</w:t>
      </w:r>
    </w:p>
    <w:p w14:paraId="4B231C3B" w14:textId="77777777" w:rsidR="00FD4033" w:rsidRPr="00941F64" w:rsidRDefault="00FD4033" w:rsidP="00FD4033">
      <w:pPr>
        <w:jc w:val="both"/>
        <w:rPr>
          <w:rFonts w:asciiTheme="majorBidi" w:hAnsiTheme="majorBidi" w:cstheme="majorBidi"/>
          <w:lang w:val="ru-RU"/>
        </w:rPr>
      </w:pPr>
    </w:p>
    <w:p w14:paraId="1CFEF1A8" w14:textId="77777777" w:rsidR="00FD4033" w:rsidRPr="00941F64" w:rsidRDefault="00FD4033" w:rsidP="00FD4033">
      <w:pPr>
        <w:pStyle w:val="ListParagraph"/>
        <w:widowControl/>
        <w:numPr>
          <w:ilvl w:val="1"/>
          <w:numId w:val="26"/>
        </w:numPr>
        <w:tabs>
          <w:tab w:val="left" w:pos="990"/>
        </w:tabs>
        <w:ind w:left="0" w:firstLine="540"/>
        <w:jc w:val="both"/>
        <w:rPr>
          <w:rFonts w:asciiTheme="majorBidi" w:hAnsiTheme="majorBidi" w:cstheme="majorBidi"/>
          <w:lang w:val="ru-RU"/>
        </w:rPr>
      </w:pPr>
      <w:r w:rsidRPr="00941F64">
        <w:rPr>
          <w:rFonts w:asciiTheme="majorBidi" w:hAnsiTheme="majorBidi" w:cstheme="majorBidi"/>
          <w:lang w:val="ru-RU"/>
        </w:rPr>
        <w:t>Учешће у јавним консултацијама и по потреби јавној расправи о нацрту Акционог плана  и  Извештаја о стратешкој процени утицаја Акционог плана на животну средину</w:t>
      </w:r>
    </w:p>
    <w:p w14:paraId="7B8974EC" w14:textId="77777777" w:rsidR="00FD4033" w:rsidRPr="00941F64" w:rsidRDefault="00FD4033" w:rsidP="00FD4033">
      <w:pPr>
        <w:jc w:val="both"/>
        <w:rPr>
          <w:rFonts w:asciiTheme="majorBidi" w:hAnsiTheme="majorBidi" w:cstheme="majorBidi"/>
          <w:lang w:val="ru-RU"/>
        </w:rPr>
      </w:pPr>
      <w:r w:rsidRPr="00941F64">
        <w:rPr>
          <w:rFonts w:asciiTheme="majorBidi" w:hAnsiTheme="majorBidi" w:cstheme="majorBidi"/>
          <w:lang w:val="ru-RU"/>
        </w:rPr>
        <w:t xml:space="preserve"> </w:t>
      </w:r>
    </w:p>
    <w:p w14:paraId="63577918" w14:textId="77777777" w:rsidR="00FD4033" w:rsidRPr="00941F64" w:rsidRDefault="00FD4033" w:rsidP="00FD4033">
      <w:pPr>
        <w:ind w:firstLine="540"/>
        <w:jc w:val="both"/>
        <w:rPr>
          <w:rFonts w:asciiTheme="majorBidi" w:hAnsiTheme="majorBidi" w:cstheme="majorBidi"/>
          <w:lang w:val="ru-RU"/>
        </w:rPr>
      </w:pPr>
      <w:r w:rsidRPr="00941F64">
        <w:rPr>
          <w:rFonts w:asciiTheme="majorBidi" w:hAnsiTheme="majorBidi" w:cstheme="majorBidi"/>
          <w:lang w:val="ru-RU"/>
        </w:rPr>
        <w:t xml:space="preserve">Након сагласности Наручиоца на текст Нацрта Акционог плана, као и на текст Извештаја о стратешкој процени утицаја Акционог плана на животну средину, биће спроведене процедуре које се односе на јавне консултације и по потреби јавну расправу. За потребе спровођења, односно одржавања јавних консултација и јавне расправе, </w:t>
      </w:r>
      <w:proofErr w:type="spellStart"/>
      <w:r w:rsidRPr="00941F64">
        <w:rPr>
          <w:rFonts w:asciiTheme="majorBidi" w:hAnsiTheme="majorBidi" w:cstheme="majorBidi"/>
        </w:rPr>
        <w:t>Понуђ</w:t>
      </w:r>
      <w:proofErr w:type="spellEnd"/>
      <w:r w:rsidRPr="00941F64">
        <w:rPr>
          <w:rFonts w:asciiTheme="majorBidi" w:hAnsiTheme="majorBidi" w:cstheme="majorBidi"/>
          <w:lang w:val="ru-RU"/>
        </w:rPr>
        <w:t>ач је у обавези да припреми и учествује у предметним процедурама, по захтеву Наручиоца припреми и одржи презентације Нацрта Акционог плана  и  Извештаја о стратешкој процени утицаја Акционог плана, као и да припреми Извештаје о Јавним консултацијама и/или јавним расправама.</w:t>
      </w:r>
    </w:p>
    <w:p w14:paraId="2DCD7532" w14:textId="77777777" w:rsidR="00FD4033" w:rsidRPr="00941F64" w:rsidRDefault="00FD4033" w:rsidP="00FD4033">
      <w:pPr>
        <w:jc w:val="both"/>
        <w:rPr>
          <w:rFonts w:asciiTheme="majorBidi" w:hAnsiTheme="majorBidi" w:cstheme="majorBidi"/>
          <w:lang w:val="ru-RU"/>
        </w:rPr>
      </w:pPr>
    </w:p>
    <w:p w14:paraId="3E15D316" w14:textId="77777777" w:rsidR="00FD4033" w:rsidRPr="00941F64" w:rsidRDefault="00FD4033" w:rsidP="00FD4033">
      <w:pPr>
        <w:pStyle w:val="ListParagraph"/>
        <w:widowControl/>
        <w:numPr>
          <w:ilvl w:val="1"/>
          <w:numId w:val="26"/>
        </w:numPr>
        <w:tabs>
          <w:tab w:val="left" w:pos="990"/>
        </w:tabs>
        <w:ind w:left="0" w:firstLine="540"/>
        <w:jc w:val="both"/>
        <w:rPr>
          <w:rFonts w:asciiTheme="majorBidi" w:hAnsiTheme="majorBidi" w:cstheme="majorBidi"/>
          <w:lang w:val="ru-RU"/>
        </w:rPr>
      </w:pPr>
      <w:r w:rsidRPr="00941F64">
        <w:rPr>
          <w:rFonts w:asciiTheme="majorBidi" w:hAnsiTheme="majorBidi" w:cstheme="majorBidi"/>
          <w:lang w:val="ru-RU"/>
        </w:rPr>
        <w:t>Припрема извештаја о спровођењу јавних консултација и јавне расправе</w:t>
      </w:r>
    </w:p>
    <w:p w14:paraId="664FB740" w14:textId="77777777" w:rsidR="00FD4033" w:rsidRPr="00941F64" w:rsidRDefault="00FD4033" w:rsidP="00FD4033">
      <w:pPr>
        <w:jc w:val="both"/>
        <w:rPr>
          <w:rFonts w:asciiTheme="majorBidi" w:hAnsiTheme="majorBidi" w:cstheme="majorBidi"/>
        </w:rPr>
      </w:pPr>
    </w:p>
    <w:p w14:paraId="1B35FE4D" w14:textId="77777777" w:rsidR="00FD4033" w:rsidRPr="00941F64" w:rsidRDefault="00FD4033" w:rsidP="00FD4033">
      <w:pPr>
        <w:ind w:firstLine="540"/>
        <w:jc w:val="both"/>
        <w:rPr>
          <w:rFonts w:asciiTheme="majorBidi" w:hAnsiTheme="majorBidi" w:cstheme="majorBidi"/>
          <w:lang w:val="ru-RU"/>
        </w:rPr>
      </w:pPr>
      <w:proofErr w:type="spellStart"/>
      <w:r w:rsidRPr="00941F64">
        <w:rPr>
          <w:rFonts w:asciiTheme="majorBidi" w:hAnsiTheme="majorBidi" w:cstheme="majorBidi"/>
        </w:rPr>
        <w:t>Понуђач</w:t>
      </w:r>
      <w:proofErr w:type="spellEnd"/>
      <w:r w:rsidRPr="00941F64">
        <w:rPr>
          <w:rFonts w:asciiTheme="majorBidi" w:hAnsiTheme="majorBidi" w:cstheme="majorBidi"/>
          <w:lang w:val="ru-RU"/>
        </w:rPr>
        <w:t xml:space="preserve"> је у обавези да припреми и достави Извештај о спроведеним јавним консултацијама и по потреби јавној расправи, Извештаја о учешћу заинтересованих органа и организација и јавности, а све у складу са законском регулативом која уређује предметне поступке, са образложењем свих прихваћених или не прихавћених коментара, односно ми</w:t>
      </w:r>
      <w:r w:rsidRPr="00941F64">
        <w:rPr>
          <w:rFonts w:asciiTheme="majorBidi" w:hAnsiTheme="majorBidi" w:cstheme="majorBidi"/>
        </w:rPr>
        <w:t>ш</w:t>
      </w:r>
      <w:r w:rsidRPr="00941F64">
        <w:rPr>
          <w:rFonts w:asciiTheme="majorBidi" w:hAnsiTheme="majorBidi" w:cstheme="majorBidi"/>
          <w:lang w:val="ru-RU"/>
        </w:rPr>
        <w:t xml:space="preserve">љења, усаглашених и одобрених од стране Наручиоца. </w:t>
      </w:r>
    </w:p>
    <w:p w14:paraId="0169809B" w14:textId="77777777" w:rsidR="00FD4033" w:rsidRPr="00941F64" w:rsidRDefault="00FD4033" w:rsidP="00FD4033">
      <w:pPr>
        <w:jc w:val="both"/>
        <w:rPr>
          <w:rFonts w:asciiTheme="majorBidi" w:hAnsiTheme="majorBidi" w:cstheme="majorBidi"/>
          <w:lang w:val="ru-RU"/>
        </w:rPr>
      </w:pPr>
    </w:p>
    <w:p w14:paraId="4777695D" w14:textId="77777777" w:rsidR="00FD4033" w:rsidRPr="00941F64" w:rsidRDefault="00FD4033" w:rsidP="00FD4033">
      <w:pPr>
        <w:pStyle w:val="ListParagraph"/>
        <w:widowControl/>
        <w:numPr>
          <w:ilvl w:val="1"/>
          <w:numId w:val="26"/>
        </w:numPr>
        <w:tabs>
          <w:tab w:val="left" w:pos="990"/>
        </w:tabs>
        <w:ind w:left="0" w:firstLine="540"/>
        <w:jc w:val="both"/>
        <w:rPr>
          <w:rFonts w:asciiTheme="majorBidi" w:hAnsiTheme="majorBidi" w:cstheme="majorBidi"/>
          <w:lang w:val="ru-RU"/>
        </w:rPr>
      </w:pPr>
      <w:r w:rsidRPr="00941F64">
        <w:rPr>
          <w:rFonts w:asciiTheme="majorBidi" w:hAnsiTheme="majorBidi" w:cstheme="majorBidi"/>
          <w:lang w:val="ru-RU"/>
        </w:rPr>
        <w:t>Израда финалне верзије Акционог плана и израда Извештаја о стратешкој процени утицаја Акционог на животну средину</w:t>
      </w:r>
    </w:p>
    <w:p w14:paraId="4B11F153" w14:textId="77777777" w:rsidR="00FD4033" w:rsidRDefault="00FD4033" w:rsidP="00FD4033">
      <w:pPr>
        <w:jc w:val="both"/>
        <w:rPr>
          <w:rFonts w:asciiTheme="majorBidi" w:hAnsiTheme="majorBidi" w:cstheme="majorBidi"/>
          <w:lang w:val="ru-RU"/>
        </w:rPr>
      </w:pPr>
    </w:p>
    <w:p w14:paraId="0A63C89C" w14:textId="77777777" w:rsidR="00FD4033" w:rsidRDefault="00FD4033" w:rsidP="00FD4033">
      <w:pPr>
        <w:ind w:firstLine="540"/>
        <w:jc w:val="both"/>
        <w:rPr>
          <w:rFonts w:asciiTheme="majorBidi" w:hAnsiTheme="majorBidi" w:cstheme="majorBidi"/>
          <w:lang w:val="ru-RU"/>
        </w:rPr>
      </w:pPr>
      <w:r>
        <w:rPr>
          <w:rFonts w:asciiTheme="majorBidi" w:hAnsiTheme="majorBidi" w:cstheme="majorBidi"/>
          <w:lang w:val="ru-RU"/>
        </w:rPr>
        <w:t xml:space="preserve">Након достављених примедби и сугестија Понуђач је у обавези да прихваћене примедбе и сугестије унесе у финални Нацрт Акционог плана и </w:t>
      </w:r>
      <w:r w:rsidRPr="00941F64">
        <w:rPr>
          <w:rFonts w:asciiTheme="majorBidi" w:hAnsiTheme="majorBidi" w:cstheme="majorBidi"/>
          <w:lang w:val="ru-RU"/>
        </w:rPr>
        <w:t>Извештаја о стратешкој процени утицаја Акционог на животну средину</w:t>
      </w:r>
      <w:r>
        <w:rPr>
          <w:rFonts w:asciiTheme="majorBidi" w:hAnsiTheme="majorBidi" w:cstheme="majorBidi"/>
          <w:lang w:val="ru-RU"/>
        </w:rPr>
        <w:t xml:space="preserve"> и достави оба документа на проверу Наручиоцу.</w:t>
      </w:r>
    </w:p>
    <w:p w14:paraId="3113B8C7" w14:textId="77777777" w:rsidR="00FD4033" w:rsidRPr="00941F64" w:rsidRDefault="00FD4033" w:rsidP="00FD4033">
      <w:pPr>
        <w:jc w:val="both"/>
        <w:rPr>
          <w:rFonts w:asciiTheme="majorBidi" w:hAnsiTheme="majorBidi" w:cstheme="majorBidi"/>
          <w:lang w:val="ru-RU"/>
        </w:rPr>
      </w:pPr>
    </w:p>
    <w:p w14:paraId="5CA4754B" w14:textId="77777777" w:rsidR="00FD4033" w:rsidRPr="00941F64" w:rsidRDefault="00FD4033" w:rsidP="00FD4033">
      <w:pPr>
        <w:pStyle w:val="ListParagraph"/>
        <w:widowControl/>
        <w:numPr>
          <w:ilvl w:val="1"/>
          <w:numId w:val="26"/>
        </w:numPr>
        <w:tabs>
          <w:tab w:val="left" w:pos="990"/>
        </w:tabs>
        <w:ind w:left="0" w:firstLine="540"/>
        <w:jc w:val="both"/>
        <w:rPr>
          <w:rFonts w:asciiTheme="majorBidi" w:hAnsiTheme="majorBidi" w:cstheme="majorBidi"/>
          <w:lang w:val="ru-RU"/>
        </w:rPr>
      </w:pPr>
      <w:r w:rsidRPr="00941F64">
        <w:rPr>
          <w:rFonts w:asciiTheme="majorBidi" w:hAnsiTheme="majorBidi" w:cstheme="majorBidi"/>
          <w:lang w:val="ru-RU"/>
        </w:rPr>
        <w:t>Достава финалне верзију Акционог плана са Извештајем о стратешкој процени утицаја Акционог на животну средину</w:t>
      </w:r>
    </w:p>
    <w:p w14:paraId="2C34B7A2" w14:textId="77777777" w:rsidR="00FD4033" w:rsidRPr="00941F64" w:rsidRDefault="00FD4033" w:rsidP="00FD4033">
      <w:pPr>
        <w:jc w:val="both"/>
        <w:rPr>
          <w:rFonts w:asciiTheme="majorBidi" w:hAnsiTheme="majorBidi" w:cstheme="majorBidi"/>
          <w:lang w:val="ru-RU"/>
        </w:rPr>
      </w:pPr>
    </w:p>
    <w:p w14:paraId="7D757F37" w14:textId="77777777" w:rsidR="00FD4033" w:rsidRPr="00640A3C" w:rsidRDefault="00FD4033" w:rsidP="00FD4033">
      <w:pPr>
        <w:ind w:firstLine="540"/>
        <w:jc w:val="both"/>
        <w:rPr>
          <w:rFonts w:asciiTheme="majorBidi" w:hAnsiTheme="majorBidi" w:cstheme="majorBidi"/>
          <w:lang w:val="ru-RU"/>
        </w:rPr>
      </w:pPr>
      <w:r>
        <w:rPr>
          <w:rFonts w:asciiTheme="majorBidi" w:hAnsiTheme="majorBidi" w:cstheme="majorBidi"/>
          <w:lang w:val="ru-RU"/>
        </w:rPr>
        <w:t xml:space="preserve">Након прихватања финалних верзија докумената од стране Наручиоца, </w:t>
      </w:r>
      <w:r w:rsidRPr="00640A3C">
        <w:rPr>
          <w:rFonts w:asciiTheme="majorBidi" w:hAnsiTheme="majorBidi" w:cstheme="majorBidi"/>
          <w:lang w:val="ru-RU"/>
        </w:rPr>
        <w:t xml:space="preserve">Понуђач је у обавези да </w:t>
      </w:r>
      <w:r w:rsidRPr="00941F64">
        <w:rPr>
          <w:rFonts w:asciiTheme="majorBidi" w:hAnsiTheme="majorBidi" w:cstheme="majorBidi"/>
          <w:lang w:val="ru-RU"/>
        </w:rPr>
        <w:t>достави финалн</w:t>
      </w:r>
      <w:r>
        <w:rPr>
          <w:rFonts w:asciiTheme="majorBidi" w:hAnsiTheme="majorBidi" w:cstheme="majorBidi"/>
          <w:lang w:val="ru-RU"/>
        </w:rPr>
        <w:t>у</w:t>
      </w:r>
      <w:r w:rsidRPr="00941F64">
        <w:rPr>
          <w:rFonts w:asciiTheme="majorBidi" w:hAnsiTheme="majorBidi" w:cstheme="majorBidi"/>
          <w:lang w:val="ru-RU"/>
        </w:rPr>
        <w:t xml:space="preserve"> верзиј</w:t>
      </w:r>
      <w:r>
        <w:rPr>
          <w:rFonts w:asciiTheme="majorBidi" w:hAnsiTheme="majorBidi" w:cstheme="majorBidi"/>
          <w:lang w:val="ru-RU"/>
        </w:rPr>
        <w:t>у</w:t>
      </w:r>
      <w:r w:rsidRPr="00941F64">
        <w:rPr>
          <w:rFonts w:asciiTheme="majorBidi" w:hAnsiTheme="majorBidi" w:cstheme="majorBidi"/>
          <w:lang w:val="ru-RU"/>
        </w:rPr>
        <w:t xml:space="preserve"> Акционог плана са Извештајем о стратешкој </w:t>
      </w:r>
      <w:r w:rsidRPr="00941F64">
        <w:rPr>
          <w:rFonts w:asciiTheme="majorBidi" w:hAnsiTheme="majorBidi" w:cstheme="majorBidi"/>
          <w:lang w:val="ru-RU"/>
        </w:rPr>
        <w:lastRenderedPageBreak/>
        <w:t>процени утицаја Акционог на животну средину</w:t>
      </w:r>
      <w:r>
        <w:rPr>
          <w:rFonts w:asciiTheme="majorBidi" w:hAnsiTheme="majorBidi" w:cstheme="majorBidi"/>
          <w:lang w:val="ru-RU"/>
        </w:rPr>
        <w:t>.</w:t>
      </w:r>
      <w:r w:rsidRPr="00941F64">
        <w:rPr>
          <w:rFonts w:asciiTheme="majorBidi" w:hAnsiTheme="majorBidi" w:cstheme="majorBidi"/>
          <w:lang w:val="ru-RU"/>
        </w:rPr>
        <w:t xml:space="preserve"> </w:t>
      </w:r>
    </w:p>
    <w:p w14:paraId="18A7498C" w14:textId="77777777" w:rsidR="00FD4033" w:rsidRPr="002A0C76" w:rsidRDefault="00FD4033" w:rsidP="00FD4033">
      <w:pPr>
        <w:ind w:firstLine="540"/>
        <w:jc w:val="both"/>
        <w:rPr>
          <w:rFonts w:asciiTheme="majorBidi" w:hAnsiTheme="majorBidi" w:cstheme="majorBidi"/>
          <w:lang w:val="ru-RU"/>
        </w:rPr>
      </w:pPr>
      <w:r w:rsidRPr="002A0C76">
        <w:rPr>
          <w:rFonts w:asciiTheme="majorBidi" w:hAnsiTheme="majorBidi" w:cstheme="majorBidi"/>
          <w:lang w:val="ru-RU"/>
        </w:rPr>
        <w:t>Сви задаци наведени у Поглављу 3 и њихов садржај обухватају минимум захтеваних активности. Од Понуђача се очекује да наведене активности обликује и унапређује у складу са најбољом законском регулативом из области планског система и стратешких пројеката,  професионалним сазнањима и искуству, у договору са Наручиоцем.</w:t>
      </w:r>
    </w:p>
    <w:p w14:paraId="64BD40BF" w14:textId="77777777" w:rsidR="00FD4033" w:rsidRPr="002A0C76" w:rsidRDefault="00FD4033" w:rsidP="00FD4033">
      <w:pPr>
        <w:jc w:val="both"/>
        <w:rPr>
          <w:rFonts w:asciiTheme="majorBidi" w:hAnsiTheme="majorBidi" w:cstheme="majorBidi"/>
          <w:lang w:val="ru-RU"/>
        </w:rPr>
      </w:pPr>
    </w:p>
    <w:p w14:paraId="4B69C4C4" w14:textId="77777777" w:rsidR="00FD4033" w:rsidRPr="002A0C76" w:rsidRDefault="00FD4033" w:rsidP="00FD4033">
      <w:pPr>
        <w:pStyle w:val="ListParagraph"/>
        <w:widowControl/>
        <w:numPr>
          <w:ilvl w:val="0"/>
          <w:numId w:val="26"/>
        </w:numPr>
        <w:tabs>
          <w:tab w:val="left" w:pos="540"/>
        </w:tabs>
        <w:ind w:left="0" w:firstLine="0"/>
        <w:jc w:val="both"/>
        <w:rPr>
          <w:rFonts w:asciiTheme="majorBidi" w:hAnsiTheme="majorBidi" w:cstheme="majorBidi"/>
          <w:lang w:val="ru-RU"/>
        </w:rPr>
      </w:pPr>
      <w:r w:rsidRPr="002A0C76">
        <w:rPr>
          <w:rFonts w:asciiTheme="majorBidi" w:hAnsiTheme="majorBidi" w:cstheme="majorBidi"/>
          <w:lang w:val="ru-RU"/>
        </w:rPr>
        <w:t xml:space="preserve">РЕЗУЛТАТИ ПРОЈЕКТА, РОКОВИ РЕАЛИЗАЦИЈЕ И ДИНАМИКА ПЛАЋАЊА </w:t>
      </w:r>
    </w:p>
    <w:p w14:paraId="33AE63D4" w14:textId="77777777" w:rsidR="00FD4033" w:rsidRPr="002A0C76" w:rsidRDefault="00FD4033" w:rsidP="00FD4033">
      <w:pPr>
        <w:jc w:val="both"/>
        <w:rPr>
          <w:rFonts w:asciiTheme="majorBidi" w:hAnsiTheme="majorBidi" w:cstheme="majorBidi"/>
          <w:lang w:val="ru-RU"/>
        </w:rPr>
      </w:pPr>
    </w:p>
    <w:p w14:paraId="44388093" w14:textId="77777777" w:rsidR="00FD4033" w:rsidRDefault="00FD4033" w:rsidP="00FD4033">
      <w:pPr>
        <w:ind w:firstLine="708"/>
        <w:jc w:val="both"/>
        <w:rPr>
          <w:rFonts w:ascii="Times New Roman" w:eastAsia="Calibri" w:hAnsi="Times New Roman" w:cs="Times New Roman"/>
          <w:color w:val="auto"/>
        </w:rPr>
      </w:pPr>
      <w:r w:rsidRPr="002A0C76">
        <w:rPr>
          <w:rFonts w:ascii="Times New Roman" w:eastAsia="Calibri" w:hAnsi="Times New Roman" w:cs="Times New Roman"/>
          <w:color w:val="auto"/>
          <w:lang w:val="ru-RU"/>
        </w:rPr>
        <w:t>У складу са наведеним задацима, Добављач има обавезу да припреми и достави Наручиоцу следеће:</w:t>
      </w:r>
    </w:p>
    <w:p w14:paraId="69C0F002" w14:textId="77777777" w:rsidR="00213FAA" w:rsidRPr="00213FAA" w:rsidRDefault="00213FAA" w:rsidP="00FD4033">
      <w:pPr>
        <w:ind w:firstLine="708"/>
        <w:jc w:val="both"/>
        <w:rPr>
          <w:rFonts w:ascii="Times New Roman" w:eastAsia="Calibri" w:hAnsi="Times New Roman" w:cs="Times New Roman"/>
          <w:color w:val="auto"/>
        </w:rPr>
      </w:pPr>
    </w:p>
    <w:p w14:paraId="46A968F5" w14:textId="77777777" w:rsidR="00FD4033" w:rsidRDefault="00FD4033" w:rsidP="00FD4033">
      <w:pPr>
        <w:tabs>
          <w:tab w:val="left" w:pos="1440"/>
        </w:tabs>
        <w:ind w:firstLine="720"/>
        <w:jc w:val="both"/>
        <w:rPr>
          <w:rFonts w:ascii="Times New Roman" w:eastAsia="Calibri" w:hAnsi="Times New Roman" w:cs="Times New Roman"/>
          <w:color w:val="auto"/>
        </w:rPr>
      </w:pPr>
      <w:r w:rsidRPr="002A0C76">
        <w:rPr>
          <w:rFonts w:ascii="Times New Roman" w:eastAsia="Calibri" w:hAnsi="Times New Roman" w:cs="Times New Roman"/>
          <w:color w:val="auto"/>
          <w:lang w:val="ru-RU"/>
        </w:rPr>
        <w:t>4.1. Радну верзију Нацрта Акционог плана, најкасније у року од 35 дана од дана обостраног потписивања Уговора.</w:t>
      </w:r>
    </w:p>
    <w:p w14:paraId="5C1C7E5E" w14:textId="77777777" w:rsidR="00213FAA" w:rsidRPr="00213FAA" w:rsidRDefault="00213FAA" w:rsidP="00FD4033">
      <w:pPr>
        <w:tabs>
          <w:tab w:val="left" w:pos="1440"/>
        </w:tabs>
        <w:ind w:firstLine="720"/>
        <w:jc w:val="both"/>
        <w:rPr>
          <w:rFonts w:ascii="Times New Roman" w:eastAsia="Calibri" w:hAnsi="Times New Roman" w:cs="Times New Roman"/>
          <w:color w:val="auto"/>
        </w:rPr>
      </w:pPr>
    </w:p>
    <w:p w14:paraId="6C2C6BDF" w14:textId="77777777" w:rsidR="00FD4033" w:rsidRDefault="00FD4033" w:rsidP="00FD4033">
      <w:pPr>
        <w:tabs>
          <w:tab w:val="left" w:pos="1440"/>
        </w:tabs>
        <w:ind w:firstLine="720"/>
        <w:jc w:val="both"/>
        <w:rPr>
          <w:rFonts w:ascii="Times New Roman" w:eastAsia="Calibri" w:hAnsi="Times New Roman" w:cs="Times New Roman"/>
          <w:color w:val="auto"/>
        </w:rPr>
      </w:pPr>
      <w:r w:rsidRPr="002A0C76">
        <w:rPr>
          <w:rFonts w:ascii="Times New Roman" w:eastAsia="Calibri" w:hAnsi="Times New Roman" w:cs="Times New Roman"/>
          <w:color w:val="auto"/>
          <w:lang w:val="ru-RU"/>
        </w:rPr>
        <w:t>4.2. Радну верзију Нацрта Извештаја о стратешкој процени утицаја Акционог плана на животну средину, у року од 45 дана од дана обостраног потписивања Уговора.</w:t>
      </w:r>
    </w:p>
    <w:p w14:paraId="6A432B9F" w14:textId="77777777" w:rsidR="00213FAA" w:rsidRPr="00213FAA" w:rsidRDefault="00213FAA" w:rsidP="00FD4033">
      <w:pPr>
        <w:tabs>
          <w:tab w:val="left" w:pos="1440"/>
        </w:tabs>
        <w:ind w:firstLine="720"/>
        <w:jc w:val="both"/>
        <w:rPr>
          <w:rFonts w:ascii="Times New Roman" w:eastAsia="Calibri" w:hAnsi="Times New Roman" w:cs="Times New Roman"/>
          <w:color w:val="auto"/>
        </w:rPr>
      </w:pPr>
    </w:p>
    <w:p w14:paraId="7F33474A" w14:textId="77777777" w:rsidR="00FD4033" w:rsidRDefault="00FD4033" w:rsidP="00FD4033">
      <w:pPr>
        <w:tabs>
          <w:tab w:val="left" w:pos="1440"/>
        </w:tabs>
        <w:ind w:firstLine="720"/>
        <w:jc w:val="both"/>
        <w:rPr>
          <w:rFonts w:ascii="Times New Roman" w:eastAsia="Calibri" w:hAnsi="Times New Roman" w:cs="Times New Roman"/>
          <w:color w:val="auto"/>
        </w:rPr>
      </w:pPr>
      <w:r w:rsidRPr="002A0C76">
        <w:rPr>
          <w:rFonts w:ascii="Times New Roman" w:eastAsia="Calibri" w:hAnsi="Times New Roman" w:cs="Times New Roman"/>
          <w:color w:val="auto"/>
          <w:lang w:val="ru-RU"/>
        </w:rPr>
        <w:t>4.3. Кориговану верзију Нацрта Акционог плана, усаглашену са коментарима Наручиоца, у року од 5 дана од дана достављања коментара.</w:t>
      </w:r>
    </w:p>
    <w:p w14:paraId="064CA2D7" w14:textId="77777777" w:rsidR="00213FAA" w:rsidRPr="00213FAA" w:rsidRDefault="00213FAA" w:rsidP="00FD4033">
      <w:pPr>
        <w:tabs>
          <w:tab w:val="left" w:pos="1440"/>
        </w:tabs>
        <w:ind w:firstLine="720"/>
        <w:jc w:val="both"/>
        <w:rPr>
          <w:rFonts w:ascii="Times New Roman" w:eastAsia="Calibri" w:hAnsi="Times New Roman" w:cs="Times New Roman"/>
          <w:color w:val="auto"/>
        </w:rPr>
      </w:pPr>
    </w:p>
    <w:p w14:paraId="6D42D6B2" w14:textId="77777777" w:rsidR="00FD4033" w:rsidRDefault="00FD4033" w:rsidP="00FD4033">
      <w:pPr>
        <w:tabs>
          <w:tab w:val="left" w:pos="1440"/>
        </w:tabs>
        <w:ind w:firstLine="720"/>
        <w:jc w:val="both"/>
        <w:rPr>
          <w:rFonts w:ascii="Times New Roman" w:eastAsia="Calibri" w:hAnsi="Times New Roman" w:cs="Times New Roman"/>
          <w:color w:val="auto"/>
        </w:rPr>
      </w:pPr>
      <w:r w:rsidRPr="002A0C76">
        <w:rPr>
          <w:rFonts w:ascii="Times New Roman" w:eastAsia="Calibri" w:hAnsi="Times New Roman" w:cs="Times New Roman"/>
          <w:color w:val="auto"/>
          <w:lang w:val="ru-RU"/>
        </w:rPr>
        <w:t>4.4. Кориговану верзију Извештаја о стратешкој процени утицаја, у року од 5 дана од дана достављања коментара од стране Наручиоца.</w:t>
      </w:r>
    </w:p>
    <w:p w14:paraId="0B889ADF" w14:textId="77777777" w:rsidR="00213FAA" w:rsidRPr="00213FAA" w:rsidRDefault="00213FAA" w:rsidP="00FD4033">
      <w:pPr>
        <w:tabs>
          <w:tab w:val="left" w:pos="1440"/>
        </w:tabs>
        <w:ind w:firstLine="720"/>
        <w:jc w:val="both"/>
        <w:rPr>
          <w:rFonts w:ascii="Times New Roman" w:eastAsia="Calibri" w:hAnsi="Times New Roman" w:cs="Times New Roman"/>
          <w:color w:val="auto"/>
        </w:rPr>
      </w:pPr>
    </w:p>
    <w:p w14:paraId="38334B66" w14:textId="77777777" w:rsidR="00FD4033" w:rsidRDefault="00FD4033" w:rsidP="00FD4033">
      <w:pPr>
        <w:tabs>
          <w:tab w:val="left" w:pos="1440"/>
        </w:tabs>
        <w:ind w:firstLine="720"/>
        <w:jc w:val="both"/>
        <w:rPr>
          <w:rFonts w:ascii="Times New Roman" w:eastAsia="Calibri" w:hAnsi="Times New Roman" w:cs="Times New Roman"/>
          <w:color w:val="auto"/>
        </w:rPr>
      </w:pPr>
      <w:r w:rsidRPr="002A0C76">
        <w:rPr>
          <w:rFonts w:ascii="Times New Roman" w:eastAsia="Calibri" w:hAnsi="Times New Roman" w:cs="Times New Roman"/>
          <w:color w:val="auto"/>
          <w:lang w:val="ru-RU"/>
        </w:rPr>
        <w:t>4.5. Одговоре на коментаре са јавних консултација и, по потреби, јавних расправа за оба документа, у року од 5 дана од дана достављања коментара.</w:t>
      </w:r>
    </w:p>
    <w:p w14:paraId="200B2B4F" w14:textId="77777777" w:rsidR="00213FAA" w:rsidRPr="00213FAA" w:rsidRDefault="00213FAA" w:rsidP="00FD4033">
      <w:pPr>
        <w:tabs>
          <w:tab w:val="left" w:pos="1440"/>
        </w:tabs>
        <w:ind w:firstLine="720"/>
        <w:jc w:val="both"/>
        <w:rPr>
          <w:rFonts w:ascii="Times New Roman" w:eastAsia="Calibri" w:hAnsi="Times New Roman" w:cs="Times New Roman"/>
          <w:color w:val="auto"/>
        </w:rPr>
      </w:pPr>
    </w:p>
    <w:p w14:paraId="22E04EB7" w14:textId="77777777" w:rsidR="00FD4033" w:rsidRDefault="00FD4033" w:rsidP="00FD4033">
      <w:pPr>
        <w:tabs>
          <w:tab w:val="left" w:pos="1440"/>
        </w:tabs>
        <w:ind w:firstLine="720"/>
        <w:jc w:val="both"/>
        <w:rPr>
          <w:rFonts w:ascii="Times New Roman" w:eastAsia="Calibri" w:hAnsi="Times New Roman" w:cs="Times New Roman"/>
          <w:color w:val="auto"/>
        </w:rPr>
      </w:pPr>
      <w:r w:rsidRPr="002A0C76">
        <w:rPr>
          <w:rFonts w:ascii="Times New Roman" w:eastAsia="Calibri" w:hAnsi="Times New Roman" w:cs="Times New Roman"/>
          <w:color w:val="auto"/>
          <w:lang w:val="ru-RU"/>
        </w:rPr>
        <w:t>4.6. Извештај о спроведеним јавним консултацијама и, по потреби, јавној расправи, у року од 7 дана од дана сагласности Наручиоца на одговоре.</w:t>
      </w:r>
    </w:p>
    <w:p w14:paraId="189DBFBD" w14:textId="77777777" w:rsidR="00213FAA" w:rsidRPr="00213FAA" w:rsidRDefault="00213FAA" w:rsidP="00FD4033">
      <w:pPr>
        <w:tabs>
          <w:tab w:val="left" w:pos="1440"/>
        </w:tabs>
        <w:ind w:firstLine="720"/>
        <w:jc w:val="both"/>
        <w:rPr>
          <w:rFonts w:ascii="Times New Roman" w:eastAsia="Calibri" w:hAnsi="Times New Roman" w:cs="Times New Roman"/>
          <w:color w:val="auto"/>
        </w:rPr>
      </w:pPr>
    </w:p>
    <w:p w14:paraId="123880F9" w14:textId="77777777" w:rsidR="00FD4033" w:rsidRDefault="00FD4033" w:rsidP="00FD4033">
      <w:pPr>
        <w:tabs>
          <w:tab w:val="left" w:pos="1440"/>
        </w:tabs>
        <w:ind w:firstLine="720"/>
        <w:jc w:val="both"/>
        <w:rPr>
          <w:rFonts w:ascii="Times New Roman" w:eastAsia="Calibri" w:hAnsi="Times New Roman" w:cs="Times New Roman"/>
          <w:color w:val="auto"/>
        </w:rPr>
      </w:pPr>
      <w:r w:rsidRPr="002A0C76">
        <w:rPr>
          <w:rFonts w:ascii="Times New Roman" w:eastAsia="Calibri" w:hAnsi="Times New Roman" w:cs="Times New Roman"/>
          <w:color w:val="auto"/>
          <w:lang w:val="ru-RU"/>
        </w:rPr>
        <w:t>4.7. Извештај о коментарима заинтересованих органа и организација, у року од 5 дана од дана сагласности Наручиоца на одговоре.</w:t>
      </w:r>
    </w:p>
    <w:p w14:paraId="5EEE4504" w14:textId="77777777" w:rsidR="00213FAA" w:rsidRPr="00213FAA" w:rsidRDefault="00213FAA" w:rsidP="00FD4033">
      <w:pPr>
        <w:tabs>
          <w:tab w:val="left" w:pos="1440"/>
        </w:tabs>
        <w:ind w:firstLine="720"/>
        <w:jc w:val="both"/>
        <w:rPr>
          <w:rFonts w:ascii="Times New Roman" w:eastAsia="Calibri" w:hAnsi="Times New Roman" w:cs="Times New Roman"/>
          <w:color w:val="auto"/>
        </w:rPr>
      </w:pPr>
    </w:p>
    <w:p w14:paraId="1CB896AB" w14:textId="77777777" w:rsidR="00FD4033" w:rsidRDefault="00FD4033" w:rsidP="00FD4033">
      <w:pPr>
        <w:tabs>
          <w:tab w:val="left" w:pos="1440"/>
        </w:tabs>
        <w:ind w:firstLine="720"/>
        <w:jc w:val="both"/>
        <w:rPr>
          <w:rFonts w:ascii="Times New Roman" w:eastAsia="Calibri" w:hAnsi="Times New Roman" w:cs="Times New Roman"/>
          <w:color w:val="auto"/>
        </w:rPr>
      </w:pPr>
      <w:r w:rsidRPr="002A0C76">
        <w:rPr>
          <w:rFonts w:ascii="Times New Roman" w:eastAsia="Calibri" w:hAnsi="Times New Roman" w:cs="Times New Roman"/>
          <w:color w:val="auto"/>
          <w:lang w:val="ru-RU"/>
        </w:rPr>
        <w:t>4.8. Кориговане верзије Нацрта Акционог плана и Извештаја о стратешкој процени утицаја, након прихваћених коментара, у року од 5 дана од дана сагласности Наручиоца на одговоре.</w:t>
      </w:r>
    </w:p>
    <w:p w14:paraId="5FBDCD1E" w14:textId="77777777" w:rsidR="00213FAA" w:rsidRPr="00213FAA" w:rsidRDefault="00213FAA" w:rsidP="00FD4033">
      <w:pPr>
        <w:tabs>
          <w:tab w:val="left" w:pos="1440"/>
        </w:tabs>
        <w:ind w:firstLine="720"/>
        <w:jc w:val="both"/>
        <w:rPr>
          <w:rFonts w:ascii="Times New Roman" w:eastAsia="Calibri" w:hAnsi="Times New Roman" w:cs="Times New Roman"/>
          <w:color w:val="auto"/>
        </w:rPr>
      </w:pPr>
    </w:p>
    <w:p w14:paraId="7078D929" w14:textId="77777777" w:rsidR="00FD4033" w:rsidRDefault="00FD4033" w:rsidP="00FD4033">
      <w:pPr>
        <w:tabs>
          <w:tab w:val="left" w:pos="1440"/>
        </w:tabs>
        <w:ind w:firstLine="720"/>
        <w:jc w:val="both"/>
        <w:rPr>
          <w:rFonts w:ascii="Times New Roman" w:eastAsia="Calibri" w:hAnsi="Times New Roman" w:cs="Times New Roman"/>
          <w:color w:val="auto"/>
        </w:rPr>
      </w:pPr>
      <w:r w:rsidRPr="002A0C76">
        <w:rPr>
          <w:rFonts w:ascii="Times New Roman" w:eastAsia="Calibri" w:hAnsi="Times New Roman" w:cs="Times New Roman"/>
          <w:color w:val="auto"/>
          <w:lang w:val="ru-RU"/>
        </w:rPr>
        <w:t>4.9. Кориговану верзију Извештаја о стратешкој процени утицаја Акционог плана на животну средину, након прибављеног мишљења министарства надлежног за послове заштите животне средине, уколико их има.</w:t>
      </w:r>
    </w:p>
    <w:p w14:paraId="44A57D28" w14:textId="77777777" w:rsidR="00213FAA" w:rsidRPr="00213FAA" w:rsidRDefault="00213FAA" w:rsidP="00FD4033">
      <w:pPr>
        <w:tabs>
          <w:tab w:val="left" w:pos="1440"/>
        </w:tabs>
        <w:ind w:firstLine="720"/>
        <w:jc w:val="both"/>
        <w:rPr>
          <w:rFonts w:ascii="Times New Roman" w:eastAsia="Calibri" w:hAnsi="Times New Roman" w:cs="Times New Roman"/>
          <w:color w:val="auto"/>
        </w:rPr>
      </w:pPr>
    </w:p>
    <w:p w14:paraId="672FFF31" w14:textId="77777777" w:rsidR="00FD4033" w:rsidRPr="002A0C76" w:rsidRDefault="00FD4033" w:rsidP="00FD4033">
      <w:pPr>
        <w:tabs>
          <w:tab w:val="left" w:pos="1440"/>
        </w:tabs>
        <w:ind w:firstLine="720"/>
        <w:jc w:val="both"/>
        <w:rPr>
          <w:rFonts w:ascii="Times New Roman" w:eastAsia="Calibri" w:hAnsi="Times New Roman" w:cs="Times New Roman"/>
          <w:color w:val="auto"/>
          <w:lang w:val="ru-RU"/>
        </w:rPr>
      </w:pPr>
      <w:r w:rsidRPr="002A0C76">
        <w:rPr>
          <w:rFonts w:ascii="Times New Roman" w:eastAsia="Calibri" w:hAnsi="Times New Roman" w:cs="Times New Roman"/>
          <w:color w:val="auto"/>
          <w:lang w:val="ru-RU"/>
        </w:rPr>
        <w:t>4.10. Финални нацрт Акционог плана и Извештаја о стратешкој процени утицаја на животну средину, усаглашен и одобрен од стране Наручиоца, најкасније у року од 5 дана од дана достављања прибављених мишљења других републичких органа и организација у поступку усвајања на Влади Републике Србије.</w:t>
      </w:r>
    </w:p>
    <w:p w14:paraId="375DDA09" w14:textId="77777777" w:rsidR="00FD4033" w:rsidRDefault="00FD4033" w:rsidP="00FD4033">
      <w:pPr>
        <w:tabs>
          <w:tab w:val="left" w:pos="1440"/>
        </w:tabs>
        <w:ind w:firstLine="720"/>
        <w:jc w:val="both"/>
        <w:rPr>
          <w:rFonts w:ascii="Times New Roman" w:eastAsia="Calibri" w:hAnsi="Times New Roman" w:cs="Times New Roman"/>
        </w:rPr>
      </w:pPr>
    </w:p>
    <w:p w14:paraId="26825FF1" w14:textId="77777777" w:rsidR="00FD4033" w:rsidRDefault="00FD4033" w:rsidP="00FD4033">
      <w:pPr>
        <w:tabs>
          <w:tab w:val="left" w:pos="1440"/>
        </w:tabs>
        <w:ind w:firstLine="720"/>
        <w:jc w:val="both"/>
        <w:rPr>
          <w:rFonts w:ascii="Times New Roman" w:eastAsia="Calibri" w:hAnsi="Times New Roman" w:cs="Times New Roman"/>
          <w:color w:val="auto"/>
        </w:rPr>
      </w:pPr>
      <w:r w:rsidRPr="002A0C76">
        <w:rPr>
          <w:rFonts w:ascii="Times New Roman" w:eastAsia="Calibri" w:hAnsi="Times New Roman" w:cs="Times New Roman"/>
          <w:color w:val="auto"/>
          <w:lang w:val="ru-RU"/>
        </w:rPr>
        <w:t>Нацрт као и финални нацрт Акционог плана и Извештаја о стратешкој процени утицаја на животну средину морају бити достављени у штампаној и електронској верзији.</w:t>
      </w:r>
    </w:p>
    <w:p w14:paraId="6F6D057D" w14:textId="77777777" w:rsidR="00213FAA" w:rsidRPr="00213FAA" w:rsidRDefault="00213FAA" w:rsidP="00FD4033">
      <w:pPr>
        <w:tabs>
          <w:tab w:val="left" w:pos="1440"/>
        </w:tabs>
        <w:ind w:firstLine="720"/>
        <w:jc w:val="both"/>
        <w:rPr>
          <w:rFonts w:ascii="Times New Roman" w:eastAsia="Calibri" w:hAnsi="Times New Roman" w:cs="Times New Roman"/>
          <w:color w:val="auto"/>
        </w:rPr>
      </w:pPr>
    </w:p>
    <w:p w14:paraId="43CCD0CA" w14:textId="2372C0AF" w:rsidR="000F3B40" w:rsidRDefault="00FD4033" w:rsidP="000F3B40">
      <w:pPr>
        <w:tabs>
          <w:tab w:val="left" w:pos="1440"/>
        </w:tabs>
        <w:ind w:firstLine="720"/>
        <w:jc w:val="both"/>
        <w:rPr>
          <w:rFonts w:ascii="Times New Roman" w:eastAsia="Calibri" w:hAnsi="Times New Roman" w:cs="Times New Roman"/>
          <w:color w:val="auto"/>
        </w:rPr>
      </w:pPr>
      <w:r w:rsidRPr="002A0C76">
        <w:rPr>
          <w:rFonts w:ascii="Times New Roman" w:eastAsia="Calibri" w:hAnsi="Times New Roman" w:cs="Times New Roman"/>
          <w:color w:val="auto"/>
          <w:lang w:val="ru-RU"/>
        </w:rPr>
        <w:t xml:space="preserve">Финалну верзија Акционог плана за остваривање Стратегије, мора бити достављенa у штампаној форми у три примерка, потписани и оверени од стране </w:t>
      </w:r>
      <w:r w:rsidRPr="002A0C76">
        <w:rPr>
          <w:rFonts w:ascii="Times New Roman" w:eastAsia="Calibri" w:hAnsi="Times New Roman" w:cs="Times New Roman"/>
          <w:color w:val="auto"/>
          <w:lang w:val="ru-RU"/>
        </w:rPr>
        <w:lastRenderedPageBreak/>
        <w:t>Понуђача, као и у електронској форми на српском језику, лекторисана и певедена на енглески језик</w:t>
      </w:r>
      <w:r w:rsidRPr="002A0C76">
        <w:rPr>
          <w:rFonts w:ascii="Times New Roman" w:eastAsia="Calibri" w:hAnsi="Times New Roman" w:cs="Times New Roman"/>
          <w:color w:val="auto"/>
        </w:rPr>
        <w:t>.</w:t>
      </w:r>
    </w:p>
    <w:p w14:paraId="40AD564A" w14:textId="77777777" w:rsidR="00213FAA" w:rsidRPr="000F3B40" w:rsidRDefault="00213FAA" w:rsidP="000F3B40">
      <w:pPr>
        <w:tabs>
          <w:tab w:val="left" w:pos="1440"/>
        </w:tabs>
        <w:ind w:firstLine="720"/>
        <w:jc w:val="both"/>
        <w:rPr>
          <w:rFonts w:ascii="Times New Roman" w:eastAsia="Calibri" w:hAnsi="Times New Roman" w:cs="Times New Roman"/>
          <w:color w:val="auto"/>
        </w:rPr>
      </w:pPr>
    </w:p>
    <w:p w14:paraId="17CC1763" w14:textId="77777777" w:rsidR="00FD4033" w:rsidRPr="00941F64" w:rsidRDefault="00FD4033" w:rsidP="00FD4033">
      <w:pPr>
        <w:pStyle w:val="ListParagraph"/>
        <w:widowControl/>
        <w:numPr>
          <w:ilvl w:val="0"/>
          <w:numId w:val="26"/>
        </w:numPr>
        <w:tabs>
          <w:tab w:val="left" w:pos="540"/>
        </w:tabs>
        <w:ind w:left="0" w:firstLine="0"/>
        <w:jc w:val="both"/>
        <w:rPr>
          <w:rFonts w:asciiTheme="majorBidi" w:hAnsiTheme="majorBidi" w:cstheme="majorBidi"/>
          <w:lang w:val="ru-RU"/>
        </w:rPr>
      </w:pPr>
      <w:r w:rsidRPr="00941F64">
        <w:rPr>
          <w:rFonts w:asciiTheme="majorBidi" w:hAnsiTheme="majorBidi" w:cstheme="majorBidi"/>
          <w:lang w:val="ru-RU"/>
        </w:rPr>
        <w:t>НАДЗОР НАД РЕАЛИЗАЦИЈОМ ПРОЈЕКТА</w:t>
      </w:r>
    </w:p>
    <w:p w14:paraId="0BA9DD53" w14:textId="77777777" w:rsidR="00FD4033" w:rsidRPr="00941F64" w:rsidRDefault="00FD4033" w:rsidP="00FD4033">
      <w:pPr>
        <w:jc w:val="both"/>
        <w:rPr>
          <w:rFonts w:asciiTheme="majorBidi" w:hAnsiTheme="majorBidi" w:cstheme="majorBidi"/>
          <w:lang w:val="ru-RU"/>
        </w:rPr>
      </w:pPr>
    </w:p>
    <w:p w14:paraId="0E9C8103" w14:textId="77777777" w:rsidR="00FD4033" w:rsidRPr="00941F64" w:rsidRDefault="00FD4033" w:rsidP="00FD4033">
      <w:pPr>
        <w:ind w:firstLine="540"/>
        <w:jc w:val="both"/>
        <w:rPr>
          <w:rFonts w:asciiTheme="majorBidi" w:hAnsiTheme="majorBidi" w:cstheme="majorBidi"/>
          <w:lang w:val="ru-RU"/>
        </w:rPr>
      </w:pPr>
      <w:r w:rsidRPr="00941F64">
        <w:rPr>
          <w:rFonts w:asciiTheme="majorBidi" w:hAnsiTheme="majorBidi" w:cstheme="majorBidi"/>
          <w:lang w:val="ru-RU"/>
        </w:rPr>
        <w:t xml:space="preserve">Реализацијом пројекта ће управљати Наручиоц уз подршку Радне групе. Наручиоц ће уз подршку Радне групе координирати и усклађивати израду Акционог плана и израдом Извештаја о стратешкој процени утицаја, са другим релевантним стратешким и планским документима која су у процесу припреме, усвајања или су већ усвојена. У том оквиру, обавеза Понуђача је да, поред сарадње са Наручиоцем, сарађује и са институцијама које МРЕ одреди, а које су препознате као партнери у реализацији Акционог плана. </w:t>
      </w:r>
    </w:p>
    <w:p w14:paraId="250E0AFC" w14:textId="77777777" w:rsidR="00FD4033" w:rsidRDefault="00FD4033" w:rsidP="00FD4033">
      <w:pPr>
        <w:ind w:firstLine="540"/>
        <w:jc w:val="both"/>
        <w:rPr>
          <w:rFonts w:asciiTheme="majorBidi" w:hAnsiTheme="majorBidi" w:cstheme="majorBidi"/>
        </w:rPr>
      </w:pPr>
    </w:p>
    <w:p w14:paraId="26C8368C" w14:textId="77777777" w:rsidR="00FD4033" w:rsidRDefault="00FD4033" w:rsidP="00FD4033">
      <w:pPr>
        <w:ind w:firstLine="540"/>
        <w:jc w:val="both"/>
        <w:rPr>
          <w:rFonts w:asciiTheme="majorBidi" w:hAnsiTheme="majorBidi" w:cstheme="majorBidi"/>
          <w:lang w:val="ru-RU"/>
        </w:rPr>
      </w:pPr>
      <w:r w:rsidRPr="00941F64">
        <w:rPr>
          <w:rFonts w:asciiTheme="majorBidi" w:hAnsiTheme="majorBidi" w:cstheme="majorBidi"/>
          <w:lang w:val="ru-RU"/>
        </w:rPr>
        <w:t>Наручиоц ће сагласно динамици рада и потреби организовати састанке Радне групе са Понуђачем и другим учесницима, у циљу обезбеђења континуираног надзора над реализацијом задатака утврђених Пројектним задатком.</w:t>
      </w:r>
    </w:p>
    <w:p w14:paraId="69E159E5" w14:textId="77777777" w:rsidR="00FD4033" w:rsidRDefault="00FD4033" w:rsidP="00FD4033">
      <w:pPr>
        <w:ind w:firstLine="540"/>
        <w:jc w:val="both"/>
        <w:rPr>
          <w:rFonts w:asciiTheme="majorBidi" w:hAnsiTheme="majorBidi" w:cstheme="majorBidi"/>
        </w:rPr>
      </w:pPr>
    </w:p>
    <w:p w14:paraId="05429983" w14:textId="77777777" w:rsidR="00FD4033" w:rsidRDefault="00FD4033" w:rsidP="00FD4033">
      <w:pPr>
        <w:ind w:firstLine="540"/>
        <w:jc w:val="both"/>
        <w:rPr>
          <w:rFonts w:asciiTheme="majorBidi" w:hAnsiTheme="majorBidi" w:cstheme="majorBidi"/>
          <w:lang w:val="ru-RU"/>
        </w:rPr>
      </w:pPr>
      <w:r w:rsidRPr="00941F64">
        <w:rPr>
          <w:rFonts w:asciiTheme="majorBidi" w:hAnsiTheme="majorBidi" w:cstheme="majorBidi"/>
          <w:lang w:val="ru-RU"/>
        </w:rPr>
        <w:t>Понуђач ће подносити Наручиоцу писане извештаје о реализацији задатака у складу са уговореним обавезама. Понуђач ће на захтев Наручиоца достављати радне верзије нацрта Акционог плана</w:t>
      </w:r>
      <w:r>
        <w:rPr>
          <w:rFonts w:asciiTheme="majorBidi" w:hAnsiTheme="majorBidi" w:cstheme="majorBidi"/>
          <w:lang w:val="ru-RU"/>
        </w:rPr>
        <w:t xml:space="preserve"> и </w:t>
      </w:r>
      <w:r w:rsidRPr="0092452B">
        <w:rPr>
          <w:rFonts w:asciiTheme="majorBidi" w:hAnsiTheme="majorBidi" w:cstheme="majorBidi"/>
          <w:lang w:val="ru-RU"/>
        </w:rPr>
        <w:t xml:space="preserve">Извештаја о стратешкој процени утицаја </w:t>
      </w:r>
      <w:r>
        <w:rPr>
          <w:rFonts w:asciiTheme="majorBidi" w:hAnsiTheme="majorBidi" w:cstheme="majorBidi"/>
          <w:lang w:val="ru-RU"/>
        </w:rPr>
        <w:t>на животну средину</w:t>
      </w:r>
      <w:r w:rsidRPr="00941F64">
        <w:rPr>
          <w:rFonts w:asciiTheme="majorBidi" w:hAnsiTheme="majorBidi" w:cstheme="majorBidi"/>
          <w:lang w:val="ru-RU"/>
        </w:rPr>
        <w:t>, као и све податке и информације.</w:t>
      </w:r>
    </w:p>
    <w:p w14:paraId="6707D89B" w14:textId="77777777" w:rsidR="00FD4033" w:rsidRDefault="00FD4033" w:rsidP="00FD4033">
      <w:pPr>
        <w:ind w:firstLine="540"/>
        <w:jc w:val="both"/>
        <w:rPr>
          <w:rFonts w:asciiTheme="majorBidi" w:hAnsiTheme="majorBidi" w:cstheme="majorBidi"/>
        </w:rPr>
      </w:pPr>
    </w:p>
    <w:p w14:paraId="330D9DFB" w14:textId="77777777" w:rsidR="00FD4033" w:rsidRPr="00941F64" w:rsidRDefault="00FD4033" w:rsidP="00FD4033">
      <w:pPr>
        <w:ind w:firstLine="540"/>
        <w:jc w:val="both"/>
        <w:rPr>
          <w:rFonts w:asciiTheme="majorBidi" w:hAnsiTheme="majorBidi" w:cstheme="majorBidi"/>
          <w:lang w:val="ru-RU"/>
        </w:rPr>
      </w:pPr>
      <w:r w:rsidRPr="00941F64">
        <w:rPr>
          <w:rFonts w:asciiTheme="majorBidi" w:hAnsiTheme="majorBidi" w:cstheme="majorBidi"/>
          <w:lang w:val="ru-RU"/>
        </w:rPr>
        <w:t>Руководилац Радне групе Наручиоца ће сагласно динамици рада организовати састанке са Понуђачем и другим учесницима, у циљу обезбеђења континуираног надзора над реализацијом задатака утврђених Пројектним задатком и координације са консултантима ангажованим на другим повезаним пројектима.</w:t>
      </w:r>
    </w:p>
    <w:p w14:paraId="2C7280B3" w14:textId="77777777" w:rsidR="00FD4033" w:rsidRDefault="00FD4033" w:rsidP="00FD4033">
      <w:pPr>
        <w:ind w:firstLine="540"/>
        <w:jc w:val="both"/>
        <w:rPr>
          <w:rFonts w:asciiTheme="majorBidi" w:hAnsiTheme="majorBidi" w:cstheme="majorBidi"/>
        </w:rPr>
      </w:pPr>
    </w:p>
    <w:p w14:paraId="3FC016B0" w14:textId="77777777" w:rsidR="00FD4033" w:rsidRPr="00941F64" w:rsidRDefault="00FD4033" w:rsidP="00FD4033">
      <w:pPr>
        <w:ind w:firstLine="540"/>
        <w:jc w:val="both"/>
        <w:rPr>
          <w:rFonts w:asciiTheme="majorBidi" w:hAnsiTheme="majorBidi" w:cstheme="majorBidi"/>
          <w:lang w:val="ru-RU"/>
        </w:rPr>
      </w:pPr>
      <w:r w:rsidRPr="00941F64">
        <w:rPr>
          <w:rFonts w:asciiTheme="majorBidi" w:hAnsiTheme="majorBidi" w:cstheme="majorBidi"/>
          <w:lang w:val="ru-RU"/>
        </w:rPr>
        <w:t>Понуђач има обавезу да именује вођу експертског тима, који је одговоран за организацију рада експерата у тиму, сарадњу као и  припрему извештаја Министарству.</w:t>
      </w:r>
    </w:p>
    <w:p w14:paraId="4733389A" w14:textId="77777777" w:rsidR="00FD4033" w:rsidRPr="00941F64" w:rsidRDefault="00FD4033" w:rsidP="00FD4033">
      <w:pPr>
        <w:jc w:val="both"/>
        <w:rPr>
          <w:rFonts w:asciiTheme="majorBidi" w:hAnsiTheme="majorBidi" w:cstheme="majorBidi"/>
          <w:lang w:val="ru-RU"/>
        </w:rPr>
      </w:pPr>
      <w:r w:rsidRPr="00941F64">
        <w:rPr>
          <w:rFonts w:asciiTheme="majorBidi" w:hAnsiTheme="majorBidi" w:cstheme="majorBidi"/>
          <w:lang w:val="ru-RU"/>
        </w:rPr>
        <w:t>Радни језик је српски.</w:t>
      </w:r>
    </w:p>
    <w:p w14:paraId="130F3D8C" w14:textId="77777777" w:rsidR="00FD4033" w:rsidRDefault="00FD4033" w:rsidP="00FD4033">
      <w:pPr>
        <w:jc w:val="both"/>
        <w:rPr>
          <w:rFonts w:asciiTheme="majorBidi" w:hAnsiTheme="majorBidi" w:cstheme="majorBidi"/>
        </w:rPr>
      </w:pPr>
    </w:p>
    <w:p w14:paraId="4AB8CFEB" w14:textId="77777777" w:rsidR="00FD4033" w:rsidRPr="00941F64" w:rsidRDefault="00FD4033" w:rsidP="00FD4033">
      <w:pPr>
        <w:pStyle w:val="ListParagraph"/>
        <w:widowControl/>
        <w:numPr>
          <w:ilvl w:val="0"/>
          <w:numId w:val="26"/>
        </w:numPr>
        <w:tabs>
          <w:tab w:val="left" w:pos="540"/>
        </w:tabs>
        <w:ind w:left="0" w:firstLine="0"/>
        <w:jc w:val="both"/>
        <w:rPr>
          <w:rFonts w:asciiTheme="majorBidi" w:hAnsiTheme="majorBidi" w:cstheme="majorBidi"/>
          <w:lang w:val="ru-RU"/>
        </w:rPr>
      </w:pPr>
      <w:r w:rsidRPr="00941F64">
        <w:rPr>
          <w:rFonts w:asciiTheme="majorBidi" w:hAnsiTheme="majorBidi" w:cstheme="majorBidi"/>
          <w:lang w:val="ru-RU"/>
        </w:rPr>
        <w:t>ОБЕЗБЕЂЕЊЕ ПОДЛОГА ЗА ИЗРАДУ АКЦИОНОГ ПЛАНА</w:t>
      </w:r>
    </w:p>
    <w:p w14:paraId="2F0D3CB8" w14:textId="77777777" w:rsidR="00FD4033" w:rsidRPr="00941F64" w:rsidRDefault="00FD4033" w:rsidP="00FD4033">
      <w:pPr>
        <w:jc w:val="both"/>
        <w:rPr>
          <w:rFonts w:asciiTheme="majorBidi" w:hAnsiTheme="majorBidi" w:cstheme="majorBidi"/>
          <w:lang w:val="ru-RU"/>
        </w:rPr>
      </w:pPr>
    </w:p>
    <w:p w14:paraId="29DF2A39" w14:textId="77777777" w:rsidR="00FD4033" w:rsidRPr="00941F64" w:rsidRDefault="00FD4033" w:rsidP="00FD4033">
      <w:pPr>
        <w:ind w:firstLine="540"/>
        <w:jc w:val="both"/>
        <w:rPr>
          <w:rFonts w:asciiTheme="majorBidi" w:hAnsiTheme="majorBidi" w:cstheme="majorBidi"/>
          <w:lang w:val="ru-RU"/>
        </w:rPr>
      </w:pPr>
      <w:r w:rsidRPr="00941F64">
        <w:rPr>
          <w:rFonts w:asciiTheme="majorBidi" w:hAnsiTheme="majorBidi" w:cstheme="majorBidi"/>
          <w:lang w:val="ru-RU"/>
        </w:rPr>
        <w:t xml:space="preserve">Наручилац ће у најпогоднијој форми доставити Понуђачу податке неопходне за израду Акционог плана којима располаже и пружити подршку Понуђачу у обезбеђењу података и информација којима располажу државне институције, геолошке куће и рударска предузећа. </w:t>
      </w:r>
    </w:p>
    <w:p w14:paraId="71639C34" w14:textId="77777777" w:rsidR="00FD4033" w:rsidRDefault="00FD4033" w:rsidP="00FD4033">
      <w:pPr>
        <w:ind w:firstLine="540"/>
        <w:jc w:val="both"/>
        <w:rPr>
          <w:rFonts w:asciiTheme="majorBidi" w:hAnsiTheme="majorBidi" w:cstheme="majorBidi"/>
          <w:lang w:val="ru-RU"/>
        </w:rPr>
      </w:pPr>
    </w:p>
    <w:p w14:paraId="156C6C62" w14:textId="77777777" w:rsidR="00FD4033" w:rsidRPr="00941F64" w:rsidRDefault="00FD4033" w:rsidP="00FD4033">
      <w:pPr>
        <w:ind w:firstLine="540"/>
        <w:jc w:val="both"/>
        <w:rPr>
          <w:rFonts w:asciiTheme="majorBidi" w:hAnsiTheme="majorBidi" w:cstheme="majorBidi"/>
          <w:lang w:val="ru-RU"/>
        </w:rPr>
      </w:pPr>
      <w:r w:rsidRPr="00941F64">
        <w:rPr>
          <w:rFonts w:asciiTheme="majorBidi" w:hAnsiTheme="majorBidi" w:cstheme="majorBidi"/>
          <w:lang w:val="ru-RU"/>
        </w:rPr>
        <w:t>Понуђач је у обавези да сам обезбеди све остале неопходне податке и подлоге.</w:t>
      </w:r>
    </w:p>
    <w:p w14:paraId="7B8697E2" w14:textId="77777777" w:rsidR="00FD4033" w:rsidRDefault="00FD4033" w:rsidP="00FD4033">
      <w:pPr>
        <w:ind w:firstLine="540"/>
        <w:jc w:val="both"/>
        <w:rPr>
          <w:rFonts w:asciiTheme="majorBidi" w:hAnsiTheme="majorBidi" w:cstheme="majorBidi"/>
          <w:lang w:val="ru-RU"/>
        </w:rPr>
      </w:pPr>
    </w:p>
    <w:p w14:paraId="757DA05A" w14:textId="77777777" w:rsidR="00FD4033" w:rsidRPr="00941F64" w:rsidRDefault="00FD4033" w:rsidP="00FD4033">
      <w:pPr>
        <w:ind w:firstLine="540"/>
        <w:jc w:val="both"/>
        <w:rPr>
          <w:rFonts w:asciiTheme="majorBidi" w:hAnsiTheme="majorBidi" w:cstheme="majorBidi"/>
          <w:lang w:val="ru-RU"/>
        </w:rPr>
      </w:pPr>
      <w:r w:rsidRPr="00941F64">
        <w:rPr>
          <w:rFonts w:asciiTheme="majorBidi" w:hAnsiTheme="majorBidi" w:cstheme="majorBidi"/>
          <w:lang w:val="ru-RU"/>
        </w:rPr>
        <w:t>Нацрт Акционог плана треба да буде припремљен у складу са Законом о планском систему Републике Србије</w:t>
      </w:r>
      <w:r>
        <w:rPr>
          <w:rFonts w:asciiTheme="majorBidi" w:hAnsiTheme="majorBidi" w:cstheme="majorBidi"/>
          <w:lang w:val="ru-RU"/>
        </w:rPr>
        <w:t xml:space="preserve"> </w:t>
      </w:r>
      <w:r>
        <w:rPr>
          <w:rFonts w:asciiTheme="majorBidi" w:hAnsiTheme="majorBidi" w:cstheme="majorBidi"/>
          <w:lang w:val="sr-Cyrl-CS"/>
        </w:rPr>
        <w:t>(„</w:t>
      </w:r>
      <w:proofErr w:type="spellStart"/>
      <w:r w:rsidRPr="0092452B">
        <w:rPr>
          <w:rFonts w:asciiTheme="majorBidi" w:hAnsiTheme="majorBidi" w:cstheme="majorBidi"/>
        </w:rPr>
        <w:t>Службени</w:t>
      </w:r>
      <w:proofErr w:type="spellEnd"/>
      <w:r w:rsidRPr="0092452B">
        <w:rPr>
          <w:rFonts w:asciiTheme="majorBidi" w:hAnsiTheme="majorBidi" w:cstheme="majorBidi"/>
        </w:rPr>
        <w:t xml:space="preserve"> </w:t>
      </w:r>
      <w:proofErr w:type="spellStart"/>
      <w:r w:rsidRPr="0092452B">
        <w:rPr>
          <w:rFonts w:asciiTheme="majorBidi" w:hAnsiTheme="majorBidi" w:cstheme="majorBidi"/>
        </w:rPr>
        <w:t>гласник</w:t>
      </w:r>
      <w:proofErr w:type="spellEnd"/>
      <w:r w:rsidRPr="0092452B">
        <w:rPr>
          <w:rFonts w:asciiTheme="majorBidi" w:hAnsiTheme="majorBidi" w:cstheme="majorBidi"/>
        </w:rPr>
        <w:t xml:space="preserve"> РС</w:t>
      </w:r>
      <w:r>
        <w:rPr>
          <w:rFonts w:asciiTheme="majorBidi" w:hAnsiTheme="majorBidi" w:cstheme="majorBidi"/>
          <w:lang w:val="sr-Cyrl-CS"/>
        </w:rPr>
        <w:t>“</w:t>
      </w:r>
      <w:r w:rsidRPr="0092452B">
        <w:rPr>
          <w:rFonts w:asciiTheme="majorBidi" w:hAnsiTheme="majorBidi" w:cstheme="majorBidi"/>
        </w:rPr>
        <w:t xml:space="preserve">, </w:t>
      </w:r>
      <w:proofErr w:type="spellStart"/>
      <w:r w:rsidRPr="0092452B">
        <w:rPr>
          <w:rFonts w:asciiTheme="majorBidi" w:hAnsiTheme="majorBidi" w:cstheme="majorBidi"/>
        </w:rPr>
        <w:t>бр</w:t>
      </w:r>
      <w:proofErr w:type="spellEnd"/>
      <w:r>
        <w:rPr>
          <w:rFonts w:asciiTheme="majorBidi" w:hAnsiTheme="majorBidi" w:cstheme="majorBidi"/>
          <w:lang w:val="sr-Cyrl-CS"/>
        </w:rPr>
        <w:t>.</w:t>
      </w:r>
      <w:r w:rsidRPr="0092452B">
        <w:rPr>
          <w:rFonts w:asciiTheme="majorBidi" w:hAnsiTheme="majorBidi" w:cstheme="majorBidi"/>
        </w:rPr>
        <w:t xml:space="preserve"> 30</w:t>
      </w:r>
      <w:r>
        <w:rPr>
          <w:rFonts w:asciiTheme="majorBidi" w:hAnsiTheme="majorBidi" w:cstheme="majorBidi"/>
          <w:lang w:val="sr-Cyrl-CS"/>
        </w:rPr>
        <w:t>/</w:t>
      </w:r>
      <w:r w:rsidRPr="0092452B">
        <w:rPr>
          <w:rFonts w:asciiTheme="majorBidi" w:hAnsiTheme="majorBidi" w:cstheme="majorBidi"/>
        </w:rPr>
        <w:t>18</w:t>
      </w:r>
      <w:r>
        <w:rPr>
          <w:rFonts w:asciiTheme="majorBidi" w:hAnsiTheme="majorBidi" w:cstheme="majorBidi"/>
          <w:lang w:val="sr-Cyrl-CS"/>
        </w:rPr>
        <w:t>-3)</w:t>
      </w:r>
      <w:r w:rsidRPr="0092452B">
        <w:rPr>
          <w:rFonts w:asciiTheme="majorBidi" w:hAnsiTheme="majorBidi" w:cstheme="majorBidi"/>
        </w:rPr>
        <w:t>.</w:t>
      </w:r>
      <w:r w:rsidRPr="00941F64">
        <w:rPr>
          <w:rFonts w:asciiTheme="majorBidi" w:hAnsiTheme="majorBidi" w:cstheme="majorBidi"/>
          <w:lang w:val="ru-RU"/>
        </w:rPr>
        <w:t xml:space="preserve"> и Уредбом о методологији израде докумената јавних политика „Службени гласник РСˮ бр. 8/19–79, 20/25-8 (др. уредба), 20/25-18 (др. уредба).</w:t>
      </w:r>
    </w:p>
    <w:p w14:paraId="6F7D8238" w14:textId="77777777" w:rsidR="00FD4033" w:rsidRDefault="00FD4033" w:rsidP="00FD4033">
      <w:pPr>
        <w:ind w:firstLine="540"/>
        <w:jc w:val="both"/>
        <w:rPr>
          <w:rFonts w:asciiTheme="majorBidi" w:hAnsiTheme="majorBidi" w:cstheme="majorBidi"/>
          <w:lang w:val="ru-RU"/>
        </w:rPr>
      </w:pPr>
    </w:p>
    <w:p w14:paraId="3CF9A358" w14:textId="77777777" w:rsidR="00FD4033" w:rsidRPr="00941F64" w:rsidRDefault="00FD4033" w:rsidP="00FD4033">
      <w:pPr>
        <w:ind w:firstLine="540"/>
        <w:jc w:val="both"/>
        <w:rPr>
          <w:rFonts w:asciiTheme="majorBidi" w:hAnsiTheme="majorBidi" w:cstheme="majorBidi"/>
          <w:lang w:val="ru-RU"/>
        </w:rPr>
      </w:pPr>
      <w:r w:rsidRPr="00941F64">
        <w:rPr>
          <w:rFonts w:asciiTheme="majorBidi" w:hAnsiTheme="majorBidi" w:cstheme="majorBidi"/>
          <w:lang w:val="ru-RU"/>
        </w:rPr>
        <w:t>Нацрт Ивештаја о стратешкој процени утицаја Акционог плана на животну средину треба да буде припремљен у складу са Законом о стратешкој процени утицаја на животну средину („Службени гласник РС” бр. 94/24).</w:t>
      </w:r>
    </w:p>
    <w:p w14:paraId="4CDDBF47" w14:textId="77777777" w:rsidR="00187A01" w:rsidRDefault="00187A01" w:rsidP="00187A01"/>
    <w:p w14:paraId="148EDBED" w14:textId="77777777" w:rsidR="00213FAA" w:rsidRDefault="00213FAA" w:rsidP="00187A01"/>
    <w:p w14:paraId="2675B262" w14:textId="77777777" w:rsidR="00213FAA" w:rsidRPr="00213FAA" w:rsidRDefault="00213FAA" w:rsidP="00187A01"/>
    <w:p w14:paraId="26A7FD99" w14:textId="604053D9" w:rsidR="00D63B33" w:rsidRPr="00FB2582" w:rsidRDefault="00DB6FCB" w:rsidP="00D63B33">
      <w:pPr>
        <w:rPr>
          <w:rFonts w:ascii="Times New Roman" w:hAnsi="Times New Roman" w:cs="Times New Roman"/>
          <w:color w:val="auto"/>
          <w:lang w:val="sr-Cyrl-RS"/>
        </w:rPr>
      </w:pPr>
      <w:r>
        <w:rPr>
          <w:rFonts w:ascii="Times New Roman" w:hAnsi="Times New Roman" w:cs="Times New Roman"/>
          <w:lang w:val="sr-Cyrl-CS"/>
        </w:rPr>
        <w:t xml:space="preserve">            </w:t>
      </w:r>
    </w:p>
    <w:sectPr w:rsidR="00D63B33" w:rsidRPr="00FB2582" w:rsidSect="00A911DD">
      <w:footerReference w:type="default" r:id="rId7"/>
      <w:pgSz w:w="11906" w:h="16838"/>
      <w:pgMar w:top="990" w:right="1440" w:bottom="1080" w:left="1440" w:header="720" w:footer="720" w:gutter="0"/>
      <w:pgNumType w:start="1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B48642A" w14:textId="77777777" w:rsidR="00133D17" w:rsidRDefault="00133D17">
      <w:r>
        <w:separator/>
      </w:r>
    </w:p>
  </w:endnote>
  <w:endnote w:type="continuationSeparator" w:id="0">
    <w:p w14:paraId="04808AFD" w14:textId="77777777" w:rsidR="00133D17" w:rsidRDefault="00133D1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8FFE3EF" w14:textId="57B542F5" w:rsidR="003D52FC" w:rsidRPr="00116B6E" w:rsidRDefault="003D52FC">
    <w:pPr>
      <w:pStyle w:val="Footer"/>
      <w:jc w:val="right"/>
      <w:rPr>
        <w:rFonts w:ascii="Times New Roman" w:hAnsi="Times New Roman" w:cs="Times New Roman"/>
      </w:rPr>
    </w:pPr>
    <w:r w:rsidRPr="00116B6E">
      <w:rPr>
        <w:rFonts w:ascii="Times New Roman" w:hAnsi="Times New Roman" w:cs="Times New Roman"/>
      </w:rPr>
      <w:fldChar w:fldCharType="begin"/>
    </w:r>
    <w:r w:rsidRPr="00116B6E">
      <w:rPr>
        <w:rFonts w:ascii="Times New Roman" w:hAnsi="Times New Roman" w:cs="Times New Roman"/>
      </w:rPr>
      <w:instrText xml:space="preserve"> PAGE   \* MERGEFORMAT </w:instrText>
    </w:r>
    <w:r w:rsidRPr="00116B6E">
      <w:rPr>
        <w:rFonts w:ascii="Times New Roman" w:hAnsi="Times New Roman" w:cs="Times New Roman"/>
      </w:rPr>
      <w:fldChar w:fldCharType="separate"/>
    </w:r>
    <w:r w:rsidR="00C87398">
      <w:rPr>
        <w:rFonts w:ascii="Times New Roman" w:hAnsi="Times New Roman" w:cs="Times New Roman"/>
        <w:noProof/>
      </w:rPr>
      <w:t>1</w:t>
    </w:r>
    <w:r w:rsidRPr="00116B6E">
      <w:rPr>
        <w:rFonts w:ascii="Times New Roman" w:hAnsi="Times New Roman" w:cs="Times New Roman"/>
        <w:noProof/>
      </w:rPr>
      <w:fldChar w:fldCharType="end"/>
    </w:r>
  </w:p>
  <w:p w14:paraId="7BD811B3" w14:textId="77777777" w:rsidR="003D52FC" w:rsidRDefault="003D52FC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3D20B2B" w14:textId="77777777" w:rsidR="00133D17" w:rsidRDefault="00133D17">
      <w:r>
        <w:separator/>
      </w:r>
    </w:p>
  </w:footnote>
  <w:footnote w:type="continuationSeparator" w:id="0">
    <w:p w14:paraId="782F214D" w14:textId="77777777" w:rsidR="00133D17" w:rsidRDefault="00133D1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00000001"/>
    <w:lvl w:ilvl="0">
      <w:start w:val="1"/>
      <w:numFmt w:val="upperRoman"/>
      <w:lvlText w:val="%1)"/>
      <w:lvlJc w:val="left"/>
      <w:pPr>
        <w:tabs>
          <w:tab w:val="num" w:pos="-630"/>
        </w:tabs>
        <w:ind w:left="930" w:hanging="720"/>
      </w:pPr>
      <w:rPr>
        <w:rFonts w:cs="Times New Roman"/>
        <w:b w:val="0"/>
      </w:rPr>
    </w:lvl>
    <w:lvl w:ilvl="1">
      <w:start w:val="1"/>
      <w:numFmt w:val="lowerLetter"/>
      <w:lvlText w:val="%2."/>
      <w:lvlJc w:val="left"/>
      <w:pPr>
        <w:tabs>
          <w:tab w:val="num" w:pos="-630"/>
        </w:tabs>
        <w:ind w:left="1290" w:hanging="360"/>
      </w:pPr>
      <w:rPr>
        <w:rFonts w:cs="Times New Roman"/>
        <w:b w:val="0"/>
      </w:rPr>
    </w:lvl>
    <w:lvl w:ilvl="2">
      <w:start w:val="1"/>
      <w:numFmt w:val="lowerRoman"/>
      <w:lvlText w:val="%3."/>
      <w:lvlJc w:val="left"/>
      <w:pPr>
        <w:tabs>
          <w:tab w:val="num" w:pos="-630"/>
        </w:tabs>
        <w:ind w:left="2010" w:hanging="180"/>
      </w:pPr>
      <w:rPr>
        <w:rFonts w:cs="Times New Roman"/>
        <w:b w:val="0"/>
      </w:rPr>
    </w:lvl>
    <w:lvl w:ilvl="3">
      <w:start w:val="1"/>
      <w:numFmt w:val="decimal"/>
      <w:lvlText w:val="%4."/>
      <w:lvlJc w:val="left"/>
      <w:pPr>
        <w:tabs>
          <w:tab w:val="num" w:pos="-630"/>
        </w:tabs>
        <w:ind w:left="2730" w:hanging="360"/>
      </w:pPr>
      <w:rPr>
        <w:rFonts w:cs="Times New Roman"/>
        <w:b w:val="0"/>
      </w:rPr>
    </w:lvl>
    <w:lvl w:ilvl="4">
      <w:start w:val="1"/>
      <w:numFmt w:val="lowerLetter"/>
      <w:lvlText w:val="%5."/>
      <w:lvlJc w:val="left"/>
      <w:pPr>
        <w:tabs>
          <w:tab w:val="num" w:pos="-630"/>
        </w:tabs>
        <w:ind w:left="3450" w:hanging="360"/>
      </w:pPr>
      <w:rPr>
        <w:rFonts w:cs="Times New Roman"/>
        <w:b w:val="0"/>
      </w:rPr>
    </w:lvl>
    <w:lvl w:ilvl="5">
      <w:start w:val="1"/>
      <w:numFmt w:val="lowerRoman"/>
      <w:lvlText w:val="%6."/>
      <w:lvlJc w:val="left"/>
      <w:pPr>
        <w:tabs>
          <w:tab w:val="num" w:pos="-630"/>
        </w:tabs>
        <w:ind w:left="4170" w:hanging="180"/>
      </w:pPr>
      <w:rPr>
        <w:rFonts w:cs="Times New Roman"/>
        <w:b w:val="0"/>
      </w:rPr>
    </w:lvl>
    <w:lvl w:ilvl="6">
      <w:start w:val="1"/>
      <w:numFmt w:val="decimal"/>
      <w:lvlText w:val="%7."/>
      <w:lvlJc w:val="left"/>
      <w:pPr>
        <w:tabs>
          <w:tab w:val="num" w:pos="-630"/>
        </w:tabs>
        <w:ind w:left="4890" w:hanging="360"/>
      </w:pPr>
      <w:rPr>
        <w:rFonts w:cs="Times New Roman"/>
        <w:b w:val="0"/>
      </w:rPr>
    </w:lvl>
    <w:lvl w:ilvl="7">
      <w:start w:val="1"/>
      <w:numFmt w:val="lowerLetter"/>
      <w:lvlText w:val="%8."/>
      <w:lvlJc w:val="left"/>
      <w:pPr>
        <w:tabs>
          <w:tab w:val="num" w:pos="-630"/>
        </w:tabs>
        <w:ind w:left="5610" w:hanging="360"/>
      </w:pPr>
      <w:rPr>
        <w:rFonts w:cs="Times New Roman"/>
        <w:b w:val="0"/>
      </w:rPr>
    </w:lvl>
    <w:lvl w:ilvl="8">
      <w:start w:val="1"/>
      <w:numFmt w:val="lowerRoman"/>
      <w:lvlText w:val="%9."/>
      <w:lvlJc w:val="left"/>
      <w:pPr>
        <w:tabs>
          <w:tab w:val="num" w:pos="-630"/>
        </w:tabs>
        <w:ind w:left="6330" w:hanging="180"/>
      </w:pPr>
      <w:rPr>
        <w:rFonts w:cs="Times New Roman"/>
        <w:b w:val="0"/>
      </w:rPr>
    </w:lvl>
  </w:abstractNum>
  <w:abstractNum w:abstractNumId="1" w15:restartNumberingAfterBreak="0">
    <w:nsid w:val="0182019A"/>
    <w:multiLevelType w:val="hybridMultilevel"/>
    <w:tmpl w:val="3CEEFDA6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48F16F6"/>
    <w:multiLevelType w:val="hybridMultilevel"/>
    <w:tmpl w:val="C41AB40E"/>
    <w:lvl w:ilvl="0" w:tplc="A5A2B322">
      <w:start w:val="10"/>
      <w:numFmt w:val="decimal"/>
      <w:lvlText w:val="%1)"/>
      <w:lvlJc w:val="left"/>
      <w:pPr>
        <w:ind w:left="9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20" w:hanging="360"/>
      </w:pPr>
    </w:lvl>
    <w:lvl w:ilvl="2" w:tplc="0409001B" w:tentative="1">
      <w:start w:val="1"/>
      <w:numFmt w:val="lowerRoman"/>
      <w:lvlText w:val="%3."/>
      <w:lvlJc w:val="right"/>
      <w:pPr>
        <w:ind w:left="2340" w:hanging="180"/>
      </w:pPr>
    </w:lvl>
    <w:lvl w:ilvl="3" w:tplc="0409000F" w:tentative="1">
      <w:start w:val="1"/>
      <w:numFmt w:val="decimal"/>
      <w:lvlText w:val="%4."/>
      <w:lvlJc w:val="left"/>
      <w:pPr>
        <w:ind w:left="3060" w:hanging="360"/>
      </w:pPr>
    </w:lvl>
    <w:lvl w:ilvl="4" w:tplc="04090019" w:tentative="1">
      <w:start w:val="1"/>
      <w:numFmt w:val="lowerLetter"/>
      <w:lvlText w:val="%5."/>
      <w:lvlJc w:val="left"/>
      <w:pPr>
        <w:ind w:left="3780" w:hanging="360"/>
      </w:pPr>
    </w:lvl>
    <w:lvl w:ilvl="5" w:tplc="0409001B" w:tentative="1">
      <w:start w:val="1"/>
      <w:numFmt w:val="lowerRoman"/>
      <w:lvlText w:val="%6."/>
      <w:lvlJc w:val="right"/>
      <w:pPr>
        <w:ind w:left="4500" w:hanging="180"/>
      </w:pPr>
    </w:lvl>
    <w:lvl w:ilvl="6" w:tplc="0409000F" w:tentative="1">
      <w:start w:val="1"/>
      <w:numFmt w:val="decimal"/>
      <w:lvlText w:val="%7."/>
      <w:lvlJc w:val="left"/>
      <w:pPr>
        <w:ind w:left="5220" w:hanging="360"/>
      </w:pPr>
    </w:lvl>
    <w:lvl w:ilvl="7" w:tplc="04090019" w:tentative="1">
      <w:start w:val="1"/>
      <w:numFmt w:val="lowerLetter"/>
      <w:lvlText w:val="%8."/>
      <w:lvlJc w:val="left"/>
      <w:pPr>
        <w:ind w:left="5940" w:hanging="360"/>
      </w:pPr>
    </w:lvl>
    <w:lvl w:ilvl="8" w:tplc="040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3" w15:restartNumberingAfterBreak="0">
    <w:nsid w:val="08B06FAD"/>
    <w:multiLevelType w:val="hybridMultilevel"/>
    <w:tmpl w:val="FA9601C2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8F26FC0"/>
    <w:multiLevelType w:val="hybridMultilevel"/>
    <w:tmpl w:val="EC4CD330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0F77BF0"/>
    <w:multiLevelType w:val="hybridMultilevel"/>
    <w:tmpl w:val="A5541858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6270052"/>
    <w:multiLevelType w:val="multilevel"/>
    <w:tmpl w:val="BA6C43A2"/>
    <w:lvl w:ilvl="0">
      <w:start w:val="5"/>
      <w:numFmt w:val="bullet"/>
      <w:lvlText w:val="-"/>
      <w:lvlJc w:val="left"/>
      <w:pPr>
        <w:ind w:left="540" w:hanging="360"/>
      </w:pPr>
      <w:rPr>
        <w:rFonts w:ascii="Calibri" w:eastAsia="Times New Roman" w:hAnsi="Calibri" w:cs="Times New Roman" w:hint="default"/>
      </w:rPr>
    </w:lvl>
    <w:lvl w:ilvl="1">
      <w:start w:val="1"/>
      <w:numFmt w:val="bullet"/>
      <w:lvlText w:val="o"/>
      <w:lvlJc w:val="left"/>
      <w:pPr>
        <w:ind w:left="126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1980" w:hanging="360"/>
      </w:pPr>
      <w:rPr>
        <w:rFonts w:ascii="Wingdings" w:hAnsi="Wingdings" w:hint="default"/>
      </w:rPr>
    </w:lvl>
    <w:lvl w:ilvl="3">
      <w:start w:val="1"/>
      <w:numFmt w:val="decimal"/>
      <w:lvlText w:val="%4."/>
      <w:lvlJc w:val="left"/>
      <w:pPr>
        <w:ind w:left="2700" w:hanging="360"/>
      </w:pPr>
      <w:rPr>
        <w:rFonts w:ascii="Calibri" w:eastAsia="Times New Roman" w:hAnsi="Calibri" w:cs="Times New Roman"/>
      </w:rPr>
    </w:lvl>
    <w:lvl w:ilvl="4" w:tentative="1">
      <w:start w:val="1"/>
      <w:numFmt w:val="bullet"/>
      <w:lvlText w:val="o"/>
      <w:lvlJc w:val="left"/>
      <w:pPr>
        <w:ind w:left="342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14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486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58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300" w:hanging="360"/>
      </w:pPr>
      <w:rPr>
        <w:rFonts w:ascii="Wingdings" w:hAnsi="Wingdings" w:hint="default"/>
      </w:rPr>
    </w:lvl>
  </w:abstractNum>
  <w:abstractNum w:abstractNumId="7" w15:restartNumberingAfterBreak="0">
    <w:nsid w:val="187570CB"/>
    <w:multiLevelType w:val="multilevel"/>
    <w:tmpl w:val="A0F2E4FE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1E014886"/>
    <w:multiLevelType w:val="hybridMultilevel"/>
    <w:tmpl w:val="24AADC04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1544306"/>
    <w:multiLevelType w:val="hybridMultilevel"/>
    <w:tmpl w:val="2128816E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2A127B7"/>
    <w:multiLevelType w:val="hybridMultilevel"/>
    <w:tmpl w:val="8E225096"/>
    <w:lvl w:ilvl="0" w:tplc="04090011">
      <w:start w:val="1"/>
      <w:numFmt w:val="decimal"/>
      <w:lvlText w:val="%1)"/>
      <w:lvlJc w:val="left"/>
      <w:pPr>
        <w:ind w:left="360" w:hanging="360"/>
      </w:pPr>
      <w:rPr>
        <w:rFonts w:hint="default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FFFFFFFF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28FD355B"/>
    <w:multiLevelType w:val="multilevel"/>
    <w:tmpl w:val="5B38D9A2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792"/>
        </w:tabs>
        <w:ind w:left="792" w:hanging="432"/>
      </w:pPr>
      <w:rPr>
        <w:rFonts w:hint="default"/>
        <w:sz w:val="20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  <w:sz w:val="20"/>
      </w:rPr>
    </w:lvl>
    <w:lvl w:ilvl="3">
      <w:start w:val="1"/>
      <w:numFmt w:val="decimal"/>
      <w:lvlText w:val="%1.%4."/>
      <w:lvlJc w:val="left"/>
      <w:pPr>
        <w:tabs>
          <w:tab w:val="num" w:pos="1920"/>
        </w:tabs>
        <w:ind w:left="184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2" w15:restartNumberingAfterBreak="0">
    <w:nsid w:val="2ACB6A24"/>
    <w:multiLevelType w:val="hybridMultilevel"/>
    <w:tmpl w:val="3914454A"/>
    <w:lvl w:ilvl="0" w:tplc="FFFFFFFF">
      <w:start w:val="1"/>
      <w:numFmt w:val="decimal"/>
      <w:lvlText w:val="%1."/>
      <w:lvlJc w:val="left"/>
      <w:pPr>
        <w:ind w:left="931" w:hanging="360"/>
      </w:pPr>
    </w:lvl>
    <w:lvl w:ilvl="1" w:tplc="ABC41C0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2" w:tplc="FFFFFFFF" w:tentative="1">
      <w:start w:val="1"/>
      <w:numFmt w:val="lowerRoman"/>
      <w:lvlText w:val="%3."/>
      <w:lvlJc w:val="right"/>
      <w:pPr>
        <w:ind w:left="2371" w:hanging="180"/>
      </w:pPr>
    </w:lvl>
    <w:lvl w:ilvl="3" w:tplc="FFFFFFFF" w:tentative="1">
      <w:start w:val="1"/>
      <w:numFmt w:val="decimal"/>
      <w:lvlText w:val="%4."/>
      <w:lvlJc w:val="left"/>
      <w:pPr>
        <w:ind w:left="3091" w:hanging="360"/>
      </w:pPr>
    </w:lvl>
    <w:lvl w:ilvl="4" w:tplc="FFFFFFFF" w:tentative="1">
      <w:start w:val="1"/>
      <w:numFmt w:val="lowerLetter"/>
      <w:lvlText w:val="%5."/>
      <w:lvlJc w:val="left"/>
      <w:pPr>
        <w:ind w:left="3811" w:hanging="360"/>
      </w:pPr>
    </w:lvl>
    <w:lvl w:ilvl="5" w:tplc="FFFFFFFF" w:tentative="1">
      <w:start w:val="1"/>
      <w:numFmt w:val="lowerRoman"/>
      <w:lvlText w:val="%6."/>
      <w:lvlJc w:val="right"/>
      <w:pPr>
        <w:ind w:left="4531" w:hanging="180"/>
      </w:pPr>
    </w:lvl>
    <w:lvl w:ilvl="6" w:tplc="FFFFFFFF" w:tentative="1">
      <w:start w:val="1"/>
      <w:numFmt w:val="decimal"/>
      <w:lvlText w:val="%7."/>
      <w:lvlJc w:val="left"/>
      <w:pPr>
        <w:ind w:left="5251" w:hanging="360"/>
      </w:pPr>
    </w:lvl>
    <w:lvl w:ilvl="7" w:tplc="FFFFFFFF" w:tentative="1">
      <w:start w:val="1"/>
      <w:numFmt w:val="lowerLetter"/>
      <w:lvlText w:val="%8."/>
      <w:lvlJc w:val="left"/>
      <w:pPr>
        <w:ind w:left="5971" w:hanging="360"/>
      </w:pPr>
    </w:lvl>
    <w:lvl w:ilvl="8" w:tplc="FFFFFFFF" w:tentative="1">
      <w:start w:val="1"/>
      <w:numFmt w:val="lowerRoman"/>
      <w:lvlText w:val="%9."/>
      <w:lvlJc w:val="right"/>
      <w:pPr>
        <w:ind w:left="6691" w:hanging="180"/>
      </w:pPr>
    </w:lvl>
  </w:abstractNum>
  <w:abstractNum w:abstractNumId="13" w15:restartNumberingAfterBreak="0">
    <w:nsid w:val="2DCD5E76"/>
    <w:multiLevelType w:val="hybridMultilevel"/>
    <w:tmpl w:val="1E2ABAB6"/>
    <w:lvl w:ilvl="0" w:tplc="0409000F">
      <w:start w:val="1"/>
      <w:numFmt w:val="decimal"/>
      <w:lvlText w:val="%1."/>
      <w:lvlJc w:val="left"/>
      <w:pPr>
        <w:ind w:left="931" w:hanging="360"/>
      </w:pPr>
    </w:lvl>
    <w:lvl w:ilvl="1" w:tplc="04090019">
      <w:start w:val="1"/>
      <w:numFmt w:val="lowerLetter"/>
      <w:lvlText w:val="%2."/>
      <w:lvlJc w:val="left"/>
      <w:pPr>
        <w:ind w:left="1651" w:hanging="360"/>
      </w:pPr>
    </w:lvl>
    <w:lvl w:ilvl="2" w:tplc="0409001B" w:tentative="1">
      <w:start w:val="1"/>
      <w:numFmt w:val="lowerRoman"/>
      <w:lvlText w:val="%3."/>
      <w:lvlJc w:val="right"/>
      <w:pPr>
        <w:ind w:left="2371" w:hanging="180"/>
      </w:pPr>
    </w:lvl>
    <w:lvl w:ilvl="3" w:tplc="0409000F" w:tentative="1">
      <w:start w:val="1"/>
      <w:numFmt w:val="decimal"/>
      <w:lvlText w:val="%4."/>
      <w:lvlJc w:val="left"/>
      <w:pPr>
        <w:ind w:left="3091" w:hanging="360"/>
      </w:pPr>
    </w:lvl>
    <w:lvl w:ilvl="4" w:tplc="04090019" w:tentative="1">
      <w:start w:val="1"/>
      <w:numFmt w:val="lowerLetter"/>
      <w:lvlText w:val="%5."/>
      <w:lvlJc w:val="left"/>
      <w:pPr>
        <w:ind w:left="3811" w:hanging="360"/>
      </w:pPr>
    </w:lvl>
    <w:lvl w:ilvl="5" w:tplc="0409001B" w:tentative="1">
      <w:start w:val="1"/>
      <w:numFmt w:val="lowerRoman"/>
      <w:lvlText w:val="%6."/>
      <w:lvlJc w:val="right"/>
      <w:pPr>
        <w:ind w:left="4531" w:hanging="180"/>
      </w:pPr>
    </w:lvl>
    <w:lvl w:ilvl="6" w:tplc="0409000F" w:tentative="1">
      <w:start w:val="1"/>
      <w:numFmt w:val="decimal"/>
      <w:lvlText w:val="%7."/>
      <w:lvlJc w:val="left"/>
      <w:pPr>
        <w:ind w:left="5251" w:hanging="360"/>
      </w:pPr>
    </w:lvl>
    <w:lvl w:ilvl="7" w:tplc="04090019" w:tentative="1">
      <w:start w:val="1"/>
      <w:numFmt w:val="lowerLetter"/>
      <w:lvlText w:val="%8."/>
      <w:lvlJc w:val="left"/>
      <w:pPr>
        <w:ind w:left="5971" w:hanging="360"/>
      </w:pPr>
    </w:lvl>
    <w:lvl w:ilvl="8" w:tplc="0409001B" w:tentative="1">
      <w:start w:val="1"/>
      <w:numFmt w:val="lowerRoman"/>
      <w:lvlText w:val="%9."/>
      <w:lvlJc w:val="right"/>
      <w:pPr>
        <w:ind w:left="6691" w:hanging="180"/>
      </w:pPr>
    </w:lvl>
  </w:abstractNum>
  <w:abstractNum w:abstractNumId="14" w15:restartNumberingAfterBreak="0">
    <w:nsid w:val="39A07DB9"/>
    <w:multiLevelType w:val="hybridMultilevel"/>
    <w:tmpl w:val="0692697E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EF167D1"/>
    <w:multiLevelType w:val="hybridMultilevel"/>
    <w:tmpl w:val="2E3C0A28"/>
    <w:lvl w:ilvl="0" w:tplc="1480DD2C">
      <w:start w:val="1"/>
      <w:numFmt w:val="bullet"/>
      <w:lvlText w:val="o"/>
      <w:lvlJc w:val="left"/>
      <w:pPr>
        <w:ind w:left="360" w:hanging="360"/>
      </w:pPr>
      <w:rPr>
        <w:rFonts w:ascii="Segoe UI Symbol" w:eastAsia="Segoe UI Symbol" w:hAnsi="Segoe UI Symbol" w:cs="Segoe UI Symbol" w:hint="default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" w15:restartNumberingAfterBreak="0">
    <w:nsid w:val="46340D10"/>
    <w:multiLevelType w:val="multilevel"/>
    <w:tmpl w:val="AF6C7818"/>
    <w:lvl w:ilvl="0">
      <w:start w:val="1"/>
      <w:numFmt w:val="decimal"/>
      <w:lvlText w:val="%1.0."/>
      <w:lvlJc w:val="left"/>
      <w:pPr>
        <w:ind w:left="780" w:hanging="78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500" w:hanging="7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220" w:hanging="78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940" w:hanging="7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17" w15:restartNumberingAfterBreak="0">
    <w:nsid w:val="48DE3F75"/>
    <w:multiLevelType w:val="hybridMultilevel"/>
    <w:tmpl w:val="4EDCDADE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ADC2247"/>
    <w:multiLevelType w:val="hybridMultilevel"/>
    <w:tmpl w:val="6930EE02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CBA4590"/>
    <w:multiLevelType w:val="hybridMultilevel"/>
    <w:tmpl w:val="C6B25740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30C28FF"/>
    <w:multiLevelType w:val="hybridMultilevel"/>
    <w:tmpl w:val="F4645518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6BE072F"/>
    <w:multiLevelType w:val="multilevel"/>
    <w:tmpl w:val="FEB066FC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5D402B8A"/>
    <w:multiLevelType w:val="hybridMultilevel"/>
    <w:tmpl w:val="F07EAD70"/>
    <w:lvl w:ilvl="0" w:tplc="ABC41C06">
      <w:start w:val="1"/>
      <w:numFmt w:val="bullet"/>
      <w:lvlText w:val=""/>
      <w:lvlJc w:val="left"/>
      <w:pPr>
        <w:ind w:left="12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23" w15:restartNumberingAfterBreak="0">
    <w:nsid w:val="60946806"/>
    <w:multiLevelType w:val="hybridMultilevel"/>
    <w:tmpl w:val="46EC2C76"/>
    <w:lvl w:ilvl="0" w:tplc="1E865320">
      <w:start w:val="1"/>
      <w:numFmt w:val="decimal"/>
      <w:lvlText w:val="%1."/>
      <w:lvlJc w:val="left"/>
      <w:pPr>
        <w:ind w:left="931" w:hanging="360"/>
      </w:pPr>
      <w:rPr>
        <w:rFonts w:hint="default"/>
        <w:color w:val="000000" w:themeColor="text1"/>
        <w:sz w:val="28"/>
      </w:rPr>
    </w:lvl>
    <w:lvl w:ilvl="1" w:tplc="ABC41C0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2" w:tplc="0409001B">
      <w:start w:val="1"/>
      <w:numFmt w:val="lowerRoman"/>
      <w:lvlText w:val="%3."/>
      <w:lvlJc w:val="right"/>
      <w:pPr>
        <w:ind w:left="2371" w:hanging="180"/>
      </w:pPr>
    </w:lvl>
    <w:lvl w:ilvl="3" w:tplc="0409000F">
      <w:start w:val="1"/>
      <w:numFmt w:val="decimal"/>
      <w:lvlText w:val="%4."/>
      <w:lvlJc w:val="left"/>
      <w:pPr>
        <w:ind w:left="3091" w:hanging="360"/>
      </w:pPr>
    </w:lvl>
    <w:lvl w:ilvl="4" w:tplc="04090019">
      <w:start w:val="1"/>
      <w:numFmt w:val="lowerLetter"/>
      <w:lvlText w:val="%5."/>
      <w:lvlJc w:val="left"/>
      <w:pPr>
        <w:ind w:left="3811" w:hanging="360"/>
      </w:pPr>
    </w:lvl>
    <w:lvl w:ilvl="5" w:tplc="0409001B">
      <w:start w:val="1"/>
      <w:numFmt w:val="lowerRoman"/>
      <w:lvlText w:val="%6."/>
      <w:lvlJc w:val="right"/>
      <w:pPr>
        <w:ind w:left="4531" w:hanging="180"/>
      </w:pPr>
    </w:lvl>
    <w:lvl w:ilvl="6" w:tplc="0409000F">
      <w:start w:val="1"/>
      <w:numFmt w:val="decimal"/>
      <w:lvlText w:val="%7."/>
      <w:lvlJc w:val="left"/>
      <w:pPr>
        <w:ind w:left="5251" w:hanging="360"/>
      </w:pPr>
    </w:lvl>
    <w:lvl w:ilvl="7" w:tplc="04090019">
      <w:start w:val="1"/>
      <w:numFmt w:val="lowerLetter"/>
      <w:lvlText w:val="%8."/>
      <w:lvlJc w:val="left"/>
      <w:pPr>
        <w:ind w:left="5971" w:hanging="360"/>
      </w:pPr>
    </w:lvl>
    <w:lvl w:ilvl="8" w:tplc="0409001B">
      <w:start w:val="1"/>
      <w:numFmt w:val="lowerRoman"/>
      <w:lvlText w:val="%9."/>
      <w:lvlJc w:val="right"/>
      <w:pPr>
        <w:ind w:left="6691" w:hanging="180"/>
      </w:pPr>
    </w:lvl>
  </w:abstractNum>
  <w:abstractNum w:abstractNumId="24" w15:restartNumberingAfterBreak="0">
    <w:nsid w:val="61461149"/>
    <w:multiLevelType w:val="hybridMultilevel"/>
    <w:tmpl w:val="A6A21B36"/>
    <w:lvl w:ilvl="0" w:tplc="ABC41C0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73C3F2B"/>
    <w:multiLevelType w:val="multilevel"/>
    <w:tmpl w:val="A01CB84C"/>
    <w:lvl w:ilvl="0">
      <w:start w:val="5"/>
      <w:numFmt w:val="bullet"/>
      <w:lvlText w:val="-"/>
      <w:lvlJc w:val="left"/>
      <w:pPr>
        <w:ind w:left="540" w:hanging="360"/>
      </w:pPr>
      <w:rPr>
        <w:rFonts w:ascii="Calibri" w:eastAsia="Times New Roman" w:hAnsi="Calibri" w:cs="Times New Roman" w:hint="default"/>
      </w:rPr>
    </w:lvl>
    <w:lvl w:ilvl="1">
      <w:start w:val="1"/>
      <w:numFmt w:val="decimal"/>
      <w:lvlText w:val="%2)"/>
      <w:lvlJc w:val="left"/>
      <w:pPr>
        <w:ind w:left="360" w:hanging="360"/>
      </w:pPr>
    </w:lvl>
    <w:lvl w:ilvl="2" w:tentative="1">
      <w:start w:val="1"/>
      <w:numFmt w:val="bullet"/>
      <w:lvlText w:val=""/>
      <w:lvlJc w:val="left"/>
      <w:pPr>
        <w:ind w:left="1980" w:hanging="360"/>
      </w:pPr>
      <w:rPr>
        <w:rFonts w:ascii="Wingdings" w:hAnsi="Wingdings" w:hint="default"/>
      </w:rPr>
    </w:lvl>
    <w:lvl w:ilvl="3">
      <w:start w:val="1"/>
      <w:numFmt w:val="decimal"/>
      <w:lvlText w:val="%4."/>
      <w:lvlJc w:val="left"/>
      <w:pPr>
        <w:ind w:left="2700" w:hanging="360"/>
      </w:pPr>
      <w:rPr>
        <w:rFonts w:ascii="Calibri" w:eastAsia="Times New Roman" w:hAnsi="Calibri" w:cs="Times New Roman"/>
      </w:rPr>
    </w:lvl>
    <w:lvl w:ilvl="4" w:tentative="1">
      <w:start w:val="1"/>
      <w:numFmt w:val="bullet"/>
      <w:lvlText w:val="o"/>
      <w:lvlJc w:val="left"/>
      <w:pPr>
        <w:ind w:left="342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14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486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58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300" w:hanging="360"/>
      </w:pPr>
      <w:rPr>
        <w:rFonts w:ascii="Wingdings" w:hAnsi="Wingdings" w:hint="default"/>
      </w:rPr>
    </w:lvl>
  </w:abstractNum>
  <w:abstractNum w:abstractNumId="26" w15:restartNumberingAfterBreak="0">
    <w:nsid w:val="74703019"/>
    <w:multiLevelType w:val="hybridMultilevel"/>
    <w:tmpl w:val="C380B3CE"/>
    <w:lvl w:ilvl="0" w:tplc="ABC41C0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7C120031"/>
    <w:multiLevelType w:val="hybridMultilevel"/>
    <w:tmpl w:val="F7F4D1B0"/>
    <w:lvl w:ilvl="0" w:tplc="ABC41C0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7D114080"/>
    <w:multiLevelType w:val="multilevel"/>
    <w:tmpl w:val="C290C782"/>
    <w:lvl w:ilvl="0">
      <w:start w:val="1"/>
      <w:numFmt w:val="decimal"/>
      <w:lvlText w:val="%1.0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530" w:hanging="360"/>
      </w:pPr>
      <w:rPr>
        <w:rFonts w:hint="default"/>
        <w:b/>
        <w:bCs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29" w15:restartNumberingAfterBreak="0">
    <w:nsid w:val="7D434A7D"/>
    <w:multiLevelType w:val="hybridMultilevel"/>
    <w:tmpl w:val="D3F4DCC6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D7D0661"/>
    <w:multiLevelType w:val="hybridMultilevel"/>
    <w:tmpl w:val="EB9C47E0"/>
    <w:lvl w:ilvl="0" w:tplc="ABC41C0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F443722"/>
    <w:multiLevelType w:val="hybridMultilevel"/>
    <w:tmpl w:val="8008174E"/>
    <w:lvl w:ilvl="0" w:tplc="ABC41C0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372144871">
    <w:abstractNumId w:val="0"/>
  </w:num>
  <w:num w:numId="2" w16cid:durableId="141967909">
    <w:abstractNumId w:val="11"/>
  </w:num>
  <w:num w:numId="3" w16cid:durableId="971790886">
    <w:abstractNumId w:val="1"/>
  </w:num>
  <w:num w:numId="4" w16cid:durableId="562301040">
    <w:abstractNumId w:val="17"/>
  </w:num>
  <w:num w:numId="5" w16cid:durableId="1449813463">
    <w:abstractNumId w:val="26"/>
  </w:num>
  <w:num w:numId="6" w16cid:durableId="775633714">
    <w:abstractNumId w:val="22"/>
  </w:num>
  <w:num w:numId="7" w16cid:durableId="686565264">
    <w:abstractNumId w:val="31"/>
  </w:num>
  <w:num w:numId="8" w16cid:durableId="61372168">
    <w:abstractNumId w:val="13"/>
  </w:num>
  <w:num w:numId="9" w16cid:durableId="131102987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149371899">
    <w:abstractNumId w:val="21"/>
  </w:num>
  <w:num w:numId="11" w16cid:durableId="1098409906">
    <w:abstractNumId w:val="23"/>
  </w:num>
  <w:num w:numId="12" w16cid:durableId="375276441">
    <w:abstractNumId w:val="2"/>
  </w:num>
  <w:num w:numId="13" w16cid:durableId="1918175678">
    <w:abstractNumId w:val="28"/>
  </w:num>
  <w:num w:numId="14" w16cid:durableId="864709749">
    <w:abstractNumId w:val="6"/>
  </w:num>
  <w:num w:numId="15" w16cid:durableId="1417632225">
    <w:abstractNumId w:val="15"/>
  </w:num>
  <w:num w:numId="16" w16cid:durableId="367799768">
    <w:abstractNumId w:val="19"/>
  </w:num>
  <w:num w:numId="17" w16cid:durableId="1605653684">
    <w:abstractNumId w:val="18"/>
  </w:num>
  <w:num w:numId="18" w16cid:durableId="1668360309">
    <w:abstractNumId w:val="10"/>
  </w:num>
  <w:num w:numId="19" w16cid:durableId="206265822">
    <w:abstractNumId w:val="5"/>
  </w:num>
  <w:num w:numId="20" w16cid:durableId="56245660">
    <w:abstractNumId w:val="25"/>
  </w:num>
  <w:num w:numId="21" w16cid:durableId="1999262078">
    <w:abstractNumId w:val="8"/>
  </w:num>
  <w:num w:numId="22" w16cid:durableId="1435638858">
    <w:abstractNumId w:val="14"/>
  </w:num>
  <w:num w:numId="23" w16cid:durableId="993607147">
    <w:abstractNumId w:val="12"/>
  </w:num>
  <w:num w:numId="24" w16cid:durableId="643311808">
    <w:abstractNumId w:val="30"/>
  </w:num>
  <w:num w:numId="25" w16cid:durableId="1012491814">
    <w:abstractNumId w:val="27"/>
  </w:num>
  <w:num w:numId="26" w16cid:durableId="1608148846">
    <w:abstractNumId w:val="16"/>
  </w:num>
  <w:num w:numId="27" w16cid:durableId="1287540710">
    <w:abstractNumId w:val="24"/>
  </w:num>
  <w:num w:numId="28" w16cid:durableId="2084139057">
    <w:abstractNumId w:val="7"/>
  </w:num>
  <w:num w:numId="29" w16cid:durableId="393243494">
    <w:abstractNumId w:val="29"/>
  </w:num>
  <w:num w:numId="30" w16cid:durableId="2123382791">
    <w:abstractNumId w:val="4"/>
  </w:num>
  <w:num w:numId="31" w16cid:durableId="789982716">
    <w:abstractNumId w:val="20"/>
  </w:num>
  <w:num w:numId="32" w16cid:durableId="658268957">
    <w:abstractNumId w:val="9"/>
  </w:num>
  <w:num w:numId="33" w16cid:durableId="2079935252">
    <w:abstractNumId w:val="3"/>
  </w:num>
  <w:numIdMacAtCleanup w:val="1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hideSpellingErrors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C08AD"/>
    <w:rsid w:val="000214AA"/>
    <w:rsid w:val="00025A8C"/>
    <w:rsid w:val="00036B84"/>
    <w:rsid w:val="00052B61"/>
    <w:rsid w:val="00053564"/>
    <w:rsid w:val="00054D94"/>
    <w:rsid w:val="00071290"/>
    <w:rsid w:val="00084010"/>
    <w:rsid w:val="00085FE0"/>
    <w:rsid w:val="00093690"/>
    <w:rsid w:val="00094AC0"/>
    <w:rsid w:val="000A2539"/>
    <w:rsid w:val="000C1CEA"/>
    <w:rsid w:val="000E0CB5"/>
    <w:rsid w:val="000E429C"/>
    <w:rsid w:val="000E7529"/>
    <w:rsid w:val="000F1410"/>
    <w:rsid w:val="000F3B40"/>
    <w:rsid w:val="001005C5"/>
    <w:rsid w:val="00100836"/>
    <w:rsid w:val="001048FA"/>
    <w:rsid w:val="00112286"/>
    <w:rsid w:val="00122959"/>
    <w:rsid w:val="001236E6"/>
    <w:rsid w:val="00130251"/>
    <w:rsid w:val="00133D17"/>
    <w:rsid w:val="00141AB3"/>
    <w:rsid w:val="00143200"/>
    <w:rsid w:val="0015018F"/>
    <w:rsid w:val="00150EB0"/>
    <w:rsid w:val="00166083"/>
    <w:rsid w:val="00167719"/>
    <w:rsid w:val="001708B1"/>
    <w:rsid w:val="00177B91"/>
    <w:rsid w:val="00182243"/>
    <w:rsid w:val="00183409"/>
    <w:rsid w:val="00183C4A"/>
    <w:rsid w:val="00187A01"/>
    <w:rsid w:val="00190DD6"/>
    <w:rsid w:val="00193457"/>
    <w:rsid w:val="0019365C"/>
    <w:rsid w:val="001A144C"/>
    <w:rsid w:val="001A3C76"/>
    <w:rsid w:val="001B4FB7"/>
    <w:rsid w:val="001F110D"/>
    <w:rsid w:val="001F205D"/>
    <w:rsid w:val="001F6384"/>
    <w:rsid w:val="0020448B"/>
    <w:rsid w:val="00207E50"/>
    <w:rsid w:val="00213FAA"/>
    <w:rsid w:val="0021572B"/>
    <w:rsid w:val="00216E72"/>
    <w:rsid w:val="002236E2"/>
    <w:rsid w:val="002248A5"/>
    <w:rsid w:val="00240C2C"/>
    <w:rsid w:val="00243BA2"/>
    <w:rsid w:val="00245A8B"/>
    <w:rsid w:val="00264FDD"/>
    <w:rsid w:val="00267F02"/>
    <w:rsid w:val="002754DD"/>
    <w:rsid w:val="0027685B"/>
    <w:rsid w:val="002A1B78"/>
    <w:rsid w:val="002B1660"/>
    <w:rsid w:val="002B7AD0"/>
    <w:rsid w:val="002C0BB2"/>
    <w:rsid w:val="002C16B0"/>
    <w:rsid w:val="002C2F5A"/>
    <w:rsid w:val="002C3A9D"/>
    <w:rsid w:val="002D5CA8"/>
    <w:rsid w:val="002E13A8"/>
    <w:rsid w:val="002F2815"/>
    <w:rsid w:val="002F48A4"/>
    <w:rsid w:val="0030768A"/>
    <w:rsid w:val="00307A4C"/>
    <w:rsid w:val="0031296C"/>
    <w:rsid w:val="0031314A"/>
    <w:rsid w:val="00316EFF"/>
    <w:rsid w:val="003269A1"/>
    <w:rsid w:val="0032798F"/>
    <w:rsid w:val="00333C79"/>
    <w:rsid w:val="0033407D"/>
    <w:rsid w:val="0034587E"/>
    <w:rsid w:val="00350A3D"/>
    <w:rsid w:val="00351BF2"/>
    <w:rsid w:val="003533E3"/>
    <w:rsid w:val="003547B3"/>
    <w:rsid w:val="00360DC4"/>
    <w:rsid w:val="00366526"/>
    <w:rsid w:val="003739C8"/>
    <w:rsid w:val="0038050F"/>
    <w:rsid w:val="00381946"/>
    <w:rsid w:val="003A7A03"/>
    <w:rsid w:val="003B4B13"/>
    <w:rsid w:val="003B7DA8"/>
    <w:rsid w:val="003D4282"/>
    <w:rsid w:val="003D52FC"/>
    <w:rsid w:val="003D57EC"/>
    <w:rsid w:val="003E53C5"/>
    <w:rsid w:val="00400036"/>
    <w:rsid w:val="004071D6"/>
    <w:rsid w:val="00410A5C"/>
    <w:rsid w:val="00412456"/>
    <w:rsid w:val="00434591"/>
    <w:rsid w:val="00437848"/>
    <w:rsid w:val="00444A07"/>
    <w:rsid w:val="004462D1"/>
    <w:rsid w:val="00451882"/>
    <w:rsid w:val="00455C4E"/>
    <w:rsid w:val="004647BA"/>
    <w:rsid w:val="00490FD9"/>
    <w:rsid w:val="00491523"/>
    <w:rsid w:val="00492B96"/>
    <w:rsid w:val="004972A7"/>
    <w:rsid w:val="004B77FA"/>
    <w:rsid w:val="004C21EE"/>
    <w:rsid w:val="004C3C3D"/>
    <w:rsid w:val="004D53A3"/>
    <w:rsid w:val="004E3025"/>
    <w:rsid w:val="004E5A3E"/>
    <w:rsid w:val="004E63E2"/>
    <w:rsid w:val="004F2ADA"/>
    <w:rsid w:val="004F4073"/>
    <w:rsid w:val="0050207D"/>
    <w:rsid w:val="00502A9A"/>
    <w:rsid w:val="00514316"/>
    <w:rsid w:val="00522498"/>
    <w:rsid w:val="00527416"/>
    <w:rsid w:val="00532532"/>
    <w:rsid w:val="0053484F"/>
    <w:rsid w:val="0053778F"/>
    <w:rsid w:val="0054627B"/>
    <w:rsid w:val="00561F5C"/>
    <w:rsid w:val="00575078"/>
    <w:rsid w:val="00577139"/>
    <w:rsid w:val="00580CD6"/>
    <w:rsid w:val="00580FE0"/>
    <w:rsid w:val="00584E0D"/>
    <w:rsid w:val="00585516"/>
    <w:rsid w:val="00587E86"/>
    <w:rsid w:val="00596FDF"/>
    <w:rsid w:val="005A7E72"/>
    <w:rsid w:val="005B0542"/>
    <w:rsid w:val="005B65D7"/>
    <w:rsid w:val="005C3DFE"/>
    <w:rsid w:val="005C46E0"/>
    <w:rsid w:val="005C6ACC"/>
    <w:rsid w:val="005C7D21"/>
    <w:rsid w:val="005D4559"/>
    <w:rsid w:val="005D4592"/>
    <w:rsid w:val="005E1DB8"/>
    <w:rsid w:val="005F1989"/>
    <w:rsid w:val="005F32AB"/>
    <w:rsid w:val="005F3D3A"/>
    <w:rsid w:val="005F7AAE"/>
    <w:rsid w:val="00600071"/>
    <w:rsid w:val="0060293B"/>
    <w:rsid w:val="00624134"/>
    <w:rsid w:val="00626BA5"/>
    <w:rsid w:val="006345F1"/>
    <w:rsid w:val="00645EA4"/>
    <w:rsid w:val="00667086"/>
    <w:rsid w:val="00677AE4"/>
    <w:rsid w:val="00682162"/>
    <w:rsid w:val="0068661E"/>
    <w:rsid w:val="00695997"/>
    <w:rsid w:val="006A473D"/>
    <w:rsid w:val="006A4A10"/>
    <w:rsid w:val="006A61C1"/>
    <w:rsid w:val="006B03A4"/>
    <w:rsid w:val="006B12A4"/>
    <w:rsid w:val="006B56E9"/>
    <w:rsid w:val="006D04C2"/>
    <w:rsid w:val="006D7E6E"/>
    <w:rsid w:val="006E20BB"/>
    <w:rsid w:val="006E24E7"/>
    <w:rsid w:val="006F2B13"/>
    <w:rsid w:val="006F3D00"/>
    <w:rsid w:val="007063FD"/>
    <w:rsid w:val="00722522"/>
    <w:rsid w:val="007270C1"/>
    <w:rsid w:val="00732671"/>
    <w:rsid w:val="00732C4B"/>
    <w:rsid w:val="00733C78"/>
    <w:rsid w:val="00734176"/>
    <w:rsid w:val="007461D1"/>
    <w:rsid w:val="00752DA0"/>
    <w:rsid w:val="00753247"/>
    <w:rsid w:val="00756667"/>
    <w:rsid w:val="00774EF1"/>
    <w:rsid w:val="0077584A"/>
    <w:rsid w:val="007758D5"/>
    <w:rsid w:val="0078000D"/>
    <w:rsid w:val="00791184"/>
    <w:rsid w:val="00796CE3"/>
    <w:rsid w:val="007B69AA"/>
    <w:rsid w:val="007C485C"/>
    <w:rsid w:val="007C5869"/>
    <w:rsid w:val="007D0005"/>
    <w:rsid w:val="007D336F"/>
    <w:rsid w:val="007D6DA0"/>
    <w:rsid w:val="007E26BF"/>
    <w:rsid w:val="007F3C5F"/>
    <w:rsid w:val="007F416B"/>
    <w:rsid w:val="00802C41"/>
    <w:rsid w:val="00810318"/>
    <w:rsid w:val="0081460B"/>
    <w:rsid w:val="00817BF8"/>
    <w:rsid w:val="00821222"/>
    <w:rsid w:val="00825947"/>
    <w:rsid w:val="0082638D"/>
    <w:rsid w:val="00831974"/>
    <w:rsid w:val="00851304"/>
    <w:rsid w:val="00865C5B"/>
    <w:rsid w:val="0086606B"/>
    <w:rsid w:val="00876D57"/>
    <w:rsid w:val="008844CA"/>
    <w:rsid w:val="00887BB8"/>
    <w:rsid w:val="00887BF3"/>
    <w:rsid w:val="00891E08"/>
    <w:rsid w:val="00892E1D"/>
    <w:rsid w:val="00892F39"/>
    <w:rsid w:val="00893A2D"/>
    <w:rsid w:val="008943C4"/>
    <w:rsid w:val="008B0EFF"/>
    <w:rsid w:val="008B1A4D"/>
    <w:rsid w:val="008C37E6"/>
    <w:rsid w:val="008D5582"/>
    <w:rsid w:val="008D585B"/>
    <w:rsid w:val="008E5363"/>
    <w:rsid w:val="008E55C8"/>
    <w:rsid w:val="008F3A69"/>
    <w:rsid w:val="00900058"/>
    <w:rsid w:val="009050B1"/>
    <w:rsid w:val="009168B4"/>
    <w:rsid w:val="009236D1"/>
    <w:rsid w:val="00931C9D"/>
    <w:rsid w:val="009479DD"/>
    <w:rsid w:val="00965692"/>
    <w:rsid w:val="0096780B"/>
    <w:rsid w:val="009701B6"/>
    <w:rsid w:val="00970376"/>
    <w:rsid w:val="009725D1"/>
    <w:rsid w:val="00976F1B"/>
    <w:rsid w:val="009838A9"/>
    <w:rsid w:val="00984AC5"/>
    <w:rsid w:val="00986661"/>
    <w:rsid w:val="00990827"/>
    <w:rsid w:val="0099105F"/>
    <w:rsid w:val="00993743"/>
    <w:rsid w:val="00995802"/>
    <w:rsid w:val="009A7983"/>
    <w:rsid w:val="009B2E03"/>
    <w:rsid w:val="009C08AD"/>
    <w:rsid w:val="009C1B45"/>
    <w:rsid w:val="009C1F27"/>
    <w:rsid w:val="009C5D4E"/>
    <w:rsid w:val="009D337B"/>
    <w:rsid w:val="009F7E20"/>
    <w:rsid w:val="00A10367"/>
    <w:rsid w:val="00A1314A"/>
    <w:rsid w:val="00A14E56"/>
    <w:rsid w:val="00A157AF"/>
    <w:rsid w:val="00A227B6"/>
    <w:rsid w:val="00A26473"/>
    <w:rsid w:val="00A3494B"/>
    <w:rsid w:val="00A400DB"/>
    <w:rsid w:val="00A411F6"/>
    <w:rsid w:val="00A54198"/>
    <w:rsid w:val="00A56249"/>
    <w:rsid w:val="00A676F5"/>
    <w:rsid w:val="00A806AF"/>
    <w:rsid w:val="00A87D26"/>
    <w:rsid w:val="00A911DD"/>
    <w:rsid w:val="00A948C6"/>
    <w:rsid w:val="00AA376E"/>
    <w:rsid w:val="00AA4E80"/>
    <w:rsid w:val="00AB1A6E"/>
    <w:rsid w:val="00AB3A38"/>
    <w:rsid w:val="00AB3F58"/>
    <w:rsid w:val="00AC015A"/>
    <w:rsid w:val="00AE00CE"/>
    <w:rsid w:val="00AE15C4"/>
    <w:rsid w:val="00AE48CB"/>
    <w:rsid w:val="00AF53D8"/>
    <w:rsid w:val="00B02250"/>
    <w:rsid w:val="00B03FCE"/>
    <w:rsid w:val="00B04AE1"/>
    <w:rsid w:val="00B058B9"/>
    <w:rsid w:val="00B06B35"/>
    <w:rsid w:val="00B1455C"/>
    <w:rsid w:val="00B17FAB"/>
    <w:rsid w:val="00B23765"/>
    <w:rsid w:val="00B25AD9"/>
    <w:rsid w:val="00B375F2"/>
    <w:rsid w:val="00B41F52"/>
    <w:rsid w:val="00B4254A"/>
    <w:rsid w:val="00B44386"/>
    <w:rsid w:val="00B73B2D"/>
    <w:rsid w:val="00B87A6F"/>
    <w:rsid w:val="00B940B0"/>
    <w:rsid w:val="00B95ADC"/>
    <w:rsid w:val="00BB0EAA"/>
    <w:rsid w:val="00BB0FE5"/>
    <w:rsid w:val="00BB4CE5"/>
    <w:rsid w:val="00BC74ED"/>
    <w:rsid w:val="00BD09AD"/>
    <w:rsid w:val="00BD7FCB"/>
    <w:rsid w:val="00BE0F84"/>
    <w:rsid w:val="00BE58EA"/>
    <w:rsid w:val="00BF7624"/>
    <w:rsid w:val="00C0239B"/>
    <w:rsid w:val="00C04D35"/>
    <w:rsid w:val="00C05205"/>
    <w:rsid w:val="00C05B17"/>
    <w:rsid w:val="00C061AE"/>
    <w:rsid w:val="00C128AD"/>
    <w:rsid w:val="00C129EC"/>
    <w:rsid w:val="00C15ED4"/>
    <w:rsid w:val="00C17FA2"/>
    <w:rsid w:val="00C2242B"/>
    <w:rsid w:val="00C2260D"/>
    <w:rsid w:val="00C42255"/>
    <w:rsid w:val="00C45578"/>
    <w:rsid w:val="00C54235"/>
    <w:rsid w:val="00C7384A"/>
    <w:rsid w:val="00C73CDC"/>
    <w:rsid w:val="00C84C73"/>
    <w:rsid w:val="00C87398"/>
    <w:rsid w:val="00C900DB"/>
    <w:rsid w:val="00C9070A"/>
    <w:rsid w:val="00C9139B"/>
    <w:rsid w:val="00C93C0C"/>
    <w:rsid w:val="00C97316"/>
    <w:rsid w:val="00CA0197"/>
    <w:rsid w:val="00CB095C"/>
    <w:rsid w:val="00CB6748"/>
    <w:rsid w:val="00CB7A61"/>
    <w:rsid w:val="00CC284B"/>
    <w:rsid w:val="00CC62F8"/>
    <w:rsid w:val="00CC77EA"/>
    <w:rsid w:val="00CD016C"/>
    <w:rsid w:val="00CD49E0"/>
    <w:rsid w:val="00CD5BBC"/>
    <w:rsid w:val="00CD641B"/>
    <w:rsid w:val="00CF678F"/>
    <w:rsid w:val="00CF67AB"/>
    <w:rsid w:val="00CF7DD7"/>
    <w:rsid w:val="00D01307"/>
    <w:rsid w:val="00D111DC"/>
    <w:rsid w:val="00D15A1B"/>
    <w:rsid w:val="00D227CE"/>
    <w:rsid w:val="00D248D1"/>
    <w:rsid w:val="00D26E81"/>
    <w:rsid w:val="00D27BFA"/>
    <w:rsid w:val="00D33894"/>
    <w:rsid w:val="00D35D6D"/>
    <w:rsid w:val="00D371CC"/>
    <w:rsid w:val="00D40F12"/>
    <w:rsid w:val="00D4320B"/>
    <w:rsid w:val="00D464E0"/>
    <w:rsid w:val="00D55530"/>
    <w:rsid w:val="00D623AC"/>
    <w:rsid w:val="00D63B33"/>
    <w:rsid w:val="00D71F9C"/>
    <w:rsid w:val="00D752F0"/>
    <w:rsid w:val="00D7681F"/>
    <w:rsid w:val="00D83AE6"/>
    <w:rsid w:val="00D84349"/>
    <w:rsid w:val="00D962E3"/>
    <w:rsid w:val="00DA3CA8"/>
    <w:rsid w:val="00DA4B51"/>
    <w:rsid w:val="00DA752D"/>
    <w:rsid w:val="00DB6FCB"/>
    <w:rsid w:val="00DC187C"/>
    <w:rsid w:val="00DC43B5"/>
    <w:rsid w:val="00DD67FE"/>
    <w:rsid w:val="00E06890"/>
    <w:rsid w:val="00E07DEF"/>
    <w:rsid w:val="00E11A90"/>
    <w:rsid w:val="00E13147"/>
    <w:rsid w:val="00E31F0A"/>
    <w:rsid w:val="00E34E4B"/>
    <w:rsid w:val="00E43B42"/>
    <w:rsid w:val="00E50822"/>
    <w:rsid w:val="00E521C7"/>
    <w:rsid w:val="00E605D4"/>
    <w:rsid w:val="00E608E7"/>
    <w:rsid w:val="00E61C65"/>
    <w:rsid w:val="00E82D81"/>
    <w:rsid w:val="00EA4EF7"/>
    <w:rsid w:val="00EA5D72"/>
    <w:rsid w:val="00EA6854"/>
    <w:rsid w:val="00EC14B6"/>
    <w:rsid w:val="00ED6FA4"/>
    <w:rsid w:val="00EE2A6B"/>
    <w:rsid w:val="00EE3C5C"/>
    <w:rsid w:val="00EE4834"/>
    <w:rsid w:val="00EE7C53"/>
    <w:rsid w:val="00EF21B1"/>
    <w:rsid w:val="00EF4E0D"/>
    <w:rsid w:val="00EF5816"/>
    <w:rsid w:val="00EF65BB"/>
    <w:rsid w:val="00EF7B12"/>
    <w:rsid w:val="00F122AC"/>
    <w:rsid w:val="00F15AEA"/>
    <w:rsid w:val="00F2058E"/>
    <w:rsid w:val="00F229D0"/>
    <w:rsid w:val="00F25A76"/>
    <w:rsid w:val="00F26664"/>
    <w:rsid w:val="00F2674A"/>
    <w:rsid w:val="00F34384"/>
    <w:rsid w:val="00F412B6"/>
    <w:rsid w:val="00F4414E"/>
    <w:rsid w:val="00F515E6"/>
    <w:rsid w:val="00F61229"/>
    <w:rsid w:val="00F6695D"/>
    <w:rsid w:val="00F8701D"/>
    <w:rsid w:val="00F90495"/>
    <w:rsid w:val="00F97D8F"/>
    <w:rsid w:val="00FB174F"/>
    <w:rsid w:val="00FB2582"/>
    <w:rsid w:val="00FB3D6D"/>
    <w:rsid w:val="00FB6E5D"/>
    <w:rsid w:val="00FC35EB"/>
    <w:rsid w:val="00FC454B"/>
    <w:rsid w:val="00FC6C58"/>
    <w:rsid w:val="00FD32EE"/>
    <w:rsid w:val="00FD33F5"/>
    <w:rsid w:val="00FD4033"/>
    <w:rsid w:val="00FD5ECA"/>
    <w:rsid w:val="00FE1184"/>
    <w:rsid w:val="00FE78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r-Latn-C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60668C9"/>
  <w15:chartTrackingRefBased/>
  <w15:docId w15:val="{316D6295-3D4D-4DDE-B5F3-8FC8E6D6D5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r-Latn-C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rsid w:val="00AA376E"/>
    <w:pPr>
      <w:widowControl w:val="0"/>
      <w:spacing w:after="0" w:line="240" w:lineRule="auto"/>
    </w:pPr>
    <w:rPr>
      <w:rFonts w:ascii="Courier New" w:eastAsia="Courier New" w:hAnsi="Courier New" w:cs="Courier New"/>
      <w:color w:val="000000"/>
      <w:sz w:val="24"/>
      <w:szCs w:val="24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unhideWhenUsed/>
    <w:rsid w:val="009C08AD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C08AD"/>
    <w:rPr>
      <w:rFonts w:ascii="Courier New" w:eastAsia="Courier New" w:hAnsi="Courier New" w:cs="Courier New"/>
      <w:color w:val="000000"/>
      <w:sz w:val="24"/>
      <w:szCs w:val="24"/>
      <w:lang w:val="en-US"/>
    </w:rPr>
  </w:style>
  <w:style w:type="paragraph" w:styleId="ListParagraph">
    <w:name w:val="List Paragraph"/>
    <w:basedOn w:val="Normal"/>
    <w:link w:val="ListParagraphChar"/>
    <w:uiPriority w:val="34"/>
    <w:qFormat/>
    <w:rsid w:val="001F110D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C900DB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900DB"/>
    <w:rPr>
      <w:rFonts w:ascii="Segoe UI" w:eastAsia="Courier New" w:hAnsi="Segoe UI" w:cs="Segoe UI"/>
      <w:color w:val="000000"/>
      <w:sz w:val="18"/>
      <w:szCs w:val="18"/>
      <w:lang w:val="en-US"/>
    </w:rPr>
  </w:style>
  <w:style w:type="paragraph" w:styleId="NoSpacing">
    <w:name w:val="No Spacing"/>
    <w:uiPriority w:val="1"/>
    <w:qFormat/>
    <w:rsid w:val="00360DC4"/>
    <w:pPr>
      <w:spacing w:after="0" w:line="240" w:lineRule="auto"/>
    </w:pPr>
    <w:rPr>
      <w:lang w:val="en-US"/>
    </w:rPr>
  </w:style>
  <w:style w:type="character" w:styleId="CommentReference">
    <w:name w:val="annotation reference"/>
    <w:basedOn w:val="DefaultParagraphFont"/>
    <w:uiPriority w:val="99"/>
    <w:semiHidden/>
    <w:unhideWhenUsed/>
    <w:rsid w:val="00893A2D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893A2D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893A2D"/>
    <w:rPr>
      <w:rFonts w:ascii="Courier New" w:eastAsia="Courier New" w:hAnsi="Courier New" w:cs="Courier New"/>
      <w:color w:val="000000"/>
      <w:sz w:val="20"/>
      <w:szCs w:val="20"/>
      <w:lang w:val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893A2D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893A2D"/>
    <w:rPr>
      <w:rFonts w:ascii="Courier New" w:eastAsia="Courier New" w:hAnsi="Courier New" w:cs="Courier New"/>
      <w:b/>
      <w:bCs/>
      <w:color w:val="000000"/>
      <w:sz w:val="20"/>
      <w:szCs w:val="20"/>
      <w:lang w:val="en-US"/>
    </w:rPr>
  </w:style>
  <w:style w:type="character" w:customStyle="1" w:styleId="ListParagraphChar">
    <w:name w:val="List Paragraph Char"/>
    <w:link w:val="ListParagraph"/>
    <w:uiPriority w:val="34"/>
    <w:locked/>
    <w:rsid w:val="00995802"/>
    <w:rPr>
      <w:rFonts w:ascii="Courier New" w:eastAsia="Courier New" w:hAnsi="Courier New" w:cs="Courier New"/>
      <w:color w:val="000000"/>
      <w:sz w:val="24"/>
      <w:szCs w:val="24"/>
      <w:lang w:val="en-US"/>
    </w:rPr>
  </w:style>
  <w:style w:type="paragraph" w:customStyle="1" w:styleId="Default">
    <w:name w:val="Default"/>
    <w:rsid w:val="007461D1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7</Pages>
  <Words>2756</Words>
  <Characters>15710</Characters>
  <Application>Microsoft Office Word</Application>
  <DocSecurity>0</DocSecurity>
  <Lines>130</Lines>
  <Paragraphs>36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18430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Boris Žunjić</dc:creator>
  <cp:keywords/>
  <dc:description/>
  <cp:lastModifiedBy>Danilo Korać</cp:lastModifiedBy>
  <cp:revision>3</cp:revision>
  <cp:lastPrinted>2026-05-12T08:53:00Z</cp:lastPrinted>
  <dcterms:created xsi:type="dcterms:W3CDTF">2026-05-19T09:42:00Z</dcterms:created>
  <dcterms:modified xsi:type="dcterms:W3CDTF">2026-05-19T12:18:00Z</dcterms:modified>
</cp:coreProperties>
</file>