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006C" w14:textId="10E0E0F7" w:rsidR="00FD4033" w:rsidRPr="00941F64" w:rsidRDefault="00FD4033" w:rsidP="00FD4033">
      <w:pPr>
        <w:jc w:val="center"/>
        <w:rPr>
          <w:rFonts w:asciiTheme="majorBidi" w:hAnsiTheme="majorBidi" w:cstheme="majorBidi"/>
          <w:lang w:val="ru-RU"/>
        </w:rPr>
      </w:pPr>
    </w:p>
    <w:p w14:paraId="63B2CC37" w14:textId="7541CD5C" w:rsidR="00FD4033" w:rsidRDefault="00FD4033" w:rsidP="00756667">
      <w:pPr>
        <w:jc w:val="center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ПРОЈЕКТНИ ЗАДАТАК</w:t>
      </w:r>
    </w:p>
    <w:p w14:paraId="5901CE03" w14:textId="77777777" w:rsidR="00756667" w:rsidRDefault="00756667" w:rsidP="00FD4033">
      <w:pPr>
        <w:jc w:val="both"/>
        <w:rPr>
          <w:rFonts w:asciiTheme="majorBidi" w:hAnsiTheme="majorBidi" w:cstheme="majorBidi"/>
          <w:lang w:val="ru-RU"/>
        </w:rPr>
      </w:pPr>
    </w:p>
    <w:p w14:paraId="554BCDE9" w14:textId="77777777" w:rsidR="00756667" w:rsidRDefault="00756667" w:rsidP="00FD4033">
      <w:pPr>
        <w:jc w:val="both"/>
        <w:rPr>
          <w:rFonts w:asciiTheme="majorBidi" w:hAnsiTheme="majorBidi" w:cstheme="majorBidi"/>
          <w:lang w:val="ru-RU"/>
        </w:rPr>
      </w:pPr>
    </w:p>
    <w:p w14:paraId="6424BB62" w14:textId="77777777" w:rsidR="00756667" w:rsidRPr="001F6384" w:rsidRDefault="00756667" w:rsidP="00577139">
      <w:pPr>
        <w:jc w:val="center"/>
        <w:rPr>
          <w:rFonts w:asciiTheme="majorBidi" w:hAnsiTheme="majorBidi" w:cstheme="majorBidi"/>
          <w:color w:val="auto"/>
          <w:lang w:val="ru-RU"/>
        </w:rPr>
      </w:pPr>
      <w:r w:rsidRPr="001F6384">
        <w:rPr>
          <w:rFonts w:asciiTheme="majorBidi" w:hAnsiTheme="majorBidi" w:cstheme="majorBidi"/>
          <w:color w:val="auto"/>
          <w:lang w:val="ru-RU"/>
        </w:rPr>
        <w:t xml:space="preserve">ИЗРАДА АКЦИОНОГ ПЛАНА ЗА ПЕРИОД ОД </w:t>
      </w:r>
      <w:r w:rsidRPr="001F6384">
        <w:rPr>
          <w:rFonts w:asciiTheme="majorBidi" w:hAnsiTheme="majorBidi" w:cstheme="majorBidi"/>
          <w:color w:val="auto"/>
        </w:rPr>
        <w:t>2026</w:t>
      </w:r>
      <w:r w:rsidRPr="001F6384">
        <w:rPr>
          <w:rFonts w:asciiTheme="majorBidi" w:hAnsiTheme="majorBidi" w:cstheme="majorBidi"/>
          <w:color w:val="auto"/>
          <w:lang w:val="sr-Cyrl-CS"/>
        </w:rPr>
        <w:t xml:space="preserve">. ДО </w:t>
      </w:r>
      <w:r w:rsidRPr="001F6384">
        <w:rPr>
          <w:rFonts w:asciiTheme="majorBidi" w:hAnsiTheme="majorBidi" w:cstheme="majorBidi"/>
          <w:color w:val="auto"/>
        </w:rPr>
        <w:t>202</w:t>
      </w:r>
      <w:r w:rsidRPr="001F6384">
        <w:rPr>
          <w:rFonts w:asciiTheme="majorBidi" w:hAnsiTheme="majorBidi" w:cstheme="majorBidi"/>
          <w:color w:val="auto"/>
          <w:lang w:val="sr-Cyrl-CS"/>
        </w:rPr>
        <w:t>9</w:t>
      </w:r>
      <w:r w:rsidRPr="001F6384">
        <w:rPr>
          <w:rFonts w:asciiTheme="majorBidi" w:hAnsiTheme="majorBidi" w:cstheme="majorBidi"/>
          <w:color w:val="auto"/>
          <w:lang w:val="ru-RU"/>
        </w:rPr>
        <w:t>. ГОДИНЕ ЗА ОСТВАРИВАЊЕ СТРАТЕГИЈЕ УПРАВЉАЊА МИНЕРАЛНИМ И ДРУГИМ</w:t>
      </w:r>
    </w:p>
    <w:p w14:paraId="4568E4F7" w14:textId="68E5B2AF" w:rsidR="00756667" w:rsidRPr="001F6384" w:rsidRDefault="00756667" w:rsidP="00577139">
      <w:pPr>
        <w:jc w:val="center"/>
        <w:rPr>
          <w:rFonts w:asciiTheme="majorBidi" w:hAnsiTheme="majorBidi" w:cstheme="majorBidi"/>
          <w:color w:val="auto"/>
          <w:lang w:val="ru-RU"/>
        </w:rPr>
      </w:pPr>
      <w:r w:rsidRPr="001F6384">
        <w:rPr>
          <w:rFonts w:asciiTheme="majorBidi" w:hAnsiTheme="majorBidi" w:cstheme="majorBidi"/>
          <w:color w:val="auto"/>
          <w:lang w:val="ru-RU"/>
        </w:rPr>
        <w:t>ГЕОЛОШКИМ РЕСУРСИМА РЕПУБЛИКЕ СРБИЈЕ ДО 2040. ГОДИНЕ, СА ПРОЈЕКЦИЈАМА ДО 2050. ГОДИНЕ</w:t>
      </w:r>
      <w:r w:rsidR="00577139" w:rsidRPr="001F6384">
        <w:rPr>
          <w:rFonts w:asciiTheme="majorBidi" w:hAnsiTheme="majorBidi" w:cstheme="majorBidi"/>
          <w:color w:val="auto"/>
          <w:lang w:val="ru-RU"/>
        </w:rPr>
        <w:t xml:space="preserve"> СА ИЗВЕШТАЈЕМ О СТРАТЕШКОЈ ПРОЦЕНИ УТИЦАЈА АКЦИОНОГ ПЛАНА ЗА ПЕРИОД ОД 2026. ДО 2029. ГОДИ</w:t>
      </w:r>
      <w:r w:rsidR="00085FE0" w:rsidRPr="001F6384">
        <w:rPr>
          <w:rFonts w:asciiTheme="majorBidi" w:hAnsiTheme="majorBidi" w:cstheme="majorBidi"/>
          <w:color w:val="auto"/>
          <w:lang w:val="ru-RU"/>
        </w:rPr>
        <w:t>Н</w:t>
      </w:r>
      <w:r w:rsidR="00577139" w:rsidRPr="001F6384">
        <w:rPr>
          <w:rFonts w:asciiTheme="majorBidi" w:hAnsiTheme="majorBidi" w:cstheme="majorBidi"/>
          <w:color w:val="auto"/>
          <w:lang w:val="ru-RU"/>
        </w:rPr>
        <w:t>Е ЗА ОСТВАРИВАЊЕ СТРАТЕГИЈЕ УПРАВЉАЊА МИНЕРАЛНИМ И ДРУГИМ ГЕОЛОШКИМ РЕСУРСИМА РЕПУБЛИКЕ СРБИЈЕ ДО 2040. ГОДИНЕ, СА ПРОЈЕКЦИЈАМА ДО 2050. ГОДИНЕ НА ЖИВОТНУ СРЕДИНУ</w:t>
      </w:r>
    </w:p>
    <w:p w14:paraId="5D513B50" w14:textId="77777777" w:rsidR="00FD4033" w:rsidRPr="00941F64" w:rsidRDefault="00FD4033" w:rsidP="00577139">
      <w:pPr>
        <w:jc w:val="center"/>
        <w:rPr>
          <w:rFonts w:asciiTheme="majorBidi" w:hAnsiTheme="majorBidi" w:cstheme="majorBidi"/>
          <w:lang w:val="ru-RU"/>
        </w:rPr>
      </w:pPr>
    </w:p>
    <w:p w14:paraId="105D4408" w14:textId="77777777" w:rsidR="00FD4033" w:rsidRPr="00941F64" w:rsidRDefault="00FD4033" w:rsidP="00FD4033">
      <w:pPr>
        <w:pStyle w:val="ListParagraph"/>
        <w:widowControl/>
        <w:numPr>
          <w:ilvl w:val="0"/>
          <w:numId w:val="26"/>
        </w:numPr>
        <w:tabs>
          <w:tab w:val="left" w:pos="540"/>
        </w:tabs>
        <w:ind w:left="0" w:firstLine="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 xml:space="preserve">УВОДНЕ НАПОМЕНЕ </w:t>
      </w:r>
    </w:p>
    <w:p w14:paraId="6507A3D2" w14:textId="77777777" w:rsidR="00FD4033" w:rsidRPr="00941F64" w:rsidRDefault="00FD4033" w:rsidP="00FD4033">
      <w:pPr>
        <w:pStyle w:val="ListParagraph"/>
        <w:ind w:left="780"/>
        <w:jc w:val="both"/>
        <w:rPr>
          <w:rFonts w:asciiTheme="majorBidi" w:hAnsiTheme="majorBidi" w:cstheme="majorBidi"/>
          <w:lang w:val="ru-RU"/>
        </w:rPr>
      </w:pPr>
    </w:p>
    <w:p w14:paraId="7124A2FA" w14:textId="77777777" w:rsidR="00FD4033" w:rsidRPr="00941F64" w:rsidRDefault="00FD4033" w:rsidP="00FD4033">
      <w:pPr>
        <w:pStyle w:val="ListParagraph"/>
        <w:widowControl/>
        <w:numPr>
          <w:ilvl w:val="1"/>
          <w:numId w:val="26"/>
        </w:numPr>
        <w:tabs>
          <w:tab w:val="left" w:pos="99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 xml:space="preserve">Правни основ за израду Акционог плана за остваривање Стратегије          </w:t>
      </w:r>
    </w:p>
    <w:p w14:paraId="258D3C0B" w14:textId="77777777" w:rsidR="00FD4033" w:rsidRPr="00941F64" w:rsidRDefault="00FD4033" w:rsidP="00FD4033">
      <w:pPr>
        <w:pStyle w:val="ListParagraph"/>
        <w:ind w:left="1500"/>
        <w:jc w:val="both"/>
        <w:rPr>
          <w:rFonts w:asciiTheme="majorBidi" w:hAnsiTheme="majorBidi" w:cstheme="majorBidi"/>
          <w:lang w:val="ru-RU"/>
        </w:rPr>
      </w:pPr>
    </w:p>
    <w:p w14:paraId="36454923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Законом о рударству и геолошким истраживањима, чл. 11. -13. („Службени гласник РС“ број 101/15, 95/18-други закон и 40/21) дефинисано је да се минерална политика и план развоја геолошких истраживања и рударства спроводи реализацијом Стратегије управљања минералним и другим геолошким ресурсима Републике Србије. Акциони план за остваривање Стратегије представља документ којим се обезбеђује ефективно и ефикасно спровођење стратешких циљева утврђених Стратегијом управљања минералним и другим геолошким ресурсима Републике Србије до 2040. године, са пројекцијом до 2050. године (у даљем тексту: Стратегија).</w:t>
      </w:r>
    </w:p>
    <w:p w14:paraId="1B13A713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5BFD31D5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 xml:space="preserve">Министарство рударства и енергетике је, </w:t>
      </w:r>
      <w:r w:rsidRPr="00686900">
        <w:rPr>
          <w:rFonts w:asciiTheme="majorBidi" w:hAnsiTheme="majorBidi" w:cstheme="majorBidi"/>
        </w:rPr>
        <w:t xml:space="preserve">у </w:t>
      </w:r>
      <w:proofErr w:type="spellStart"/>
      <w:r w:rsidRPr="00686900">
        <w:rPr>
          <w:rFonts w:asciiTheme="majorBidi" w:hAnsiTheme="majorBidi" w:cstheme="majorBidi"/>
        </w:rPr>
        <w:t>складу</w:t>
      </w:r>
      <w:proofErr w:type="spellEnd"/>
      <w:r w:rsidRPr="00941F64">
        <w:rPr>
          <w:rFonts w:asciiTheme="majorBidi" w:hAnsiTheme="majorBidi" w:cstheme="majorBidi"/>
          <w:lang w:val="ru-RU"/>
        </w:rPr>
        <w:t xml:space="preserve"> са наведеним одредбама, надлежно за припрему, имплементацију и праћење минералне политике и плана развоја геолошких истраживања Републике Србије и задужено је за припремање, имплементацију и праћење минералне политике и плана развоја геолошких истраживања Републике Србије, а у складу са Стратегијом, коју доноси Народна скупштина на предлог Владе. </w:t>
      </w:r>
    </w:p>
    <w:p w14:paraId="1B6D9F7C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578C0920" w14:textId="5CBF70EA" w:rsidR="00FD4033" w:rsidRPr="00941F64" w:rsidRDefault="001F6384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AF53D8">
        <w:rPr>
          <w:rFonts w:asciiTheme="majorBidi" w:hAnsiTheme="majorBidi" w:cstheme="majorBidi"/>
          <w:color w:val="auto"/>
          <w:lang w:val="ru-RU"/>
        </w:rPr>
        <w:t>У том циљу Министарство је израдило Нацрт стратегије, који је Влада Републике Србије усвојила 30.12.2025. године и утврдила Предлог стратегије, који је потом упућен Народној скупштини Републике Србије на разматрање и усвајање. Народна скупштина Републике Србије усвојила је Стратегију дана 23.04.2026. године.</w:t>
      </w:r>
      <w:r w:rsidR="00FD4033" w:rsidRPr="00AF53D8">
        <w:rPr>
          <w:rFonts w:asciiTheme="majorBidi" w:hAnsiTheme="majorBidi" w:cstheme="majorBidi"/>
          <w:color w:val="auto"/>
          <w:lang w:val="ru-RU"/>
        </w:rPr>
        <w:t xml:space="preserve"> </w:t>
      </w:r>
      <w:r w:rsidR="00FD4033" w:rsidRPr="00941F64">
        <w:rPr>
          <w:rFonts w:asciiTheme="majorBidi" w:hAnsiTheme="majorBidi" w:cstheme="majorBidi"/>
          <w:lang w:val="ru-RU"/>
        </w:rPr>
        <w:t>Сходно наведеном, покреће се процедура за израд</w:t>
      </w:r>
      <w:r w:rsidR="00FD4033">
        <w:rPr>
          <w:rFonts w:asciiTheme="majorBidi" w:hAnsiTheme="majorBidi" w:cstheme="majorBidi"/>
          <w:lang w:val="ru-RU"/>
        </w:rPr>
        <w:t>у</w:t>
      </w:r>
      <w:r w:rsidR="00FD4033" w:rsidRPr="00941F64">
        <w:rPr>
          <w:rFonts w:asciiTheme="majorBidi" w:hAnsiTheme="majorBidi" w:cstheme="majorBidi"/>
          <w:lang w:val="ru-RU"/>
        </w:rPr>
        <w:t xml:space="preserve"> Акционог плана за период </w:t>
      </w:r>
      <w:r w:rsidR="00887BF3">
        <w:rPr>
          <w:rFonts w:asciiTheme="majorBidi" w:hAnsiTheme="majorBidi" w:cstheme="majorBidi"/>
          <w:lang w:val="ru-RU"/>
        </w:rPr>
        <w:t xml:space="preserve">од </w:t>
      </w:r>
      <w:r w:rsidR="00FD4033" w:rsidRPr="00941F64">
        <w:rPr>
          <w:rFonts w:asciiTheme="majorBidi" w:hAnsiTheme="majorBidi" w:cstheme="majorBidi"/>
          <w:lang w:val="ru-RU"/>
        </w:rPr>
        <w:t>2026</w:t>
      </w:r>
      <w:r w:rsidR="00887BF3">
        <w:rPr>
          <w:rFonts w:asciiTheme="majorBidi" w:hAnsiTheme="majorBidi" w:cstheme="majorBidi"/>
          <w:lang w:val="ru-RU"/>
        </w:rPr>
        <w:t>. до</w:t>
      </w:r>
      <w:r w:rsidR="00FD4033" w:rsidRPr="00941F64">
        <w:rPr>
          <w:rFonts w:asciiTheme="majorBidi" w:hAnsiTheme="majorBidi" w:cstheme="majorBidi"/>
          <w:lang w:val="ru-RU"/>
        </w:rPr>
        <w:t xml:space="preserve"> 20</w:t>
      </w:r>
      <w:r w:rsidR="00FD4033">
        <w:rPr>
          <w:rFonts w:asciiTheme="majorBidi" w:hAnsiTheme="majorBidi" w:cstheme="majorBidi"/>
          <w:lang w:val="ru-RU"/>
        </w:rPr>
        <w:t>29</w:t>
      </w:r>
      <w:r w:rsidR="00FD4033" w:rsidRPr="00941F64">
        <w:rPr>
          <w:rFonts w:asciiTheme="majorBidi" w:hAnsiTheme="majorBidi" w:cstheme="majorBidi"/>
          <w:lang w:val="ru-RU"/>
        </w:rPr>
        <w:t>. године за остваривање Стратегије управљања минералним и другим геолошким ресурсима Републике Србије до 2040. године, са пројекцијама до 2050</w:t>
      </w:r>
      <w:r w:rsidR="00887BF3">
        <w:rPr>
          <w:rFonts w:asciiTheme="majorBidi" w:hAnsiTheme="majorBidi" w:cstheme="majorBidi"/>
          <w:lang w:val="ru-RU"/>
        </w:rPr>
        <w:t>.</w:t>
      </w:r>
      <w:r w:rsidR="00FD4033" w:rsidRPr="00941F64">
        <w:rPr>
          <w:rFonts w:asciiTheme="majorBidi" w:hAnsiTheme="majorBidi" w:cstheme="majorBidi"/>
          <w:lang w:val="ru-RU"/>
        </w:rPr>
        <w:t xml:space="preserve"> године (у даљем тексту: Акциони план) са Извештајем о стратешкој процени утицаја Акционог плана </w:t>
      </w:r>
      <w:r w:rsidR="00887BF3" w:rsidRPr="00941F64">
        <w:rPr>
          <w:rFonts w:asciiTheme="majorBidi" w:hAnsiTheme="majorBidi" w:cstheme="majorBidi"/>
          <w:lang w:val="ru-RU"/>
        </w:rPr>
        <w:t xml:space="preserve">за период </w:t>
      </w:r>
      <w:r w:rsidR="00887BF3">
        <w:rPr>
          <w:rFonts w:asciiTheme="majorBidi" w:hAnsiTheme="majorBidi" w:cstheme="majorBidi"/>
          <w:lang w:val="ru-RU"/>
        </w:rPr>
        <w:t xml:space="preserve">од </w:t>
      </w:r>
      <w:r w:rsidR="00887BF3" w:rsidRPr="00941F64">
        <w:rPr>
          <w:rFonts w:asciiTheme="majorBidi" w:hAnsiTheme="majorBidi" w:cstheme="majorBidi"/>
          <w:lang w:val="ru-RU"/>
        </w:rPr>
        <w:t>2026</w:t>
      </w:r>
      <w:r w:rsidR="00887BF3">
        <w:rPr>
          <w:rFonts w:asciiTheme="majorBidi" w:hAnsiTheme="majorBidi" w:cstheme="majorBidi"/>
          <w:lang w:val="ru-RU"/>
        </w:rPr>
        <w:t>. до</w:t>
      </w:r>
      <w:r w:rsidR="00887BF3" w:rsidRPr="00941F64">
        <w:rPr>
          <w:rFonts w:asciiTheme="majorBidi" w:hAnsiTheme="majorBidi" w:cstheme="majorBidi"/>
          <w:lang w:val="ru-RU"/>
        </w:rPr>
        <w:t xml:space="preserve"> 20</w:t>
      </w:r>
      <w:r w:rsidR="00887BF3">
        <w:rPr>
          <w:rFonts w:asciiTheme="majorBidi" w:hAnsiTheme="majorBidi" w:cstheme="majorBidi"/>
          <w:lang w:val="ru-RU"/>
        </w:rPr>
        <w:t>29</w:t>
      </w:r>
      <w:r w:rsidR="00887BF3" w:rsidRPr="00941F64">
        <w:rPr>
          <w:rFonts w:asciiTheme="majorBidi" w:hAnsiTheme="majorBidi" w:cstheme="majorBidi"/>
          <w:lang w:val="ru-RU"/>
        </w:rPr>
        <w:t xml:space="preserve">. </w:t>
      </w:r>
      <w:r w:rsidR="00FD4033" w:rsidRPr="00941F64">
        <w:rPr>
          <w:rFonts w:asciiTheme="majorBidi" w:hAnsiTheme="majorBidi" w:cstheme="majorBidi"/>
          <w:lang w:val="ru-RU"/>
        </w:rPr>
        <w:t>године за остваривање Стратегије управљања минералним и другим геолошким ресурсима Републике Србије до 2040. године, са пројекцијама до 2050</w:t>
      </w:r>
      <w:r w:rsidR="00887BF3">
        <w:rPr>
          <w:rFonts w:asciiTheme="majorBidi" w:hAnsiTheme="majorBidi" w:cstheme="majorBidi"/>
          <w:lang w:val="ru-RU"/>
        </w:rPr>
        <w:t>.</w:t>
      </w:r>
      <w:r w:rsidR="00FD4033" w:rsidRPr="00941F64">
        <w:rPr>
          <w:rFonts w:asciiTheme="majorBidi" w:hAnsiTheme="majorBidi" w:cstheme="majorBidi"/>
          <w:lang w:val="ru-RU"/>
        </w:rPr>
        <w:t xml:space="preserve"> године на животну средину (у даљем тексту: Извештај о стратешкој процени утицаја Акционог плана на животну средину).</w:t>
      </w:r>
    </w:p>
    <w:p w14:paraId="3246E97E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65784A95" w14:textId="77777777" w:rsidR="00FD4033" w:rsidRPr="00941F64" w:rsidRDefault="00FD4033" w:rsidP="00FD4033">
      <w:pPr>
        <w:pStyle w:val="ListParagraph"/>
        <w:widowControl/>
        <w:numPr>
          <w:ilvl w:val="1"/>
          <w:numId w:val="26"/>
        </w:numPr>
        <w:tabs>
          <w:tab w:val="left" w:pos="99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 xml:space="preserve">Разлози због којих је потрбно урадити акциони план </w:t>
      </w:r>
    </w:p>
    <w:p w14:paraId="52D21EBA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61F1B549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 xml:space="preserve">Акциони план представља кључни имплементациони документ којим се дефинишу конкретне активности, надлежни органи, рокови и извори финансирања за спровођење циљева и приоритета утврђених Стратегијом као и индикатори за праћење напретка у остваривању Стратегије. Његовим доношењем обезбеђује се континуитет у спровођењу </w:t>
      </w:r>
      <w:r w:rsidRPr="00941F64">
        <w:rPr>
          <w:rFonts w:asciiTheme="majorBidi" w:hAnsiTheme="majorBidi" w:cstheme="majorBidi"/>
          <w:lang w:val="ru-RU"/>
        </w:rPr>
        <w:lastRenderedPageBreak/>
        <w:t>Стратегије, као и ефикасно и транспарентно праћење резултата њене примене.</w:t>
      </w:r>
    </w:p>
    <w:p w14:paraId="10C4AB0E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С обзиром да је неопходно обезбедити да имплементација Стратегије започне одмах по њеном усвајању, потребно је без одлагања покренути поступак јавне набавке за израду Акционог плана. Правовремена израда Акционог плана омогућиће:</w:t>
      </w:r>
    </w:p>
    <w:p w14:paraId="63E30363" w14:textId="77777777" w:rsidR="00FD4033" w:rsidRPr="00941F64" w:rsidRDefault="00FD4033" w:rsidP="00FD4033">
      <w:pPr>
        <w:pStyle w:val="ListParagraph"/>
        <w:widowControl/>
        <w:numPr>
          <w:ilvl w:val="0"/>
          <w:numId w:val="25"/>
        </w:numPr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оперативно планирање приоритета и средстава за спровођење мера дефинисаних Стратегијом;</w:t>
      </w:r>
    </w:p>
    <w:p w14:paraId="1705DBDD" w14:textId="77777777" w:rsidR="00FD4033" w:rsidRPr="00941F64" w:rsidRDefault="00FD4033" w:rsidP="00FD4033">
      <w:pPr>
        <w:pStyle w:val="ListParagraph"/>
        <w:widowControl/>
        <w:numPr>
          <w:ilvl w:val="0"/>
          <w:numId w:val="25"/>
        </w:numPr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ефикасну координацију свих надлежних институција;</w:t>
      </w:r>
    </w:p>
    <w:p w14:paraId="56D05A2B" w14:textId="77777777" w:rsidR="00FD4033" w:rsidRPr="00941F64" w:rsidRDefault="00FD4033" w:rsidP="00FD4033">
      <w:pPr>
        <w:pStyle w:val="ListParagraph"/>
        <w:widowControl/>
        <w:numPr>
          <w:ilvl w:val="0"/>
          <w:numId w:val="25"/>
        </w:numPr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усклађивање са буџетским и програмским активностима државних органа и организација.</w:t>
      </w:r>
    </w:p>
    <w:p w14:paraId="121FF5E5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Из наведених разлога, покретање поступка јавне набавке за израду Акционог плана нужан и оправдан корак, којим ће се обезбедити спровођење стратешких циљева утврђених Стратегијом у периоду након њеног усвајања.</w:t>
      </w:r>
    </w:p>
    <w:p w14:paraId="6F291699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1654E591" w14:textId="77777777" w:rsidR="00FD4033" w:rsidRPr="00941F64" w:rsidRDefault="00FD4033" w:rsidP="00FD4033">
      <w:pPr>
        <w:pStyle w:val="ListParagraph"/>
        <w:widowControl/>
        <w:numPr>
          <w:ilvl w:val="0"/>
          <w:numId w:val="26"/>
        </w:numPr>
        <w:tabs>
          <w:tab w:val="left" w:pos="540"/>
        </w:tabs>
        <w:ind w:left="0" w:firstLine="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 xml:space="preserve">ЦИЉ ИЗРАДЕ АКЦИОНОГ ПЛАНА </w:t>
      </w:r>
    </w:p>
    <w:p w14:paraId="51F7BA6D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27B7BDC4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Циљ јавне набавке је обезбеђивање стручне израде Акционог плана, као оперативног документа којим се обезбеђује ефективно и ефикасно спровођење стратешких циљева утврђених Стратегијом.</w:t>
      </w:r>
    </w:p>
    <w:p w14:paraId="4EF7DDB2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Израдом Акционог плана обезбеђује се:</w:t>
      </w:r>
    </w:p>
    <w:p w14:paraId="1600D92C" w14:textId="77777777" w:rsidR="00FD4033" w:rsidRPr="00941F64" w:rsidRDefault="00FD4033" w:rsidP="00FD4033">
      <w:pPr>
        <w:pStyle w:val="ListParagraph"/>
        <w:widowControl/>
        <w:numPr>
          <w:ilvl w:val="0"/>
          <w:numId w:val="27"/>
        </w:numPr>
        <w:tabs>
          <w:tab w:val="left" w:pos="81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прецизно дефинисање приоритетних активности и рокова њихове реализације за спровођење појединачних мера;</w:t>
      </w:r>
    </w:p>
    <w:p w14:paraId="399828DA" w14:textId="77777777" w:rsidR="00FD4033" w:rsidRPr="00941F64" w:rsidRDefault="00FD4033" w:rsidP="00FD4033">
      <w:pPr>
        <w:pStyle w:val="ListParagraph"/>
        <w:widowControl/>
        <w:numPr>
          <w:ilvl w:val="0"/>
          <w:numId w:val="27"/>
        </w:numPr>
        <w:tabs>
          <w:tab w:val="left" w:pos="81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одређивање надлежних институција и носилаца активности;</w:t>
      </w:r>
    </w:p>
    <w:p w14:paraId="1D64120F" w14:textId="77777777" w:rsidR="00FD4033" w:rsidRPr="00941F64" w:rsidRDefault="00FD4033" w:rsidP="00FD4033">
      <w:pPr>
        <w:pStyle w:val="ListParagraph"/>
        <w:widowControl/>
        <w:numPr>
          <w:ilvl w:val="0"/>
          <w:numId w:val="27"/>
        </w:numPr>
        <w:tabs>
          <w:tab w:val="left" w:pos="81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утврђивање потребних финансијских, техничких и кадровских ресурса;</w:t>
      </w:r>
    </w:p>
    <w:p w14:paraId="23157B47" w14:textId="77777777" w:rsidR="00FD4033" w:rsidRPr="00941F64" w:rsidRDefault="00FD4033" w:rsidP="00FD4033">
      <w:pPr>
        <w:pStyle w:val="ListParagraph"/>
        <w:widowControl/>
        <w:numPr>
          <w:ilvl w:val="0"/>
          <w:numId w:val="27"/>
        </w:numPr>
        <w:tabs>
          <w:tab w:val="left" w:pos="81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механизам за годишење праћење и извештавање о спровођењу Стратегије;</w:t>
      </w:r>
    </w:p>
    <w:p w14:paraId="0A27249E" w14:textId="77777777" w:rsidR="00FD4033" w:rsidRPr="00941F64" w:rsidRDefault="00FD4033" w:rsidP="00FD4033">
      <w:pPr>
        <w:pStyle w:val="ListParagraph"/>
        <w:widowControl/>
        <w:numPr>
          <w:ilvl w:val="0"/>
          <w:numId w:val="27"/>
        </w:numPr>
        <w:tabs>
          <w:tab w:val="left" w:pos="81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усклађивање активности из области рударства и геологије са другим националним и секторским стратегијама и међународним обавезама Републике Србије.</w:t>
      </w:r>
    </w:p>
    <w:p w14:paraId="1AB4825D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19F9EFC5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Израдом Акционог плана омогућиће се континуитет у спровођењу минералне политике и рационално управљање минералним и другим геолошким ресурсима, у складу са принципима одрживог развоја и заштите животне средине и економске ефикасности дефинисаних Стратегијом.</w:t>
      </w:r>
    </w:p>
    <w:p w14:paraId="24702512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7D4AE878" w14:textId="77777777" w:rsidR="00FD4033" w:rsidRPr="00941F64" w:rsidRDefault="00FD4033" w:rsidP="00FD4033">
      <w:pPr>
        <w:pStyle w:val="ListParagraph"/>
        <w:widowControl/>
        <w:numPr>
          <w:ilvl w:val="0"/>
          <w:numId w:val="26"/>
        </w:numPr>
        <w:tabs>
          <w:tab w:val="left" w:pos="540"/>
        </w:tabs>
        <w:ind w:left="0" w:firstLine="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ЗАДАЦИ И ОБИМ РАДОВА</w:t>
      </w:r>
    </w:p>
    <w:p w14:paraId="3DC547FE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ab/>
      </w:r>
    </w:p>
    <w:p w14:paraId="5467B39D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 xml:space="preserve">Задаци и активности које је </w:t>
      </w:r>
      <w:proofErr w:type="spellStart"/>
      <w:r w:rsidRPr="00941F64">
        <w:rPr>
          <w:rFonts w:asciiTheme="majorBidi" w:hAnsiTheme="majorBidi" w:cstheme="majorBidi"/>
        </w:rPr>
        <w:t>Понуђач</w:t>
      </w:r>
      <w:proofErr w:type="spellEnd"/>
      <w:r w:rsidRPr="00941F64">
        <w:rPr>
          <w:rFonts w:asciiTheme="majorBidi" w:hAnsiTheme="majorBidi" w:cstheme="majorBidi"/>
          <w:lang w:val="ru-RU"/>
        </w:rPr>
        <w:t xml:space="preserve"> </w:t>
      </w:r>
      <w:r w:rsidRPr="00941F64">
        <w:rPr>
          <w:rFonts w:asciiTheme="majorBidi" w:hAnsiTheme="majorBidi" w:cstheme="majorBidi"/>
          <w:lang w:val="sr-Cyrl-CS"/>
        </w:rPr>
        <w:t xml:space="preserve">у </w:t>
      </w:r>
      <w:r w:rsidRPr="00941F64">
        <w:rPr>
          <w:rFonts w:asciiTheme="majorBidi" w:hAnsiTheme="majorBidi" w:cstheme="majorBidi"/>
          <w:lang w:val="ru-RU"/>
        </w:rPr>
        <w:t>обавези да уради:</w:t>
      </w:r>
    </w:p>
    <w:p w14:paraId="29626DCC" w14:textId="77777777" w:rsidR="00FD4033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proofErr w:type="spellStart"/>
      <w:r w:rsidRPr="00941F64">
        <w:rPr>
          <w:rFonts w:asciiTheme="majorBidi" w:hAnsiTheme="majorBidi" w:cstheme="majorBidi"/>
        </w:rPr>
        <w:t>Понуђач</w:t>
      </w:r>
      <w:proofErr w:type="spellEnd"/>
      <w:r w:rsidRPr="00941F64">
        <w:rPr>
          <w:rFonts w:asciiTheme="majorBidi" w:hAnsiTheme="majorBidi" w:cstheme="majorBidi"/>
          <w:lang w:val="ru-RU"/>
        </w:rPr>
        <w:t xml:space="preserve"> је обавезан да: уважавајући Стратегију, као и циљеве, мере и показатеље учинка дефинисане у њој, изради Нацрт Акционог плана, који ће представљати инструмент за њену имплементацију а све у складу са Законом о планском систему Републике Србије и Уредбом о методологији израде докумената јавних политика „Службени гласник РСˮ бр. 8/2019–79, 20/2025-8 (др. уредба), 20/2025–18 (др. уредба); изради</w:t>
      </w:r>
      <w:r w:rsidRPr="00941F64">
        <w:rPr>
          <w:rFonts w:asciiTheme="majorBidi" w:hAnsiTheme="majorBidi" w:cstheme="majorBidi"/>
        </w:rPr>
        <w:t xml:space="preserve"> </w:t>
      </w:r>
      <w:proofErr w:type="spellStart"/>
      <w:r w:rsidRPr="00941F64">
        <w:rPr>
          <w:rFonts w:asciiTheme="majorBidi" w:hAnsiTheme="majorBidi" w:cstheme="majorBidi"/>
        </w:rPr>
        <w:t>Извештај</w:t>
      </w:r>
      <w:proofErr w:type="spellEnd"/>
      <w:r w:rsidRPr="00941F64">
        <w:rPr>
          <w:rFonts w:asciiTheme="majorBidi" w:hAnsiTheme="majorBidi" w:cstheme="majorBidi"/>
        </w:rPr>
        <w:t xml:space="preserve"> о </w:t>
      </w:r>
      <w:proofErr w:type="spellStart"/>
      <w:r w:rsidRPr="00941F64">
        <w:rPr>
          <w:rFonts w:asciiTheme="majorBidi" w:hAnsiTheme="majorBidi" w:cstheme="majorBidi"/>
        </w:rPr>
        <w:t>стратешкој</w:t>
      </w:r>
      <w:proofErr w:type="spellEnd"/>
      <w:r w:rsidRPr="00941F64">
        <w:rPr>
          <w:rFonts w:asciiTheme="majorBidi" w:hAnsiTheme="majorBidi" w:cstheme="majorBidi"/>
        </w:rPr>
        <w:t xml:space="preserve"> </w:t>
      </w:r>
      <w:proofErr w:type="spellStart"/>
      <w:r w:rsidRPr="00941F64">
        <w:rPr>
          <w:rFonts w:asciiTheme="majorBidi" w:hAnsiTheme="majorBidi" w:cstheme="majorBidi"/>
        </w:rPr>
        <w:t>процени</w:t>
      </w:r>
      <w:proofErr w:type="spellEnd"/>
      <w:r w:rsidRPr="00941F64">
        <w:rPr>
          <w:rFonts w:asciiTheme="majorBidi" w:hAnsiTheme="majorBidi" w:cstheme="majorBidi"/>
        </w:rPr>
        <w:t xml:space="preserve"> </w:t>
      </w:r>
      <w:proofErr w:type="spellStart"/>
      <w:r w:rsidRPr="00941F64">
        <w:rPr>
          <w:rFonts w:asciiTheme="majorBidi" w:hAnsiTheme="majorBidi" w:cstheme="majorBidi"/>
        </w:rPr>
        <w:t>утицаја</w:t>
      </w:r>
      <w:proofErr w:type="spellEnd"/>
      <w:r w:rsidRPr="00941F64">
        <w:rPr>
          <w:rFonts w:asciiTheme="majorBidi" w:hAnsiTheme="majorBidi" w:cstheme="majorBidi"/>
        </w:rPr>
        <w:t xml:space="preserve"> </w:t>
      </w:r>
      <w:proofErr w:type="spellStart"/>
      <w:r w:rsidRPr="00941F64">
        <w:rPr>
          <w:rFonts w:asciiTheme="majorBidi" w:hAnsiTheme="majorBidi" w:cstheme="majorBidi"/>
        </w:rPr>
        <w:t>Акционог</w:t>
      </w:r>
      <w:proofErr w:type="spellEnd"/>
      <w:r w:rsidRPr="00941F64">
        <w:rPr>
          <w:rFonts w:asciiTheme="majorBidi" w:hAnsiTheme="majorBidi" w:cstheme="majorBidi"/>
        </w:rPr>
        <w:t xml:space="preserve"> </w:t>
      </w:r>
      <w:proofErr w:type="spellStart"/>
      <w:r w:rsidRPr="00941F64">
        <w:rPr>
          <w:rFonts w:asciiTheme="majorBidi" w:hAnsiTheme="majorBidi" w:cstheme="majorBidi"/>
        </w:rPr>
        <w:t>плана</w:t>
      </w:r>
      <w:proofErr w:type="spellEnd"/>
      <w:r w:rsidRPr="00941F64">
        <w:rPr>
          <w:rFonts w:asciiTheme="majorBidi" w:hAnsiTheme="majorBidi" w:cstheme="majorBidi"/>
        </w:rPr>
        <w:t xml:space="preserve"> </w:t>
      </w:r>
      <w:proofErr w:type="spellStart"/>
      <w:r w:rsidRPr="00941F64">
        <w:rPr>
          <w:rFonts w:asciiTheme="majorBidi" w:hAnsiTheme="majorBidi" w:cstheme="majorBidi"/>
        </w:rPr>
        <w:t>на</w:t>
      </w:r>
      <w:proofErr w:type="spellEnd"/>
      <w:r w:rsidRPr="00941F64">
        <w:rPr>
          <w:rFonts w:asciiTheme="majorBidi" w:hAnsiTheme="majorBidi" w:cstheme="majorBidi"/>
        </w:rPr>
        <w:t xml:space="preserve"> </w:t>
      </w:r>
      <w:proofErr w:type="spellStart"/>
      <w:r w:rsidRPr="00941F64">
        <w:rPr>
          <w:rFonts w:asciiTheme="majorBidi" w:hAnsiTheme="majorBidi" w:cstheme="majorBidi"/>
        </w:rPr>
        <w:t>животну</w:t>
      </w:r>
      <w:proofErr w:type="spellEnd"/>
      <w:r w:rsidRPr="00941F64">
        <w:rPr>
          <w:rFonts w:asciiTheme="majorBidi" w:hAnsiTheme="majorBidi" w:cstheme="majorBidi"/>
        </w:rPr>
        <w:t xml:space="preserve"> </w:t>
      </w:r>
      <w:proofErr w:type="spellStart"/>
      <w:r w:rsidRPr="00941F64">
        <w:rPr>
          <w:rFonts w:asciiTheme="majorBidi" w:hAnsiTheme="majorBidi" w:cstheme="majorBidi"/>
        </w:rPr>
        <w:t>средину</w:t>
      </w:r>
      <w:proofErr w:type="spellEnd"/>
      <w:r w:rsidRPr="00941F64">
        <w:rPr>
          <w:rFonts w:asciiTheme="majorBidi" w:hAnsiTheme="majorBidi" w:cstheme="majorBidi"/>
          <w:lang w:val="ru-RU"/>
        </w:rPr>
        <w:t>, а у складу са Законом о стратешкој процени утицаја на животну средину („Службени гласник РС” бр. 94/24</w:t>
      </w:r>
      <w:r>
        <w:rPr>
          <w:rFonts w:asciiTheme="majorBidi" w:hAnsiTheme="majorBidi" w:cstheme="majorBidi"/>
          <w:lang w:val="ru-RU"/>
        </w:rPr>
        <w:t>).</w:t>
      </w:r>
    </w:p>
    <w:p w14:paraId="401AE3D5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</w:p>
    <w:p w14:paraId="62A3291C" w14:textId="77777777" w:rsidR="00FD4033" w:rsidRPr="00941F64" w:rsidRDefault="00FD4033" w:rsidP="00FD4033">
      <w:pPr>
        <w:pStyle w:val="ListParagraph"/>
        <w:widowControl/>
        <w:numPr>
          <w:ilvl w:val="1"/>
          <w:numId w:val="26"/>
        </w:numPr>
        <w:tabs>
          <w:tab w:val="left" w:pos="99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 xml:space="preserve">Припрема Акционог плана </w:t>
      </w:r>
    </w:p>
    <w:p w14:paraId="286D02FF" w14:textId="77777777" w:rsidR="00FD4033" w:rsidRPr="00941F64" w:rsidRDefault="00FD4033" w:rsidP="00FD4033">
      <w:pPr>
        <w:tabs>
          <w:tab w:val="left" w:pos="0"/>
          <w:tab w:val="left" w:pos="571"/>
          <w:tab w:val="left" w:pos="2430"/>
          <w:tab w:val="left" w:pos="2520"/>
        </w:tabs>
        <w:jc w:val="both"/>
        <w:outlineLvl w:val="0"/>
        <w:rPr>
          <w:rFonts w:asciiTheme="majorBidi" w:hAnsiTheme="majorBidi" w:cstheme="majorBidi"/>
          <w:lang w:val="ru-RU"/>
        </w:rPr>
      </w:pPr>
    </w:p>
    <w:p w14:paraId="7918B2B8" w14:textId="77777777" w:rsidR="00FD4033" w:rsidRPr="00996275" w:rsidRDefault="00FD4033" w:rsidP="00FD4033">
      <w:pPr>
        <w:tabs>
          <w:tab w:val="left" w:pos="0"/>
          <w:tab w:val="left" w:pos="571"/>
          <w:tab w:val="left" w:pos="2430"/>
          <w:tab w:val="left" w:pos="2520"/>
        </w:tabs>
        <w:jc w:val="both"/>
        <w:outlineLvl w:val="0"/>
        <w:rPr>
          <w:rFonts w:asciiTheme="majorBidi" w:hAnsiTheme="majorBidi" w:cstheme="majorBidi"/>
          <w:lang w:val="ru-RU"/>
        </w:rPr>
      </w:pPr>
      <w:r w:rsidRPr="00996275">
        <w:rPr>
          <w:rFonts w:asciiTheme="majorBidi" w:hAnsiTheme="majorBidi" w:cstheme="majorBidi"/>
          <w:lang w:val="ru-RU"/>
        </w:rPr>
        <w:t>Понуђач</w:t>
      </w:r>
      <w:r w:rsidRPr="00941F64">
        <w:rPr>
          <w:rFonts w:asciiTheme="majorBidi" w:hAnsiTheme="majorBidi" w:cstheme="majorBidi"/>
          <w:lang w:val="ru-RU"/>
        </w:rPr>
        <w:t xml:space="preserve"> је у обавези да</w:t>
      </w:r>
      <w:r w:rsidRPr="00996275">
        <w:rPr>
          <w:rFonts w:asciiTheme="majorBidi" w:hAnsiTheme="majorBidi" w:cstheme="majorBidi"/>
          <w:lang w:val="ru-RU"/>
        </w:rPr>
        <w:t>:</w:t>
      </w:r>
    </w:p>
    <w:p w14:paraId="438D44FD" w14:textId="77777777" w:rsidR="00FD4033" w:rsidRPr="00941F64" w:rsidRDefault="00FD4033" w:rsidP="00FD4033">
      <w:pPr>
        <w:numPr>
          <w:ilvl w:val="0"/>
          <w:numId w:val="28"/>
        </w:numPr>
        <w:tabs>
          <w:tab w:val="clear" w:pos="720"/>
          <w:tab w:val="left" w:pos="0"/>
          <w:tab w:val="left" w:pos="571"/>
          <w:tab w:val="left" w:pos="990"/>
          <w:tab w:val="left" w:pos="2430"/>
        </w:tabs>
        <w:ind w:left="0" w:firstLine="540"/>
        <w:jc w:val="both"/>
        <w:outlineLvl w:val="0"/>
        <w:rPr>
          <w:rFonts w:asciiTheme="majorBidi" w:hAnsiTheme="majorBidi" w:cstheme="majorBidi"/>
          <w:lang w:val="ru-RU"/>
        </w:rPr>
      </w:pPr>
      <w:r w:rsidRPr="00996275">
        <w:rPr>
          <w:rFonts w:asciiTheme="majorBidi" w:hAnsiTheme="majorBidi" w:cstheme="majorBidi"/>
          <w:lang w:val="ru-RU"/>
        </w:rPr>
        <w:t>изврши разраду свих стратешких циљева и мера из Стратегије на оперативни ниво</w:t>
      </w:r>
      <w:r w:rsidRPr="00941F64">
        <w:rPr>
          <w:rFonts w:asciiTheme="majorBidi" w:hAnsiTheme="majorBidi" w:cstheme="majorBidi"/>
          <w:lang w:val="ru-RU"/>
        </w:rPr>
        <w:t>:</w:t>
      </w:r>
    </w:p>
    <w:p w14:paraId="1D9C7966" w14:textId="77777777" w:rsidR="00FD4033" w:rsidRPr="00941F64" w:rsidRDefault="00FD4033" w:rsidP="00FD4033">
      <w:pPr>
        <w:pStyle w:val="ListParagraph"/>
        <w:numPr>
          <w:ilvl w:val="0"/>
          <w:numId w:val="24"/>
        </w:numPr>
        <w:tabs>
          <w:tab w:val="left" w:pos="0"/>
          <w:tab w:val="left" w:pos="571"/>
          <w:tab w:val="left" w:pos="810"/>
          <w:tab w:val="left" w:pos="2430"/>
          <w:tab w:val="left" w:pos="2520"/>
        </w:tabs>
        <w:ind w:left="0" w:firstLine="540"/>
        <w:jc w:val="both"/>
        <w:outlineLvl w:val="0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детаљна анализа усвојене Стратегије, општег и посебних циљева, мера и показатеља учинка;</w:t>
      </w:r>
    </w:p>
    <w:p w14:paraId="16EA0F94" w14:textId="77777777" w:rsidR="00FD4033" w:rsidRPr="00941F64" w:rsidRDefault="00FD4033" w:rsidP="00FD4033">
      <w:pPr>
        <w:pStyle w:val="ListParagraph"/>
        <w:numPr>
          <w:ilvl w:val="0"/>
          <w:numId w:val="24"/>
        </w:numPr>
        <w:tabs>
          <w:tab w:val="left" w:pos="0"/>
          <w:tab w:val="left" w:pos="571"/>
          <w:tab w:val="left" w:pos="810"/>
          <w:tab w:val="left" w:pos="2430"/>
          <w:tab w:val="left" w:pos="2520"/>
        </w:tabs>
        <w:ind w:left="0" w:firstLine="540"/>
        <w:jc w:val="both"/>
        <w:outlineLvl w:val="0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 xml:space="preserve">дефинисање активности за спровођење мера утврђених Стратегијом, које ће </w:t>
      </w:r>
      <w:r w:rsidRPr="00941F64">
        <w:rPr>
          <w:rFonts w:asciiTheme="majorBidi" w:hAnsiTheme="majorBidi" w:cstheme="majorBidi"/>
          <w:lang w:val="ru-RU"/>
        </w:rPr>
        <w:lastRenderedPageBreak/>
        <w:t>бити спровођење у периоду важења Акционог плана.</w:t>
      </w:r>
    </w:p>
    <w:p w14:paraId="2C646C38" w14:textId="77777777" w:rsidR="00FD4033" w:rsidRPr="00996275" w:rsidRDefault="00FD4033" w:rsidP="00FD4033">
      <w:pPr>
        <w:numPr>
          <w:ilvl w:val="0"/>
          <w:numId w:val="28"/>
        </w:numPr>
        <w:tabs>
          <w:tab w:val="clear" w:pos="720"/>
          <w:tab w:val="left" w:pos="0"/>
          <w:tab w:val="left" w:pos="571"/>
          <w:tab w:val="left" w:pos="990"/>
          <w:tab w:val="left" w:pos="2430"/>
        </w:tabs>
        <w:ind w:left="0" w:firstLine="540"/>
        <w:jc w:val="both"/>
        <w:outlineLvl w:val="0"/>
        <w:rPr>
          <w:rFonts w:asciiTheme="majorBidi" w:hAnsiTheme="majorBidi" w:cstheme="majorBidi"/>
          <w:lang w:val="ru-RU"/>
        </w:rPr>
      </w:pPr>
      <w:r w:rsidRPr="00996275">
        <w:rPr>
          <w:rFonts w:asciiTheme="majorBidi" w:hAnsiTheme="majorBidi" w:cstheme="majorBidi"/>
          <w:lang w:val="ru-RU"/>
        </w:rPr>
        <w:t>дефини</w:t>
      </w:r>
      <w:r w:rsidRPr="00941F64">
        <w:rPr>
          <w:rFonts w:asciiTheme="majorBidi" w:hAnsiTheme="majorBidi" w:cstheme="majorBidi"/>
          <w:lang w:val="ru-RU"/>
        </w:rPr>
        <w:t>ше</w:t>
      </w:r>
      <w:r w:rsidRPr="00996275">
        <w:rPr>
          <w:rFonts w:asciiTheme="majorBidi" w:hAnsiTheme="majorBidi" w:cstheme="majorBidi"/>
          <w:lang w:val="ru-RU"/>
        </w:rPr>
        <w:t xml:space="preserve"> приоритете, фазе реализације и редослед спровођења;</w:t>
      </w:r>
    </w:p>
    <w:p w14:paraId="239876D0" w14:textId="77777777" w:rsidR="00FD4033" w:rsidRPr="00941F64" w:rsidRDefault="00FD4033" w:rsidP="00FD4033">
      <w:pPr>
        <w:numPr>
          <w:ilvl w:val="0"/>
          <w:numId w:val="28"/>
        </w:numPr>
        <w:tabs>
          <w:tab w:val="clear" w:pos="720"/>
          <w:tab w:val="left" w:pos="0"/>
          <w:tab w:val="left" w:pos="571"/>
          <w:tab w:val="left" w:pos="990"/>
          <w:tab w:val="left" w:pos="2430"/>
        </w:tabs>
        <w:ind w:left="0" w:firstLine="540"/>
        <w:jc w:val="both"/>
        <w:outlineLvl w:val="0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утврди носиоце и и партнере у спровођењу активности</w:t>
      </w:r>
    </w:p>
    <w:p w14:paraId="2B12D491" w14:textId="77777777" w:rsidR="00FD4033" w:rsidRPr="00941F64" w:rsidRDefault="00FD4033" w:rsidP="00FD4033">
      <w:pPr>
        <w:pStyle w:val="ListParagraph"/>
        <w:numPr>
          <w:ilvl w:val="0"/>
          <w:numId w:val="24"/>
        </w:numPr>
        <w:tabs>
          <w:tab w:val="left" w:pos="0"/>
          <w:tab w:val="left" w:pos="571"/>
          <w:tab w:val="left" w:pos="810"/>
          <w:tab w:val="left" w:pos="2430"/>
          <w:tab w:val="left" w:pos="2520"/>
        </w:tabs>
        <w:ind w:left="0" w:firstLine="540"/>
        <w:jc w:val="both"/>
        <w:outlineLvl w:val="0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утврђивање институција и организација надлежних за реализацију појединачних активности;</w:t>
      </w:r>
    </w:p>
    <w:p w14:paraId="0C7191B3" w14:textId="77777777" w:rsidR="00FD4033" w:rsidRPr="00941F64" w:rsidRDefault="00FD4033" w:rsidP="00FD4033">
      <w:pPr>
        <w:pStyle w:val="ListParagraph"/>
        <w:numPr>
          <w:ilvl w:val="0"/>
          <w:numId w:val="24"/>
        </w:numPr>
        <w:tabs>
          <w:tab w:val="left" w:pos="0"/>
          <w:tab w:val="left" w:pos="571"/>
          <w:tab w:val="left" w:pos="810"/>
          <w:tab w:val="left" w:pos="2430"/>
          <w:tab w:val="left" w:pos="2520"/>
        </w:tabs>
        <w:ind w:left="0" w:firstLine="540"/>
        <w:jc w:val="both"/>
        <w:outlineLvl w:val="0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дефинише институције и организације, који су партнери надлежним институцијама и организацијама у реализацији активности.</w:t>
      </w:r>
    </w:p>
    <w:p w14:paraId="7BEF3D64" w14:textId="77777777" w:rsidR="00FD4033" w:rsidRPr="00941F64" w:rsidRDefault="00FD4033" w:rsidP="00FD4033">
      <w:pPr>
        <w:numPr>
          <w:ilvl w:val="0"/>
          <w:numId w:val="28"/>
        </w:numPr>
        <w:tabs>
          <w:tab w:val="clear" w:pos="720"/>
          <w:tab w:val="left" w:pos="0"/>
          <w:tab w:val="left" w:pos="571"/>
          <w:tab w:val="left" w:pos="990"/>
          <w:tab w:val="left" w:pos="2430"/>
        </w:tabs>
        <w:ind w:left="0" w:firstLine="540"/>
        <w:jc w:val="both"/>
        <w:outlineLvl w:val="0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да финансијски оквир и изворе финансирања</w:t>
      </w:r>
    </w:p>
    <w:p w14:paraId="24131C77" w14:textId="77777777" w:rsidR="00FD4033" w:rsidRPr="00941F64" w:rsidRDefault="00FD4033" w:rsidP="00FD4033">
      <w:pPr>
        <w:pStyle w:val="ListParagraph"/>
        <w:numPr>
          <w:ilvl w:val="0"/>
          <w:numId w:val="24"/>
        </w:numPr>
        <w:tabs>
          <w:tab w:val="left" w:pos="0"/>
          <w:tab w:val="left" w:pos="571"/>
          <w:tab w:val="left" w:pos="810"/>
          <w:tab w:val="left" w:pos="2430"/>
          <w:tab w:val="left" w:pos="2520"/>
        </w:tabs>
        <w:ind w:left="0" w:firstLine="540"/>
        <w:jc w:val="both"/>
        <w:outlineLvl w:val="0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процена потребних финансијских средстава за реализацију појединачних активности;</w:t>
      </w:r>
    </w:p>
    <w:p w14:paraId="0C37D3E1" w14:textId="77777777" w:rsidR="00FD4033" w:rsidRPr="00941F64" w:rsidRDefault="00FD4033" w:rsidP="00FD4033">
      <w:pPr>
        <w:pStyle w:val="ListParagraph"/>
        <w:numPr>
          <w:ilvl w:val="0"/>
          <w:numId w:val="24"/>
        </w:numPr>
        <w:tabs>
          <w:tab w:val="left" w:pos="0"/>
          <w:tab w:val="left" w:pos="571"/>
          <w:tab w:val="left" w:pos="810"/>
          <w:tab w:val="left" w:pos="2430"/>
          <w:tab w:val="left" w:pos="2520"/>
        </w:tabs>
        <w:ind w:left="0" w:firstLine="540"/>
        <w:jc w:val="both"/>
        <w:outlineLvl w:val="0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идентификација потенцијалних извора финансирања (буџет, фондови ЕУ, донаторска средства, приватне инвестиције и др.).</w:t>
      </w:r>
    </w:p>
    <w:p w14:paraId="54C81FA0" w14:textId="77777777" w:rsidR="00FD4033" w:rsidRPr="00941F64" w:rsidRDefault="00FD4033" w:rsidP="00FD4033">
      <w:pPr>
        <w:numPr>
          <w:ilvl w:val="0"/>
          <w:numId w:val="28"/>
        </w:numPr>
        <w:tabs>
          <w:tab w:val="clear" w:pos="720"/>
          <w:tab w:val="left" w:pos="0"/>
          <w:tab w:val="left" w:pos="571"/>
          <w:tab w:val="left" w:pos="990"/>
          <w:tab w:val="left" w:pos="2430"/>
        </w:tabs>
        <w:ind w:left="0" w:firstLine="540"/>
        <w:jc w:val="both"/>
        <w:outlineLvl w:val="0"/>
        <w:rPr>
          <w:rFonts w:asciiTheme="majorBidi" w:hAnsiTheme="majorBidi" w:cstheme="majorBidi"/>
          <w:lang w:val="ru-RU"/>
        </w:rPr>
      </w:pPr>
      <w:r w:rsidRPr="00996275">
        <w:rPr>
          <w:rFonts w:asciiTheme="majorBidi" w:hAnsiTheme="majorBidi" w:cstheme="majorBidi"/>
          <w:lang w:val="ru-RU"/>
        </w:rPr>
        <w:t>дефини</w:t>
      </w:r>
      <w:r w:rsidRPr="00941F64">
        <w:rPr>
          <w:rFonts w:asciiTheme="majorBidi" w:hAnsiTheme="majorBidi" w:cstheme="majorBidi"/>
          <w:lang w:val="ru-RU"/>
        </w:rPr>
        <w:t>ше</w:t>
      </w:r>
      <w:r w:rsidRPr="00996275">
        <w:rPr>
          <w:rFonts w:asciiTheme="majorBidi" w:hAnsiTheme="majorBidi" w:cstheme="majorBidi"/>
          <w:lang w:val="ru-RU"/>
        </w:rPr>
        <w:t xml:space="preserve"> </w:t>
      </w:r>
      <w:r w:rsidRPr="00941F64">
        <w:rPr>
          <w:rFonts w:asciiTheme="majorBidi" w:hAnsiTheme="majorBidi" w:cstheme="majorBidi"/>
          <w:lang w:val="ru-RU"/>
        </w:rPr>
        <w:t>динамику за спровођење активности</w:t>
      </w:r>
    </w:p>
    <w:p w14:paraId="1C722281" w14:textId="77777777" w:rsidR="00FD4033" w:rsidRPr="00941F64" w:rsidRDefault="00FD4033" w:rsidP="00FD4033">
      <w:pPr>
        <w:numPr>
          <w:ilvl w:val="0"/>
          <w:numId w:val="28"/>
        </w:numPr>
        <w:tabs>
          <w:tab w:val="clear" w:pos="720"/>
          <w:tab w:val="left" w:pos="0"/>
          <w:tab w:val="left" w:pos="571"/>
          <w:tab w:val="left" w:pos="990"/>
          <w:tab w:val="left" w:pos="2430"/>
        </w:tabs>
        <w:ind w:left="0" w:firstLine="540"/>
        <w:jc w:val="both"/>
        <w:outlineLvl w:val="0"/>
        <w:rPr>
          <w:rFonts w:asciiTheme="majorBidi" w:hAnsiTheme="majorBidi" w:cstheme="majorBidi"/>
          <w:lang w:val="ru-RU"/>
        </w:rPr>
      </w:pPr>
      <w:r w:rsidRPr="00996275">
        <w:rPr>
          <w:rFonts w:asciiTheme="majorBidi" w:hAnsiTheme="majorBidi" w:cstheme="majorBidi"/>
          <w:lang w:val="ru-RU"/>
        </w:rPr>
        <w:t>постави индикаторе учинка (резултатни и индикатори исхода), почетне вредности (baseline) и циљне вредности;</w:t>
      </w:r>
    </w:p>
    <w:p w14:paraId="61A27F7C" w14:textId="77777777" w:rsidR="00FD4033" w:rsidRPr="00941F64" w:rsidRDefault="00FD4033" w:rsidP="00FD4033">
      <w:pPr>
        <w:numPr>
          <w:ilvl w:val="0"/>
          <w:numId w:val="28"/>
        </w:numPr>
        <w:tabs>
          <w:tab w:val="clear" w:pos="720"/>
          <w:tab w:val="left" w:pos="0"/>
          <w:tab w:val="left" w:pos="571"/>
          <w:tab w:val="left" w:pos="990"/>
          <w:tab w:val="left" w:pos="2430"/>
        </w:tabs>
        <w:ind w:left="0" w:firstLine="540"/>
        <w:jc w:val="both"/>
        <w:outlineLvl w:val="0"/>
        <w:rPr>
          <w:rFonts w:asciiTheme="majorBidi" w:hAnsiTheme="majorBidi" w:cstheme="majorBidi"/>
          <w:lang w:val="ru-RU"/>
        </w:rPr>
      </w:pPr>
      <w:r w:rsidRPr="00996275">
        <w:rPr>
          <w:rFonts w:asciiTheme="majorBidi" w:hAnsiTheme="majorBidi" w:cstheme="majorBidi"/>
          <w:lang w:val="ru-RU"/>
        </w:rPr>
        <w:t>дефини</w:t>
      </w:r>
      <w:r w:rsidRPr="00941F64">
        <w:rPr>
          <w:rFonts w:asciiTheme="majorBidi" w:hAnsiTheme="majorBidi" w:cstheme="majorBidi"/>
          <w:lang w:val="ru-RU"/>
        </w:rPr>
        <w:t>ше</w:t>
      </w:r>
      <w:r w:rsidRPr="00996275">
        <w:rPr>
          <w:rFonts w:asciiTheme="majorBidi" w:hAnsiTheme="majorBidi" w:cstheme="majorBidi"/>
          <w:lang w:val="ru-RU"/>
        </w:rPr>
        <w:t xml:space="preserve"> механизам праћења, извештавања и ажурирања АП, укључујући управљање ризицима.</w:t>
      </w:r>
    </w:p>
    <w:p w14:paraId="3201A2F9" w14:textId="77777777" w:rsidR="00FD4033" w:rsidRPr="00996275" w:rsidRDefault="00FD4033" w:rsidP="00FD4033">
      <w:pPr>
        <w:tabs>
          <w:tab w:val="left" w:pos="0"/>
          <w:tab w:val="left" w:pos="571"/>
          <w:tab w:val="left" w:pos="990"/>
          <w:tab w:val="left" w:pos="2430"/>
        </w:tabs>
        <w:jc w:val="both"/>
        <w:outlineLvl w:val="0"/>
        <w:rPr>
          <w:rFonts w:asciiTheme="majorBidi" w:hAnsiTheme="majorBidi" w:cstheme="majorBidi"/>
          <w:lang w:val="ru-RU"/>
        </w:rPr>
      </w:pPr>
    </w:p>
    <w:p w14:paraId="03D5E5A8" w14:textId="77777777" w:rsidR="00FD4033" w:rsidRDefault="00FD4033" w:rsidP="00FD4033">
      <w:pPr>
        <w:pStyle w:val="ListParagraph"/>
        <w:widowControl/>
        <w:numPr>
          <w:ilvl w:val="1"/>
          <w:numId w:val="26"/>
        </w:numPr>
        <w:tabs>
          <w:tab w:val="left" w:pos="99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 xml:space="preserve">Садржај Акционог плана </w:t>
      </w:r>
    </w:p>
    <w:p w14:paraId="3FD7FE2D" w14:textId="77777777" w:rsidR="00FD4033" w:rsidRPr="007D2A88" w:rsidRDefault="00FD4033" w:rsidP="00FD4033">
      <w:pPr>
        <w:tabs>
          <w:tab w:val="left" w:pos="990"/>
        </w:tabs>
        <w:jc w:val="both"/>
        <w:rPr>
          <w:rFonts w:asciiTheme="majorBidi" w:hAnsiTheme="majorBidi" w:cstheme="majorBidi"/>
          <w:lang w:val="ru-RU"/>
        </w:rPr>
      </w:pPr>
    </w:p>
    <w:p w14:paraId="5C3EDB43" w14:textId="77777777" w:rsidR="00FD4033" w:rsidRPr="00941F64" w:rsidRDefault="00FD4033" w:rsidP="00FD4033">
      <w:pPr>
        <w:pStyle w:val="ListParagraph"/>
        <w:widowControl/>
        <w:numPr>
          <w:ilvl w:val="0"/>
          <w:numId w:val="29"/>
        </w:numPr>
        <w:tabs>
          <w:tab w:val="left" w:pos="90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Увод (сврха, правни основ, вез са Стратегијом и другим документима јавних политика;</w:t>
      </w:r>
    </w:p>
    <w:p w14:paraId="726E8E26" w14:textId="77777777" w:rsidR="00FD4033" w:rsidRPr="00941F64" w:rsidRDefault="00FD4033" w:rsidP="00FD4033">
      <w:pPr>
        <w:pStyle w:val="ListParagraph"/>
        <w:widowControl/>
        <w:numPr>
          <w:ilvl w:val="0"/>
          <w:numId w:val="29"/>
        </w:numPr>
        <w:tabs>
          <w:tab w:val="left" w:pos="90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Процена укупно потребних финансијских средстава за спровођење акционог плана;</w:t>
      </w:r>
    </w:p>
    <w:p w14:paraId="16504ED4" w14:textId="77777777" w:rsidR="00FD4033" w:rsidRPr="00941F64" w:rsidRDefault="00FD4033" w:rsidP="00FD4033">
      <w:pPr>
        <w:pStyle w:val="ListParagraph"/>
        <w:widowControl/>
        <w:numPr>
          <w:ilvl w:val="0"/>
          <w:numId w:val="29"/>
        </w:numPr>
        <w:tabs>
          <w:tab w:val="left" w:pos="90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Информацију о спроведеним консултацијама;</w:t>
      </w:r>
    </w:p>
    <w:p w14:paraId="21ECDAC8" w14:textId="77777777" w:rsidR="00FD4033" w:rsidRPr="00941F64" w:rsidRDefault="00FD4033" w:rsidP="00FD4033">
      <w:pPr>
        <w:pStyle w:val="ListParagraph"/>
        <w:widowControl/>
        <w:numPr>
          <w:ilvl w:val="0"/>
          <w:numId w:val="29"/>
        </w:numPr>
        <w:tabs>
          <w:tab w:val="left" w:pos="90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Табеларни приказ.</w:t>
      </w:r>
    </w:p>
    <w:p w14:paraId="1691F43D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Табеларни приказ Акционог плана обухвата:</w:t>
      </w:r>
    </w:p>
    <w:p w14:paraId="785389DF" w14:textId="77777777" w:rsidR="00FD4033" w:rsidRPr="00941F64" w:rsidRDefault="00FD4033" w:rsidP="00FD4033">
      <w:pPr>
        <w:pStyle w:val="ListParagraph"/>
        <w:widowControl/>
        <w:numPr>
          <w:ilvl w:val="0"/>
          <w:numId w:val="30"/>
        </w:numPr>
        <w:tabs>
          <w:tab w:val="left" w:pos="90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Циљеве Стратегије:</w:t>
      </w:r>
    </w:p>
    <w:p w14:paraId="37DD1551" w14:textId="77777777" w:rsidR="00FD4033" w:rsidRPr="00941F64" w:rsidRDefault="00FD4033" w:rsidP="00FD4033">
      <w:pPr>
        <w:pStyle w:val="ListParagraph"/>
        <w:numPr>
          <w:ilvl w:val="0"/>
          <w:numId w:val="24"/>
        </w:numPr>
        <w:tabs>
          <w:tab w:val="left" w:pos="0"/>
          <w:tab w:val="left" w:pos="571"/>
          <w:tab w:val="left" w:pos="810"/>
          <w:tab w:val="left" w:pos="2430"/>
          <w:tab w:val="left" w:pos="2520"/>
        </w:tabs>
        <w:ind w:left="0" w:firstLine="540"/>
        <w:jc w:val="both"/>
        <w:outlineLvl w:val="0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општи циљ преузет из Стратегије, са показатељима на нивоу општег циља уз навођење почетне вредности, циљане вредности и извора провере;</w:t>
      </w:r>
    </w:p>
    <w:p w14:paraId="37878E15" w14:textId="77777777" w:rsidR="00FD4033" w:rsidRPr="00941F64" w:rsidRDefault="00FD4033" w:rsidP="00FD4033">
      <w:pPr>
        <w:pStyle w:val="ListParagraph"/>
        <w:numPr>
          <w:ilvl w:val="0"/>
          <w:numId w:val="24"/>
        </w:numPr>
        <w:tabs>
          <w:tab w:val="left" w:pos="0"/>
          <w:tab w:val="left" w:pos="571"/>
          <w:tab w:val="left" w:pos="810"/>
          <w:tab w:val="left" w:pos="2430"/>
          <w:tab w:val="left" w:pos="2520"/>
        </w:tabs>
        <w:ind w:left="0" w:firstLine="540"/>
        <w:jc w:val="both"/>
        <w:outlineLvl w:val="0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посебне циљеве преузете из Стратегије, са показатељима на нивоу посебних циљева, уз навођење почетних вредности, циљаних вредности и извора провере;</w:t>
      </w:r>
    </w:p>
    <w:p w14:paraId="6662844F" w14:textId="77777777" w:rsidR="00FD4033" w:rsidRPr="00941F64" w:rsidRDefault="00FD4033" w:rsidP="00FD4033">
      <w:pPr>
        <w:pStyle w:val="ListParagraph"/>
        <w:widowControl/>
        <w:numPr>
          <w:ilvl w:val="0"/>
          <w:numId w:val="30"/>
        </w:numPr>
        <w:tabs>
          <w:tab w:val="left" w:pos="90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Мере преузете из Стратегије са показатељима на нивоу мере уз навођење почетне вредности, циљане вредности и извора провере, врсту мере, орган јавне управе надлежан за спровођење сваке мере, период спровођења мере и процену финансијских средстава потребних за реализацију сваке мере за сваку годину и идентификацију извора финансирања;</w:t>
      </w:r>
    </w:p>
    <w:p w14:paraId="6C7AABE1" w14:textId="77777777" w:rsidR="00FD4033" w:rsidRPr="00941F64" w:rsidRDefault="00FD4033" w:rsidP="00FD4033">
      <w:pPr>
        <w:pStyle w:val="ListParagraph"/>
        <w:widowControl/>
        <w:numPr>
          <w:ilvl w:val="0"/>
          <w:numId w:val="30"/>
        </w:numPr>
        <w:tabs>
          <w:tab w:val="left" w:pos="90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Активности за остваривање сваке мере уз навођење рока за реализацију, органа јавне управе надлежне за реализацију активности, инистуције/а партнера, процене финансијских средстава за сваку годину у којој је планирана реализација активности и извора финансирања, осим за активности које се спроводе у оквиру редовног рада запослених.</w:t>
      </w:r>
    </w:p>
    <w:p w14:paraId="3920C722" w14:textId="77777777" w:rsidR="00FD4033" w:rsidRPr="00941F64" w:rsidRDefault="00FD4033" w:rsidP="00FD4033">
      <w:pPr>
        <w:tabs>
          <w:tab w:val="left" w:pos="900"/>
        </w:tabs>
        <w:jc w:val="both"/>
        <w:rPr>
          <w:rFonts w:asciiTheme="majorBidi" w:hAnsiTheme="majorBidi" w:cstheme="majorBidi"/>
          <w:lang w:val="ru-RU"/>
        </w:rPr>
      </w:pPr>
    </w:p>
    <w:p w14:paraId="39842883" w14:textId="77777777" w:rsidR="00FD4033" w:rsidRPr="00941F64" w:rsidRDefault="00FD4033" w:rsidP="00FD4033">
      <w:pPr>
        <w:pStyle w:val="ListParagraph"/>
        <w:widowControl/>
        <w:numPr>
          <w:ilvl w:val="1"/>
          <w:numId w:val="26"/>
        </w:numPr>
        <w:tabs>
          <w:tab w:val="left" w:pos="99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 xml:space="preserve">Припрема нацрта Извештај о стратешкој процени утицаја Акционог плана остваривања Стратегије на животну средину </w:t>
      </w:r>
    </w:p>
    <w:p w14:paraId="1E12F62B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587A9B86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 xml:space="preserve">На основу одобреног </w:t>
      </w:r>
      <w:proofErr w:type="spellStart"/>
      <w:r w:rsidRPr="00941F64">
        <w:rPr>
          <w:rFonts w:asciiTheme="majorBidi" w:hAnsiTheme="majorBidi" w:cstheme="majorBidi"/>
        </w:rPr>
        <w:t>Нацрта</w:t>
      </w:r>
      <w:proofErr w:type="spellEnd"/>
      <w:r w:rsidRPr="00941F64">
        <w:rPr>
          <w:rFonts w:asciiTheme="majorBidi" w:hAnsiTheme="majorBidi" w:cstheme="majorBidi"/>
        </w:rPr>
        <w:t xml:space="preserve"> </w:t>
      </w:r>
      <w:r w:rsidRPr="00941F64">
        <w:rPr>
          <w:rFonts w:asciiTheme="majorBidi" w:hAnsiTheme="majorBidi" w:cstheme="majorBidi"/>
          <w:lang w:val="ru-RU"/>
        </w:rPr>
        <w:t>Акционог плана</w:t>
      </w:r>
      <w:r w:rsidRPr="00941F64">
        <w:rPr>
          <w:rFonts w:asciiTheme="majorBidi" w:hAnsiTheme="majorBidi" w:cstheme="majorBidi"/>
        </w:rPr>
        <w:t xml:space="preserve"> </w:t>
      </w:r>
      <w:proofErr w:type="spellStart"/>
      <w:r w:rsidRPr="00941F64">
        <w:rPr>
          <w:rFonts w:asciiTheme="majorBidi" w:hAnsiTheme="majorBidi" w:cstheme="majorBidi"/>
        </w:rPr>
        <w:t>од</w:t>
      </w:r>
      <w:proofErr w:type="spellEnd"/>
      <w:r w:rsidRPr="00941F64">
        <w:rPr>
          <w:rFonts w:asciiTheme="majorBidi" w:hAnsiTheme="majorBidi" w:cstheme="majorBidi"/>
        </w:rPr>
        <w:t xml:space="preserve"> </w:t>
      </w:r>
      <w:proofErr w:type="spellStart"/>
      <w:r w:rsidRPr="00941F64">
        <w:rPr>
          <w:rFonts w:asciiTheme="majorBidi" w:hAnsiTheme="majorBidi" w:cstheme="majorBidi"/>
        </w:rPr>
        <w:t>стране</w:t>
      </w:r>
      <w:proofErr w:type="spellEnd"/>
      <w:r w:rsidRPr="00941F64">
        <w:rPr>
          <w:rFonts w:asciiTheme="majorBidi" w:hAnsiTheme="majorBidi" w:cstheme="majorBidi"/>
        </w:rPr>
        <w:t xml:space="preserve"> </w:t>
      </w:r>
      <w:proofErr w:type="spellStart"/>
      <w:r w:rsidRPr="00941F64">
        <w:rPr>
          <w:rFonts w:asciiTheme="majorBidi" w:hAnsiTheme="majorBidi" w:cstheme="majorBidi"/>
        </w:rPr>
        <w:t>Наручиоца</w:t>
      </w:r>
      <w:proofErr w:type="spellEnd"/>
      <w:r w:rsidRPr="00941F64">
        <w:rPr>
          <w:rFonts w:asciiTheme="majorBidi" w:hAnsiTheme="majorBidi" w:cstheme="majorBidi"/>
        </w:rPr>
        <w:t>,</w:t>
      </w:r>
      <w:r w:rsidRPr="00941F64">
        <w:rPr>
          <w:rFonts w:asciiTheme="majorBidi" w:hAnsiTheme="majorBidi" w:cstheme="majorBidi"/>
          <w:lang w:val="ru-RU"/>
        </w:rPr>
        <w:t xml:space="preserve"> а у складу са Законом о стратешкој процени утицаја на животну средину („Службени гласник РС” бр. 94/24), неопходно је израдити Стратешку процену утицаја Акционог плана на животну средину. </w:t>
      </w:r>
    </w:p>
    <w:p w14:paraId="72AD3D97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7B20C8DB" w14:textId="77777777" w:rsidR="00FD4033" w:rsidRDefault="00FD4033" w:rsidP="00FD4033">
      <w:pPr>
        <w:pStyle w:val="ListParagraph"/>
        <w:widowControl/>
        <w:numPr>
          <w:ilvl w:val="1"/>
          <w:numId w:val="26"/>
        </w:numPr>
        <w:tabs>
          <w:tab w:val="left" w:pos="99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lastRenderedPageBreak/>
        <w:t>Извештај о стратешкој процени утицаја Акционог плана на животну средину треба да садржи:</w:t>
      </w:r>
    </w:p>
    <w:p w14:paraId="33C67544" w14:textId="77777777" w:rsidR="00FD4033" w:rsidRPr="007D2A88" w:rsidRDefault="00FD4033" w:rsidP="00FD4033">
      <w:pPr>
        <w:tabs>
          <w:tab w:val="left" w:pos="990"/>
        </w:tabs>
        <w:jc w:val="both"/>
        <w:rPr>
          <w:rFonts w:asciiTheme="majorBidi" w:hAnsiTheme="majorBidi" w:cstheme="majorBidi"/>
          <w:lang w:val="ru-RU"/>
        </w:rPr>
      </w:pPr>
    </w:p>
    <w:p w14:paraId="5F8D8758" w14:textId="77777777" w:rsidR="00FD4033" w:rsidRPr="00941F64" w:rsidRDefault="00FD4033" w:rsidP="00FD4033">
      <w:pPr>
        <w:pStyle w:val="ListParagraph"/>
        <w:numPr>
          <w:ilvl w:val="0"/>
          <w:numId w:val="24"/>
        </w:numPr>
        <w:tabs>
          <w:tab w:val="left" w:pos="0"/>
          <w:tab w:val="left" w:pos="571"/>
          <w:tab w:val="left" w:pos="810"/>
          <w:tab w:val="left" w:pos="2430"/>
          <w:tab w:val="left" w:pos="2520"/>
        </w:tabs>
        <w:ind w:left="0" w:firstLine="540"/>
        <w:jc w:val="both"/>
        <w:outlineLvl w:val="0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Полазне основе стратешке процене:</w:t>
      </w:r>
    </w:p>
    <w:p w14:paraId="538E2C69" w14:textId="77777777" w:rsidR="00FD4033" w:rsidRPr="00941F64" w:rsidRDefault="00FD4033" w:rsidP="00FD4033">
      <w:pPr>
        <w:pStyle w:val="ListParagraph"/>
        <w:widowControl/>
        <w:numPr>
          <w:ilvl w:val="0"/>
          <w:numId w:val="31"/>
        </w:numPr>
        <w:tabs>
          <w:tab w:val="left" w:pos="90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кратак преглед садржаја и циљева Акционог плана и односа са другим плановима и програмима;</w:t>
      </w:r>
    </w:p>
    <w:p w14:paraId="104A9223" w14:textId="77777777" w:rsidR="00FD4033" w:rsidRPr="00941F64" w:rsidRDefault="00FD4033" w:rsidP="00FD4033">
      <w:pPr>
        <w:pStyle w:val="ListParagraph"/>
        <w:widowControl/>
        <w:numPr>
          <w:ilvl w:val="0"/>
          <w:numId w:val="31"/>
        </w:numPr>
        <w:tabs>
          <w:tab w:val="left" w:pos="90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преглед постојећег стања и квалитета животне средине на подручју на које се извештај односи;</w:t>
      </w:r>
    </w:p>
    <w:p w14:paraId="17D501F6" w14:textId="77777777" w:rsidR="00FD4033" w:rsidRPr="00941F64" w:rsidRDefault="00FD4033" w:rsidP="00FD4033">
      <w:pPr>
        <w:pStyle w:val="ListParagraph"/>
        <w:widowControl/>
        <w:numPr>
          <w:ilvl w:val="0"/>
          <w:numId w:val="31"/>
        </w:numPr>
        <w:tabs>
          <w:tab w:val="left" w:pos="90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карактеристике чинилаца животне средине у областима за које постоји могућност да буду изложене значајном утицају;</w:t>
      </w:r>
    </w:p>
    <w:p w14:paraId="61B90B83" w14:textId="77777777" w:rsidR="00FD4033" w:rsidRPr="00941F64" w:rsidRDefault="00FD4033" w:rsidP="00FD4033">
      <w:pPr>
        <w:pStyle w:val="ListParagraph"/>
        <w:widowControl/>
        <w:numPr>
          <w:ilvl w:val="0"/>
          <w:numId w:val="31"/>
        </w:numPr>
        <w:tabs>
          <w:tab w:val="left" w:pos="90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разматрана питања и проблеме заштите животне средине у Стратегији и приказ разлога за изостављање одређених питања и проблема из поступка процене;</w:t>
      </w:r>
    </w:p>
    <w:p w14:paraId="12FB95EE" w14:textId="77777777" w:rsidR="00FD4033" w:rsidRPr="00941F64" w:rsidRDefault="00FD4033" w:rsidP="00FD4033">
      <w:pPr>
        <w:pStyle w:val="ListParagraph"/>
        <w:widowControl/>
        <w:numPr>
          <w:ilvl w:val="0"/>
          <w:numId w:val="31"/>
        </w:numPr>
        <w:tabs>
          <w:tab w:val="left" w:pos="90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приказ припремљених варијантних решења која се односе на заштиту животне средине у Стратегији, укључујући варијантно решење нереализовања Стратегије и најповољније варијантно решење са становишта заштите животне средине;</w:t>
      </w:r>
    </w:p>
    <w:p w14:paraId="58B3902B" w14:textId="77777777" w:rsidR="00FD4033" w:rsidRPr="00941F64" w:rsidRDefault="00FD4033" w:rsidP="00FD4033">
      <w:pPr>
        <w:pStyle w:val="ListParagraph"/>
        <w:widowControl/>
        <w:numPr>
          <w:ilvl w:val="0"/>
          <w:numId w:val="31"/>
        </w:numPr>
        <w:tabs>
          <w:tab w:val="left" w:pos="90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резултате претходних консултација са заинтересованим органима и организацијама битне са становишта циљева и процене могућих утицаја стратешке процене.</w:t>
      </w:r>
    </w:p>
    <w:p w14:paraId="7BAEB11C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77CD8A29" w14:textId="77777777" w:rsidR="00FD4033" w:rsidRPr="00941F64" w:rsidRDefault="00FD4033" w:rsidP="00FD4033">
      <w:pPr>
        <w:pStyle w:val="ListParagraph"/>
        <w:numPr>
          <w:ilvl w:val="0"/>
          <w:numId w:val="24"/>
        </w:numPr>
        <w:tabs>
          <w:tab w:val="left" w:pos="0"/>
          <w:tab w:val="left" w:pos="571"/>
          <w:tab w:val="left" w:pos="810"/>
          <w:tab w:val="left" w:pos="2430"/>
          <w:tab w:val="left" w:pos="2520"/>
        </w:tabs>
        <w:ind w:left="0" w:firstLine="540"/>
        <w:jc w:val="both"/>
        <w:outlineLvl w:val="0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oпште и посебне циљеве стратешке процене и избор индикатора за праћење стања животне средине;</w:t>
      </w:r>
    </w:p>
    <w:p w14:paraId="233A4500" w14:textId="77777777" w:rsidR="00FD4033" w:rsidRPr="00941F64" w:rsidRDefault="00FD4033" w:rsidP="00FD4033">
      <w:pPr>
        <w:pStyle w:val="ListParagraph"/>
        <w:numPr>
          <w:ilvl w:val="0"/>
          <w:numId w:val="24"/>
        </w:numPr>
        <w:tabs>
          <w:tab w:val="left" w:pos="0"/>
          <w:tab w:val="left" w:pos="571"/>
          <w:tab w:val="left" w:pos="810"/>
          <w:tab w:val="left" w:pos="2430"/>
          <w:tab w:val="left" w:pos="2520"/>
        </w:tabs>
        <w:ind w:left="0" w:firstLine="540"/>
        <w:jc w:val="both"/>
        <w:outlineLvl w:val="0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oпшти и посебни циљеви стратешке процене дефинишу се на основу захтева и циљева у погледу заштите животне средине у другим плановима и програмима, циљева заштите животне средине утврђених на нивоу Републике и међународном нивоу, прикупљених података о стању животне средине и значајних питања, проблема и предлога у погледу заштите животне средине у Акционом плану. На основу дефинисаних циљева врши се избор одговарајућих индикатора који ће се користити у изради стратешке процене.</w:t>
      </w:r>
    </w:p>
    <w:p w14:paraId="0D75DF74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7E0A1F6E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Процену могућих значајних утицаја сровођења Акционог плана на чиниоце животне средине са описом мера предвиђених за смањење негативних утицаја на животну средину:</w:t>
      </w:r>
    </w:p>
    <w:p w14:paraId="6564CB4D" w14:textId="77777777" w:rsidR="00FD4033" w:rsidRPr="00941F64" w:rsidRDefault="00FD4033" w:rsidP="00FD4033">
      <w:pPr>
        <w:pStyle w:val="ListParagraph"/>
        <w:widowControl/>
        <w:numPr>
          <w:ilvl w:val="0"/>
          <w:numId w:val="32"/>
        </w:numPr>
        <w:tabs>
          <w:tab w:val="left" w:pos="81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детаљан опис, вредновање и процену значајних утицаја спровођења плана и програма на чиниоце животне средине;</w:t>
      </w:r>
    </w:p>
    <w:p w14:paraId="66D82B0D" w14:textId="77777777" w:rsidR="00FD4033" w:rsidRPr="00941F64" w:rsidRDefault="00FD4033" w:rsidP="00FD4033">
      <w:pPr>
        <w:pStyle w:val="ListParagraph"/>
        <w:widowControl/>
        <w:numPr>
          <w:ilvl w:val="0"/>
          <w:numId w:val="32"/>
        </w:numPr>
        <w:tabs>
          <w:tab w:val="left" w:pos="81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приказ вероватних значајних утицаја разумних варијантних решења која је разматрао орган надлежан за припрему плана и програма имајући у виду циљ, сврху и географски обухват плана и програма;</w:t>
      </w:r>
    </w:p>
    <w:p w14:paraId="0DF88903" w14:textId="77777777" w:rsidR="00FD4033" w:rsidRPr="00941F64" w:rsidRDefault="00FD4033" w:rsidP="00FD4033">
      <w:pPr>
        <w:pStyle w:val="ListParagraph"/>
        <w:widowControl/>
        <w:numPr>
          <w:ilvl w:val="0"/>
          <w:numId w:val="32"/>
        </w:numPr>
        <w:tabs>
          <w:tab w:val="left" w:pos="81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поређење разумних варијантних решења и приказ разлога за избор најповољнијег решења са становишта циља, сврхе, географског обухвата плана и програма и процењених утицаја на животну средину;</w:t>
      </w:r>
    </w:p>
    <w:p w14:paraId="12ACF22A" w14:textId="77777777" w:rsidR="00FD4033" w:rsidRPr="00941F64" w:rsidRDefault="00FD4033" w:rsidP="00FD4033">
      <w:pPr>
        <w:pStyle w:val="ListParagraph"/>
        <w:widowControl/>
        <w:numPr>
          <w:ilvl w:val="0"/>
          <w:numId w:val="32"/>
        </w:numPr>
        <w:tabs>
          <w:tab w:val="left" w:pos="81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начин на који су при процени утицаја узети у обзир чиниоци животне средине из члана 14. став 2. овог закона;</w:t>
      </w:r>
    </w:p>
    <w:p w14:paraId="0FD2DFF8" w14:textId="77777777" w:rsidR="00FD4033" w:rsidRPr="00941F64" w:rsidRDefault="00FD4033" w:rsidP="00FD4033">
      <w:pPr>
        <w:pStyle w:val="ListParagraph"/>
        <w:widowControl/>
        <w:numPr>
          <w:ilvl w:val="0"/>
          <w:numId w:val="32"/>
        </w:numPr>
        <w:tabs>
          <w:tab w:val="left" w:pos="81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начин на који су при процени узете у обзир карактеристике утицаја: вероватноћа, интензитет, сложеност/реверзибилност, временска димензија (трајање, учесталост, понављање), просторна димензија (локација, географска област, број изложених становника, прекогранична природа утицаја), као и кумулативна и заједничка природа утицаја;</w:t>
      </w:r>
    </w:p>
    <w:p w14:paraId="27E6F51A" w14:textId="77777777" w:rsidR="00FD4033" w:rsidRPr="00941F64" w:rsidRDefault="00FD4033" w:rsidP="00FD4033">
      <w:pPr>
        <w:pStyle w:val="ListParagraph"/>
        <w:widowControl/>
        <w:numPr>
          <w:ilvl w:val="0"/>
          <w:numId w:val="32"/>
        </w:numPr>
        <w:tabs>
          <w:tab w:val="left" w:pos="81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приказ методологије и тешкоћа, техничких немогућности или недостатка одређених знања са којима се орган надлежан за припрему плана и програма сусрео како би спровео процену разумних варијантних решења.</w:t>
      </w:r>
    </w:p>
    <w:p w14:paraId="6255AF46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0C31FF8D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 xml:space="preserve">Предлог мера предвиђених за спречавање и/или смањење процењених негативних </w:t>
      </w:r>
      <w:r w:rsidRPr="00941F64">
        <w:rPr>
          <w:rFonts w:asciiTheme="majorBidi" w:hAnsiTheme="majorBidi" w:cstheme="majorBidi"/>
          <w:lang w:val="ru-RU"/>
        </w:rPr>
        <w:lastRenderedPageBreak/>
        <w:t>утицаја на животну срединусмернице за израду стратешких процена на нижим хијерархијским нивоима и процене утицаја пројеката на животну средину.</w:t>
      </w:r>
    </w:p>
    <w:p w14:paraId="75258602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3B92E700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 xml:space="preserve">Програм праћења стања животне средине у току спровођења Акционог плана садржи нарочито: </w:t>
      </w:r>
    </w:p>
    <w:p w14:paraId="0DB4B09D" w14:textId="77777777" w:rsidR="00FD4033" w:rsidRPr="00941F64" w:rsidRDefault="00FD4033" w:rsidP="00FD4033">
      <w:pPr>
        <w:pStyle w:val="ListParagraph"/>
        <w:widowControl/>
        <w:numPr>
          <w:ilvl w:val="0"/>
          <w:numId w:val="33"/>
        </w:numPr>
        <w:tabs>
          <w:tab w:val="left" w:pos="90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опис циљева плана;</w:t>
      </w:r>
    </w:p>
    <w:p w14:paraId="67E820B1" w14:textId="77777777" w:rsidR="00FD4033" w:rsidRPr="00941F64" w:rsidRDefault="00FD4033" w:rsidP="00FD4033">
      <w:pPr>
        <w:pStyle w:val="ListParagraph"/>
        <w:widowControl/>
        <w:numPr>
          <w:ilvl w:val="0"/>
          <w:numId w:val="33"/>
        </w:numPr>
        <w:tabs>
          <w:tab w:val="left" w:pos="90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индикаторе за праћење стања животне средине и значајних утицаја спровођења Акционог плана на чиниоце животне средине;</w:t>
      </w:r>
    </w:p>
    <w:p w14:paraId="4F3B2634" w14:textId="77777777" w:rsidR="00FD4033" w:rsidRPr="00941F64" w:rsidRDefault="00FD4033" w:rsidP="00FD4033">
      <w:pPr>
        <w:pStyle w:val="ListParagraph"/>
        <w:widowControl/>
        <w:numPr>
          <w:ilvl w:val="0"/>
          <w:numId w:val="33"/>
        </w:numPr>
        <w:tabs>
          <w:tab w:val="left" w:pos="90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временску динамику прикупљања података;</w:t>
      </w:r>
    </w:p>
    <w:p w14:paraId="2B35750E" w14:textId="77777777" w:rsidR="00FD4033" w:rsidRPr="00941F64" w:rsidRDefault="00FD4033" w:rsidP="00FD4033">
      <w:pPr>
        <w:pStyle w:val="ListParagraph"/>
        <w:widowControl/>
        <w:numPr>
          <w:ilvl w:val="0"/>
          <w:numId w:val="33"/>
        </w:numPr>
        <w:tabs>
          <w:tab w:val="left" w:pos="90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права и обавезе надлежних органа;</w:t>
      </w:r>
    </w:p>
    <w:p w14:paraId="3CD85D99" w14:textId="77777777" w:rsidR="00FD4033" w:rsidRPr="00941F64" w:rsidRDefault="00FD4033" w:rsidP="00FD4033">
      <w:pPr>
        <w:pStyle w:val="ListParagraph"/>
        <w:widowControl/>
        <w:numPr>
          <w:ilvl w:val="0"/>
          <w:numId w:val="33"/>
        </w:numPr>
        <w:tabs>
          <w:tab w:val="left" w:pos="90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мере ране идентификације и поступање у случају појаве неочекиваних негативних утицаја спровођења плана у циљу отклањања таквих утицаја;</w:t>
      </w:r>
    </w:p>
    <w:p w14:paraId="538B834F" w14:textId="77777777" w:rsidR="00FD4033" w:rsidRPr="00941F64" w:rsidRDefault="00FD4033" w:rsidP="00FD4033">
      <w:pPr>
        <w:pStyle w:val="ListParagraph"/>
        <w:widowControl/>
        <w:numPr>
          <w:ilvl w:val="0"/>
          <w:numId w:val="33"/>
        </w:numPr>
        <w:tabs>
          <w:tab w:val="left" w:pos="90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друге елементе у зависности од врсте и обима плана и програма.</w:t>
      </w:r>
    </w:p>
    <w:p w14:paraId="2A39478A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727A4ACD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Овај задатак обухвата следеће:</w:t>
      </w:r>
    </w:p>
    <w:p w14:paraId="57ED715F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strike/>
          <w:lang w:val="ru-RU"/>
        </w:rPr>
      </w:pPr>
      <w:r w:rsidRPr="00941F64">
        <w:rPr>
          <w:rFonts w:asciiTheme="majorBidi" w:hAnsiTheme="majorBidi" w:cstheme="majorBidi"/>
          <w:lang w:val="ru-RU"/>
        </w:rPr>
        <w:t>Израд</w:t>
      </w:r>
      <w:r>
        <w:rPr>
          <w:rFonts w:asciiTheme="majorBidi" w:hAnsiTheme="majorBidi" w:cstheme="majorBidi"/>
          <w:lang w:val="ru-RU"/>
        </w:rPr>
        <w:t>у</w:t>
      </w:r>
      <w:r w:rsidRPr="00941F64">
        <w:rPr>
          <w:rFonts w:asciiTheme="majorBidi" w:hAnsiTheme="majorBidi" w:cstheme="majorBidi"/>
          <w:lang w:val="ru-RU"/>
        </w:rPr>
        <w:t xml:space="preserve"> и достављање </w:t>
      </w:r>
      <w:r>
        <w:rPr>
          <w:rFonts w:asciiTheme="majorBidi" w:hAnsiTheme="majorBidi" w:cstheme="majorBidi"/>
          <w:lang w:val="ru-RU"/>
        </w:rPr>
        <w:t>у</w:t>
      </w:r>
      <w:r w:rsidRPr="00941F64">
        <w:rPr>
          <w:rFonts w:asciiTheme="majorBidi" w:hAnsiTheme="majorBidi" w:cstheme="majorBidi"/>
          <w:lang w:val="ru-RU"/>
        </w:rPr>
        <w:t>саглашен</w:t>
      </w:r>
      <w:r>
        <w:rPr>
          <w:rFonts w:asciiTheme="majorBidi" w:hAnsiTheme="majorBidi" w:cstheme="majorBidi"/>
          <w:lang w:val="ru-RU"/>
        </w:rPr>
        <w:t>ог</w:t>
      </w:r>
      <w:r w:rsidRPr="00941F64">
        <w:rPr>
          <w:rFonts w:asciiTheme="majorBidi" w:hAnsiTheme="majorBidi" w:cstheme="majorBidi"/>
          <w:lang w:val="ru-RU"/>
        </w:rPr>
        <w:t xml:space="preserve"> </w:t>
      </w:r>
      <w:r w:rsidRPr="00941F64">
        <w:rPr>
          <w:rFonts w:asciiTheme="majorBidi" w:hAnsiTheme="majorBidi" w:cstheme="majorBidi"/>
        </w:rPr>
        <w:t xml:space="preserve">и </w:t>
      </w:r>
      <w:proofErr w:type="spellStart"/>
      <w:r w:rsidRPr="00941F64">
        <w:rPr>
          <w:rFonts w:asciiTheme="majorBidi" w:hAnsiTheme="majorBidi" w:cstheme="majorBidi"/>
        </w:rPr>
        <w:t>одобрен</w:t>
      </w:r>
      <w:r>
        <w:rPr>
          <w:rFonts w:asciiTheme="majorBidi" w:hAnsiTheme="majorBidi" w:cstheme="majorBidi"/>
          <w:lang w:val="sr-Cyrl-CS"/>
        </w:rPr>
        <w:t>ог</w:t>
      </w:r>
      <w:proofErr w:type="spellEnd"/>
      <w:r w:rsidRPr="00941F64">
        <w:rPr>
          <w:rFonts w:asciiTheme="majorBidi" w:hAnsiTheme="majorBidi" w:cstheme="majorBidi"/>
        </w:rPr>
        <w:t xml:space="preserve"> </w:t>
      </w:r>
      <w:r w:rsidRPr="00941F64">
        <w:rPr>
          <w:rFonts w:asciiTheme="majorBidi" w:hAnsiTheme="majorBidi" w:cstheme="majorBidi"/>
          <w:lang w:val="ru-RU"/>
        </w:rPr>
        <w:t>Извештај о стратешкој процени утицаја Акционог плана на животну средину од стране Наручиоца</w:t>
      </w:r>
      <w:r w:rsidRPr="00941F64">
        <w:rPr>
          <w:rFonts w:asciiTheme="majorBidi" w:hAnsiTheme="majorBidi" w:cstheme="majorBidi"/>
        </w:rPr>
        <w:t>.</w:t>
      </w:r>
    </w:p>
    <w:p w14:paraId="4B231C3B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1CFEF1A8" w14:textId="77777777" w:rsidR="00FD4033" w:rsidRPr="00941F64" w:rsidRDefault="00FD4033" w:rsidP="00FD4033">
      <w:pPr>
        <w:pStyle w:val="ListParagraph"/>
        <w:widowControl/>
        <w:numPr>
          <w:ilvl w:val="1"/>
          <w:numId w:val="26"/>
        </w:numPr>
        <w:tabs>
          <w:tab w:val="left" w:pos="99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Учешће у јавним консултацијама и по потреби јавној расправи о нацрту Акционог плана  и  Извештаја о стратешкој процени утицаја Акционог плана на животну средину</w:t>
      </w:r>
    </w:p>
    <w:p w14:paraId="7B8974EC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 xml:space="preserve"> </w:t>
      </w:r>
    </w:p>
    <w:p w14:paraId="63577918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 xml:space="preserve">Након сагласности Наручиоца на текст Нацрта Акционог плана, као и на текст Извештаја о стратешкој процени утицаја Акционог плана на животну средину, биће спроведене процедуре које се односе на јавне консултације и по потреби јавну расправу. За потребе спровођења, односно одржавања јавних консултација и јавне расправе, </w:t>
      </w:r>
      <w:proofErr w:type="spellStart"/>
      <w:r w:rsidRPr="00941F64">
        <w:rPr>
          <w:rFonts w:asciiTheme="majorBidi" w:hAnsiTheme="majorBidi" w:cstheme="majorBidi"/>
        </w:rPr>
        <w:t>Понуђ</w:t>
      </w:r>
      <w:proofErr w:type="spellEnd"/>
      <w:r w:rsidRPr="00941F64">
        <w:rPr>
          <w:rFonts w:asciiTheme="majorBidi" w:hAnsiTheme="majorBidi" w:cstheme="majorBidi"/>
          <w:lang w:val="ru-RU"/>
        </w:rPr>
        <w:t>ач је у обавези да припреми и учествује у предметним процедурама, по захтеву Наручиоца припреми и одржи презентације Нацрта Акционог плана  и  Извештаја о стратешкој процени утицаја Акционог плана, као и да припреми Извештаје о Јавним консултацијама и/или јавним расправама.</w:t>
      </w:r>
    </w:p>
    <w:p w14:paraId="2DCD7532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3E15D316" w14:textId="77777777" w:rsidR="00FD4033" w:rsidRPr="00941F64" w:rsidRDefault="00FD4033" w:rsidP="00FD4033">
      <w:pPr>
        <w:pStyle w:val="ListParagraph"/>
        <w:widowControl/>
        <w:numPr>
          <w:ilvl w:val="1"/>
          <w:numId w:val="26"/>
        </w:numPr>
        <w:tabs>
          <w:tab w:val="left" w:pos="99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Припрема извештаја о спровођењу јавних консултација и јавне расправе</w:t>
      </w:r>
    </w:p>
    <w:p w14:paraId="664FB740" w14:textId="77777777" w:rsidR="00FD4033" w:rsidRPr="00941F64" w:rsidRDefault="00FD4033" w:rsidP="00FD4033">
      <w:pPr>
        <w:jc w:val="both"/>
        <w:rPr>
          <w:rFonts w:asciiTheme="majorBidi" w:hAnsiTheme="majorBidi" w:cstheme="majorBidi"/>
        </w:rPr>
      </w:pPr>
    </w:p>
    <w:p w14:paraId="1B35FE4D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proofErr w:type="spellStart"/>
      <w:r w:rsidRPr="00941F64">
        <w:rPr>
          <w:rFonts w:asciiTheme="majorBidi" w:hAnsiTheme="majorBidi" w:cstheme="majorBidi"/>
        </w:rPr>
        <w:t>Понуђач</w:t>
      </w:r>
      <w:proofErr w:type="spellEnd"/>
      <w:r w:rsidRPr="00941F64">
        <w:rPr>
          <w:rFonts w:asciiTheme="majorBidi" w:hAnsiTheme="majorBidi" w:cstheme="majorBidi"/>
          <w:lang w:val="ru-RU"/>
        </w:rPr>
        <w:t xml:space="preserve"> је у обавези да припреми и достави Извештај о спроведеним јавним консултацијама и по потреби јавној расправи, Извештаја о учешћу заинтересованих органа и организација и јавности, а све у складу са законском регулативом која уређује предметне поступке, са образложењем свих прихваћених или не прихавћених коментара, односно ми</w:t>
      </w:r>
      <w:r w:rsidRPr="00941F64">
        <w:rPr>
          <w:rFonts w:asciiTheme="majorBidi" w:hAnsiTheme="majorBidi" w:cstheme="majorBidi"/>
        </w:rPr>
        <w:t>ш</w:t>
      </w:r>
      <w:r w:rsidRPr="00941F64">
        <w:rPr>
          <w:rFonts w:asciiTheme="majorBidi" w:hAnsiTheme="majorBidi" w:cstheme="majorBidi"/>
          <w:lang w:val="ru-RU"/>
        </w:rPr>
        <w:t xml:space="preserve">љења, усаглашених и одобрених од стране Наручиоца. </w:t>
      </w:r>
    </w:p>
    <w:p w14:paraId="0169809B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4777695D" w14:textId="77777777" w:rsidR="00FD4033" w:rsidRPr="00941F64" w:rsidRDefault="00FD4033" w:rsidP="00FD4033">
      <w:pPr>
        <w:pStyle w:val="ListParagraph"/>
        <w:widowControl/>
        <w:numPr>
          <w:ilvl w:val="1"/>
          <w:numId w:val="26"/>
        </w:numPr>
        <w:tabs>
          <w:tab w:val="left" w:pos="99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Израда финалне верзије Акционог плана и израда Извештаја о стратешкој процени утицаја Акционог на животну средину</w:t>
      </w:r>
    </w:p>
    <w:p w14:paraId="4B11F153" w14:textId="77777777" w:rsidR="00FD4033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0A63C89C" w14:textId="77777777" w:rsidR="00FD4033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 xml:space="preserve">Након достављених примедби и сугестија Понуђач је у обавези да прихваћене примедбе и сугестије унесе у финални Нацрт Акционог плана и </w:t>
      </w:r>
      <w:r w:rsidRPr="00941F64">
        <w:rPr>
          <w:rFonts w:asciiTheme="majorBidi" w:hAnsiTheme="majorBidi" w:cstheme="majorBidi"/>
          <w:lang w:val="ru-RU"/>
        </w:rPr>
        <w:t>Извештаја о стратешкој процени утицаја Акционог на животну средину</w:t>
      </w:r>
      <w:r>
        <w:rPr>
          <w:rFonts w:asciiTheme="majorBidi" w:hAnsiTheme="majorBidi" w:cstheme="majorBidi"/>
          <w:lang w:val="ru-RU"/>
        </w:rPr>
        <w:t xml:space="preserve"> и достави оба документа на проверу Наручиоцу.</w:t>
      </w:r>
    </w:p>
    <w:p w14:paraId="3113B8C7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5CA4754B" w14:textId="77777777" w:rsidR="00FD4033" w:rsidRPr="00941F64" w:rsidRDefault="00FD4033" w:rsidP="00FD4033">
      <w:pPr>
        <w:pStyle w:val="ListParagraph"/>
        <w:widowControl/>
        <w:numPr>
          <w:ilvl w:val="1"/>
          <w:numId w:val="26"/>
        </w:numPr>
        <w:tabs>
          <w:tab w:val="left" w:pos="990"/>
        </w:tabs>
        <w:ind w:left="0"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Достава финалне верзију Акционог плана са Извештајем о стратешкој процени утицаја Акционог на животну средину</w:t>
      </w:r>
    </w:p>
    <w:p w14:paraId="2C34B7A2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7D757F37" w14:textId="77777777" w:rsidR="00FD4033" w:rsidRPr="00640A3C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 xml:space="preserve">Након прихватања финалних верзија докумената од стране Наручиоца, </w:t>
      </w:r>
      <w:r w:rsidRPr="00640A3C">
        <w:rPr>
          <w:rFonts w:asciiTheme="majorBidi" w:hAnsiTheme="majorBidi" w:cstheme="majorBidi"/>
          <w:lang w:val="ru-RU"/>
        </w:rPr>
        <w:t xml:space="preserve">Понуђач је у обавези да </w:t>
      </w:r>
      <w:r w:rsidRPr="00941F64">
        <w:rPr>
          <w:rFonts w:asciiTheme="majorBidi" w:hAnsiTheme="majorBidi" w:cstheme="majorBidi"/>
          <w:lang w:val="ru-RU"/>
        </w:rPr>
        <w:t>достави финалн</w:t>
      </w:r>
      <w:r>
        <w:rPr>
          <w:rFonts w:asciiTheme="majorBidi" w:hAnsiTheme="majorBidi" w:cstheme="majorBidi"/>
          <w:lang w:val="ru-RU"/>
        </w:rPr>
        <w:t>у</w:t>
      </w:r>
      <w:r w:rsidRPr="00941F64">
        <w:rPr>
          <w:rFonts w:asciiTheme="majorBidi" w:hAnsiTheme="majorBidi" w:cstheme="majorBidi"/>
          <w:lang w:val="ru-RU"/>
        </w:rPr>
        <w:t xml:space="preserve"> верзиј</w:t>
      </w:r>
      <w:r>
        <w:rPr>
          <w:rFonts w:asciiTheme="majorBidi" w:hAnsiTheme="majorBidi" w:cstheme="majorBidi"/>
          <w:lang w:val="ru-RU"/>
        </w:rPr>
        <w:t>у</w:t>
      </w:r>
      <w:r w:rsidRPr="00941F64">
        <w:rPr>
          <w:rFonts w:asciiTheme="majorBidi" w:hAnsiTheme="majorBidi" w:cstheme="majorBidi"/>
          <w:lang w:val="ru-RU"/>
        </w:rPr>
        <w:t xml:space="preserve"> Акционог плана са Извештајем о стратешкој </w:t>
      </w:r>
      <w:r w:rsidRPr="00941F64">
        <w:rPr>
          <w:rFonts w:asciiTheme="majorBidi" w:hAnsiTheme="majorBidi" w:cstheme="majorBidi"/>
          <w:lang w:val="ru-RU"/>
        </w:rPr>
        <w:lastRenderedPageBreak/>
        <w:t>процени утицаја Акционог на животну средину</w:t>
      </w:r>
      <w:r>
        <w:rPr>
          <w:rFonts w:asciiTheme="majorBidi" w:hAnsiTheme="majorBidi" w:cstheme="majorBidi"/>
          <w:lang w:val="ru-RU"/>
        </w:rPr>
        <w:t>.</w:t>
      </w:r>
      <w:r w:rsidRPr="00941F64">
        <w:rPr>
          <w:rFonts w:asciiTheme="majorBidi" w:hAnsiTheme="majorBidi" w:cstheme="majorBidi"/>
          <w:lang w:val="ru-RU"/>
        </w:rPr>
        <w:t xml:space="preserve"> </w:t>
      </w:r>
    </w:p>
    <w:p w14:paraId="18A7498C" w14:textId="77777777" w:rsidR="00FD4033" w:rsidRPr="002A0C76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2A0C76">
        <w:rPr>
          <w:rFonts w:asciiTheme="majorBidi" w:hAnsiTheme="majorBidi" w:cstheme="majorBidi"/>
          <w:lang w:val="ru-RU"/>
        </w:rPr>
        <w:t>Сви задаци наведени у Поглављу 3 и њихов садржај обухватају минимум захтеваних активности. Од Понуђача се очекује да наведене активности обликује и унапређује у складу са најбољом законском регулативом из области планског система и стратешких пројеката,  професионалним сазнањима и искуству, у договору са Наручиоцем.</w:t>
      </w:r>
    </w:p>
    <w:p w14:paraId="64BD40BF" w14:textId="77777777" w:rsidR="00FD4033" w:rsidRPr="002A0C76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4B69C4C4" w14:textId="77777777" w:rsidR="00FD4033" w:rsidRPr="002A0C76" w:rsidRDefault="00FD4033" w:rsidP="00FD4033">
      <w:pPr>
        <w:pStyle w:val="ListParagraph"/>
        <w:widowControl/>
        <w:numPr>
          <w:ilvl w:val="0"/>
          <w:numId w:val="26"/>
        </w:numPr>
        <w:tabs>
          <w:tab w:val="left" w:pos="540"/>
        </w:tabs>
        <w:ind w:left="0" w:firstLine="0"/>
        <w:jc w:val="both"/>
        <w:rPr>
          <w:rFonts w:asciiTheme="majorBidi" w:hAnsiTheme="majorBidi" w:cstheme="majorBidi"/>
          <w:lang w:val="ru-RU"/>
        </w:rPr>
      </w:pPr>
      <w:r w:rsidRPr="002A0C76">
        <w:rPr>
          <w:rFonts w:asciiTheme="majorBidi" w:hAnsiTheme="majorBidi" w:cstheme="majorBidi"/>
          <w:lang w:val="ru-RU"/>
        </w:rPr>
        <w:t xml:space="preserve">РЕЗУЛТАТИ ПРОЈЕКТА, РОКОВИ РЕАЛИЗАЦИЈЕ И ДИНАМИКА ПЛАЋАЊА </w:t>
      </w:r>
    </w:p>
    <w:p w14:paraId="33AE63D4" w14:textId="77777777" w:rsidR="00FD4033" w:rsidRPr="002A0C76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44388093" w14:textId="77777777" w:rsidR="00FD4033" w:rsidRDefault="00FD4033" w:rsidP="00FD4033">
      <w:pPr>
        <w:ind w:firstLine="708"/>
        <w:jc w:val="both"/>
        <w:rPr>
          <w:rFonts w:ascii="Times New Roman" w:eastAsia="Calibri" w:hAnsi="Times New Roman" w:cs="Times New Roman"/>
          <w:color w:val="auto"/>
        </w:rPr>
      </w:pPr>
      <w:r w:rsidRPr="002A0C76">
        <w:rPr>
          <w:rFonts w:ascii="Times New Roman" w:eastAsia="Calibri" w:hAnsi="Times New Roman" w:cs="Times New Roman"/>
          <w:color w:val="auto"/>
          <w:lang w:val="ru-RU"/>
        </w:rPr>
        <w:t>У складу са наведеним задацима, Добављач има обавезу да припреми и достави Наручиоцу следеће:</w:t>
      </w:r>
    </w:p>
    <w:p w14:paraId="69C0F002" w14:textId="77777777" w:rsidR="00213FAA" w:rsidRPr="00213FAA" w:rsidRDefault="00213FAA" w:rsidP="00FD4033">
      <w:pPr>
        <w:ind w:firstLine="708"/>
        <w:jc w:val="both"/>
        <w:rPr>
          <w:rFonts w:ascii="Times New Roman" w:eastAsia="Calibri" w:hAnsi="Times New Roman" w:cs="Times New Roman"/>
          <w:color w:val="auto"/>
        </w:rPr>
      </w:pPr>
    </w:p>
    <w:p w14:paraId="46A968F5" w14:textId="77777777" w:rsidR="00FD4033" w:rsidRDefault="00FD4033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  <w:r w:rsidRPr="002A0C76">
        <w:rPr>
          <w:rFonts w:ascii="Times New Roman" w:eastAsia="Calibri" w:hAnsi="Times New Roman" w:cs="Times New Roman"/>
          <w:color w:val="auto"/>
          <w:lang w:val="ru-RU"/>
        </w:rPr>
        <w:t>4.1. Радну верзију Нацрта Акционог плана, најкасније у року од 35 дана од дана обостраног потписивања Уговора.</w:t>
      </w:r>
    </w:p>
    <w:p w14:paraId="5C1C7E5E" w14:textId="77777777" w:rsidR="00213FAA" w:rsidRPr="00213FAA" w:rsidRDefault="00213FAA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</w:p>
    <w:p w14:paraId="6C2C6BDF" w14:textId="77777777" w:rsidR="00FD4033" w:rsidRDefault="00FD4033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  <w:r w:rsidRPr="002A0C76">
        <w:rPr>
          <w:rFonts w:ascii="Times New Roman" w:eastAsia="Calibri" w:hAnsi="Times New Roman" w:cs="Times New Roman"/>
          <w:color w:val="auto"/>
          <w:lang w:val="ru-RU"/>
        </w:rPr>
        <w:t>4.2. Радну верзију Нацрта Извештаја о стратешкој процени утицаја Акционог плана на животну средину, у року од 45 дана од дана обостраног потписивања Уговора.</w:t>
      </w:r>
    </w:p>
    <w:p w14:paraId="6A432B9F" w14:textId="77777777" w:rsidR="00213FAA" w:rsidRPr="00213FAA" w:rsidRDefault="00213FAA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</w:p>
    <w:p w14:paraId="7F33474A" w14:textId="77777777" w:rsidR="00FD4033" w:rsidRDefault="00FD4033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  <w:r w:rsidRPr="002A0C76">
        <w:rPr>
          <w:rFonts w:ascii="Times New Roman" w:eastAsia="Calibri" w:hAnsi="Times New Roman" w:cs="Times New Roman"/>
          <w:color w:val="auto"/>
          <w:lang w:val="ru-RU"/>
        </w:rPr>
        <w:t>4.3. Кориговану верзију Нацрта Акционог плана, усаглашену са коментарима Наручиоца, у року од 5 дана од дана достављања коментара.</w:t>
      </w:r>
    </w:p>
    <w:p w14:paraId="064CA2D7" w14:textId="77777777" w:rsidR="00213FAA" w:rsidRPr="00213FAA" w:rsidRDefault="00213FAA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</w:p>
    <w:p w14:paraId="6D42D6B2" w14:textId="77777777" w:rsidR="00FD4033" w:rsidRDefault="00FD4033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  <w:r w:rsidRPr="002A0C76">
        <w:rPr>
          <w:rFonts w:ascii="Times New Roman" w:eastAsia="Calibri" w:hAnsi="Times New Roman" w:cs="Times New Roman"/>
          <w:color w:val="auto"/>
          <w:lang w:val="ru-RU"/>
        </w:rPr>
        <w:t>4.4. Кориговану верзију Извештаја о стратешкој процени утицаја, у року од 5 дана од дана достављања коментара од стране Наручиоца.</w:t>
      </w:r>
    </w:p>
    <w:p w14:paraId="0B889ADF" w14:textId="77777777" w:rsidR="00213FAA" w:rsidRPr="00213FAA" w:rsidRDefault="00213FAA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</w:p>
    <w:p w14:paraId="38334B66" w14:textId="77777777" w:rsidR="00FD4033" w:rsidRDefault="00FD4033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  <w:r w:rsidRPr="002A0C76">
        <w:rPr>
          <w:rFonts w:ascii="Times New Roman" w:eastAsia="Calibri" w:hAnsi="Times New Roman" w:cs="Times New Roman"/>
          <w:color w:val="auto"/>
          <w:lang w:val="ru-RU"/>
        </w:rPr>
        <w:t>4.5. Одговоре на коментаре са јавних консултација и, по потреби, јавних расправа за оба документа, у року од 5 дана од дана достављања коментара.</w:t>
      </w:r>
    </w:p>
    <w:p w14:paraId="200B2B4F" w14:textId="77777777" w:rsidR="00213FAA" w:rsidRPr="00213FAA" w:rsidRDefault="00213FAA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</w:p>
    <w:p w14:paraId="22E04EB7" w14:textId="77777777" w:rsidR="00FD4033" w:rsidRDefault="00FD4033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  <w:r w:rsidRPr="002A0C76">
        <w:rPr>
          <w:rFonts w:ascii="Times New Roman" w:eastAsia="Calibri" w:hAnsi="Times New Roman" w:cs="Times New Roman"/>
          <w:color w:val="auto"/>
          <w:lang w:val="ru-RU"/>
        </w:rPr>
        <w:t>4.6. Извештај о спроведеним јавним консултацијама и, по потреби, јавној расправи, у року од 7 дана од дана сагласности Наручиоца на одговоре.</w:t>
      </w:r>
    </w:p>
    <w:p w14:paraId="189DBFBD" w14:textId="77777777" w:rsidR="00213FAA" w:rsidRPr="00213FAA" w:rsidRDefault="00213FAA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</w:p>
    <w:p w14:paraId="123880F9" w14:textId="77777777" w:rsidR="00FD4033" w:rsidRDefault="00FD4033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  <w:r w:rsidRPr="002A0C76">
        <w:rPr>
          <w:rFonts w:ascii="Times New Roman" w:eastAsia="Calibri" w:hAnsi="Times New Roman" w:cs="Times New Roman"/>
          <w:color w:val="auto"/>
          <w:lang w:val="ru-RU"/>
        </w:rPr>
        <w:t>4.7. Извештај о коментарима заинтересованих органа и организација, у року од 5 дана од дана сагласности Наручиоца на одговоре.</w:t>
      </w:r>
    </w:p>
    <w:p w14:paraId="5EEE4504" w14:textId="77777777" w:rsidR="00213FAA" w:rsidRPr="00213FAA" w:rsidRDefault="00213FAA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</w:p>
    <w:p w14:paraId="1CB896AB" w14:textId="77777777" w:rsidR="00FD4033" w:rsidRDefault="00FD4033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  <w:r w:rsidRPr="002A0C76">
        <w:rPr>
          <w:rFonts w:ascii="Times New Roman" w:eastAsia="Calibri" w:hAnsi="Times New Roman" w:cs="Times New Roman"/>
          <w:color w:val="auto"/>
          <w:lang w:val="ru-RU"/>
        </w:rPr>
        <w:t>4.8. Кориговане верзије Нацрта Акционог плана и Извештаја о стратешкој процени утицаја, након прихваћених коментара, у року од 5 дана од дана сагласности Наручиоца на одговоре.</w:t>
      </w:r>
    </w:p>
    <w:p w14:paraId="5FBDCD1E" w14:textId="77777777" w:rsidR="00213FAA" w:rsidRPr="00213FAA" w:rsidRDefault="00213FAA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</w:p>
    <w:p w14:paraId="7078D929" w14:textId="77777777" w:rsidR="00FD4033" w:rsidRDefault="00FD4033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  <w:r w:rsidRPr="002A0C76">
        <w:rPr>
          <w:rFonts w:ascii="Times New Roman" w:eastAsia="Calibri" w:hAnsi="Times New Roman" w:cs="Times New Roman"/>
          <w:color w:val="auto"/>
          <w:lang w:val="ru-RU"/>
        </w:rPr>
        <w:t>4.9. Кориговану верзију Извештаја о стратешкој процени утицаја Акционог плана на животну средину, након прибављеног мишљења министарства надлежног за послове заштите животне средине, уколико их има.</w:t>
      </w:r>
    </w:p>
    <w:p w14:paraId="44A57D28" w14:textId="77777777" w:rsidR="00213FAA" w:rsidRPr="00213FAA" w:rsidRDefault="00213FAA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</w:p>
    <w:p w14:paraId="672FFF31" w14:textId="77777777" w:rsidR="00FD4033" w:rsidRPr="002A0C76" w:rsidRDefault="00FD4033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2A0C76">
        <w:rPr>
          <w:rFonts w:ascii="Times New Roman" w:eastAsia="Calibri" w:hAnsi="Times New Roman" w:cs="Times New Roman"/>
          <w:color w:val="auto"/>
          <w:lang w:val="ru-RU"/>
        </w:rPr>
        <w:t>4.10. Финални нацрт Акционог плана и Извештаја о стратешкој процени утицаја на животну средину, усаглашен и одобрен од стране Наручиоца, најкасније у року од 5 дана од дана достављања прибављених мишљења других републичких органа и организација у поступку усвајања на Влади Републике Србије.</w:t>
      </w:r>
    </w:p>
    <w:p w14:paraId="375DDA09" w14:textId="77777777" w:rsidR="00FD4033" w:rsidRDefault="00FD4033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</w:rPr>
      </w:pPr>
    </w:p>
    <w:p w14:paraId="26825FF1" w14:textId="77777777" w:rsidR="00FD4033" w:rsidRDefault="00FD4033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  <w:r w:rsidRPr="002A0C76">
        <w:rPr>
          <w:rFonts w:ascii="Times New Roman" w:eastAsia="Calibri" w:hAnsi="Times New Roman" w:cs="Times New Roman"/>
          <w:color w:val="auto"/>
          <w:lang w:val="ru-RU"/>
        </w:rPr>
        <w:t>Нацрт као и финални нацрт Акционог плана и Извештаја о стратешкој процени утицаја на животну средину морају бити достављени у штампаној и електронској верзији.</w:t>
      </w:r>
    </w:p>
    <w:p w14:paraId="6F6D057D" w14:textId="77777777" w:rsidR="00213FAA" w:rsidRPr="00213FAA" w:rsidRDefault="00213FAA" w:rsidP="00FD4033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</w:p>
    <w:p w14:paraId="43CCD0CA" w14:textId="2372C0AF" w:rsidR="000F3B40" w:rsidRDefault="00FD4033" w:rsidP="000F3B40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  <w:r w:rsidRPr="002A0C76">
        <w:rPr>
          <w:rFonts w:ascii="Times New Roman" w:eastAsia="Calibri" w:hAnsi="Times New Roman" w:cs="Times New Roman"/>
          <w:color w:val="auto"/>
          <w:lang w:val="ru-RU"/>
        </w:rPr>
        <w:t xml:space="preserve">Финалну верзија Акционог плана за остваривање Стратегије, мора бити достављенa у штампаној форми у три примерка, потписани и оверени од стране </w:t>
      </w:r>
      <w:r w:rsidRPr="002A0C76">
        <w:rPr>
          <w:rFonts w:ascii="Times New Roman" w:eastAsia="Calibri" w:hAnsi="Times New Roman" w:cs="Times New Roman"/>
          <w:color w:val="auto"/>
          <w:lang w:val="ru-RU"/>
        </w:rPr>
        <w:lastRenderedPageBreak/>
        <w:t>Понуђача, као и у електронској форми на српском језику, лекторисана и певедена на енглески језик</w:t>
      </w:r>
      <w:r w:rsidRPr="002A0C76">
        <w:rPr>
          <w:rFonts w:ascii="Times New Roman" w:eastAsia="Calibri" w:hAnsi="Times New Roman" w:cs="Times New Roman"/>
          <w:color w:val="auto"/>
        </w:rPr>
        <w:t>.</w:t>
      </w:r>
    </w:p>
    <w:p w14:paraId="40AD564A" w14:textId="77777777" w:rsidR="00213FAA" w:rsidRPr="000F3B40" w:rsidRDefault="00213FAA" w:rsidP="000F3B40">
      <w:pPr>
        <w:tabs>
          <w:tab w:val="left" w:pos="1440"/>
        </w:tabs>
        <w:ind w:firstLine="720"/>
        <w:jc w:val="both"/>
        <w:rPr>
          <w:rFonts w:ascii="Times New Roman" w:eastAsia="Calibri" w:hAnsi="Times New Roman" w:cs="Times New Roman"/>
          <w:color w:val="auto"/>
        </w:rPr>
      </w:pPr>
    </w:p>
    <w:p w14:paraId="17CC1763" w14:textId="77777777" w:rsidR="00FD4033" w:rsidRPr="00941F64" w:rsidRDefault="00FD4033" w:rsidP="00FD4033">
      <w:pPr>
        <w:pStyle w:val="ListParagraph"/>
        <w:widowControl/>
        <w:numPr>
          <w:ilvl w:val="0"/>
          <w:numId w:val="26"/>
        </w:numPr>
        <w:tabs>
          <w:tab w:val="left" w:pos="540"/>
        </w:tabs>
        <w:ind w:left="0" w:firstLine="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НАДЗОР НАД РЕАЛИЗАЦИЈОМ ПРОЈЕКТА</w:t>
      </w:r>
    </w:p>
    <w:p w14:paraId="0BA9DD53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0E9C8103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 xml:space="preserve">Реализацијом пројекта ће управљати Наручиоц уз подршку Радне групе. Наручиоц ће уз подршку Радне групе координирати и усклађивати израду Акционог плана и израдом Извештаја о стратешкој процени утицаја, са другим релевантним стратешким и планским документима која су у процесу припреме, усвајања или су већ усвојена. У том оквиру, обавеза Понуђача је да, поред сарадње са Наручиоцем, сарађује и са институцијама које МРЕ одреди, а које су препознате као партнери у реализацији Акционог плана. </w:t>
      </w:r>
    </w:p>
    <w:p w14:paraId="250E0AFC" w14:textId="77777777" w:rsidR="00FD4033" w:rsidRDefault="00FD4033" w:rsidP="00FD4033">
      <w:pPr>
        <w:ind w:firstLine="540"/>
        <w:jc w:val="both"/>
        <w:rPr>
          <w:rFonts w:asciiTheme="majorBidi" w:hAnsiTheme="majorBidi" w:cstheme="majorBidi"/>
        </w:rPr>
      </w:pPr>
    </w:p>
    <w:p w14:paraId="26C8368C" w14:textId="77777777" w:rsidR="00FD4033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Наручиоц ће сагласно динамици рада и потреби организовати састанке Радне групе са Понуђачем и другим учесницима, у циљу обезбеђења континуираног надзора над реализацијом задатака утврђених Пројектним задатком.</w:t>
      </w:r>
    </w:p>
    <w:p w14:paraId="69E159E5" w14:textId="77777777" w:rsidR="00FD4033" w:rsidRDefault="00FD4033" w:rsidP="00FD4033">
      <w:pPr>
        <w:ind w:firstLine="540"/>
        <w:jc w:val="both"/>
        <w:rPr>
          <w:rFonts w:asciiTheme="majorBidi" w:hAnsiTheme="majorBidi" w:cstheme="majorBidi"/>
        </w:rPr>
      </w:pPr>
    </w:p>
    <w:p w14:paraId="05429983" w14:textId="77777777" w:rsidR="00FD4033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Понуђач ће подносити Наручиоцу писане извештаје о реализацији задатака у складу са уговореним обавезама. Понуђач ће на захтев Наручиоца достављати радне верзије нацрта Акционог плана</w:t>
      </w:r>
      <w:r>
        <w:rPr>
          <w:rFonts w:asciiTheme="majorBidi" w:hAnsiTheme="majorBidi" w:cstheme="majorBidi"/>
          <w:lang w:val="ru-RU"/>
        </w:rPr>
        <w:t xml:space="preserve"> и </w:t>
      </w:r>
      <w:r w:rsidRPr="0092452B">
        <w:rPr>
          <w:rFonts w:asciiTheme="majorBidi" w:hAnsiTheme="majorBidi" w:cstheme="majorBidi"/>
          <w:lang w:val="ru-RU"/>
        </w:rPr>
        <w:t xml:space="preserve">Извештаја о стратешкој процени утицаја </w:t>
      </w:r>
      <w:r>
        <w:rPr>
          <w:rFonts w:asciiTheme="majorBidi" w:hAnsiTheme="majorBidi" w:cstheme="majorBidi"/>
          <w:lang w:val="ru-RU"/>
        </w:rPr>
        <w:t>на животну средину</w:t>
      </w:r>
      <w:r w:rsidRPr="00941F64">
        <w:rPr>
          <w:rFonts w:asciiTheme="majorBidi" w:hAnsiTheme="majorBidi" w:cstheme="majorBidi"/>
          <w:lang w:val="ru-RU"/>
        </w:rPr>
        <w:t>, као и све податке и информације.</w:t>
      </w:r>
    </w:p>
    <w:p w14:paraId="6707D89B" w14:textId="77777777" w:rsidR="00FD4033" w:rsidRDefault="00FD4033" w:rsidP="00FD4033">
      <w:pPr>
        <w:ind w:firstLine="540"/>
        <w:jc w:val="both"/>
        <w:rPr>
          <w:rFonts w:asciiTheme="majorBidi" w:hAnsiTheme="majorBidi" w:cstheme="majorBidi"/>
        </w:rPr>
      </w:pPr>
    </w:p>
    <w:p w14:paraId="330D9DFB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Руководилац Радне групе Наручиоца ће сагласно динамици рада организовати састанке са Понуђачем и другим учесницима, у циљу обезбеђења континуираног надзора над реализацијом задатака утврђених Пројектним задатком и координације са консултантима ангажованим на другим повезаним пројектима.</w:t>
      </w:r>
    </w:p>
    <w:p w14:paraId="2C7280B3" w14:textId="77777777" w:rsidR="00FD4033" w:rsidRDefault="00FD4033" w:rsidP="00FD4033">
      <w:pPr>
        <w:ind w:firstLine="540"/>
        <w:jc w:val="both"/>
        <w:rPr>
          <w:rFonts w:asciiTheme="majorBidi" w:hAnsiTheme="majorBidi" w:cstheme="majorBidi"/>
        </w:rPr>
      </w:pPr>
    </w:p>
    <w:p w14:paraId="3FC016B0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Понуђач има обавезу да именује вођу експертског тима, који је одговоран за организацију рада експерата у тиму, сарадњу као и  припрему извештаја Министарству.</w:t>
      </w:r>
    </w:p>
    <w:p w14:paraId="4733389A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Радни језик је српски.</w:t>
      </w:r>
    </w:p>
    <w:p w14:paraId="130F3D8C" w14:textId="77777777" w:rsidR="00FD4033" w:rsidRDefault="00FD4033" w:rsidP="00FD4033">
      <w:pPr>
        <w:jc w:val="both"/>
        <w:rPr>
          <w:rFonts w:asciiTheme="majorBidi" w:hAnsiTheme="majorBidi" w:cstheme="majorBidi"/>
        </w:rPr>
      </w:pPr>
    </w:p>
    <w:p w14:paraId="4AB8CFEB" w14:textId="77777777" w:rsidR="00FD4033" w:rsidRPr="00941F64" w:rsidRDefault="00FD4033" w:rsidP="00FD4033">
      <w:pPr>
        <w:pStyle w:val="ListParagraph"/>
        <w:widowControl/>
        <w:numPr>
          <w:ilvl w:val="0"/>
          <w:numId w:val="26"/>
        </w:numPr>
        <w:tabs>
          <w:tab w:val="left" w:pos="540"/>
        </w:tabs>
        <w:ind w:left="0" w:firstLine="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ОБЕЗБЕЂЕЊЕ ПОДЛОГА ЗА ИЗРАДУ АКЦИОНОГ ПЛАНА</w:t>
      </w:r>
    </w:p>
    <w:p w14:paraId="2F0D3CB8" w14:textId="77777777" w:rsidR="00FD4033" w:rsidRPr="00941F64" w:rsidRDefault="00FD4033" w:rsidP="00FD4033">
      <w:pPr>
        <w:jc w:val="both"/>
        <w:rPr>
          <w:rFonts w:asciiTheme="majorBidi" w:hAnsiTheme="majorBidi" w:cstheme="majorBidi"/>
          <w:lang w:val="ru-RU"/>
        </w:rPr>
      </w:pPr>
    </w:p>
    <w:p w14:paraId="29DF2A39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 xml:space="preserve">Наручилац ће у најпогоднијој форми доставити Понуђачу податке неопходне за израду Акционог плана којима располаже и пружити подршку Понуђачу у обезбеђењу података и информација којима располажу државне институције, геолошке куће и рударска предузећа. </w:t>
      </w:r>
    </w:p>
    <w:p w14:paraId="71639C34" w14:textId="77777777" w:rsidR="00FD4033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</w:p>
    <w:p w14:paraId="156C6C62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Понуђач је у обавези да сам обезбеди све остале неопходне податке и подлоге.</w:t>
      </w:r>
    </w:p>
    <w:p w14:paraId="7B8697E2" w14:textId="77777777" w:rsidR="00FD4033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</w:p>
    <w:p w14:paraId="757DA05A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Нацрт Акционог плана треба да буде припремљен у складу са Законом о планском систему Републике Србије</w:t>
      </w:r>
      <w:r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sr-Cyrl-CS"/>
        </w:rPr>
        <w:t>(„</w:t>
      </w:r>
      <w:proofErr w:type="spellStart"/>
      <w:r w:rsidRPr="0092452B">
        <w:rPr>
          <w:rFonts w:asciiTheme="majorBidi" w:hAnsiTheme="majorBidi" w:cstheme="majorBidi"/>
        </w:rPr>
        <w:t>Службени</w:t>
      </w:r>
      <w:proofErr w:type="spellEnd"/>
      <w:r w:rsidRPr="0092452B">
        <w:rPr>
          <w:rFonts w:asciiTheme="majorBidi" w:hAnsiTheme="majorBidi" w:cstheme="majorBidi"/>
        </w:rPr>
        <w:t xml:space="preserve"> </w:t>
      </w:r>
      <w:proofErr w:type="spellStart"/>
      <w:r w:rsidRPr="0092452B">
        <w:rPr>
          <w:rFonts w:asciiTheme="majorBidi" w:hAnsiTheme="majorBidi" w:cstheme="majorBidi"/>
        </w:rPr>
        <w:t>гласник</w:t>
      </w:r>
      <w:proofErr w:type="spellEnd"/>
      <w:r w:rsidRPr="0092452B">
        <w:rPr>
          <w:rFonts w:asciiTheme="majorBidi" w:hAnsiTheme="majorBidi" w:cstheme="majorBidi"/>
        </w:rPr>
        <w:t xml:space="preserve"> РС</w:t>
      </w:r>
      <w:r>
        <w:rPr>
          <w:rFonts w:asciiTheme="majorBidi" w:hAnsiTheme="majorBidi" w:cstheme="majorBidi"/>
          <w:lang w:val="sr-Cyrl-CS"/>
        </w:rPr>
        <w:t>“</w:t>
      </w:r>
      <w:r w:rsidRPr="0092452B">
        <w:rPr>
          <w:rFonts w:asciiTheme="majorBidi" w:hAnsiTheme="majorBidi" w:cstheme="majorBidi"/>
        </w:rPr>
        <w:t xml:space="preserve">, </w:t>
      </w:r>
      <w:proofErr w:type="spellStart"/>
      <w:r w:rsidRPr="0092452B">
        <w:rPr>
          <w:rFonts w:asciiTheme="majorBidi" w:hAnsiTheme="majorBidi" w:cstheme="majorBidi"/>
        </w:rPr>
        <w:t>бр</w:t>
      </w:r>
      <w:proofErr w:type="spellEnd"/>
      <w:r>
        <w:rPr>
          <w:rFonts w:asciiTheme="majorBidi" w:hAnsiTheme="majorBidi" w:cstheme="majorBidi"/>
          <w:lang w:val="sr-Cyrl-CS"/>
        </w:rPr>
        <w:t>.</w:t>
      </w:r>
      <w:r w:rsidRPr="0092452B">
        <w:rPr>
          <w:rFonts w:asciiTheme="majorBidi" w:hAnsiTheme="majorBidi" w:cstheme="majorBidi"/>
        </w:rPr>
        <w:t xml:space="preserve"> 30</w:t>
      </w:r>
      <w:r>
        <w:rPr>
          <w:rFonts w:asciiTheme="majorBidi" w:hAnsiTheme="majorBidi" w:cstheme="majorBidi"/>
          <w:lang w:val="sr-Cyrl-CS"/>
        </w:rPr>
        <w:t>/</w:t>
      </w:r>
      <w:r w:rsidRPr="0092452B">
        <w:rPr>
          <w:rFonts w:asciiTheme="majorBidi" w:hAnsiTheme="majorBidi" w:cstheme="majorBidi"/>
        </w:rPr>
        <w:t>18</w:t>
      </w:r>
      <w:r>
        <w:rPr>
          <w:rFonts w:asciiTheme="majorBidi" w:hAnsiTheme="majorBidi" w:cstheme="majorBidi"/>
          <w:lang w:val="sr-Cyrl-CS"/>
        </w:rPr>
        <w:t>-3)</w:t>
      </w:r>
      <w:r w:rsidRPr="0092452B">
        <w:rPr>
          <w:rFonts w:asciiTheme="majorBidi" w:hAnsiTheme="majorBidi" w:cstheme="majorBidi"/>
        </w:rPr>
        <w:t>.</w:t>
      </w:r>
      <w:r w:rsidRPr="00941F64">
        <w:rPr>
          <w:rFonts w:asciiTheme="majorBidi" w:hAnsiTheme="majorBidi" w:cstheme="majorBidi"/>
          <w:lang w:val="ru-RU"/>
        </w:rPr>
        <w:t xml:space="preserve"> и Уредбом о методологији израде докумената јавних политика „Службени гласник РСˮ бр. 8/19–79, 20/25-8 (др. уредба), 20/25-18 (др. уредба).</w:t>
      </w:r>
    </w:p>
    <w:p w14:paraId="6F7D8238" w14:textId="77777777" w:rsidR="00FD4033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</w:p>
    <w:p w14:paraId="3CF9A358" w14:textId="77777777" w:rsidR="00FD4033" w:rsidRPr="00941F64" w:rsidRDefault="00FD4033" w:rsidP="00FD4033">
      <w:pPr>
        <w:ind w:firstLine="540"/>
        <w:jc w:val="both"/>
        <w:rPr>
          <w:rFonts w:asciiTheme="majorBidi" w:hAnsiTheme="majorBidi" w:cstheme="majorBidi"/>
          <w:lang w:val="ru-RU"/>
        </w:rPr>
      </w:pPr>
      <w:r w:rsidRPr="00941F64">
        <w:rPr>
          <w:rFonts w:asciiTheme="majorBidi" w:hAnsiTheme="majorBidi" w:cstheme="majorBidi"/>
          <w:lang w:val="ru-RU"/>
        </w:rPr>
        <w:t>Нацрт Ивештаја о стратешкој процени утицаја Акционог плана на животну средину треба да буде припремљен у складу са Законом о стратешкој процени утицаја на животну средину („Службени гласник РС” бр. 94/24).</w:t>
      </w:r>
    </w:p>
    <w:p w14:paraId="4CDDBF47" w14:textId="77777777" w:rsidR="00187A01" w:rsidRDefault="00187A01" w:rsidP="00187A01"/>
    <w:p w14:paraId="148EDBED" w14:textId="77777777" w:rsidR="00213FAA" w:rsidRDefault="00213FAA" w:rsidP="00187A01"/>
    <w:p w14:paraId="2675B262" w14:textId="77777777" w:rsidR="00213FAA" w:rsidRPr="00213FAA" w:rsidRDefault="00213FAA" w:rsidP="00187A01"/>
    <w:p w14:paraId="26A7FD99" w14:textId="604053D9" w:rsidR="00D63B33" w:rsidRPr="00FB2582" w:rsidRDefault="00DB6FCB" w:rsidP="00D63B33">
      <w:pPr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lang w:val="sr-Cyrl-CS"/>
        </w:rPr>
        <w:t xml:space="preserve">            </w:t>
      </w:r>
    </w:p>
    <w:sectPr w:rsidR="00D63B33" w:rsidRPr="00FB2582" w:rsidSect="00A911DD">
      <w:footerReference w:type="default" r:id="rId7"/>
      <w:pgSz w:w="11906" w:h="16838"/>
      <w:pgMar w:top="990" w:right="1440" w:bottom="108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8642A" w14:textId="77777777" w:rsidR="00133D17" w:rsidRDefault="00133D17">
      <w:r>
        <w:separator/>
      </w:r>
    </w:p>
  </w:endnote>
  <w:endnote w:type="continuationSeparator" w:id="0">
    <w:p w14:paraId="04808AFD" w14:textId="77777777" w:rsidR="00133D17" w:rsidRDefault="0013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E3EF" w14:textId="57B542F5" w:rsidR="003D52FC" w:rsidRPr="00116B6E" w:rsidRDefault="003D52FC">
    <w:pPr>
      <w:pStyle w:val="Footer"/>
      <w:jc w:val="right"/>
      <w:rPr>
        <w:rFonts w:ascii="Times New Roman" w:hAnsi="Times New Roman" w:cs="Times New Roman"/>
      </w:rPr>
    </w:pPr>
    <w:r w:rsidRPr="00116B6E">
      <w:rPr>
        <w:rFonts w:ascii="Times New Roman" w:hAnsi="Times New Roman" w:cs="Times New Roman"/>
      </w:rPr>
      <w:fldChar w:fldCharType="begin"/>
    </w:r>
    <w:r w:rsidRPr="00116B6E">
      <w:rPr>
        <w:rFonts w:ascii="Times New Roman" w:hAnsi="Times New Roman" w:cs="Times New Roman"/>
      </w:rPr>
      <w:instrText xml:space="preserve"> PAGE   \* MERGEFORMAT </w:instrText>
    </w:r>
    <w:r w:rsidRPr="00116B6E">
      <w:rPr>
        <w:rFonts w:ascii="Times New Roman" w:hAnsi="Times New Roman" w:cs="Times New Roman"/>
      </w:rPr>
      <w:fldChar w:fldCharType="separate"/>
    </w:r>
    <w:r w:rsidR="00C87398">
      <w:rPr>
        <w:rFonts w:ascii="Times New Roman" w:hAnsi="Times New Roman" w:cs="Times New Roman"/>
        <w:noProof/>
      </w:rPr>
      <w:t>1</w:t>
    </w:r>
    <w:r w:rsidRPr="00116B6E">
      <w:rPr>
        <w:rFonts w:ascii="Times New Roman" w:hAnsi="Times New Roman" w:cs="Times New Roman"/>
        <w:noProof/>
      </w:rPr>
      <w:fldChar w:fldCharType="end"/>
    </w:r>
  </w:p>
  <w:p w14:paraId="7BD811B3" w14:textId="77777777" w:rsidR="003D52FC" w:rsidRDefault="003D5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20B2B" w14:textId="77777777" w:rsidR="00133D17" w:rsidRDefault="00133D17">
      <w:r>
        <w:separator/>
      </w:r>
    </w:p>
  </w:footnote>
  <w:footnote w:type="continuationSeparator" w:id="0">
    <w:p w14:paraId="782F214D" w14:textId="77777777" w:rsidR="00133D17" w:rsidRDefault="00133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)"/>
      <w:lvlJc w:val="left"/>
      <w:pPr>
        <w:tabs>
          <w:tab w:val="num" w:pos="-630"/>
        </w:tabs>
        <w:ind w:left="930" w:hanging="72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630"/>
        </w:tabs>
        <w:ind w:left="129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-630"/>
        </w:tabs>
        <w:ind w:left="2010" w:hanging="18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-630"/>
        </w:tabs>
        <w:ind w:left="273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-630"/>
        </w:tabs>
        <w:ind w:left="3450" w:hanging="360"/>
      </w:pPr>
      <w:rPr>
        <w:rFonts w:cs="Times New Roman"/>
        <w:b w:val="0"/>
      </w:rPr>
    </w:lvl>
    <w:lvl w:ilvl="5">
      <w:start w:val="1"/>
      <w:numFmt w:val="lowerRoman"/>
      <w:lvlText w:val="%6."/>
      <w:lvlJc w:val="left"/>
      <w:pPr>
        <w:tabs>
          <w:tab w:val="num" w:pos="-630"/>
        </w:tabs>
        <w:ind w:left="4170" w:hanging="18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-630"/>
        </w:tabs>
        <w:ind w:left="489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-630"/>
        </w:tabs>
        <w:ind w:left="5610" w:hanging="360"/>
      </w:pPr>
      <w:rPr>
        <w:rFonts w:cs="Times New Roman"/>
        <w:b w:val="0"/>
      </w:rPr>
    </w:lvl>
    <w:lvl w:ilvl="8">
      <w:start w:val="1"/>
      <w:numFmt w:val="lowerRoman"/>
      <w:lvlText w:val="%9."/>
      <w:lvlJc w:val="left"/>
      <w:pPr>
        <w:tabs>
          <w:tab w:val="num" w:pos="-630"/>
        </w:tabs>
        <w:ind w:left="6330" w:hanging="180"/>
      </w:pPr>
      <w:rPr>
        <w:rFonts w:cs="Times New Roman"/>
        <w:b w:val="0"/>
      </w:rPr>
    </w:lvl>
  </w:abstractNum>
  <w:abstractNum w:abstractNumId="1" w15:restartNumberingAfterBreak="0">
    <w:nsid w:val="0182019A"/>
    <w:multiLevelType w:val="hybridMultilevel"/>
    <w:tmpl w:val="3CEEFD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F16F6"/>
    <w:multiLevelType w:val="hybridMultilevel"/>
    <w:tmpl w:val="C41AB40E"/>
    <w:lvl w:ilvl="0" w:tplc="A5A2B322">
      <w:start w:val="10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B06FAD"/>
    <w:multiLevelType w:val="hybridMultilevel"/>
    <w:tmpl w:val="FA9601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26FC0"/>
    <w:multiLevelType w:val="hybridMultilevel"/>
    <w:tmpl w:val="EC4CD3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77BF0"/>
    <w:multiLevelType w:val="hybridMultilevel"/>
    <w:tmpl w:val="A5541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70052"/>
    <w:multiLevelType w:val="multilevel"/>
    <w:tmpl w:val="BA6C43A2"/>
    <w:lvl w:ilvl="0">
      <w:start w:val="5"/>
      <w:numFmt w:val="bullet"/>
      <w:lvlText w:val="-"/>
      <w:lvlJc w:val="left"/>
      <w:pPr>
        <w:ind w:left="54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ascii="Calibri" w:eastAsia="Times New Roman" w:hAnsi="Calibri" w:cs="Times New Roman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87570CB"/>
    <w:multiLevelType w:val="multilevel"/>
    <w:tmpl w:val="A0F2E4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14886"/>
    <w:multiLevelType w:val="hybridMultilevel"/>
    <w:tmpl w:val="24AADC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4306"/>
    <w:multiLevelType w:val="hybridMultilevel"/>
    <w:tmpl w:val="212881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127B7"/>
    <w:multiLevelType w:val="hybridMultilevel"/>
    <w:tmpl w:val="8E2250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FD355B"/>
    <w:multiLevelType w:val="multilevel"/>
    <w:tmpl w:val="5B38D9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4."/>
      <w:lvlJc w:val="left"/>
      <w:pPr>
        <w:tabs>
          <w:tab w:val="num" w:pos="1920"/>
        </w:tabs>
        <w:ind w:left="1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CB6A24"/>
    <w:multiLevelType w:val="hybridMultilevel"/>
    <w:tmpl w:val="3914454A"/>
    <w:lvl w:ilvl="0" w:tplc="FFFFFFFF">
      <w:start w:val="1"/>
      <w:numFmt w:val="decimal"/>
      <w:lvlText w:val="%1."/>
      <w:lvlJc w:val="left"/>
      <w:pPr>
        <w:ind w:left="931" w:hanging="360"/>
      </w:pPr>
    </w:lvl>
    <w:lvl w:ilvl="1" w:tplc="ABC41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371" w:hanging="180"/>
      </w:pPr>
    </w:lvl>
    <w:lvl w:ilvl="3" w:tplc="FFFFFFFF" w:tentative="1">
      <w:start w:val="1"/>
      <w:numFmt w:val="decimal"/>
      <w:lvlText w:val="%4."/>
      <w:lvlJc w:val="left"/>
      <w:pPr>
        <w:ind w:left="3091" w:hanging="360"/>
      </w:pPr>
    </w:lvl>
    <w:lvl w:ilvl="4" w:tplc="FFFFFFFF" w:tentative="1">
      <w:start w:val="1"/>
      <w:numFmt w:val="lowerLetter"/>
      <w:lvlText w:val="%5."/>
      <w:lvlJc w:val="left"/>
      <w:pPr>
        <w:ind w:left="3811" w:hanging="360"/>
      </w:pPr>
    </w:lvl>
    <w:lvl w:ilvl="5" w:tplc="FFFFFFFF" w:tentative="1">
      <w:start w:val="1"/>
      <w:numFmt w:val="lowerRoman"/>
      <w:lvlText w:val="%6."/>
      <w:lvlJc w:val="right"/>
      <w:pPr>
        <w:ind w:left="4531" w:hanging="180"/>
      </w:pPr>
    </w:lvl>
    <w:lvl w:ilvl="6" w:tplc="FFFFFFFF" w:tentative="1">
      <w:start w:val="1"/>
      <w:numFmt w:val="decimal"/>
      <w:lvlText w:val="%7."/>
      <w:lvlJc w:val="left"/>
      <w:pPr>
        <w:ind w:left="5251" w:hanging="360"/>
      </w:pPr>
    </w:lvl>
    <w:lvl w:ilvl="7" w:tplc="FFFFFFFF" w:tentative="1">
      <w:start w:val="1"/>
      <w:numFmt w:val="lowerLetter"/>
      <w:lvlText w:val="%8."/>
      <w:lvlJc w:val="left"/>
      <w:pPr>
        <w:ind w:left="5971" w:hanging="360"/>
      </w:pPr>
    </w:lvl>
    <w:lvl w:ilvl="8" w:tplc="FFFFFFFF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 w15:restartNumberingAfterBreak="0">
    <w:nsid w:val="2DCD5E76"/>
    <w:multiLevelType w:val="hybridMultilevel"/>
    <w:tmpl w:val="1E2ABAB6"/>
    <w:lvl w:ilvl="0" w:tplc="0409000F">
      <w:start w:val="1"/>
      <w:numFmt w:val="decimal"/>
      <w:lvlText w:val="%1."/>
      <w:lvlJc w:val="left"/>
      <w:pPr>
        <w:ind w:left="931" w:hanging="360"/>
      </w:pPr>
    </w:lvl>
    <w:lvl w:ilvl="1" w:tplc="04090019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4" w15:restartNumberingAfterBreak="0">
    <w:nsid w:val="39A07DB9"/>
    <w:multiLevelType w:val="hybridMultilevel"/>
    <w:tmpl w:val="069269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167D1"/>
    <w:multiLevelType w:val="hybridMultilevel"/>
    <w:tmpl w:val="2E3C0A28"/>
    <w:lvl w:ilvl="0" w:tplc="1480DD2C">
      <w:start w:val="1"/>
      <w:numFmt w:val="bullet"/>
      <w:lvlText w:val="o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340D10"/>
    <w:multiLevelType w:val="multilevel"/>
    <w:tmpl w:val="AF6C7818"/>
    <w:lvl w:ilvl="0">
      <w:start w:val="1"/>
      <w:numFmt w:val="decimal"/>
      <w:lvlText w:val="%1.0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8DE3F75"/>
    <w:multiLevelType w:val="hybridMultilevel"/>
    <w:tmpl w:val="4EDCDA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C2247"/>
    <w:multiLevelType w:val="hybridMultilevel"/>
    <w:tmpl w:val="6930EE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A4590"/>
    <w:multiLevelType w:val="hybridMultilevel"/>
    <w:tmpl w:val="C6B257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C28FF"/>
    <w:multiLevelType w:val="hybridMultilevel"/>
    <w:tmpl w:val="F4645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E072F"/>
    <w:multiLevelType w:val="multilevel"/>
    <w:tmpl w:val="FEB066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402B8A"/>
    <w:multiLevelType w:val="hybridMultilevel"/>
    <w:tmpl w:val="F07EAD70"/>
    <w:lvl w:ilvl="0" w:tplc="ABC41C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0946806"/>
    <w:multiLevelType w:val="hybridMultilevel"/>
    <w:tmpl w:val="46EC2C76"/>
    <w:lvl w:ilvl="0" w:tplc="1E865320">
      <w:start w:val="1"/>
      <w:numFmt w:val="decimal"/>
      <w:lvlText w:val="%1."/>
      <w:lvlJc w:val="left"/>
      <w:pPr>
        <w:ind w:left="931" w:hanging="360"/>
      </w:pPr>
      <w:rPr>
        <w:rFonts w:hint="default"/>
        <w:color w:val="000000" w:themeColor="text1"/>
        <w:sz w:val="28"/>
      </w:rPr>
    </w:lvl>
    <w:lvl w:ilvl="1" w:tplc="ABC41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71" w:hanging="180"/>
      </w:pPr>
    </w:lvl>
    <w:lvl w:ilvl="3" w:tplc="0409000F">
      <w:start w:val="1"/>
      <w:numFmt w:val="decimal"/>
      <w:lvlText w:val="%4."/>
      <w:lvlJc w:val="left"/>
      <w:pPr>
        <w:ind w:left="3091" w:hanging="360"/>
      </w:pPr>
    </w:lvl>
    <w:lvl w:ilvl="4" w:tplc="04090019">
      <w:start w:val="1"/>
      <w:numFmt w:val="lowerLetter"/>
      <w:lvlText w:val="%5."/>
      <w:lvlJc w:val="left"/>
      <w:pPr>
        <w:ind w:left="3811" w:hanging="360"/>
      </w:pPr>
    </w:lvl>
    <w:lvl w:ilvl="5" w:tplc="0409001B">
      <w:start w:val="1"/>
      <w:numFmt w:val="lowerRoman"/>
      <w:lvlText w:val="%6."/>
      <w:lvlJc w:val="right"/>
      <w:pPr>
        <w:ind w:left="4531" w:hanging="180"/>
      </w:pPr>
    </w:lvl>
    <w:lvl w:ilvl="6" w:tplc="0409000F">
      <w:start w:val="1"/>
      <w:numFmt w:val="decimal"/>
      <w:lvlText w:val="%7."/>
      <w:lvlJc w:val="left"/>
      <w:pPr>
        <w:ind w:left="5251" w:hanging="360"/>
      </w:pPr>
    </w:lvl>
    <w:lvl w:ilvl="7" w:tplc="04090019">
      <w:start w:val="1"/>
      <w:numFmt w:val="lowerLetter"/>
      <w:lvlText w:val="%8."/>
      <w:lvlJc w:val="left"/>
      <w:pPr>
        <w:ind w:left="5971" w:hanging="360"/>
      </w:pPr>
    </w:lvl>
    <w:lvl w:ilvl="8" w:tplc="0409001B">
      <w:start w:val="1"/>
      <w:numFmt w:val="lowerRoman"/>
      <w:lvlText w:val="%9."/>
      <w:lvlJc w:val="right"/>
      <w:pPr>
        <w:ind w:left="6691" w:hanging="180"/>
      </w:pPr>
    </w:lvl>
  </w:abstractNum>
  <w:abstractNum w:abstractNumId="24" w15:restartNumberingAfterBreak="0">
    <w:nsid w:val="61461149"/>
    <w:multiLevelType w:val="hybridMultilevel"/>
    <w:tmpl w:val="A6A21B36"/>
    <w:lvl w:ilvl="0" w:tplc="ABC41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C3F2B"/>
    <w:multiLevelType w:val="multilevel"/>
    <w:tmpl w:val="A01CB84C"/>
    <w:lvl w:ilvl="0">
      <w:start w:val="5"/>
      <w:numFmt w:val="bullet"/>
      <w:lvlText w:val="-"/>
      <w:lvlJc w:val="left"/>
      <w:pPr>
        <w:ind w:left="540" w:hanging="36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ascii="Calibri" w:eastAsia="Times New Roman" w:hAnsi="Calibri" w:cs="Times New Roman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74703019"/>
    <w:multiLevelType w:val="hybridMultilevel"/>
    <w:tmpl w:val="C380B3CE"/>
    <w:lvl w:ilvl="0" w:tplc="ABC41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20031"/>
    <w:multiLevelType w:val="hybridMultilevel"/>
    <w:tmpl w:val="F7F4D1B0"/>
    <w:lvl w:ilvl="0" w:tplc="ABC41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14080"/>
    <w:multiLevelType w:val="multilevel"/>
    <w:tmpl w:val="C290C78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D434A7D"/>
    <w:multiLevelType w:val="hybridMultilevel"/>
    <w:tmpl w:val="D3F4DC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D0661"/>
    <w:multiLevelType w:val="hybridMultilevel"/>
    <w:tmpl w:val="EB9C47E0"/>
    <w:lvl w:ilvl="0" w:tplc="ABC41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43722"/>
    <w:multiLevelType w:val="hybridMultilevel"/>
    <w:tmpl w:val="8008174E"/>
    <w:lvl w:ilvl="0" w:tplc="ABC41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144871">
    <w:abstractNumId w:val="0"/>
  </w:num>
  <w:num w:numId="2" w16cid:durableId="141967909">
    <w:abstractNumId w:val="11"/>
  </w:num>
  <w:num w:numId="3" w16cid:durableId="971790886">
    <w:abstractNumId w:val="1"/>
  </w:num>
  <w:num w:numId="4" w16cid:durableId="562301040">
    <w:abstractNumId w:val="17"/>
  </w:num>
  <w:num w:numId="5" w16cid:durableId="1449813463">
    <w:abstractNumId w:val="26"/>
  </w:num>
  <w:num w:numId="6" w16cid:durableId="775633714">
    <w:abstractNumId w:val="22"/>
  </w:num>
  <w:num w:numId="7" w16cid:durableId="686565264">
    <w:abstractNumId w:val="31"/>
  </w:num>
  <w:num w:numId="8" w16cid:durableId="61372168">
    <w:abstractNumId w:val="13"/>
  </w:num>
  <w:num w:numId="9" w16cid:durableId="1311029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371899">
    <w:abstractNumId w:val="21"/>
  </w:num>
  <w:num w:numId="11" w16cid:durableId="1098409906">
    <w:abstractNumId w:val="23"/>
  </w:num>
  <w:num w:numId="12" w16cid:durableId="375276441">
    <w:abstractNumId w:val="2"/>
  </w:num>
  <w:num w:numId="13" w16cid:durableId="1918175678">
    <w:abstractNumId w:val="28"/>
  </w:num>
  <w:num w:numId="14" w16cid:durableId="864709749">
    <w:abstractNumId w:val="6"/>
  </w:num>
  <w:num w:numId="15" w16cid:durableId="1417632225">
    <w:abstractNumId w:val="15"/>
  </w:num>
  <w:num w:numId="16" w16cid:durableId="367799768">
    <w:abstractNumId w:val="19"/>
  </w:num>
  <w:num w:numId="17" w16cid:durableId="1605653684">
    <w:abstractNumId w:val="18"/>
  </w:num>
  <w:num w:numId="18" w16cid:durableId="1668360309">
    <w:abstractNumId w:val="10"/>
  </w:num>
  <w:num w:numId="19" w16cid:durableId="206265822">
    <w:abstractNumId w:val="5"/>
  </w:num>
  <w:num w:numId="20" w16cid:durableId="56245660">
    <w:abstractNumId w:val="25"/>
  </w:num>
  <w:num w:numId="21" w16cid:durableId="1999262078">
    <w:abstractNumId w:val="8"/>
  </w:num>
  <w:num w:numId="22" w16cid:durableId="1435638858">
    <w:abstractNumId w:val="14"/>
  </w:num>
  <w:num w:numId="23" w16cid:durableId="993607147">
    <w:abstractNumId w:val="12"/>
  </w:num>
  <w:num w:numId="24" w16cid:durableId="643311808">
    <w:abstractNumId w:val="30"/>
  </w:num>
  <w:num w:numId="25" w16cid:durableId="1012491814">
    <w:abstractNumId w:val="27"/>
  </w:num>
  <w:num w:numId="26" w16cid:durableId="1608148846">
    <w:abstractNumId w:val="16"/>
  </w:num>
  <w:num w:numId="27" w16cid:durableId="1287540710">
    <w:abstractNumId w:val="24"/>
  </w:num>
  <w:num w:numId="28" w16cid:durableId="2084139057">
    <w:abstractNumId w:val="7"/>
  </w:num>
  <w:num w:numId="29" w16cid:durableId="393243494">
    <w:abstractNumId w:val="29"/>
  </w:num>
  <w:num w:numId="30" w16cid:durableId="2123382791">
    <w:abstractNumId w:val="4"/>
  </w:num>
  <w:num w:numId="31" w16cid:durableId="789982716">
    <w:abstractNumId w:val="20"/>
  </w:num>
  <w:num w:numId="32" w16cid:durableId="658268957">
    <w:abstractNumId w:val="9"/>
  </w:num>
  <w:num w:numId="33" w16cid:durableId="207993525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AD"/>
    <w:rsid w:val="000214AA"/>
    <w:rsid w:val="00025A8C"/>
    <w:rsid w:val="00036B84"/>
    <w:rsid w:val="00052B61"/>
    <w:rsid w:val="00053564"/>
    <w:rsid w:val="00054D94"/>
    <w:rsid w:val="00071290"/>
    <w:rsid w:val="00084010"/>
    <w:rsid w:val="00085FE0"/>
    <w:rsid w:val="00093690"/>
    <w:rsid w:val="00094AC0"/>
    <w:rsid w:val="000A2539"/>
    <w:rsid w:val="000C1CEA"/>
    <w:rsid w:val="000E0CB5"/>
    <w:rsid w:val="000E429C"/>
    <w:rsid w:val="000E7529"/>
    <w:rsid w:val="000F1410"/>
    <w:rsid w:val="000F3B40"/>
    <w:rsid w:val="001005C5"/>
    <w:rsid w:val="00100836"/>
    <w:rsid w:val="001048FA"/>
    <w:rsid w:val="00112286"/>
    <w:rsid w:val="00122959"/>
    <w:rsid w:val="001236E6"/>
    <w:rsid w:val="00130251"/>
    <w:rsid w:val="00133D17"/>
    <w:rsid w:val="00141AB3"/>
    <w:rsid w:val="00143200"/>
    <w:rsid w:val="0015018F"/>
    <w:rsid w:val="00150EB0"/>
    <w:rsid w:val="00166083"/>
    <w:rsid w:val="00167719"/>
    <w:rsid w:val="001708B1"/>
    <w:rsid w:val="00177B91"/>
    <w:rsid w:val="00182243"/>
    <w:rsid w:val="00183409"/>
    <w:rsid w:val="00183C4A"/>
    <w:rsid w:val="00187A01"/>
    <w:rsid w:val="00190DD6"/>
    <w:rsid w:val="00193457"/>
    <w:rsid w:val="0019365C"/>
    <w:rsid w:val="001A144C"/>
    <w:rsid w:val="001A3C76"/>
    <w:rsid w:val="001B4FB7"/>
    <w:rsid w:val="001F110D"/>
    <w:rsid w:val="001F205D"/>
    <w:rsid w:val="001F6384"/>
    <w:rsid w:val="0020448B"/>
    <w:rsid w:val="00207E50"/>
    <w:rsid w:val="00213FAA"/>
    <w:rsid w:val="0021572B"/>
    <w:rsid w:val="00216E72"/>
    <w:rsid w:val="002236E2"/>
    <w:rsid w:val="002248A5"/>
    <w:rsid w:val="00240C2C"/>
    <w:rsid w:val="00243BA2"/>
    <w:rsid w:val="00245A8B"/>
    <w:rsid w:val="00264FDD"/>
    <w:rsid w:val="00267F02"/>
    <w:rsid w:val="002754DD"/>
    <w:rsid w:val="0027685B"/>
    <w:rsid w:val="002A1B78"/>
    <w:rsid w:val="002B1660"/>
    <w:rsid w:val="002B7AD0"/>
    <w:rsid w:val="002C0BB2"/>
    <w:rsid w:val="002C16B0"/>
    <w:rsid w:val="002C2F5A"/>
    <w:rsid w:val="002C3A9D"/>
    <w:rsid w:val="002D5CA8"/>
    <w:rsid w:val="002E13A8"/>
    <w:rsid w:val="002F2815"/>
    <w:rsid w:val="002F48A4"/>
    <w:rsid w:val="0030768A"/>
    <w:rsid w:val="00307A4C"/>
    <w:rsid w:val="0031296C"/>
    <w:rsid w:val="0031314A"/>
    <w:rsid w:val="00316EFF"/>
    <w:rsid w:val="003269A1"/>
    <w:rsid w:val="0032798F"/>
    <w:rsid w:val="00333C79"/>
    <w:rsid w:val="0033407D"/>
    <w:rsid w:val="0034587E"/>
    <w:rsid w:val="00350A3D"/>
    <w:rsid w:val="00351BF2"/>
    <w:rsid w:val="003533E3"/>
    <w:rsid w:val="003547B3"/>
    <w:rsid w:val="00360DC4"/>
    <w:rsid w:val="00366526"/>
    <w:rsid w:val="003739C8"/>
    <w:rsid w:val="0038050F"/>
    <w:rsid w:val="00381946"/>
    <w:rsid w:val="003A7A03"/>
    <w:rsid w:val="003B4B13"/>
    <w:rsid w:val="003B7DA8"/>
    <w:rsid w:val="003D4282"/>
    <w:rsid w:val="003D52FC"/>
    <w:rsid w:val="003D57EC"/>
    <w:rsid w:val="003E53C5"/>
    <w:rsid w:val="00400036"/>
    <w:rsid w:val="004071D6"/>
    <w:rsid w:val="00410A5C"/>
    <w:rsid w:val="00412456"/>
    <w:rsid w:val="00434591"/>
    <w:rsid w:val="00437848"/>
    <w:rsid w:val="00444A07"/>
    <w:rsid w:val="004462D1"/>
    <w:rsid w:val="00451882"/>
    <w:rsid w:val="00455C4E"/>
    <w:rsid w:val="004647BA"/>
    <w:rsid w:val="00490FD9"/>
    <w:rsid w:val="00491523"/>
    <w:rsid w:val="00492B96"/>
    <w:rsid w:val="004972A7"/>
    <w:rsid w:val="004B77FA"/>
    <w:rsid w:val="004C21EE"/>
    <w:rsid w:val="004C3C3D"/>
    <w:rsid w:val="004D53A3"/>
    <w:rsid w:val="004E3025"/>
    <w:rsid w:val="004E5A3E"/>
    <w:rsid w:val="004E63E2"/>
    <w:rsid w:val="004F2ADA"/>
    <w:rsid w:val="004F4073"/>
    <w:rsid w:val="0050207D"/>
    <w:rsid w:val="00502A9A"/>
    <w:rsid w:val="00514316"/>
    <w:rsid w:val="00522498"/>
    <w:rsid w:val="00527416"/>
    <w:rsid w:val="00532532"/>
    <w:rsid w:val="0053484F"/>
    <w:rsid w:val="0053778F"/>
    <w:rsid w:val="0054627B"/>
    <w:rsid w:val="00561F5C"/>
    <w:rsid w:val="00575078"/>
    <w:rsid w:val="00577139"/>
    <w:rsid w:val="00580CD6"/>
    <w:rsid w:val="00580FE0"/>
    <w:rsid w:val="00584E0D"/>
    <w:rsid w:val="00585516"/>
    <w:rsid w:val="00587E86"/>
    <w:rsid w:val="00596FDF"/>
    <w:rsid w:val="005A7E72"/>
    <w:rsid w:val="005B0542"/>
    <w:rsid w:val="005B65D7"/>
    <w:rsid w:val="005C3DFE"/>
    <w:rsid w:val="005C46E0"/>
    <w:rsid w:val="005C6ACC"/>
    <w:rsid w:val="005C7D21"/>
    <w:rsid w:val="005D4559"/>
    <w:rsid w:val="005D4592"/>
    <w:rsid w:val="005E1DB8"/>
    <w:rsid w:val="005F1989"/>
    <w:rsid w:val="005F32AB"/>
    <w:rsid w:val="005F3D3A"/>
    <w:rsid w:val="005F7AAE"/>
    <w:rsid w:val="00600071"/>
    <w:rsid w:val="0060293B"/>
    <w:rsid w:val="00624134"/>
    <w:rsid w:val="00626BA5"/>
    <w:rsid w:val="006345F1"/>
    <w:rsid w:val="00645EA4"/>
    <w:rsid w:val="00667086"/>
    <w:rsid w:val="00677AE4"/>
    <w:rsid w:val="00682162"/>
    <w:rsid w:val="0068661E"/>
    <w:rsid w:val="00695997"/>
    <w:rsid w:val="006A473D"/>
    <w:rsid w:val="006A4A10"/>
    <w:rsid w:val="006A61C1"/>
    <w:rsid w:val="006B03A4"/>
    <w:rsid w:val="006B12A4"/>
    <w:rsid w:val="006B56E9"/>
    <w:rsid w:val="006D04C2"/>
    <w:rsid w:val="006D7E6E"/>
    <w:rsid w:val="006E20BB"/>
    <w:rsid w:val="006E24E7"/>
    <w:rsid w:val="006F2B13"/>
    <w:rsid w:val="006F3D00"/>
    <w:rsid w:val="007063FD"/>
    <w:rsid w:val="00722522"/>
    <w:rsid w:val="007270C1"/>
    <w:rsid w:val="00732671"/>
    <w:rsid w:val="00732C4B"/>
    <w:rsid w:val="00733C78"/>
    <w:rsid w:val="00734176"/>
    <w:rsid w:val="007461D1"/>
    <w:rsid w:val="00752DA0"/>
    <w:rsid w:val="00753247"/>
    <w:rsid w:val="00756667"/>
    <w:rsid w:val="00774EF1"/>
    <w:rsid w:val="0077584A"/>
    <w:rsid w:val="007758D5"/>
    <w:rsid w:val="0078000D"/>
    <w:rsid w:val="00791184"/>
    <w:rsid w:val="00796CE3"/>
    <w:rsid w:val="007B69AA"/>
    <w:rsid w:val="007C485C"/>
    <w:rsid w:val="007C5869"/>
    <w:rsid w:val="007D0005"/>
    <w:rsid w:val="007D336F"/>
    <w:rsid w:val="007D6DA0"/>
    <w:rsid w:val="007E26BF"/>
    <w:rsid w:val="007F3C5F"/>
    <w:rsid w:val="007F416B"/>
    <w:rsid w:val="00802C41"/>
    <w:rsid w:val="00810318"/>
    <w:rsid w:val="0081460B"/>
    <w:rsid w:val="00817BF8"/>
    <w:rsid w:val="00821222"/>
    <w:rsid w:val="00825947"/>
    <w:rsid w:val="0082638D"/>
    <w:rsid w:val="00831974"/>
    <w:rsid w:val="00851304"/>
    <w:rsid w:val="00865C5B"/>
    <w:rsid w:val="0086606B"/>
    <w:rsid w:val="00876D57"/>
    <w:rsid w:val="008844CA"/>
    <w:rsid w:val="00887BB8"/>
    <w:rsid w:val="00887BF3"/>
    <w:rsid w:val="00891E08"/>
    <w:rsid w:val="00892E1D"/>
    <w:rsid w:val="00892F39"/>
    <w:rsid w:val="00893A2D"/>
    <w:rsid w:val="008943C4"/>
    <w:rsid w:val="008B0EFF"/>
    <w:rsid w:val="008B1A4D"/>
    <w:rsid w:val="008C37E6"/>
    <w:rsid w:val="008D5582"/>
    <w:rsid w:val="008D585B"/>
    <w:rsid w:val="008E5363"/>
    <w:rsid w:val="008E55C8"/>
    <w:rsid w:val="008F3A69"/>
    <w:rsid w:val="00900058"/>
    <w:rsid w:val="009050B1"/>
    <w:rsid w:val="009168B4"/>
    <w:rsid w:val="009236D1"/>
    <w:rsid w:val="00931C9D"/>
    <w:rsid w:val="009479DD"/>
    <w:rsid w:val="00965692"/>
    <w:rsid w:val="0096780B"/>
    <w:rsid w:val="009701B6"/>
    <w:rsid w:val="00970376"/>
    <w:rsid w:val="009725D1"/>
    <w:rsid w:val="00976F1B"/>
    <w:rsid w:val="009838A9"/>
    <w:rsid w:val="00984AC5"/>
    <w:rsid w:val="00986661"/>
    <w:rsid w:val="00990827"/>
    <w:rsid w:val="0099105F"/>
    <w:rsid w:val="00993743"/>
    <w:rsid w:val="00995802"/>
    <w:rsid w:val="009A7983"/>
    <w:rsid w:val="009B2E03"/>
    <w:rsid w:val="009C08AD"/>
    <w:rsid w:val="009C1B45"/>
    <w:rsid w:val="009C1F27"/>
    <w:rsid w:val="009C5D4E"/>
    <w:rsid w:val="009D337B"/>
    <w:rsid w:val="009F7E20"/>
    <w:rsid w:val="00A10367"/>
    <w:rsid w:val="00A1314A"/>
    <w:rsid w:val="00A14E56"/>
    <w:rsid w:val="00A157AF"/>
    <w:rsid w:val="00A227B6"/>
    <w:rsid w:val="00A26473"/>
    <w:rsid w:val="00A3494B"/>
    <w:rsid w:val="00A400DB"/>
    <w:rsid w:val="00A411F6"/>
    <w:rsid w:val="00A54198"/>
    <w:rsid w:val="00A56249"/>
    <w:rsid w:val="00A676F5"/>
    <w:rsid w:val="00A806AF"/>
    <w:rsid w:val="00A87D26"/>
    <w:rsid w:val="00A911DD"/>
    <w:rsid w:val="00A948C6"/>
    <w:rsid w:val="00AA376E"/>
    <w:rsid w:val="00AA4E80"/>
    <w:rsid w:val="00AB1A6E"/>
    <w:rsid w:val="00AB3A38"/>
    <w:rsid w:val="00AB3F58"/>
    <w:rsid w:val="00AC015A"/>
    <w:rsid w:val="00AE00CE"/>
    <w:rsid w:val="00AE15C4"/>
    <w:rsid w:val="00AE48CB"/>
    <w:rsid w:val="00AF53D8"/>
    <w:rsid w:val="00B02250"/>
    <w:rsid w:val="00B03FCE"/>
    <w:rsid w:val="00B04AE1"/>
    <w:rsid w:val="00B058B9"/>
    <w:rsid w:val="00B06B35"/>
    <w:rsid w:val="00B1455C"/>
    <w:rsid w:val="00B17FAB"/>
    <w:rsid w:val="00B23765"/>
    <w:rsid w:val="00B25AD9"/>
    <w:rsid w:val="00B375F2"/>
    <w:rsid w:val="00B41F52"/>
    <w:rsid w:val="00B4254A"/>
    <w:rsid w:val="00B44386"/>
    <w:rsid w:val="00B73B2D"/>
    <w:rsid w:val="00B87A6F"/>
    <w:rsid w:val="00B940B0"/>
    <w:rsid w:val="00B95ADC"/>
    <w:rsid w:val="00BB0EAA"/>
    <w:rsid w:val="00BB0FE5"/>
    <w:rsid w:val="00BB4CE5"/>
    <w:rsid w:val="00BC74ED"/>
    <w:rsid w:val="00BD09AD"/>
    <w:rsid w:val="00BD7FCB"/>
    <w:rsid w:val="00BE0F84"/>
    <w:rsid w:val="00BE58EA"/>
    <w:rsid w:val="00BF7624"/>
    <w:rsid w:val="00C0239B"/>
    <w:rsid w:val="00C04D35"/>
    <w:rsid w:val="00C05205"/>
    <w:rsid w:val="00C05B17"/>
    <w:rsid w:val="00C061AE"/>
    <w:rsid w:val="00C128AD"/>
    <w:rsid w:val="00C129EC"/>
    <w:rsid w:val="00C15ED4"/>
    <w:rsid w:val="00C17FA2"/>
    <w:rsid w:val="00C2242B"/>
    <w:rsid w:val="00C2260D"/>
    <w:rsid w:val="00C42255"/>
    <w:rsid w:val="00C45578"/>
    <w:rsid w:val="00C54235"/>
    <w:rsid w:val="00C7384A"/>
    <w:rsid w:val="00C73CDC"/>
    <w:rsid w:val="00C84C73"/>
    <w:rsid w:val="00C87398"/>
    <w:rsid w:val="00C900DB"/>
    <w:rsid w:val="00C9070A"/>
    <w:rsid w:val="00C9139B"/>
    <w:rsid w:val="00C93C0C"/>
    <w:rsid w:val="00C97316"/>
    <w:rsid w:val="00CA0197"/>
    <w:rsid w:val="00CB095C"/>
    <w:rsid w:val="00CB6748"/>
    <w:rsid w:val="00CB7A61"/>
    <w:rsid w:val="00CC284B"/>
    <w:rsid w:val="00CC62F8"/>
    <w:rsid w:val="00CC77EA"/>
    <w:rsid w:val="00CD016C"/>
    <w:rsid w:val="00CD49E0"/>
    <w:rsid w:val="00CD5BBC"/>
    <w:rsid w:val="00CD641B"/>
    <w:rsid w:val="00CF678F"/>
    <w:rsid w:val="00CF67AB"/>
    <w:rsid w:val="00CF7DD7"/>
    <w:rsid w:val="00D01307"/>
    <w:rsid w:val="00D111DC"/>
    <w:rsid w:val="00D15A1B"/>
    <w:rsid w:val="00D227CE"/>
    <w:rsid w:val="00D248D1"/>
    <w:rsid w:val="00D26E81"/>
    <w:rsid w:val="00D27BFA"/>
    <w:rsid w:val="00D33894"/>
    <w:rsid w:val="00D35D6D"/>
    <w:rsid w:val="00D371CC"/>
    <w:rsid w:val="00D40F12"/>
    <w:rsid w:val="00D4320B"/>
    <w:rsid w:val="00D464E0"/>
    <w:rsid w:val="00D55530"/>
    <w:rsid w:val="00D623AC"/>
    <w:rsid w:val="00D63B33"/>
    <w:rsid w:val="00D71F9C"/>
    <w:rsid w:val="00D752F0"/>
    <w:rsid w:val="00D7681F"/>
    <w:rsid w:val="00D83AE6"/>
    <w:rsid w:val="00D84349"/>
    <w:rsid w:val="00D962E3"/>
    <w:rsid w:val="00DA3CA8"/>
    <w:rsid w:val="00DA4B51"/>
    <w:rsid w:val="00DA752D"/>
    <w:rsid w:val="00DB6FCB"/>
    <w:rsid w:val="00DC187C"/>
    <w:rsid w:val="00DC43B5"/>
    <w:rsid w:val="00DD67FE"/>
    <w:rsid w:val="00E06890"/>
    <w:rsid w:val="00E07DEF"/>
    <w:rsid w:val="00E11A90"/>
    <w:rsid w:val="00E13147"/>
    <w:rsid w:val="00E31F0A"/>
    <w:rsid w:val="00E34E4B"/>
    <w:rsid w:val="00E43B42"/>
    <w:rsid w:val="00E50822"/>
    <w:rsid w:val="00E521C7"/>
    <w:rsid w:val="00E605D4"/>
    <w:rsid w:val="00E608E7"/>
    <w:rsid w:val="00E61C65"/>
    <w:rsid w:val="00E82D81"/>
    <w:rsid w:val="00EA4EF7"/>
    <w:rsid w:val="00EA5D72"/>
    <w:rsid w:val="00EA6854"/>
    <w:rsid w:val="00EC14B6"/>
    <w:rsid w:val="00ED6FA4"/>
    <w:rsid w:val="00EE2A6B"/>
    <w:rsid w:val="00EE3C5C"/>
    <w:rsid w:val="00EE4834"/>
    <w:rsid w:val="00EE7C53"/>
    <w:rsid w:val="00EF21B1"/>
    <w:rsid w:val="00EF4E0D"/>
    <w:rsid w:val="00EF5816"/>
    <w:rsid w:val="00EF65BB"/>
    <w:rsid w:val="00EF7B12"/>
    <w:rsid w:val="00F122AC"/>
    <w:rsid w:val="00F15AEA"/>
    <w:rsid w:val="00F2058E"/>
    <w:rsid w:val="00F229D0"/>
    <w:rsid w:val="00F25A76"/>
    <w:rsid w:val="00F26664"/>
    <w:rsid w:val="00F2674A"/>
    <w:rsid w:val="00F34384"/>
    <w:rsid w:val="00F412B6"/>
    <w:rsid w:val="00F4414E"/>
    <w:rsid w:val="00F515E6"/>
    <w:rsid w:val="00F61229"/>
    <w:rsid w:val="00F6695D"/>
    <w:rsid w:val="00F8701D"/>
    <w:rsid w:val="00F90495"/>
    <w:rsid w:val="00F97D8F"/>
    <w:rsid w:val="00FB174F"/>
    <w:rsid w:val="00FB2582"/>
    <w:rsid w:val="00FB3D6D"/>
    <w:rsid w:val="00FB6E5D"/>
    <w:rsid w:val="00FC35EB"/>
    <w:rsid w:val="00FC454B"/>
    <w:rsid w:val="00FC6C58"/>
    <w:rsid w:val="00FD32EE"/>
    <w:rsid w:val="00FD33F5"/>
    <w:rsid w:val="00FD4033"/>
    <w:rsid w:val="00FD5ECA"/>
    <w:rsid w:val="00FE1184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668C9"/>
  <w15:chartTrackingRefBased/>
  <w15:docId w15:val="{316D6295-3D4D-4DDE-B5F3-8FC8E6D6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376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C0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AD"/>
    <w:rPr>
      <w:rFonts w:ascii="Courier New" w:eastAsia="Courier New" w:hAnsi="Courier New" w:cs="Courier New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F11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0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0DB"/>
    <w:rPr>
      <w:rFonts w:ascii="Segoe UI" w:eastAsia="Courier New" w:hAnsi="Segoe UI" w:cs="Segoe UI"/>
      <w:color w:val="000000"/>
      <w:sz w:val="18"/>
      <w:szCs w:val="18"/>
      <w:lang w:val="en-US"/>
    </w:rPr>
  </w:style>
  <w:style w:type="paragraph" w:styleId="NoSpacing">
    <w:name w:val="No Spacing"/>
    <w:uiPriority w:val="1"/>
    <w:qFormat/>
    <w:rsid w:val="00360DC4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93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A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A2D"/>
    <w:rPr>
      <w:rFonts w:ascii="Courier New" w:eastAsia="Courier New" w:hAnsi="Courier New" w:cs="Courier New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A2D"/>
    <w:rPr>
      <w:rFonts w:ascii="Courier New" w:eastAsia="Courier New" w:hAnsi="Courier New" w:cs="Courier New"/>
      <w:b/>
      <w:bCs/>
      <w:color w:val="000000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95802"/>
    <w:rPr>
      <w:rFonts w:ascii="Courier New" w:eastAsia="Courier New" w:hAnsi="Courier New" w:cs="Courier New"/>
      <w:color w:val="000000"/>
      <w:sz w:val="24"/>
      <w:szCs w:val="24"/>
      <w:lang w:val="en-US"/>
    </w:rPr>
  </w:style>
  <w:style w:type="paragraph" w:customStyle="1" w:styleId="Default">
    <w:name w:val="Default"/>
    <w:rsid w:val="00746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Žunjić</dc:creator>
  <cp:keywords/>
  <dc:description/>
  <cp:lastModifiedBy>Danilo Korać</cp:lastModifiedBy>
  <cp:revision>3</cp:revision>
  <cp:lastPrinted>2026-05-12T08:53:00Z</cp:lastPrinted>
  <dcterms:created xsi:type="dcterms:W3CDTF">2026-05-19T09:42:00Z</dcterms:created>
  <dcterms:modified xsi:type="dcterms:W3CDTF">2026-05-19T12:18:00Z</dcterms:modified>
</cp:coreProperties>
</file>