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3D244" w14:textId="77777777" w:rsidR="00A3299F" w:rsidRDefault="00A3299F" w:rsidP="00A3299F">
      <w:pPr>
        <w:suppressAutoHyphens w:val="0"/>
        <w:spacing w:after="200" w:line="276" w:lineRule="auto"/>
        <w:jc w:val="center"/>
        <w:rPr>
          <w:rFonts w:eastAsia="Calibri"/>
          <w:b/>
          <w:bCs/>
          <w:color w:val="auto"/>
          <w:kern w:val="0"/>
          <w:sz w:val="28"/>
          <w:szCs w:val="28"/>
          <w:lang w:eastAsia="en-US"/>
        </w:rPr>
      </w:pPr>
      <w:r>
        <w:rPr>
          <w:rFonts w:eastAsia="Calibri"/>
          <w:b/>
          <w:bCs/>
          <w:color w:val="auto"/>
          <w:kern w:val="0"/>
          <w:sz w:val="28"/>
          <w:szCs w:val="28"/>
          <w:lang w:val="sr-Cyrl-RS" w:eastAsia="en-US"/>
        </w:rPr>
        <w:t xml:space="preserve">ТЕХНИЧКЕ </w:t>
      </w:r>
      <w:r w:rsidRPr="009725C0">
        <w:rPr>
          <w:rFonts w:eastAsia="Calibri"/>
          <w:b/>
          <w:bCs/>
          <w:color w:val="auto"/>
          <w:kern w:val="0"/>
          <w:sz w:val="28"/>
          <w:szCs w:val="28"/>
          <w:lang w:eastAsia="en-US"/>
        </w:rPr>
        <w:t>СПЕЦИФИКАЦИЈЕ</w:t>
      </w:r>
    </w:p>
    <w:p w14:paraId="28A58F68" w14:textId="1C907E4F" w:rsidR="00A3299F" w:rsidRDefault="00A3299F" w:rsidP="00A3299F">
      <w:pPr>
        <w:pStyle w:val="Normal1"/>
        <w:spacing w:before="0" w:beforeAutospacing="0" w:after="0" w:afterAutospacing="0"/>
        <w:jc w:val="both"/>
        <w:rPr>
          <w:rFonts w:ascii="Times New Roman" w:hAnsi="Times New Roman" w:cs="Times New Roman"/>
          <w:b/>
          <w:iCs/>
          <w:sz w:val="24"/>
          <w:szCs w:val="24"/>
          <w:lang w:val="sr-Cyrl-RS"/>
        </w:rPr>
      </w:pPr>
    </w:p>
    <w:p w14:paraId="727B61F1" w14:textId="77777777" w:rsidR="007219A7" w:rsidRPr="007219A7" w:rsidRDefault="007219A7" w:rsidP="007219A7">
      <w:pPr>
        <w:suppressAutoHyphens w:val="0"/>
        <w:spacing w:line="240" w:lineRule="auto"/>
        <w:jc w:val="center"/>
        <w:rPr>
          <w:rFonts w:eastAsia="Calibri"/>
          <w:b/>
          <w:bCs/>
          <w:color w:val="auto"/>
          <w:kern w:val="0"/>
          <w:lang w:val="sr-Cyrl-RS" w:eastAsia="en-US"/>
        </w:rPr>
      </w:pPr>
      <w:r w:rsidRPr="007219A7">
        <w:rPr>
          <w:rFonts w:eastAsia="Calibri"/>
          <w:b/>
          <w:bCs/>
          <w:color w:val="auto"/>
          <w:kern w:val="0"/>
          <w:lang w:val="sr-Cyrl-RS" w:eastAsia="en-US"/>
        </w:rPr>
        <w:t>Опис</w:t>
      </w:r>
    </w:p>
    <w:p w14:paraId="0269609A" w14:textId="77777777" w:rsidR="007219A7" w:rsidRPr="007219A7" w:rsidRDefault="007219A7" w:rsidP="007219A7">
      <w:pPr>
        <w:widowControl w:val="0"/>
        <w:suppressAutoHyphens w:val="0"/>
        <w:autoSpaceDE w:val="0"/>
        <w:autoSpaceDN w:val="0"/>
        <w:spacing w:line="240" w:lineRule="auto"/>
        <w:jc w:val="both"/>
        <w:rPr>
          <w:rFonts w:eastAsia="Microsoft Sans Serif"/>
          <w:b/>
          <w:color w:val="auto"/>
          <w:kern w:val="0"/>
          <w:lang w:val="sr-Cyrl-RS" w:eastAsia="en-US"/>
        </w:rPr>
      </w:pPr>
      <w:r w:rsidRPr="007219A7">
        <w:rPr>
          <w:rFonts w:eastAsia="Microsoft Sans Serif"/>
          <w:b/>
          <w:color w:val="auto"/>
          <w:kern w:val="0"/>
          <w:lang w:val="sr-Cyrl-RS" w:eastAsia="en-US"/>
        </w:rPr>
        <w:t xml:space="preserve">   </w:t>
      </w:r>
    </w:p>
    <w:p w14:paraId="1FABA5C6" w14:textId="77777777" w:rsidR="007219A7" w:rsidRPr="007219A7" w:rsidRDefault="007219A7" w:rsidP="007219A7">
      <w:pPr>
        <w:widowControl w:val="0"/>
        <w:suppressAutoHyphens w:val="0"/>
        <w:autoSpaceDE w:val="0"/>
        <w:autoSpaceDN w:val="0"/>
        <w:spacing w:line="240" w:lineRule="auto"/>
        <w:ind w:firstLine="720"/>
        <w:jc w:val="both"/>
        <w:rPr>
          <w:rFonts w:eastAsia="Microsoft Sans Serif"/>
          <w:color w:val="auto"/>
          <w:kern w:val="0"/>
          <w:lang w:eastAsia="en-US"/>
        </w:rPr>
      </w:pPr>
      <w:r w:rsidRPr="007219A7">
        <w:rPr>
          <w:rFonts w:eastAsia="Microsoft Sans Serif"/>
          <w:color w:val="auto"/>
          <w:kern w:val="0"/>
          <w:lang w:val="sr-Cyrl-RS" w:eastAsia="en-US"/>
        </w:rPr>
        <w:t xml:space="preserve">Предмет извођења радова је </w:t>
      </w:r>
      <w:r w:rsidRPr="007219A7">
        <w:rPr>
          <w:rFonts w:eastAsia="Microsoft Sans Serif"/>
          <w:b/>
          <w:bCs/>
          <w:color w:val="auto"/>
          <w:kern w:val="0"/>
          <w:lang w:val="sr-Cyrl-RS" w:eastAsia="en-US"/>
        </w:rPr>
        <w:t>санација и адаптација станичних зграда</w:t>
      </w:r>
      <w:r w:rsidRPr="007219A7">
        <w:rPr>
          <w:rFonts w:eastAsia="Microsoft Sans Serif"/>
          <w:color w:val="auto"/>
          <w:kern w:val="0"/>
          <w:lang w:val="sr-Cyrl-RS" w:eastAsia="en-US"/>
        </w:rPr>
        <w:t>: Земун, Земун Поље, Панчево - Главна, Овча, Панчевачки мост, Вуков споменик, Раковица и стајалишта Карађорђев парк, Тошин Бунар и Алтина.</w:t>
      </w:r>
    </w:p>
    <w:p w14:paraId="17036EC2" w14:textId="77777777" w:rsidR="007219A7" w:rsidRPr="007219A7" w:rsidRDefault="007219A7" w:rsidP="007219A7">
      <w:pPr>
        <w:widowControl w:val="0"/>
        <w:suppressAutoHyphens w:val="0"/>
        <w:autoSpaceDE w:val="0"/>
        <w:autoSpaceDN w:val="0"/>
        <w:spacing w:line="240" w:lineRule="auto"/>
        <w:ind w:firstLine="720"/>
        <w:jc w:val="both"/>
        <w:rPr>
          <w:rFonts w:eastAsia="Microsoft Sans Serif"/>
          <w:color w:val="auto"/>
          <w:kern w:val="0"/>
          <w:lang w:eastAsia="en-US"/>
        </w:rPr>
      </w:pPr>
    </w:p>
    <w:p w14:paraId="79BCBA13" w14:textId="77777777" w:rsidR="007219A7" w:rsidRPr="007219A7" w:rsidRDefault="007219A7" w:rsidP="007219A7">
      <w:pPr>
        <w:widowControl w:val="0"/>
        <w:suppressAutoHyphens w:val="0"/>
        <w:autoSpaceDE w:val="0"/>
        <w:autoSpaceDN w:val="0"/>
        <w:spacing w:line="240" w:lineRule="auto"/>
        <w:ind w:firstLine="720"/>
        <w:jc w:val="both"/>
        <w:rPr>
          <w:rFonts w:eastAsia="Microsoft Sans Serif"/>
          <w:color w:val="auto"/>
          <w:kern w:val="0"/>
          <w:lang w:val="sr-Cyrl-RS" w:eastAsia="en-US"/>
        </w:rPr>
      </w:pPr>
      <w:r w:rsidRPr="007219A7">
        <w:rPr>
          <w:rFonts w:eastAsia="Microsoft Sans Serif"/>
          <w:color w:val="auto"/>
          <w:kern w:val="0"/>
          <w:lang w:val="ru-RU" w:eastAsia="en-US"/>
        </w:rPr>
        <w:t>Санација и адаптација подразумевају обнављање постојећих инсталација, конструктивне и грађевинске радове, као и извођење завршних обрада у просторијама и на спољашњем делу објеката, ради подизања техничког, естетског и функционалног нивоа станичних зграда.</w:t>
      </w:r>
    </w:p>
    <w:p w14:paraId="583B748B" w14:textId="77777777" w:rsidR="007219A7" w:rsidRPr="007219A7" w:rsidRDefault="007219A7" w:rsidP="007219A7">
      <w:pPr>
        <w:widowControl w:val="0"/>
        <w:suppressAutoHyphens w:val="0"/>
        <w:autoSpaceDE w:val="0"/>
        <w:autoSpaceDN w:val="0"/>
        <w:spacing w:after="120" w:line="240" w:lineRule="auto"/>
        <w:jc w:val="both"/>
        <w:rPr>
          <w:rFonts w:eastAsia="Microsoft Sans Serif"/>
          <w:kern w:val="0"/>
          <w:lang w:val="sr-Cyrl-RS" w:eastAsia="en-US"/>
        </w:rPr>
      </w:pPr>
      <w:r w:rsidRPr="007219A7">
        <w:rPr>
          <w:rFonts w:eastAsia="Microsoft Sans Serif"/>
          <w:color w:val="auto"/>
          <w:kern w:val="0"/>
          <w:lang w:val="sr-Cyrl-RS" w:eastAsia="en-US"/>
        </w:rPr>
        <w:t>Радове извести у свему према пројектној документацији која се налази у прилогу</w:t>
      </w:r>
      <w:r w:rsidRPr="007219A7">
        <w:rPr>
          <w:rFonts w:eastAsia="Microsoft Sans Serif"/>
          <w:kern w:val="0"/>
          <w:lang w:val="sr-Cyrl-RS" w:eastAsia="en-US"/>
        </w:rPr>
        <w:t xml:space="preserve">, </w:t>
      </w:r>
      <w:r w:rsidRPr="007219A7">
        <w:rPr>
          <w:rFonts w:eastAsia="Calibri"/>
          <w:kern w:val="0"/>
          <w:lang w:val="sr-Cyrl-RS" w:eastAsia="en-US"/>
        </w:rPr>
        <w:t>на УСБ-у</w:t>
      </w:r>
      <w:r w:rsidRPr="007219A7">
        <w:rPr>
          <w:rFonts w:eastAsia="Microsoft Sans Serif"/>
          <w:kern w:val="0"/>
          <w:lang w:val="sr-Cyrl-RS" w:eastAsia="en-US"/>
        </w:rPr>
        <w:t xml:space="preserve">. </w:t>
      </w:r>
    </w:p>
    <w:p w14:paraId="7BF2EC42" w14:textId="77777777" w:rsidR="007219A7" w:rsidRPr="007219A7" w:rsidRDefault="007219A7" w:rsidP="007219A7">
      <w:pPr>
        <w:widowControl w:val="0"/>
        <w:suppressAutoHyphens w:val="0"/>
        <w:autoSpaceDE w:val="0"/>
        <w:autoSpaceDN w:val="0"/>
        <w:spacing w:line="240" w:lineRule="auto"/>
        <w:ind w:left="227"/>
        <w:jc w:val="both"/>
        <w:rPr>
          <w:rFonts w:eastAsia="Microsoft Sans Serif"/>
          <w:color w:val="auto"/>
          <w:kern w:val="0"/>
          <w:sz w:val="16"/>
          <w:szCs w:val="16"/>
          <w:lang w:val="sr-Cyrl-RS" w:eastAsia="en-US"/>
        </w:rPr>
      </w:pPr>
    </w:p>
    <w:tbl>
      <w:tblPr>
        <w:tblW w:w="9828" w:type="dxa"/>
        <w:tblLook w:val="04A0" w:firstRow="1" w:lastRow="0" w:firstColumn="1" w:lastColumn="0" w:noHBand="0" w:noVBand="1"/>
      </w:tblPr>
      <w:tblGrid>
        <w:gridCol w:w="9828"/>
      </w:tblGrid>
      <w:tr w:rsidR="007219A7" w:rsidRPr="007219A7" w14:paraId="5044ED70" w14:textId="77777777" w:rsidTr="00BE1AB9">
        <w:tc>
          <w:tcPr>
            <w:tcW w:w="9828" w:type="dxa"/>
          </w:tcPr>
          <w:p w14:paraId="315E922B" w14:textId="77777777" w:rsidR="007219A7" w:rsidRPr="007219A7" w:rsidRDefault="007219A7" w:rsidP="007219A7">
            <w:pPr>
              <w:widowControl w:val="0"/>
              <w:suppressAutoHyphens w:val="0"/>
              <w:spacing w:line="240" w:lineRule="auto"/>
              <w:jc w:val="center"/>
              <w:rPr>
                <w:rFonts w:eastAsia="Times New Roman"/>
                <w:b/>
                <w:bCs/>
                <w:color w:val="auto"/>
                <w:kern w:val="0"/>
                <w:lang w:val="sr-Cyrl-RS" w:eastAsia="en-US"/>
              </w:rPr>
            </w:pPr>
            <w:r w:rsidRPr="007219A7">
              <w:rPr>
                <w:rFonts w:eastAsia="Times New Roman"/>
                <w:b/>
                <w:bCs/>
                <w:color w:val="auto"/>
                <w:kern w:val="0"/>
                <w:lang w:val="sr-Cyrl-RS" w:eastAsia="en-US"/>
              </w:rPr>
              <w:t>Општи технички услови за извођење свих радова предвиђених пројектом</w:t>
            </w:r>
          </w:p>
          <w:p w14:paraId="141A4E92" w14:textId="77777777" w:rsidR="007219A7" w:rsidRPr="007219A7" w:rsidRDefault="007219A7" w:rsidP="007219A7">
            <w:pPr>
              <w:widowControl w:val="0"/>
              <w:suppressAutoHyphens w:val="0"/>
              <w:spacing w:line="240" w:lineRule="auto"/>
              <w:jc w:val="both"/>
              <w:rPr>
                <w:rFonts w:eastAsia="Times New Roman"/>
                <w:b/>
                <w:bCs/>
                <w:color w:val="auto"/>
                <w:kern w:val="0"/>
                <w:sz w:val="16"/>
                <w:szCs w:val="16"/>
                <w:lang w:val="sr-Cyrl-RS" w:eastAsia="en-US"/>
              </w:rPr>
            </w:pPr>
          </w:p>
        </w:tc>
      </w:tr>
      <w:tr w:rsidR="007219A7" w:rsidRPr="007219A7" w14:paraId="331C5CF9" w14:textId="77777777" w:rsidTr="00BE1AB9">
        <w:tc>
          <w:tcPr>
            <w:tcW w:w="9828" w:type="dxa"/>
          </w:tcPr>
          <w:p w14:paraId="7F55B694" w14:textId="77777777" w:rsidR="007219A7" w:rsidRPr="007219A7" w:rsidRDefault="007219A7" w:rsidP="007219A7">
            <w:pPr>
              <w:widowControl w:val="0"/>
              <w:suppressAutoHyphens w:val="0"/>
              <w:spacing w:line="240" w:lineRule="auto"/>
              <w:jc w:val="both"/>
              <w:rPr>
                <w:rFonts w:eastAsia="Microsoft Sans Serif"/>
                <w:color w:val="auto"/>
                <w:kern w:val="0"/>
                <w:lang w:val="sr-Cyrl-RS" w:eastAsia="en-US"/>
              </w:rPr>
            </w:pPr>
          </w:p>
          <w:p w14:paraId="164A4441" w14:textId="77777777" w:rsidR="007219A7" w:rsidRPr="007219A7" w:rsidRDefault="007219A7" w:rsidP="007219A7">
            <w:pPr>
              <w:widowControl w:val="0"/>
              <w:suppressAutoHyphens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Све одредбе ових услова саставни су део ових описа сваког поглавља, сваке позиције и подпозиције предмера радова. Општи опис на почетку сваке групе радова односи се на све позиције те групе, изузев ако у опису позиције није другачије назначен.</w:t>
            </w:r>
          </w:p>
          <w:p w14:paraId="3A292816" w14:textId="77777777" w:rsidR="007219A7" w:rsidRPr="007219A7" w:rsidRDefault="007219A7" w:rsidP="007219A7">
            <w:pPr>
              <w:widowControl w:val="0"/>
              <w:suppressAutoHyphens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Све радове треба извести према плановима, техничком опису, статичком прорачуну, предмеру радова, важећим техничким прописима, важећим стандардима, као и упутству надзорног органа.</w:t>
            </w:r>
          </w:p>
          <w:p w14:paraId="57F3AFDA" w14:textId="77777777" w:rsidR="007219A7" w:rsidRPr="007219A7" w:rsidRDefault="007219A7" w:rsidP="007219A7">
            <w:pPr>
              <w:widowControl w:val="0"/>
              <w:suppressAutoHyphens w:val="0"/>
              <w:spacing w:line="240" w:lineRule="auto"/>
              <w:jc w:val="both"/>
              <w:rPr>
                <w:rFonts w:eastAsia="Microsoft Sans Serif"/>
                <w:color w:val="auto"/>
                <w:kern w:val="0"/>
                <w:sz w:val="16"/>
                <w:szCs w:val="16"/>
                <w:lang w:val="sr-Cyrl-RS" w:eastAsia="en-US"/>
              </w:rPr>
            </w:pPr>
          </w:p>
          <w:p w14:paraId="3AAE328F" w14:textId="77777777" w:rsidR="007219A7" w:rsidRPr="007219A7" w:rsidRDefault="007219A7" w:rsidP="007219A7">
            <w:pPr>
              <w:widowControl w:val="0"/>
              <w:suppressAutoHyphens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Јединичном ценом сваке позиције предмера обухваћени су сви потребни елементи за њено формирање тако да она буде коначна.</w:t>
            </w:r>
          </w:p>
          <w:p w14:paraId="47D67529" w14:textId="77777777" w:rsidR="007219A7" w:rsidRPr="007219A7" w:rsidRDefault="007219A7" w:rsidP="007219A7">
            <w:pPr>
              <w:widowControl w:val="0"/>
              <w:suppressAutoHyphens w:val="0"/>
              <w:spacing w:line="240" w:lineRule="auto"/>
              <w:jc w:val="both"/>
              <w:rPr>
                <w:rFonts w:eastAsia="Microsoft Sans Serif"/>
                <w:color w:val="auto"/>
                <w:kern w:val="0"/>
                <w:sz w:val="16"/>
                <w:szCs w:val="16"/>
                <w:lang w:val="sr-Cyrl-RS" w:eastAsia="en-US"/>
              </w:rPr>
            </w:pPr>
          </w:p>
          <w:p w14:paraId="09597E3D" w14:textId="77777777" w:rsidR="007219A7" w:rsidRPr="007219A7" w:rsidRDefault="007219A7" w:rsidP="007219A7">
            <w:pPr>
              <w:widowControl w:val="0"/>
              <w:suppressAutoHyphens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Јединична цена садржи следеће елементе:</w:t>
            </w:r>
          </w:p>
          <w:p w14:paraId="494CA38E" w14:textId="77777777" w:rsidR="007219A7" w:rsidRPr="007219A7" w:rsidRDefault="007219A7" w:rsidP="007219A7">
            <w:pPr>
              <w:widowControl w:val="0"/>
              <w:suppressAutoHyphens w:val="0"/>
              <w:spacing w:line="240" w:lineRule="auto"/>
              <w:jc w:val="both"/>
              <w:rPr>
                <w:rFonts w:eastAsia="Microsoft Sans Serif"/>
                <w:color w:val="auto"/>
                <w:kern w:val="0"/>
                <w:sz w:val="16"/>
                <w:szCs w:val="16"/>
                <w:lang w:val="sr-Cyrl-RS" w:eastAsia="en-US"/>
              </w:rPr>
            </w:pPr>
          </w:p>
          <w:p w14:paraId="1C2B5DAC" w14:textId="77777777" w:rsidR="007219A7" w:rsidRPr="007219A7" w:rsidRDefault="007219A7" w:rsidP="007219A7">
            <w:pPr>
              <w:widowControl w:val="0"/>
              <w:suppressAutoHyphens w:val="0"/>
              <w:spacing w:line="240" w:lineRule="auto"/>
              <w:jc w:val="both"/>
              <w:rPr>
                <w:rFonts w:eastAsia="Microsoft Sans Serif"/>
                <w:color w:val="auto"/>
                <w:kern w:val="0"/>
                <w:u w:val="single"/>
                <w:lang w:val="sr-Cyrl-RS" w:eastAsia="en-US"/>
              </w:rPr>
            </w:pPr>
            <w:r w:rsidRPr="007219A7">
              <w:rPr>
                <w:rFonts w:eastAsia="Microsoft Sans Serif"/>
                <w:color w:val="auto"/>
                <w:kern w:val="0"/>
                <w:u w:val="single"/>
                <w:lang w:val="sr-Cyrl-RS" w:eastAsia="en-US"/>
              </w:rPr>
              <w:t>Материјал</w:t>
            </w:r>
          </w:p>
          <w:p w14:paraId="46B55637" w14:textId="77777777" w:rsidR="007219A7" w:rsidRPr="007219A7" w:rsidRDefault="007219A7" w:rsidP="007219A7">
            <w:pPr>
              <w:widowControl w:val="0"/>
              <w:suppressAutoHyphens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br/>
              <w:t>Под ценом материјала подразумева се набавна цена главног, помоћног и везног материјала, заједно са трошковима набавке, ценом спољног и унутрашњег транспорта, без обзира на превозно средство које је употребљено са свим потребним утоваром, истоваром, складиштењем и чувањем на градилишту од кварења и пропадања, са потребним манипулацијама (нпр. преслагање цемента и томе сл.), давање потребних узорака на испитивање и сл.</w:t>
            </w:r>
          </w:p>
          <w:p w14:paraId="35B967CE" w14:textId="77777777" w:rsidR="007219A7" w:rsidRPr="007219A7" w:rsidRDefault="007219A7" w:rsidP="007219A7">
            <w:pPr>
              <w:widowControl w:val="0"/>
              <w:suppressAutoHyphens w:val="0"/>
              <w:spacing w:line="240" w:lineRule="auto"/>
              <w:jc w:val="both"/>
              <w:rPr>
                <w:rFonts w:eastAsia="Microsoft Sans Serif"/>
                <w:color w:val="auto"/>
                <w:kern w:val="0"/>
                <w:lang w:val="sr-Cyrl-RS" w:eastAsia="en-US"/>
              </w:rPr>
            </w:pPr>
          </w:p>
          <w:p w14:paraId="24D00BED" w14:textId="77777777" w:rsidR="007219A7" w:rsidRPr="007219A7" w:rsidRDefault="007219A7" w:rsidP="007219A7">
            <w:pPr>
              <w:spacing w:after="120" w:line="280" w:lineRule="auto"/>
              <w:ind w:right="356"/>
              <w:jc w:val="both"/>
              <w:rPr>
                <w:kern w:val="2"/>
                <w:lang w:val="sr-Cyrl-RS"/>
              </w:rPr>
            </w:pPr>
            <w:r w:rsidRPr="007219A7">
              <w:rPr>
                <w:kern w:val="2"/>
                <w:lang w:val="sr-Cyrl-RS"/>
              </w:rPr>
              <w:t>На свим позицијама на којима је Наручилац навео назив референтног произвођача захтеваног добра, Понуђачи имају могућност да понуде добро које је „одговарајуће“ тј. еквивалентно добро у односу</w:t>
            </w:r>
            <w:r w:rsidRPr="007219A7">
              <w:rPr>
                <w:spacing w:val="-13"/>
                <w:kern w:val="2"/>
                <w:lang w:val="sr-Cyrl-RS"/>
              </w:rPr>
              <w:t xml:space="preserve"> </w:t>
            </w:r>
            <w:r w:rsidRPr="007219A7">
              <w:rPr>
                <w:kern w:val="2"/>
                <w:lang w:val="sr-Cyrl-RS"/>
              </w:rPr>
              <w:t>на</w:t>
            </w:r>
            <w:r w:rsidRPr="007219A7">
              <w:rPr>
                <w:spacing w:val="-9"/>
                <w:kern w:val="2"/>
                <w:lang w:val="sr-Cyrl-RS"/>
              </w:rPr>
              <w:t xml:space="preserve"> </w:t>
            </w:r>
            <w:r w:rsidRPr="007219A7">
              <w:rPr>
                <w:kern w:val="2"/>
                <w:lang w:val="sr-Cyrl-RS"/>
              </w:rPr>
              <w:t>захтевани</w:t>
            </w:r>
            <w:r w:rsidRPr="007219A7">
              <w:rPr>
                <w:spacing w:val="-8"/>
                <w:kern w:val="2"/>
                <w:lang w:val="sr-Cyrl-RS"/>
              </w:rPr>
              <w:t xml:space="preserve"> </w:t>
            </w:r>
            <w:r w:rsidRPr="007219A7">
              <w:rPr>
                <w:kern w:val="2"/>
                <w:lang w:val="sr-Cyrl-RS"/>
              </w:rPr>
              <w:t>реферетни</w:t>
            </w:r>
            <w:r w:rsidRPr="007219A7">
              <w:rPr>
                <w:spacing w:val="-9"/>
                <w:kern w:val="2"/>
                <w:lang w:val="sr-Cyrl-RS"/>
              </w:rPr>
              <w:t xml:space="preserve"> </w:t>
            </w:r>
            <w:r w:rsidRPr="007219A7">
              <w:rPr>
                <w:kern w:val="2"/>
                <w:lang w:val="sr-Cyrl-RS"/>
              </w:rPr>
              <w:t>моделу.</w:t>
            </w:r>
            <w:r w:rsidRPr="007219A7">
              <w:rPr>
                <w:spacing w:val="-9"/>
                <w:kern w:val="2"/>
                <w:lang w:val="sr-Cyrl-RS"/>
              </w:rPr>
              <w:t xml:space="preserve"> </w:t>
            </w:r>
            <w:r w:rsidRPr="007219A7">
              <w:rPr>
                <w:kern w:val="2"/>
                <w:lang w:val="sr-Cyrl-RS"/>
              </w:rPr>
              <w:t>Под</w:t>
            </w:r>
            <w:r w:rsidRPr="007219A7">
              <w:rPr>
                <w:spacing w:val="-10"/>
                <w:kern w:val="2"/>
                <w:lang w:val="sr-Cyrl-RS"/>
              </w:rPr>
              <w:t xml:space="preserve"> </w:t>
            </w:r>
            <w:r w:rsidRPr="007219A7">
              <w:rPr>
                <w:kern w:val="2"/>
                <w:lang w:val="sr-Cyrl-RS"/>
              </w:rPr>
              <w:t>термином</w:t>
            </w:r>
            <w:r w:rsidRPr="007219A7">
              <w:rPr>
                <w:spacing w:val="-9"/>
                <w:kern w:val="2"/>
                <w:lang w:val="sr-Cyrl-RS"/>
              </w:rPr>
              <w:t xml:space="preserve"> </w:t>
            </w:r>
            <w:r w:rsidRPr="007219A7">
              <w:rPr>
                <w:kern w:val="2"/>
                <w:lang w:val="sr-Cyrl-RS"/>
              </w:rPr>
              <w:t>„одговарајући“</w:t>
            </w:r>
            <w:r w:rsidRPr="007219A7">
              <w:rPr>
                <w:spacing w:val="-9"/>
                <w:kern w:val="2"/>
                <w:lang w:val="sr-Cyrl-RS"/>
              </w:rPr>
              <w:t xml:space="preserve"> </w:t>
            </w:r>
            <w:r w:rsidRPr="007219A7">
              <w:rPr>
                <w:kern w:val="2"/>
                <w:lang w:val="sr-Cyrl-RS"/>
              </w:rPr>
              <w:t>подразумевано</w:t>
            </w:r>
            <w:r w:rsidRPr="007219A7">
              <w:rPr>
                <w:spacing w:val="-9"/>
                <w:kern w:val="2"/>
                <w:lang w:val="sr-Cyrl-RS"/>
              </w:rPr>
              <w:t xml:space="preserve"> </w:t>
            </w:r>
            <w:r w:rsidRPr="007219A7">
              <w:rPr>
                <w:kern w:val="2"/>
                <w:lang w:val="sr-Cyrl-RS"/>
              </w:rPr>
              <w:t>је</w:t>
            </w:r>
            <w:r w:rsidRPr="007219A7">
              <w:rPr>
                <w:spacing w:val="-9"/>
                <w:kern w:val="2"/>
                <w:lang w:val="sr-Cyrl-RS"/>
              </w:rPr>
              <w:t xml:space="preserve"> </w:t>
            </w:r>
            <w:r w:rsidRPr="007219A7">
              <w:rPr>
                <w:kern w:val="2"/>
                <w:lang w:val="sr-Cyrl-RS"/>
              </w:rPr>
              <w:t>добро</w:t>
            </w:r>
            <w:r w:rsidRPr="007219A7">
              <w:rPr>
                <w:spacing w:val="-9"/>
                <w:kern w:val="2"/>
                <w:lang w:val="sr-Cyrl-RS"/>
              </w:rPr>
              <w:t xml:space="preserve"> </w:t>
            </w:r>
            <w:r w:rsidRPr="007219A7">
              <w:rPr>
                <w:kern w:val="2"/>
                <w:lang w:val="sr-Cyrl-RS"/>
              </w:rPr>
              <w:t>које по својим функционалним, техничким, габаритним и вредносним карактеристикама представља еквивалентно добро захтеваном. Наручилац задржава право да у фази стручне оцене понуда и за свако</w:t>
            </w:r>
            <w:r w:rsidRPr="007219A7">
              <w:rPr>
                <w:spacing w:val="-4"/>
                <w:kern w:val="2"/>
                <w:lang w:val="sr-Cyrl-RS"/>
              </w:rPr>
              <w:t xml:space="preserve"> </w:t>
            </w:r>
            <w:r w:rsidRPr="007219A7">
              <w:rPr>
                <w:kern w:val="2"/>
                <w:lang w:val="sr-Cyrl-RS"/>
              </w:rPr>
              <w:t>друго</w:t>
            </w:r>
            <w:r w:rsidRPr="007219A7">
              <w:rPr>
                <w:spacing w:val="-5"/>
                <w:kern w:val="2"/>
                <w:lang w:val="sr-Cyrl-RS"/>
              </w:rPr>
              <w:t xml:space="preserve"> </w:t>
            </w:r>
            <w:r w:rsidRPr="007219A7">
              <w:rPr>
                <w:kern w:val="2"/>
                <w:lang w:val="sr-Cyrl-RS"/>
              </w:rPr>
              <w:t>понуђено</w:t>
            </w:r>
            <w:r w:rsidRPr="007219A7">
              <w:rPr>
                <w:spacing w:val="-5"/>
                <w:kern w:val="2"/>
                <w:lang w:val="sr-Cyrl-RS"/>
              </w:rPr>
              <w:t xml:space="preserve"> </w:t>
            </w:r>
            <w:r w:rsidRPr="007219A7">
              <w:rPr>
                <w:kern w:val="2"/>
                <w:lang w:val="sr-Cyrl-RS"/>
              </w:rPr>
              <w:t>добро</w:t>
            </w:r>
            <w:r w:rsidRPr="007219A7">
              <w:rPr>
                <w:spacing w:val="-6"/>
                <w:kern w:val="2"/>
                <w:lang w:val="sr-Cyrl-RS"/>
              </w:rPr>
              <w:t xml:space="preserve"> </w:t>
            </w:r>
            <w:r w:rsidRPr="007219A7">
              <w:rPr>
                <w:kern w:val="2"/>
                <w:lang w:val="sr-Cyrl-RS"/>
              </w:rPr>
              <w:t>захтева</w:t>
            </w:r>
            <w:r w:rsidRPr="007219A7">
              <w:rPr>
                <w:spacing w:val="-4"/>
                <w:kern w:val="2"/>
                <w:lang w:val="sr-Cyrl-RS"/>
              </w:rPr>
              <w:t xml:space="preserve"> </w:t>
            </w:r>
            <w:r w:rsidRPr="007219A7">
              <w:rPr>
                <w:kern w:val="2"/>
                <w:lang w:val="sr-Cyrl-RS"/>
              </w:rPr>
              <w:t>достављање</w:t>
            </w:r>
            <w:r w:rsidRPr="007219A7">
              <w:rPr>
                <w:spacing w:val="-4"/>
                <w:kern w:val="2"/>
                <w:lang w:val="sr-Cyrl-RS"/>
              </w:rPr>
              <w:t xml:space="preserve"> </w:t>
            </w:r>
            <w:r w:rsidRPr="007219A7">
              <w:rPr>
                <w:kern w:val="2"/>
                <w:lang w:val="sr-Cyrl-RS"/>
              </w:rPr>
              <w:t>узорка</w:t>
            </w:r>
            <w:r w:rsidRPr="007219A7">
              <w:rPr>
                <w:spacing w:val="-5"/>
                <w:kern w:val="2"/>
                <w:lang w:val="sr-Cyrl-RS"/>
              </w:rPr>
              <w:t xml:space="preserve"> </w:t>
            </w:r>
            <w:r w:rsidRPr="007219A7">
              <w:rPr>
                <w:kern w:val="2"/>
                <w:lang w:val="sr-Cyrl-RS"/>
              </w:rPr>
              <w:t>од</w:t>
            </w:r>
            <w:r w:rsidRPr="007219A7">
              <w:rPr>
                <w:spacing w:val="-6"/>
                <w:kern w:val="2"/>
                <w:lang w:val="sr-Cyrl-RS"/>
              </w:rPr>
              <w:t xml:space="preserve"> </w:t>
            </w:r>
            <w:r w:rsidRPr="007219A7">
              <w:rPr>
                <w:kern w:val="2"/>
                <w:lang w:val="sr-Cyrl-RS"/>
              </w:rPr>
              <w:t>стране</w:t>
            </w:r>
            <w:r w:rsidRPr="007219A7">
              <w:rPr>
                <w:spacing w:val="-5"/>
                <w:kern w:val="2"/>
                <w:lang w:val="sr-Cyrl-RS"/>
              </w:rPr>
              <w:t xml:space="preserve"> </w:t>
            </w:r>
            <w:r w:rsidRPr="007219A7">
              <w:rPr>
                <w:kern w:val="2"/>
                <w:lang w:val="sr-Cyrl-RS"/>
              </w:rPr>
              <w:t>Понуђача</w:t>
            </w:r>
            <w:r w:rsidRPr="007219A7">
              <w:rPr>
                <w:spacing w:val="-4"/>
                <w:kern w:val="2"/>
                <w:lang w:val="sr-Cyrl-RS"/>
              </w:rPr>
              <w:t xml:space="preserve"> </w:t>
            </w:r>
            <w:r w:rsidRPr="007219A7">
              <w:rPr>
                <w:kern w:val="2"/>
                <w:lang w:val="sr-Cyrl-RS"/>
              </w:rPr>
              <w:t>ради</w:t>
            </w:r>
            <w:r w:rsidRPr="007219A7">
              <w:rPr>
                <w:spacing w:val="-6"/>
                <w:kern w:val="2"/>
                <w:lang w:val="sr-Cyrl-RS"/>
              </w:rPr>
              <w:t xml:space="preserve"> </w:t>
            </w:r>
            <w:r w:rsidRPr="007219A7">
              <w:rPr>
                <w:kern w:val="2"/>
                <w:lang w:val="sr-Cyrl-RS"/>
              </w:rPr>
              <w:t>евалуације,</w:t>
            </w:r>
            <w:r w:rsidRPr="007219A7">
              <w:rPr>
                <w:spacing w:val="-6"/>
                <w:kern w:val="2"/>
                <w:lang w:val="sr-Cyrl-RS"/>
              </w:rPr>
              <w:t xml:space="preserve"> </w:t>
            </w:r>
            <w:r w:rsidRPr="007219A7">
              <w:rPr>
                <w:kern w:val="2"/>
                <w:lang w:val="sr-Cyrl-RS"/>
              </w:rPr>
              <w:t>а</w:t>
            </w:r>
            <w:r w:rsidRPr="007219A7">
              <w:rPr>
                <w:spacing w:val="-5"/>
                <w:kern w:val="2"/>
                <w:lang w:val="sr-Cyrl-RS"/>
              </w:rPr>
              <w:t xml:space="preserve"> </w:t>
            </w:r>
            <w:r w:rsidRPr="007219A7">
              <w:rPr>
                <w:kern w:val="2"/>
                <w:lang w:val="sr-Cyrl-RS"/>
              </w:rPr>
              <w:t>са циљем утврђивања еквивалентности по описаним карактеристикама.</w:t>
            </w:r>
          </w:p>
          <w:p w14:paraId="5C663E84" w14:textId="77777777" w:rsidR="007219A7" w:rsidRPr="007219A7" w:rsidRDefault="007219A7" w:rsidP="007219A7">
            <w:pPr>
              <w:spacing w:after="120" w:line="280" w:lineRule="auto"/>
              <w:ind w:right="357"/>
              <w:jc w:val="both"/>
              <w:rPr>
                <w:spacing w:val="-2"/>
                <w:kern w:val="2"/>
                <w:lang w:val="sr-Cyrl-RS"/>
              </w:rPr>
            </w:pPr>
            <w:r w:rsidRPr="007219A7">
              <w:rPr>
                <w:kern w:val="2"/>
                <w:lang w:val="sr-Cyrl-RS"/>
              </w:rPr>
              <w:lastRenderedPageBreak/>
              <w:t xml:space="preserve">У случају да се установи да техничка спецификација понуђеног добра не одговара захтевима Наручиоца дефинисаним овом Конкурсном документацијом, понуда ће бити одбијена као </w:t>
            </w:r>
            <w:r w:rsidRPr="007219A7">
              <w:rPr>
                <w:spacing w:val="-2"/>
                <w:kern w:val="2"/>
                <w:lang w:val="sr-Cyrl-RS"/>
              </w:rPr>
              <w:t>неприхватљива.</w:t>
            </w:r>
          </w:p>
          <w:p w14:paraId="5979295D" w14:textId="77777777" w:rsidR="007219A7" w:rsidRPr="007219A7" w:rsidRDefault="007219A7" w:rsidP="007219A7">
            <w:pPr>
              <w:widowControl w:val="0"/>
              <w:suppressAutoHyphens w:val="0"/>
              <w:spacing w:line="240" w:lineRule="auto"/>
              <w:jc w:val="both"/>
              <w:rPr>
                <w:rFonts w:eastAsia="Microsoft Sans Serif"/>
                <w:color w:val="auto"/>
                <w:kern w:val="0"/>
                <w:sz w:val="16"/>
                <w:szCs w:val="16"/>
                <w:lang w:val="sr-Cyrl-RS" w:eastAsia="en-US"/>
              </w:rPr>
            </w:pPr>
          </w:p>
          <w:p w14:paraId="1834C5B4" w14:textId="77777777" w:rsidR="007219A7" w:rsidRPr="007219A7" w:rsidRDefault="007219A7" w:rsidP="007219A7">
            <w:pPr>
              <w:widowControl w:val="0"/>
              <w:suppressAutoHyphens w:val="0"/>
              <w:spacing w:line="240" w:lineRule="auto"/>
              <w:jc w:val="both"/>
              <w:rPr>
                <w:rFonts w:eastAsia="Microsoft Sans Serif"/>
                <w:color w:val="auto"/>
                <w:kern w:val="0"/>
                <w:u w:val="single"/>
                <w:lang w:val="sr-Cyrl-RS" w:eastAsia="en-US"/>
              </w:rPr>
            </w:pPr>
            <w:r w:rsidRPr="007219A7">
              <w:rPr>
                <w:rFonts w:eastAsia="Microsoft Sans Serif"/>
                <w:color w:val="auto"/>
                <w:kern w:val="0"/>
                <w:u w:val="single"/>
                <w:lang w:val="sr-Cyrl-RS" w:eastAsia="en-US"/>
              </w:rPr>
              <w:t>Рад</w:t>
            </w:r>
          </w:p>
          <w:p w14:paraId="3B9159F7" w14:textId="77777777" w:rsidR="007219A7" w:rsidRPr="007219A7" w:rsidRDefault="007219A7" w:rsidP="007219A7">
            <w:pPr>
              <w:widowControl w:val="0"/>
              <w:suppressAutoHyphens w:val="0"/>
              <w:spacing w:line="240" w:lineRule="auto"/>
              <w:jc w:val="both"/>
              <w:rPr>
                <w:rFonts w:eastAsia="Microsoft Sans Serif"/>
                <w:color w:val="auto"/>
                <w:kern w:val="0"/>
                <w:lang w:val="sr-Cyrl-RS" w:eastAsia="en-US"/>
              </w:rPr>
            </w:pPr>
          </w:p>
          <w:p w14:paraId="52352ED3" w14:textId="77777777" w:rsidR="007219A7" w:rsidRPr="007219A7" w:rsidRDefault="007219A7" w:rsidP="007219A7">
            <w:pPr>
              <w:widowControl w:val="0"/>
              <w:suppressAutoHyphens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Вредност радова обухвата главни и помоћни рад свих потребних операција позиције предмера, сав рад на унутрашњем хоризонталном и вертикалном транспорту и сав потребан рад око заштите изведених конструкција од штетних утицаја за време градње (извођење других позиција радова, врућина, хладноћа, киша, ветар и др.).</w:t>
            </w:r>
          </w:p>
          <w:p w14:paraId="5D52232D" w14:textId="77777777" w:rsidR="007219A7" w:rsidRPr="007219A7" w:rsidRDefault="007219A7" w:rsidP="007219A7">
            <w:pPr>
              <w:widowControl w:val="0"/>
              <w:suppressAutoHyphens w:val="0"/>
              <w:spacing w:line="240" w:lineRule="auto"/>
              <w:jc w:val="both"/>
              <w:rPr>
                <w:rFonts w:eastAsia="Microsoft Sans Serif"/>
                <w:color w:val="auto"/>
                <w:kern w:val="0"/>
                <w:lang w:val="sr-Cyrl-RS" w:eastAsia="en-US"/>
              </w:rPr>
            </w:pPr>
          </w:p>
        </w:tc>
      </w:tr>
      <w:tr w:rsidR="007219A7" w:rsidRPr="007219A7" w14:paraId="5849D81D" w14:textId="77777777" w:rsidTr="00BE1AB9">
        <w:trPr>
          <w:trHeight w:val="5030"/>
        </w:trPr>
        <w:tc>
          <w:tcPr>
            <w:tcW w:w="9828" w:type="dxa"/>
          </w:tcPr>
          <w:p w14:paraId="62279E50" w14:textId="77777777" w:rsidR="007219A7" w:rsidRPr="007219A7" w:rsidRDefault="007219A7" w:rsidP="007219A7">
            <w:pPr>
              <w:widowControl w:val="0"/>
              <w:suppressAutoHyphens w:val="0"/>
              <w:spacing w:line="240" w:lineRule="auto"/>
              <w:jc w:val="both"/>
              <w:rPr>
                <w:rFonts w:eastAsia="Microsoft Sans Serif"/>
                <w:color w:val="auto"/>
                <w:kern w:val="0"/>
                <w:u w:val="single"/>
                <w:lang w:val="sr-Cyrl-RS" w:eastAsia="en-US"/>
              </w:rPr>
            </w:pPr>
            <w:r w:rsidRPr="007219A7">
              <w:rPr>
                <w:rFonts w:eastAsia="Microsoft Sans Serif"/>
                <w:color w:val="auto"/>
                <w:kern w:val="0"/>
                <w:u w:val="single"/>
                <w:lang w:val="sr-Cyrl-RS" w:eastAsia="en-US"/>
              </w:rPr>
              <w:lastRenderedPageBreak/>
              <w:t>Помоћне конструкције</w:t>
            </w:r>
          </w:p>
          <w:p w14:paraId="24F14572" w14:textId="77777777" w:rsidR="007219A7" w:rsidRPr="007219A7" w:rsidRDefault="007219A7" w:rsidP="007219A7">
            <w:pPr>
              <w:widowControl w:val="0"/>
              <w:suppressAutoHyphens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br/>
              <w:t>Све врсте скела без обзира на висину и сл. улазе у јединачну цену посла за коју су потребне. Скеле морају бити постављене на време, да не би ометале нормалан ток радова, а у цену је урачуната демонтажа и одношење скеле са градилишта. У ову цену улазе и обавезне ограде, заштитне надстрешнице, прилази, разупирање код земљаних радова и др. У цену одговарајућих радова су укључени прилази и мостови за бетонирање конструкција, патоси код мешалица итд. Амортизација скеле и помоћних конструкција се обрачунава за време изградње. Сва потребна оплата без обзира на врсту, улази у јединачну цену посла за који је потребна и не наплаћује се посебно. Код оплате подразумевају се и сва потребна подупирања и укрућења и то: израда, постављање, демонтажа, чишћење и слагање. Уједно у цену оплате, односно неке позиције бетонирања улази и квашење пре бетонирања. По завршеном бетонирању сва оплата се након прописаног времена треба скинути, очистити и средити, односно припремити за поновну употребу и однети са градилишта.</w:t>
            </w:r>
          </w:p>
          <w:p w14:paraId="5701ECD8" w14:textId="77777777" w:rsidR="007219A7" w:rsidRPr="007219A7" w:rsidRDefault="007219A7" w:rsidP="007219A7">
            <w:pPr>
              <w:widowControl w:val="0"/>
              <w:suppressAutoHyphens w:val="0"/>
              <w:spacing w:line="240" w:lineRule="auto"/>
              <w:jc w:val="both"/>
              <w:rPr>
                <w:rFonts w:eastAsia="Microsoft Sans Serif"/>
                <w:color w:val="auto"/>
                <w:kern w:val="0"/>
                <w:sz w:val="16"/>
                <w:szCs w:val="16"/>
                <w:lang w:val="sr-Cyrl-RS" w:eastAsia="en-US"/>
              </w:rPr>
            </w:pPr>
          </w:p>
          <w:p w14:paraId="7FE810C7" w14:textId="77777777" w:rsidR="007219A7" w:rsidRPr="007219A7" w:rsidRDefault="007219A7" w:rsidP="007219A7">
            <w:pPr>
              <w:widowControl w:val="0"/>
              <w:suppressAutoHyphens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Остали трошкови и дажбине (фактор). На јединачну цену радне снаге извођач зарачунава свој фактор који се формира на бази постојећих прописа и инструмената, као и сопственим особеним начином привређивања извођача радова (разни порези, таксе, камате, осигурања, зараде, фондови, обнова средстава, плате служби пут итд.). Поред тога извођач има фактором да обухвати следеће факторе који му се неће посебно плаћати било као предрачунска средства или накнадни рад и то:</w:t>
            </w:r>
          </w:p>
          <w:p w14:paraId="04D89B3B" w14:textId="77777777" w:rsidR="007219A7" w:rsidRPr="007219A7" w:rsidRDefault="007219A7" w:rsidP="007219A7">
            <w:pPr>
              <w:widowControl w:val="0"/>
              <w:suppressAutoHyphens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1. све хигијенско-техничке заштитне мере за личну заштиту радника, заштиту на објекту и за околину (као ограде, мостови, надстрешнице, разне помоћне и санитарне објекте идр.), као и заштита постојећег зеленила на градилишту;</w:t>
            </w:r>
          </w:p>
          <w:p w14:paraId="04C7E082" w14:textId="77777777" w:rsidR="007219A7" w:rsidRPr="007219A7" w:rsidRDefault="007219A7" w:rsidP="007219A7">
            <w:pPr>
              <w:widowControl w:val="0"/>
              <w:suppressAutoHyphens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2.трошкова радне механизације, ако није из сопственог погона;</w:t>
            </w:r>
          </w:p>
          <w:p w14:paraId="02FC85F1" w14:textId="77777777" w:rsidR="007219A7" w:rsidRPr="007219A7" w:rsidRDefault="007219A7" w:rsidP="007219A7">
            <w:pPr>
              <w:widowControl w:val="0"/>
              <w:suppressAutoHyphens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3.сва обележавања пре почетка ископа и касније при изградњи објекта;</w:t>
            </w:r>
          </w:p>
          <w:p w14:paraId="2CAB1032" w14:textId="77777777" w:rsidR="007219A7" w:rsidRPr="007219A7" w:rsidRDefault="007219A7" w:rsidP="007219A7">
            <w:pPr>
              <w:widowControl w:val="0"/>
              <w:suppressAutoHyphens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4. чишћење и одржавање реда на објекту за време извођења радова, са одвозом разног смећа, шута и отпадака, док се завршно чишћење предвиђа као посебна позиција;</w:t>
            </w:r>
          </w:p>
          <w:p w14:paraId="399916FF" w14:textId="77777777" w:rsidR="007219A7" w:rsidRPr="007219A7" w:rsidRDefault="007219A7" w:rsidP="007219A7">
            <w:pPr>
              <w:widowControl w:val="0"/>
              <w:suppressAutoHyphens w:val="0"/>
              <w:spacing w:line="240" w:lineRule="auto"/>
              <w:jc w:val="both"/>
              <w:rPr>
                <w:rFonts w:eastAsia="Times New Roman"/>
                <w:b/>
                <w:bCs/>
                <w:color w:val="auto"/>
                <w:kern w:val="0"/>
                <w:lang w:val="sr-Cyrl-RS" w:eastAsia="en-US"/>
              </w:rPr>
            </w:pPr>
            <w:r w:rsidRPr="007219A7">
              <w:rPr>
                <w:rFonts w:eastAsia="Microsoft Sans Serif"/>
                <w:color w:val="auto"/>
                <w:kern w:val="0"/>
                <w:lang w:val="sr-Cyrl-RS" w:eastAsia="en-US"/>
              </w:rPr>
              <w:t>5. сва потребна испитивања материјала и прибављање потребних атеста.</w:t>
            </w:r>
          </w:p>
          <w:p w14:paraId="41141465" w14:textId="77777777" w:rsidR="007219A7" w:rsidRPr="007219A7" w:rsidRDefault="007219A7" w:rsidP="007219A7">
            <w:pPr>
              <w:widowControl w:val="0"/>
              <w:suppressAutoHyphens w:val="0"/>
              <w:spacing w:line="240" w:lineRule="auto"/>
              <w:jc w:val="both"/>
              <w:rPr>
                <w:rFonts w:eastAsia="Times New Roman"/>
                <w:bCs/>
                <w:color w:val="auto"/>
                <w:kern w:val="0"/>
                <w:lang w:val="sr-Cyrl-RS" w:eastAsia="en-US"/>
              </w:rPr>
            </w:pPr>
            <w:r w:rsidRPr="007219A7">
              <w:rPr>
                <w:rFonts w:eastAsia="Times New Roman"/>
                <w:bCs/>
                <w:color w:val="auto"/>
                <w:kern w:val="0"/>
                <w:lang w:val="sr-Cyrl-RS" w:eastAsia="en-US"/>
              </w:rPr>
              <w:t>6. испитивање исправности димњака, вентилације идр., у циљу добијања потврде од надлежних институција и органа о исправности истих;</w:t>
            </w:r>
          </w:p>
          <w:p w14:paraId="3A5F45C7" w14:textId="77777777" w:rsidR="007219A7" w:rsidRPr="007219A7" w:rsidRDefault="007219A7" w:rsidP="007219A7">
            <w:pPr>
              <w:widowControl w:val="0"/>
              <w:suppressAutoHyphens w:val="0"/>
              <w:spacing w:line="240" w:lineRule="auto"/>
              <w:jc w:val="both"/>
              <w:rPr>
                <w:rFonts w:eastAsia="Times New Roman"/>
                <w:bCs/>
                <w:color w:val="auto"/>
                <w:kern w:val="0"/>
                <w:lang w:val="sr-Cyrl-RS" w:eastAsia="en-US"/>
              </w:rPr>
            </w:pPr>
            <w:r w:rsidRPr="007219A7">
              <w:rPr>
                <w:rFonts w:eastAsia="Times New Roman"/>
                <w:bCs/>
                <w:color w:val="auto"/>
                <w:kern w:val="0"/>
                <w:lang w:val="sr-Cyrl-RS" w:eastAsia="en-US"/>
              </w:rPr>
              <w:t>7. уређивање градилишног простора и земљишта око новоподигнутих објеката, које је коришћено за градилиште, односно његово довођење у уредно стање без остатка грађевинског шута, обезбедјење могућности за ускладиштење материјала и алата коопераната, занатлија и инсталатера;</w:t>
            </w:r>
          </w:p>
          <w:p w14:paraId="7404AA06" w14:textId="77777777" w:rsidR="007219A7" w:rsidRPr="007219A7" w:rsidRDefault="007219A7" w:rsidP="007219A7">
            <w:pPr>
              <w:widowControl w:val="0"/>
              <w:suppressAutoHyphens w:val="0"/>
              <w:spacing w:line="240" w:lineRule="auto"/>
              <w:jc w:val="both"/>
              <w:rPr>
                <w:rFonts w:eastAsia="Times New Roman"/>
                <w:bCs/>
                <w:color w:val="auto"/>
                <w:kern w:val="0"/>
                <w:lang w:val="sr-Cyrl-RS" w:eastAsia="en-US"/>
              </w:rPr>
            </w:pPr>
            <w:r w:rsidRPr="007219A7">
              <w:rPr>
                <w:rFonts w:eastAsia="Times New Roman"/>
                <w:bCs/>
                <w:color w:val="auto"/>
                <w:kern w:val="0"/>
                <w:lang w:val="sr-Cyrl-RS" w:eastAsia="en-US"/>
              </w:rPr>
              <w:t xml:space="preserve">8. евентуална заштита објекта (конзервирање) у екстремним периодима времена извођења радова. Уколико се извођење радова наставља у току летњег или зимског периода, извођач је дужан објекте заштитити од пропадања и смрзавања, а све оштећене делове од мраза или </w:t>
            </w:r>
            <w:r w:rsidRPr="007219A7">
              <w:rPr>
                <w:rFonts w:eastAsia="Times New Roman"/>
                <w:bCs/>
                <w:color w:val="auto"/>
                <w:kern w:val="0"/>
                <w:lang w:val="sr-Cyrl-RS" w:eastAsia="en-US"/>
              </w:rPr>
              <w:lastRenderedPageBreak/>
              <w:t>другог, при наставку радова да поправи и доведе у ред о свом трошку. Ова заштита треба да се обезбеди и у летњем периоду од пребрзог сушења и сл., као и неговање конструкције после израде (нпр. квашење бетона);</w:t>
            </w:r>
          </w:p>
          <w:p w14:paraId="71FB9400" w14:textId="77777777" w:rsidR="007219A7" w:rsidRPr="007219A7" w:rsidRDefault="007219A7" w:rsidP="007219A7">
            <w:pPr>
              <w:widowControl w:val="0"/>
              <w:suppressAutoHyphens w:val="0"/>
              <w:spacing w:line="240" w:lineRule="auto"/>
              <w:jc w:val="both"/>
              <w:rPr>
                <w:rFonts w:eastAsia="Times New Roman"/>
                <w:bCs/>
                <w:color w:val="auto"/>
                <w:kern w:val="0"/>
                <w:lang w:val="sr-Cyrl-RS" w:eastAsia="en-US"/>
              </w:rPr>
            </w:pPr>
            <w:r w:rsidRPr="007219A7">
              <w:rPr>
                <w:rFonts w:eastAsia="Times New Roman"/>
                <w:bCs/>
                <w:color w:val="auto"/>
                <w:kern w:val="0"/>
                <w:lang w:val="sr-Cyrl-RS" w:eastAsia="en-US"/>
              </w:rPr>
              <w:t>9. извођач не може накнадно теретити инвеститора повећаним трошковима око рада у зимским условима, за накнаду трошкова евентуалног загревања, или повећаних дневница за рад по мразу, јер се то сматра проблемом извођача, осим ако се другачије не уговори;</w:t>
            </w:r>
          </w:p>
          <w:p w14:paraId="5B69AC86" w14:textId="77777777" w:rsidR="007219A7" w:rsidRPr="007219A7" w:rsidRDefault="007219A7" w:rsidP="007219A7">
            <w:pPr>
              <w:widowControl w:val="0"/>
              <w:suppressAutoHyphens w:val="0"/>
              <w:spacing w:line="240" w:lineRule="auto"/>
              <w:jc w:val="both"/>
              <w:rPr>
                <w:rFonts w:eastAsia="Times New Roman"/>
                <w:bCs/>
                <w:color w:val="auto"/>
                <w:kern w:val="0"/>
                <w:lang w:val="sr-Cyrl-RS" w:eastAsia="en-US"/>
              </w:rPr>
            </w:pPr>
            <w:r w:rsidRPr="007219A7">
              <w:rPr>
                <w:rFonts w:eastAsia="Times New Roman"/>
                <w:bCs/>
                <w:color w:val="auto"/>
                <w:kern w:val="0"/>
                <w:lang w:val="sr-Cyrl-RS" w:eastAsia="en-US"/>
              </w:rPr>
              <w:t>10. осигурање објекта за време извођења код Осигуравајућег завода, такође је обавеза извођача и садржана је у факторима;</w:t>
            </w:r>
          </w:p>
          <w:p w14:paraId="000C7982" w14:textId="77777777" w:rsidR="007219A7" w:rsidRPr="007219A7" w:rsidRDefault="007219A7" w:rsidP="007219A7">
            <w:pPr>
              <w:widowControl w:val="0"/>
              <w:suppressAutoHyphens w:val="0"/>
              <w:spacing w:line="240" w:lineRule="auto"/>
              <w:jc w:val="both"/>
              <w:rPr>
                <w:rFonts w:eastAsia="Microsoft Sans Serif"/>
                <w:color w:val="auto"/>
                <w:kern w:val="0"/>
                <w:lang w:val="sr-Cyrl-RS" w:eastAsia="en-US"/>
              </w:rPr>
            </w:pPr>
            <w:r w:rsidRPr="007219A7">
              <w:rPr>
                <w:rFonts w:eastAsia="Times New Roman"/>
                <w:bCs/>
                <w:color w:val="auto"/>
                <w:kern w:val="0"/>
                <w:lang w:val="sr-Cyrl-RS" w:eastAsia="en-US"/>
              </w:rPr>
              <w:t>11. никакви посебни трошкови било да су наведени, у овом тексту, неће се посебно признавати, јер се све треба укључити кроз фактор у јединачне цене за сваки рад.</w:t>
            </w:r>
            <w:r w:rsidRPr="007219A7">
              <w:rPr>
                <w:rFonts w:eastAsia="Microsoft Sans Serif"/>
                <w:color w:val="auto"/>
                <w:kern w:val="0"/>
                <w:lang w:val="sr-Cyrl-RS" w:eastAsia="en-US"/>
              </w:rPr>
              <w:t xml:space="preserve"> </w:t>
            </w:r>
          </w:p>
          <w:p w14:paraId="799E281F" w14:textId="77777777" w:rsidR="007219A7" w:rsidRPr="007219A7" w:rsidRDefault="007219A7" w:rsidP="007219A7">
            <w:pPr>
              <w:widowControl w:val="0"/>
              <w:suppressAutoHyphens w:val="0"/>
              <w:spacing w:line="240" w:lineRule="auto"/>
              <w:jc w:val="both"/>
              <w:rPr>
                <w:rFonts w:eastAsia="Times New Roman"/>
                <w:bCs/>
                <w:color w:val="auto"/>
                <w:kern w:val="0"/>
                <w:lang w:val="sr-Cyrl-RS" w:eastAsia="en-US"/>
              </w:rPr>
            </w:pPr>
            <w:r w:rsidRPr="007219A7">
              <w:rPr>
                <w:rFonts w:eastAsia="Times New Roman"/>
                <w:bCs/>
                <w:color w:val="auto"/>
                <w:kern w:val="0"/>
                <w:lang w:val="sr-Cyrl-RS" w:eastAsia="en-US"/>
              </w:rPr>
              <w:t>Према овим условима, опису појединих ставки, треба саставити јединачну цену за сваку ставку.</w:t>
            </w:r>
          </w:p>
          <w:p w14:paraId="43761A6F" w14:textId="77777777" w:rsidR="007219A7" w:rsidRPr="007219A7" w:rsidRDefault="007219A7" w:rsidP="007219A7">
            <w:pPr>
              <w:widowControl w:val="0"/>
              <w:suppressAutoHyphens w:val="0"/>
              <w:spacing w:line="240" w:lineRule="auto"/>
              <w:jc w:val="both"/>
              <w:rPr>
                <w:rFonts w:eastAsia="Times New Roman"/>
                <w:bCs/>
                <w:color w:val="auto"/>
                <w:kern w:val="0"/>
                <w:lang w:val="sr-Cyrl-RS" w:eastAsia="en-US"/>
              </w:rPr>
            </w:pPr>
            <w:r w:rsidRPr="007219A7">
              <w:rPr>
                <w:rFonts w:eastAsia="Times New Roman"/>
                <w:bCs/>
                <w:color w:val="auto"/>
                <w:kern w:val="0"/>
                <w:lang w:val="sr-Cyrl-RS" w:eastAsia="en-US"/>
              </w:rPr>
              <w:t>Све ове одредбе важе и за занатске и инсталатерске радове, стим што извођач носилац главних радова мора да предвиди и накнаду свих режијских трошкова око испомоћи, ангажовања рада, материјала, алата и другог у вези наведених радова, ако се такви радови изводе преко коопераната.</w:t>
            </w:r>
          </w:p>
          <w:p w14:paraId="24E0EE77" w14:textId="77777777" w:rsidR="007219A7" w:rsidRPr="007219A7" w:rsidRDefault="007219A7" w:rsidP="007219A7">
            <w:pPr>
              <w:widowControl w:val="0"/>
              <w:suppressAutoHyphens w:val="0"/>
              <w:spacing w:line="240" w:lineRule="auto"/>
              <w:jc w:val="both"/>
              <w:rPr>
                <w:rFonts w:eastAsia="Times New Roman"/>
                <w:bCs/>
                <w:color w:val="auto"/>
                <w:kern w:val="0"/>
                <w:lang w:val="sr-Cyrl-RS" w:eastAsia="en-US"/>
              </w:rPr>
            </w:pPr>
            <w:r w:rsidRPr="007219A7">
              <w:rPr>
                <w:rFonts w:eastAsia="Times New Roman"/>
                <w:bCs/>
                <w:color w:val="auto"/>
                <w:kern w:val="0"/>
                <w:lang w:val="sr-Cyrl-RS" w:eastAsia="en-US"/>
              </w:rPr>
              <w:t>Сви ови односи се морају прецизно уговорити, тако да инвеститора не могу теретити никакви додатни трошкови.</w:t>
            </w:r>
          </w:p>
          <w:p w14:paraId="64291269" w14:textId="77777777" w:rsidR="007219A7" w:rsidRPr="007219A7" w:rsidRDefault="007219A7" w:rsidP="007219A7">
            <w:pPr>
              <w:widowControl w:val="0"/>
              <w:suppressAutoHyphens w:val="0"/>
              <w:spacing w:line="240" w:lineRule="auto"/>
              <w:jc w:val="both"/>
              <w:rPr>
                <w:rFonts w:eastAsia="Times New Roman"/>
                <w:bCs/>
                <w:color w:val="auto"/>
                <w:kern w:val="0"/>
                <w:lang w:val="sr-Cyrl-RS" w:eastAsia="en-US"/>
              </w:rPr>
            </w:pPr>
            <w:r w:rsidRPr="007219A7">
              <w:rPr>
                <w:rFonts w:eastAsia="Times New Roman"/>
                <w:bCs/>
                <w:color w:val="auto"/>
                <w:kern w:val="0"/>
                <w:lang w:val="sr-Cyrl-RS" w:eastAsia="en-US"/>
              </w:rPr>
              <w:t>Посебно обратити пажњу на синхронизацију радова јер се не признају било какви трошкови на разна штемовања и крпљења после проласка инсталација кроз и преко зидова и других конструкција. За инсталације се морају приложити уверења о извршеном испитивању од стране овлашћених организација, а за уграђену опрему гарантни листови.</w:t>
            </w:r>
          </w:p>
          <w:p w14:paraId="16B4356A" w14:textId="77777777" w:rsidR="007219A7" w:rsidRPr="007219A7" w:rsidRDefault="007219A7" w:rsidP="007219A7">
            <w:pPr>
              <w:widowControl w:val="0"/>
              <w:suppressAutoHyphens w:val="0"/>
              <w:spacing w:line="240" w:lineRule="auto"/>
              <w:jc w:val="both"/>
              <w:rPr>
                <w:rFonts w:eastAsia="Times New Roman"/>
                <w:bCs/>
                <w:color w:val="auto"/>
                <w:kern w:val="0"/>
                <w:lang w:val="sr-Cyrl-RS" w:eastAsia="en-US"/>
              </w:rPr>
            </w:pPr>
            <w:r w:rsidRPr="007219A7">
              <w:rPr>
                <w:rFonts w:eastAsia="Times New Roman"/>
                <w:bCs/>
                <w:color w:val="auto"/>
                <w:kern w:val="0"/>
                <w:lang w:val="sr-Cyrl-RS" w:eastAsia="en-US"/>
              </w:rPr>
              <w:t>Трошкови пробног рада инсталација падају на терет извођача радова.</w:t>
            </w:r>
          </w:p>
          <w:p w14:paraId="1A71F33C" w14:textId="77777777" w:rsidR="007219A7" w:rsidRPr="007219A7" w:rsidRDefault="007219A7" w:rsidP="007219A7">
            <w:pPr>
              <w:widowControl w:val="0"/>
              <w:suppressAutoHyphens w:val="0"/>
              <w:spacing w:line="240" w:lineRule="auto"/>
              <w:jc w:val="both"/>
              <w:rPr>
                <w:rFonts w:eastAsia="Times New Roman"/>
                <w:bCs/>
                <w:color w:val="auto"/>
                <w:kern w:val="0"/>
                <w:sz w:val="16"/>
                <w:szCs w:val="16"/>
                <w:lang w:val="sr-Cyrl-RS" w:eastAsia="en-US"/>
              </w:rPr>
            </w:pPr>
          </w:p>
          <w:p w14:paraId="208D0277" w14:textId="77777777" w:rsidR="007219A7" w:rsidRPr="007219A7" w:rsidRDefault="007219A7" w:rsidP="007219A7">
            <w:pPr>
              <w:widowControl w:val="0"/>
              <w:suppressAutoHyphens w:val="0"/>
              <w:spacing w:line="240" w:lineRule="auto"/>
              <w:jc w:val="both"/>
              <w:rPr>
                <w:rFonts w:eastAsia="Times New Roman"/>
                <w:bCs/>
                <w:color w:val="auto"/>
                <w:kern w:val="0"/>
                <w:u w:val="single"/>
                <w:lang w:val="sr-Cyrl-RS" w:eastAsia="en-US"/>
              </w:rPr>
            </w:pPr>
            <w:r w:rsidRPr="007219A7">
              <w:rPr>
                <w:rFonts w:eastAsia="Times New Roman"/>
                <w:bCs/>
                <w:color w:val="auto"/>
                <w:kern w:val="0"/>
                <w:u w:val="single"/>
                <w:lang w:val="sr-Cyrl-RS" w:eastAsia="en-US"/>
              </w:rPr>
              <w:t>Мере и обрачун</w:t>
            </w:r>
          </w:p>
          <w:p w14:paraId="5CA45583" w14:textId="77777777" w:rsidR="007219A7" w:rsidRPr="007219A7" w:rsidRDefault="007219A7" w:rsidP="007219A7">
            <w:pPr>
              <w:widowControl w:val="0"/>
              <w:suppressAutoHyphens w:val="0"/>
              <w:spacing w:line="240" w:lineRule="auto"/>
              <w:jc w:val="both"/>
              <w:rPr>
                <w:rFonts w:eastAsia="Times New Roman"/>
                <w:bCs/>
                <w:color w:val="auto"/>
                <w:kern w:val="0"/>
                <w:sz w:val="16"/>
                <w:szCs w:val="16"/>
                <w:u w:val="single"/>
                <w:lang w:val="sr-Cyrl-RS" w:eastAsia="en-US"/>
              </w:rPr>
            </w:pPr>
          </w:p>
          <w:p w14:paraId="27716AF7" w14:textId="77777777" w:rsidR="007219A7" w:rsidRPr="007219A7" w:rsidRDefault="007219A7" w:rsidP="007219A7">
            <w:pPr>
              <w:widowControl w:val="0"/>
              <w:suppressAutoHyphens w:val="0"/>
              <w:spacing w:line="240" w:lineRule="auto"/>
              <w:jc w:val="both"/>
              <w:rPr>
                <w:rFonts w:eastAsia="Times New Roman"/>
                <w:bCs/>
                <w:color w:val="auto"/>
                <w:kern w:val="0"/>
                <w:lang w:val="sr-Cyrl-RS" w:eastAsia="en-US"/>
              </w:rPr>
            </w:pPr>
            <w:r w:rsidRPr="007219A7">
              <w:rPr>
                <w:rFonts w:eastAsia="Times New Roman"/>
                <w:bCs/>
                <w:color w:val="auto"/>
                <w:kern w:val="0"/>
                <w:lang w:val="sr-Cyrl-RS" w:eastAsia="en-US"/>
              </w:rPr>
              <w:t>У колико у одређеној ставци није дат начин обрачуна радова, придржавати се у свему важећих просечних норми у грађевинарству, или техничких услова за извођење завршних радова у грађевинарству.</w:t>
            </w:r>
          </w:p>
          <w:p w14:paraId="4521608B" w14:textId="77777777" w:rsidR="007219A7" w:rsidRPr="007219A7" w:rsidRDefault="007219A7" w:rsidP="007219A7">
            <w:pPr>
              <w:widowControl w:val="0"/>
              <w:suppressAutoHyphens w:val="0"/>
              <w:spacing w:line="240" w:lineRule="auto"/>
              <w:jc w:val="both"/>
              <w:rPr>
                <w:rFonts w:eastAsia="Times New Roman"/>
                <w:bCs/>
                <w:color w:val="auto"/>
                <w:kern w:val="0"/>
                <w:sz w:val="16"/>
                <w:szCs w:val="16"/>
                <w:lang w:val="sr-Cyrl-RS" w:eastAsia="en-US"/>
              </w:rPr>
            </w:pPr>
          </w:p>
          <w:p w14:paraId="2C819408" w14:textId="77777777" w:rsidR="007219A7" w:rsidRPr="007219A7" w:rsidRDefault="007219A7" w:rsidP="007219A7">
            <w:pPr>
              <w:widowControl w:val="0"/>
              <w:suppressAutoHyphens w:val="0"/>
              <w:spacing w:line="240" w:lineRule="auto"/>
              <w:jc w:val="both"/>
              <w:rPr>
                <w:rFonts w:eastAsia="Times New Roman"/>
                <w:bCs/>
                <w:color w:val="auto"/>
                <w:kern w:val="0"/>
                <w:u w:val="single"/>
                <w:lang w:eastAsia="en-US"/>
              </w:rPr>
            </w:pPr>
            <w:r w:rsidRPr="007219A7">
              <w:rPr>
                <w:rFonts w:eastAsia="Times New Roman"/>
                <w:bCs/>
                <w:color w:val="auto"/>
                <w:kern w:val="0"/>
                <w:u w:val="single"/>
                <w:lang w:val="sr-Cyrl-RS" w:eastAsia="en-US"/>
              </w:rPr>
              <w:t>Остало</w:t>
            </w:r>
          </w:p>
          <w:p w14:paraId="0218C117" w14:textId="77777777" w:rsidR="007219A7" w:rsidRPr="007219A7" w:rsidRDefault="007219A7" w:rsidP="007219A7">
            <w:pPr>
              <w:widowControl w:val="0"/>
              <w:suppressAutoHyphens w:val="0"/>
              <w:spacing w:line="240" w:lineRule="auto"/>
              <w:jc w:val="both"/>
              <w:rPr>
                <w:rFonts w:eastAsia="Times New Roman"/>
                <w:bCs/>
                <w:color w:val="auto"/>
                <w:kern w:val="0"/>
                <w:u w:val="single"/>
                <w:lang w:eastAsia="en-US"/>
              </w:rPr>
            </w:pPr>
          </w:p>
          <w:p w14:paraId="0AB43C17" w14:textId="77777777" w:rsidR="007219A7" w:rsidRPr="007219A7" w:rsidRDefault="007219A7" w:rsidP="007219A7">
            <w:pPr>
              <w:widowControl w:val="0"/>
              <w:suppressAutoHyphens w:val="0"/>
              <w:spacing w:line="240" w:lineRule="auto"/>
              <w:jc w:val="both"/>
              <w:rPr>
                <w:rFonts w:eastAsia="Times New Roman"/>
                <w:bCs/>
                <w:color w:val="auto"/>
                <w:kern w:val="0"/>
                <w:lang w:val="sr-Cyrl-RS" w:eastAsia="en-US"/>
              </w:rPr>
            </w:pPr>
            <w:r w:rsidRPr="007219A7">
              <w:rPr>
                <w:rFonts w:eastAsia="Times New Roman"/>
                <w:bCs/>
                <w:color w:val="auto"/>
                <w:kern w:val="0"/>
                <w:lang w:val="sr-Cyrl-RS" w:eastAsia="en-US"/>
              </w:rPr>
              <w:t>Сав употребљени материјал мора бити квалитетан и да одговара стандардима Републике Србије у складу са техничким захтевима Наручиоца за извођење радова, као и да достави атесте уграђених и употребљених материјала у складу са прописима.</w:t>
            </w:r>
          </w:p>
          <w:p w14:paraId="3F7202B1" w14:textId="77777777" w:rsidR="007219A7" w:rsidRPr="007219A7" w:rsidRDefault="007219A7" w:rsidP="007219A7">
            <w:pPr>
              <w:widowControl w:val="0"/>
              <w:suppressAutoHyphens w:val="0"/>
              <w:spacing w:line="240" w:lineRule="auto"/>
              <w:jc w:val="both"/>
              <w:rPr>
                <w:rFonts w:eastAsia="Times New Roman"/>
                <w:bCs/>
                <w:color w:val="auto"/>
                <w:kern w:val="0"/>
                <w:lang w:val="sr-Cyrl-RS" w:eastAsia="en-US"/>
              </w:rPr>
            </w:pPr>
            <w:r w:rsidRPr="007219A7">
              <w:rPr>
                <w:rFonts w:eastAsia="Calibri"/>
                <w:color w:val="auto"/>
                <w:kern w:val="0"/>
                <w:lang w:val="sr-Cyrl-RS" w:eastAsia="en-US"/>
              </w:rPr>
              <w:t>Сви радови морају бити изведени</w:t>
            </w:r>
            <w:r w:rsidRPr="007219A7">
              <w:rPr>
                <w:rFonts w:eastAsia="Calibri"/>
                <w:color w:val="auto"/>
                <w:spacing w:val="-13"/>
                <w:kern w:val="0"/>
                <w:lang w:val="sr-Cyrl-RS" w:eastAsia="en-US"/>
              </w:rPr>
              <w:t xml:space="preserve"> </w:t>
            </w:r>
            <w:r w:rsidRPr="007219A7">
              <w:rPr>
                <w:rFonts w:eastAsia="Calibri"/>
                <w:color w:val="auto"/>
                <w:kern w:val="0"/>
                <w:lang w:val="sr-Cyrl-RS" w:eastAsia="en-US"/>
              </w:rPr>
              <w:t>стручно</w:t>
            </w:r>
            <w:r w:rsidRPr="007219A7">
              <w:rPr>
                <w:rFonts w:eastAsia="Calibri"/>
                <w:color w:val="auto"/>
                <w:spacing w:val="-13"/>
                <w:kern w:val="0"/>
                <w:lang w:val="sr-Cyrl-RS" w:eastAsia="en-US"/>
              </w:rPr>
              <w:t xml:space="preserve"> </w:t>
            </w:r>
            <w:r w:rsidRPr="007219A7">
              <w:rPr>
                <w:rFonts w:eastAsia="Calibri"/>
                <w:color w:val="auto"/>
                <w:kern w:val="0"/>
                <w:lang w:val="sr-Cyrl-RS" w:eastAsia="en-US"/>
              </w:rPr>
              <w:t>и</w:t>
            </w:r>
            <w:r w:rsidRPr="007219A7">
              <w:rPr>
                <w:rFonts w:eastAsia="Calibri"/>
                <w:color w:val="auto"/>
                <w:spacing w:val="-13"/>
                <w:kern w:val="0"/>
                <w:lang w:val="sr-Cyrl-RS" w:eastAsia="en-US"/>
              </w:rPr>
              <w:t xml:space="preserve"> </w:t>
            </w:r>
            <w:r w:rsidRPr="007219A7">
              <w:rPr>
                <w:rFonts w:eastAsia="Calibri"/>
                <w:color w:val="auto"/>
                <w:kern w:val="0"/>
                <w:lang w:val="sr-Cyrl-RS" w:eastAsia="en-US"/>
              </w:rPr>
              <w:t>квалитетно</w:t>
            </w:r>
            <w:r w:rsidRPr="007219A7">
              <w:rPr>
                <w:rFonts w:eastAsia="Calibri"/>
                <w:color w:val="auto"/>
                <w:spacing w:val="-10"/>
                <w:kern w:val="0"/>
                <w:lang w:val="sr-Cyrl-RS" w:eastAsia="en-US"/>
              </w:rPr>
              <w:t xml:space="preserve"> и </w:t>
            </w:r>
            <w:r w:rsidRPr="007219A7">
              <w:rPr>
                <w:rFonts w:eastAsia="Calibri"/>
                <w:color w:val="auto"/>
                <w:kern w:val="0"/>
                <w:lang w:val="sr-Cyrl-RS" w:eastAsia="en-US"/>
              </w:rPr>
              <w:t>у</w:t>
            </w:r>
            <w:r w:rsidRPr="007219A7">
              <w:rPr>
                <w:rFonts w:eastAsia="Calibri"/>
                <w:color w:val="auto"/>
                <w:spacing w:val="-14"/>
                <w:kern w:val="0"/>
                <w:lang w:val="sr-Cyrl-RS" w:eastAsia="en-US"/>
              </w:rPr>
              <w:t xml:space="preserve"> </w:t>
            </w:r>
            <w:r w:rsidRPr="007219A7">
              <w:rPr>
                <w:rFonts w:eastAsia="Calibri"/>
                <w:color w:val="auto"/>
                <w:kern w:val="0"/>
                <w:lang w:val="sr-Cyrl-RS" w:eastAsia="en-US"/>
              </w:rPr>
              <w:t>свему</w:t>
            </w:r>
            <w:r w:rsidRPr="007219A7">
              <w:rPr>
                <w:rFonts w:eastAsia="Calibri"/>
                <w:color w:val="auto"/>
                <w:spacing w:val="-11"/>
                <w:kern w:val="0"/>
                <w:lang w:val="sr-Cyrl-RS" w:eastAsia="en-US"/>
              </w:rPr>
              <w:t xml:space="preserve"> </w:t>
            </w:r>
            <w:r w:rsidRPr="007219A7">
              <w:rPr>
                <w:rFonts w:eastAsia="Calibri"/>
                <w:color w:val="auto"/>
                <w:kern w:val="0"/>
                <w:lang w:val="sr-Cyrl-RS" w:eastAsia="en-US"/>
              </w:rPr>
              <w:t>према</w:t>
            </w:r>
            <w:r w:rsidRPr="007219A7">
              <w:rPr>
                <w:rFonts w:eastAsia="Calibri"/>
                <w:color w:val="auto"/>
                <w:spacing w:val="-10"/>
                <w:kern w:val="0"/>
                <w:lang w:val="sr-Cyrl-RS" w:eastAsia="en-US"/>
              </w:rPr>
              <w:t xml:space="preserve"> </w:t>
            </w:r>
            <w:r w:rsidRPr="007219A7">
              <w:rPr>
                <w:rFonts w:eastAsia="Calibri"/>
                <w:color w:val="auto"/>
                <w:kern w:val="0"/>
                <w:lang w:val="sr-Cyrl-RS" w:eastAsia="en-US"/>
              </w:rPr>
              <w:t>прописима,</w:t>
            </w:r>
            <w:r w:rsidRPr="007219A7">
              <w:rPr>
                <w:rFonts w:eastAsia="Calibri"/>
                <w:color w:val="auto"/>
                <w:spacing w:val="-12"/>
                <w:kern w:val="0"/>
                <w:lang w:val="sr-Cyrl-RS" w:eastAsia="en-US"/>
              </w:rPr>
              <w:t xml:space="preserve"> </w:t>
            </w:r>
            <w:r w:rsidRPr="007219A7">
              <w:rPr>
                <w:rFonts w:eastAsia="Calibri"/>
                <w:color w:val="auto"/>
                <w:kern w:val="0"/>
                <w:lang w:val="sr-Cyrl-RS" w:eastAsia="en-US"/>
              </w:rPr>
              <w:t>правилима струке, техничким условима и стандардима који важе за ту врсту посла.</w:t>
            </w:r>
          </w:p>
          <w:p w14:paraId="13DE23F3" w14:textId="77777777" w:rsidR="007219A7" w:rsidRPr="007219A7" w:rsidRDefault="007219A7" w:rsidP="007219A7">
            <w:pPr>
              <w:widowControl w:val="0"/>
              <w:suppressAutoHyphens w:val="0"/>
              <w:spacing w:line="240" w:lineRule="auto"/>
              <w:jc w:val="both"/>
              <w:rPr>
                <w:rFonts w:eastAsia="Times New Roman"/>
                <w:bCs/>
                <w:color w:val="auto"/>
                <w:kern w:val="0"/>
                <w:lang w:eastAsia="en-US"/>
              </w:rPr>
            </w:pPr>
            <w:r w:rsidRPr="007219A7">
              <w:rPr>
                <w:rFonts w:eastAsia="Times New Roman"/>
                <w:bCs/>
                <w:color w:val="auto"/>
                <w:kern w:val="0"/>
                <w:lang w:val="sr-Cyrl-RS" w:eastAsia="en-US"/>
              </w:rPr>
              <w:t>Сви остали радови и обавезе који нису поменути, регулишу се у духу Закона о изградњу инвестиционих објеката и исталих прописа који регулишу ту материју, важећих стандарда и просечних норми у грађевинарству.</w:t>
            </w:r>
          </w:p>
          <w:p w14:paraId="7D9DF5A0" w14:textId="77777777" w:rsidR="007219A7" w:rsidRPr="007219A7" w:rsidRDefault="007219A7" w:rsidP="007219A7">
            <w:pPr>
              <w:keepNext/>
              <w:suppressAutoHyphens w:val="0"/>
              <w:spacing w:before="240" w:after="60" w:line="360" w:lineRule="auto"/>
              <w:jc w:val="center"/>
              <w:outlineLvl w:val="0"/>
              <w:rPr>
                <w:rFonts w:eastAsia="Times New Roman"/>
                <w:b/>
                <w:bCs/>
                <w:color w:val="auto"/>
                <w:spacing w:val="-2"/>
                <w:kern w:val="32"/>
                <w:lang w:val="sr-Cyrl-RS" w:eastAsia="en-US"/>
              </w:rPr>
            </w:pPr>
            <w:r w:rsidRPr="007219A7">
              <w:rPr>
                <w:rFonts w:eastAsia="Times New Roman"/>
                <w:b/>
                <w:bCs/>
                <w:color w:val="auto"/>
                <w:kern w:val="32"/>
                <w:lang w:val="sr-Cyrl-RS" w:eastAsia="en-US"/>
              </w:rPr>
              <w:t>ИСПОРУКА</w:t>
            </w:r>
            <w:r w:rsidRPr="007219A7">
              <w:rPr>
                <w:rFonts w:eastAsia="Times New Roman"/>
                <w:b/>
                <w:bCs/>
                <w:color w:val="auto"/>
                <w:spacing w:val="-14"/>
                <w:kern w:val="32"/>
                <w:lang w:val="sr-Cyrl-RS" w:eastAsia="en-US"/>
              </w:rPr>
              <w:t xml:space="preserve"> </w:t>
            </w:r>
            <w:r w:rsidRPr="007219A7">
              <w:rPr>
                <w:rFonts w:eastAsia="Times New Roman"/>
                <w:b/>
                <w:bCs/>
                <w:color w:val="auto"/>
                <w:kern w:val="32"/>
                <w:lang w:val="sr-Cyrl-RS" w:eastAsia="en-US"/>
              </w:rPr>
              <w:t>ДРУГОГ</w:t>
            </w:r>
            <w:r w:rsidRPr="007219A7">
              <w:rPr>
                <w:rFonts w:eastAsia="Times New Roman"/>
                <w:b/>
                <w:bCs/>
                <w:color w:val="auto"/>
                <w:spacing w:val="-11"/>
                <w:kern w:val="32"/>
                <w:lang w:val="sr-Cyrl-RS" w:eastAsia="en-US"/>
              </w:rPr>
              <w:t xml:space="preserve"> </w:t>
            </w:r>
            <w:r w:rsidRPr="007219A7">
              <w:rPr>
                <w:rFonts w:eastAsia="Times New Roman"/>
                <w:b/>
                <w:bCs/>
                <w:color w:val="auto"/>
                <w:kern w:val="32"/>
                <w:lang w:val="sr-Cyrl-RS" w:eastAsia="en-US"/>
              </w:rPr>
              <w:t>МАТЕРИЈАЛА/ОПРЕМЕ</w:t>
            </w:r>
            <w:r w:rsidRPr="007219A7">
              <w:rPr>
                <w:rFonts w:eastAsia="Times New Roman"/>
                <w:b/>
                <w:bCs/>
                <w:color w:val="auto"/>
                <w:spacing w:val="-10"/>
                <w:kern w:val="32"/>
                <w:lang w:val="sr-Cyrl-RS" w:eastAsia="en-US"/>
              </w:rPr>
              <w:t xml:space="preserve"> </w:t>
            </w:r>
            <w:r w:rsidRPr="007219A7">
              <w:rPr>
                <w:rFonts w:eastAsia="Times New Roman"/>
                <w:b/>
                <w:bCs/>
                <w:color w:val="auto"/>
                <w:kern w:val="32"/>
                <w:lang w:val="sr-Cyrl-RS" w:eastAsia="en-US"/>
              </w:rPr>
              <w:t>ОД</w:t>
            </w:r>
            <w:r w:rsidRPr="007219A7">
              <w:rPr>
                <w:rFonts w:eastAsia="Times New Roman"/>
                <w:b/>
                <w:bCs/>
                <w:color w:val="auto"/>
                <w:spacing w:val="-10"/>
                <w:kern w:val="32"/>
                <w:lang w:val="sr-Cyrl-RS" w:eastAsia="en-US"/>
              </w:rPr>
              <w:t xml:space="preserve"> </w:t>
            </w:r>
            <w:r w:rsidRPr="007219A7">
              <w:rPr>
                <w:rFonts w:eastAsia="Times New Roman"/>
                <w:b/>
                <w:bCs/>
                <w:color w:val="auto"/>
                <w:spacing w:val="-2"/>
                <w:kern w:val="32"/>
                <w:lang w:val="sr-Cyrl-RS" w:eastAsia="en-US"/>
              </w:rPr>
              <w:t>УГОВОРЕНОГ</w:t>
            </w:r>
          </w:p>
          <w:p w14:paraId="7DE99E80" w14:textId="0531CF7E" w:rsidR="007219A7" w:rsidRPr="00376176" w:rsidRDefault="007219A7" w:rsidP="00376176">
            <w:pPr>
              <w:suppressAutoHyphens w:val="0"/>
              <w:spacing w:after="200" w:line="240" w:lineRule="auto"/>
              <w:jc w:val="both"/>
              <w:rPr>
                <w:rFonts w:eastAsia="Calibri"/>
                <w:color w:val="auto"/>
                <w:kern w:val="0"/>
                <w:lang w:val="sr-Cyrl-RS" w:eastAsia="en-US"/>
              </w:rPr>
            </w:pPr>
            <w:r w:rsidRPr="007219A7">
              <w:rPr>
                <w:rFonts w:eastAsia="Calibri"/>
                <w:color w:val="auto"/>
                <w:kern w:val="0"/>
                <w:lang w:val="sr-Cyrl-RS" w:eastAsia="en-US"/>
              </w:rPr>
              <w:t>Након</w:t>
            </w:r>
            <w:r w:rsidRPr="007219A7">
              <w:rPr>
                <w:rFonts w:eastAsia="Calibri"/>
                <w:color w:val="auto"/>
                <w:spacing w:val="24"/>
                <w:kern w:val="0"/>
                <w:lang w:val="sr-Cyrl-RS" w:eastAsia="en-US"/>
              </w:rPr>
              <w:t xml:space="preserve"> </w:t>
            </w:r>
            <w:r w:rsidRPr="007219A7">
              <w:rPr>
                <w:rFonts w:eastAsia="Calibri"/>
                <w:color w:val="auto"/>
                <w:kern w:val="0"/>
                <w:lang w:val="sr-Cyrl-RS" w:eastAsia="en-US"/>
              </w:rPr>
              <w:t>закључења</w:t>
            </w:r>
            <w:r w:rsidRPr="007219A7">
              <w:rPr>
                <w:rFonts w:eastAsia="Calibri"/>
                <w:color w:val="auto"/>
                <w:spacing w:val="28"/>
                <w:kern w:val="0"/>
                <w:lang w:val="sr-Cyrl-RS" w:eastAsia="en-US"/>
              </w:rPr>
              <w:t xml:space="preserve"> </w:t>
            </w:r>
            <w:r w:rsidRPr="007219A7">
              <w:rPr>
                <w:rFonts w:eastAsia="Calibri"/>
                <w:color w:val="auto"/>
                <w:kern w:val="0"/>
                <w:lang w:val="sr-Cyrl-RS" w:eastAsia="en-US"/>
              </w:rPr>
              <w:t>уговора,</w:t>
            </w:r>
            <w:r w:rsidRPr="007219A7">
              <w:rPr>
                <w:rFonts w:eastAsia="Calibri"/>
                <w:color w:val="auto"/>
                <w:spacing w:val="26"/>
                <w:kern w:val="0"/>
                <w:lang w:val="sr-Cyrl-RS" w:eastAsia="en-US"/>
              </w:rPr>
              <w:t xml:space="preserve"> </w:t>
            </w:r>
            <w:r w:rsidRPr="007219A7">
              <w:rPr>
                <w:rFonts w:eastAsia="Calibri"/>
                <w:color w:val="auto"/>
                <w:kern w:val="0"/>
                <w:lang w:val="sr-Cyrl-RS" w:eastAsia="en-US"/>
              </w:rPr>
              <w:t>у</w:t>
            </w:r>
            <w:r w:rsidRPr="007219A7">
              <w:rPr>
                <w:rFonts w:eastAsia="Calibri"/>
                <w:color w:val="auto"/>
                <w:spacing w:val="21"/>
                <w:kern w:val="0"/>
                <w:lang w:val="sr-Cyrl-RS" w:eastAsia="en-US"/>
              </w:rPr>
              <w:t xml:space="preserve"> </w:t>
            </w:r>
            <w:r w:rsidRPr="007219A7">
              <w:rPr>
                <w:rFonts w:eastAsia="Calibri"/>
                <w:color w:val="auto"/>
                <w:kern w:val="0"/>
                <w:lang w:val="sr-Cyrl-RS" w:eastAsia="en-US"/>
              </w:rPr>
              <w:t>случају</w:t>
            </w:r>
            <w:r w:rsidRPr="007219A7">
              <w:rPr>
                <w:rFonts w:eastAsia="Calibri"/>
                <w:color w:val="auto"/>
                <w:spacing w:val="19"/>
                <w:kern w:val="0"/>
                <w:lang w:val="sr-Cyrl-RS" w:eastAsia="en-US"/>
              </w:rPr>
              <w:t xml:space="preserve"> </w:t>
            </w:r>
            <w:r w:rsidRPr="007219A7">
              <w:rPr>
                <w:rFonts w:eastAsia="Calibri"/>
                <w:color w:val="auto"/>
                <w:kern w:val="0"/>
                <w:lang w:val="sr-Cyrl-RS" w:eastAsia="en-US"/>
              </w:rPr>
              <w:t>немогућности</w:t>
            </w:r>
            <w:r w:rsidRPr="007219A7">
              <w:rPr>
                <w:rFonts w:eastAsia="Calibri"/>
                <w:color w:val="auto"/>
                <w:spacing w:val="23"/>
                <w:kern w:val="0"/>
                <w:lang w:val="sr-Cyrl-RS" w:eastAsia="en-US"/>
              </w:rPr>
              <w:t xml:space="preserve"> </w:t>
            </w:r>
            <w:r w:rsidRPr="007219A7">
              <w:rPr>
                <w:rFonts w:eastAsia="Calibri"/>
                <w:color w:val="auto"/>
                <w:kern w:val="0"/>
                <w:lang w:val="sr-Cyrl-RS" w:eastAsia="en-US"/>
              </w:rPr>
              <w:t>испоруке</w:t>
            </w:r>
            <w:r w:rsidRPr="007219A7">
              <w:rPr>
                <w:rFonts w:eastAsia="Calibri"/>
                <w:color w:val="auto"/>
                <w:spacing w:val="23"/>
                <w:kern w:val="0"/>
                <w:lang w:val="sr-Cyrl-RS" w:eastAsia="en-US"/>
              </w:rPr>
              <w:t xml:space="preserve"> </w:t>
            </w:r>
            <w:r w:rsidRPr="007219A7">
              <w:rPr>
                <w:rFonts w:eastAsia="Calibri"/>
                <w:color w:val="auto"/>
                <w:kern w:val="0"/>
                <w:lang w:val="sr-Cyrl-RS" w:eastAsia="en-US"/>
              </w:rPr>
              <w:t>и</w:t>
            </w:r>
            <w:r w:rsidRPr="007219A7">
              <w:rPr>
                <w:rFonts w:eastAsia="Calibri"/>
                <w:color w:val="auto"/>
                <w:spacing w:val="28"/>
                <w:kern w:val="0"/>
                <w:lang w:val="sr-Cyrl-RS" w:eastAsia="en-US"/>
              </w:rPr>
              <w:t xml:space="preserve"> </w:t>
            </w:r>
            <w:r w:rsidRPr="007219A7">
              <w:rPr>
                <w:rFonts w:eastAsia="Calibri"/>
                <w:color w:val="auto"/>
                <w:kern w:val="0"/>
                <w:lang w:val="sr-Cyrl-RS" w:eastAsia="en-US"/>
              </w:rPr>
              <w:t>уградње</w:t>
            </w:r>
            <w:r w:rsidRPr="007219A7">
              <w:rPr>
                <w:rFonts w:eastAsia="Calibri"/>
                <w:color w:val="auto"/>
                <w:spacing w:val="28"/>
                <w:kern w:val="0"/>
                <w:lang w:val="sr-Cyrl-RS" w:eastAsia="en-US"/>
              </w:rPr>
              <w:t xml:space="preserve"> </w:t>
            </w:r>
            <w:r w:rsidRPr="007219A7">
              <w:rPr>
                <w:rFonts w:eastAsia="Calibri"/>
                <w:color w:val="auto"/>
                <w:kern w:val="0"/>
                <w:lang w:val="sr-Cyrl-RS" w:eastAsia="en-US"/>
              </w:rPr>
              <w:t>уговореног</w:t>
            </w:r>
            <w:r w:rsidRPr="007219A7">
              <w:rPr>
                <w:rFonts w:eastAsia="Calibri"/>
                <w:color w:val="auto"/>
                <w:spacing w:val="25"/>
                <w:kern w:val="0"/>
                <w:lang w:val="sr-Cyrl-RS" w:eastAsia="en-US"/>
              </w:rPr>
              <w:t xml:space="preserve"> </w:t>
            </w:r>
            <w:r w:rsidRPr="007219A7">
              <w:rPr>
                <w:rFonts w:eastAsia="Calibri"/>
                <w:color w:val="auto"/>
                <w:kern w:val="0"/>
                <w:lang w:val="sr-Cyrl-RS" w:eastAsia="en-US"/>
              </w:rPr>
              <w:t>материјала</w:t>
            </w:r>
            <w:r w:rsidRPr="007219A7">
              <w:rPr>
                <w:rFonts w:eastAsia="Calibri"/>
                <w:color w:val="auto"/>
                <w:spacing w:val="23"/>
                <w:kern w:val="0"/>
                <w:lang w:val="sr-Cyrl-RS" w:eastAsia="en-US"/>
              </w:rPr>
              <w:t xml:space="preserve"> </w:t>
            </w:r>
            <w:r w:rsidRPr="007219A7">
              <w:rPr>
                <w:rFonts w:eastAsia="Calibri"/>
                <w:color w:val="auto"/>
                <w:kern w:val="0"/>
                <w:lang w:val="sr-Cyrl-RS" w:eastAsia="en-US"/>
              </w:rPr>
              <w:t>и опреме</w:t>
            </w:r>
            <w:r w:rsidRPr="007219A7">
              <w:rPr>
                <w:rFonts w:eastAsia="Calibri"/>
                <w:color w:val="auto"/>
                <w:spacing w:val="40"/>
                <w:kern w:val="0"/>
                <w:lang w:val="sr-Cyrl-RS" w:eastAsia="en-US"/>
              </w:rPr>
              <w:t xml:space="preserve"> </w:t>
            </w:r>
            <w:r w:rsidRPr="007219A7">
              <w:rPr>
                <w:rFonts w:eastAsia="Calibri"/>
                <w:color w:val="auto"/>
                <w:kern w:val="0"/>
                <w:lang w:val="sr-Cyrl-RS" w:eastAsia="en-US"/>
              </w:rPr>
              <w:t>према</w:t>
            </w:r>
            <w:r w:rsidRPr="007219A7">
              <w:rPr>
                <w:rFonts w:eastAsia="Calibri"/>
                <w:color w:val="auto"/>
                <w:spacing w:val="40"/>
                <w:kern w:val="0"/>
                <w:lang w:val="sr-Cyrl-RS" w:eastAsia="en-US"/>
              </w:rPr>
              <w:t xml:space="preserve"> </w:t>
            </w:r>
            <w:r w:rsidRPr="007219A7">
              <w:rPr>
                <w:rFonts w:eastAsia="Calibri"/>
                <w:color w:val="auto"/>
                <w:kern w:val="0"/>
                <w:lang w:val="sr-Cyrl-RS" w:eastAsia="en-US"/>
              </w:rPr>
              <w:t>понуђеним</w:t>
            </w:r>
            <w:r w:rsidRPr="007219A7">
              <w:rPr>
                <w:rFonts w:eastAsia="Calibri"/>
                <w:color w:val="auto"/>
                <w:spacing w:val="40"/>
                <w:kern w:val="0"/>
                <w:lang w:val="sr-Cyrl-RS" w:eastAsia="en-US"/>
              </w:rPr>
              <w:t xml:space="preserve"> </w:t>
            </w:r>
            <w:r w:rsidRPr="007219A7">
              <w:rPr>
                <w:rFonts w:eastAsia="Calibri"/>
                <w:color w:val="auto"/>
                <w:kern w:val="0"/>
                <w:lang w:val="sr-Cyrl-RS" w:eastAsia="en-US"/>
              </w:rPr>
              <w:t>моделима</w:t>
            </w:r>
            <w:r w:rsidRPr="007219A7">
              <w:rPr>
                <w:rFonts w:eastAsia="Calibri"/>
                <w:color w:val="auto"/>
                <w:spacing w:val="40"/>
                <w:kern w:val="0"/>
                <w:lang w:val="sr-Cyrl-RS" w:eastAsia="en-US"/>
              </w:rPr>
              <w:t xml:space="preserve"> </w:t>
            </w:r>
            <w:r w:rsidRPr="007219A7">
              <w:rPr>
                <w:rFonts w:eastAsia="Calibri"/>
                <w:color w:val="auto"/>
                <w:kern w:val="0"/>
                <w:lang w:val="sr-Cyrl-RS" w:eastAsia="en-US"/>
              </w:rPr>
              <w:t>и</w:t>
            </w:r>
            <w:r w:rsidRPr="007219A7">
              <w:rPr>
                <w:rFonts w:eastAsia="Calibri"/>
                <w:color w:val="auto"/>
                <w:spacing w:val="40"/>
                <w:kern w:val="0"/>
                <w:lang w:val="sr-Cyrl-RS" w:eastAsia="en-US"/>
              </w:rPr>
              <w:t xml:space="preserve"> </w:t>
            </w:r>
            <w:r w:rsidRPr="007219A7">
              <w:rPr>
                <w:rFonts w:eastAsia="Calibri"/>
                <w:color w:val="auto"/>
                <w:kern w:val="0"/>
                <w:lang w:val="sr-Cyrl-RS" w:eastAsia="en-US"/>
              </w:rPr>
              <w:t>произвођачима,</w:t>
            </w:r>
            <w:r w:rsidRPr="007219A7">
              <w:rPr>
                <w:rFonts w:eastAsia="Calibri"/>
                <w:color w:val="auto"/>
                <w:spacing w:val="40"/>
                <w:kern w:val="0"/>
                <w:lang w:val="sr-Cyrl-RS" w:eastAsia="en-US"/>
              </w:rPr>
              <w:t xml:space="preserve"> </w:t>
            </w:r>
            <w:r w:rsidRPr="007219A7">
              <w:rPr>
                <w:rFonts w:eastAsia="Calibri"/>
                <w:color w:val="auto"/>
                <w:kern w:val="0"/>
                <w:lang w:val="sr-Cyrl-RS" w:eastAsia="en-US"/>
              </w:rPr>
              <w:t>Наручилац</w:t>
            </w:r>
            <w:r w:rsidRPr="007219A7">
              <w:rPr>
                <w:rFonts w:eastAsia="Calibri"/>
                <w:color w:val="auto"/>
                <w:spacing w:val="40"/>
                <w:kern w:val="0"/>
                <w:lang w:val="sr-Cyrl-RS" w:eastAsia="en-US"/>
              </w:rPr>
              <w:t xml:space="preserve"> </w:t>
            </w:r>
            <w:r w:rsidRPr="007219A7">
              <w:rPr>
                <w:rFonts w:eastAsia="Calibri"/>
                <w:color w:val="auto"/>
                <w:kern w:val="0"/>
                <w:lang w:val="sr-Cyrl-RS" w:eastAsia="en-US"/>
              </w:rPr>
              <w:t>може</w:t>
            </w:r>
            <w:r w:rsidRPr="007219A7">
              <w:rPr>
                <w:rFonts w:eastAsia="Calibri"/>
                <w:color w:val="auto"/>
                <w:spacing w:val="40"/>
                <w:kern w:val="0"/>
                <w:lang w:val="sr-Cyrl-RS" w:eastAsia="en-US"/>
              </w:rPr>
              <w:t xml:space="preserve"> </w:t>
            </w:r>
            <w:r w:rsidRPr="007219A7">
              <w:rPr>
                <w:rFonts w:eastAsia="Calibri"/>
                <w:color w:val="auto"/>
                <w:kern w:val="0"/>
                <w:lang w:val="sr-Cyrl-RS" w:eastAsia="en-US"/>
              </w:rPr>
              <w:t>дозволити</w:t>
            </w:r>
            <w:r w:rsidRPr="007219A7">
              <w:rPr>
                <w:rFonts w:eastAsia="Calibri"/>
                <w:color w:val="auto"/>
                <w:spacing w:val="40"/>
                <w:kern w:val="0"/>
                <w:lang w:val="sr-Cyrl-RS" w:eastAsia="en-US"/>
              </w:rPr>
              <w:t xml:space="preserve"> </w:t>
            </w:r>
            <w:r w:rsidRPr="007219A7">
              <w:rPr>
                <w:rFonts w:eastAsia="Calibri"/>
                <w:color w:val="auto"/>
                <w:kern w:val="0"/>
                <w:lang w:val="sr-Cyrl-RS" w:eastAsia="en-US"/>
              </w:rPr>
              <w:t>испоруку</w:t>
            </w:r>
            <w:r w:rsidRPr="007219A7">
              <w:rPr>
                <w:rFonts w:eastAsia="Calibri"/>
                <w:color w:val="auto"/>
                <w:spacing w:val="40"/>
                <w:kern w:val="0"/>
                <w:lang w:val="sr-Cyrl-RS" w:eastAsia="en-US"/>
              </w:rPr>
              <w:t xml:space="preserve"> </w:t>
            </w:r>
            <w:r w:rsidRPr="007219A7">
              <w:rPr>
                <w:rFonts w:eastAsia="Calibri"/>
                <w:color w:val="auto"/>
                <w:kern w:val="0"/>
                <w:lang w:val="sr-Cyrl-RS" w:eastAsia="en-US"/>
              </w:rPr>
              <w:t>материјала</w:t>
            </w:r>
            <w:r w:rsidRPr="007219A7">
              <w:rPr>
                <w:rFonts w:eastAsia="Calibri"/>
                <w:color w:val="auto"/>
                <w:spacing w:val="16"/>
                <w:kern w:val="0"/>
                <w:lang w:val="sr-Cyrl-RS" w:eastAsia="en-US"/>
              </w:rPr>
              <w:t xml:space="preserve"> </w:t>
            </w:r>
            <w:r w:rsidRPr="007219A7">
              <w:rPr>
                <w:rFonts w:eastAsia="Calibri"/>
                <w:color w:val="auto"/>
                <w:kern w:val="0"/>
                <w:lang w:val="sr-Cyrl-RS" w:eastAsia="en-US"/>
              </w:rPr>
              <w:t>и</w:t>
            </w:r>
            <w:r w:rsidRPr="007219A7">
              <w:rPr>
                <w:rFonts w:eastAsia="Calibri"/>
                <w:color w:val="auto"/>
                <w:spacing w:val="15"/>
                <w:kern w:val="0"/>
                <w:lang w:val="sr-Cyrl-RS" w:eastAsia="en-US"/>
              </w:rPr>
              <w:t xml:space="preserve"> </w:t>
            </w:r>
            <w:r w:rsidRPr="007219A7">
              <w:rPr>
                <w:rFonts w:eastAsia="Calibri"/>
                <w:color w:val="auto"/>
                <w:kern w:val="0"/>
                <w:lang w:val="sr-Cyrl-RS" w:eastAsia="en-US"/>
              </w:rPr>
              <w:t>опреме</w:t>
            </w:r>
            <w:r w:rsidRPr="007219A7">
              <w:rPr>
                <w:rFonts w:eastAsia="Calibri"/>
                <w:color w:val="auto"/>
                <w:spacing w:val="15"/>
                <w:kern w:val="0"/>
                <w:lang w:val="sr-Cyrl-RS" w:eastAsia="en-US"/>
              </w:rPr>
              <w:t xml:space="preserve"> </w:t>
            </w:r>
            <w:r w:rsidRPr="007219A7">
              <w:rPr>
                <w:rFonts w:eastAsia="Calibri"/>
                <w:color w:val="auto"/>
                <w:kern w:val="0"/>
                <w:lang w:val="sr-Cyrl-RS" w:eastAsia="en-US"/>
              </w:rPr>
              <w:t>другог</w:t>
            </w:r>
            <w:r w:rsidRPr="007219A7">
              <w:rPr>
                <w:rFonts w:eastAsia="Calibri"/>
                <w:color w:val="auto"/>
                <w:spacing w:val="15"/>
                <w:kern w:val="0"/>
                <w:lang w:val="sr-Cyrl-RS" w:eastAsia="en-US"/>
              </w:rPr>
              <w:t xml:space="preserve"> </w:t>
            </w:r>
            <w:r w:rsidRPr="007219A7">
              <w:rPr>
                <w:rFonts w:eastAsia="Calibri"/>
                <w:color w:val="auto"/>
                <w:kern w:val="0"/>
                <w:lang w:val="sr-Cyrl-RS" w:eastAsia="en-US"/>
              </w:rPr>
              <w:t>произвођача,</w:t>
            </w:r>
            <w:r w:rsidRPr="007219A7">
              <w:rPr>
                <w:rFonts w:eastAsia="Calibri"/>
                <w:color w:val="auto"/>
                <w:spacing w:val="16"/>
                <w:kern w:val="0"/>
                <w:lang w:val="sr-Cyrl-RS" w:eastAsia="en-US"/>
              </w:rPr>
              <w:t xml:space="preserve"> </w:t>
            </w:r>
            <w:r w:rsidRPr="007219A7">
              <w:rPr>
                <w:rFonts w:eastAsia="Calibri"/>
                <w:color w:val="auto"/>
                <w:kern w:val="0"/>
                <w:lang w:val="sr-Cyrl-RS" w:eastAsia="en-US"/>
              </w:rPr>
              <w:t>из</w:t>
            </w:r>
            <w:r w:rsidRPr="007219A7">
              <w:rPr>
                <w:rFonts w:eastAsia="Calibri"/>
                <w:color w:val="auto"/>
                <w:spacing w:val="16"/>
                <w:kern w:val="0"/>
                <w:lang w:val="sr-Cyrl-RS" w:eastAsia="en-US"/>
              </w:rPr>
              <w:t xml:space="preserve"> </w:t>
            </w:r>
            <w:r w:rsidRPr="007219A7">
              <w:rPr>
                <w:rFonts w:eastAsia="Calibri"/>
                <w:color w:val="auto"/>
                <w:kern w:val="0"/>
                <w:lang w:val="sr-Cyrl-RS" w:eastAsia="en-US"/>
              </w:rPr>
              <w:t>објективних</w:t>
            </w:r>
            <w:r w:rsidRPr="007219A7">
              <w:rPr>
                <w:rFonts w:eastAsia="Calibri"/>
                <w:color w:val="auto"/>
                <w:spacing w:val="15"/>
                <w:kern w:val="0"/>
                <w:lang w:val="sr-Cyrl-RS" w:eastAsia="en-US"/>
              </w:rPr>
              <w:t xml:space="preserve"> </w:t>
            </w:r>
            <w:r w:rsidRPr="007219A7">
              <w:rPr>
                <w:rFonts w:eastAsia="Calibri"/>
                <w:color w:val="auto"/>
                <w:kern w:val="0"/>
                <w:lang w:val="sr-Cyrl-RS" w:eastAsia="en-US"/>
              </w:rPr>
              <w:t>разлога,</w:t>
            </w:r>
            <w:r w:rsidRPr="007219A7">
              <w:rPr>
                <w:rFonts w:eastAsia="Calibri"/>
                <w:color w:val="auto"/>
                <w:spacing w:val="18"/>
                <w:kern w:val="0"/>
                <w:lang w:val="sr-Cyrl-RS" w:eastAsia="en-US"/>
              </w:rPr>
              <w:t xml:space="preserve"> </w:t>
            </w:r>
            <w:r w:rsidRPr="007219A7">
              <w:rPr>
                <w:rFonts w:eastAsia="Calibri"/>
                <w:color w:val="auto"/>
                <w:kern w:val="0"/>
                <w:lang w:val="sr-Cyrl-RS" w:eastAsia="en-US"/>
              </w:rPr>
              <w:t>уколико</w:t>
            </w:r>
            <w:r w:rsidRPr="007219A7">
              <w:rPr>
                <w:rFonts w:eastAsia="Calibri"/>
                <w:color w:val="auto"/>
                <w:spacing w:val="16"/>
                <w:kern w:val="0"/>
                <w:lang w:val="sr-Cyrl-RS" w:eastAsia="en-US"/>
              </w:rPr>
              <w:t xml:space="preserve"> </w:t>
            </w:r>
            <w:r w:rsidRPr="007219A7">
              <w:rPr>
                <w:rFonts w:eastAsia="Calibri"/>
                <w:color w:val="auto"/>
                <w:kern w:val="0"/>
                <w:lang w:val="sr-Cyrl-RS" w:eastAsia="en-US"/>
              </w:rPr>
              <w:t>су објективни</w:t>
            </w:r>
            <w:r w:rsidRPr="007219A7">
              <w:rPr>
                <w:rFonts w:eastAsia="Calibri"/>
                <w:color w:val="auto"/>
                <w:spacing w:val="15"/>
                <w:kern w:val="0"/>
                <w:lang w:val="sr-Cyrl-RS" w:eastAsia="en-US"/>
              </w:rPr>
              <w:t xml:space="preserve"> </w:t>
            </w:r>
            <w:r w:rsidRPr="007219A7">
              <w:rPr>
                <w:rFonts w:eastAsia="Calibri"/>
                <w:color w:val="auto"/>
                <w:kern w:val="0"/>
                <w:lang w:val="sr-Cyrl-RS" w:eastAsia="en-US"/>
              </w:rPr>
              <w:t>разлози наступили након подношења понуде и Извођач их није могао предвидети пре подношења понуде. Новопонуђени материјал/опрема морају да испуњавају захтеве Техничке спецификације, односно морају</w:t>
            </w:r>
            <w:r w:rsidRPr="007219A7">
              <w:rPr>
                <w:rFonts w:eastAsia="Calibri"/>
                <w:color w:val="auto"/>
                <w:spacing w:val="-14"/>
                <w:kern w:val="0"/>
                <w:lang w:val="sr-Cyrl-RS" w:eastAsia="en-US"/>
              </w:rPr>
              <w:t xml:space="preserve"> </w:t>
            </w:r>
            <w:r w:rsidRPr="007219A7">
              <w:rPr>
                <w:rFonts w:eastAsia="Calibri"/>
                <w:color w:val="auto"/>
                <w:kern w:val="0"/>
                <w:lang w:val="sr-Cyrl-RS" w:eastAsia="en-US"/>
              </w:rPr>
              <w:t>бити</w:t>
            </w:r>
            <w:r w:rsidRPr="007219A7">
              <w:rPr>
                <w:rFonts w:eastAsia="Calibri"/>
                <w:color w:val="auto"/>
                <w:spacing w:val="-13"/>
                <w:kern w:val="0"/>
                <w:lang w:val="sr-Cyrl-RS" w:eastAsia="en-US"/>
              </w:rPr>
              <w:t xml:space="preserve"> </w:t>
            </w:r>
            <w:r w:rsidRPr="007219A7">
              <w:rPr>
                <w:rFonts w:eastAsia="Calibri"/>
                <w:color w:val="auto"/>
                <w:kern w:val="0"/>
                <w:lang w:val="sr-Cyrl-RS" w:eastAsia="en-US"/>
              </w:rPr>
              <w:t>истог</w:t>
            </w:r>
            <w:r w:rsidRPr="007219A7">
              <w:rPr>
                <w:rFonts w:eastAsia="Calibri"/>
                <w:color w:val="auto"/>
                <w:spacing w:val="-13"/>
                <w:kern w:val="0"/>
                <w:lang w:val="sr-Cyrl-RS" w:eastAsia="en-US"/>
              </w:rPr>
              <w:t xml:space="preserve"> </w:t>
            </w:r>
            <w:r w:rsidRPr="007219A7">
              <w:rPr>
                <w:rFonts w:eastAsia="Calibri"/>
                <w:color w:val="auto"/>
                <w:kern w:val="0"/>
                <w:lang w:val="sr-Cyrl-RS" w:eastAsia="en-US"/>
              </w:rPr>
              <w:t>или</w:t>
            </w:r>
            <w:r w:rsidRPr="007219A7">
              <w:rPr>
                <w:rFonts w:eastAsia="Calibri"/>
                <w:color w:val="auto"/>
                <w:spacing w:val="-14"/>
                <w:kern w:val="0"/>
                <w:lang w:val="sr-Cyrl-RS" w:eastAsia="en-US"/>
              </w:rPr>
              <w:t xml:space="preserve"> </w:t>
            </w:r>
            <w:r w:rsidRPr="007219A7">
              <w:rPr>
                <w:rFonts w:eastAsia="Calibri"/>
                <w:color w:val="auto"/>
                <w:kern w:val="0"/>
                <w:lang w:val="sr-Cyrl-RS" w:eastAsia="en-US"/>
              </w:rPr>
              <w:t>бољег</w:t>
            </w:r>
            <w:r w:rsidRPr="007219A7">
              <w:rPr>
                <w:rFonts w:eastAsia="Calibri"/>
                <w:color w:val="auto"/>
                <w:spacing w:val="-13"/>
                <w:kern w:val="0"/>
                <w:lang w:val="sr-Cyrl-RS" w:eastAsia="en-US"/>
              </w:rPr>
              <w:t xml:space="preserve"> </w:t>
            </w:r>
            <w:r w:rsidRPr="007219A7">
              <w:rPr>
                <w:rFonts w:eastAsia="Calibri"/>
                <w:color w:val="auto"/>
                <w:kern w:val="0"/>
                <w:lang w:val="sr-Cyrl-RS" w:eastAsia="en-US"/>
              </w:rPr>
              <w:t>квалитета</w:t>
            </w:r>
            <w:r w:rsidRPr="007219A7">
              <w:rPr>
                <w:rFonts w:eastAsia="Calibri"/>
                <w:color w:val="auto"/>
                <w:spacing w:val="-13"/>
                <w:kern w:val="0"/>
                <w:lang w:val="sr-Cyrl-RS" w:eastAsia="en-US"/>
              </w:rPr>
              <w:t xml:space="preserve"> </w:t>
            </w:r>
            <w:r w:rsidRPr="007219A7">
              <w:rPr>
                <w:rFonts w:eastAsia="Calibri"/>
                <w:color w:val="auto"/>
                <w:kern w:val="0"/>
                <w:lang w:val="sr-Cyrl-RS" w:eastAsia="en-US"/>
              </w:rPr>
              <w:t>и</w:t>
            </w:r>
            <w:r w:rsidRPr="007219A7">
              <w:rPr>
                <w:rFonts w:eastAsia="Calibri"/>
                <w:color w:val="auto"/>
                <w:spacing w:val="-13"/>
                <w:kern w:val="0"/>
                <w:lang w:val="sr-Cyrl-RS" w:eastAsia="en-US"/>
              </w:rPr>
              <w:t xml:space="preserve"> </w:t>
            </w:r>
            <w:r w:rsidRPr="007219A7">
              <w:rPr>
                <w:rFonts w:eastAsia="Calibri"/>
                <w:color w:val="auto"/>
                <w:kern w:val="0"/>
                <w:lang w:val="sr-Cyrl-RS" w:eastAsia="en-US"/>
              </w:rPr>
              <w:t>карактеристика,</w:t>
            </w:r>
            <w:r w:rsidRPr="007219A7">
              <w:rPr>
                <w:rFonts w:eastAsia="Calibri"/>
                <w:color w:val="auto"/>
                <w:spacing w:val="-14"/>
                <w:kern w:val="0"/>
                <w:lang w:val="sr-Cyrl-RS" w:eastAsia="en-US"/>
              </w:rPr>
              <w:t xml:space="preserve"> </w:t>
            </w:r>
            <w:r w:rsidRPr="007219A7">
              <w:rPr>
                <w:rFonts w:eastAsia="Calibri"/>
                <w:color w:val="auto"/>
                <w:kern w:val="0"/>
                <w:lang w:val="sr-Cyrl-RS" w:eastAsia="en-US"/>
              </w:rPr>
              <w:t>од</w:t>
            </w:r>
            <w:r w:rsidRPr="007219A7">
              <w:rPr>
                <w:rFonts w:eastAsia="Calibri"/>
                <w:color w:val="auto"/>
                <w:spacing w:val="-13"/>
                <w:kern w:val="0"/>
                <w:lang w:val="sr-Cyrl-RS" w:eastAsia="en-US"/>
              </w:rPr>
              <w:t xml:space="preserve"> </w:t>
            </w:r>
            <w:r w:rsidRPr="007219A7">
              <w:rPr>
                <w:rFonts w:eastAsia="Calibri"/>
                <w:color w:val="auto"/>
                <w:kern w:val="0"/>
                <w:lang w:val="sr-Cyrl-RS" w:eastAsia="en-US"/>
              </w:rPr>
              <w:t>квалитета</w:t>
            </w:r>
            <w:r w:rsidRPr="007219A7">
              <w:rPr>
                <w:rFonts w:eastAsia="Calibri"/>
                <w:color w:val="auto"/>
                <w:spacing w:val="-13"/>
                <w:kern w:val="0"/>
                <w:lang w:val="sr-Cyrl-RS" w:eastAsia="en-US"/>
              </w:rPr>
              <w:t xml:space="preserve"> </w:t>
            </w:r>
            <w:r w:rsidRPr="007219A7">
              <w:rPr>
                <w:rFonts w:eastAsia="Calibri"/>
                <w:color w:val="auto"/>
                <w:kern w:val="0"/>
                <w:lang w:val="sr-Cyrl-RS" w:eastAsia="en-US"/>
              </w:rPr>
              <w:t>и</w:t>
            </w:r>
            <w:r w:rsidRPr="007219A7">
              <w:rPr>
                <w:rFonts w:eastAsia="Calibri"/>
                <w:color w:val="auto"/>
                <w:spacing w:val="-14"/>
                <w:kern w:val="0"/>
                <w:lang w:val="sr-Cyrl-RS" w:eastAsia="en-US"/>
              </w:rPr>
              <w:t xml:space="preserve"> </w:t>
            </w:r>
            <w:r w:rsidRPr="007219A7">
              <w:rPr>
                <w:rFonts w:eastAsia="Calibri"/>
                <w:color w:val="auto"/>
                <w:kern w:val="0"/>
                <w:lang w:val="sr-Cyrl-RS" w:eastAsia="en-US"/>
              </w:rPr>
              <w:t>карактеристика</w:t>
            </w:r>
            <w:r w:rsidRPr="007219A7">
              <w:rPr>
                <w:rFonts w:eastAsia="Calibri"/>
                <w:color w:val="auto"/>
                <w:spacing w:val="-13"/>
                <w:kern w:val="0"/>
                <w:lang w:val="sr-Cyrl-RS" w:eastAsia="en-US"/>
              </w:rPr>
              <w:t xml:space="preserve"> </w:t>
            </w:r>
            <w:r w:rsidRPr="007219A7">
              <w:rPr>
                <w:rFonts w:eastAsia="Calibri"/>
                <w:color w:val="auto"/>
                <w:kern w:val="0"/>
                <w:lang w:val="sr-Cyrl-RS" w:eastAsia="en-US"/>
              </w:rPr>
              <w:t>уговореног материјала/опреме,</w:t>
            </w:r>
            <w:r w:rsidRPr="007219A7">
              <w:rPr>
                <w:rFonts w:eastAsia="Calibri"/>
                <w:color w:val="auto"/>
                <w:spacing w:val="30"/>
                <w:kern w:val="0"/>
                <w:lang w:val="sr-Cyrl-RS" w:eastAsia="en-US"/>
              </w:rPr>
              <w:t xml:space="preserve"> </w:t>
            </w:r>
            <w:r w:rsidRPr="007219A7">
              <w:rPr>
                <w:rFonts w:eastAsia="Calibri"/>
                <w:color w:val="auto"/>
                <w:kern w:val="0"/>
                <w:lang w:val="sr-Cyrl-RS" w:eastAsia="en-US"/>
              </w:rPr>
              <w:t>у</w:t>
            </w:r>
            <w:r w:rsidRPr="007219A7">
              <w:rPr>
                <w:rFonts w:eastAsia="Calibri"/>
                <w:color w:val="auto"/>
                <w:spacing w:val="23"/>
                <w:kern w:val="0"/>
                <w:lang w:val="sr-Cyrl-RS" w:eastAsia="en-US"/>
              </w:rPr>
              <w:t xml:space="preserve"> </w:t>
            </w:r>
            <w:r w:rsidRPr="007219A7">
              <w:rPr>
                <w:rFonts w:eastAsia="Calibri"/>
                <w:color w:val="auto"/>
                <w:kern w:val="0"/>
                <w:lang w:val="sr-Cyrl-RS" w:eastAsia="en-US"/>
              </w:rPr>
              <w:t>ком</w:t>
            </w:r>
            <w:r w:rsidRPr="007219A7">
              <w:rPr>
                <w:rFonts w:eastAsia="Calibri"/>
                <w:color w:val="auto"/>
                <w:spacing w:val="27"/>
                <w:kern w:val="0"/>
                <w:lang w:val="sr-Cyrl-RS" w:eastAsia="en-US"/>
              </w:rPr>
              <w:t xml:space="preserve"> </w:t>
            </w:r>
            <w:r w:rsidRPr="007219A7">
              <w:rPr>
                <w:rFonts w:eastAsia="Calibri"/>
                <w:color w:val="auto"/>
                <w:kern w:val="0"/>
                <w:lang w:val="sr-Cyrl-RS" w:eastAsia="en-US"/>
              </w:rPr>
              <w:t>случају</w:t>
            </w:r>
            <w:r w:rsidRPr="007219A7">
              <w:rPr>
                <w:rFonts w:eastAsia="Calibri"/>
                <w:color w:val="auto"/>
                <w:spacing w:val="23"/>
                <w:kern w:val="0"/>
                <w:lang w:val="sr-Cyrl-RS" w:eastAsia="en-US"/>
              </w:rPr>
              <w:t xml:space="preserve"> </w:t>
            </w:r>
            <w:r w:rsidRPr="007219A7">
              <w:rPr>
                <w:rFonts w:eastAsia="Calibri"/>
                <w:color w:val="auto"/>
                <w:kern w:val="0"/>
                <w:lang w:val="sr-Cyrl-RS" w:eastAsia="en-US"/>
              </w:rPr>
              <w:t>је</w:t>
            </w:r>
            <w:r w:rsidRPr="007219A7">
              <w:rPr>
                <w:rFonts w:eastAsia="Calibri"/>
                <w:color w:val="auto"/>
                <w:spacing w:val="26"/>
                <w:kern w:val="0"/>
                <w:lang w:val="sr-Cyrl-RS" w:eastAsia="en-US"/>
              </w:rPr>
              <w:t xml:space="preserve"> </w:t>
            </w:r>
            <w:r w:rsidRPr="007219A7">
              <w:rPr>
                <w:rFonts w:eastAsia="Calibri"/>
                <w:color w:val="auto"/>
                <w:kern w:val="0"/>
                <w:lang w:val="sr-Cyrl-RS" w:eastAsia="en-US"/>
              </w:rPr>
              <w:t>Извођач</w:t>
            </w:r>
            <w:r w:rsidRPr="007219A7">
              <w:rPr>
                <w:rFonts w:eastAsia="Calibri"/>
                <w:color w:val="auto"/>
                <w:spacing w:val="27"/>
                <w:kern w:val="0"/>
                <w:lang w:val="sr-Cyrl-RS" w:eastAsia="en-US"/>
              </w:rPr>
              <w:t xml:space="preserve"> </w:t>
            </w:r>
            <w:r w:rsidRPr="007219A7">
              <w:rPr>
                <w:rFonts w:eastAsia="Calibri"/>
                <w:color w:val="auto"/>
                <w:kern w:val="0"/>
                <w:lang w:val="sr-Cyrl-RS" w:eastAsia="en-US"/>
              </w:rPr>
              <w:t>дужан</w:t>
            </w:r>
            <w:r w:rsidRPr="007219A7">
              <w:rPr>
                <w:rFonts w:eastAsia="Calibri"/>
                <w:color w:val="auto"/>
                <w:spacing w:val="27"/>
                <w:kern w:val="0"/>
                <w:lang w:val="sr-Cyrl-RS" w:eastAsia="en-US"/>
              </w:rPr>
              <w:t xml:space="preserve"> </w:t>
            </w:r>
            <w:r w:rsidRPr="007219A7">
              <w:rPr>
                <w:rFonts w:eastAsia="Calibri"/>
                <w:color w:val="auto"/>
                <w:kern w:val="0"/>
                <w:lang w:val="sr-Cyrl-RS" w:eastAsia="en-US"/>
              </w:rPr>
              <w:t>да</w:t>
            </w:r>
            <w:r w:rsidRPr="007219A7">
              <w:rPr>
                <w:rFonts w:eastAsia="Calibri"/>
                <w:color w:val="auto"/>
                <w:spacing w:val="26"/>
                <w:kern w:val="0"/>
                <w:lang w:val="sr-Cyrl-RS" w:eastAsia="en-US"/>
              </w:rPr>
              <w:t xml:space="preserve"> </w:t>
            </w:r>
            <w:r w:rsidRPr="007219A7">
              <w:rPr>
                <w:rFonts w:eastAsia="Calibri"/>
                <w:color w:val="auto"/>
                <w:kern w:val="0"/>
                <w:lang w:val="sr-Cyrl-RS" w:eastAsia="en-US"/>
              </w:rPr>
              <w:t>прибави</w:t>
            </w:r>
            <w:r w:rsidRPr="007219A7">
              <w:rPr>
                <w:rFonts w:eastAsia="Calibri"/>
                <w:color w:val="auto"/>
                <w:spacing w:val="27"/>
                <w:kern w:val="0"/>
                <w:lang w:val="sr-Cyrl-RS" w:eastAsia="en-US"/>
              </w:rPr>
              <w:t xml:space="preserve"> </w:t>
            </w:r>
            <w:r w:rsidRPr="007219A7">
              <w:rPr>
                <w:rFonts w:eastAsia="Calibri"/>
                <w:color w:val="auto"/>
                <w:kern w:val="0"/>
                <w:lang w:val="sr-Cyrl-RS" w:eastAsia="en-US"/>
              </w:rPr>
              <w:t>документ</w:t>
            </w:r>
            <w:r w:rsidRPr="007219A7">
              <w:rPr>
                <w:rFonts w:eastAsia="Calibri"/>
                <w:color w:val="auto"/>
                <w:spacing w:val="27"/>
                <w:kern w:val="0"/>
                <w:lang w:val="sr-Cyrl-RS" w:eastAsia="en-US"/>
              </w:rPr>
              <w:t xml:space="preserve"> </w:t>
            </w:r>
            <w:r w:rsidRPr="007219A7">
              <w:rPr>
                <w:rFonts w:eastAsia="Calibri"/>
                <w:color w:val="auto"/>
                <w:kern w:val="0"/>
                <w:lang w:val="sr-Cyrl-RS" w:eastAsia="en-US"/>
              </w:rPr>
              <w:t>од</w:t>
            </w:r>
            <w:r w:rsidRPr="007219A7">
              <w:rPr>
                <w:rFonts w:eastAsia="Calibri"/>
                <w:color w:val="auto"/>
                <w:spacing w:val="26"/>
                <w:kern w:val="0"/>
                <w:lang w:val="sr-Cyrl-RS" w:eastAsia="en-US"/>
              </w:rPr>
              <w:t xml:space="preserve"> </w:t>
            </w:r>
            <w:r w:rsidRPr="007219A7">
              <w:rPr>
                <w:rFonts w:eastAsia="Calibri"/>
                <w:color w:val="auto"/>
                <w:kern w:val="0"/>
                <w:lang w:val="sr-Cyrl-RS" w:eastAsia="en-US"/>
              </w:rPr>
              <w:t>произвођача</w:t>
            </w:r>
            <w:r w:rsidRPr="007219A7">
              <w:rPr>
                <w:rFonts w:eastAsia="Calibri"/>
                <w:color w:val="auto"/>
                <w:spacing w:val="27"/>
                <w:kern w:val="0"/>
                <w:lang w:val="sr-Cyrl-RS" w:eastAsia="en-US"/>
              </w:rPr>
              <w:t xml:space="preserve"> </w:t>
            </w:r>
            <w:r w:rsidRPr="007219A7">
              <w:rPr>
                <w:rFonts w:eastAsia="Calibri"/>
                <w:color w:val="auto"/>
                <w:kern w:val="0"/>
                <w:lang w:val="sr-Cyrl-RS" w:eastAsia="en-US"/>
              </w:rPr>
              <w:t>којим образлаже</w:t>
            </w:r>
            <w:r w:rsidRPr="007219A7">
              <w:rPr>
                <w:rFonts w:eastAsia="Calibri"/>
                <w:color w:val="auto"/>
                <w:spacing w:val="40"/>
                <w:kern w:val="0"/>
                <w:lang w:val="sr-Cyrl-RS" w:eastAsia="en-US"/>
              </w:rPr>
              <w:t xml:space="preserve"> </w:t>
            </w:r>
            <w:r w:rsidRPr="007219A7">
              <w:rPr>
                <w:rFonts w:eastAsia="Calibri"/>
                <w:color w:val="auto"/>
                <w:kern w:val="0"/>
                <w:lang w:val="sr-Cyrl-RS" w:eastAsia="en-US"/>
              </w:rPr>
              <w:t>немогућност</w:t>
            </w:r>
            <w:r w:rsidRPr="007219A7">
              <w:rPr>
                <w:rFonts w:eastAsia="Calibri"/>
                <w:color w:val="auto"/>
                <w:spacing w:val="40"/>
                <w:kern w:val="0"/>
                <w:lang w:val="sr-Cyrl-RS" w:eastAsia="en-US"/>
              </w:rPr>
              <w:t xml:space="preserve"> </w:t>
            </w:r>
            <w:r w:rsidRPr="007219A7">
              <w:rPr>
                <w:rFonts w:eastAsia="Calibri"/>
                <w:color w:val="auto"/>
                <w:kern w:val="0"/>
                <w:lang w:val="sr-Cyrl-RS" w:eastAsia="en-US"/>
              </w:rPr>
              <w:lastRenderedPageBreak/>
              <w:t>испоруке</w:t>
            </w:r>
            <w:r w:rsidRPr="007219A7">
              <w:rPr>
                <w:rFonts w:eastAsia="Calibri"/>
                <w:color w:val="auto"/>
                <w:spacing w:val="40"/>
                <w:kern w:val="0"/>
                <w:lang w:val="sr-Cyrl-RS" w:eastAsia="en-US"/>
              </w:rPr>
              <w:t xml:space="preserve"> </w:t>
            </w:r>
            <w:r w:rsidRPr="007219A7">
              <w:rPr>
                <w:rFonts w:eastAsia="Calibri"/>
                <w:color w:val="auto"/>
                <w:kern w:val="0"/>
                <w:lang w:val="sr-Cyrl-RS" w:eastAsia="en-US"/>
              </w:rPr>
              <w:t>(престанак</w:t>
            </w:r>
            <w:r w:rsidRPr="007219A7">
              <w:rPr>
                <w:rFonts w:eastAsia="Calibri"/>
                <w:color w:val="auto"/>
                <w:spacing w:val="40"/>
                <w:kern w:val="0"/>
                <w:lang w:val="sr-Cyrl-RS" w:eastAsia="en-US"/>
              </w:rPr>
              <w:t xml:space="preserve"> </w:t>
            </w:r>
            <w:r w:rsidRPr="007219A7">
              <w:rPr>
                <w:rFonts w:eastAsia="Calibri"/>
                <w:color w:val="auto"/>
                <w:kern w:val="0"/>
                <w:lang w:val="sr-Cyrl-RS" w:eastAsia="en-US"/>
              </w:rPr>
              <w:t>производње</w:t>
            </w:r>
            <w:r w:rsidRPr="007219A7">
              <w:rPr>
                <w:rFonts w:eastAsia="Calibri"/>
                <w:color w:val="auto"/>
                <w:spacing w:val="40"/>
                <w:kern w:val="0"/>
                <w:lang w:val="sr-Cyrl-RS" w:eastAsia="en-US"/>
              </w:rPr>
              <w:t xml:space="preserve"> </w:t>
            </w:r>
            <w:r w:rsidRPr="007219A7">
              <w:rPr>
                <w:rFonts w:eastAsia="Calibri"/>
                <w:color w:val="auto"/>
                <w:kern w:val="0"/>
                <w:lang w:val="sr-Cyrl-RS" w:eastAsia="en-US"/>
              </w:rPr>
              <w:t>и</w:t>
            </w:r>
            <w:r w:rsidRPr="007219A7">
              <w:rPr>
                <w:rFonts w:eastAsia="Calibri"/>
                <w:color w:val="auto"/>
                <w:spacing w:val="40"/>
                <w:kern w:val="0"/>
                <w:lang w:val="sr-Cyrl-RS" w:eastAsia="en-US"/>
              </w:rPr>
              <w:t xml:space="preserve"> </w:t>
            </w:r>
            <w:r w:rsidRPr="007219A7">
              <w:rPr>
                <w:rFonts w:eastAsia="Calibri"/>
                <w:color w:val="auto"/>
                <w:kern w:val="0"/>
                <w:lang w:val="sr-Cyrl-RS" w:eastAsia="en-US"/>
              </w:rPr>
              <w:t>слично),</w:t>
            </w:r>
            <w:r w:rsidRPr="007219A7">
              <w:rPr>
                <w:rFonts w:eastAsia="Calibri"/>
                <w:color w:val="auto"/>
                <w:spacing w:val="40"/>
                <w:kern w:val="0"/>
                <w:lang w:val="sr-Cyrl-RS" w:eastAsia="en-US"/>
              </w:rPr>
              <w:t xml:space="preserve"> </w:t>
            </w:r>
            <w:r w:rsidRPr="007219A7">
              <w:rPr>
                <w:rFonts w:eastAsia="Calibri"/>
                <w:color w:val="auto"/>
                <w:kern w:val="0"/>
                <w:lang w:val="sr-Cyrl-RS" w:eastAsia="en-US"/>
              </w:rPr>
              <w:t>као</w:t>
            </w:r>
            <w:r w:rsidRPr="007219A7">
              <w:rPr>
                <w:rFonts w:eastAsia="Calibri"/>
                <w:color w:val="auto"/>
                <w:spacing w:val="40"/>
                <w:kern w:val="0"/>
                <w:lang w:val="sr-Cyrl-RS" w:eastAsia="en-US"/>
              </w:rPr>
              <w:t xml:space="preserve"> </w:t>
            </w:r>
            <w:r w:rsidRPr="007219A7">
              <w:rPr>
                <w:rFonts w:eastAsia="Calibri"/>
                <w:color w:val="auto"/>
                <w:kern w:val="0"/>
                <w:lang w:val="sr-Cyrl-RS" w:eastAsia="en-US"/>
              </w:rPr>
              <w:t>и</w:t>
            </w:r>
            <w:r w:rsidRPr="007219A7">
              <w:rPr>
                <w:rFonts w:eastAsia="Calibri"/>
                <w:color w:val="auto"/>
                <w:spacing w:val="40"/>
                <w:kern w:val="0"/>
                <w:lang w:val="sr-Cyrl-RS" w:eastAsia="en-US"/>
              </w:rPr>
              <w:t xml:space="preserve"> </w:t>
            </w:r>
            <w:r w:rsidRPr="007219A7">
              <w:rPr>
                <w:rFonts w:eastAsia="Calibri"/>
                <w:color w:val="auto"/>
                <w:kern w:val="0"/>
                <w:lang w:val="sr-Cyrl-RS" w:eastAsia="en-US"/>
              </w:rPr>
              <w:t>предлог</w:t>
            </w:r>
            <w:r w:rsidRPr="007219A7">
              <w:rPr>
                <w:rFonts w:eastAsia="Calibri"/>
                <w:color w:val="auto"/>
                <w:spacing w:val="40"/>
                <w:kern w:val="0"/>
                <w:lang w:val="sr-Cyrl-RS" w:eastAsia="en-US"/>
              </w:rPr>
              <w:t xml:space="preserve"> </w:t>
            </w:r>
            <w:r w:rsidRPr="007219A7">
              <w:rPr>
                <w:rFonts w:eastAsia="Calibri"/>
                <w:color w:val="auto"/>
                <w:kern w:val="0"/>
                <w:lang w:val="sr-Cyrl-RS" w:eastAsia="en-US"/>
              </w:rPr>
              <w:t>за</w:t>
            </w:r>
            <w:r w:rsidRPr="007219A7">
              <w:rPr>
                <w:rFonts w:eastAsia="Calibri"/>
                <w:color w:val="auto"/>
                <w:spacing w:val="40"/>
                <w:kern w:val="0"/>
                <w:lang w:val="sr-Cyrl-RS" w:eastAsia="en-US"/>
              </w:rPr>
              <w:t xml:space="preserve"> </w:t>
            </w:r>
            <w:r w:rsidRPr="007219A7">
              <w:rPr>
                <w:rFonts w:eastAsia="Calibri"/>
                <w:color w:val="auto"/>
                <w:kern w:val="0"/>
                <w:lang w:val="sr-Cyrl-RS" w:eastAsia="en-US"/>
              </w:rPr>
              <w:t>замену одговарајућим метеријалом/опремом коју доставља на сагласност Стручном надзору и Наручиоцу уз Изјаву да су новопонуђени материја/опрема истог или бољег квалитета.</w:t>
            </w:r>
          </w:p>
          <w:p w14:paraId="06729BD3" w14:textId="77777777" w:rsidR="007219A7" w:rsidRPr="007219A7" w:rsidRDefault="007219A7" w:rsidP="007219A7">
            <w:pPr>
              <w:widowControl w:val="0"/>
              <w:suppressAutoHyphens w:val="0"/>
              <w:spacing w:line="240" w:lineRule="auto"/>
              <w:jc w:val="both"/>
              <w:rPr>
                <w:rFonts w:eastAsia="Times New Roman"/>
                <w:b/>
                <w:bCs/>
                <w:color w:val="auto"/>
                <w:kern w:val="0"/>
                <w:lang w:val="sr-Cyrl-RS" w:eastAsia="en-US"/>
              </w:rPr>
            </w:pPr>
          </w:p>
          <w:p w14:paraId="75D0A2EC" w14:textId="77777777" w:rsidR="007219A7" w:rsidRPr="007219A7" w:rsidRDefault="007219A7" w:rsidP="007219A7">
            <w:pPr>
              <w:widowControl w:val="0"/>
              <w:suppressAutoHyphens w:val="0"/>
              <w:spacing w:line="360" w:lineRule="auto"/>
              <w:jc w:val="center"/>
              <w:rPr>
                <w:rFonts w:eastAsia="Times New Roman"/>
                <w:b/>
                <w:bCs/>
                <w:color w:val="auto"/>
                <w:kern w:val="0"/>
                <w:lang w:eastAsia="en-US"/>
              </w:rPr>
            </w:pPr>
            <w:r w:rsidRPr="007219A7">
              <w:rPr>
                <w:rFonts w:eastAsia="Times New Roman"/>
                <w:b/>
                <w:bCs/>
                <w:color w:val="auto"/>
                <w:kern w:val="0"/>
                <w:lang w:val="sr-Cyrl-RS" w:eastAsia="en-US"/>
              </w:rPr>
              <w:t>ЗИДАРСКИ РАДОВИ</w:t>
            </w:r>
          </w:p>
          <w:p w14:paraId="60073D8E" w14:textId="77777777" w:rsidR="007219A7" w:rsidRPr="007219A7" w:rsidRDefault="007219A7" w:rsidP="007219A7">
            <w:pPr>
              <w:widowControl w:val="0"/>
              <w:suppressAutoHyphens w:val="0"/>
              <w:spacing w:line="240" w:lineRule="auto"/>
              <w:jc w:val="both"/>
              <w:rPr>
                <w:rFonts w:eastAsia="Times New Roman"/>
                <w:color w:val="auto"/>
                <w:kern w:val="0"/>
                <w:lang w:val="sr-Cyrl-RS" w:eastAsia="en-US"/>
              </w:rPr>
            </w:pPr>
            <w:r w:rsidRPr="007219A7">
              <w:rPr>
                <w:rFonts w:eastAsia="Times New Roman"/>
                <w:color w:val="auto"/>
                <w:kern w:val="0"/>
                <w:lang w:val="sr-Cyrl-RS" w:eastAsia="en-US"/>
              </w:rPr>
              <w:t>Све зидарске радове извести са одговарајућом стручном радном снагом, уз пуну примену   савремене механизације намењене овој врсти радова. Сви уптребљени материјали, елементи и везивна средства морају бити прописаног квалитета-да поседују атесте.</w:t>
            </w:r>
          </w:p>
          <w:p w14:paraId="10D15A50" w14:textId="77777777" w:rsidR="007219A7" w:rsidRPr="007219A7" w:rsidRDefault="007219A7" w:rsidP="007219A7">
            <w:pPr>
              <w:widowControl w:val="0"/>
              <w:suppressAutoHyphens w:val="0"/>
              <w:spacing w:line="240" w:lineRule="auto"/>
              <w:jc w:val="both"/>
              <w:rPr>
                <w:rFonts w:eastAsia="Times New Roman"/>
                <w:bCs/>
                <w:color w:val="auto"/>
                <w:kern w:val="0"/>
                <w:lang w:val="sr-Cyrl-RS" w:eastAsia="en-US"/>
              </w:rPr>
            </w:pPr>
            <w:r w:rsidRPr="007219A7">
              <w:rPr>
                <w:rFonts w:eastAsia="Times New Roman"/>
                <w:bCs/>
                <w:color w:val="auto"/>
                <w:kern w:val="0"/>
                <w:lang w:val="sr-Cyrl-RS" w:eastAsia="en-US"/>
              </w:rPr>
              <w:t xml:space="preserve">Изведени радови морају бити равни, да имају задате геометријске облике, односно да у свему одговарају условима техничке документације.                                              </w:t>
            </w:r>
          </w:p>
          <w:p w14:paraId="4A826DDA" w14:textId="77777777" w:rsidR="007219A7" w:rsidRPr="007219A7" w:rsidRDefault="007219A7" w:rsidP="007219A7">
            <w:pPr>
              <w:widowControl w:val="0"/>
              <w:suppressAutoHyphens w:val="0"/>
              <w:spacing w:line="240" w:lineRule="auto"/>
              <w:jc w:val="both"/>
              <w:rPr>
                <w:rFonts w:eastAsia="Times New Roman"/>
                <w:bCs/>
                <w:color w:val="auto"/>
                <w:kern w:val="0"/>
                <w:lang w:val="sr-Cyrl-RS" w:eastAsia="en-US"/>
              </w:rPr>
            </w:pPr>
            <w:r w:rsidRPr="007219A7">
              <w:rPr>
                <w:rFonts w:eastAsia="Times New Roman"/>
                <w:bCs/>
                <w:color w:val="auto"/>
                <w:kern w:val="0"/>
                <w:lang w:val="sr-Cyrl-RS" w:eastAsia="en-US"/>
              </w:rPr>
              <w:t xml:space="preserve">Код извођења хоризонталних и вертикалних бетонских серклажа, за укручење зидова уптребљени бетонски  челик, оплата и бетон улазе у јединицу мере зида и неисказују се посебно. </w:t>
            </w:r>
          </w:p>
          <w:p w14:paraId="08BD2648" w14:textId="77777777" w:rsidR="007219A7" w:rsidRPr="007219A7" w:rsidRDefault="007219A7" w:rsidP="007219A7">
            <w:pPr>
              <w:widowControl w:val="0"/>
              <w:suppressAutoHyphens w:val="0"/>
              <w:spacing w:line="240" w:lineRule="auto"/>
              <w:jc w:val="both"/>
              <w:rPr>
                <w:rFonts w:eastAsia="Times New Roman"/>
                <w:bCs/>
                <w:color w:val="auto"/>
                <w:kern w:val="0"/>
                <w:lang w:val="sr-Cyrl-RS" w:eastAsia="en-US"/>
              </w:rPr>
            </w:pPr>
            <w:r w:rsidRPr="007219A7">
              <w:rPr>
                <w:rFonts w:eastAsia="Times New Roman"/>
                <w:bCs/>
                <w:color w:val="auto"/>
                <w:kern w:val="0"/>
                <w:lang w:val="sr-Cyrl-RS" w:eastAsia="en-US"/>
              </w:rPr>
              <w:t>Код свих зидова, зиданих у првој етапи, остављати прописану везу за зидове који ће се зидати у другој етапи.</w:t>
            </w:r>
          </w:p>
          <w:p w14:paraId="5B7242B7" w14:textId="77777777" w:rsidR="007219A7" w:rsidRPr="007219A7" w:rsidRDefault="007219A7" w:rsidP="007219A7">
            <w:pPr>
              <w:widowControl w:val="0"/>
              <w:suppressAutoHyphens w:val="0"/>
              <w:spacing w:line="240" w:lineRule="auto"/>
              <w:jc w:val="both"/>
              <w:rPr>
                <w:rFonts w:eastAsia="Times New Roman"/>
                <w:bCs/>
                <w:color w:val="auto"/>
                <w:kern w:val="0"/>
                <w:lang w:val="sr-Cyrl-RS" w:eastAsia="en-US"/>
              </w:rPr>
            </w:pPr>
            <w:r w:rsidRPr="007219A7">
              <w:rPr>
                <w:rFonts w:eastAsia="Times New Roman"/>
                <w:bCs/>
                <w:color w:val="auto"/>
                <w:kern w:val="0"/>
                <w:lang w:val="sr-Cyrl-RS" w:eastAsia="en-US"/>
              </w:rPr>
              <w:t xml:space="preserve">Површине које се обрађују, морају бити очишћене од било каквих страних примеса. Обрађене површине морају бити: равне, чисте и правилних углова и ивица. Материјале за обраду, искључиво наносити на прописано припремљену подлогу.         </w:t>
            </w:r>
          </w:p>
          <w:p w14:paraId="497646EA" w14:textId="77777777" w:rsidR="007219A7" w:rsidRPr="007219A7" w:rsidRDefault="007219A7" w:rsidP="007219A7">
            <w:pPr>
              <w:widowControl w:val="0"/>
              <w:suppressAutoHyphens w:val="0"/>
              <w:spacing w:line="240" w:lineRule="auto"/>
              <w:jc w:val="both"/>
              <w:rPr>
                <w:rFonts w:eastAsia="Times New Roman"/>
                <w:bCs/>
                <w:color w:val="auto"/>
                <w:kern w:val="0"/>
                <w:lang w:val="sr-Cyrl-RS" w:eastAsia="en-US"/>
              </w:rPr>
            </w:pPr>
            <w:r w:rsidRPr="007219A7">
              <w:rPr>
                <w:rFonts w:eastAsia="Times New Roman"/>
                <w:bCs/>
                <w:color w:val="auto"/>
                <w:kern w:val="0"/>
                <w:lang w:val="sr-Cyrl-RS" w:eastAsia="en-US"/>
              </w:rPr>
              <w:t xml:space="preserve">Код температура  виших или нижих  од  прописаних, уколико се радови изводе  предузети мере заштите употребљеног основног и везног материјала. Мере заштите не утичу на већ  уговорену цену радова.       </w:t>
            </w:r>
          </w:p>
          <w:p w14:paraId="598B5014" w14:textId="77777777" w:rsidR="007219A7" w:rsidRPr="007219A7" w:rsidRDefault="007219A7" w:rsidP="007219A7">
            <w:pPr>
              <w:widowControl w:val="0"/>
              <w:suppressAutoHyphens w:val="0"/>
              <w:spacing w:line="240" w:lineRule="auto"/>
              <w:jc w:val="both"/>
              <w:rPr>
                <w:rFonts w:eastAsia="Times New Roman"/>
                <w:bCs/>
                <w:color w:val="auto"/>
                <w:kern w:val="0"/>
                <w:lang w:val="sr-Cyrl-RS" w:eastAsia="en-US"/>
              </w:rPr>
            </w:pPr>
            <w:r w:rsidRPr="007219A7">
              <w:rPr>
                <w:rFonts w:eastAsia="Times New Roman"/>
                <w:bCs/>
                <w:color w:val="auto"/>
                <w:kern w:val="0"/>
                <w:lang w:val="sr-Cyrl-RS" w:eastAsia="en-US"/>
              </w:rPr>
              <w:t>Обрачун се врши по јединици мере, назначене код сваке  позиције радова. Јединична цена обухвата израду комплетне позиције радова, (набавку материјала, спољни и унутрашњи транспорт, уграђивање, мере заштите, све хоризонталне и вертикалне преносе, неопходну радну скелу, потребну оплату и остале операције које су неопходне за квалитетно извођење радова.</w:t>
            </w:r>
          </w:p>
          <w:p w14:paraId="508BFDA2" w14:textId="77777777" w:rsidR="007219A7" w:rsidRPr="007219A7" w:rsidRDefault="007219A7" w:rsidP="007219A7">
            <w:pPr>
              <w:widowControl w:val="0"/>
              <w:suppressAutoHyphens w:val="0"/>
              <w:spacing w:line="240" w:lineRule="auto"/>
              <w:jc w:val="both"/>
              <w:rPr>
                <w:rFonts w:eastAsia="Times New Roman"/>
                <w:bCs/>
                <w:color w:val="auto"/>
                <w:kern w:val="0"/>
                <w:lang w:eastAsia="en-US"/>
              </w:rPr>
            </w:pPr>
            <w:r w:rsidRPr="007219A7">
              <w:rPr>
                <w:rFonts w:eastAsia="Times New Roman"/>
                <w:bCs/>
                <w:color w:val="auto"/>
                <w:kern w:val="0"/>
                <w:lang w:val="sr-Cyrl-RS" w:eastAsia="en-US"/>
              </w:rPr>
              <w:t>Овај опис је саставни део сваке појединачно описане позиције радова и исти не искључује примену важећих прописа и норматива у грађевинарству из ове области.</w:t>
            </w:r>
          </w:p>
          <w:p w14:paraId="258E1F0C" w14:textId="77777777" w:rsidR="007219A7" w:rsidRPr="007219A7" w:rsidRDefault="007219A7" w:rsidP="007219A7">
            <w:pPr>
              <w:widowControl w:val="0"/>
              <w:suppressAutoHyphens w:val="0"/>
              <w:spacing w:line="240" w:lineRule="auto"/>
              <w:jc w:val="both"/>
              <w:rPr>
                <w:rFonts w:eastAsia="Times New Roman"/>
                <w:bCs/>
                <w:color w:val="auto"/>
                <w:kern w:val="0"/>
                <w:lang w:eastAsia="en-US"/>
              </w:rPr>
            </w:pPr>
          </w:p>
        </w:tc>
      </w:tr>
    </w:tbl>
    <w:p w14:paraId="23F4B8B0"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sz w:val="16"/>
          <w:szCs w:val="16"/>
          <w:lang w:val="sr-Cyrl-RS" w:eastAsia="en-US"/>
        </w:rPr>
      </w:pPr>
    </w:p>
    <w:tbl>
      <w:tblPr>
        <w:tblW w:w="10650" w:type="dxa"/>
        <w:tblLook w:val="04A0" w:firstRow="1" w:lastRow="0" w:firstColumn="1" w:lastColumn="0" w:noHBand="0" w:noVBand="1"/>
      </w:tblPr>
      <w:tblGrid>
        <w:gridCol w:w="1007"/>
        <w:gridCol w:w="9643"/>
      </w:tblGrid>
      <w:tr w:rsidR="007219A7" w:rsidRPr="007219A7" w14:paraId="61941BCB" w14:textId="77777777" w:rsidTr="00BE1AB9">
        <w:trPr>
          <w:trHeight w:val="333"/>
        </w:trPr>
        <w:tc>
          <w:tcPr>
            <w:tcW w:w="888" w:type="dxa"/>
          </w:tcPr>
          <w:p w14:paraId="7E5DFDD8" w14:textId="77777777" w:rsidR="007219A7" w:rsidRPr="007219A7" w:rsidRDefault="007219A7" w:rsidP="007219A7">
            <w:pPr>
              <w:widowControl w:val="0"/>
              <w:suppressAutoHyphens w:val="0"/>
              <w:spacing w:line="240" w:lineRule="auto"/>
              <w:jc w:val="both"/>
              <w:rPr>
                <w:rFonts w:eastAsia="Times New Roman"/>
                <w:b/>
                <w:bCs/>
                <w:color w:val="auto"/>
                <w:kern w:val="0"/>
                <w:lang w:val="sr-Cyrl-RS" w:eastAsia="en-US"/>
              </w:rPr>
            </w:pPr>
          </w:p>
        </w:tc>
        <w:tc>
          <w:tcPr>
            <w:tcW w:w="8503" w:type="dxa"/>
          </w:tcPr>
          <w:p w14:paraId="058AFAE2" w14:textId="1BB8D357" w:rsidR="007219A7" w:rsidRPr="007219A7" w:rsidRDefault="007219A7" w:rsidP="007219A7">
            <w:pPr>
              <w:widowControl w:val="0"/>
              <w:suppressAutoHyphens w:val="0"/>
              <w:spacing w:line="240" w:lineRule="auto"/>
              <w:rPr>
                <w:rFonts w:eastAsia="Times New Roman"/>
                <w:b/>
                <w:bCs/>
                <w:color w:val="auto"/>
                <w:kern w:val="0"/>
                <w:lang w:eastAsia="en-US"/>
              </w:rPr>
            </w:pPr>
            <w:r w:rsidRPr="007219A7">
              <w:rPr>
                <w:rFonts w:eastAsia="Times New Roman"/>
                <w:b/>
                <w:bCs/>
                <w:color w:val="auto"/>
                <w:kern w:val="0"/>
                <w:lang w:val="sr-Cyrl-RS" w:eastAsia="en-US"/>
              </w:rPr>
              <w:t xml:space="preserve">              </w:t>
            </w:r>
            <w:r w:rsidR="00376176">
              <w:rPr>
                <w:rFonts w:eastAsia="Times New Roman"/>
                <w:b/>
                <w:bCs/>
                <w:color w:val="auto"/>
                <w:kern w:val="0"/>
                <w:lang w:val="sr-Cyrl-RS" w:eastAsia="en-US"/>
              </w:rPr>
              <w:t xml:space="preserve">      </w:t>
            </w:r>
          </w:p>
          <w:p w14:paraId="3FC77303" w14:textId="77777777" w:rsidR="007219A7" w:rsidRPr="007219A7" w:rsidRDefault="007219A7" w:rsidP="007219A7">
            <w:pPr>
              <w:widowControl w:val="0"/>
              <w:suppressAutoHyphens w:val="0"/>
              <w:spacing w:line="360" w:lineRule="auto"/>
              <w:rPr>
                <w:rFonts w:eastAsia="Times New Roman"/>
                <w:b/>
                <w:bCs/>
                <w:color w:val="auto"/>
                <w:kern w:val="0"/>
                <w:lang w:val="sr-Cyrl-RS" w:eastAsia="en-US"/>
              </w:rPr>
            </w:pPr>
            <w:r w:rsidRPr="007219A7">
              <w:rPr>
                <w:rFonts w:eastAsia="Times New Roman"/>
                <w:b/>
                <w:bCs/>
                <w:color w:val="auto"/>
                <w:kern w:val="0"/>
                <w:lang w:eastAsia="en-US"/>
              </w:rPr>
              <w:t xml:space="preserve">                                        </w:t>
            </w:r>
            <w:r w:rsidRPr="007219A7">
              <w:rPr>
                <w:rFonts w:eastAsia="Times New Roman"/>
                <w:b/>
                <w:bCs/>
                <w:color w:val="auto"/>
                <w:kern w:val="0"/>
                <w:lang w:val="sr-Cyrl-RS" w:eastAsia="en-US"/>
              </w:rPr>
              <w:t>ТЕСАРСКИ РАДОВИ</w:t>
            </w:r>
          </w:p>
        </w:tc>
      </w:tr>
    </w:tbl>
    <w:p w14:paraId="09FB358F"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Све радове извести са одговарајућом стручном  радном снагом, уз пуну примену савременог алата и механизације намењене овој врсти радова. Дрвена грађа мора да одговара техничким прописима.</w:t>
      </w:r>
    </w:p>
    <w:p w14:paraId="05425744"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 xml:space="preserve">Квалитет грађе мора се подвргнути  испитивању и потребном оптерећењу, а трошкове испитивања сноси  извођач уколико резултати испитивања незадовољавају прописе.              </w:t>
      </w:r>
      <w:r w:rsidRPr="007219A7">
        <w:rPr>
          <w:rFonts w:eastAsia="Microsoft Sans Serif"/>
          <w:color w:val="auto"/>
          <w:kern w:val="0"/>
          <w:lang w:val="sr-Cyrl-RS" w:eastAsia="en-US"/>
        </w:rPr>
        <w:br/>
        <w:t>Дрвена грађа за кровну конструкцију мора бити израђена тачно по мерама означеним у цртежима за поједине делове кровне конструкције, а евентуални састави  морају бити израђени по прописима за ову врсту радова.</w:t>
      </w:r>
    </w:p>
    <w:p w14:paraId="5D1A748A"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Обрачун се врши по јединици мере, назначене код сваке позиције радова. Јединична цена обухвата комплетну позицију радова, (набавку материјала, спољни и унутрашњи транспорт, уграђивање, мере заштите, све хоризонталне и вертикалне преносе као и остале операције које су неопходне за квалитетно извођење радова).</w:t>
      </w:r>
    </w:p>
    <w:p w14:paraId="5AF5ABBF"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За сво време извођења, односно до предаје објекта, извођач је дужан да предузме све потребне мере како неби дошло до оштећења ових радова. А ако ипак и дође до оштећења извођач ће о свом трошку, уз сагласност надзорног органа, радове довести у пројектовање стање.</w:t>
      </w:r>
    </w:p>
    <w:p w14:paraId="1DCAA185"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lastRenderedPageBreak/>
        <w:t>Овај опис је саставни део сваке појединачно описане позиције радова и исти не искључује примену важећих прописа и норматива у грађевинарству из ове области.</w:t>
      </w:r>
      <w:r w:rsidRPr="007219A7">
        <w:rPr>
          <w:rFonts w:eastAsia="Microsoft Sans Serif"/>
          <w:color w:val="auto"/>
          <w:kern w:val="0"/>
          <w:lang w:val="sr-Cyrl-RS" w:eastAsia="en-US"/>
        </w:rPr>
        <w:br/>
        <w:t>За сво време извођења, односно до предаје објекта, извођач је дужан да предузме све потребне мере како не би дошло до оштећења ових радова. А ако ипак и дође до оштећења извођач ће о свом трошку, уз сагласност надзорног органа, радове довести у пројектовање стање.</w:t>
      </w:r>
    </w:p>
    <w:p w14:paraId="01A32AB6" w14:textId="77777777" w:rsidR="007219A7" w:rsidRPr="007219A7" w:rsidRDefault="007219A7" w:rsidP="007219A7">
      <w:pPr>
        <w:widowControl w:val="0"/>
        <w:suppressAutoHyphens w:val="0"/>
        <w:autoSpaceDE w:val="0"/>
        <w:autoSpaceDN w:val="0"/>
        <w:spacing w:line="240" w:lineRule="auto"/>
        <w:jc w:val="both"/>
        <w:rPr>
          <w:rFonts w:eastAsia="Times New Roman"/>
          <w:b/>
          <w:bCs/>
          <w:kern w:val="0"/>
          <w:lang w:val="sr-Cyrl-RS" w:eastAsia="en-US"/>
        </w:rPr>
      </w:pPr>
      <w:r w:rsidRPr="007219A7">
        <w:rPr>
          <w:rFonts w:eastAsia="Microsoft Sans Serif"/>
          <w:color w:val="auto"/>
          <w:kern w:val="0"/>
          <w:lang w:val="sr-Cyrl-RS" w:eastAsia="en-US"/>
        </w:rPr>
        <w:t>Овај опис је саставни део сваке појединачно описане позиције радова и исти не искључује примену важећих прописа и норматива у грађевинарству из ове области.</w:t>
      </w:r>
    </w:p>
    <w:p w14:paraId="6BAA2EDA"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sz w:val="16"/>
          <w:szCs w:val="16"/>
          <w:lang w:val="sr-Cyrl-RS" w:eastAsia="en-US"/>
        </w:rPr>
      </w:pPr>
    </w:p>
    <w:tbl>
      <w:tblPr>
        <w:tblW w:w="10650" w:type="dxa"/>
        <w:tblLook w:val="04A0" w:firstRow="1" w:lastRow="0" w:firstColumn="1" w:lastColumn="0" w:noHBand="0" w:noVBand="1"/>
      </w:tblPr>
      <w:tblGrid>
        <w:gridCol w:w="1007"/>
        <w:gridCol w:w="9643"/>
      </w:tblGrid>
      <w:tr w:rsidR="007219A7" w:rsidRPr="007219A7" w14:paraId="72D8AC18" w14:textId="77777777" w:rsidTr="00BE1AB9">
        <w:tc>
          <w:tcPr>
            <w:tcW w:w="888" w:type="dxa"/>
          </w:tcPr>
          <w:p w14:paraId="7AD45DE0" w14:textId="77777777" w:rsidR="007219A7" w:rsidRPr="007219A7" w:rsidRDefault="007219A7" w:rsidP="007219A7">
            <w:pPr>
              <w:widowControl w:val="0"/>
              <w:suppressAutoHyphens w:val="0"/>
              <w:spacing w:line="240" w:lineRule="auto"/>
              <w:jc w:val="both"/>
              <w:rPr>
                <w:rFonts w:eastAsia="Times New Roman"/>
                <w:b/>
                <w:bCs/>
                <w:color w:val="auto"/>
                <w:kern w:val="0"/>
                <w:lang w:val="sr-Cyrl-RS" w:eastAsia="en-US"/>
              </w:rPr>
            </w:pPr>
          </w:p>
        </w:tc>
        <w:tc>
          <w:tcPr>
            <w:tcW w:w="8503" w:type="dxa"/>
          </w:tcPr>
          <w:p w14:paraId="40224958" w14:textId="77777777" w:rsidR="007219A7" w:rsidRPr="007219A7" w:rsidRDefault="007219A7" w:rsidP="007219A7">
            <w:pPr>
              <w:widowControl w:val="0"/>
              <w:suppressAutoHyphens w:val="0"/>
              <w:spacing w:line="240" w:lineRule="auto"/>
              <w:rPr>
                <w:rFonts w:eastAsia="Times New Roman"/>
                <w:b/>
                <w:bCs/>
                <w:color w:val="auto"/>
                <w:kern w:val="0"/>
                <w:lang w:eastAsia="en-US"/>
              </w:rPr>
            </w:pPr>
          </w:p>
          <w:p w14:paraId="7E648F41" w14:textId="77777777" w:rsidR="007219A7" w:rsidRPr="007219A7" w:rsidRDefault="007219A7" w:rsidP="007219A7">
            <w:pPr>
              <w:widowControl w:val="0"/>
              <w:suppressAutoHyphens w:val="0"/>
              <w:spacing w:before="240" w:line="240" w:lineRule="auto"/>
              <w:rPr>
                <w:rFonts w:eastAsia="Times New Roman"/>
                <w:b/>
                <w:bCs/>
                <w:color w:val="auto"/>
                <w:kern w:val="0"/>
                <w:lang w:val="sr-Cyrl-RS" w:eastAsia="en-US"/>
              </w:rPr>
            </w:pPr>
            <w:r w:rsidRPr="007219A7">
              <w:rPr>
                <w:rFonts w:eastAsia="Times New Roman"/>
                <w:b/>
                <w:bCs/>
                <w:color w:val="auto"/>
                <w:kern w:val="0"/>
                <w:lang w:val="sr-Cyrl-RS" w:eastAsia="en-US"/>
              </w:rPr>
              <w:t xml:space="preserve">                                   ИЗОЛАТЕРСКИ РАДОВИ</w:t>
            </w:r>
          </w:p>
        </w:tc>
      </w:tr>
      <w:tr w:rsidR="007219A7" w:rsidRPr="007219A7" w14:paraId="170A1ADB" w14:textId="77777777" w:rsidTr="00BE1AB9">
        <w:tc>
          <w:tcPr>
            <w:tcW w:w="888" w:type="dxa"/>
          </w:tcPr>
          <w:p w14:paraId="7D4EFBBE" w14:textId="77777777" w:rsidR="007219A7" w:rsidRPr="007219A7" w:rsidRDefault="007219A7" w:rsidP="007219A7">
            <w:pPr>
              <w:widowControl w:val="0"/>
              <w:suppressAutoHyphens w:val="0"/>
              <w:spacing w:line="240" w:lineRule="auto"/>
              <w:jc w:val="both"/>
              <w:rPr>
                <w:rFonts w:eastAsia="Times New Roman"/>
                <w:b/>
                <w:bCs/>
                <w:color w:val="auto"/>
                <w:kern w:val="0"/>
                <w:lang w:val="sr-Cyrl-RS" w:eastAsia="en-US"/>
              </w:rPr>
            </w:pPr>
          </w:p>
        </w:tc>
        <w:tc>
          <w:tcPr>
            <w:tcW w:w="8503" w:type="dxa"/>
          </w:tcPr>
          <w:p w14:paraId="5A1C9EEF" w14:textId="77777777" w:rsidR="007219A7" w:rsidRPr="007219A7" w:rsidRDefault="007219A7" w:rsidP="007219A7">
            <w:pPr>
              <w:widowControl w:val="0"/>
              <w:suppressAutoHyphens w:val="0"/>
              <w:spacing w:line="240" w:lineRule="auto"/>
              <w:jc w:val="center"/>
              <w:rPr>
                <w:rFonts w:eastAsia="Times New Roman"/>
                <w:b/>
                <w:bCs/>
                <w:color w:val="auto"/>
                <w:kern w:val="0"/>
                <w:lang w:val="sr-Cyrl-RS" w:eastAsia="en-US"/>
              </w:rPr>
            </w:pPr>
          </w:p>
        </w:tc>
      </w:tr>
    </w:tbl>
    <w:p w14:paraId="79B509D7" w14:textId="77777777" w:rsidR="007219A7" w:rsidRPr="007219A7" w:rsidRDefault="007219A7" w:rsidP="007219A7">
      <w:pPr>
        <w:widowControl w:val="0"/>
        <w:suppressAutoHyphens w:val="0"/>
        <w:autoSpaceDE w:val="0"/>
        <w:autoSpaceDN w:val="0"/>
        <w:spacing w:line="240" w:lineRule="auto"/>
        <w:jc w:val="both"/>
        <w:rPr>
          <w:rFonts w:eastAsia="Times New Roman"/>
          <w:bCs/>
          <w:kern w:val="0"/>
          <w:lang w:val="sr-Cyrl-RS" w:eastAsia="en-US"/>
        </w:rPr>
      </w:pPr>
      <w:r w:rsidRPr="007219A7">
        <w:rPr>
          <w:rFonts w:eastAsia="Times New Roman"/>
          <w:bCs/>
          <w:kern w:val="0"/>
          <w:lang w:val="sr-Cyrl-RS" w:eastAsia="en-US"/>
        </w:rPr>
        <w:t xml:space="preserve">Све изолатерске радове извести са одговарајућом стручном радном снагом, уз пуну примену савременог алата и механизације намењене овој врсти радова.                                </w:t>
      </w:r>
    </w:p>
    <w:p w14:paraId="3147657B" w14:textId="77777777" w:rsidR="007219A7" w:rsidRPr="007219A7" w:rsidRDefault="007219A7" w:rsidP="007219A7">
      <w:pPr>
        <w:widowControl w:val="0"/>
        <w:suppressAutoHyphens w:val="0"/>
        <w:autoSpaceDE w:val="0"/>
        <w:autoSpaceDN w:val="0"/>
        <w:spacing w:line="240" w:lineRule="auto"/>
        <w:jc w:val="both"/>
        <w:rPr>
          <w:rFonts w:eastAsia="Times New Roman"/>
          <w:bCs/>
          <w:kern w:val="0"/>
          <w:lang w:val="sr-Cyrl-RS" w:eastAsia="en-US"/>
        </w:rPr>
      </w:pPr>
      <w:r w:rsidRPr="007219A7">
        <w:rPr>
          <w:rFonts w:eastAsia="Times New Roman"/>
          <w:bCs/>
          <w:kern w:val="0"/>
          <w:lang w:val="sr-Cyrl-RS" w:eastAsia="en-US"/>
        </w:rPr>
        <w:t xml:space="preserve">Сви употребљени материјали, везивна и заштитна средства морају бити прописаног квалитета-односно да поседује атесте.  </w:t>
      </w:r>
    </w:p>
    <w:p w14:paraId="1B0CFA93" w14:textId="77777777" w:rsidR="007219A7" w:rsidRPr="007219A7" w:rsidRDefault="007219A7" w:rsidP="007219A7">
      <w:pPr>
        <w:widowControl w:val="0"/>
        <w:suppressAutoHyphens w:val="0"/>
        <w:autoSpaceDE w:val="0"/>
        <w:autoSpaceDN w:val="0"/>
        <w:spacing w:line="240" w:lineRule="auto"/>
        <w:jc w:val="both"/>
        <w:rPr>
          <w:rFonts w:eastAsia="Times New Roman"/>
          <w:bCs/>
          <w:kern w:val="0"/>
          <w:lang w:val="sr-Cyrl-RS" w:eastAsia="en-US"/>
        </w:rPr>
      </w:pPr>
      <w:r w:rsidRPr="007219A7">
        <w:rPr>
          <w:rFonts w:eastAsia="Times New Roman"/>
          <w:bCs/>
          <w:kern w:val="0"/>
          <w:lang w:val="sr-Cyrl-RS" w:eastAsia="en-US"/>
        </w:rPr>
        <w:t>Радови се морају извести  квалитетно у свему  према  важећим прописима, стандардима  и  техничкој  документацији. Подлога мора бити чврста, глатка, сува и потпуно равна. Везивне масе несмеју  стетно  да  утичу на подлогу, нити на материјале са којима су у непосредном додиру. Изведене површине морају заузимати правилне геометријске положаје.</w:t>
      </w:r>
    </w:p>
    <w:p w14:paraId="5BF5998A" w14:textId="77777777" w:rsidR="007219A7" w:rsidRPr="007219A7" w:rsidRDefault="007219A7" w:rsidP="007219A7">
      <w:pPr>
        <w:widowControl w:val="0"/>
        <w:suppressAutoHyphens w:val="0"/>
        <w:autoSpaceDE w:val="0"/>
        <w:autoSpaceDN w:val="0"/>
        <w:spacing w:line="240" w:lineRule="auto"/>
        <w:jc w:val="both"/>
        <w:rPr>
          <w:rFonts w:eastAsia="Times New Roman"/>
          <w:bCs/>
          <w:kern w:val="0"/>
          <w:lang w:val="sr-Cyrl-RS" w:eastAsia="en-US"/>
        </w:rPr>
      </w:pPr>
      <w:r w:rsidRPr="007219A7">
        <w:rPr>
          <w:rFonts w:eastAsia="Times New Roman"/>
          <w:bCs/>
          <w:kern w:val="0"/>
          <w:lang w:val="sr-Cyrl-RS" w:eastAsia="en-US"/>
        </w:rPr>
        <w:t xml:space="preserve">Све инсталације и сви предходни  радови  морају се извести и испитати пре израде изолације. Прекид-наставци изолација дозвољавају се само у изузетним  случајевима, када за то постоје објективни разлози.                            </w:t>
      </w:r>
    </w:p>
    <w:p w14:paraId="78102F8D" w14:textId="77777777" w:rsidR="007219A7" w:rsidRPr="007219A7" w:rsidRDefault="007219A7" w:rsidP="007219A7">
      <w:pPr>
        <w:widowControl w:val="0"/>
        <w:suppressAutoHyphens w:val="0"/>
        <w:autoSpaceDE w:val="0"/>
        <w:autoSpaceDN w:val="0"/>
        <w:spacing w:line="240" w:lineRule="auto"/>
        <w:jc w:val="both"/>
        <w:rPr>
          <w:rFonts w:eastAsia="Times New Roman"/>
          <w:bCs/>
          <w:kern w:val="0"/>
          <w:lang w:val="sr-Cyrl-RS" w:eastAsia="en-US"/>
        </w:rPr>
      </w:pPr>
      <w:r w:rsidRPr="007219A7">
        <w:rPr>
          <w:rFonts w:eastAsia="Times New Roman"/>
          <w:bCs/>
          <w:kern w:val="0"/>
          <w:lang w:val="sr-Cyrl-RS" w:eastAsia="en-US"/>
        </w:rPr>
        <w:t xml:space="preserve">Код  температура виших или нижих  од  прописаних, уколико се радови изводе, предузети мере заштите употребљеног основног и везног материјала. Мере заштите не утичу на већ уговорену цену радова.                            </w:t>
      </w:r>
    </w:p>
    <w:p w14:paraId="1FFD2E0F" w14:textId="77777777" w:rsidR="007219A7" w:rsidRPr="007219A7" w:rsidRDefault="007219A7" w:rsidP="007219A7">
      <w:pPr>
        <w:widowControl w:val="0"/>
        <w:suppressAutoHyphens w:val="0"/>
        <w:autoSpaceDE w:val="0"/>
        <w:autoSpaceDN w:val="0"/>
        <w:spacing w:line="240" w:lineRule="auto"/>
        <w:jc w:val="both"/>
        <w:rPr>
          <w:rFonts w:eastAsia="Times New Roman"/>
          <w:bCs/>
          <w:kern w:val="0"/>
          <w:lang w:val="sr-Cyrl-RS" w:eastAsia="en-US"/>
        </w:rPr>
      </w:pPr>
      <w:r w:rsidRPr="007219A7">
        <w:rPr>
          <w:rFonts w:eastAsia="Times New Roman"/>
          <w:bCs/>
          <w:kern w:val="0"/>
          <w:lang w:val="sr-Cyrl-RS" w:eastAsia="en-US"/>
        </w:rPr>
        <w:t>За време извођења радова, односно до предаје објекта, извођач је дужан да предузме све потребне мере, како не би дошло до оштећења ових радова. А ако ипак и дође до оштећења извођач ће о свом трошку, уз сагласност  надзорног органа, радове  довести у пројектовано  стање. Приликом  извођења својих радова, извођач је дужан да остале врсте радова сачува од оштећења.</w:t>
      </w:r>
    </w:p>
    <w:p w14:paraId="4EDCB669" w14:textId="77777777" w:rsidR="007219A7" w:rsidRPr="007219A7" w:rsidRDefault="007219A7" w:rsidP="007219A7">
      <w:pPr>
        <w:widowControl w:val="0"/>
        <w:suppressAutoHyphens w:val="0"/>
        <w:autoSpaceDE w:val="0"/>
        <w:autoSpaceDN w:val="0"/>
        <w:spacing w:line="240" w:lineRule="auto"/>
        <w:jc w:val="both"/>
        <w:rPr>
          <w:rFonts w:eastAsia="Times New Roman"/>
          <w:bCs/>
          <w:kern w:val="0"/>
          <w:lang w:val="sr-Cyrl-RS" w:eastAsia="en-US"/>
        </w:rPr>
      </w:pPr>
      <w:r w:rsidRPr="007219A7">
        <w:rPr>
          <w:rFonts w:eastAsia="Times New Roman"/>
          <w:bCs/>
          <w:kern w:val="0"/>
          <w:lang w:val="sr-Cyrl-RS" w:eastAsia="en-US"/>
        </w:rPr>
        <w:t xml:space="preserve">Обрачун се врши по јединици мере, назначене код сваке позиције радова. Јединична цена обухвата израду комплетне позиције радова, (набавку основног, везног и материјала за заштиту, спољни и унутрашњи  транспорт, израду, мере заштите, све хоризонталне и вертикалне преносе, неопходну радну скелу чишћење и остале активности које су неопходне за квалитетно извођење ових радова.                                     </w:t>
      </w:r>
    </w:p>
    <w:p w14:paraId="5D219C46" w14:textId="50523F99" w:rsidR="007219A7" w:rsidRPr="00376176" w:rsidRDefault="007219A7" w:rsidP="00376176">
      <w:pPr>
        <w:widowControl w:val="0"/>
        <w:suppressAutoHyphens w:val="0"/>
        <w:autoSpaceDE w:val="0"/>
        <w:autoSpaceDN w:val="0"/>
        <w:spacing w:line="240" w:lineRule="auto"/>
        <w:jc w:val="both"/>
        <w:rPr>
          <w:rFonts w:eastAsia="Times New Roman"/>
          <w:bCs/>
          <w:kern w:val="0"/>
          <w:lang w:val="sr-Cyrl-RS" w:eastAsia="en-US"/>
        </w:rPr>
      </w:pPr>
      <w:r w:rsidRPr="007219A7">
        <w:rPr>
          <w:rFonts w:eastAsia="Times New Roman"/>
          <w:bCs/>
          <w:kern w:val="0"/>
          <w:lang w:val="sr-Cyrl-RS" w:eastAsia="en-US"/>
        </w:rPr>
        <w:t>Овај опис је саставни део сваке појединачно описане позиције радова и исти не искључује примену важећих прописа у грађевинарству из ове области.</w:t>
      </w:r>
    </w:p>
    <w:p w14:paraId="6D7514B9"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sz w:val="16"/>
          <w:szCs w:val="16"/>
          <w:lang w:val="sr-Cyrl-RS" w:eastAsia="en-US"/>
        </w:rPr>
      </w:pPr>
    </w:p>
    <w:p w14:paraId="3FA9019B" w14:textId="77777777" w:rsidR="007219A7" w:rsidRPr="007219A7" w:rsidRDefault="007219A7" w:rsidP="007219A7">
      <w:pPr>
        <w:widowControl w:val="0"/>
        <w:suppressAutoHyphens w:val="0"/>
        <w:autoSpaceDE w:val="0"/>
        <w:autoSpaceDN w:val="0"/>
        <w:spacing w:before="240" w:line="360" w:lineRule="auto"/>
        <w:jc w:val="center"/>
        <w:rPr>
          <w:rFonts w:eastAsia="Times New Roman"/>
          <w:b/>
          <w:bCs/>
          <w:kern w:val="0"/>
          <w:lang w:val="sr-Cyrl-RS" w:eastAsia="en-US"/>
        </w:rPr>
      </w:pPr>
      <w:r w:rsidRPr="007219A7">
        <w:rPr>
          <w:rFonts w:eastAsia="Times New Roman"/>
          <w:b/>
          <w:bCs/>
          <w:kern w:val="0"/>
          <w:lang w:val="sr-Cyrl-RS" w:eastAsia="en-US"/>
        </w:rPr>
        <w:t>СТОЛАРСКИ РАДОВИ</w:t>
      </w:r>
    </w:p>
    <w:p w14:paraId="51AF6FA6"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Све столарске радове извести са одговарајућом стручном радном снагом, уз пуну примену савременог алата и механизације намењене овој врсти радова.</w:t>
      </w:r>
    </w:p>
    <w:p w14:paraId="525B1310"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Сви употребљени материјали, спојна и везивна средства, заштитна средства морају бити прописаног квалитета односно да поседују атесте.</w:t>
      </w:r>
    </w:p>
    <w:p w14:paraId="0AF72BE6" w14:textId="1DE3EB98" w:rsid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Радови се морају извести квалитетно у свему према прописима, стандардима, техничкој документацији и овереним  радионичким детаљима.</w:t>
      </w:r>
    </w:p>
    <w:p w14:paraId="4BD1E48F" w14:textId="4E3A2095" w:rsidR="00376176" w:rsidRDefault="00376176" w:rsidP="007219A7">
      <w:pPr>
        <w:widowControl w:val="0"/>
        <w:suppressAutoHyphens w:val="0"/>
        <w:autoSpaceDE w:val="0"/>
        <w:autoSpaceDN w:val="0"/>
        <w:spacing w:line="240" w:lineRule="auto"/>
        <w:jc w:val="both"/>
        <w:rPr>
          <w:rFonts w:eastAsia="Microsoft Sans Serif"/>
          <w:color w:val="auto"/>
          <w:kern w:val="0"/>
          <w:lang w:val="sr-Cyrl-RS" w:eastAsia="en-US"/>
        </w:rPr>
      </w:pPr>
    </w:p>
    <w:p w14:paraId="2700DDC8" w14:textId="77777777" w:rsidR="00376176" w:rsidRPr="007219A7" w:rsidRDefault="00376176" w:rsidP="007219A7">
      <w:pPr>
        <w:widowControl w:val="0"/>
        <w:suppressAutoHyphens w:val="0"/>
        <w:autoSpaceDE w:val="0"/>
        <w:autoSpaceDN w:val="0"/>
        <w:spacing w:line="240" w:lineRule="auto"/>
        <w:jc w:val="both"/>
        <w:rPr>
          <w:rFonts w:eastAsia="Microsoft Sans Serif"/>
          <w:color w:val="auto"/>
          <w:kern w:val="0"/>
          <w:lang w:val="sr-Cyrl-RS" w:eastAsia="en-US"/>
        </w:rPr>
      </w:pPr>
    </w:p>
    <w:p w14:paraId="475BDD49"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lastRenderedPageBreak/>
        <w:t>Столарске радове радити од суве квалитетне грађе без прслина и чворова, наставке радити  најсавременијим  начином. За импрегнацију дрвета користити атестиране материјале. Код спојева разнородних материјала, извршити заптивање-дихтовање извршити спољна и унутрашња опшивања, поставити одговарајући  пројектовани оков за отварање и затварање, као и могућност закључавања.</w:t>
      </w:r>
    </w:p>
    <w:p w14:paraId="2A452558"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За сво време извођења, односно до предаје објекта, извођач је дужан да предузме све потребне мере, како не би дошло до оштећења ових радова. А ако ипак дође до оштећења извођач ће о свом трошку, уз сагласност надзорног органа, радове довести у пројектовано стање.</w:t>
      </w:r>
      <w:r w:rsidRPr="007219A7">
        <w:rPr>
          <w:rFonts w:eastAsia="Microsoft Sans Serif"/>
          <w:color w:val="auto"/>
          <w:kern w:val="0"/>
          <w:lang w:val="sr-Cyrl-RS" w:eastAsia="en-US"/>
        </w:rPr>
        <w:br/>
        <w:t xml:space="preserve">Обрачун се врши по јединици мере, назначене код сваке позиције радова. Јединачна цена </w:t>
      </w:r>
    </w:p>
    <w:p w14:paraId="39B6630E"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 xml:space="preserve">обухвата израду и уградњу комплетне позиције радова, (набавку основног, везног и заштитног материјала, спољни  и  унутрашњи  транспорт, уграђивање, све хоризонталне и вертикалне преносе, неопходну радну скелу сва заптивања, дихтовања, спољна и унутрашња опшивања, сви окови , импрегнације и финално фарбање-лакирање, као и остале активности које су неопходне за квалитетно извођење радова). </w:t>
      </w:r>
    </w:p>
    <w:p w14:paraId="2502F1DF"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Овај опис је саставни део сваке појединачно описане позиције радова и исти не искључује примену важећих прописа у грађевинарству из ове области.</w:t>
      </w:r>
    </w:p>
    <w:p w14:paraId="7D05AD0F"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p>
    <w:p w14:paraId="5DCD095D" w14:textId="77777777" w:rsidR="007219A7" w:rsidRPr="007219A7" w:rsidRDefault="007219A7" w:rsidP="007219A7">
      <w:pPr>
        <w:suppressAutoHyphens w:val="0"/>
        <w:spacing w:after="200" w:line="276" w:lineRule="auto"/>
        <w:rPr>
          <w:rFonts w:eastAsia="Calibri"/>
          <w:b/>
          <w:bCs/>
          <w:i/>
          <w:iCs/>
          <w:color w:val="auto"/>
          <w:kern w:val="0"/>
          <w:u w:val="single"/>
          <w:lang w:val="sr-Cyrl-RS" w:eastAsia="en-US"/>
        </w:rPr>
      </w:pPr>
      <w:r w:rsidRPr="007219A7">
        <w:rPr>
          <w:rFonts w:eastAsia="Calibri"/>
          <w:b/>
          <w:bCs/>
          <w:i/>
          <w:iCs/>
          <w:color w:val="auto"/>
          <w:kern w:val="0"/>
          <w:u w:val="single"/>
          <w:lang w:val="sr-Cyrl-RS" w:eastAsia="en-US"/>
        </w:rPr>
        <w:t xml:space="preserve">Карактеристике алуминарије: </w:t>
      </w:r>
    </w:p>
    <w:p w14:paraId="1DED2ACD" w14:textId="77777777" w:rsidR="007219A7" w:rsidRPr="007219A7" w:rsidRDefault="007219A7" w:rsidP="007219A7">
      <w:pPr>
        <w:suppressAutoHyphens w:val="0"/>
        <w:spacing w:after="200" w:line="276" w:lineRule="auto"/>
        <w:rPr>
          <w:rFonts w:eastAsia="Calibri"/>
          <w:color w:val="auto"/>
          <w:kern w:val="0"/>
          <w:lang w:val="sr-Cyrl-RS" w:eastAsia="en-US"/>
        </w:rPr>
      </w:pPr>
      <w:r w:rsidRPr="007219A7">
        <w:rPr>
          <w:rFonts w:eastAsia="Calibri"/>
          <w:color w:val="auto"/>
          <w:kern w:val="0"/>
          <w:lang w:val="sr-Cyrl-RS" w:eastAsia="en-US"/>
        </w:rPr>
        <w:t>Алуминарију са термо прекидом израдити од профила са термо прекодом израђеним од полиамида (никако PVC) минималне ширине 32мм. Простор унутар термо прекида испунити термоизолационим материјалом типа "XPS" или одговарајући ради побољшања термичких карактеристика система. Минимална уградна дубина профила је 70мм. Систем треба да поседује атесте који сврставају прозоре у следеће или боље класе:</w:t>
      </w:r>
    </w:p>
    <w:p w14:paraId="2E8FB12C" w14:textId="77777777" w:rsidR="007219A7" w:rsidRPr="007219A7" w:rsidRDefault="007219A7" w:rsidP="007219A7">
      <w:pPr>
        <w:numPr>
          <w:ilvl w:val="0"/>
          <w:numId w:val="1"/>
        </w:numPr>
        <w:suppressAutoHyphens w:val="0"/>
        <w:spacing w:after="200" w:line="276" w:lineRule="auto"/>
        <w:rPr>
          <w:rFonts w:eastAsia="Calibri"/>
          <w:color w:val="auto"/>
          <w:kern w:val="0"/>
          <w:lang w:val="sr-Cyrl-RS" w:eastAsia="en-US"/>
        </w:rPr>
      </w:pPr>
      <w:r w:rsidRPr="007219A7">
        <w:rPr>
          <w:rFonts w:eastAsia="Calibri"/>
          <w:color w:val="auto"/>
          <w:kern w:val="0"/>
          <w:lang w:val="sr-Cyrl-RS" w:eastAsia="en-US"/>
        </w:rPr>
        <w:t xml:space="preserve">Коефицијент термичке проводљивости стандардног прозора са двослојним стаклом Uw&lt;1,30 W/m2K </w:t>
      </w:r>
    </w:p>
    <w:p w14:paraId="598CAF63" w14:textId="77777777" w:rsidR="007219A7" w:rsidRPr="007219A7" w:rsidRDefault="007219A7" w:rsidP="007219A7">
      <w:pPr>
        <w:numPr>
          <w:ilvl w:val="0"/>
          <w:numId w:val="1"/>
        </w:numPr>
        <w:suppressAutoHyphens w:val="0"/>
        <w:spacing w:after="200" w:line="276" w:lineRule="auto"/>
        <w:rPr>
          <w:rFonts w:eastAsia="Calibri"/>
          <w:color w:val="auto"/>
          <w:kern w:val="0"/>
          <w:lang w:val="sr-Cyrl-RS" w:eastAsia="en-US"/>
        </w:rPr>
      </w:pPr>
      <w:r w:rsidRPr="007219A7">
        <w:rPr>
          <w:rFonts w:eastAsia="Calibri"/>
          <w:color w:val="auto"/>
          <w:kern w:val="0"/>
          <w:lang w:val="sr-Cyrl-RS" w:eastAsia="en-US"/>
        </w:rPr>
        <w:t>Пропустљивост ваздуха: класа "4" према SRPS EN 12207:2017</w:t>
      </w:r>
    </w:p>
    <w:p w14:paraId="053150F8" w14:textId="77777777" w:rsidR="007219A7" w:rsidRPr="007219A7" w:rsidRDefault="007219A7" w:rsidP="007219A7">
      <w:pPr>
        <w:numPr>
          <w:ilvl w:val="0"/>
          <w:numId w:val="1"/>
        </w:numPr>
        <w:suppressAutoHyphens w:val="0"/>
        <w:spacing w:after="200" w:line="276" w:lineRule="auto"/>
        <w:rPr>
          <w:rFonts w:eastAsia="Calibri"/>
          <w:color w:val="auto"/>
          <w:kern w:val="0"/>
          <w:lang w:val="sr-Cyrl-RS" w:eastAsia="en-US"/>
        </w:rPr>
      </w:pPr>
      <w:r w:rsidRPr="007219A7">
        <w:rPr>
          <w:rFonts w:eastAsia="Calibri"/>
          <w:color w:val="auto"/>
          <w:kern w:val="0"/>
          <w:lang w:val="sr-Cyrl-RS" w:eastAsia="en-US"/>
        </w:rPr>
        <w:t>Отпорност према пропуштању воде: "Е1200" према SRPS EN 12208:2008</w:t>
      </w:r>
    </w:p>
    <w:p w14:paraId="4FFBF211" w14:textId="77777777" w:rsidR="007219A7" w:rsidRPr="007219A7" w:rsidRDefault="007219A7" w:rsidP="007219A7">
      <w:pPr>
        <w:numPr>
          <w:ilvl w:val="0"/>
          <w:numId w:val="1"/>
        </w:numPr>
        <w:suppressAutoHyphens w:val="0"/>
        <w:spacing w:after="200" w:line="276" w:lineRule="auto"/>
        <w:rPr>
          <w:rFonts w:eastAsia="Calibri"/>
          <w:color w:val="auto"/>
          <w:kern w:val="0"/>
          <w:lang w:val="sr-Cyrl-RS" w:eastAsia="en-US"/>
        </w:rPr>
      </w:pPr>
      <w:r w:rsidRPr="007219A7">
        <w:rPr>
          <w:rFonts w:eastAsia="Calibri"/>
          <w:color w:val="auto"/>
          <w:kern w:val="0"/>
          <w:lang w:val="sr-Cyrl-RS" w:eastAsia="en-US"/>
        </w:rPr>
        <w:t>Отпорност према оптерећењу од ветра: класа "С5" према SRPS EN 12210:2017</w:t>
      </w:r>
    </w:p>
    <w:p w14:paraId="0F8243F4" w14:textId="77777777" w:rsidR="007219A7" w:rsidRPr="007219A7" w:rsidRDefault="007219A7" w:rsidP="007219A7">
      <w:pPr>
        <w:suppressAutoHyphens w:val="0"/>
        <w:spacing w:line="276" w:lineRule="auto"/>
        <w:rPr>
          <w:rFonts w:eastAsia="Calibri"/>
          <w:color w:val="auto"/>
          <w:kern w:val="0"/>
          <w:lang w:val="sr-Cyrl-RS" w:eastAsia="en-US"/>
        </w:rPr>
      </w:pPr>
      <w:r w:rsidRPr="007219A7">
        <w:rPr>
          <w:rFonts w:eastAsia="Calibri"/>
          <w:color w:val="auto"/>
          <w:kern w:val="0"/>
          <w:lang w:val="sr-Cyrl-RS" w:eastAsia="en-US"/>
        </w:rPr>
        <w:t>Дихтовање алуминијумских профила врши се искључиво дихтунзима од "ЕPDM" гуме.</w:t>
      </w:r>
    </w:p>
    <w:p w14:paraId="1375AFF3" w14:textId="77777777" w:rsidR="007219A7" w:rsidRPr="007219A7" w:rsidRDefault="007219A7" w:rsidP="007219A7">
      <w:pPr>
        <w:suppressAutoHyphens w:val="0"/>
        <w:spacing w:after="200" w:line="276" w:lineRule="auto"/>
        <w:rPr>
          <w:rFonts w:eastAsia="Calibri"/>
          <w:color w:val="auto"/>
          <w:kern w:val="0"/>
          <w:lang w:val="sr-Cyrl-RS" w:eastAsia="en-US"/>
        </w:rPr>
      </w:pPr>
      <w:r w:rsidRPr="007219A7">
        <w:rPr>
          <w:rFonts w:eastAsia="Calibri"/>
          <w:color w:val="auto"/>
          <w:kern w:val="0"/>
          <w:lang w:val="sr-Cyrl-RS" w:eastAsia="en-US"/>
        </w:rPr>
        <w:t xml:space="preserve">Оков мора бити са стандардним "ЕУРО" жљебом са предвиђеним брављењем на максимум 80цм размака у круг на споју штока и крила. Шарке на вратима да буду типа "Fapim Loira" или одговарајуће предвиђене за интензивну употребу. </w:t>
      </w:r>
    </w:p>
    <w:p w14:paraId="24EBBB9F" w14:textId="77777777" w:rsidR="007219A7" w:rsidRPr="007219A7" w:rsidRDefault="007219A7" w:rsidP="007219A7">
      <w:pPr>
        <w:suppressAutoHyphens w:val="0"/>
        <w:spacing w:after="200" w:line="276" w:lineRule="auto"/>
        <w:rPr>
          <w:rFonts w:eastAsia="Calibri"/>
          <w:color w:val="auto"/>
          <w:kern w:val="0"/>
          <w:sz w:val="22"/>
          <w:szCs w:val="22"/>
          <w:lang w:val="sr-Cyrl-RS" w:eastAsia="en-US"/>
        </w:rPr>
      </w:pPr>
      <w:r w:rsidRPr="007219A7">
        <w:rPr>
          <w:rFonts w:eastAsia="Calibri"/>
          <w:color w:val="auto"/>
          <w:kern w:val="0"/>
          <w:sz w:val="22"/>
          <w:szCs w:val="22"/>
          <w:lang w:val="sr-Cyrl-RS" w:eastAsia="en-US"/>
        </w:rPr>
        <w:t>Алуминарију без термо прекода израдити од профила уградне дубине 48мм или веће. Систем треба да поседује атесте који сврставају прозоре у следеће или боље класе:</w:t>
      </w:r>
    </w:p>
    <w:p w14:paraId="02897B09" w14:textId="77777777" w:rsidR="007219A7" w:rsidRPr="007219A7" w:rsidRDefault="007219A7" w:rsidP="007219A7">
      <w:pPr>
        <w:numPr>
          <w:ilvl w:val="0"/>
          <w:numId w:val="2"/>
        </w:numPr>
        <w:suppressAutoHyphens w:val="0"/>
        <w:spacing w:after="200" w:line="276" w:lineRule="auto"/>
        <w:rPr>
          <w:rFonts w:eastAsia="Calibri"/>
          <w:color w:val="auto"/>
          <w:kern w:val="0"/>
          <w:lang w:val="sr-Cyrl-RS" w:eastAsia="en-US"/>
        </w:rPr>
      </w:pPr>
      <w:r w:rsidRPr="007219A7">
        <w:rPr>
          <w:rFonts w:eastAsia="Calibri"/>
          <w:color w:val="auto"/>
          <w:kern w:val="0"/>
          <w:lang w:val="sr-Cyrl-RS" w:eastAsia="en-US"/>
        </w:rPr>
        <w:t>Пропустљивост ваздуха: класа "4" према SRPS EN 12207:2017</w:t>
      </w:r>
    </w:p>
    <w:p w14:paraId="6F41CB8D" w14:textId="77777777" w:rsidR="007219A7" w:rsidRPr="007219A7" w:rsidRDefault="007219A7" w:rsidP="007219A7">
      <w:pPr>
        <w:numPr>
          <w:ilvl w:val="0"/>
          <w:numId w:val="2"/>
        </w:numPr>
        <w:suppressAutoHyphens w:val="0"/>
        <w:spacing w:after="200" w:line="276" w:lineRule="auto"/>
        <w:rPr>
          <w:rFonts w:eastAsia="Calibri"/>
          <w:color w:val="auto"/>
          <w:kern w:val="0"/>
          <w:lang w:val="sr-Cyrl-RS" w:eastAsia="en-US"/>
        </w:rPr>
      </w:pPr>
      <w:r w:rsidRPr="007219A7">
        <w:rPr>
          <w:rFonts w:eastAsia="Calibri"/>
          <w:color w:val="auto"/>
          <w:kern w:val="0"/>
          <w:lang w:val="sr-Cyrl-RS" w:eastAsia="en-US"/>
        </w:rPr>
        <w:t>Отпорност према пропуштању воде: "4А" према SRPS EN 12208:2008</w:t>
      </w:r>
    </w:p>
    <w:p w14:paraId="6A9756C5" w14:textId="393BDEBB" w:rsidR="007219A7" w:rsidRPr="00376176" w:rsidRDefault="007219A7" w:rsidP="00376176">
      <w:pPr>
        <w:numPr>
          <w:ilvl w:val="0"/>
          <w:numId w:val="2"/>
        </w:numPr>
        <w:suppressAutoHyphens w:val="0"/>
        <w:spacing w:after="200" w:line="276" w:lineRule="auto"/>
        <w:rPr>
          <w:rFonts w:eastAsia="Calibri"/>
          <w:color w:val="auto"/>
          <w:kern w:val="0"/>
          <w:lang w:val="sr-Cyrl-RS" w:eastAsia="en-US"/>
        </w:rPr>
      </w:pPr>
      <w:r w:rsidRPr="007219A7">
        <w:rPr>
          <w:rFonts w:eastAsia="Calibri"/>
          <w:color w:val="auto"/>
          <w:kern w:val="0"/>
          <w:lang w:val="sr-Cyrl-RS" w:eastAsia="en-US"/>
        </w:rPr>
        <w:t>Отпорност према оптерећењу од ветра: класа "С4" према SRPS EN 12210:2017</w:t>
      </w:r>
    </w:p>
    <w:p w14:paraId="4AE8B169" w14:textId="77777777" w:rsidR="007219A7" w:rsidRPr="007219A7" w:rsidRDefault="007219A7" w:rsidP="007219A7">
      <w:pPr>
        <w:suppressAutoHyphens w:val="0"/>
        <w:spacing w:after="200" w:line="276" w:lineRule="auto"/>
        <w:rPr>
          <w:rFonts w:eastAsia="Calibri"/>
          <w:color w:val="auto"/>
          <w:kern w:val="0"/>
          <w:lang w:val="sr-Cyrl-RS" w:eastAsia="en-US"/>
        </w:rPr>
      </w:pPr>
      <w:r w:rsidRPr="007219A7">
        <w:rPr>
          <w:rFonts w:eastAsia="Calibri"/>
          <w:color w:val="auto"/>
          <w:kern w:val="0"/>
          <w:lang w:val="sr-Cyrl-RS" w:eastAsia="en-US"/>
        </w:rPr>
        <w:lastRenderedPageBreak/>
        <w:t>Дихтовање алуминијумских профила врши се искључиво дихтунзима од "ЕPDM" гуме. Оков мора бити са стандардним "ЕУРО" жљебом са предвиђеним брављењем на максимум 80цм размака у круг на споју штока и крила. Шарке на вратима да буду фалцне типа "Fapim Monza" или одговарајуће предвиђене за интензивну употребу.</w:t>
      </w:r>
    </w:p>
    <w:p w14:paraId="5BEAEDEC" w14:textId="77777777" w:rsidR="007219A7" w:rsidRPr="007219A7" w:rsidRDefault="007219A7" w:rsidP="007219A7">
      <w:pPr>
        <w:widowControl w:val="0"/>
        <w:suppressAutoHyphens w:val="0"/>
        <w:autoSpaceDE w:val="0"/>
        <w:autoSpaceDN w:val="0"/>
        <w:spacing w:line="240" w:lineRule="auto"/>
        <w:jc w:val="both"/>
        <w:rPr>
          <w:rFonts w:eastAsia="Microsoft Sans Serif"/>
          <w:b/>
          <w:color w:val="auto"/>
          <w:kern w:val="0"/>
          <w:lang w:val="sr-Cyrl-RS" w:eastAsia="en-US"/>
        </w:rPr>
      </w:pPr>
      <w:r w:rsidRPr="007219A7">
        <w:rPr>
          <w:rFonts w:eastAsia="Calibri"/>
          <w:b/>
          <w:color w:val="auto"/>
          <w:kern w:val="0"/>
          <w:lang w:val="sr-Cyrl-RS" w:eastAsia="en-US"/>
        </w:rPr>
        <w:t>Све наведене карактеристике потребно је доказати важећим извештајима о испитивању акредитоване институције (ИМС или други). Потребно је да понуђач или неко од чланова групе понуђача има важеће извештаје о испитивању столарије у складу са наведеним захтевима издатим на име понуђача. Предметне атесте</w:t>
      </w:r>
      <w:r w:rsidRPr="007219A7">
        <w:rPr>
          <w:rFonts w:eastAsia="Calibri"/>
          <w:color w:val="auto"/>
          <w:kern w:val="0"/>
          <w:lang w:val="sr-Cyrl-RS" w:eastAsia="en-US"/>
        </w:rPr>
        <w:t xml:space="preserve"> </w:t>
      </w:r>
      <w:r w:rsidRPr="007219A7">
        <w:rPr>
          <w:rFonts w:eastAsia="Calibri"/>
          <w:b/>
          <w:color w:val="auto"/>
          <w:kern w:val="0"/>
          <w:lang w:val="sr-Cyrl-RS" w:eastAsia="en-US"/>
        </w:rPr>
        <w:t>доставити/учитати уз понуду која се подноси преко портала</w:t>
      </w:r>
      <w:r w:rsidRPr="007219A7">
        <w:rPr>
          <w:rFonts w:eastAsia="Calibri"/>
          <w:color w:val="auto"/>
          <w:kern w:val="0"/>
          <w:lang w:val="sr-Cyrl-RS" w:eastAsia="en-US"/>
        </w:rPr>
        <w:t>.</w:t>
      </w:r>
    </w:p>
    <w:p w14:paraId="5EB65C56"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p>
    <w:p w14:paraId="150134C6" w14:textId="77777777" w:rsidR="007219A7" w:rsidRPr="007219A7" w:rsidRDefault="007219A7" w:rsidP="007219A7">
      <w:pPr>
        <w:suppressAutoHyphens w:val="0"/>
        <w:spacing w:after="200" w:line="276" w:lineRule="auto"/>
        <w:rPr>
          <w:rFonts w:eastAsia="Calibri"/>
          <w:color w:val="auto"/>
          <w:kern w:val="0"/>
          <w:lang w:val="sr-Cyrl-RS" w:eastAsia="en-US"/>
        </w:rPr>
      </w:pPr>
      <w:r w:rsidRPr="007219A7">
        <w:rPr>
          <w:rFonts w:eastAsia="Calibri"/>
          <w:b/>
          <w:bCs/>
          <w:color w:val="auto"/>
          <w:kern w:val="0"/>
          <w:lang w:val="sr-Cyrl-RS" w:eastAsia="en-US"/>
        </w:rPr>
        <w:t>Понуђач је у обавези</w:t>
      </w:r>
      <w:r w:rsidRPr="007219A7">
        <w:rPr>
          <w:rFonts w:eastAsia="Calibri"/>
          <w:color w:val="auto"/>
          <w:kern w:val="0"/>
          <w:lang w:val="sr-Cyrl-RS" w:eastAsia="en-US"/>
        </w:rPr>
        <w:t xml:space="preserve"> да достави изјаву на свом меморандуму, дату под пуном материјалном и кривичном одговорношћу којом се потврђује испуњеност свих захтеваних спецификација.  </w:t>
      </w:r>
    </w:p>
    <w:p w14:paraId="6A524820"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 xml:space="preserve">НАПОМЕНА:                                                   </w:t>
      </w:r>
      <w:r w:rsidRPr="007219A7">
        <w:rPr>
          <w:rFonts w:eastAsia="Microsoft Sans Serif"/>
          <w:color w:val="auto"/>
          <w:kern w:val="0"/>
          <w:lang w:val="sr-Cyrl-RS" w:eastAsia="en-US"/>
        </w:rPr>
        <w:br/>
        <w:t xml:space="preserve">Пре израде позиције све мере обавезно контролисати на лицу места.                                                      </w:t>
      </w:r>
      <w:r w:rsidRPr="007219A7">
        <w:rPr>
          <w:rFonts w:eastAsia="Microsoft Sans Serif"/>
          <w:color w:val="auto"/>
          <w:kern w:val="0"/>
          <w:lang w:val="sr-Cyrl-RS" w:eastAsia="en-US"/>
        </w:rPr>
        <w:br/>
        <w:t>Извођач је у обавези да пре израде позиција уради све радионичке детаље и исте достави главном пројектанту/надзорном органу на увид и сагласност.</w:t>
      </w:r>
    </w:p>
    <w:p w14:paraId="71A5D64E" w14:textId="77777777" w:rsidR="007219A7" w:rsidRPr="007219A7" w:rsidRDefault="007219A7" w:rsidP="007219A7">
      <w:pPr>
        <w:widowControl w:val="0"/>
        <w:suppressAutoHyphens w:val="0"/>
        <w:autoSpaceDE w:val="0"/>
        <w:autoSpaceDN w:val="0"/>
        <w:spacing w:line="240" w:lineRule="auto"/>
        <w:jc w:val="both"/>
        <w:rPr>
          <w:rFonts w:eastAsia="Times New Roman"/>
          <w:bCs/>
          <w:kern w:val="0"/>
          <w:lang w:val="sr-Cyrl-RS" w:eastAsia="en-US"/>
        </w:rPr>
      </w:pPr>
      <w:r w:rsidRPr="007219A7">
        <w:rPr>
          <w:rFonts w:eastAsia="Times New Roman"/>
          <w:bCs/>
          <w:kern w:val="0"/>
          <w:lang w:val="sr-Cyrl-RS" w:eastAsia="en-US"/>
        </w:rPr>
        <w:t>Сва столарија се уграђује у боји по узору на постојећу.</w:t>
      </w:r>
    </w:p>
    <w:p w14:paraId="6CF18967" w14:textId="201BB28C" w:rsidR="007219A7" w:rsidRDefault="007219A7" w:rsidP="007219A7">
      <w:pPr>
        <w:widowControl w:val="0"/>
        <w:suppressAutoHyphens w:val="0"/>
        <w:autoSpaceDE w:val="0"/>
        <w:autoSpaceDN w:val="0"/>
        <w:spacing w:line="240" w:lineRule="auto"/>
        <w:jc w:val="both"/>
        <w:rPr>
          <w:rFonts w:eastAsia="Microsoft Sans Serif"/>
          <w:color w:val="auto"/>
          <w:kern w:val="0"/>
          <w:sz w:val="16"/>
          <w:szCs w:val="16"/>
          <w:lang w:val="sr-Cyrl-RS" w:eastAsia="en-US"/>
        </w:rPr>
      </w:pPr>
    </w:p>
    <w:p w14:paraId="72879ACE" w14:textId="77777777" w:rsidR="00376176" w:rsidRPr="007219A7" w:rsidRDefault="00376176" w:rsidP="007219A7">
      <w:pPr>
        <w:widowControl w:val="0"/>
        <w:suppressAutoHyphens w:val="0"/>
        <w:autoSpaceDE w:val="0"/>
        <w:autoSpaceDN w:val="0"/>
        <w:spacing w:line="240" w:lineRule="auto"/>
        <w:jc w:val="both"/>
        <w:rPr>
          <w:rFonts w:eastAsia="Microsoft Sans Serif"/>
          <w:color w:val="auto"/>
          <w:kern w:val="0"/>
          <w:sz w:val="16"/>
          <w:szCs w:val="16"/>
          <w:lang w:val="sr-Cyrl-RS" w:eastAsia="en-US"/>
        </w:rPr>
      </w:pPr>
    </w:p>
    <w:p w14:paraId="09312EDB" w14:textId="77777777" w:rsidR="007219A7" w:rsidRPr="007219A7" w:rsidRDefault="007219A7" w:rsidP="007219A7">
      <w:pPr>
        <w:widowControl w:val="0"/>
        <w:suppressAutoHyphens w:val="0"/>
        <w:autoSpaceDE w:val="0"/>
        <w:autoSpaceDN w:val="0"/>
        <w:spacing w:line="360" w:lineRule="auto"/>
        <w:jc w:val="center"/>
        <w:rPr>
          <w:rFonts w:eastAsia="Microsoft Sans Serif"/>
          <w:b/>
          <w:kern w:val="0"/>
          <w:lang w:val="sr-Cyrl-RS" w:eastAsia="en-US"/>
        </w:rPr>
      </w:pPr>
      <w:r w:rsidRPr="007219A7">
        <w:rPr>
          <w:rFonts w:eastAsia="Microsoft Sans Serif"/>
          <w:b/>
          <w:kern w:val="0"/>
          <w:lang w:val="sr-Cyrl-RS" w:eastAsia="en-US"/>
        </w:rPr>
        <w:t>ЛИМАРСКИ РАДОВИ</w:t>
      </w:r>
    </w:p>
    <w:p w14:paraId="3EDF4A78"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Све лимарске радове извести са одговарајућом стручном радном снагом, уз пуну примену савременог алата и механизације намењене овој врсти радова.</w:t>
      </w:r>
    </w:p>
    <w:p w14:paraId="1738BF4E"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Сви употребљени материјали, спојна и везивна средства, заштитна средства, морају бити прописаног квалитета односно да поседују атесте.</w:t>
      </w:r>
    </w:p>
    <w:p w14:paraId="770FC16A"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Лимарске радове извести у свему према техничкој документацији и овереним детаљима уз обавезну примену савремених метода за спајање-настављање лима. Термоизолација у сендвичу лима мора имати одговарајући дистанцер-дистанцер који  одговара намени сендвича. Лим мора  бити заштићен (поцинковани, пластицифиран, бојен) онакав какав се захтева техничком  документацијом. Изведени радови морају својом дужином и површином да задржавају, код истих позиција, правилан геометријски облик. Сви изведени лимарски  радови морају у потпуности да служе пројектованој намени. На местима где је лим у директном додиру са другим материјалима (бетон, опека и сл.) исти се мора заштитити: премазима, кровном хартијом и сл. Носачи лима који су непосредно у додиру са лимом морају бити од истородног материјала.</w:t>
      </w:r>
    </w:p>
    <w:p w14:paraId="327BF48C"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За сво време извођења, односно до предаје објекта извођач је дужан да предузме све потребне мере, како неби дошло до оштећења ових радова. а ако ипак дође до оштећења извођач ће о свом трошку, уз сагласност надзорног органа, радове довести у пројектовано стање.</w:t>
      </w:r>
    </w:p>
    <w:p w14:paraId="58616E35"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Обрачун се врши по јединици мере, назначене код сваке позиције радова. Јединачна цена обухвата израду комплетне позиције радова (набавку основног и везивног материјала, спољни и унутрашњи транспорт, израду и монтажу, мере  заштите, све хоризонталне и вертикалне преносе, потребну радну скелу, тражену заштиту на споју са другим материјалима, термоиспуне код сендвича и остале активности које су неопходне за квалитетно извођење радова).</w:t>
      </w:r>
    </w:p>
    <w:p w14:paraId="2CCDCECE"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sz w:val="16"/>
          <w:szCs w:val="16"/>
          <w:lang w:val="sr-Cyrl-RS" w:eastAsia="en-US"/>
        </w:rPr>
      </w:pPr>
    </w:p>
    <w:p w14:paraId="482D92B5" w14:textId="6A11B785"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Овај опис је саставни део сваке појединачно описане позиције радова и исти не искључује примену важећих прописа у грађевинарству из ове области.</w:t>
      </w:r>
    </w:p>
    <w:p w14:paraId="1762162E"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sz w:val="16"/>
          <w:szCs w:val="16"/>
          <w:lang w:val="sr-Cyrl-RS" w:eastAsia="en-US"/>
        </w:rPr>
      </w:pPr>
    </w:p>
    <w:p w14:paraId="28F98FD2" w14:textId="77777777" w:rsidR="007219A7" w:rsidRPr="007219A7" w:rsidRDefault="007219A7" w:rsidP="007219A7">
      <w:pPr>
        <w:widowControl w:val="0"/>
        <w:suppressAutoHyphens w:val="0"/>
        <w:autoSpaceDE w:val="0"/>
        <w:autoSpaceDN w:val="0"/>
        <w:spacing w:line="360" w:lineRule="auto"/>
        <w:jc w:val="center"/>
        <w:rPr>
          <w:rFonts w:eastAsia="Microsoft Sans Serif"/>
          <w:b/>
          <w:kern w:val="0"/>
          <w:lang w:val="sr-Cyrl-RS" w:eastAsia="en-US"/>
        </w:rPr>
      </w:pPr>
      <w:r w:rsidRPr="007219A7">
        <w:rPr>
          <w:rFonts w:eastAsia="Microsoft Sans Serif"/>
          <w:b/>
          <w:kern w:val="0"/>
          <w:lang w:val="sr-Cyrl-RS" w:eastAsia="en-US"/>
        </w:rPr>
        <w:t>КЕРАМИЧАРСКИ РАДОВИ</w:t>
      </w:r>
    </w:p>
    <w:p w14:paraId="090F2C1B"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Све керамичарске  радове  извести са одговарајућом  стручном радном снагом, уз пуну примену савременог алата и механизације намењене овој врсти радова.</w:t>
      </w:r>
    </w:p>
    <w:p w14:paraId="261BBFDB"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Сви употребљени материјали, спојна и везивна средства, заштитна средства морају бити прописаног  квалитета, односно да поседују атесте.</w:t>
      </w:r>
    </w:p>
    <w:p w14:paraId="119C094E"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 xml:space="preserve">Радови се морају извести квалитетно у свему према важећим прописима, стандардима и техничкој документацији. Класа, намена и квалитет плочица одређен је техничком </w:t>
      </w:r>
    </w:p>
    <w:p w14:paraId="2A1DB986"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документацијом. Боју и начин полагања одређује пројектант/инвеститор. За постављање плочица на лепку, подлога мора бити, чиста, чврста, равна, са правилним и оштрим ивицама. Урађене површине морају заузимати правилне геометријске положаје.</w:t>
      </w:r>
    </w:p>
    <w:p w14:paraId="51630865"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Током рада, где се то захтева, уградити дилатационе траке.</w:t>
      </w:r>
    </w:p>
    <w:p w14:paraId="5F45E5CD"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Код  температура  нижих или виших од прописаних, уколико се радови изводе, предузети мере заштите употребљеног основног и везног материјала. Мере заштите морају трајати до год постоји потреба за истим. Мере заштите не утичу на већ уговорену цену радова.</w:t>
      </w:r>
    </w:p>
    <w:p w14:paraId="178DE4E2"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За сво време извођења, односно до предаје објекта, извођач је дужан да предузме све потребне мере, како не би дошло до оштећења ових радова. А ако ипак дође до оштећења, извођач ће о свом трошку, уз сагласност надзорног органа, радове довести у пројектовано стање.</w:t>
      </w:r>
    </w:p>
    <w:p w14:paraId="39926BCC"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Овај опис је саставни део сваке појединачно описане позиције радова и исти неискључује примену вазећих прописа у грађевинарству из ове области.</w:t>
      </w:r>
    </w:p>
    <w:p w14:paraId="413E45B4"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p>
    <w:p w14:paraId="0D04E701" w14:textId="77777777" w:rsidR="007219A7" w:rsidRPr="007219A7" w:rsidRDefault="007219A7" w:rsidP="007219A7">
      <w:pPr>
        <w:suppressAutoHyphens w:val="0"/>
        <w:spacing w:after="200" w:line="244" w:lineRule="auto"/>
        <w:ind w:right="360"/>
        <w:jc w:val="both"/>
        <w:rPr>
          <w:rFonts w:eastAsia="Calibri"/>
          <w:color w:val="auto"/>
          <w:kern w:val="0"/>
          <w:lang w:val="sr-Cyrl-RS" w:eastAsia="en-US"/>
        </w:rPr>
      </w:pPr>
      <w:r w:rsidRPr="007219A7">
        <w:rPr>
          <w:rFonts w:eastAsia="Calibri"/>
          <w:b/>
          <w:color w:val="auto"/>
          <w:kern w:val="0"/>
          <w:lang w:val="sr-Cyrl-RS" w:eastAsia="en-US"/>
        </w:rPr>
        <w:t>Понуђач</w:t>
      </w:r>
      <w:r w:rsidRPr="007219A7">
        <w:rPr>
          <w:rFonts w:eastAsia="Calibri"/>
          <w:b/>
          <w:color w:val="auto"/>
          <w:spacing w:val="-2"/>
          <w:kern w:val="0"/>
          <w:lang w:val="sr-Cyrl-RS" w:eastAsia="en-US"/>
        </w:rPr>
        <w:t xml:space="preserve"> </w:t>
      </w:r>
      <w:r w:rsidRPr="007219A7">
        <w:rPr>
          <w:rFonts w:eastAsia="Calibri"/>
          <w:b/>
          <w:color w:val="auto"/>
          <w:kern w:val="0"/>
          <w:lang w:val="sr-Cyrl-RS" w:eastAsia="en-US"/>
        </w:rPr>
        <w:t>је</w:t>
      </w:r>
      <w:r w:rsidRPr="007219A7">
        <w:rPr>
          <w:rFonts w:eastAsia="Calibri"/>
          <w:b/>
          <w:color w:val="auto"/>
          <w:spacing w:val="-2"/>
          <w:kern w:val="0"/>
          <w:lang w:val="sr-Cyrl-RS" w:eastAsia="en-US"/>
        </w:rPr>
        <w:t xml:space="preserve"> </w:t>
      </w:r>
      <w:r w:rsidRPr="007219A7">
        <w:rPr>
          <w:rFonts w:eastAsia="Calibri"/>
          <w:b/>
          <w:color w:val="auto"/>
          <w:kern w:val="0"/>
          <w:lang w:val="sr-Cyrl-RS" w:eastAsia="en-US"/>
        </w:rPr>
        <w:t>у</w:t>
      </w:r>
      <w:r w:rsidRPr="007219A7">
        <w:rPr>
          <w:rFonts w:eastAsia="Calibri"/>
          <w:b/>
          <w:color w:val="auto"/>
          <w:spacing w:val="-6"/>
          <w:kern w:val="0"/>
          <w:lang w:val="sr-Cyrl-RS" w:eastAsia="en-US"/>
        </w:rPr>
        <w:t xml:space="preserve"> </w:t>
      </w:r>
      <w:r w:rsidRPr="007219A7">
        <w:rPr>
          <w:rFonts w:eastAsia="Calibri"/>
          <w:b/>
          <w:color w:val="auto"/>
          <w:kern w:val="0"/>
          <w:lang w:val="sr-Cyrl-RS" w:eastAsia="en-US"/>
        </w:rPr>
        <w:t>обавези</w:t>
      </w:r>
      <w:r w:rsidRPr="007219A7">
        <w:rPr>
          <w:rFonts w:eastAsia="Calibri"/>
          <w:b/>
          <w:color w:val="auto"/>
          <w:spacing w:val="-6"/>
          <w:kern w:val="0"/>
          <w:lang w:val="sr-Cyrl-RS" w:eastAsia="en-US"/>
        </w:rPr>
        <w:t xml:space="preserve"> </w:t>
      </w:r>
      <w:r w:rsidRPr="007219A7">
        <w:rPr>
          <w:rFonts w:eastAsia="Calibri"/>
          <w:bCs/>
          <w:color w:val="auto"/>
          <w:kern w:val="0"/>
          <w:lang w:val="sr-Cyrl-RS" w:eastAsia="en-US"/>
        </w:rPr>
        <w:t>да</w:t>
      </w:r>
      <w:r w:rsidRPr="007219A7">
        <w:rPr>
          <w:rFonts w:eastAsia="Calibri"/>
          <w:bCs/>
          <w:color w:val="auto"/>
          <w:spacing w:val="-4"/>
          <w:kern w:val="0"/>
          <w:lang w:val="sr-Cyrl-RS" w:eastAsia="en-US"/>
        </w:rPr>
        <w:t xml:space="preserve"> </w:t>
      </w:r>
      <w:r w:rsidRPr="007219A7">
        <w:rPr>
          <w:rFonts w:eastAsia="Calibri"/>
          <w:bCs/>
          <w:color w:val="auto"/>
          <w:kern w:val="0"/>
          <w:lang w:val="sr-Cyrl-RS" w:eastAsia="en-US"/>
        </w:rPr>
        <w:t>на</w:t>
      </w:r>
      <w:r w:rsidRPr="007219A7">
        <w:rPr>
          <w:rFonts w:eastAsia="Calibri"/>
          <w:bCs/>
          <w:color w:val="auto"/>
          <w:spacing w:val="-4"/>
          <w:kern w:val="0"/>
          <w:lang w:val="sr-Cyrl-RS" w:eastAsia="en-US"/>
        </w:rPr>
        <w:t xml:space="preserve"> </w:t>
      </w:r>
      <w:r w:rsidRPr="007219A7">
        <w:rPr>
          <w:rFonts w:eastAsia="Calibri"/>
          <w:bCs/>
          <w:color w:val="auto"/>
          <w:kern w:val="0"/>
          <w:lang w:val="sr-Cyrl-RS" w:eastAsia="en-US"/>
        </w:rPr>
        <w:t>позицијама</w:t>
      </w:r>
      <w:r w:rsidRPr="007219A7">
        <w:rPr>
          <w:rFonts w:eastAsia="Calibri"/>
          <w:b/>
          <w:color w:val="auto"/>
          <w:spacing w:val="-4"/>
          <w:kern w:val="0"/>
          <w:lang w:val="sr-Cyrl-RS" w:eastAsia="en-US"/>
        </w:rPr>
        <w:t xml:space="preserve"> </w:t>
      </w:r>
      <w:r w:rsidRPr="007219A7">
        <w:rPr>
          <w:rFonts w:eastAsia="Calibri"/>
          <w:color w:val="auto"/>
          <w:kern w:val="0"/>
          <w:lang w:val="sr-Cyrl-RS" w:eastAsia="en-US"/>
        </w:rPr>
        <w:t>на којима се захтева набавка и уградња керамике, понуди</w:t>
      </w:r>
      <w:r w:rsidRPr="007219A7">
        <w:rPr>
          <w:rFonts w:eastAsia="Calibri"/>
          <w:color w:val="auto"/>
          <w:spacing w:val="-2"/>
          <w:kern w:val="0"/>
          <w:lang w:val="sr-Cyrl-RS" w:eastAsia="en-US"/>
        </w:rPr>
        <w:t xml:space="preserve"> </w:t>
      </w:r>
      <w:r w:rsidRPr="007219A7">
        <w:rPr>
          <w:rFonts w:eastAsia="Calibri"/>
          <w:color w:val="auto"/>
          <w:kern w:val="0"/>
          <w:lang w:val="sr-Cyrl-RS" w:eastAsia="en-US"/>
        </w:rPr>
        <w:t>модел</w:t>
      </w:r>
      <w:r w:rsidRPr="007219A7">
        <w:rPr>
          <w:rFonts w:eastAsia="Calibri"/>
          <w:color w:val="auto"/>
          <w:spacing w:val="-2"/>
          <w:kern w:val="0"/>
          <w:lang w:val="sr-Cyrl-RS" w:eastAsia="en-US"/>
        </w:rPr>
        <w:t xml:space="preserve"> </w:t>
      </w:r>
      <w:r w:rsidRPr="007219A7">
        <w:rPr>
          <w:rFonts w:eastAsia="Calibri"/>
          <w:color w:val="auto"/>
          <w:kern w:val="0"/>
          <w:lang w:val="sr-Cyrl-RS" w:eastAsia="en-US"/>
        </w:rPr>
        <w:t>керамике</w:t>
      </w:r>
      <w:r w:rsidRPr="007219A7">
        <w:rPr>
          <w:rFonts w:eastAsia="Calibri"/>
          <w:color w:val="auto"/>
          <w:spacing w:val="-1"/>
          <w:kern w:val="0"/>
          <w:lang w:val="sr-Cyrl-RS" w:eastAsia="en-US"/>
        </w:rPr>
        <w:t xml:space="preserve"> </w:t>
      </w:r>
      <w:r w:rsidRPr="007219A7">
        <w:rPr>
          <w:rFonts w:eastAsia="Calibri"/>
          <w:color w:val="auto"/>
          <w:kern w:val="0"/>
          <w:lang w:val="sr-Cyrl-RS" w:eastAsia="en-US"/>
        </w:rPr>
        <w:t>произведен</w:t>
      </w:r>
      <w:r w:rsidRPr="007219A7">
        <w:rPr>
          <w:rFonts w:eastAsia="Calibri"/>
          <w:color w:val="auto"/>
          <w:spacing w:val="-1"/>
          <w:kern w:val="0"/>
          <w:lang w:val="sr-Cyrl-RS" w:eastAsia="en-US"/>
        </w:rPr>
        <w:t xml:space="preserve"> </w:t>
      </w:r>
      <w:r w:rsidRPr="007219A7">
        <w:rPr>
          <w:rFonts w:eastAsia="Calibri"/>
          <w:color w:val="auto"/>
          <w:kern w:val="0"/>
          <w:lang w:val="sr-Cyrl-RS" w:eastAsia="en-US"/>
        </w:rPr>
        <w:t>од стране истог произвођача добара, а са циљем постизања унификације квалитета и оптимизације будућих разрешења рекламација на извршене радове, и у односу на наведено.</w:t>
      </w:r>
    </w:p>
    <w:p w14:paraId="101ED853" w14:textId="77777777" w:rsidR="007219A7" w:rsidRPr="007219A7" w:rsidRDefault="007219A7" w:rsidP="007219A7">
      <w:pPr>
        <w:suppressAutoHyphens w:val="0"/>
        <w:spacing w:after="200" w:line="276" w:lineRule="auto"/>
        <w:rPr>
          <w:rFonts w:eastAsia="Calibri"/>
          <w:color w:val="auto"/>
          <w:kern w:val="0"/>
          <w:lang w:val="sr-Cyrl-RS" w:eastAsia="en-US"/>
        </w:rPr>
      </w:pPr>
      <w:r w:rsidRPr="007219A7">
        <w:rPr>
          <w:rFonts w:eastAsia="Calibri"/>
          <w:color w:val="auto"/>
          <w:kern w:val="0"/>
          <w:lang w:val="sr-Cyrl-RS" w:eastAsia="en-US"/>
        </w:rPr>
        <w:t>На свим позицијама на којима је подразумевано коришћење потрошног материјала приликом будућег</w:t>
      </w:r>
      <w:r w:rsidRPr="007219A7">
        <w:rPr>
          <w:rFonts w:eastAsia="Calibri"/>
          <w:color w:val="auto"/>
          <w:spacing w:val="-9"/>
          <w:kern w:val="0"/>
          <w:lang w:val="sr-Cyrl-RS" w:eastAsia="en-US"/>
        </w:rPr>
        <w:t xml:space="preserve"> </w:t>
      </w:r>
      <w:r w:rsidRPr="007219A7">
        <w:rPr>
          <w:rFonts w:eastAsia="Calibri"/>
          <w:color w:val="auto"/>
          <w:kern w:val="0"/>
          <w:lang w:val="sr-Cyrl-RS" w:eastAsia="en-US"/>
        </w:rPr>
        <w:t>коришћења</w:t>
      </w:r>
      <w:r w:rsidRPr="007219A7">
        <w:rPr>
          <w:rFonts w:eastAsia="Calibri"/>
          <w:color w:val="auto"/>
          <w:spacing w:val="-10"/>
          <w:kern w:val="0"/>
          <w:lang w:val="sr-Cyrl-RS" w:eastAsia="en-US"/>
        </w:rPr>
        <w:t xml:space="preserve"> </w:t>
      </w:r>
      <w:r w:rsidRPr="007219A7">
        <w:rPr>
          <w:rFonts w:eastAsia="Calibri"/>
          <w:color w:val="auto"/>
          <w:kern w:val="0"/>
          <w:lang w:val="sr-Cyrl-RS" w:eastAsia="en-US"/>
        </w:rPr>
        <w:t>(диспанзер</w:t>
      </w:r>
      <w:r w:rsidRPr="007219A7">
        <w:rPr>
          <w:rFonts w:eastAsia="Calibri"/>
          <w:color w:val="auto"/>
          <w:spacing w:val="-7"/>
          <w:kern w:val="0"/>
          <w:lang w:val="sr-Cyrl-RS" w:eastAsia="en-US"/>
        </w:rPr>
        <w:t xml:space="preserve"> </w:t>
      </w:r>
      <w:r w:rsidRPr="007219A7">
        <w:rPr>
          <w:rFonts w:eastAsia="Calibri"/>
          <w:color w:val="auto"/>
          <w:kern w:val="0"/>
          <w:lang w:val="sr-Cyrl-RS" w:eastAsia="en-US"/>
        </w:rPr>
        <w:t>убруса,</w:t>
      </w:r>
      <w:r w:rsidRPr="007219A7">
        <w:rPr>
          <w:rFonts w:eastAsia="Calibri"/>
          <w:color w:val="auto"/>
          <w:spacing w:val="-9"/>
          <w:kern w:val="0"/>
          <w:lang w:val="sr-Cyrl-RS" w:eastAsia="en-US"/>
        </w:rPr>
        <w:t xml:space="preserve"> </w:t>
      </w:r>
      <w:r w:rsidRPr="007219A7">
        <w:rPr>
          <w:rFonts w:eastAsia="Calibri"/>
          <w:color w:val="auto"/>
          <w:kern w:val="0"/>
          <w:lang w:val="sr-Cyrl-RS" w:eastAsia="en-US"/>
        </w:rPr>
        <w:t>дозатор</w:t>
      </w:r>
      <w:r w:rsidRPr="007219A7">
        <w:rPr>
          <w:rFonts w:eastAsia="Calibri"/>
          <w:color w:val="auto"/>
          <w:spacing w:val="-9"/>
          <w:kern w:val="0"/>
          <w:lang w:val="sr-Cyrl-RS" w:eastAsia="en-US"/>
        </w:rPr>
        <w:t xml:space="preserve"> </w:t>
      </w:r>
      <w:r w:rsidRPr="007219A7">
        <w:rPr>
          <w:rFonts w:eastAsia="Calibri"/>
          <w:color w:val="auto"/>
          <w:kern w:val="0"/>
          <w:lang w:val="sr-Cyrl-RS" w:eastAsia="en-US"/>
        </w:rPr>
        <w:t>за</w:t>
      </w:r>
      <w:r w:rsidRPr="007219A7">
        <w:rPr>
          <w:rFonts w:eastAsia="Calibri"/>
          <w:color w:val="auto"/>
          <w:spacing w:val="-6"/>
          <w:kern w:val="0"/>
          <w:lang w:val="sr-Cyrl-RS" w:eastAsia="en-US"/>
        </w:rPr>
        <w:t xml:space="preserve"> </w:t>
      </w:r>
      <w:r w:rsidRPr="007219A7">
        <w:rPr>
          <w:rFonts w:eastAsia="Calibri"/>
          <w:color w:val="auto"/>
          <w:kern w:val="0"/>
          <w:lang w:val="sr-Cyrl-RS" w:eastAsia="en-US"/>
        </w:rPr>
        <w:t>сапун,</w:t>
      </w:r>
      <w:r w:rsidRPr="007219A7">
        <w:rPr>
          <w:rFonts w:eastAsia="Calibri"/>
          <w:color w:val="auto"/>
          <w:spacing w:val="-8"/>
          <w:kern w:val="0"/>
          <w:lang w:val="sr-Cyrl-RS" w:eastAsia="en-US"/>
        </w:rPr>
        <w:t xml:space="preserve"> </w:t>
      </w:r>
      <w:r w:rsidRPr="007219A7">
        <w:rPr>
          <w:rFonts w:eastAsia="Calibri"/>
          <w:color w:val="auto"/>
          <w:kern w:val="0"/>
          <w:lang w:val="sr-Cyrl-RS" w:eastAsia="en-US"/>
        </w:rPr>
        <w:t>диспанзер</w:t>
      </w:r>
      <w:r w:rsidRPr="007219A7">
        <w:rPr>
          <w:rFonts w:eastAsia="Calibri"/>
          <w:color w:val="auto"/>
          <w:spacing w:val="-10"/>
          <w:kern w:val="0"/>
          <w:lang w:val="sr-Cyrl-RS" w:eastAsia="en-US"/>
        </w:rPr>
        <w:t xml:space="preserve"> </w:t>
      </w:r>
      <w:r w:rsidRPr="007219A7">
        <w:rPr>
          <w:rFonts w:eastAsia="Calibri"/>
          <w:color w:val="auto"/>
          <w:kern w:val="0"/>
          <w:lang w:val="sr-Cyrl-RS" w:eastAsia="en-US"/>
        </w:rPr>
        <w:t>тоалет</w:t>
      </w:r>
      <w:r w:rsidRPr="007219A7">
        <w:rPr>
          <w:rFonts w:eastAsia="Calibri"/>
          <w:color w:val="auto"/>
          <w:spacing w:val="-6"/>
          <w:kern w:val="0"/>
          <w:lang w:val="sr-Cyrl-RS" w:eastAsia="en-US"/>
        </w:rPr>
        <w:t xml:space="preserve"> </w:t>
      </w:r>
      <w:r w:rsidRPr="007219A7">
        <w:rPr>
          <w:rFonts w:eastAsia="Calibri"/>
          <w:color w:val="auto"/>
          <w:kern w:val="0"/>
          <w:lang w:val="sr-Cyrl-RS" w:eastAsia="en-US"/>
        </w:rPr>
        <w:t>папира</w:t>
      </w:r>
      <w:r w:rsidRPr="007219A7">
        <w:rPr>
          <w:rFonts w:eastAsia="Calibri"/>
          <w:color w:val="auto"/>
          <w:spacing w:val="-9"/>
          <w:kern w:val="0"/>
          <w:lang w:val="sr-Cyrl-RS" w:eastAsia="en-US"/>
        </w:rPr>
        <w:t xml:space="preserve"> </w:t>
      </w:r>
      <w:r w:rsidRPr="007219A7">
        <w:rPr>
          <w:rFonts w:eastAsia="Calibri"/>
          <w:color w:val="auto"/>
          <w:kern w:val="0"/>
          <w:lang w:val="sr-Cyrl-RS" w:eastAsia="en-US"/>
        </w:rPr>
        <w:t>и</w:t>
      </w:r>
      <w:r w:rsidRPr="007219A7">
        <w:rPr>
          <w:rFonts w:eastAsia="Calibri"/>
          <w:color w:val="auto"/>
          <w:spacing w:val="-11"/>
          <w:kern w:val="0"/>
          <w:lang w:val="sr-Cyrl-RS" w:eastAsia="en-US"/>
        </w:rPr>
        <w:t xml:space="preserve"> </w:t>
      </w:r>
      <w:r w:rsidRPr="007219A7">
        <w:rPr>
          <w:rFonts w:eastAsia="Calibri"/>
          <w:color w:val="auto"/>
          <w:kern w:val="0"/>
          <w:lang w:val="sr-Cyrl-RS" w:eastAsia="en-US"/>
        </w:rPr>
        <w:t>сл.),</w:t>
      </w:r>
      <w:r w:rsidRPr="007219A7">
        <w:rPr>
          <w:rFonts w:eastAsia="Calibri"/>
          <w:color w:val="auto"/>
          <w:spacing w:val="-10"/>
          <w:kern w:val="0"/>
          <w:lang w:val="sr-Cyrl-RS" w:eastAsia="en-US"/>
        </w:rPr>
        <w:t xml:space="preserve"> </w:t>
      </w:r>
      <w:r w:rsidRPr="007219A7">
        <w:rPr>
          <w:rFonts w:eastAsia="Calibri"/>
          <w:color w:val="auto"/>
          <w:kern w:val="0"/>
          <w:lang w:val="sr-Cyrl-RS" w:eastAsia="en-US"/>
        </w:rPr>
        <w:t>понуђачи су у обавези да понуде моделе опреме који су универзални и типски са становишта будућег коришћења</w:t>
      </w:r>
      <w:r w:rsidRPr="007219A7">
        <w:rPr>
          <w:rFonts w:eastAsia="Calibri"/>
          <w:color w:val="auto"/>
          <w:spacing w:val="-14"/>
          <w:kern w:val="0"/>
          <w:lang w:val="sr-Cyrl-RS" w:eastAsia="en-US"/>
        </w:rPr>
        <w:t xml:space="preserve"> </w:t>
      </w:r>
      <w:r w:rsidRPr="007219A7">
        <w:rPr>
          <w:rFonts w:eastAsia="Calibri"/>
          <w:color w:val="auto"/>
          <w:kern w:val="0"/>
          <w:lang w:val="sr-Cyrl-RS" w:eastAsia="en-US"/>
        </w:rPr>
        <w:t>потрошног</w:t>
      </w:r>
      <w:r w:rsidRPr="007219A7">
        <w:rPr>
          <w:rFonts w:eastAsia="Calibri"/>
          <w:color w:val="auto"/>
          <w:spacing w:val="-13"/>
          <w:kern w:val="0"/>
          <w:lang w:val="sr-Cyrl-RS" w:eastAsia="en-US"/>
        </w:rPr>
        <w:t xml:space="preserve"> </w:t>
      </w:r>
      <w:r w:rsidRPr="007219A7">
        <w:rPr>
          <w:rFonts w:eastAsia="Calibri"/>
          <w:color w:val="auto"/>
          <w:kern w:val="0"/>
          <w:lang w:val="sr-Cyrl-RS" w:eastAsia="en-US"/>
        </w:rPr>
        <w:t>материјала,</w:t>
      </w:r>
      <w:r w:rsidRPr="007219A7">
        <w:rPr>
          <w:rFonts w:eastAsia="Calibri"/>
          <w:color w:val="auto"/>
          <w:spacing w:val="-13"/>
          <w:kern w:val="0"/>
          <w:lang w:val="sr-Cyrl-RS" w:eastAsia="en-US"/>
        </w:rPr>
        <w:t xml:space="preserve"> </w:t>
      </w:r>
      <w:r w:rsidRPr="007219A7">
        <w:rPr>
          <w:rFonts w:eastAsia="Calibri"/>
          <w:color w:val="auto"/>
          <w:kern w:val="0"/>
          <w:lang w:val="sr-Cyrl-RS" w:eastAsia="en-US"/>
        </w:rPr>
        <w:t>односно</w:t>
      </w:r>
      <w:r w:rsidRPr="007219A7">
        <w:rPr>
          <w:rFonts w:eastAsia="Calibri"/>
          <w:color w:val="auto"/>
          <w:spacing w:val="-14"/>
          <w:kern w:val="0"/>
          <w:lang w:val="sr-Cyrl-RS" w:eastAsia="en-US"/>
        </w:rPr>
        <w:t xml:space="preserve"> </w:t>
      </w:r>
      <w:r w:rsidRPr="007219A7">
        <w:rPr>
          <w:rFonts w:eastAsia="Calibri"/>
          <w:color w:val="auto"/>
          <w:kern w:val="0"/>
          <w:lang w:val="sr-Cyrl-RS" w:eastAsia="en-US"/>
        </w:rPr>
        <w:t>моделе</w:t>
      </w:r>
      <w:r w:rsidRPr="007219A7">
        <w:rPr>
          <w:rFonts w:eastAsia="Calibri"/>
          <w:color w:val="auto"/>
          <w:spacing w:val="-13"/>
          <w:kern w:val="0"/>
          <w:lang w:val="sr-Cyrl-RS" w:eastAsia="en-US"/>
        </w:rPr>
        <w:t xml:space="preserve"> </w:t>
      </w:r>
      <w:r w:rsidRPr="007219A7">
        <w:rPr>
          <w:rFonts w:eastAsia="Calibri"/>
          <w:color w:val="auto"/>
          <w:kern w:val="0"/>
          <w:lang w:val="sr-Cyrl-RS" w:eastAsia="en-US"/>
        </w:rPr>
        <w:t>који</w:t>
      </w:r>
      <w:r w:rsidRPr="007219A7">
        <w:rPr>
          <w:rFonts w:eastAsia="Calibri"/>
          <w:color w:val="auto"/>
          <w:spacing w:val="-13"/>
          <w:kern w:val="0"/>
          <w:lang w:val="sr-Cyrl-RS" w:eastAsia="en-US"/>
        </w:rPr>
        <w:t xml:space="preserve"> </w:t>
      </w:r>
      <w:r w:rsidRPr="007219A7">
        <w:rPr>
          <w:rFonts w:eastAsia="Calibri"/>
          <w:color w:val="auto"/>
          <w:kern w:val="0"/>
          <w:lang w:val="sr-Cyrl-RS" w:eastAsia="en-US"/>
        </w:rPr>
        <w:t>нису</w:t>
      </w:r>
      <w:r w:rsidRPr="007219A7">
        <w:rPr>
          <w:rFonts w:eastAsia="Calibri"/>
          <w:color w:val="auto"/>
          <w:spacing w:val="-13"/>
          <w:kern w:val="0"/>
          <w:lang w:val="sr-Cyrl-RS" w:eastAsia="en-US"/>
        </w:rPr>
        <w:t xml:space="preserve"> </w:t>
      </w:r>
      <w:r w:rsidRPr="007219A7">
        <w:rPr>
          <w:rFonts w:eastAsia="Calibri"/>
          <w:color w:val="auto"/>
          <w:kern w:val="0"/>
          <w:lang w:val="sr-Cyrl-RS" w:eastAsia="en-US"/>
        </w:rPr>
        <w:t>вендор-специфични</w:t>
      </w:r>
      <w:r w:rsidRPr="007219A7">
        <w:rPr>
          <w:rFonts w:eastAsia="Calibri"/>
          <w:color w:val="auto"/>
          <w:spacing w:val="-14"/>
          <w:kern w:val="0"/>
          <w:lang w:val="sr-Cyrl-RS" w:eastAsia="en-US"/>
        </w:rPr>
        <w:t xml:space="preserve"> </w:t>
      </w:r>
      <w:r w:rsidRPr="007219A7">
        <w:rPr>
          <w:rFonts w:eastAsia="Calibri"/>
          <w:color w:val="auto"/>
          <w:kern w:val="0"/>
          <w:lang w:val="sr-Cyrl-RS" w:eastAsia="en-US"/>
        </w:rPr>
        <w:t>по</w:t>
      </w:r>
      <w:r w:rsidRPr="007219A7">
        <w:rPr>
          <w:rFonts w:eastAsia="Calibri"/>
          <w:color w:val="auto"/>
          <w:spacing w:val="-13"/>
          <w:kern w:val="0"/>
          <w:lang w:val="sr-Cyrl-RS" w:eastAsia="en-US"/>
        </w:rPr>
        <w:t xml:space="preserve"> </w:t>
      </w:r>
      <w:r w:rsidRPr="007219A7">
        <w:rPr>
          <w:rFonts w:eastAsia="Calibri"/>
          <w:color w:val="auto"/>
          <w:kern w:val="0"/>
          <w:lang w:val="sr-Cyrl-RS" w:eastAsia="en-US"/>
        </w:rPr>
        <w:t>питању</w:t>
      </w:r>
      <w:r w:rsidRPr="007219A7">
        <w:rPr>
          <w:rFonts w:eastAsia="Calibri"/>
          <w:color w:val="auto"/>
          <w:spacing w:val="-13"/>
          <w:kern w:val="0"/>
          <w:lang w:val="sr-Cyrl-RS" w:eastAsia="en-US"/>
        </w:rPr>
        <w:t xml:space="preserve"> </w:t>
      </w:r>
      <w:r w:rsidRPr="007219A7">
        <w:rPr>
          <w:rFonts w:eastAsia="Calibri"/>
          <w:color w:val="auto"/>
          <w:kern w:val="0"/>
          <w:lang w:val="sr-Cyrl-RS" w:eastAsia="en-US"/>
        </w:rPr>
        <w:t xml:space="preserve">будуће употребе потрошног материјала тј. није дозвољено нудити моделе за које само један произвођач има могућност касније испоруке потрошног материјала. Уколико Понуђач понуди такав модел опреме </w:t>
      </w:r>
      <w:r w:rsidRPr="007219A7">
        <w:rPr>
          <w:rFonts w:eastAsia="Calibri"/>
          <w:color w:val="auto"/>
          <w:w w:val="160"/>
          <w:kern w:val="0"/>
          <w:lang w:val="sr-Cyrl-RS" w:eastAsia="en-US"/>
        </w:rPr>
        <w:t>–</w:t>
      </w:r>
      <w:r w:rsidRPr="007219A7">
        <w:rPr>
          <w:rFonts w:eastAsia="Calibri"/>
          <w:color w:val="auto"/>
          <w:spacing w:val="-10"/>
          <w:w w:val="160"/>
          <w:kern w:val="0"/>
          <w:lang w:val="sr-Cyrl-RS" w:eastAsia="en-US"/>
        </w:rPr>
        <w:t xml:space="preserve"> </w:t>
      </w:r>
      <w:r w:rsidRPr="007219A7">
        <w:rPr>
          <w:rFonts w:eastAsia="Calibri"/>
          <w:color w:val="auto"/>
          <w:kern w:val="0"/>
          <w:lang w:val="sr-Cyrl-RS" w:eastAsia="en-US"/>
        </w:rPr>
        <w:t>његова понуда биће одбијена као неприхватљива.</w:t>
      </w:r>
    </w:p>
    <w:p w14:paraId="443C6041" w14:textId="3E100942" w:rsidR="007219A7" w:rsidRPr="007219A7" w:rsidRDefault="007219A7" w:rsidP="00376176">
      <w:pPr>
        <w:suppressAutoHyphens w:val="0"/>
        <w:spacing w:after="200" w:line="276" w:lineRule="auto"/>
        <w:rPr>
          <w:rFonts w:eastAsia="Microsoft Sans Serif"/>
          <w:color w:val="auto"/>
          <w:kern w:val="0"/>
          <w:lang w:val="sr-Cyrl-RS" w:eastAsia="en-US"/>
        </w:rPr>
      </w:pPr>
      <w:r w:rsidRPr="007219A7">
        <w:rPr>
          <w:rFonts w:eastAsia="Microsoft Sans Serif"/>
          <w:color w:val="auto"/>
          <w:kern w:val="0"/>
          <w:lang w:val="sr-Cyrl-RS" w:eastAsia="en-US"/>
        </w:rPr>
        <w:t xml:space="preserve">Слагање </w:t>
      </w:r>
      <w:r w:rsidRPr="007219A7">
        <w:rPr>
          <w:rFonts w:eastAsia="Microsoft Sans Serif"/>
          <w:kern w:val="0"/>
          <w:lang w:val="sr-Cyrl-RS" w:eastAsia="en-US"/>
        </w:rPr>
        <w:t xml:space="preserve">керамике </w:t>
      </w:r>
      <w:r w:rsidRPr="007219A7">
        <w:rPr>
          <w:rFonts w:eastAsia="Microsoft Sans Serif"/>
          <w:color w:val="auto"/>
          <w:kern w:val="0"/>
          <w:lang w:val="sr-Cyrl-RS" w:eastAsia="en-US"/>
        </w:rPr>
        <w:t>се изводи у договору са надзорним органом и инвеститором.</w:t>
      </w:r>
    </w:p>
    <w:p w14:paraId="5B458084"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sz w:val="16"/>
          <w:szCs w:val="16"/>
          <w:lang w:val="sr-Cyrl-RS" w:eastAsia="en-US"/>
        </w:rPr>
      </w:pPr>
    </w:p>
    <w:tbl>
      <w:tblPr>
        <w:tblW w:w="9292" w:type="dxa"/>
        <w:tblLook w:val="04A0" w:firstRow="1" w:lastRow="0" w:firstColumn="1" w:lastColumn="0" w:noHBand="0" w:noVBand="1"/>
      </w:tblPr>
      <w:tblGrid>
        <w:gridCol w:w="9292"/>
      </w:tblGrid>
      <w:tr w:rsidR="007219A7" w:rsidRPr="007219A7" w14:paraId="4B6407B9" w14:textId="77777777" w:rsidTr="00BE1AB9">
        <w:tc>
          <w:tcPr>
            <w:tcW w:w="9292" w:type="dxa"/>
          </w:tcPr>
          <w:p w14:paraId="14603F2B" w14:textId="77777777" w:rsidR="007219A7" w:rsidRPr="007219A7" w:rsidRDefault="007219A7" w:rsidP="007219A7">
            <w:pPr>
              <w:widowControl w:val="0"/>
              <w:suppressAutoHyphens w:val="0"/>
              <w:spacing w:line="360" w:lineRule="auto"/>
              <w:jc w:val="center"/>
              <w:rPr>
                <w:rFonts w:eastAsia="Microsoft Sans Serif"/>
                <w:b/>
                <w:color w:val="auto"/>
                <w:kern w:val="0"/>
                <w:lang w:val="sr-Cyrl-RS" w:eastAsia="en-US"/>
              </w:rPr>
            </w:pPr>
            <w:r w:rsidRPr="007219A7">
              <w:rPr>
                <w:rFonts w:eastAsia="Microsoft Sans Serif"/>
                <w:b/>
                <w:color w:val="auto"/>
                <w:kern w:val="0"/>
                <w:lang w:val="sr-Cyrl-RS" w:eastAsia="en-US"/>
              </w:rPr>
              <w:t>МОЛЕРСКО ФАРБАРСКИ РАДОВИ</w:t>
            </w:r>
          </w:p>
        </w:tc>
      </w:tr>
    </w:tbl>
    <w:p w14:paraId="57891966"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 xml:space="preserve">Сви молерско фарбарски радови имају се извести са одговарајућом стручном радном снагом, уз пуну примену савремених алата и механизације намењене овој врсти радова.                 </w:t>
      </w:r>
      <w:r w:rsidRPr="007219A7">
        <w:rPr>
          <w:rFonts w:eastAsia="Microsoft Sans Serif"/>
          <w:color w:val="auto"/>
          <w:kern w:val="0"/>
          <w:lang w:val="sr-Cyrl-RS" w:eastAsia="en-US"/>
        </w:rPr>
        <w:br/>
        <w:t>Сви употребљени материјали, спојна, везивна и заштитна средства морају бити прописаног квалитета, односно да поседују атесте.</w:t>
      </w:r>
    </w:p>
    <w:p w14:paraId="41A04C0D"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 xml:space="preserve">Радови се морају извести квалитетно у свему према важећим прописима, стандардима и техничкој  документацији. Подлога мора бити постојана, чиста, сува и потпуно равна. Пре наносења завршног слоја подлогу припремити у свему према важећим прописима и упутствима произвођача материјала. Покривни премази морају потпуно да покрију подлогу. Код површина где се подлога посебно не припрема извршити гитовање мањих </w:t>
      </w:r>
      <w:r w:rsidRPr="007219A7">
        <w:rPr>
          <w:rFonts w:eastAsia="Microsoft Sans Serif"/>
          <w:color w:val="auto"/>
          <w:kern w:val="0"/>
          <w:lang w:val="sr-Cyrl-RS" w:eastAsia="en-US"/>
        </w:rPr>
        <w:lastRenderedPageBreak/>
        <w:t xml:space="preserve">неравнина. Употребљени материјали морају добро да пријањају, да су према својој намени отпорни, да нису  штетни по здравље, да неделују агресивно на материјале са којима су у додиру, да обрађене површине имају оштре додирне ивице. Одступања у боји и тону су недопустива. </w:t>
      </w:r>
    </w:p>
    <w:p w14:paraId="3D925B13"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Код температура нижих или виших од прописаних, уколико се радови изводе предузети мере за заштиту употребљеног материјала. Мере заштите морају трајати до год постоји потреба за истим. Мере заштите не утичу на већ уговорену цену радова.</w:t>
      </w:r>
    </w:p>
    <w:p w14:paraId="32BCC544"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За све време извођења односно до предаје објекта, извођач је дужан да предузме све потребне мере, како не би дошло до оштећења ових радова. Ако ипак и дође до оштећења ових радова извођач ће о свом трошку уз сагласност надзорног органа радови извести у пројектовано стање. Приликом извођења својих радова, извођач је дужан да остале врсте радова чува и сачува од оштећења.</w:t>
      </w:r>
    </w:p>
    <w:p w14:paraId="0EE8819F"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Обрачун се врши по јединици мере назначене код сваке позиције радова. Јединачна цена</w:t>
      </w:r>
      <w:r w:rsidRPr="007219A7">
        <w:rPr>
          <w:rFonts w:eastAsia="Microsoft Sans Serif"/>
          <w:color w:val="EE0000"/>
          <w:kern w:val="0"/>
          <w:lang w:val="sr-Cyrl-RS" w:eastAsia="en-US"/>
        </w:rPr>
        <w:t xml:space="preserve"> </w:t>
      </w:r>
      <w:r w:rsidRPr="007219A7">
        <w:rPr>
          <w:rFonts w:eastAsia="Microsoft Sans Serif"/>
          <w:color w:val="auto"/>
          <w:kern w:val="0"/>
          <w:lang w:val="sr-Cyrl-RS" w:eastAsia="en-US"/>
        </w:rPr>
        <w:t>обухвата комплетну израду позиције радова (набавку  основног, везног и материјала за заштиту, материјала за глетовање и за импрегнацију, спољни и унутрашњи транспорт, израду, глачање-шлајфовање, мере заштите све хоризонталне и вертикалне преносе, неопходну радну скелу чишћење и остале активности које су неопходне за квалитетно извођење ових радова).</w:t>
      </w:r>
    </w:p>
    <w:p w14:paraId="08C161EB"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Овај опис је саставни део сваке појединачно описане позиције радова и исти не искључује примену важећих прописа у грађевинарству из ове области.</w:t>
      </w:r>
    </w:p>
    <w:p w14:paraId="2C4D22A8" w14:textId="1809DC82" w:rsidR="007219A7" w:rsidRPr="007219A7" w:rsidRDefault="007219A7" w:rsidP="00376176">
      <w:pPr>
        <w:widowControl w:val="0"/>
        <w:suppressAutoHyphens w:val="0"/>
        <w:autoSpaceDE w:val="0"/>
        <w:autoSpaceDN w:val="0"/>
        <w:spacing w:line="240" w:lineRule="auto"/>
        <w:rPr>
          <w:rFonts w:eastAsia="Microsoft Sans Serif"/>
          <w:b/>
          <w:kern w:val="0"/>
          <w:lang w:val="sr-Cyrl-RS" w:eastAsia="en-US"/>
        </w:rPr>
      </w:pPr>
    </w:p>
    <w:p w14:paraId="26375ACE" w14:textId="77777777" w:rsidR="007219A7" w:rsidRPr="007219A7" w:rsidRDefault="007219A7" w:rsidP="007219A7">
      <w:pPr>
        <w:widowControl w:val="0"/>
        <w:suppressAutoHyphens w:val="0"/>
        <w:autoSpaceDE w:val="0"/>
        <w:autoSpaceDN w:val="0"/>
        <w:spacing w:line="360" w:lineRule="auto"/>
        <w:jc w:val="center"/>
        <w:rPr>
          <w:rFonts w:eastAsia="Microsoft Sans Serif"/>
          <w:b/>
          <w:kern w:val="0"/>
          <w:lang w:val="sr-Cyrl-RS" w:eastAsia="en-US"/>
        </w:rPr>
      </w:pPr>
      <w:r w:rsidRPr="007219A7">
        <w:rPr>
          <w:rFonts w:eastAsia="Microsoft Sans Serif"/>
          <w:b/>
          <w:kern w:val="0"/>
          <w:lang w:val="sr-Cyrl-RS" w:eastAsia="en-US"/>
        </w:rPr>
        <w:t>СУВОМОНТАЖНИ РАДОВИ</w:t>
      </w:r>
    </w:p>
    <w:p w14:paraId="34A34729" w14:textId="77777777" w:rsidR="007219A7" w:rsidRPr="007219A7" w:rsidRDefault="007219A7" w:rsidP="007219A7">
      <w:pPr>
        <w:widowControl w:val="0"/>
        <w:suppressAutoHyphens w:val="0"/>
        <w:autoSpaceDE w:val="0"/>
        <w:autoSpaceDN w:val="0"/>
        <w:spacing w:line="240" w:lineRule="auto"/>
        <w:jc w:val="both"/>
        <w:rPr>
          <w:rFonts w:eastAsia="Microsoft Sans Serif"/>
          <w:kern w:val="0"/>
          <w:lang w:val="sr-Cyrl-RS" w:eastAsia="en-US"/>
        </w:rPr>
      </w:pPr>
      <w:r w:rsidRPr="007219A7">
        <w:rPr>
          <w:rFonts w:eastAsia="Microsoft Sans Serif"/>
          <w:kern w:val="0"/>
          <w:lang w:val="sr-Cyrl-RS" w:eastAsia="en-US"/>
        </w:rPr>
        <w:t xml:space="preserve">Све сувомонтажне радове извести са одговарајућом стручном радном снагом, уз пуну примену савременог алата намењеног овој врсти радова.                                               </w:t>
      </w:r>
    </w:p>
    <w:p w14:paraId="76EDBDD1" w14:textId="77777777" w:rsidR="007219A7" w:rsidRPr="007219A7" w:rsidRDefault="007219A7" w:rsidP="007219A7">
      <w:pPr>
        <w:widowControl w:val="0"/>
        <w:suppressAutoHyphens w:val="0"/>
        <w:autoSpaceDE w:val="0"/>
        <w:autoSpaceDN w:val="0"/>
        <w:spacing w:line="240" w:lineRule="auto"/>
        <w:jc w:val="both"/>
        <w:rPr>
          <w:rFonts w:eastAsia="Microsoft Sans Serif"/>
          <w:kern w:val="0"/>
          <w:lang w:val="sr-Cyrl-RS" w:eastAsia="en-US"/>
        </w:rPr>
      </w:pPr>
      <w:r w:rsidRPr="007219A7">
        <w:rPr>
          <w:rFonts w:eastAsia="Microsoft Sans Serif"/>
          <w:kern w:val="0"/>
          <w:lang w:val="sr-Cyrl-RS" w:eastAsia="en-US"/>
        </w:rPr>
        <w:t>Сви уптребљени материјали, спојна и везивна средства, заштитна средства морају бити прописаног квалитета, односно да поседују атесте.</w:t>
      </w:r>
    </w:p>
    <w:p w14:paraId="1997F789" w14:textId="77777777" w:rsidR="007219A7" w:rsidRPr="007219A7" w:rsidRDefault="007219A7" w:rsidP="007219A7">
      <w:pPr>
        <w:widowControl w:val="0"/>
        <w:suppressAutoHyphens w:val="0"/>
        <w:autoSpaceDE w:val="0"/>
        <w:autoSpaceDN w:val="0"/>
        <w:spacing w:line="240" w:lineRule="auto"/>
        <w:jc w:val="both"/>
        <w:rPr>
          <w:rFonts w:eastAsia="Microsoft Sans Serif"/>
          <w:kern w:val="0"/>
          <w:lang w:val="sr-Cyrl-RS" w:eastAsia="en-US"/>
        </w:rPr>
      </w:pPr>
      <w:r w:rsidRPr="007219A7">
        <w:rPr>
          <w:rFonts w:eastAsia="Microsoft Sans Serif"/>
          <w:kern w:val="0"/>
          <w:lang w:val="sr-Cyrl-RS" w:eastAsia="en-US"/>
        </w:rPr>
        <w:t xml:space="preserve">Радови се морају извести квалитетно у свему према прописима, стандардима, техничкој документацији и овереним извођачким детаљима.                                                  </w:t>
      </w:r>
    </w:p>
    <w:p w14:paraId="75FFF8F1" w14:textId="77777777" w:rsidR="007219A7" w:rsidRPr="007219A7" w:rsidRDefault="007219A7" w:rsidP="007219A7">
      <w:pPr>
        <w:widowControl w:val="0"/>
        <w:suppressAutoHyphens w:val="0"/>
        <w:autoSpaceDE w:val="0"/>
        <w:autoSpaceDN w:val="0"/>
        <w:spacing w:line="240" w:lineRule="auto"/>
        <w:jc w:val="both"/>
        <w:rPr>
          <w:rFonts w:eastAsia="Microsoft Sans Serif"/>
          <w:kern w:val="0"/>
          <w:lang w:val="sr-Cyrl-RS" w:eastAsia="en-US"/>
        </w:rPr>
      </w:pPr>
      <w:r w:rsidRPr="007219A7">
        <w:rPr>
          <w:rFonts w:eastAsia="Microsoft Sans Serif"/>
          <w:kern w:val="0"/>
          <w:lang w:val="sr-Cyrl-RS" w:eastAsia="en-US"/>
        </w:rPr>
        <w:t>Начин и правац постављања спуштеног плафона радити у свему према опису и детаљима из пројекта, а уз обавезну сагласност пројектанта. Узорке плафона обавезно доставити на сагласност пројектанту.</w:t>
      </w:r>
    </w:p>
    <w:p w14:paraId="77FE1BE6" w14:textId="77777777" w:rsidR="007219A7" w:rsidRPr="007219A7" w:rsidRDefault="007219A7" w:rsidP="007219A7">
      <w:pPr>
        <w:widowControl w:val="0"/>
        <w:suppressAutoHyphens w:val="0"/>
        <w:autoSpaceDE w:val="0"/>
        <w:autoSpaceDN w:val="0"/>
        <w:spacing w:line="240" w:lineRule="auto"/>
        <w:jc w:val="both"/>
        <w:rPr>
          <w:rFonts w:eastAsia="Microsoft Sans Serif"/>
          <w:kern w:val="0"/>
          <w:lang w:val="sr-Cyrl-RS" w:eastAsia="en-US"/>
        </w:rPr>
      </w:pPr>
      <w:r w:rsidRPr="007219A7">
        <w:rPr>
          <w:rFonts w:eastAsia="Microsoft Sans Serif"/>
          <w:kern w:val="0"/>
          <w:lang w:val="sr-Cyrl-RS" w:eastAsia="en-US"/>
        </w:rPr>
        <w:t xml:space="preserve">За сво време извођења, односно до предаје објекта, извођач је дужан да предузме све потребне мере, како неби дошло до оштећења ових радова. А ако ипак и дође до оштећења извођач ће о свом трошку, уз сагласност  надзорног  органа, радове довести у пројектовано стање.                       </w:t>
      </w:r>
    </w:p>
    <w:p w14:paraId="6A814B8D" w14:textId="77777777" w:rsidR="007219A7" w:rsidRPr="007219A7" w:rsidRDefault="007219A7" w:rsidP="007219A7">
      <w:pPr>
        <w:widowControl w:val="0"/>
        <w:suppressAutoHyphens w:val="0"/>
        <w:autoSpaceDE w:val="0"/>
        <w:autoSpaceDN w:val="0"/>
        <w:spacing w:line="240" w:lineRule="auto"/>
        <w:jc w:val="both"/>
        <w:rPr>
          <w:rFonts w:eastAsia="Microsoft Sans Serif"/>
          <w:kern w:val="0"/>
          <w:lang w:val="sr-Cyrl-RS" w:eastAsia="en-US"/>
        </w:rPr>
      </w:pPr>
      <w:r w:rsidRPr="007219A7">
        <w:rPr>
          <w:rFonts w:eastAsia="Microsoft Sans Serif"/>
          <w:kern w:val="0"/>
          <w:lang w:val="sr-Cyrl-RS" w:eastAsia="en-US"/>
        </w:rPr>
        <w:t>Обрачун се врши по јединици мере, назначене код сваке позиције радова. Јединачна цена радова обухвата израду и уградњу комплетне позиције радова, (набавку основног, везног и заштитног материјала, спољни и унутрашњи транспорт, уграђивање, мере заштите, све хоризонталне  и  вертикалне  преносе, неопходну радну скелу као и остале активности које су неопходне за квалитетно извођење радова.</w:t>
      </w:r>
    </w:p>
    <w:p w14:paraId="7D3C49F1" w14:textId="77777777" w:rsidR="007219A7" w:rsidRPr="007219A7" w:rsidRDefault="007219A7" w:rsidP="007219A7">
      <w:pPr>
        <w:widowControl w:val="0"/>
        <w:suppressAutoHyphens w:val="0"/>
        <w:autoSpaceDE w:val="0"/>
        <w:autoSpaceDN w:val="0"/>
        <w:spacing w:line="240" w:lineRule="auto"/>
        <w:jc w:val="both"/>
        <w:rPr>
          <w:rFonts w:eastAsia="Microsoft Sans Serif"/>
          <w:kern w:val="0"/>
          <w:lang w:val="sr-Cyrl-RS" w:eastAsia="en-US"/>
        </w:rPr>
      </w:pPr>
      <w:r w:rsidRPr="007219A7">
        <w:rPr>
          <w:rFonts w:eastAsia="Microsoft Sans Serif"/>
          <w:kern w:val="0"/>
          <w:lang w:val="sr-Cyrl-RS" w:eastAsia="en-US"/>
        </w:rPr>
        <w:t>Овај опис је саставни део сваке појединачно описане позиције радова и исти не искључује примену важећих прописа у грађевинарству из ове области.</w:t>
      </w:r>
    </w:p>
    <w:p w14:paraId="0CEDAE12" w14:textId="77777777" w:rsidR="007219A7" w:rsidRPr="007219A7" w:rsidRDefault="007219A7" w:rsidP="007219A7">
      <w:pPr>
        <w:widowControl w:val="0"/>
        <w:suppressAutoHyphens w:val="0"/>
        <w:autoSpaceDE w:val="0"/>
        <w:autoSpaceDN w:val="0"/>
        <w:spacing w:line="240" w:lineRule="auto"/>
        <w:jc w:val="both"/>
        <w:rPr>
          <w:rFonts w:eastAsia="Microsoft Sans Serif"/>
          <w:kern w:val="0"/>
          <w:lang w:val="sr-Cyrl-RS" w:eastAsia="en-US"/>
        </w:rPr>
      </w:pPr>
    </w:p>
    <w:p w14:paraId="153BA469" w14:textId="77777777" w:rsidR="007219A7" w:rsidRPr="007219A7" w:rsidRDefault="007219A7" w:rsidP="007219A7">
      <w:pPr>
        <w:widowControl w:val="0"/>
        <w:suppressAutoHyphens w:val="0"/>
        <w:autoSpaceDE w:val="0"/>
        <w:autoSpaceDN w:val="0"/>
        <w:spacing w:line="240" w:lineRule="auto"/>
        <w:jc w:val="both"/>
        <w:rPr>
          <w:rFonts w:eastAsia="Microsoft Sans Serif"/>
          <w:kern w:val="0"/>
          <w:lang w:val="sr-Cyrl-RS" w:eastAsia="en-US"/>
        </w:rPr>
      </w:pPr>
      <w:r w:rsidRPr="007219A7">
        <w:rPr>
          <w:rFonts w:eastAsia="Microsoft Sans Serif"/>
          <w:kern w:val="0"/>
          <w:lang w:val="sr-Cyrl-RS" w:eastAsia="en-US"/>
        </w:rPr>
        <w:t>Обрачун се врши по јединици мере, назначене код сваке позиције радова. Јединачна цена обухвата комплетну израду позиције радова, (набавку основног везног и материјала за заштиту, спољни и унутрашњи транспорт, израду, глачање-шлајфовање мере заштите, све хоризонталне и вертикалне преносе, неопходну радну скелу, уградњу дилатационих трака, уградњу сокл лајсни, чишћење и остале активности неопходне за квалитетно извођење ових радова.</w:t>
      </w:r>
    </w:p>
    <w:p w14:paraId="2C1F08A4" w14:textId="77777777" w:rsidR="007219A7" w:rsidRPr="007219A7" w:rsidRDefault="007219A7" w:rsidP="007219A7">
      <w:pPr>
        <w:widowControl w:val="0"/>
        <w:suppressAutoHyphens w:val="0"/>
        <w:autoSpaceDE w:val="0"/>
        <w:autoSpaceDN w:val="0"/>
        <w:spacing w:line="240" w:lineRule="auto"/>
        <w:jc w:val="both"/>
        <w:rPr>
          <w:rFonts w:eastAsia="Microsoft Sans Serif"/>
          <w:kern w:val="0"/>
          <w:lang w:val="sr-Cyrl-RS" w:eastAsia="en-US"/>
        </w:rPr>
      </w:pPr>
      <w:r w:rsidRPr="007219A7">
        <w:rPr>
          <w:rFonts w:eastAsia="Microsoft Sans Serif"/>
          <w:kern w:val="0"/>
          <w:lang w:val="sr-Cyrl-RS" w:eastAsia="en-US"/>
        </w:rPr>
        <w:lastRenderedPageBreak/>
        <w:t xml:space="preserve">Овај опис је саставни део сваке појединачно описане позиције радова и исти не искључује </w:t>
      </w:r>
    </w:p>
    <w:p w14:paraId="306B8B04" w14:textId="664595DA" w:rsidR="00D22ACA" w:rsidRPr="00376176" w:rsidRDefault="007219A7" w:rsidP="007219A7">
      <w:pPr>
        <w:widowControl w:val="0"/>
        <w:suppressAutoHyphens w:val="0"/>
        <w:autoSpaceDE w:val="0"/>
        <w:autoSpaceDN w:val="0"/>
        <w:spacing w:line="240" w:lineRule="auto"/>
        <w:jc w:val="both"/>
        <w:rPr>
          <w:rFonts w:eastAsia="Microsoft Sans Serif"/>
          <w:kern w:val="0"/>
          <w:lang w:val="sr-Cyrl-RS" w:eastAsia="en-US"/>
        </w:rPr>
      </w:pPr>
      <w:r w:rsidRPr="007219A7">
        <w:rPr>
          <w:rFonts w:eastAsia="Microsoft Sans Serif"/>
          <w:kern w:val="0"/>
          <w:lang w:val="sr-Cyrl-RS" w:eastAsia="en-US"/>
        </w:rPr>
        <w:t>примену важећих прописа у грађевинарству из ове области.</w:t>
      </w:r>
    </w:p>
    <w:p w14:paraId="0D8EF3C0" w14:textId="77777777" w:rsidR="00D22ACA" w:rsidRPr="007219A7" w:rsidRDefault="00D22ACA" w:rsidP="007219A7">
      <w:pPr>
        <w:widowControl w:val="0"/>
        <w:suppressAutoHyphens w:val="0"/>
        <w:autoSpaceDE w:val="0"/>
        <w:autoSpaceDN w:val="0"/>
        <w:spacing w:line="240" w:lineRule="auto"/>
        <w:jc w:val="both"/>
        <w:rPr>
          <w:rFonts w:eastAsia="Microsoft Sans Serif"/>
          <w:b/>
          <w:bCs/>
          <w:color w:val="auto"/>
          <w:kern w:val="0"/>
          <w:lang w:val="sr-Cyrl-RS" w:eastAsia="en-US"/>
        </w:rPr>
      </w:pPr>
    </w:p>
    <w:p w14:paraId="449095EF" w14:textId="77777777" w:rsidR="007219A7" w:rsidRPr="007219A7" w:rsidRDefault="007219A7" w:rsidP="007219A7">
      <w:pPr>
        <w:widowControl w:val="0"/>
        <w:suppressAutoHyphens w:val="0"/>
        <w:autoSpaceDE w:val="0"/>
        <w:autoSpaceDN w:val="0"/>
        <w:spacing w:line="360" w:lineRule="auto"/>
        <w:jc w:val="center"/>
        <w:rPr>
          <w:rFonts w:eastAsia="Microsoft Sans Serif"/>
          <w:b/>
          <w:bCs/>
          <w:color w:val="auto"/>
          <w:kern w:val="0"/>
          <w:lang w:val="sr-Cyrl-RS" w:eastAsia="en-US"/>
        </w:rPr>
      </w:pPr>
      <w:r w:rsidRPr="007219A7">
        <w:rPr>
          <w:rFonts w:eastAsia="Microsoft Sans Serif"/>
          <w:b/>
          <w:bCs/>
          <w:color w:val="auto"/>
          <w:kern w:val="0"/>
          <w:lang w:val="sr-Cyrl-RS" w:eastAsia="en-US"/>
        </w:rPr>
        <w:t>ФАСАДЕРСКИ РАДОВИ И ЦЕВАСТА СКЕЛА</w:t>
      </w:r>
    </w:p>
    <w:p w14:paraId="79D4DD1E"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Сви фасадерски радови имају се извести са одговарајућом стручном радном снагом, уз пуну примену савременог алата и механизације намењене овој врсти радова.</w:t>
      </w:r>
    </w:p>
    <w:p w14:paraId="7633CC4B"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Сви употребљени материјали, спојна, заштитна и везивна средства морају бити прописаног квалитета, односно да поседују атесте.</w:t>
      </w:r>
    </w:p>
    <w:p w14:paraId="3C3157F3"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 xml:space="preserve"> Радови се морају извести квалитетно, у свему према важећим прописима, стандардима и техничкој документацији. Подлога мора бити постојана, чиста, сува и потпуно равна. Пре наношења завршног слоја подлогу припремити у свему према важећим прописима и упутствима произвођача материјала. Покривни премази морају потпуно да покрију подлогу. Код површина где се подлога посебно неприпрема изврсити гитовање мањих неравнина. Употребљени материјали морају добро да пријањају, да су, према својој намени, отпорни, да нису штетни по здравље да неделују агресивно на материјале са којима су у додиру, да обрађене површине имају оштре додирне ивице. Код температура нижих или виших од прописаних, уколико се радови изводе, предузети потребне мере заштите употребљеног материјала. Мере заштите морају трајати до год постоји потреба за истим. Мере заштите не утичу на већ уговорену цену радова. За сво време извођења односно до предаје објекта, извођач је дужан да предузме све потребне мере, како неби дошло до оштећања ових радова. Ако ипак и дође до оштећања ових радова извођач ће о свом трошку, уз сагласност надзорног органа, радове довести у пројектовано стање. Приликом изводјења својих радова, извођач је дужан да остале врсте радова чува и сачува од оштећења.</w:t>
      </w:r>
    </w:p>
    <w:p w14:paraId="4C07E51C"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Обрачун се врши по јединици мере. Сви испади на фасади су обухваћени кроз појединачне позиције и они се необрачунавају посебно. За израду цевасте фасадне скеле обрачуном обухватити све помоћне радње као и пренос на 40m' хоризонтално и 20m' вертикално.</w:t>
      </w:r>
    </w:p>
    <w:p w14:paraId="65ED4939"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r w:rsidRPr="007219A7">
        <w:rPr>
          <w:rFonts w:eastAsia="Microsoft Sans Serif"/>
          <w:color w:val="auto"/>
          <w:kern w:val="0"/>
          <w:lang w:val="sr-Cyrl-RS" w:eastAsia="en-US"/>
        </w:rPr>
        <w:t>Овај опис је саставни део сваке појединачно описане позиције радова и исти не искључује  примену важећих  прописа из ове области  назначене код сваке позиције радова. Јединачна цена обухвата израду комплетне позиције радова (набавку основног, везног и материјала  за  заштиту, материјале за глетовање и за импрегнацију, спољни и унутрашњи транспорт, израду, глачање-шлајфовање, мере заштите, све хоризонталне и вертикалне преносе, неопходну радну скелу чишћење и остале активности које су неопходне за квалитетно извођење ових радова).</w:t>
      </w:r>
    </w:p>
    <w:p w14:paraId="4E371768" w14:textId="1692B9BE"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p>
    <w:p w14:paraId="3289D5B6" w14:textId="77777777" w:rsidR="007219A7" w:rsidRPr="007219A7" w:rsidRDefault="007219A7" w:rsidP="007219A7">
      <w:pPr>
        <w:widowControl w:val="0"/>
        <w:suppressAutoHyphens w:val="0"/>
        <w:autoSpaceDE w:val="0"/>
        <w:autoSpaceDN w:val="0"/>
        <w:spacing w:line="360" w:lineRule="auto"/>
        <w:jc w:val="center"/>
        <w:rPr>
          <w:rFonts w:eastAsia="Microsoft Sans Serif"/>
          <w:b/>
          <w:bCs/>
          <w:color w:val="auto"/>
          <w:kern w:val="0"/>
          <w:lang w:val="ru-RU" w:eastAsia="en-US"/>
        </w:rPr>
      </w:pPr>
      <w:r w:rsidRPr="007219A7">
        <w:rPr>
          <w:rFonts w:eastAsia="Microsoft Sans Serif"/>
          <w:b/>
          <w:bCs/>
          <w:color w:val="auto"/>
          <w:kern w:val="0"/>
          <w:lang w:val="ru-RU" w:eastAsia="en-US"/>
        </w:rPr>
        <w:t>ЕЛЕКТРОИНСТАЛАТЕРСКИ РАДОВИ</w:t>
      </w:r>
    </w:p>
    <w:p w14:paraId="6CD8744A"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ru-RU" w:eastAsia="en-US"/>
        </w:rPr>
      </w:pPr>
      <w:r w:rsidRPr="007219A7">
        <w:rPr>
          <w:rFonts w:eastAsia="Microsoft Sans Serif"/>
          <w:color w:val="auto"/>
          <w:kern w:val="0"/>
          <w:lang w:val="ru-RU" w:eastAsia="en-US"/>
        </w:rPr>
        <w:t>Сви електрични радови морају се изводити са стручном радном снагом, уз примену савременог алата и механизације која је намењена овим радовима. Сви употребљени материјали, као што су каблови, спојнице, инсталациони и заштитни уређаји, морају бити високог квалитета и поседовати потребне атесте и сертификате.</w:t>
      </w:r>
    </w:p>
    <w:p w14:paraId="46F23E88"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ru-RU" w:eastAsia="en-US"/>
        </w:rPr>
      </w:pPr>
      <w:r w:rsidRPr="007219A7">
        <w:rPr>
          <w:rFonts w:eastAsia="Microsoft Sans Serif"/>
          <w:color w:val="auto"/>
          <w:kern w:val="0"/>
          <w:lang w:val="ru-RU" w:eastAsia="en-US"/>
        </w:rPr>
        <w:t>Радови се морају изводити у складу са важећим прописима, стандардима, техничком документацијом и одобреним пројектом. Извођач је дужан да поштује све безбедносне и техничке стандарде у свим фазама радова.</w:t>
      </w:r>
    </w:p>
    <w:p w14:paraId="5655C6CA"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ru-RU" w:eastAsia="en-US"/>
        </w:rPr>
      </w:pPr>
      <w:r w:rsidRPr="007219A7">
        <w:rPr>
          <w:rFonts w:eastAsia="Microsoft Sans Serif"/>
          <w:color w:val="auto"/>
          <w:kern w:val="0"/>
          <w:lang w:val="ru-RU" w:eastAsia="en-US"/>
        </w:rPr>
        <w:t>Каблови и инсталације морају бити постављени у складу са препорукама произвођача, како би се осигурала безбедност и поузданост система.</w:t>
      </w:r>
    </w:p>
    <w:p w14:paraId="33B815FD"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ru-RU" w:eastAsia="en-US"/>
        </w:rPr>
      </w:pPr>
      <w:r w:rsidRPr="007219A7">
        <w:rPr>
          <w:rFonts w:eastAsia="Microsoft Sans Serif"/>
          <w:color w:val="auto"/>
          <w:kern w:val="0"/>
          <w:lang w:val="ru-RU" w:eastAsia="en-US"/>
        </w:rPr>
        <w:t>Извођач је такође обавезан да предузме све потребне мере заштите, како би се избегле опасности по безбедност људи и имовине, као и оштећења на већ изведеним инсталацијама или другим радовима.</w:t>
      </w:r>
    </w:p>
    <w:p w14:paraId="38306640"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ru-RU" w:eastAsia="en-US"/>
        </w:rPr>
      </w:pPr>
      <w:r w:rsidRPr="007219A7">
        <w:rPr>
          <w:rFonts w:eastAsia="Microsoft Sans Serif"/>
          <w:color w:val="auto"/>
          <w:kern w:val="0"/>
          <w:lang w:val="ru-RU" w:eastAsia="en-US"/>
        </w:rPr>
        <w:t>Уколико дође до оштећења инсталација или опреме, извођач ће на свој трошак, уз сагласност надзорног органа, отклонити оштећења и вратити све у пројектовано стање.</w:t>
      </w:r>
    </w:p>
    <w:p w14:paraId="33CF68D6" w14:textId="77777777" w:rsidR="007219A7" w:rsidRPr="007219A7" w:rsidRDefault="007219A7" w:rsidP="007219A7">
      <w:pPr>
        <w:widowControl w:val="0"/>
        <w:suppressAutoHyphens w:val="0"/>
        <w:autoSpaceDE w:val="0"/>
        <w:autoSpaceDN w:val="0"/>
        <w:spacing w:line="240" w:lineRule="auto"/>
        <w:jc w:val="both"/>
        <w:rPr>
          <w:rFonts w:eastAsia="Microsoft Sans Serif"/>
          <w:color w:val="EE0000"/>
          <w:kern w:val="0"/>
          <w:lang w:eastAsia="en-US"/>
        </w:rPr>
      </w:pPr>
      <w:r w:rsidRPr="007219A7">
        <w:rPr>
          <w:rFonts w:eastAsia="Microsoft Sans Serif"/>
          <w:b/>
          <w:bCs/>
          <w:color w:val="auto"/>
          <w:kern w:val="0"/>
          <w:lang w:val="ru-RU" w:eastAsia="en-US"/>
        </w:rPr>
        <w:lastRenderedPageBreak/>
        <w:t>Обрачун за електричне радове врши се по јединици мере, као што је наведено код сваке позиције радова.</w:t>
      </w:r>
      <w:r w:rsidRPr="007219A7">
        <w:rPr>
          <w:rFonts w:eastAsia="Microsoft Sans Serif"/>
          <w:color w:val="auto"/>
          <w:kern w:val="0"/>
          <w:lang w:val="ru-RU" w:eastAsia="en-US"/>
        </w:rPr>
        <w:t xml:space="preserve"> </w:t>
      </w:r>
      <w:r w:rsidRPr="007219A7">
        <w:rPr>
          <w:rFonts w:eastAsia="Microsoft Sans Serif"/>
          <w:color w:val="auto"/>
          <w:kern w:val="0"/>
          <w:lang w:eastAsia="en-US"/>
        </w:rPr>
        <w:t>Јединична цена радова обухвата:</w:t>
      </w:r>
    </w:p>
    <w:p w14:paraId="36F5AD70" w14:textId="77777777" w:rsidR="007219A7" w:rsidRPr="007219A7" w:rsidRDefault="007219A7" w:rsidP="007219A7">
      <w:pPr>
        <w:widowControl w:val="0"/>
        <w:suppressAutoHyphens w:val="0"/>
        <w:autoSpaceDE w:val="0"/>
        <w:autoSpaceDN w:val="0"/>
        <w:spacing w:line="240" w:lineRule="auto"/>
        <w:ind w:left="720"/>
        <w:jc w:val="both"/>
        <w:rPr>
          <w:rFonts w:eastAsia="Microsoft Sans Serif"/>
          <w:color w:val="EE0000"/>
          <w:kern w:val="0"/>
          <w:lang w:val="ru-RU" w:eastAsia="en-US"/>
        </w:rPr>
      </w:pPr>
    </w:p>
    <w:p w14:paraId="0A0B7769"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ru-RU" w:eastAsia="en-US"/>
        </w:rPr>
      </w:pPr>
      <w:r w:rsidRPr="007219A7">
        <w:rPr>
          <w:rFonts w:eastAsia="Microsoft Sans Serif"/>
          <w:color w:val="auto"/>
          <w:kern w:val="0"/>
          <w:lang w:val="ru-RU" w:eastAsia="en-US"/>
        </w:rPr>
        <w:t>набавку свих материјала за електричне инсталације (каблови, спојнице, прикључци, прекидачи, осигурачи и остало), израду инсталација (повлачење каблова, инсталацију</w:t>
      </w:r>
      <w:r w:rsidRPr="007219A7">
        <w:rPr>
          <w:rFonts w:eastAsia="Microsoft Sans Serif"/>
          <w:color w:val="EE0000"/>
          <w:kern w:val="0"/>
          <w:lang w:val="ru-RU" w:eastAsia="en-US"/>
        </w:rPr>
        <w:t xml:space="preserve"> </w:t>
      </w:r>
      <w:r w:rsidRPr="007219A7">
        <w:rPr>
          <w:rFonts w:eastAsia="Microsoft Sans Serif"/>
          <w:color w:val="auto"/>
          <w:kern w:val="0"/>
          <w:lang w:val="ru-RU" w:eastAsia="en-US"/>
        </w:rPr>
        <w:t>раскидних уређаја и прикључака), потребне радне скеле и алат, као и безбедносне мере током радова, постављање електричних мерача, осигурача и других заштитних уређаја, тестирање, подешавање и пробне инсталације, као и чишћење радног простора и уклањање отпадака.</w:t>
      </w:r>
    </w:p>
    <w:p w14:paraId="4EA374E2" w14:textId="2B9B5830" w:rsidR="007219A7" w:rsidRPr="00376176" w:rsidRDefault="007219A7" w:rsidP="007219A7">
      <w:pPr>
        <w:widowControl w:val="0"/>
        <w:suppressAutoHyphens w:val="0"/>
        <w:autoSpaceDE w:val="0"/>
        <w:autoSpaceDN w:val="0"/>
        <w:spacing w:line="240" w:lineRule="auto"/>
        <w:jc w:val="both"/>
        <w:rPr>
          <w:rFonts w:eastAsia="Microsoft Sans Serif"/>
          <w:color w:val="auto"/>
          <w:kern w:val="0"/>
          <w:lang w:val="ru-RU" w:eastAsia="en-US"/>
        </w:rPr>
      </w:pPr>
      <w:r w:rsidRPr="007219A7">
        <w:rPr>
          <w:rFonts w:eastAsia="Microsoft Sans Serif"/>
          <w:color w:val="auto"/>
          <w:kern w:val="0"/>
          <w:lang w:val="ru-RU" w:eastAsia="en-US"/>
        </w:rPr>
        <w:t>Овај опис је саставни део сваке појединачно описане позиције радова и исти не искључује примену важећих прописа и стандарда у области електричних инсталација.</w:t>
      </w:r>
    </w:p>
    <w:p w14:paraId="6FC7E23B" w14:textId="77777777" w:rsidR="007219A7" w:rsidRPr="007219A7" w:rsidRDefault="007219A7" w:rsidP="007219A7">
      <w:pPr>
        <w:widowControl w:val="0"/>
        <w:suppressAutoHyphens w:val="0"/>
        <w:autoSpaceDE w:val="0"/>
        <w:autoSpaceDN w:val="0"/>
        <w:spacing w:line="240" w:lineRule="auto"/>
        <w:jc w:val="both"/>
        <w:rPr>
          <w:rFonts w:eastAsia="Microsoft Sans Serif"/>
          <w:color w:val="auto"/>
          <w:kern w:val="0"/>
          <w:lang w:val="sr-Cyrl-RS" w:eastAsia="en-US"/>
        </w:rPr>
      </w:pPr>
    </w:p>
    <w:p w14:paraId="623EF35C" w14:textId="77777777" w:rsidR="007219A7" w:rsidRPr="007219A7" w:rsidRDefault="007219A7" w:rsidP="007219A7">
      <w:pPr>
        <w:widowControl w:val="0"/>
        <w:suppressAutoHyphens w:val="0"/>
        <w:autoSpaceDE w:val="0"/>
        <w:autoSpaceDN w:val="0"/>
        <w:spacing w:line="360" w:lineRule="auto"/>
        <w:jc w:val="center"/>
        <w:rPr>
          <w:rFonts w:eastAsia="Microsoft Sans Serif"/>
          <w:b/>
          <w:color w:val="auto"/>
          <w:kern w:val="0"/>
          <w:lang w:val="sr-Cyrl-RS" w:eastAsia="en-US"/>
        </w:rPr>
      </w:pPr>
      <w:r w:rsidRPr="007219A7">
        <w:rPr>
          <w:rFonts w:eastAsia="Microsoft Sans Serif"/>
          <w:b/>
          <w:color w:val="auto"/>
          <w:kern w:val="0"/>
          <w:lang w:val="sr-Cyrl-RS" w:eastAsia="en-US"/>
        </w:rPr>
        <w:t>ПРОТИВПОЖАРНА ВРАТА</w:t>
      </w:r>
    </w:p>
    <w:p w14:paraId="240AE910" w14:textId="77777777" w:rsidR="007219A7" w:rsidRPr="007219A7" w:rsidRDefault="007219A7" w:rsidP="007219A7">
      <w:pPr>
        <w:suppressAutoHyphens w:val="0"/>
        <w:spacing w:after="200" w:line="276" w:lineRule="auto"/>
        <w:jc w:val="both"/>
        <w:rPr>
          <w:rFonts w:eastAsia="Microsoft Sans Serif"/>
          <w:color w:val="auto"/>
          <w:kern w:val="0"/>
          <w:lang w:val="sr-Cyrl-RS" w:eastAsia="en-US"/>
        </w:rPr>
      </w:pPr>
      <w:r w:rsidRPr="007219A7">
        <w:rPr>
          <w:rFonts w:eastAsia="Microsoft Sans Serif"/>
          <w:color w:val="auto"/>
          <w:kern w:val="0"/>
          <w:lang w:val="sr-Cyrl-RS" w:eastAsia="en-US"/>
        </w:rPr>
        <w:t>ПП врата треба да буду двокрилна пуна метална, ватроотпорности ЕИ2 120. Врата су израђена од поцинкованог лима Д=0,8мм са ватроотпорном испуном и ватроотпорном касетом за браву. Рам врата израђен од челичног лима д=1,5мм са лежиштем на дихт гуму и експандирајућу траку. Врата су снабдевена са три шарке, (две са опругом за самозатварање), ПП  бравом и кваком. Врата су без прага. Варата морају бити атестирана у акредитованој институцији (ИМС или други).</w:t>
      </w:r>
    </w:p>
    <w:p w14:paraId="519BE015" w14:textId="77777777" w:rsidR="007219A7" w:rsidRPr="007219A7" w:rsidRDefault="007219A7" w:rsidP="007219A7">
      <w:pPr>
        <w:widowControl w:val="0"/>
        <w:suppressAutoHyphens w:val="0"/>
        <w:autoSpaceDE w:val="0"/>
        <w:autoSpaceDN w:val="0"/>
        <w:spacing w:line="240" w:lineRule="auto"/>
        <w:jc w:val="both"/>
        <w:rPr>
          <w:rFonts w:eastAsia="Calibri"/>
          <w:color w:val="auto"/>
          <w:kern w:val="0"/>
          <w:lang w:val="sr-Cyrl-RS" w:eastAsia="en-US"/>
        </w:rPr>
      </w:pPr>
      <w:r w:rsidRPr="007219A7">
        <w:rPr>
          <w:rFonts w:eastAsia="Calibri"/>
          <w:b/>
          <w:color w:val="auto"/>
          <w:kern w:val="0"/>
          <w:lang w:val="sr-Cyrl-RS" w:eastAsia="en-US"/>
        </w:rPr>
        <w:t>Све наведене карактеристике потребно је доказати важећим извештајима о испитивању акредитоване институције (ИМС или други). Потребно је да понуђач или неко од чланова групе понуђача има важеће извештаје о испитивању столарије у складу са наведеним захтевима издатим на име понуђача. Предметне атесте</w:t>
      </w:r>
      <w:r w:rsidRPr="007219A7">
        <w:rPr>
          <w:rFonts w:eastAsia="Calibri"/>
          <w:color w:val="auto"/>
          <w:kern w:val="0"/>
          <w:lang w:val="sr-Cyrl-RS" w:eastAsia="en-US"/>
        </w:rPr>
        <w:t xml:space="preserve"> </w:t>
      </w:r>
      <w:r w:rsidRPr="007219A7">
        <w:rPr>
          <w:rFonts w:eastAsia="Calibri"/>
          <w:b/>
          <w:color w:val="auto"/>
          <w:kern w:val="0"/>
          <w:lang w:val="sr-Cyrl-RS" w:eastAsia="en-US"/>
        </w:rPr>
        <w:t>доставити/учитати уз понуду која се подноси преко портала</w:t>
      </w:r>
      <w:r w:rsidRPr="007219A7">
        <w:rPr>
          <w:rFonts w:eastAsia="Calibri"/>
          <w:color w:val="auto"/>
          <w:kern w:val="0"/>
          <w:lang w:val="sr-Cyrl-RS" w:eastAsia="en-US"/>
        </w:rPr>
        <w:t>.</w:t>
      </w:r>
    </w:p>
    <w:p w14:paraId="63F0543A" w14:textId="77777777" w:rsidR="007219A7" w:rsidRPr="007219A7" w:rsidRDefault="007219A7" w:rsidP="007219A7">
      <w:pPr>
        <w:suppressAutoHyphens w:val="0"/>
        <w:spacing w:after="200" w:line="276" w:lineRule="auto"/>
        <w:rPr>
          <w:rFonts w:eastAsia="Calibri"/>
          <w:color w:val="auto"/>
          <w:kern w:val="0"/>
          <w:sz w:val="22"/>
          <w:szCs w:val="22"/>
          <w:lang w:val="sr-Cyrl-RS" w:eastAsia="en-US"/>
        </w:rPr>
      </w:pPr>
    </w:p>
    <w:p w14:paraId="15DC23AB" w14:textId="77777777" w:rsidR="007219A7" w:rsidRPr="007219A7" w:rsidRDefault="007219A7" w:rsidP="007219A7">
      <w:pPr>
        <w:suppressAutoHyphens w:val="0"/>
        <w:spacing w:after="200" w:line="276" w:lineRule="auto"/>
        <w:ind w:left="60"/>
        <w:jc w:val="both"/>
        <w:rPr>
          <w:rFonts w:eastAsia="Calibri"/>
          <w:color w:val="auto"/>
          <w:kern w:val="0"/>
          <w:lang w:val="sr-Cyrl-RS" w:eastAsia="en-US"/>
        </w:rPr>
      </w:pPr>
      <w:r w:rsidRPr="007219A7">
        <w:rPr>
          <w:rFonts w:eastAsia="Calibri"/>
          <w:b/>
          <w:bCs/>
          <w:color w:val="auto"/>
          <w:kern w:val="0"/>
          <w:lang w:val="sr-Cyrl-RS" w:eastAsia="en-US"/>
        </w:rPr>
        <w:t>Понуђач је у обавези</w:t>
      </w:r>
      <w:r w:rsidRPr="007219A7">
        <w:rPr>
          <w:rFonts w:eastAsia="Calibri"/>
          <w:color w:val="auto"/>
          <w:kern w:val="0"/>
          <w:lang w:val="sr-Cyrl-RS" w:eastAsia="en-US"/>
        </w:rPr>
        <w:t xml:space="preserve"> да достави изјаву на свом меморандуму, дату под пуном материјалном и кривичном одговорношћу којом се потврђује испуњеност свих захтеваних спецификација.  </w:t>
      </w:r>
    </w:p>
    <w:p w14:paraId="39510E7E" w14:textId="77777777" w:rsidR="007219A7" w:rsidRPr="007219A7" w:rsidRDefault="007219A7" w:rsidP="007219A7">
      <w:pPr>
        <w:suppressAutoHyphens w:val="0"/>
        <w:spacing w:after="200" w:line="276" w:lineRule="auto"/>
        <w:jc w:val="center"/>
        <w:rPr>
          <w:rFonts w:eastAsia="Microsoft Sans Serif"/>
          <w:b/>
          <w:color w:val="auto"/>
          <w:kern w:val="0"/>
          <w:lang w:val="sr-Cyrl-RS" w:eastAsia="en-US"/>
        </w:rPr>
      </w:pPr>
      <w:r w:rsidRPr="007219A7">
        <w:rPr>
          <w:rFonts w:eastAsia="Microsoft Sans Serif"/>
          <w:b/>
          <w:color w:val="auto"/>
          <w:kern w:val="0"/>
          <w:lang w:val="sr-Cyrl-RS" w:eastAsia="en-US"/>
        </w:rPr>
        <w:t>УЗОРЦИ</w:t>
      </w:r>
    </w:p>
    <w:p w14:paraId="75A5DA87" w14:textId="77777777" w:rsidR="007219A7" w:rsidRPr="007219A7" w:rsidRDefault="007219A7" w:rsidP="007219A7">
      <w:pPr>
        <w:suppressAutoHyphens w:val="0"/>
        <w:spacing w:after="200" w:line="276" w:lineRule="auto"/>
        <w:jc w:val="both"/>
        <w:rPr>
          <w:rFonts w:eastAsia="Calibri"/>
          <w:color w:val="auto"/>
          <w:kern w:val="0"/>
          <w:lang w:val="sr-Cyrl-RS" w:eastAsia="en-US"/>
        </w:rPr>
      </w:pPr>
      <w:r w:rsidRPr="007219A7">
        <w:rPr>
          <w:rFonts w:eastAsia="Calibri"/>
          <w:color w:val="auto"/>
          <w:kern w:val="0"/>
          <w:lang w:val="sr-Cyrl-RS" w:eastAsia="en-US"/>
        </w:rPr>
        <w:t>Уз</w:t>
      </w:r>
      <w:r w:rsidRPr="007219A7">
        <w:rPr>
          <w:rFonts w:eastAsia="Calibri"/>
          <w:color w:val="auto"/>
          <w:spacing w:val="-7"/>
          <w:kern w:val="0"/>
          <w:lang w:val="sr-Cyrl-RS" w:eastAsia="en-US"/>
        </w:rPr>
        <w:t xml:space="preserve"> </w:t>
      </w:r>
      <w:r w:rsidRPr="007219A7">
        <w:rPr>
          <w:rFonts w:eastAsia="Calibri"/>
          <w:color w:val="auto"/>
          <w:kern w:val="0"/>
          <w:lang w:val="sr-Cyrl-RS" w:eastAsia="en-US"/>
        </w:rPr>
        <w:t>понуду</w:t>
      </w:r>
      <w:r w:rsidRPr="007219A7">
        <w:rPr>
          <w:rFonts w:eastAsia="Calibri"/>
          <w:color w:val="auto"/>
          <w:spacing w:val="-6"/>
          <w:kern w:val="0"/>
          <w:lang w:val="sr-Cyrl-RS" w:eastAsia="en-US"/>
        </w:rPr>
        <w:t xml:space="preserve"> </w:t>
      </w:r>
      <w:r w:rsidRPr="007219A7">
        <w:rPr>
          <w:rFonts w:eastAsia="Calibri"/>
          <w:color w:val="auto"/>
          <w:kern w:val="0"/>
          <w:lang w:val="sr-Cyrl-RS" w:eastAsia="en-US"/>
        </w:rPr>
        <w:t>се</w:t>
      </w:r>
      <w:r w:rsidRPr="007219A7">
        <w:rPr>
          <w:rFonts w:eastAsia="Calibri"/>
          <w:color w:val="auto"/>
          <w:spacing w:val="-3"/>
          <w:kern w:val="0"/>
          <w:lang w:val="sr-Cyrl-RS" w:eastAsia="en-US"/>
        </w:rPr>
        <w:t xml:space="preserve"> </w:t>
      </w:r>
      <w:r w:rsidRPr="007219A7">
        <w:rPr>
          <w:rFonts w:eastAsia="Calibri"/>
          <w:color w:val="auto"/>
          <w:kern w:val="0"/>
          <w:lang w:val="sr-Cyrl-RS" w:eastAsia="en-US"/>
        </w:rPr>
        <w:t>обавезно</w:t>
      </w:r>
      <w:r w:rsidRPr="007219A7">
        <w:rPr>
          <w:rFonts w:eastAsia="Calibri"/>
          <w:color w:val="auto"/>
          <w:spacing w:val="-5"/>
          <w:kern w:val="0"/>
          <w:lang w:val="sr-Cyrl-RS" w:eastAsia="en-US"/>
        </w:rPr>
        <w:t xml:space="preserve"> </w:t>
      </w:r>
      <w:r w:rsidRPr="007219A7">
        <w:rPr>
          <w:rFonts w:eastAsia="Calibri"/>
          <w:color w:val="auto"/>
          <w:spacing w:val="-2"/>
          <w:kern w:val="0"/>
          <w:lang w:val="sr-Cyrl-RS" w:eastAsia="en-US"/>
        </w:rPr>
        <w:t>доставља:</w:t>
      </w:r>
    </w:p>
    <w:p w14:paraId="76BD5650" w14:textId="77777777" w:rsidR="007219A7" w:rsidRPr="007219A7" w:rsidRDefault="007219A7" w:rsidP="007219A7">
      <w:pPr>
        <w:suppressAutoHyphens w:val="0"/>
        <w:spacing w:after="200" w:line="276" w:lineRule="auto"/>
        <w:jc w:val="both"/>
        <w:rPr>
          <w:rFonts w:eastAsia="Calibri"/>
          <w:color w:val="auto"/>
          <w:kern w:val="0"/>
          <w:lang w:val="sr-Cyrl-RS" w:eastAsia="en-US"/>
        </w:rPr>
      </w:pPr>
      <w:r w:rsidRPr="007219A7">
        <w:rPr>
          <w:rFonts w:eastAsia="Calibri"/>
          <w:b/>
          <w:bCs/>
          <w:color w:val="auto"/>
          <w:kern w:val="0"/>
          <w:lang w:val="sr-Cyrl-RS" w:eastAsia="en-US"/>
        </w:rPr>
        <w:t>Понуђач је у обавези</w:t>
      </w:r>
      <w:r w:rsidRPr="007219A7">
        <w:rPr>
          <w:rFonts w:eastAsia="Calibri"/>
          <w:color w:val="auto"/>
          <w:kern w:val="0"/>
          <w:lang w:val="sr-Cyrl-RS" w:eastAsia="en-US"/>
        </w:rPr>
        <w:t xml:space="preserve"> да за  следеће (у техничкој спецификацији радова захтеване) моделе расвете: </w:t>
      </w:r>
    </w:p>
    <w:p w14:paraId="58A54335" w14:textId="77777777" w:rsidR="007219A7" w:rsidRPr="007219A7" w:rsidRDefault="007219A7" w:rsidP="007219A7">
      <w:pPr>
        <w:numPr>
          <w:ilvl w:val="0"/>
          <w:numId w:val="4"/>
        </w:numPr>
        <w:suppressAutoHyphens w:val="0"/>
        <w:spacing w:after="200" w:line="276" w:lineRule="auto"/>
        <w:jc w:val="both"/>
        <w:rPr>
          <w:rFonts w:eastAsia="Calibri"/>
          <w:color w:val="auto"/>
          <w:kern w:val="0"/>
          <w:lang w:val="sr-Cyrl-RS" w:eastAsia="en-US"/>
        </w:rPr>
      </w:pPr>
      <w:r w:rsidRPr="007219A7">
        <w:rPr>
          <w:rFonts w:eastAsia="Calibri"/>
          <w:color w:val="auto"/>
          <w:kern w:val="0"/>
          <w:lang w:val="sr-Cyrl-RS" w:eastAsia="en-US"/>
        </w:rPr>
        <w:t>лед рефлектор солед од 100W, 6400К, IP67,</w:t>
      </w:r>
    </w:p>
    <w:p w14:paraId="571023BE" w14:textId="77777777" w:rsidR="007219A7" w:rsidRPr="007219A7" w:rsidRDefault="007219A7" w:rsidP="007219A7">
      <w:pPr>
        <w:numPr>
          <w:ilvl w:val="0"/>
          <w:numId w:val="4"/>
        </w:numPr>
        <w:suppressAutoHyphens w:val="0"/>
        <w:spacing w:after="200" w:line="276" w:lineRule="auto"/>
        <w:jc w:val="both"/>
        <w:rPr>
          <w:rFonts w:eastAsia="Calibri"/>
          <w:color w:val="auto"/>
          <w:kern w:val="0"/>
          <w:lang w:val="sr-Cyrl-RS" w:eastAsia="en-US"/>
        </w:rPr>
      </w:pPr>
      <w:r w:rsidRPr="007219A7">
        <w:rPr>
          <w:rFonts w:eastAsia="Calibri"/>
          <w:color w:val="auto"/>
          <w:kern w:val="0"/>
          <w:lang w:val="sr-Cyrl-RS" w:eastAsia="en-US"/>
        </w:rPr>
        <w:t>лед рефлектор солед од 50W, 6400К, IP67,</w:t>
      </w:r>
    </w:p>
    <w:p w14:paraId="2138018C" w14:textId="77777777" w:rsidR="007219A7" w:rsidRPr="007219A7" w:rsidRDefault="007219A7" w:rsidP="007219A7">
      <w:pPr>
        <w:numPr>
          <w:ilvl w:val="0"/>
          <w:numId w:val="4"/>
        </w:numPr>
        <w:suppressAutoHyphens w:val="0"/>
        <w:spacing w:after="200" w:line="276" w:lineRule="auto"/>
        <w:jc w:val="both"/>
        <w:rPr>
          <w:rFonts w:eastAsia="Calibri"/>
          <w:color w:val="auto"/>
          <w:kern w:val="0"/>
          <w:lang w:val="sr-Cyrl-RS" w:eastAsia="en-US"/>
        </w:rPr>
      </w:pPr>
      <w:r w:rsidRPr="007219A7">
        <w:rPr>
          <w:rFonts w:eastAsia="Calibri"/>
          <w:color w:val="auto"/>
          <w:kern w:val="0"/>
          <w:lang w:val="sr-Cyrl-RS" w:eastAsia="en-US"/>
        </w:rPr>
        <w:t xml:space="preserve">паметна лед стубна светиљка са Wide Street Comfort дистрибуцијом светла. Програмабилни ЛЕД драјвер са 24 ЛЕД диоде на 700mA. Електрична класа I, IP66, IK10. Горњи део кућишта и основа светиљке су направљени од ливеног алуминијума са прашкастим премазом отпорним на корозију, погодним за C5 окружења. Боја светилјке антрацит. Кућиште светиљке од УВ стабилизованог поликарбоната. светиљка је опремљена Zhaga конектором за интеграцију контролера који омогућава </w:t>
      </w:r>
      <w:r w:rsidRPr="007219A7">
        <w:rPr>
          <w:rFonts w:eastAsia="Calibri"/>
          <w:color w:val="auto"/>
          <w:kern w:val="0"/>
          <w:lang w:val="sr-Cyrl-RS" w:eastAsia="en-US"/>
        </w:rPr>
        <w:lastRenderedPageBreak/>
        <w:t>далјинско управлјанје преко LoRaWAN протокола. Комплетно са 4000K ЛЕД диодом. Претходно ожичена са каблом од 5m. Светиљка је опремљена уређајем  за заштиту од пренапона 10kV. Монтажа на стуб Ø60mm. Светиљка снаге 51 W, излазног флукса 7505 lm. димензије светилјке Ø602 x 586 mm</w:t>
      </w:r>
    </w:p>
    <w:p w14:paraId="7CA0234F" w14:textId="77777777" w:rsidR="007219A7" w:rsidRPr="007219A7" w:rsidRDefault="007219A7" w:rsidP="007219A7">
      <w:pPr>
        <w:numPr>
          <w:ilvl w:val="0"/>
          <w:numId w:val="4"/>
        </w:numPr>
        <w:suppressAutoHyphens w:val="0"/>
        <w:spacing w:after="200" w:line="276" w:lineRule="auto"/>
        <w:jc w:val="both"/>
        <w:rPr>
          <w:rFonts w:eastAsia="Calibri"/>
          <w:color w:val="auto"/>
          <w:kern w:val="0"/>
          <w:lang w:val="sr-Cyrl-RS" w:eastAsia="en-US"/>
        </w:rPr>
      </w:pPr>
      <w:r w:rsidRPr="007219A7">
        <w:rPr>
          <w:rFonts w:eastAsia="Calibri"/>
          <w:color w:val="auto"/>
          <w:kern w:val="0"/>
          <w:lang w:val="sr-Cyrl-RS" w:eastAsia="en-US"/>
        </w:rPr>
        <w:t>лед стрела од 16 W, 6400К, дужине 120 цм,</w:t>
      </w:r>
    </w:p>
    <w:p w14:paraId="26778A88" w14:textId="77777777" w:rsidR="007219A7" w:rsidRPr="007219A7" w:rsidRDefault="007219A7" w:rsidP="007219A7">
      <w:pPr>
        <w:numPr>
          <w:ilvl w:val="0"/>
          <w:numId w:val="4"/>
        </w:numPr>
        <w:suppressAutoHyphens w:val="0"/>
        <w:spacing w:after="200" w:line="276" w:lineRule="auto"/>
        <w:jc w:val="both"/>
        <w:rPr>
          <w:rFonts w:eastAsia="Calibri"/>
          <w:color w:val="auto"/>
          <w:kern w:val="0"/>
          <w:lang w:val="sr-Cyrl-RS" w:eastAsia="en-US"/>
        </w:rPr>
      </w:pPr>
      <w:r w:rsidRPr="007219A7">
        <w:rPr>
          <w:rFonts w:eastAsia="Calibri"/>
          <w:color w:val="auto"/>
          <w:kern w:val="0"/>
          <w:lang w:val="sr-Cyrl-RS" w:eastAsia="en-US"/>
        </w:rPr>
        <w:t>паник лампа 24 7,4 V 1000 mAk IP 65  2,4 W,</w:t>
      </w:r>
    </w:p>
    <w:p w14:paraId="530A4E8F" w14:textId="77777777" w:rsidR="007219A7" w:rsidRPr="007219A7" w:rsidRDefault="007219A7" w:rsidP="007219A7">
      <w:pPr>
        <w:numPr>
          <w:ilvl w:val="0"/>
          <w:numId w:val="4"/>
        </w:numPr>
        <w:suppressAutoHyphens w:val="0"/>
        <w:spacing w:after="200" w:line="276" w:lineRule="auto"/>
        <w:jc w:val="both"/>
        <w:rPr>
          <w:rFonts w:eastAsia="Calibri"/>
          <w:color w:val="auto"/>
          <w:kern w:val="0"/>
          <w:lang w:val="sr-Cyrl-RS" w:eastAsia="en-US"/>
        </w:rPr>
      </w:pPr>
      <w:r w:rsidRPr="007219A7">
        <w:rPr>
          <w:rFonts w:eastAsia="Calibri"/>
          <w:color w:val="auto"/>
          <w:kern w:val="0"/>
          <w:lang w:val="sr-Cyrl-RS" w:eastAsia="en-US"/>
        </w:rPr>
        <w:t>лед улична светиљка БТ48 - 07081 од 70W 3000-6500К IP 65,</w:t>
      </w:r>
    </w:p>
    <w:p w14:paraId="4D74A4E8" w14:textId="77777777" w:rsidR="007219A7" w:rsidRPr="007219A7" w:rsidRDefault="007219A7" w:rsidP="007219A7">
      <w:pPr>
        <w:numPr>
          <w:ilvl w:val="0"/>
          <w:numId w:val="4"/>
        </w:numPr>
        <w:suppressAutoHyphens w:val="0"/>
        <w:spacing w:after="200" w:line="276" w:lineRule="auto"/>
        <w:jc w:val="both"/>
        <w:rPr>
          <w:rFonts w:eastAsia="Calibri"/>
          <w:color w:val="auto"/>
          <w:kern w:val="0"/>
          <w:lang w:val="sr-Cyrl-RS" w:eastAsia="en-US"/>
        </w:rPr>
      </w:pPr>
      <w:r w:rsidRPr="007219A7">
        <w:rPr>
          <w:rFonts w:eastAsia="Calibri"/>
          <w:color w:val="auto"/>
          <w:kern w:val="0"/>
          <w:lang w:val="sr-Cyrl-RS" w:eastAsia="en-US"/>
        </w:rPr>
        <w:t>лед рефлектор солед од 20W, 6400К, IP67,</w:t>
      </w:r>
    </w:p>
    <w:p w14:paraId="0EE733C6" w14:textId="77777777" w:rsidR="007219A7" w:rsidRPr="007219A7" w:rsidRDefault="007219A7" w:rsidP="007219A7">
      <w:pPr>
        <w:numPr>
          <w:ilvl w:val="0"/>
          <w:numId w:val="4"/>
        </w:numPr>
        <w:suppressAutoHyphens w:val="0"/>
        <w:spacing w:after="200" w:line="276" w:lineRule="auto"/>
        <w:jc w:val="both"/>
        <w:rPr>
          <w:rFonts w:eastAsia="Calibri"/>
          <w:color w:val="auto"/>
          <w:kern w:val="0"/>
          <w:lang w:val="sr-Cyrl-RS" w:eastAsia="en-US"/>
        </w:rPr>
      </w:pPr>
      <w:r w:rsidRPr="007219A7">
        <w:rPr>
          <w:rFonts w:eastAsia="Calibri"/>
          <w:color w:val="auto"/>
          <w:kern w:val="0"/>
          <w:lang w:val="sr-Cyrl-RS" w:eastAsia="en-US"/>
        </w:rPr>
        <w:t xml:space="preserve">лед улична насадна светиљка за канделабере БТ48 - 07081 од 70W 3000-6500К IP 65, </w:t>
      </w:r>
    </w:p>
    <w:p w14:paraId="56B9DE16" w14:textId="77777777" w:rsidR="007219A7" w:rsidRPr="007219A7" w:rsidRDefault="007219A7" w:rsidP="007219A7">
      <w:pPr>
        <w:numPr>
          <w:ilvl w:val="0"/>
          <w:numId w:val="4"/>
        </w:numPr>
        <w:suppressAutoHyphens w:val="0"/>
        <w:spacing w:after="200" w:line="276" w:lineRule="auto"/>
        <w:jc w:val="both"/>
        <w:rPr>
          <w:rFonts w:eastAsia="Calibri"/>
          <w:color w:val="auto"/>
          <w:kern w:val="0"/>
          <w:lang w:val="sr-Cyrl-RS" w:eastAsia="en-US"/>
        </w:rPr>
      </w:pPr>
      <w:r w:rsidRPr="007219A7">
        <w:rPr>
          <w:rFonts w:eastAsia="Calibri"/>
          <w:color w:val="auto"/>
          <w:kern w:val="0"/>
          <w:lang w:val="sr-Cyrl-RS" w:eastAsia="en-US"/>
        </w:rPr>
        <w:t>натријум сијалица V.P.SON -T 400W E40,</w:t>
      </w:r>
    </w:p>
    <w:p w14:paraId="3389E3CF" w14:textId="77777777" w:rsidR="007219A7" w:rsidRPr="007219A7" w:rsidRDefault="007219A7" w:rsidP="007219A7">
      <w:pPr>
        <w:numPr>
          <w:ilvl w:val="0"/>
          <w:numId w:val="4"/>
        </w:numPr>
        <w:suppressAutoHyphens w:val="0"/>
        <w:spacing w:after="200" w:line="276" w:lineRule="auto"/>
        <w:jc w:val="both"/>
        <w:rPr>
          <w:rFonts w:eastAsia="Calibri"/>
          <w:color w:val="auto"/>
          <w:kern w:val="0"/>
          <w:lang w:val="sr-Cyrl-RS" w:eastAsia="en-US"/>
        </w:rPr>
      </w:pPr>
      <w:r w:rsidRPr="007219A7">
        <w:rPr>
          <w:rFonts w:eastAsia="Calibri"/>
          <w:color w:val="auto"/>
          <w:kern w:val="0"/>
          <w:lang w:val="sr-Cyrl-RS" w:eastAsia="en-US"/>
        </w:rPr>
        <w:t>лед улична лампа улаз Ø60, од 100W, 6400К,</w:t>
      </w:r>
    </w:p>
    <w:p w14:paraId="4BF552AB" w14:textId="77777777" w:rsidR="007219A7" w:rsidRPr="007219A7" w:rsidRDefault="007219A7" w:rsidP="007219A7">
      <w:pPr>
        <w:widowControl w:val="0"/>
        <w:tabs>
          <w:tab w:val="left" w:pos="780"/>
        </w:tabs>
        <w:suppressAutoHyphens w:val="0"/>
        <w:autoSpaceDE w:val="0"/>
        <w:autoSpaceDN w:val="0"/>
        <w:spacing w:line="244" w:lineRule="auto"/>
        <w:ind w:left="1800" w:right="358"/>
        <w:jc w:val="both"/>
        <w:rPr>
          <w:rFonts w:eastAsia="Calibri"/>
          <w:color w:val="auto"/>
          <w:kern w:val="0"/>
          <w:lang w:val="sr-Cyrl-RS" w:eastAsia="en-US"/>
        </w:rPr>
      </w:pPr>
      <w:bookmarkStart w:id="0" w:name="_GoBack"/>
      <w:bookmarkEnd w:id="0"/>
    </w:p>
    <w:p w14:paraId="1D713520" w14:textId="77777777" w:rsidR="007219A7" w:rsidRPr="007219A7" w:rsidRDefault="007219A7" w:rsidP="007219A7">
      <w:pPr>
        <w:suppressAutoHyphens w:val="0"/>
        <w:spacing w:after="200" w:line="276" w:lineRule="auto"/>
        <w:jc w:val="both"/>
        <w:rPr>
          <w:rFonts w:eastAsia="Calibri"/>
          <w:color w:val="auto"/>
          <w:kern w:val="0"/>
          <w:lang w:val="sr-Cyrl-RS" w:eastAsia="en-US"/>
        </w:rPr>
      </w:pPr>
      <w:r w:rsidRPr="007219A7">
        <w:rPr>
          <w:rFonts w:eastAsia="Calibri"/>
          <w:b/>
          <w:bCs/>
          <w:color w:val="auto"/>
          <w:kern w:val="0"/>
          <w:lang w:val="sr-Cyrl-RS" w:eastAsia="en-US"/>
        </w:rPr>
        <w:t>Понуђач је у обавези</w:t>
      </w:r>
      <w:r w:rsidRPr="007219A7">
        <w:rPr>
          <w:rFonts w:eastAsia="Calibri"/>
          <w:color w:val="auto"/>
          <w:kern w:val="0"/>
          <w:lang w:val="sr-Cyrl-RS" w:eastAsia="en-US"/>
        </w:rPr>
        <w:t xml:space="preserve"> да достави Наручиоцу </w:t>
      </w:r>
      <w:r w:rsidRPr="007219A7">
        <w:rPr>
          <w:rFonts w:eastAsia="Calibri"/>
          <w:b/>
          <w:color w:val="auto"/>
          <w:kern w:val="0"/>
          <w:lang w:val="sr-Cyrl-RS" w:eastAsia="en-US"/>
        </w:rPr>
        <w:t xml:space="preserve">узорке </w:t>
      </w:r>
      <w:r w:rsidRPr="007219A7">
        <w:rPr>
          <w:rFonts w:eastAsia="Calibri"/>
          <w:color w:val="auto"/>
          <w:spacing w:val="-2"/>
          <w:kern w:val="0"/>
          <w:lang w:val="sr-Cyrl-RS" w:eastAsia="en-US"/>
        </w:rPr>
        <w:t>за тражене моделе расвете,</w:t>
      </w:r>
      <w:r w:rsidRPr="007219A7">
        <w:rPr>
          <w:rFonts w:eastAsia="Calibri"/>
          <w:color w:val="auto"/>
          <w:spacing w:val="-9"/>
          <w:kern w:val="0"/>
          <w:lang w:val="sr-Cyrl-RS" w:eastAsia="en-US"/>
        </w:rPr>
        <w:t xml:space="preserve"> </w:t>
      </w:r>
      <w:r w:rsidRPr="007219A7">
        <w:rPr>
          <w:rFonts w:eastAsia="Calibri"/>
          <w:color w:val="auto"/>
          <w:spacing w:val="-2"/>
          <w:kern w:val="0"/>
          <w:lang w:val="sr-Cyrl-RS" w:eastAsia="en-US"/>
        </w:rPr>
        <w:t>а</w:t>
      </w:r>
      <w:r w:rsidRPr="007219A7">
        <w:rPr>
          <w:rFonts w:eastAsia="Calibri"/>
          <w:color w:val="auto"/>
          <w:spacing w:val="-6"/>
          <w:kern w:val="0"/>
          <w:lang w:val="sr-Cyrl-RS" w:eastAsia="en-US"/>
        </w:rPr>
        <w:t xml:space="preserve"> </w:t>
      </w:r>
      <w:r w:rsidRPr="007219A7">
        <w:rPr>
          <w:rFonts w:eastAsia="Calibri"/>
          <w:color w:val="auto"/>
          <w:spacing w:val="-2"/>
          <w:kern w:val="0"/>
          <w:lang w:val="sr-Cyrl-RS" w:eastAsia="en-US"/>
        </w:rPr>
        <w:t>ради</w:t>
      </w:r>
      <w:r w:rsidRPr="007219A7">
        <w:rPr>
          <w:rFonts w:eastAsia="Calibri"/>
          <w:color w:val="auto"/>
          <w:spacing w:val="-4"/>
          <w:kern w:val="0"/>
          <w:lang w:val="sr-Cyrl-RS" w:eastAsia="en-US"/>
        </w:rPr>
        <w:t xml:space="preserve"> </w:t>
      </w:r>
      <w:r w:rsidRPr="007219A7">
        <w:rPr>
          <w:rFonts w:eastAsia="Calibri"/>
          <w:color w:val="auto"/>
          <w:spacing w:val="-2"/>
          <w:kern w:val="0"/>
          <w:lang w:val="sr-Cyrl-RS" w:eastAsia="en-US"/>
        </w:rPr>
        <w:t>утврђивања</w:t>
      </w:r>
      <w:r w:rsidRPr="007219A7">
        <w:rPr>
          <w:rFonts w:eastAsia="Calibri"/>
          <w:color w:val="auto"/>
          <w:spacing w:val="-6"/>
          <w:kern w:val="0"/>
          <w:lang w:val="sr-Cyrl-RS" w:eastAsia="en-US"/>
        </w:rPr>
        <w:t xml:space="preserve"> </w:t>
      </w:r>
      <w:r w:rsidRPr="007219A7">
        <w:rPr>
          <w:rFonts w:eastAsia="Calibri"/>
          <w:color w:val="auto"/>
          <w:spacing w:val="-2"/>
          <w:kern w:val="0"/>
          <w:lang w:val="sr-Cyrl-RS" w:eastAsia="en-US"/>
        </w:rPr>
        <w:t xml:space="preserve">одговарајућег </w:t>
      </w:r>
      <w:r w:rsidRPr="007219A7">
        <w:rPr>
          <w:rFonts w:eastAsia="Calibri"/>
          <w:color w:val="auto"/>
          <w:kern w:val="0"/>
          <w:lang w:val="sr-Cyrl-RS" w:eastAsia="en-US"/>
        </w:rPr>
        <w:t>степена квалитета понуђене расвете.</w:t>
      </w:r>
    </w:p>
    <w:p w14:paraId="1B0FDFA6" w14:textId="77777777" w:rsidR="007219A7" w:rsidRPr="007219A7" w:rsidRDefault="007219A7" w:rsidP="007219A7">
      <w:pPr>
        <w:suppressAutoHyphens w:val="0"/>
        <w:spacing w:after="200" w:line="276" w:lineRule="auto"/>
        <w:jc w:val="both"/>
        <w:rPr>
          <w:rFonts w:eastAsia="Calibri"/>
          <w:color w:val="auto"/>
          <w:kern w:val="0"/>
          <w:lang w:val="sr-Cyrl-RS" w:eastAsia="en-US"/>
        </w:rPr>
      </w:pPr>
      <w:r w:rsidRPr="007219A7">
        <w:rPr>
          <w:rFonts w:eastAsia="Calibri"/>
          <w:color w:val="auto"/>
          <w:kern w:val="0"/>
          <w:lang w:val="sr-Cyrl-RS" w:eastAsia="en-US"/>
        </w:rPr>
        <w:t>Узорак</w:t>
      </w:r>
      <w:r w:rsidRPr="007219A7">
        <w:rPr>
          <w:rFonts w:eastAsia="Calibri"/>
          <w:color w:val="auto"/>
          <w:spacing w:val="-7"/>
          <w:kern w:val="0"/>
          <w:lang w:val="sr-Cyrl-RS" w:eastAsia="en-US"/>
        </w:rPr>
        <w:t xml:space="preserve"> </w:t>
      </w:r>
      <w:r w:rsidRPr="007219A7">
        <w:rPr>
          <w:rFonts w:eastAsia="Calibri"/>
          <w:color w:val="auto"/>
          <w:kern w:val="0"/>
          <w:lang w:val="sr-Cyrl-RS" w:eastAsia="en-US"/>
        </w:rPr>
        <w:t>се</w:t>
      </w:r>
      <w:r w:rsidRPr="007219A7">
        <w:rPr>
          <w:rFonts w:eastAsia="Calibri"/>
          <w:color w:val="auto"/>
          <w:spacing w:val="-5"/>
          <w:kern w:val="0"/>
          <w:lang w:val="sr-Cyrl-RS" w:eastAsia="en-US"/>
        </w:rPr>
        <w:t xml:space="preserve"> </w:t>
      </w:r>
      <w:r w:rsidRPr="007219A7">
        <w:rPr>
          <w:rFonts w:eastAsia="Calibri"/>
          <w:color w:val="auto"/>
          <w:kern w:val="0"/>
          <w:lang w:val="sr-Cyrl-RS" w:eastAsia="en-US"/>
        </w:rPr>
        <w:t>доставља,</w:t>
      </w:r>
      <w:r w:rsidRPr="007219A7">
        <w:rPr>
          <w:rFonts w:eastAsia="Calibri"/>
          <w:color w:val="auto"/>
          <w:spacing w:val="-6"/>
          <w:kern w:val="0"/>
          <w:lang w:val="sr-Cyrl-RS" w:eastAsia="en-US"/>
        </w:rPr>
        <w:t xml:space="preserve"> </w:t>
      </w:r>
      <w:r w:rsidRPr="007219A7">
        <w:rPr>
          <w:rFonts w:eastAsia="Calibri"/>
          <w:b/>
          <w:color w:val="auto"/>
          <w:kern w:val="0"/>
          <w:lang w:val="sr-Cyrl-RS" w:eastAsia="en-US"/>
        </w:rPr>
        <w:t>најкасније</w:t>
      </w:r>
      <w:r w:rsidRPr="007219A7">
        <w:rPr>
          <w:rFonts w:eastAsia="Calibri"/>
          <w:b/>
          <w:color w:val="auto"/>
          <w:spacing w:val="-10"/>
          <w:kern w:val="0"/>
          <w:lang w:val="sr-Cyrl-RS" w:eastAsia="en-US"/>
        </w:rPr>
        <w:t xml:space="preserve"> </w:t>
      </w:r>
      <w:r w:rsidRPr="007219A7">
        <w:rPr>
          <w:rFonts w:eastAsia="Calibri"/>
          <w:b/>
          <w:color w:val="auto"/>
          <w:kern w:val="0"/>
          <w:lang w:val="sr-Cyrl-RS" w:eastAsia="en-US"/>
        </w:rPr>
        <w:t>до</w:t>
      </w:r>
      <w:r w:rsidRPr="007219A7">
        <w:rPr>
          <w:rFonts w:eastAsia="Calibri"/>
          <w:b/>
          <w:color w:val="auto"/>
          <w:spacing w:val="-9"/>
          <w:kern w:val="0"/>
          <w:lang w:val="sr-Cyrl-RS" w:eastAsia="en-US"/>
        </w:rPr>
        <w:t xml:space="preserve"> </w:t>
      </w:r>
      <w:r w:rsidRPr="007219A7">
        <w:rPr>
          <w:rFonts w:eastAsia="Calibri"/>
          <w:b/>
          <w:color w:val="auto"/>
          <w:kern w:val="0"/>
          <w:lang w:val="sr-Cyrl-RS" w:eastAsia="en-US"/>
        </w:rPr>
        <w:t>дана</w:t>
      </w:r>
      <w:r w:rsidRPr="007219A7">
        <w:rPr>
          <w:rFonts w:eastAsia="Calibri"/>
          <w:b/>
          <w:color w:val="auto"/>
          <w:spacing w:val="-9"/>
          <w:kern w:val="0"/>
          <w:lang w:val="sr-Cyrl-RS" w:eastAsia="en-US"/>
        </w:rPr>
        <w:t xml:space="preserve"> </w:t>
      </w:r>
      <w:r w:rsidRPr="007219A7">
        <w:rPr>
          <w:rFonts w:eastAsia="Calibri"/>
          <w:b/>
          <w:color w:val="auto"/>
          <w:kern w:val="0"/>
          <w:lang w:val="sr-Cyrl-RS" w:eastAsia="en-US"/>
        </w:rPr>
        <w:t>отварања</w:t>
      </w:r>
      <w:r w:rsidRPr="007219A7">
        <w:rPr>
          <w:rFonts w:eastAsia="Calibri"/>
          <w:b/>
          <w:color w:val="auto"/>
          <w:spacing w:val="-10"/>
          <w:kern w:val="0"/>
          <w:lang w:val="sr-Cyrl-RS" w:eastAsia="en-US"/>
        </w:rPr>
        <w:t xml:space="preserve"> </w:t>
      </w:r>
      <w:r w:rsidRPr="007219A7">
        <w:rPr>
          <w:rFonts w:eastAsia="Calibri"/>
          <w:b/>
          <w:color w:val="auto"/>
          <w:kern w:val="0"/>
          <w:lang w:val="sr-Cyrl-RS" w:eastAsia="en-US"/>
        </w:rPr>
        <w:t>понуда</w:t>
      </w:r>
      <w:r w:rsidRPr="007219A7">
        <w:rPr>
          <w:rFonts w:eastAsia="Calibri"/>
          <w:color w:val="auto"/>
          <w:kern w:val="0"/>
          <w:lang w:val="sr-Cyrl-RS" w:eastAsia="en-US"/>
        </w:rPr>
        <w:t>,</w:t>
      </w:r>
      <w:r w:rsidRPr="007219A7">
        <w:rPr>
          <w:rFonts w:eastAsia="Calibri"/>
          <w:color w:val="auto"/>
          <w:spacing w:val="-3"/>
          <w:kern w:val="0"/>
          <w:lang w:val="sr-Cyrl-RS" w:eastAsia="en-US"/>
        </w:rPr>
        <w:t xml:space="preserve"> </w:t>
      </w:r>
      <w:r w:rsidRPr="007219A7">
        <w:rPr>
          <w:rFonts w:eastAsia="Calibri"/>
          <w:color w:val="auto"/>
          <w:kern w:val="0"/>
          <w:lang w:val="sr-Cyrl-RS" w:eastAsia="en-US"/>
        </w:rPr>
        <w:t>упакован</w:t>
      </w:r>
      <w:r w:rsidRPr="007219A7">
        <w:rPr>
          <w:rFonts w:eastAsia="Calibri"/>
          <w:color w:val="auto"/>
          <w:spacing w:val="-3"/>
          <w:kern w:val="0"/>
          <w:lang w:val="sr-Cyrl-RS" w:eastAsia="en-US"/>
        </w:rPr>
        <w:t xml:space="preserve"> </w:t>
      </w:r>
      <w:r w:rsidRPr="007219A7">
        <w:rPr>
          <w:rFonts w:eastAsia="Calibri"/>
          <w:color w:val="auto"/>
          <w:kern w:val="0"/>
          <w:lang w:val="sr-Cyrl-RS" w:eastAsia="en-US"/>
        </w:rPr>
        <w:t>у</w:t>
      </w:r>
      <w:r w:rsidRPr="007219A7">
        <w:rPr>
          <w:rFonts w:eastAsia="Calibri"/>
          <w:color w:val="auto"/>
          <w:spacing w:val="-8"/>
          <w:kern w:val="0"/>
          <w:lang w:val="sr-Cyrl-RS" w:eastAsia="en-US"/>
        </w:rPr>
        <w:t xml:space="preserve"> </w:t>
      </w:r>
      <w:r w:rsidRPr="007219A7">
        <w:rPr>
          <w:rFonts w:eastAsia="Calibri"/>
          <w:color w:val="auto"/>
          <w:kern w:val="0"/>
          <w:lang w:val="sr-Cyrl-RS" w:eastAsia="en-US"/>
        </w:rPr>
        <w:t>кутију</w:t>
      </w:r>
      <w:r w:rsidRPr="007219A7">
        <w:rPr>
          <w:rFonts w:eastAsia="Calibri"/>
          <w:color w:val="auto"/>
          <w:spacing w:val="-9"/>
          <w:kern w:val="0"/>
          <w:lang w:val="sr-Cyrl-RS" w:eastAsia="en-US"/>
        </w:rPr>
        <w:t xml:space="preserve"> </w:t>
      </w:r>
      <w:r w:rsidRPr="007219A7">
        <w:rPr>
          <w:rFonts w:eastAsia="Calibri"/>
          <w:color w:val="auto"/>
          <w:kern w:val="0"/>
          <w:lang w:val="sr-Cyrl-RS" w:eastAsia="en-US"/>
        </w:rPr>
        <w:t>или</w:t>
      </w:r>
      <w:r w:rsidRPr="007219A7">
        <w:rPr>
          <w:rFonts w:eastAsia="Calibri"/>
          <w:color w:val="auto"/>
          <w:spacing w:val="-7"/>
          <w:kern w:val="0"/>
          <w:lang w:val="sr-Cyrl-RS" w:eastAsia="en-US"/>
        </w:rPr>
        <w:t xml:space="preserve"> </w:t>
      </w:r>
      <w:r w:rsidRPr="007219A7">
        <w:rPr>
          <w:rFonts w:eastAsia="Calibri"/>
          <w:color w:val="auto"/>
          <w:kern w:val="0"/>
          <w:lang w:val="sr-Cyrl-RS" w:eastAsia="en-US"/>
        </w:rPr>
        <w:t>на</w:t>
      </w:r>
      <w:r w:rsidRPr="007219A7">
        <w:rPr>
          <w:rFonts w:eastAsia="Calibri"/>
          <w:color w:val="auto"/>
          <w:spacing w:val="-6"/>
          <w:kern w:val="0"/>
          <w:lang w:val="sr-Cyrl-RS" w:eastAsia="en-US"/>
        </w:rPr>
        <w:t xml:space="preserve"> </w:t>
      </w:r>
      <w:r w:rsidRPr="007219A7">
        <w:rPr>
          <w:rFonts w:eastAsia="Calibri"/>
          <w:color w:val="auto"/>
          <w:kern w:val="0"/>
          <w:lang w:val="sr-Cyrl-RS" w:eastAsia="en-US"/>
        </w:rPr>
        <w:t>други начин</w:t>
      </w:r>
      <w:r w:rsidRPr="007219A7">
        <w:rPr>
          <w:rFonts w:eastAsia="Calibri"/>
          <w:color w:val="auto"/>
          <w:spacing w:val="-1"/>
          <w:kern w:val="0"/>
          <w:lang w:val="sr-Cyrl-RS" w:eastAsia="en-US"/>
        </w:rPr>
        <w:t xml:space="preserve"> </w:t>
      </w:r>
      <w:r w:rsidRPr="007219A7">
        <w:rPr>
          <w:rFonts w:eastAsia="Calibri"/>
          <w:color w:val="auto"/>
          <w:kern w:val="0"/>
          <w:lang w:val="sr-Cyrl-RS" w:eastAsia="en-US"/>
        </w:rPr>
        <w:t>адекватно упакован,</w:t>
      </w:r>
      <w:r w:rsidRPr="007219A7">
        <w:rPr>
          <w:rFonts w:eastAsia="Calibri"/>
          <w:color w:val="auto"/>
          <w:spacing w:val="-3"/>
          <w:kern w:val="0"/>
          <w:lang w:val="sr-Cyrl-RS" w:eastAsia="en-US"/>
        </w:rPr>
        <w:t xml:space="preserve"> </w:t>
      </w:r>
      <w:r w:rsidRPr="007219A7">
        <w:rPr>
          <w:rFonts w:eastAsia="Calibri"/>
          <w:color w:val="auto"/>
          <w:kern w:val="0"/>
          <w:lang w:val="sr-Cyrl-RS" w:eastAsia="en-US"/>
        </w:rPr>
        <w:t>са</w:t>
      </w:r>
      <w:r w:rsidRPr="007219A7">
        <w:rPr>
          <w:rFonts w:eastAsia="Calibri"/>
          <w:color w:val="auto"/>
          <w:spacing w:val="-4"/>
          <w:kern w:val="0"/>
          <w:lang w:val="sr-Cyrl-RS" w:eastAsia="en-US"/>
        </w:rPr>
        <w:t xml:space="preserve"> </w:t>
      </w:r>
      <w:r w:rsidRPr="007219A7">
        <w:rPr>
          <w:rFonts w:eastAsia="Calibri"/>
          <w:color w:val="auto"/>
          <w:kern w:val="0"/>
          <w:lang w:val="sr-Cyrl-RS" w:eastAsia="en-US"/>
        </w:rPr>
        <w:t>назнаком</w:t>
      </w:r>
      <w:r w:rsidRPr="007219A7">
        <w:rPr>
          <w:rFonts w:eastAsia="Calibri"/>
          <w:color w:val="auto"/>
          <w:spacing w:val="-2"/>
          <w:kern w:val="0"/>
          <w:lang w:val="sr-Cyrl-RS" w:eastAsia="en-US"/>
        </w:rPr>
        <w:t xml:space="preserve"> </w:t>
      </w:r>
      <w:r w:rsidRPr="007219A7">
        <w:rPr>
          <w:rFonts w:eastAsia="Calibri"/>
          <w:color w:val="auto"/>
          <w:kern w:val="0"/>
          <w:lang w:val="sr-Cyrl-RS" w:eastAsia="en-US"/>
        </w:rPr>
        <w:t>ЈН</w:t>
      </w:r>
      <w:r w:rsidRPr="007219A7">
        <w:rPr>
          <w:rFonts w:eastAsia="Calibri"/>
          <w:color w:val="auto"/>
          <w:spacing w:val="-4"/>
          <w:kern w:val="0"/>
          <w:lang w:val="sr-Cyrl-RS" w:eastAsia="en-US"/>
        </w:rPr>
        <w:t xml:space="preserve"> </w:t>
      </w:r>
      <w:r w:rsidRPr="007219A7">
        <w:rPr>
          <w:rFonts w:eastAsia="Calibri"/>
          <w:color w:val="auto"/>
          <w:kern w:val="0"/>
          <w:lang w:val="sr-Cyrl-RS" w:eastAsia="en-US"/>
        </w:rPr>
        <w:t>на</w:t>
      </w:r>
      <w:r w:rsidRPr="007219A7">
        <w:rPr>
          <w:rFonts w:eastAsia="Calibri"/>
          <w:color w:val="auto"/>
          <w:spacing w:val="-4"/>
          <w:kern w:val="0"/>
          <w:lang w:val="sr-Cyrl-RS" w:eastAsia="en-US"/>
        </w:rPr>
        <w:t xml:space="preserve"> </w:t>
      </w:r>
      <w:r w:rsidRPr="007219A7">
        <w:rPr>
          <w:rFonts w:eastAsia="Calibri"/>
          <w:color w:val="auto"/>
          <w:kern w:val="0"/>
          <w:lang w:val="sr-Cyrl-RS" w:eastAsia="en-US"/>
        </w:rPr>
        <w:t>коју</w:t>
      </w:r>
      <w:r w:rsidRPr="007219A7">
        <w:rPr>
          <w:rFonts w:eastAsia="Calibri"/>
          <w:color w:val="auto"/>
          <w:spacing w:val="-4"/>
          <w:kern w:val="0"/>
          <w:lang w:val="sr-Cyrl-RS" w:eastAsia="en-US"/>
        </w:rPr>
        <w:t xml:space="preserve"> </w:t>
      </w:r>
      <w:r w:rsidRPr="007219A7">
        <w:rPr>
          <w:rFonts w:eastAsia="Calibri"/>
          <w:color w:val="auto"/>
          <w:kern w:val="0"/>
          <w:lang w:val="sr-Cyrl-RS" w:eastAsia="en-US"/>
        </w:rPr>
        <w:t>се</w:t>
      </w:r>
      <w:r w:rsidRPr="007219A7">
        <w:rPr>
          <w:rFonts w:eastAsia="Calibri"/>
          <w:color w:val="auto"/>
          <w:spacing w:val="-4"/>
          <w:kern w:val="0"/>
          <w:lang w:val="sr-Cyrl-RS" w:eastAsia="en-US"/>
        </w:rPr>
        <w:t xml:space="preserve"> </w:t>
      </w:r>
      <w:r w:rsidRPr="007219A7">
        <w:rPr>
          <w:rFonts w:eastAsia="Calibri"/>
          <w:color w:val="auto"/>
          <w:kern w:val="0"/>
          <w:lang w:val="sr-Cyrl-RS" w:eastAsia="en-US"/>
        </w:rPr>
        <w:t>односи</w:t>
      </w:r>
      <w:r w:rsidRPr="007219A7">
        <w:rPr>
          <w:rFonts w:eastAsia="Calibri"/>
          <w:color w:val="auto"/>
          <w:spacing w:val="-4"/>
          <w:kern w:val="0"/>
          <w:lang w:val="sr-Cyrl-RS" w:eastAsia="en-US"/>
        </w:rPr>
        <w:t xml:space="preserve"> </w:t>
      </w:r>
      <w:r w:rsidRPr="007219A7">
        <w:rPr>
          <w:rFonts w:eastAsia="Calibri"/>
          <w:color w:val="auto"/>
          <w:kern w:val="0"/>
          <w:lang w:val="sr-Cyrl-RS" w:eastAsia="en-US"/>
        </w:rPr>
        <w:t>(назив</w:t>
      </w:r>
      <w:r w:rsidRPr="007219A7">
        <w:rPr>
          <w:rFonts w:eastAsia="Calibri"/>
          <w:color w:val="auto"/>
          <w:spacing w:val="-2"/>
          <w:kern w:val="0"/>
          <w:lang w:val="sr-Cyrl-RS" w:eastAsia="en-US"/>
        </w:rPr>
        <w:t xml:space="preserve"> </w:t>
      </w:r>
      <w:r w:rsidRPr="007219A7">
        <w:rPr>
          <w:rFonts w:eastAsia="Calibri"/>
          <w:color w:val="auto"/>
          <w:kern w:val="0"/>
          <w:lang w:val="sr-Cyrl-RS" w:eastAsia="en-US"/>
        </w:rPr>
        <w:t>и</w:t>
      </w:r>
      <w:r w:rsidRPr="007219A7">
        <w:rPr>
          <w:rFonts w:eastAsia="Calibri"/>
          <w:color w:val="auto"/>
          <w:spacing w:val="-4"/>
          <w:kern w:val="0"/>
          <w:lang w:val="sr-Cyrl-RS" w:eastAsia="en-US"/>
        </w:rPr>
        <w:t xml:space="preserve"> </w:t>
      </w:r>
      <w:r w:rsidRPr="007219A7">
        <w:rPr>
          <w:rFonts w:eastAsia="Calibri"/>
          <w:color w:val="auto"/>
          <w:kern w:val="0"/>
          <w:lang w:val="sr-Cyrl-RS" w:eastAsia="en-US"/>
        </w:rPr>
        <w:t>број</w:t>
      </w:r>
      <w:r w:rsidRPr="007219A7">
        <w:rPr>
          <w:rFonts w:eastAsia="Calibri"/>
          <w:color w:val="auto"/>
          <w:spacing w:val="-3"/>
          <w:kern w:val="0"/>
          <w:lang w:val="sr-Cyrl-RS" w:eastAsia="en-US"/>
        </w:rPr>
        <w:t xml:space="preserve"> </w:t>
      </w:r>
      <w:r w:rsidRPr="007219A7">
        <w:rPr>
          <w:rFonts w:eastAsia="Calibri"/>
          <w:color w:val="auto"/>
          <w:kern w:val="0"/>
          <w:lang w:val="sr-Cyrl-RS" w:eastAsia="en-US"/>
        </w:rPr>
        <w:t>јавне</w:t>
      </w:r>
      <w:r w:rsidRPr="007219A7">
        <w:rPr>
          <w:rFonts w:eastAsia="Calibri"/>
          <w:color w:val="auto"/>
          <w:spacing w:val="-4"/>
          <w:kern w:val="0"/>
          <w:lang w:val="sr-Cyrl-RS" w:eastAsia="en-US"/>
        </w:rPr>
        <w:t xml:space="preserve"> </w:t>
      </w:r>
      <w:r w:rsidRPr="007219A7">
        <w:rPr>
          <w:rFonts w:eastAsia="Calibri"/>
          <w:color w:val="auto"/>
          <w:kern w:val="0"/>
          <w:lang w:val="sr-Cyrl-RS" w:eastAsia="en-US"/>
        </w:rPr>
        <w:t>набавке)</w:t>
      </w:r>
      <w:r w:rsidRPr="007219A7">
        <w:rPr>
          <w:rFonts w:eastAsia="Calibri"/>
          <w:color w:val="auto"/>
          <w:spacing w:val="-1"/>
          <w:kern w:val="0"/>
          <w:lang w:val="sr-Cyrl-RS" w:eastAsia="en-US"/>
        </w:rPr>
        <w:t xml:space="preserve"> </w:t>
      </w:r>
      <w:r w:rsidRPr="007219A7">
        <w:rPr>
          <w:rFonts w:eastAsia="Calibri"/>
          <w:color w:val="auto"/>
          <w:kern w:val="0"/>
          <w:lang w:val="sr-Cyrl-RS" w:eastAsia="en-US"/>
        </w:rPr>
        <w:t>и називом понуђача. Такође, и на самом узорку навести назив понуђача.</w:t>
      </w:r>
    </w:p>
    <w:p w14:paraId="4B03A0AC" w14:textId="77777777" w:rsidR="007219A7" w:rsidRPr="007219A7" w:rsidRDefault="007219A7" w:rsidP="007219A7">
      <w:pPr>
        <w:suppressAutoHyphens w:val="0"/>
        <w:spacing w:after="200" w:line="276" w:lineRule="auto"/>
        <w:jc w:val="both"/>
        <w:rPr>
          <w:rFonts w:eastAsia="Calibri"/>
          <w:color w:val="auto"/>
          <w:kern w:val="0"/>
          <w:lang w:val="sr-Cyrl-RS" w:eastAsia="en-US"/>
        </w:rPr>
      </w:pPr>
      <w:r w:rsidRPr="007219A7">
        <w:rPr>
          <w:rFonts w:eastAsia="Calibri"/>
          <w:color w:val="auto"/>
          <w:kern w:val="0"/>
          <w:lang w:val="sr-Cyrl-RS" w:eastAsia="en-US"/>
        </w:rPr>
        <w:t>Сви достављени узроци морају</w:t>
      </w:r>
      <w:r w:rsidRPr="007219A7">
        <w:rPr>
          <w:rFonts w:eastAsia="Calibri"/>
          <w:color w:val="auto"/>
          <w:spacing w:val="-10"/>
          <w:kern w:val="0"/>
          <w:lang w:val="sr-Cyrl-RS" w:eastAsia="en-US"/>
        </w:rPr>
        <w:t xml:space="preserve"> </w:t>
      </w:r>
      <w:r w:rsidRPr="007219A7">
        <w:rPr>
          <w:rFonts w:eastAsia="Calibri"/>
          <w:color w:val="auto"/>
          <w:kern w:val="0"/>
          <w:lang w:val="sr-Cyrl-RS" w:eastAsia="en-US"/>
        </w:rPr>
        <w:t>на</w:t>
      </w:r>
      <w:r w:rsidRPr="007219A7">
        <w:rPr>
          <w:rFonts w:eastAsia="Calibri"/>
          <w:color w:val="auto"/>
          <w:spacing w:val="-10"/>
          <w:kern w:val="0"/>
          <w:lang w:val="sr-Cyrl-RS" w:eastAsia="en-US"/>
        </w:rPr>
        <w:t xml:space="preserve"> </w:t>
      </w:r>
      <w:r w:rsidRPr="007219A7">
        <w:rPr>
          <w:rFonts w:eastAsia="Calibri"/>
          <w:color w:val="auto"/>
          <w:kern w:val="0"/>
          <w:lang w:val="sr-Cyrl-RS" w:eastAsia="en-US"/>
        </w:rPr>
        <w:t>видном</w:t>
      </w:r>
      <w:r w:rsidRPr="007219A7">
        <w:rPr>
          <w:rFonts w:eastAsia="Calibri"/>
          <w:color w:val="auto"/>
          <w:spacing w:val="-7"/>
          <w:kern w:val="0"/>
          <w:lang w:val="sr-Cyrl-RS" w:eastAsia="en-US"/>
        </w:rPr>
        <w:t xml:space="preserve"> </w:t>
      </w:r>
      <w:r w:rsidRPr="007219A7">
        <w:rPr>
          <w:rFonts w:eastAsia="Calibri"/>
          <w:color w:val="auto"/>
          <w:kern w:val="0"/>
          <w:lang w:val="sr-Cyrl-RS" w:eastAsia="en-US"/>
        </w:rPr>
        <w:t>месту</w:t>
      </w:r>
      <w:r w:rsidRPr="007219A7">
        <w:rPr>
          <w:rFonts w:eastAsia="Calibri"/>
          <w:color w:val="auto"/>
          <w:spacing w:val="-13"/>
          <w:kern w:val="0"/>
          <w:lang w:val="sr-Cyrl-RS" w:eastAsia="en-US"/>
        </w:rPr>
        <w:t xml:space="preserve"> </w:t>
      </w:r>
      <w:r w:rsidRPr="007219A7">
        <w:rPr>
          <w:rFonts w:eastAsia="Calibri"/>
          <w:color w:val="auto"/>
          <w:kern w:val="0"/>
          <w:lang w:val="sr-Cyrl-RS" w:eastAsia="en-US"/>
        </w:rPr>
        <w:t>бити</w:t>
      </w:r>
      <w:r w:rsidRPr="007219A7">
        <w:rPr>
          <w:rFonts w:eastAsia="Calibri"/>
          <w:color w:val="auto"/>
          <w:spacing w:val="-8"/>
          <w:kern w:val="0"/>
          <w:lang w:val="sr-Cyrl-RS" w:eastAsia="en-US"/>
        </w:rPr>
        <w:t xml:space="preserve"> </w:t>
      </w:r>
      <w:r w:rsidRPr="007219A7">
        <w:rPr>
          <w:rFonts w:eastAsia="Calibri"/>
          <w:color w:val="auto"/>
          <w:kern w:val="0"/>
          <w:lang w:val="sr-Cyrl-RS" w:eastAsia="en-US"/>
        </w:rPr>
        <w:t>означени</w:t>
      </w:r>
      <w:r w:rsidRPr="007219A7">
        <w:rPr>
          <w:rFonts w:eastAsia="Calibri"/>
          <w:color w:val="auto"/>
          <w:spacing w:val="-6"/>
          <w:kern w:val="0"/>
          <w:lang w:val="sr-Cyrl-RS" w:eastAsia="en-US"/>
        </w:rPr>
        <w:t xml:space="preserve"> </w:t>
      </w:r>
      <w:r w:rsidRPr="007219A7">
        <w:rPr>
          <w:rFonts w:eastAsia="Calibri"/>
          <w:color w:val="auto"/>
          <w:kern w:val="0"/>
          <w:lang w:val="sr-Cyrl-RS" w:eastAsia="en-US"/>
        </w:rPr>
        <w:t>у</w:t>
      </w:r>
      <w:r w:rsidRPr="007219A7">
        <w:rPr>
          <w:rFonts w:eastAsia="Calibri"/>
          <w:color w:val="auto"/>
          <w:spacing w:val="-11"/>
          <w:kern w:val="0"/>
          <w:lang w:val="sr-Cyrl-RS" w:eastAsia="en-US"/>
        </w:rPr>
        <w:t xml:space="preserve"> </w:t>
      </w:r>
      <w:r w:rsidRPr="007219A7">
        <w:rPr>
          <w:rFonts w:eastAsia="Calibri"/>
          <w:color w:val="auto"/>
          <w:kern w:val="0"/>
          <w:lang w:val="sr-Cyrl-RS" w:eastAsia="en-US"/>
        </w:rPr>
        <w:t>форми</w:t>
      </w:r>
      <w:r w:rsidRPr="007219A7">
        <w:rPr>
          <w:rFonts w:eastAsia="Calibri"/>
          <w:color w:val="auto"/>
          <w:spacing w:val="-10"/>
          <w:kern w:val="0"/>
          <w:lang w:val="sr-Cyrl-RS" w:eastAsia="en-US"/>
        </w:rPr>
        <w:t xml:space="preserve"> </w:t>
      </w:r>
      <w:r w:rsidRPr="007219A7">
        <w:rPr>
          <w:rFonts w:eastAsia="Calibri"/>
          <w:color w:val="auto"/>
          <w:kern w:val="0"/>
          <w:lang w:val="sr-Cyrl-RS" w:eastAsia="en-US"/>
        </w:rPr>
        <w:t>налепнице/декларације која садржи следеће податке:</w:t>
      </w:r>
    </w:p>
    <w:p w14:paraId="6537B741" w14:textId="77777777" w:rsidR="007219A7" w:rsidRPr="007219A7" w:rsidRDefault="007219A7" w:rsidP="007219A7">
      <w:pPr>
        <w:numPr>
          <w:ilvl w:val="0"/>
          <w:numId w:val="3"/>
        </w:numPr>
        <w:suppressAutoHyphens w:val="0"/>
        <w:spacing w:after="200" w:line="276" w:lineRule="auto"/>
        <w:jc w:val="both"/>
        <w:rPr>
          <w:rFonts w:eastAsia="Calibri"/>
          <w:color w:val="auto"/>
          <w:kern w:val="0"/>
          <w:lang w:val="sr-Cyrl-RS" w:eastAsia="en-US"/>
        </w:rPr>
      </w:pPr>
      <w:r w:rsidRPr="007219A7">
        <w:rPr>
          <w:rFonts w:eastAsia="Calibri"/>
          <w:color w:val="auto"/>
          <w:spacing w:val="-2"/>
          <w:kern w:val="0"/>
          <w:lang w:val="sr-Cyrl-RS" w:eastAsia="en-US"/>
        </w:rPr>
        <w:t>Назив</w:t>
      </w:r>
      <w:r w:rsidRPr="007219A7">
        <w:rPr>
          <w:rFonts w:eastAsia="Calibri"/>
          <w:color w:val="auto"/>
          <w:spacing w:val="-3"/>
          <w:kern w:val="0"/>
          <w:lang w:val="sr-Cyrl-RS" w:eastAsia="en-US"/>
        </w:rPr>
        <w:t xml:space="preserve"> </w:t>
      </w:r>
      <w:r w:rsidRPr="007219A7">
        <w:rPr>
          <w:rFonts w:eastAsia="Calibri"/>
          <w:color w:val="auto"/>
          <w:spacing w:val="-2"/>
          <w:kern w:val="0"/>
          <w:lang w:val="sr-Cyrl-RS" w:eastAsia="en-US"/>
        </w:rPr>
        <w:t>произвођача</w:t>
      </w:r>
      <w:r w:rsidRPr="007219A7">
        <w:rPr>
          <w:rFonts w:eastAsia="Calibri"/>
          <w:color w:val="auto"/>
          <w:kern w:val="0"/>
          <w:lang w:val="sr-Cyrl-RS" w:eastAsia="en-US"/>
        </w:rPr>
        <w:t xml:space="preserve"> </w:t>
      </w:r>
      <w:r w:rsidRPr="007219A7">
        <w:rPr>
          <w:rFonts w:eastAsia="Calibri"/>
          <w:color w:val="auto"/>
          <w:spacing w:val="-2"/>
          <w:kern w:val="0"/>
          <w:lang w:val="sr-Cyrl-RS" w:eastAsia="en-US"/>
        </w:rPr>
        <w:t>достављеног</w:t>
      </w:r>
      <w:r w:rsidRPr="007219A7">
        <w:rPr>
          <w:rFonts w:eastAsia="Calibri"/>
          <w:color w:val="auto"/>
          <w:spacing w:val="1"/>
          <w:kern w:val="0"/>
          <w:lang w:val="sr-Cyrl-RS" w:eastAsia="en-US"/>
        </w:rPr>
        <w:t xml:space="preserve"> </w:t>
      </w:r>
      <w:r w:rsidRPr="007219A7">
        <w:rPr>
          <w:rFonts w:eastAsia="Calibri"/>
          <w:color w:val="auto"/>
          <w:spacing w:val="-2"/>
          <w:kern w:val="0"/>
          <w:lang w:val="sr-Cyrl-RS" w:eastAsia="en-US"/>
        </w:rPr>
        <w:t>узорка</w:t>
      </w:r>
      <w:r w:rsidRPr="007219A7">
        <w:rPr>
          <w:rFonts w:eastAsia="Calibri"/>
          <w:color w:val="auto"/>
          <w:kern w:val="0"/>
          <w:lang w:val="sr-Cyrl-RS" w:eastAsia="en-US"/>
        </w:rPr>
        <w:t>,</w:t>
      </w:r>
    </w:p>
    <w:p w14:paraId="257E3179" w14:textId="77777777" w:rsidR="007219A7" w:rsidRPr="007219A7" w:rsidRDefault="007219A7" w:rsidP="007219A7">
      <w:pPr>
        <w:numPr>
          <w:ilvl w:val="0"/>
          <w:numId w:val="3"/>
        </w:numPr>
        <w:suppressAutoHyphens w:val="0"/>
        <w:spacing w:after="200" w:line="276" w:lineRule="auto"/>
        <w:jc w:val="both"/>
        <w:rPr>
          <w:rFonts w:eastAsia="Calibri"/>
          <w:color w:val="auto"/>
          <w:kern w:val="0"/>
          <w:lang w:val="sr-Cyrl-RS" w:eastAsia="en-US"/>
        </w:rPr>
      </w:pPr>
      <w:r w:rsidRPr="007219A7">
        <w:rPr>
          <w:rFonts w:eastAsia="Calibri"/>
          <w:color w:val="auto"/>
          <w:spacing w:val="-2"/>
          <w:kern w:val="0"/>
          <w:lang w:val="sr-Cyrl-RS" w:eastAsia="en-US"/>
        </w:rPr>
        <w:t>Модел/ознака из спецификације</w:t>
      </w:r>
      <w:r w:rsidRPr="007219A7">
        <w:rPr>
          <w:rFonts w:eastAsia="Calibri"/>
          <w:color w:val="auto"/>
          <w:spacing w:val="-4"/>
          <w:kern w:val="0"/>
          <w:lang w:val="sr-Cyrl-RS" w:eastAsia="en-US"/>
        </w:rPr>
        <w:t xml:space="preserve"> </w:t>
      </w:r>
      <w:r w:rsidRPr="007219A7">
        <w:rPr>
          <w:rFonts w:eastAsia="Calibri"/>
          <w:color w:val="auto"/>
          <w:spacing w:val="-2"/>
          <w:kern w:val="0"/>
          <w:lang w:val="sr-Cyrl-RS" w:eastAsia="en-US"/>
        </w:rPr>
        <w:t>достављеног узорка</w:t>
      </w:r>
      <w:r w:rsidRPr="007219A7">
        <w:rPr>
          <w:rFonts w:eastAsia="Calibri"/>
          <w:color w:val="auto"/>
          <w:spacing w:val="-3"/>
          <w:kern w:val="0"/>
          <w:lang w:val="sr-Cyrl-RS" w:eastAsia="en-US"/>
        </w:rPr>
        <w:t>,</w:t>
      </w:r>
    </w:p>
    <w:p w14:paraId="753CC845" w14:textId="77777777" w:rsidR="007219A7" w:rsidRPr="007219A7" w:rsidRDefault="007219A7" w:rsidP="007219A7">
      <w:pPr>
        <w:numPr>
          <w:ilvl w:val="0"/>
          <w:numId w:val="3"/>
        </w:numPr>
        <w:suppressAutoHyphens w:val="0"/>
        <w:spacing w:after="200" w:line="276" w:lineRule="auto"/>
        <w:jc w:val="both"/>
        <w:rPr>
          <w:rFonts w:eastAsia="Calibri"/>
          <w:color w:val="auto"/>
          <w:kern w:val="0"/>
          <w:lang w:val="sr-Cyrl-RS" w:eastAsia="en-US"/>
        </w:rPr>
      </w:pPr>
      <w:r w:rsidRPr="007219A7">
        <w:rPr>
          <w:rFonts w:eastAsia="Calibri"/>
          <w:color w:val="auto"/>
          <w:spacing w:val="-2"/>
          <w:kern w:val="0"/>
          <w:lang w:val="sr-Cyrl-RS" w:eastAsia="en-US"/>
        </w:rPr>
        <w:t>Техничке карактеристике достављеног узорка.</w:t>
      </w:r>
    </w:p>
    <w:p w14:paraId="37DBECB0" w14:textId="77777777" w:rsidR="007219A7" w:rsidRPr="007219A7" w:rsidRDefault="007219A7" w:rsidP="007219A7">
      <w:pPr>
        <w:suppressAutoHyphens w:val="0"/>
        <w:spacing w:after="200" w:line="276" w:lineRule="auto"/>
        <w:jc w:val="both"/>
        <w:rPr>
          <w:rFonts w:eastAsia="Calibri"/>
          <w:color w:val="auto"/>
          <w:kern w:val="0"/>
          <w:lang w:val="sr-Cyrl-RS" w:eastAsia="en-US"/>
        </w:rPr>
      </w:pPr>
      <w:r w:rsidRPr="007219A7">
        <w:rPr>
          <w:rFonts w:eastAsia="Calibri"/>
          <w:b/>
          <w:bCs/>
          <w:color w:val="auto"/>
          <w:kern w:val="0"/>
          <w:lang w:val="sr-Cyrl-RS" w:eastAsia="en-US"/>
        </w:rPr>
        <w:t>Понуђач је у обавези</w:t>
      </w:r>
      <w:r w:rsidRPr="007219A7">
        <w:rPr>
          <w:rFonts w:eastAsia="Calibri"/>
          <w:color w:val="auto"/>
          <w:kern w:val="0"/>
          <w:lang w:val="sr-Cyrl-RS" w:eastAsia="en-US"/>
        </w:rPr>
        <w:t xml:space="preserve"> да достави званичан произвођачки  datasheet или други произвођачки документ (потврда, изјава и сл.) којим се потврђује испуњеност свих захтеваних спецификација.</w:t>
      </w:r>
    </w:p>
    <w:p w14:paraId="0B13EBE4" w14:textId="77777777" w:rsidR="007219A7" w:rsidRPr="007219A7" w:rsidRDefault="007219A7" w:rsidP="007219A7">
      <w:pPr>
        <w:suppressAutoHyphens w:val="0"/>
        <w:spacing w:after="200" w:line="276" w:lineRule="auto"/>
        <w:jc w:val="both"/>
        <w:rPr>
          <w:rFonts w:eastAsia="Calibri"/>
          <w:color w:val="auto"/>
          <w:kern w:val="0"/>
          <w:lang w:val="sr-Cyrl-RS" w:eastAsia="en-US"/>
        </w:rPr>
      </w:pPr>
      <w:r w:rsidRPr="007219A7">
        <w:rPr>
          <w:rFonts w:eastAsia="Calibri"/>
          <w:color w:val="auto"/>
          <w:kern w:val="0"/>
          <w:lang w:val="sr-Cyrl-RS" w:eastAsia="en-US"/>
        </w:rPr>
        <w:t>Донесени узорак вратиће се осталим понуђачима након закључења уговора са изабраним понуђачем.</w:t>
      </w:r>
    </w:p>
    <w:p w14:paraId="164D360A" w14:textId="77777777" w:rsidR="007219A7" w:rsidRPr="007219A7" w:rsidRDefault="007219A7" w:rsidP="007219A7">
      <w:pPr>
        <w:spacing w:after="120" w:line="244" w:lineRule="auto"/>
        <w:ind w:right="359"/>
        <w:jc w:val="both"/>
        <w:rPr>
          <w:kern w:val="2"/>
          <w:lang w:val="sr-Cyrl-RS"/>
        </w:rPr>
      </w:pPr>
      <w:r w:rsidRPr="007219A7">
        <w:rPr>
          <w:kern w:val="2"/>
          <w:lang w:val="sr-Cyrl-RS"/>
        </w:rPr>
        <w:t>Узорак</w:t>
      </w:r>
      <w:r w:rsidRPr="007219A7">
        <w:rPr>
          <w:spacing w:val="-14"/>
          <w:kern w:val="2"/>
          <w:lang w:val="sr-Cyrl-RS"/>
        </w:rPr>
        <w:t xml:space="preserve"> </w:t>
      </w:r>
      <w:r w:rsidRPr="007219A7">
        <w:rPr>
          <w:kern w:val="2"/>
          <w:lang w:val="sr-Cyrl-RS"/>
        </w:rPr>
        <w:t>понуђача</w:t>
      </w:r>
      <w:r w:rsidRPr="007219A7">
        <w:rPr>
          <w:spacing w:val="-13"/>
          <w:kern w:val="2"/>
          <w:lang w:val="sr-Cyrl-RS"/>
        </w:rPr>
        <w:t xml:space="preserve"> </w:t>
      </w:r>
      <w:r w:rsidRPr="007219A7">
        <w:rPr>
          <w:kern w:val="2"/>
          <w:lang w:val="sr-Cyrl-RS"/>
        </w:rPr>
        <w:t>чија</w:t>
      </w:r>
      <w:r w:rsidRPr="007219A7">
        <w:rPr>
          <w:spacing w:val="-13"/>
          <w:kern w:val="2"/>
          <w:lang w:val="sr-Cyrl-RS"/>
        </w:rPr>
        <w:t xml:space="preserve"> </w:t>
      </w:r>
      <w:r w:rsidRPr="007219A7">
        <w:rPr>
          <w:kern w:val="2"/>
          <w:lang w:val="sr-Cyrl-RS"/>
        </w:rPr>
        <w:t>понуда</w:t>
      </w:r>
      <w:r w:rsidRPr="007219A7">
        <w:rPr>
          <w:spacing w:val="-14"/>
          <w:kern w:val="2"/>
          <w:lang w:val="sr-Cyrl-RS"/>
        </w:rPr>
        <w:t xml:space="preserve"> </w:t>
      </w:r>
      <w:r w:rsidRPr="007219A7">
        <w:rPr>
          <w:kern w:val="2"/>
          <w:lang w:val="sr-Cyrl-RS"/>
        </w:rPr>
        <w:t>буде</w:t>
      </w:r>
      <w:r w:rsidRPr="007219A7">
        <w:rPr>
          <w:spacing w:val="-13"/>
          <w:kern w:val="2"/>
          <w:lang w:val="sr-Cyrl-RS"/>
        </w:rPr>
        <w:t xml:space="preserve"> </w:t>
      </w:r>
      <w:r w:rsidRPr="007219A7">
        <w:rPr>
          <w:kern w:val="2"/>
          <w:lang w:val="sr-Cyrl-RS"/>
        </w:rPr>
        <w:t>изабрана</w:t>
      </w:r>
      <w:r w:rsidRPr="007219A7">
        <w:rPr>
          <w:spacing w:val="-13"/>
          <w:kern w:val="2"/>
          <w:lang w:val="sr-Cyrl-RS"/>
        </w:rPr>
        <w:t xml:space="preserve"> </w:t>
      </w:r>
      <w:r w:rsidRPr="007219A7">
        <w:rPr>
          <w:kern w:val="2"/>
          <w:lang w:val="sr-Cyrl-RS"/>
        </w:rPr>
        <w:t>као</w:t>
      </w:r>
      <w:r w:rsidRPr="007219A7">
        <w:rPr>
          <w:spacing w:val="-13"/>
          <w:kern w:val="2"/>
          <w:lang w:val="sr-Cyrl-RS"/>
        </w:rPr>
        <w:t xml:space="preserve"> </w:t>
      </w:r>
      <w:r w:rsidRPr="007219A7">
        <w:rPr>
          <w:kern w:val="2"/>
          <w:lang w:val="sr-Cyrl-RS"/>
        </w:rPr>
        <w:t>најповољнија,</w:t>
      </w:r>
      <w:r w:rsidRPr="007219A7">
        <w:rPr>
          <w:spacing w:val="-14"/>
          <w:kern w:val="2"/>
          <w:lang w:val="sr-Cyrl-RS"/>
        </w:rPr>
        <w:t xml:space="preserve"> </w:t>
      </w:r>
      <w:r w:rsidRPr="007219A7">
        <w:rPr>
          <w:kern w:val="2"/>
          <w:lang w:val="sr-Cyrl-RS"/>
        </w:rPr>
        <w:t>биће</w:t>
      </w:r>
      <w:r w:rsidRPr="007219A7">
        <w:rPr>
          <w:spacing w:val="-13"/>
          <w:kern w:val="2"/>
          <w:lang w:val="sr-Cyrl-RS"/>
        </w:rPr>
        <w:t xml:space="preserve"> </w:t>
      </w:r>
      <w:r w:rsidRPr="007219A7">
        <w:rPr>
          <w:kern w:val="2"/>
          <w:lang w:val="sr-Cyrl-RS"/>
        </w:rPr>
        <w:t>задржан</w:t>
      </w:r>
      <w:r w:rsidRPr="007219A7">
        <w:rPr>
          <w:spacing w:val="-13"/>
          <w:kern w:val="2"/>
          <w:lang w:val="sr-Cyrl-RS"/>
        </w:rPr>
        <w:t xml:space="preserve"> </w:t>
      </w:r>
      <w:r w:rsidRPr="007219A7">
        <w:rPr>
          <w:kern w:val="2"/>
          <w:lang w:val="sr-Cyrl-RS"/>
        </w:rPr>
        <w:t>до</w:t>
      </w:r>
      <w:r w:rsidRPr="007219A7">
        <w:rPr>
          <w:spacing w:val="-14"/>
          <w:kern w:val="2"/>
          <w:lang w:val="sr-Cyrl-RS"/>
        </w:rPr>
        <w:t xml:space="preserve"> </w:t>
      </w:r>
      <w:r w:rsidRPr="007219A7">
        <w:rPr>
          <w:kern w:val="2"/>
          <w:lang w:val="sr-Cyrl-RS"/>
        </w:rPr>
        <w:t>истека</w:t>
      </w:r>
      <w:r w:rsidRPr="007219A7">
        <w:rPr>
          <w:spacing w:val="-13"/>
          <w:kern w:val="2"/>
          <w:lang w:val="sr-Cyrl-RS"/>
        </w:rPr>
        <w:t xml:space="preserve"> </w:t>
      </w:r>
      <w:r w:rsidRPr="007219A7">
        <w:rPr>
          <w:kern w:val="2"/>
          <w:lang w:val="sr-Cyrl-RS"/>
        </w:rPr>
        <w:t>рока</w:t>
      </w:r>
      <w:r w:rsidRPr="007219A7">
        <w:rPr>
          <w:spacing w:val="-13"/>
          <w:kern w:val="2"/>
          <w:lang w:val="sr-Cyrl-RS"/>
        </w:rPr>
        <w:t xml:space="preserve"> </w:t>
      </w:r>
      <w:r w:rsidRPr="007219A7">
        <w:rPr>
          <w:kern w:val="2"/>
          <w:lang w:val="sr-Cyrl-RS"/>
        </w:rPr>
        <w:t xml:space="preserve">трајања </w:t>
      </w:r>
      <w:r w:rsidRPr="007219A7">
        <w:rPr>
          <w:spacing w:val="-2"/>
          <w:kern w:val="2"/>
          <w:lang w:val="sr-Cyrl-RS"/>
        </w:rPr>
        <w:t>уговора</w:t>
      </w:r>
    </w:p>
    <w:p w14:paraId="2B1ED78E" w14:textId="77777777" w:rsidR="007219A7" w:rsidRPr="007219A7" w:rsidRDefault="007219A7" w:rsidP="007219A7">
      <w:pPr>
        <w:spacing w:before="83" w:after="120" w:line="266" w:lineRule="auto"/>
        <w:ind w:right="359"/>
        <w:jc w:val="both"/>
        <w:rPr>
          <w:kern w:val="2"/>
        </w:rPr>
      </w:pPr>
      <w:r w:rsidRPr="007219A7">
        <w:rPr>
          <w:kern w:val="2"/>
          <w:lang w:val="sr-Cyrl-RS"/>
        </w:rPr>
        <w:t>Оцењивање узорака Наручилац ће вршити физичким прегледом узорка и упоређивањм садржаја декларације</w:t>
      </w:r>
      <w:r w:rsidRPr="007219A7">
        <w:rPr>
          <w:spacing w:val="-14"/>
          <w:kern w:val="2"/>
          <w:lang w:val="sr-Cyrl-RS"/>
        </w:rPr>
        <w:t xml:space="preserve"> </w:t>
      </w:r>
      <w:r w:rsidRPr="007219A7">
        <w:rPr>
          <w:kern w:val="2"/>
          <w:lang w:val="sr-Cyrl-RS"/>
        </w:rPr>
        <w:t>са</w:t>
      </w:r>
      <w:r w:rsidRPr="007219A7">
        <w:rPr>
          <w:spacing w:val="-13"/>
          <w:kern w:val="2"/>
          <w:lang w:val="sr-Cyrl-RS"/>
        </w:rPr>
        <w:t xml:space="preserve"> </w:t>
      </w:r>
      <w:r w:rsidRPr="007219A7">
        <w:rPr>
          <w:kern w:val="2"/>
          <w:lang w:val="sr-Cyrl-RS"/>
        </w:rPr>
        <w:t>садржајем</w:t>
      </w:r>
      <w:r w:rsidRPr="007219A7">
        <w:rPr>
          <w:spacing w:val="-13"/>
          <w:kern w:val="2"/>
          <w:lang w:val="sr-Cyrl-RS"/>
        </w:rPr>
        <w:t xml:space="preserve"> </w:t>
      </w:r>
      <w:r w:rsidRPr="007219A7">
        <w:rPr>
          <w:kern w:val="2"/>
          <w:lang w:val="sr-Cyrl-RS"/>
        </w:rPr>
        <w:t>захтева</w:t>
      </w:r>
      <w:r w:rsidRPr="007219A7">
        <w:rPr>
          <w:spacing w:val="-14"/>
          <w:kern w:val="2"/>
          <w:lang w:val="sr-Cyrl-RS"/>
        </w:rPr>
        <w:t xml:space="preserve"> </w:t>
      </w:r>
      <w:r w:rsidRPr="007219A7">
        <w:rPr>
          <w:kern w:val="2"/>
          <w:lang w:val="sr-Cyrl-RS"/>
        </w:rPr>
        <w:t>наручиоца</w:t>
      </w:r>
      <w:r w:rsidRPr="007219A7">
        <w:rPr>
          <w:spacing w:val="-13"/>
          <w:kern w:val="2"/>
          <w:lang w:val="sr-Cyrl-RS"/>
        </w:rPr>
        <w:t xml:space="preserve"> </w:t>
      </w:r>
      <w:r w:rsidRPr="007219A7">
        <w:rPr>
          <w:kern w:val="2"/>
          <w:lang w:val="sr-Cyrl-RS"/>
        </w:rPr>
        <w:t>из</w:t>
      </w:r>
      <w:r w:rsidRPr="007219A7">
        <w:rPr>
          <w:spacing w:val="-13"/>
          <w:kern w:val="2"/>
          <w:lang w:val="sr-Cyrl-RS"/>
        </w:rPr>
        <w:t xml:space="preserve"> </w:t>
      </w:r>
      <w:r w:rsidRPr="007219A7">
        <w:rPr>
          <w:kern w:val="2"/>
          <w:lang w:val="sr-Cyrl-RS"/>
        </w:rPr>
        <w:t>техничке</w:t>
      </w:r>
      <w:r w:rsidRPr="007219A7">
        <w:rPr>
          <w:spacing w:val="-13"/>
          <w:kern w:val="2"/>
          <w:lang w:val="sr-Cyrl-RS"/>
        </w:rPr>
        <w:t xml:space="preserve"> </w:t>
      </w:r>
      <w:r w:rsidRPr="007219A7">
        <w:rPr>
          <w:kern w:val="2"/>
          <w:lang w:val="sr-Cyrl-RS"/>
        </w:rPr>
        <w:t>спецификације</w:t>
      </w:r>
      <w:r w:rsidRPr="007219A7">
        <w:rPr>
          <w:spacing w:val="-14"/>
          <w:kern w:val="2"/>
          <w:lang w:val="sr-Cyrl-RS"/>
        </w:rPr>
        <w:t xml:space="preserve"> </w:t>
      </w:r>
      <w:r w:rsidRPr="007219A7">
        <w:rPr>
          <w:kern w:val="2"/>
          <w:lang w:val="sr-Cyrl-RS"/>
        </w:rPr>
        <w:t>Конкурсне</w:t>
      </w:r>
      <w:r w:rsidRPr="007219A7">
        <w:rPr>
          <w:spacing w:val="-13"/>
          <w:kern w:val="2"/>
          <w:lang w:val="sr-Cyrl-RS"/>
        </w:rPr>
        <w:t xml:space="preserve"> </w:t>
      </w:r>
      <w:r w:rsidRPr="007219A7">
        <w:rPr>
          <w:kern w:val="2"/>
          <w:lang w:val="sr-Cyrl-RS"/>
        </w:rPr>
        <w:t>документације. Уколико</w:t>
      </w:r>
      <w:r w:rsidRPr="007219A7">
        <w:rPr>
          <w:spacing w:val="-7"/>
          <w:kern w:val="2"/>
          <w:lang w:val="sr-Cyrl-RS"/>
        </w:rPr>
        <w:t xml:space="preserve"> </w:t>
      </w:r>
      <w:r w:rsidRPr="007219A7">
        <w:rPr>
          <w:kern w:val="2"/>
          <w:lang w:val="sr-Cyrl-RS"/>
        </w:rPr>
        <w:t>понуђач</w:t>
      </w:r>
      <w:r w:rsidRPr="007219A7">
        <w:rPr>
          <w:spacing w:val="-7"/>
          <w:kern w:val="2"/>
          <w:lang w:val="sr-Cyrl-RS"/>
        </w:rPr>
        <w:t xml:space="preserve"> </w:t>
      </w:r>
      <w:r w:rsidRPr="007219A7">
        <w:rPr>
          <w:kern w:val="2"/>
          <w:lang w:val="sr-Cyrl-RS"/>
        </w:rPr>
        <w:t>не</w:t>
      </w:r>
      <w:r w:rsidRPr="007219A7">
        <w:rPr>
          <w:spacing w:val="-6"/>
          <w:kern w:val="2"/>
          <w:lang w:val="sr-Cyrl-RS"/>
        </w:rPr>
        <w:t xml:space="preserve"> </w:t>
      </w:r>
      <w:r w:rsidRPr="007219A7">
        <w:rPr>
          <w:kern w:val="2"/>
          <w:lang w:val="sr-Cyrl-RS"/>
        </w:rPr>
        <w:t>достави</w:t>
      </w:r>
      <w:r w:rsidRPr="007219A7">
        <w:rPr>
          <w:spacing w:val="-8"/>
          <w:kern w:val="2"/>
          <w:lang w:val="sr-Cyrl-RS"/>
        </w:rPr>
        <w:t xml:space="preserve"> </w:t>
      </w:r>
      <w:r w:rsidRPr="007219A7">
        <w:rPr>
          <w:kern w:val="2"/>
          <w:lang w:val="sr-Cyrl-RS"/>
        </w:rPr>
        <w:t>захтевани</w:t>
      </w:r>
      <w:r w:rsidRPr="007219A7">
        <w:rPr>
          <w:spacing w:val="-4"/>
          <w:kern w:val="2"/>
          <w:lang w:val="sr-Cyrl-RS"/>
        </w:rPr>
        <w:t xml:space="preserve"> </w:t>
      </w:r>
      <w:r w:rsidRPr="007219A7">
        <w:rPr>
          <w:kern w:val="2"/>
          <w:lang w:val="sr-Cyrl-RS"/>
        </w:rPr>
        <w:t>узорак</w:t>
      </w:r>
      <w:r w:rsidRPr="007219A7">
        <w:rPr>
          <w:spacing w:val="-6"/>
          <w:kern w:val="2"/>
          <w:lang w:val="sr-Cyrl-RS"/>
        </w:rPr>
        <w:t xml:space="preserve"> </w:t>
      </w:r>
      <w:r w:rsidRPr="007219A7">
        <w:rPr>
          <w:kern w:val="2"/>
          <w:lang w:val="sr-Cyrl-RS"/>
        </w:rPr>
        <w:t>или</w:t>
      </w:r>
      <w:r w:rsidRPr="007219A7">
        <w:rPr>
          <w:spacing w:val="-7"/>
          <w:kern w:val="2"/>
          <w:lang w:val="sr-Cyrl-RS"/>
        </w:rPr>
        <w:t xml:space="preserve"> </w:t>
      </w:r>
      <w:r w:rsidRPr="007219A7">
        <w:rPr>
          <w:kern w:val="2"/>
          <w:lang w:val="sr-Cyrl-RS"/>
        </w:rPr>
        <w:t>достави</w:t>
      </w:r>
      <w:r w:rsidRPr="007219A7">
        <w:rPr>
          <w:spacing w:val="-5"/>
          <w:kern w:val="2"/>
          <w:lang w:val="sr-Cyrl-RS"/>
        </w:rPr>
        <w:t xml:space="preserve"> </w:t>
      </w:r>
      <w:r w:rsidRPr="007219A7">
        <w:rPr>
          <w:kern w:val="2"/>
          <w:lang w:val="sr-Cyrl-RS"/>
        </w:rPr>
        <w:lastRenderedPageBreak/>
        <w:t>узорак</w:t>
      </w:r>
      <w:r w:rsidRPr="007219A7">
        <w:rPr>
          <w:spacing w:val="-8"/>
          <w:kern w:val="2"/>
          <w:lang w:val="sr-Cyrl-RS"/>
        </w:rPr>
        <w:t xml:space="preserve"> </w:t>
      </w:r>
      <w:r w:rsidRPr="007219A7">
        <w:rPr>
          <w:kern w:val="2"/>
          <w:lang w:val="sr-Cyrl-RS"/>
        </w:rPr>
        <w:t>за</w:t>
      </w:r>
      <w:r w:rsidRPr="007219A7">
        <w:rPr>
          <w:spacing w:val="-7"/>
          <w:kern w:val="2"/>
          <w:lang w:val="sr-Cyrl-RS"/>
        </w:rPr>
        <w:t xml:space="preserve"> </w:t>
      </w:r>
      <w:r w:rsidRPr="007219A7">
        <w:rPr>
          <w:kern w:val="2"/>
          <w:lang w:val="sr-Cyrl-RS"/>
        </w:rPr>
        <w:t>који</w:t>
      </w:r>
      <w:r w:rsidRPr="007219A7">
        <w:rPr>
          <w:spacing w:val="-8"/>
          <w:kern w:val="2"/>
          <w:lang w:val="sr-Cyrl-RS"/>
        </w:rPr>
        <w:t xml:space="preserve"> </w:t>
      </w:r>
      <w:r w:rsidRPr="007219A7">
        <w:rPr>
          <w:kern w:val="2"/>
          <w:lang w:val="sr-Cyrl-RS"/>
        </w:rPr>
        <w:t>се</w:t>
      </w:r>
      <w:r w:rsidRPr="007219A7">
        <w:rPr>
          <w:spacing w:val="-4"/>
          <w:kern w:val="2"/>
          <w:lang w:val="sr-Cyrl-RS"/>
        </w:rPr>
        <w:t xml:space="preserve"> </w:t>
      </w:r>
      <w:r w:rsidRPr="007219A7">
        <w:rPr>
          <w:kern w:val="2"/>
          <w:lang w:val="sr-Cyrl-RS"/>
        </w:rPr>
        <w:t>утврди</w:t>
      </w:r>
      <w:r w:rsidRPr="007219A7">
        <w:rPr>
          <w:spacing w:val="-7"/>
          <w:kern w:val="2"/>
          <w:lang w:val="sr-Cyrl-RS"/>
        </w:rPr>
        <w:t xml:space="preserve"> </w:t>
      </w:r>
      <w:r w:rsidRPr="007219A7">
        <w:rPr>
          <w:kern w:val="2"/>
          <w:lang w:val="sr-Cyrl-RS"/>
        </w:rPr>
        <w:t>да</w:t>
      </w:r>
      <w:r w:rsidRPr="007219A7">
        <w:rPr>
          <w:spacing w:val="-7"/>
          <w:kern w:val="2"/>
          <w:lang w:val="sr-Cyrl-RS"/>
        </w:rPr>
        <w:t xml:space="preserve"> </w:t>
      </w:r>
      <w:r w:rsidRPr="007219A7">
        <w:rPr>
          <w:kern w:val="2"/>
          <w:lang w:val="sr-Cyrl-RS"/>
        </w:rPr>
        <w:t>не</w:t>
      </w:r>
      <w:r w:rsidRPr="007219A7">
        <w:rPr>
          <w:spacing w:val="-7"/>
          <w:kern w:val="2"/>
          <w:lang w:val="sr-Cyrl-RS"/>
        </w:rPr>
        <w:t xml:space="preserve"> </w:t>
      </w:r>
      <w:r w:rsidRPr="007219A7">
        <w:rPr>
          <w:kern w:val="2"/>
          <w:lang w:val="sr-Cyrl-RS"/>
        </w:rPr>
        <w:t xml:space="preserve">испуњава захтеване техничке карактеристике, понуда тог понуђача ће бити </w:t>
      </w:r>
      <w:r w:rsidRPr="007219A7">
        <w:rPr>
          <w:kern w:val="2"/>
          <w:u w:val="single"/>
          <w:lang w:val="sr-Cyrl-RS"/>
        </w:rPr>
        <w:t>одбијена као неприхватљива</w:t>
      </w:r>
      <w:r w:rsidRPr="007219A7">
        <w:rPr>
          <w:kern w:val="2"/>
          <w:lang w:val="sr-Cyrl-RS"/>
        </w:rPr>
        <w:t>.</w:t>
      </w:r>
    </w:p>
    <w:p w14:paraId="594025B8" w14:textId="77777777" w:rsidR="007219A7" w:rsidRPr="007219A7" w:rsidRDefault="007219A7" w:rsidP="007219A7">
      <w:pPr>
        <w:suppressAutoHyphens w:val="0"/>
        <w:spacing w:after="200" w:line="276" w:lineRule="auto"/>
        <w:jc w:val="both"/>
        <w:rPr>
          <w:rFonts w:eastAsia="Calibri"/>
          <w:b/>
          <w:color w:val="auto"/>
          <w:spacing w:val="-2"/>
          <w:kern w:val="0"/>
          <w:lang w:val="sr-Cyrl-RS" w:eastAsia="en-US"/>
        </w:rPr>
      </w:pPr>
      <w:r w:rsidRPr="007219A7">
        <w:rPr>
          <w:rFonts w:eastAsia="Calibri"/>
          <w:b/>
          <w:color w:val="auto"/>
          <w:kern w:val="0"/>
          <w:lang w:val="sr-Cyrl-RS" w:eastAsia="en-US"/>
        </w:rPr>
        <w:t>Узорци</w:t>
      </w:r>
      <w:r w:rsidRPr="007219A7">
        <w:rPr>
          <w:rFonts w:eastAsia="Calibri"/>
          <w:b/>
          <w:color w:val="auto"/>
          <w:spacing w:val="-8"/>
          <w:kern w:val="0"/>
          <w:lang w:val="sr-Cyrl-RS" w:eastAsia="en-US"/>
        </w:rPr>
        <w:t xml:space="preserve"> </w:t>
      </w:r>
      <w:r w:rsidRPr="007219A7">
        <w:rPr>
          <w:rFonts w:eastAsia="Calibri"/>
          <w:b/>
          <w:color w:val="auto"/>
          <w:kern w:val="0"/>
          <w:lang w:val="sr-Cyrl-RS" w:eastAsia="en-US"/>
        </w:rPr>
        <w:t>се</w:t>
      </w:r>
      <w:r w:rsidRPr="007219A7">
        <w:rPr>
          <w:rFonts w:eastAsia="Calibri"/>
          <w:b/>
          <w:color w:val="auto"/>
          <w:spacing w:val="-6"/>
          <w:kern w:val="0"/>
          <w:lang w:val="sr-Cyrl-RS" w:eastAsia="en-US"/>
        </w:rPr>
        <w:t xml:space="preserve"> </w:t>
      </w:r>
      <w:r w:rsidRPr="007219A7">
        <w:rPr>
          <w:rFonts w:eastAsia="Calibri"/>
          <w:b/>
          <w:color w:val="auto"/>
          <w:kern w:val="0"/>
          <w:lang w:val="sr-Cyrl-RS" w:eastAsia="en-US"/>
        </w:rPr>
        <w:t>достављају</w:t>
      </w:r>
      <w:r w:rsidRPr="007219A7">
        <w:rPr>
          <w:rFonts w:eastAsia="Calibri"/>
          <w:b/>
          <w:color w:val="auto"/>
          <w:spacing w:val="-9"/>
          <w:kern w:val="0"/>
          <w:lang w:val="sr-Cyrl-RS" w:eastAsia="en-US"/>
        </w:rPr>
        <w:t xml:space="preserve"> </w:t>
      </w:r>
      <w:r w:rsidRPr="007219A7">
        <w:rPr>
          <w:rFonts w:eastAsia="Calibri"/>
          <w:b/>
          <w:color w:val="auto"/>
          <w:kern w:val="0"/>
          <w:lang w:val="sr-Cyrl-RS" w:eastAsia="en-US"/>
        </w:rPr>
        <w:t>непосредно</w:t>
      </w:r>
      <w:r w:rsidRPr="007219A7">
        <w:rPr>
          <w:rFonts w:eastAsia="Calibri"/>
          <w:b/>
          <w:color w:val="auto"/>
          <w:spacing w:val="-4"/>
          <w:kern w:val="0"/>
          <w:lang w:val="sr-Cyrl-RS" w:eastAsia="en-US"/>
        </w:rPr>
        <w:t xml:space="preserve"> </w:t>
      </w:r>
      <w:r w:rsidRPr="007219A7">
        <w:rPr>
          <w:rFonts w:eastAsia="Calibri"/>
          <w:b/>
          <w:color w:val="auto"/>
          <w:kern w:val="0"/>
          <w:lang w:val="sr-Cyrl-RS" w:eastAsia="en-US"/>
        </w:rPr>
        <w:t>са</w:t>
      </w:r>
      <w:r w:rsidRPr="007219A7">
        <w:rPr>
          <w:rFonts w:eastAsia="Calibri"/>
          <w:b/>
          <w:color w:val="auto"/>
          <w:spacing w:val="-8"/>
          <w:kern w:val="0"/>
          <w:lang w:val="sr-Cyrl-RS" w:eastAsia="en-US"/>
        </w:rPr>
        <w:t xml:space="preserve"> </w:t>
      </w:r>
      <w:r w:rsidRPr="007219A7">
        <w:rPr>
          <w:rFonts w:eastAsia="Calibri"/>
          <w:b/>
          <w:color w:val="auto"/>
          <w:spacing w:val="-2"/>
          <w:kern w:val="0"/>
          <w:lang w:val="sr-Cyrl-RS" w:eastAsia="en-US"/>
        </w:rPr>
        <w:t>назнаком под редним бројем набавке.</w:t>
      </w:r>
    </w:p>
    <w:p w14:paraId="0CF3FA75" w14:textId="77777777" w:rsidR="007219A7" w:rsidRPr="007219A7" w:rsidRDefault="007219A7" w:rsidP="007219A7">
      <w:pPr>
        <w:suppressAutoHyphens w:val="0"/>
        <w:spacing w:after="200" w:line="276" w:lineRule="auto"/>
        <w:jc w:val="both"/>
        <w:rPr>
          <w:rFonts w:eastAsia="Calibri"/>
          <w:bCs/>
          <w:color w:val="auto"/>
          <w:spacing w:val="-2"/>
          <w:kern w:val="0"/>
          <w:lang w:val="sr-Cyrl-RS" w:eastAsia="en-US"/>
        </w:rPr>
      </w:pPr>
      <w:r w:rsidRPr="007219A7">
        <w:rPr>
          <w:rFonts w:eastAsia="Calibri"/>
          <w:bCs/>
          <w:color w:val="auto"/>
          <w:spacing w:val="-2"/>
          <w:kern w:val="0"/>
          <w:lang w:val="sr-Cyrl-RS" w:eastAsia="en-US"/>
        </w:rPr>
        <w:t xml:space="preserve">Привредном субјекту </w:t>
      </w:r>
      <w:r w:rsidRPr="007219A7">
        <w:rPr>
          <w:rFonts w:eastAsia="Calibri"/>
          <w:b/>
          <w:color w:val="auto"/>
          <w:spacing w:val="-2"/>
          <w:kern w:val="0"/>
          <w:lang w:val="sr-Cyrl-RS" w:eastAsia="en-US"/>
        </w:rPr>
        <w:t>се препоручује</w:t>
      </w:r>
      <w:r w:rsidRPr="007219A7">
        <w:rPr>
          <w:rFonts w:eastAsia="Calibri"/>
          <w:bCs/>
          <w:color w:val="auto"/>
          <w:spacing w:val="-2"/>
          <w:kern w:val="0"/>
          <w:lang w:val="sr-Cyrl-RS" w:eastAsia="en-US"/>
        </w:rPr>
        <w:t xml:space="preserve"> да пре подношења понуде изврши </w:t>
      </w:r>
      <w:r w:rsidRPr="007219A7">
        <w:rPr>
          <w:rFonts w:eastAsia="Calibri"/>
          <w:b/>
          <w:color w:val="auto"/>
          <w:spacing w:val="-2"/>
          <w:kern w:val="0"/>
          <w:lang w:val="sr-Cyrl-RS" w:eastAsia="en-US"/>
        </w:rPr>
        <w:t>обилазак локације</w:t>
      </w:r>
      <w:r w:rsidRPr="007219A7">
        <w:rPr>
          <w:rFonts w:eastAsia="Calibri"/>
          <w:bCs/>
          <w:color w:val="auto"/>
          <w:spacing w:val="-2"/>
          <w:kern w:val="0"/>
          <w:lang w:val="sr-Cyrl-RS" w:eastAsia="en-US"/>
        </w:rPr>
        <w:t xml:space="preserve"> за извођење радова </w:t>
      </w:r>
      <w:r w:rsidRPr="007219A7">
        <w:rPr>
          <w:rFonts w:eastAsia="Calibri"/>
          <w:b/>
          <w:color w:val="auto"/>
          <w:spacing w:val="-2"/>
          <w:kern w:val="0"/>
          <w:lang w:val="sr-Cyrl-RS" w:eastAsia="en-US"/>
        </w:rPr>
        <w:t>ради јаснијег сагледавања захтева Наручиоца</w:t>
      </w:r>
      <w:r w:rsidRPr="007219A7">
        <w:rPr>
          <w:rFonts w:eastAsia="Calibri"/>
          <w:bCs/>
          <w:color w:val="auto"/>
          <w:spacing w:val="-2"/>
          <w:kern w:val="0"/>
          <w:lang w:val="sr-Cyrl-RS" w:eastAsia="en-US"/>
        </w:rPr>
        <w:t xml:space="preserve">, уз претходну најаву наручиоцу на e-mail: </w:t>
      </w:r>
      <w:hyperlink r:id="rId5" w:history="1">
        <w:r w:rsidRPr="007219A7">
          <w:rPr>
            <w:rFonts w:eastAsia="Calibri"/>
            <w:bCs/>
            <w:color w:val="0000FF"/>
            <w:spacing w:val="-2"/>
            <w:kern w:val="0"/>
            <w:u w:val="single"/>
            <w:lang w:val="sr-Cyrl-RS" w:eastAsia="en-US"/>
          </w:rPr>
          <w:t>odrzavanjezgrada.infra@srbrail.rs.</w:t>
        </w:r>
      </w:hyperlink>
    </w:p>
    <w:p w14:paraId="06DC2297" w14:textId="77777777" w:rsidR="007219A7" w:rsidRPr="007219A7" w:rsidRDefault="007219A7" w:rsidP="007219A7">
      <w:pPr>
        <w:suppressAutoHyphens w:val="0"/>
        <w:spacing w:after="200" w:line="276" w:lineRule="auto"/>
        <w:jc w:val="both"/>
        <w:rPr>
          <w:rFonts w:eastAsia="Calibri"/>
          <w:bCs/>
          <w:color w:val="auto"/>
          <w:spacing w:val="-2"/>
          <w:kern w:val="0"/>
          <w:lang w:val="sr-Cyrl-RS" w:eastAsia="en-US"/>
        </w:rPr>
      </w:pPr>
      <w:r w:rsidRPr="007219A7">
        <w:rPr>
          <w:rFonts w:eastAsia="Calibri"/>
          <w:bCs/>
          <w:color w:val="auto"/>
          <w:spacing w:val="-2"/>
          <w:kern w:val="0"/>
          <w:lang w:val="sr-Cyrl-RS" w:eastAsia="en-US"/>
        </w:rPr>
        <w:t xml:space="preserve">Представник привредног субјекта који ће вршити обилазак локације, дужан је да својство представника привредног субјекта докаже </w:t>
      </w:r>
      <w:r w:rsidRPr="007219A7">
        <w:rPr>
          <w:rFonts w:eastAsia="Calibri"/>
          <w:b/>
          <w:bCs/>
          <w:color w:val="auto"/>
          <w:spacing w:val="-2"/>
          <w:kern w:val="0"/>
          <w:lang w:val="sr-Cyrl-RS" w:eastAsia="en-US"/>
        </w:rPr>
        <w:t>предајом овлашћења</w:t>
      </w:r>
      <w:r w:rsidRPr="007219A7">
        <w:rPr>
          <w:rFonts w:eastAsia="Calibri"/>
          <w:bCs/>
          <w:color w:val="auto"/>
          <w:spacing w:val="-2"/>
          <w:kern w:val="0"/>
          <w:lang w:val="sr-Cyrl-RS" w:eastAsia="en-US"/>
        </w:rPr>
        <w:t>. О извршеном обиласку локације, сачињава се записник који потписују представник привредног субјекта и лице за контакт наручиоца. Право обиласка локације је до истека рока за постављање питања на предметну јавну набавку (најкасније 6 дана пре истека рока за подношење понуда).</w:t>
      </w:r>
    </w:p>
    <w:p w14:paraId="4627A44A" w14:textId="77777777" w:rsidR="007219A7" w:rsidRPr="007219A7" w:rsidRDefault="007219A7" w:rsidP="007219A7">
      <w:pPr>
        <w:suppressAutoHyphens w:val="0"/>
        <w:spacing w:after="200" w:line="276" w:lineRule="auto"/>
        <w:jc w:val="both"/>
        <w:rPr>
          <w:rFonts w:eastAsia="Calibri"/>
          <w:bCs/>
          <w:color w:val="auto"/>
          <w:spacing w:val="-2"/>
          <w:kern w:val="0"/>
          <w:lang w:val="sr-Cyrl-RS" w:eastAsia="en-US"/>
        </w:rPr>
      </w:pPr>
      <w:r w:rsidRPr="007219A7">
        <w:rPr>
          <w:rFonts w:eastAsia="Calibri"/>
          <w:bCs/>
          <w:color w:val="auto"/>
          <w:spacing w:val="-2"/>
          <w:kern w:val="0"/>
          <w:lang w:val="sr-Cyrl-RS" w:eastAsia="en-US"/>
        </w:rPr>
        <w:t>Сматраће се да је понуђач који је извршио обилазак локације у потпуности упознат са условима и захтевима садржаним у овој Конкурсној документацији, условима и захтевима који се подразумевају, као и да предмет ове набавке може извршити стручно, квалитетно и у уговoреном року</w:t>
      </w:r>
    </w:p>
    <w:p w14:paraId="3840C144" w14:textId="1F7C377C" w:rsidR="007219A7" w:rsidRPr="007219A7" w:rsidRDefault="007219A7" w:rsidP="007219A7">
      <w:pPr>
        <w:suppressAutoHyphens w:val="0"/>
        <w:spacing w:after="200" w:line="276" w:lineRule="auto"/>
        <w:rPr>
          <w:rFonts w:eastAsia="Calibri"/>
          <w:b/>
          <w:bCs/>
          <w:color w:val="auto"/>
          <w:spacing w:val="-2"/>
          <w:kern w:val="0"/>
          <w:lang w:val="sr-Cyrl-RS" w:eastAsia="en-US"/>
        </w:rPr>
      </w:pPr>
      <w:r w:rsidRPr="007219A7">
        <w:rPr>
          <w:rFonts w:eastAsia="Calibri"/>
          <w:b/>
          <w:bCs/>
          <w:color w:val="auto"/>
          <w:spacing w:val="-2"/>
          <w:kern w:val="0"/>
          <w:lang w:val="sr-Cyrl-RS" w:eastAsia="en-US"/>
        </w:rPr>
        <w:t>Понуђач са којим Наручилац закључи уговор дужан је да по завршетку радова изради пројекат изведеног објекта и да га преда Наручиоцу.</w:t>
      </w:r>
    </w:p>
    <w:p w14:paraId="2743102B" w14:textId="77777777" w:rsidR="007219A7" w:rsidRPr="007219A7" w:rsidRDefault="007219A7" w:rsidP="007219A7">
      <w:pPr>
        <w:suppressAutoHyphens w:val="0"/>
        <w:spacing w:after="200" w:line="276" w:lineRule="auto"/>
        <w:jc w:val="center"/>
        <w:rPr>
          <w:rFonts w:eastAsia="Calibri"/>
          <w:b/>
          <w:bCs/>
          <w:color w:val="auto"/>
          <w:spacing w:val="-2"/>
          <w:kern w:val="0"/>
          <w:lang w:val="sr-Cyrl-RS" w:eastAsia="en-US"/>
        </w:rPr>
      </w:pPr>
      <w:r w:rsidRPr="007219A7">
        <w:rPr>
          <w:rFonts w:eastAsia="Calibri"/>
          <w:b/>
          <w:bCs/>
          <w:color w:val="auto"/>
          <w:spacing w:val="-2"/>
          <w:kern w:val="0"/>
          <w:lang w:val="sr-Cyrl-RS" w:eastAsia="en-US"/>
        </w:rPr>
        <w:t>Стручни надзор</w:t>
      </w:r>
    </w:p>
    <w:p w14:paraId="52CFF984" w14:textId="77777777" w:rsidR="007219A7" w:rsidRPr="007219A7" w:rsidRDefault="007219A7" w:rsidP="007219A7">
      <w:pPr>
        <w:suppressAutoHyphens w:val="0"/>
        <w:spacing w:after="200" w:line="276" w:lineRule="auto"/>
        <w:jc w:val="both"/>
        <w:rPr>
          <w:rFonts w:eastAsia="Calibri"/>
          <w:color w:val="auto"/>
          <w:spacing w:val="-2"/>
          <w:kern w:val="0"/>
          <w:lang w:val="sr-Cyrl-RS" w:eastAsia="en-US"/>
        </w:rPr>
      </w:pPr>
      <w:r w:rsidRPr="007219A7">
        <w:rPr>
          <w:rFonts w:eastAsia="Calibri"/>
          <w:color w:val="auto"/>
          <w:spacing w:val="-2"/>
          <w:kern w:val="0"/>
          <w:lang w:val="sr-Cyrl-RS" w:eastAsia="en-US"/>
        </w:rPr>
        <w:t>Наручилац је дужан да обезбеди стручни надзор над радовима извођача ради проверавања и обезбеђења њиховог уредног извођења, нарочито у погледу врста, количина и квалитета радова, материјала и опреме и предвиђених рокова, о чему редовно извештава Наручиоца, у складу са уговором о вршењу стручног надзора и према законским прописима.</w:t>
      </w:r>
    </w:p>
    <w:p w14:paraId="0FA42A20" w14:textId="77777777" w:rsidR="007219A7" w:rsidRPr="007219A7" w:rsidRDefault="007219A7" w:rsidP="007219A7">
      <w:pPr>
        <w:suppressAutoHyphens w:val="0"/>
        <w:spacing w:after="200" w:line="276" w:lineRule="auto"/>
        <w:jc w:val="both"/>
        <w:rPr>
          <w:rFonts w:eastAsia="Calibri"/>
          <w:color w:val="auto"/>
          <w:spacing w:val="-2"/>
          <w:kern w:val="0"/>
          <w:lang w:val="sr-Cyrl-RS" w:eastAsia="en-US"/>
        </w:rPr>
      </w:pPr>
      <w:r w:rsidRPr="007219A7">
        <w:rPr>
          <w:rFonts w:eastAsia="Calibri"/>
          <w:color w:val="auto"/>
          <w:spacing w:val="-2"/>
          <w:kern w:val="0"/>
          <w:lang w:val="sr-Cyrl-RS" w:eastAsia="en-US"/>
        </w:rPr>
        <w:t>Стручни надзор врши лице које Наручилац одреди за надзорног органа при чему о његовим овлашћењима обавештава Извођача.</w:t>
      </w:r>
    </w:p>
    <w:p w14:paraId="27F0DA0E" w14:textId="77777777" w:rsidR="007219A7" w:rsidRPr="007219A7" w:rsidRDefault="007219A7" w:rsidP="007219A7">
      <w:pPr>
        <w:suppressAutoHyphens w:val="0"/>
        <w:spacing w:after="200" w:line="276" w:lineRule="auto"/>
        <w:jc w:val="both"/>
        <w:rPr>
          <w:rFonts w:eastAsia="Calibri"/>
          <w:color w:val="auto"/>
          <w:spacing w:val="-2"/>
          <w:kern w:val="0"/>
          <w:lang w:val="sr-Cyrl-RS" w:eastAsia="en-US"/>
        </w:rPr>
      </w:pPr>
      <w:r w:rsidRPr="007219A7">
        <w:rPr>
          <w:rFonts w:eastAsia="Calibri"/>
          <w:color w:val="auto"/>
          <w:spacing w:val="-2"/>
          <w:kern w:val="0"/>
          <w:lang w:val="sr-Cyrl-RS" w:eastAsia="en-US"/>
        </w:rPr>
        <w:t>Извођач је дужан да Наручиоцу омогући вршење стручног надзора.</w:t>
      </w:r>
    </w:p>
    <w:p w14:paraId="5DEA090D" w14:textId="77777777" w:rsidR="007219A7" w:rsidRPr="007219A7" w:rsidRDefault="007219A7" w:rsidP="007219A7">
      <w:pPr>
        <w:suppressAutoHyphens w:val="0"/>
        <w:spacing w:after="200" w:line="276" w:lineRule="auto"/>
        <w:jc w:val="both"/>
        <w:rPr>
          <w:rFonts w:eastAsia="Calibri"/>
          <w:color w:val="auto"/>
          <w:spacing w:val="-2"/>
          <w:kern w:val="0"/>
          <w:lang w:val="sr-Cyrl-RS" w:eastAsia="en-US"/>
        </w:rPr>
      </w:pPr>
      <w:r w:rsidRPr="007219A7">
        <w:rPr>
          <w:rFonts w:eastAsia="Calibri"/>
          <w:color w:val="auto"/>
          <w:spacing w:val="-2"/>
          <w:kern w:val="0"/>
          <w:lang w:val="sr-Cyrl-RS" w:eastAsia="en-US"/>
        </w:rPr>
        <w:t>Све примедбе надзорног органа саопштавају се у писменој форми преко грађевинског дневника. Извођач мора на градилишту водити грађевински дневник. Грађевински дневник оверава надзорни орган Наручиоца.</w:t>
      </w:r>
    </w:p>
    <w:p w14:paraId="766A19E0" w14:textId="77777777" w:rsidR="007219A7" w:rsidRPr="007219A7" w:rsidRDefault="007219A7" w:rsidP="007219A7">
      <w:pPr>
        <w:suppressAutoHyphens w:val="0"/>
        <w:spacing w:after="200" w:line="276" w:lineRule="auto"/>
        <w:jc w:val="both"/>
        <w:rPr>
          <w:rFonts w:eastAsia="Calibri"/>
          <w:color w:val="auto"/>
          <w:spacing w:val="-2"/>
          <w:kern w:val="0"/>
          <w:lang w:val="sr-Cyrl-RS" w:eastAsia="en-US"/>
        </w:rPr>
      </w:pPr>
      <w:r w:rsidRPr="007219A7">
        <w:rPr>
          <w:rFonts w:eastAsia="Calibri"/>
          <w:color w:val="auto"/>
          <w:spacing w:val="-2"/>
          <w:kern w:val="0"/>
          <w:lang w:val="sr-Cyrl-RS" w:eastAsia="en-US"/>
        </w:rPr>
        <w:t>Поред грађевинског дневника који води Извођач и надзорни орган инвеститора, Извођач води грађевинску књигу у коју уноси све количине изведених радова и испорученог материјала. Грађевинска књига треба да буде унапред запечаћена и оверена од стране Наручиоца, а потписују је надзорни орган и представник Извођача.</w:t>
      </w:r>
    </w:p>
    <w:p w14:paraId="5F6FA4A1" w14:textId="77777777" w:rsidR="007219A7" w:rsidRPr="007219A7" w:rsidRDefault="007219A7" w:rsidP="007219A7">
      <w:pPr>
        <w:suppressAutoHyphens w:val="0"/>
        <w:spacing w:after="200" w:line="276" w:lineRule="auto"/>
        <w:rPr>
          <w:rFonts w:eastAsia="Calibri"/>
          <w:b/>
          <w:bCs/>
          <w:color w:val="auto"/>
          <w:spacing w:val="-2"/>
          <w:kern w:val="0"/>
          <w:lang w:val="sr-Cyrl-RS" w:eastAsia="en-US"/>
        </w:rPr>
        <w:sectPr w:rsidR="007219A7" w:rsidRPr="007219A7" w:rsidSect="00376176">
          <w:pgSz w:w="12240" w:h="15840"/>
          <w:pgMar w:top="1440" w:right="1440" w:bottom="540" w:left="1440" w:header="720" w:footer="720" w:gutter="0"/>
          <w:cols w:space="720"/>
          <w:docGrid w:linePitch="299"/>
        </w:sectPr>
      </w:pPr>
    </w:p>
    <w:p w14:paraId="590B90E0" w14:textId="77777777" w:rsidR="007219A7" w:rsidRPr="007219A7" w:rsidRDefault="007219A7" w:rsidP="007219A7">
      <w:pPr>
        <w:keepNext/>
        <w:suppressAutoHyphens w:val="0"/>
        <w:spacing w:line="240" w:lineRule="auto"/>
        <w:jc w:val="center"/>
        <w:outlineLvl w:val="0"/>
        <w:rPr>
          <w:rFonts w:eastAsia="Times New Roman"/>
          <w:b/>
          <w:bCs/>
          <w:color w:val="auto"/>
          <w:kern w:val="32"/>
          <w:lang w:val="sr-Cyrl-RS" w:eastAsia="en-US"/>
        </w:rPr>
      </w:pPr>
      <w:r w:rsidRPr="007219A7">
        <w:rPr>
          <w:rFonts w:eastAsia="Times New Roman"/>
          <w:b/>
          <w:bCs/>
          <w:color w:val="auto"/>
          <w:kern w:val="32"/>
          <w:lang w:val="sr-Cyrl-RS" w:eastAsia="en-US"/>
        </w:rPr>
        <w:lastRenderedPageBreak/>
        <w:t>Контрола извршења уговора од стране Наручиоца</w:t>
      </w:r>
    </w:p>
    <w:p w14:paraId="2BC1B9CB" w14:textId="77777777" w:rsidR="007219A7" w:rsidRPr="007219A7" w:rsidRDefault="007219A7" w:rsidP="007219A7">
      <w:pPr>
        <w:keepNext/>
        <w:suppressAutoHyphens w:val="0"/>
        <w:spacing w:line="240" w:lineRule="auto"/>
        <w:jc w:val="center"/>
        <w:outlineLvl w:val="0"/>
        <w:rPr>
          <w:rFonts w:eastAsia="Times New Roman"/>
          <w:b/>
          <w:bCs/>
          <w:color w:val="auto"/>
          <w:kern w:val="32"/>
          <w:lang w:val="sr-Cyrl-RS" w:eastAsia="en-US"/>
        </w:rPr>
      </w:pPr>
    </w:p>
    <w:p w14:paraId="4201611C" w14:textId="77777777" w:rsidR="007219A7" w:rsidRPr="007219A7" w:rsidRDefault="007219A7" w:rsidP="007219A7">
      <w:pPr>
        <w:spacing w:before="1" w:after="120" w:line="276" w:lineRule="auto"/>
        <w:jc w:val="both"/>
        <w:rPr>
          <w:b/>
          <w:kern w:val="2"/>
          <w:lang w:val="sr-Cyrl-RS"/>
        </w:rPr>
      </w:pPr>
      <w:r w:rsidRPr="007219A7">
        <w:rPr>
          <w:kern w:val="2"/>
          <w:lang w:val="sr-Cyrl-RS"/>
        </w:rPr>
        <w:t>Контрола</w:t>
      </w:r>
      <w:r w:rsidRPr="007219A7">
        <w:rPr>
          <w:spacing w:val="-4"/>
          <w:kern w:val="2"/>
          <w:lang w:val="sr-Cyrl-RS"/>
        </w:rPr>
        <w:t xml:space="preserve"> </w:t>
      </w:r>
      <w:r w:rsidRPr="007219A7">
        <w:rPr>
          <w:kern w:val="2"/>
          <w:lang w:val="sr-Cyrl-RS"/>
        </w:rPr>
        <w:t>извођења</w:t>
      </w:r>
      <w:r w:rsidRPr="007219A7">
        <w:rPr>
          <w:spacing w:val="-4"/>
          <w:kern w:val="2"/>
          <w:lang w:val="sr-Cyrl-RS"/>
        </w:rPr>
        <w:t xml:space="preserve"> </w:t>
      </w:r>
      <w:r w:rsidRPr="007219A7">
        <w:rPr>
          <w:kern w:val="2"/>
          <w:lang w:val="sr-Cyrl-RS"/>
        </w:rPr>
        <w:t>радова</w:t>
      </w:r>
      <w:r w:rsidRPr="007219A7">
        <w:rPr>
          <w:spacing w:val="-5"/>
          <w:kern w:val="2"/>
          <w:lang w:val="sr-Cyrl-RS"/>
        </w:rPr>
        <w:t xml:space="preserve"> </w:t>
      </w:r>
      <w:r w:rsidRPr="007219A7">
        <w:rPr>
          <w:kern w:val="2"/>
          <w:lang w:val="sr-Cyrl-RS"/>
        </w:rPr>
        <w:t>вршиће</w:t>
      </w:r>
      <w:r w:rsidRPr="007219A7">
        <w:rPr>
          <w:spacing w:val="-4"/>
          <w:kern w:val="2"/>
          <w:lang w:val="sr-Cyrl-RS"/>
        </w:rPr>
        <w:t xml:space="preserve"> </w:t>
      </w:r>
      <w:r w:rsidRPr="007219A7">
        <w:rPr>
          <w:kern w:val="2"/>
          <w:lang w:val="sr-Cyrl-RS"/>
        </w:rPr>
        <w:t>се</w:t>
      </w:r>
      <w:r w:rsidRPr="007219A7">
        <w:rPr>
          <w:spacing w:val="-4"/>
          <w:kern w:val="2"/>
          <w:lang w:val="sr-Cyrl-RS"/>
        </w:rPr>
        <w:t xml:space="preserve"> </w:t>
      </w:r>
      <w:r w:rsidRPr="007219A7">
        <w:rPr>
          <w:kern w:val="2"/>
          <w:lang w:val="sr-Cyrl-RS"/>
        </w:rPr>
        <w:t>и</w:t>
      </w:r>
      <w:r w:rsidRPr="007219A7">
        <w:rPr>
          <w:spacing w:val="-5"/>
          <w:kern w:val="2"/>
          <w:lang w:val="sr-Cyrl-RS"/>
        </w:rPr>
        <w:t xml:space="preserve"> </w:t>
      </w:r>
      <w:r w:rsidRPr="007219A7">
        <w:rPr>
          <w:kern w:val="2"/>
          <w:lang w:val="sr-Cyrl-RS"/>
        </w:rPr>
        <w:t>од</w:t>
      </w:r>
      <w:r w:rsidRPr="007219A7">
        <w:rPr>
          <w:spacing w:val="-5"/>
          <w:kern w:val="2"/>
          <w:lang w:val="sr-Cyrl-RS"/>
        </w:rPr>
        <w:t xml:space="preserve"> </w:t>
      </w:r>
      <w:r w:rsidRPr="007219A7">
        <w:rPr>
          <w:kern w:val="2"/>
          <w:lang w:val="sr-Cyrl-RS"/>
        </w:rPr>
        <w:t>стране</w:t>
      </w:r>
      <w:r w:rsidRPr="007219A7">
        <w:rPr>
          <w:spacing w:val="-3"/>
          <w:kern w:val="2"/>
          <w:lang w:val="sr-Cyrl-RS"/>
        </w:rPr>
        <w:t xml:space="preserve"> </w:t>
      </w:r>
      <w:r w:rsidRPr="007219A7">
        <w:rPr>
          <w:kern w:val="2"/>
          <w:lang w:val="sr-Cyrl-RS"/>
        </w:rPr>
        <w:t>лица</w:t>
      </w:r>
      <w:r w:rsidRPr="007219A7">
        <w:rPr>
          <w:spacing w:val="-3"/>
          <w:kern w:val="2"/>
          <w:lang w:val="sr-Cyrl-RS"/>
        </w:rPr>
        <w:t xml:space="preserve"> </w:t>
      </w:r>
      <w:r w:rsidRPr="007219A7">
        <w:rPr>
          <w:kern w:val="2"/>
          <w:lang w:val="sr-Cyrl-RS"/>
        </w:rPr>
        <w:t>одговорног</w:t>
      </w:r>
      <w:r w:rsidRPr="007219A7">
        <w:rPr>
          <w:spacing w:val="-4"/>
          <w:kern w:val="2"/>
          <w:lang w:val="sr-Cyrl-RS"/>
        </w:rPr>
        <w:t xml:space="preserve"> </w:t>
      </w:r>
      <w:r w:rsidRPr="007219A7">
        <w:rPr>
          <w:kern w:val="2"/>
          <w:lang w:val="sr-Cyrl-RS"/>
        </w:rPr>
        <w:t>код</w:t>
      </w:r>
      <w:r w:rsidRPr="007219A7">
        <w:rPr>
          <w:spacing w:val="-5"/>
          <w:kern w:val="2"/>
          <w:lang w:val="sr-Cyrl-RS"/>
        </w:rPr>
        <w:t xml:space="preserve"> </w:t>
      </w:r>
      <w:r w:rsidRPr="007219A7">
        <w:rPr>
          <w:kern w:val="2"/>
          <w:lang w:val="sr-Cyrl-RS"/>
        </w:rPr>
        <w:t>Наручиоца</w:t>
      </w:r>
      <w:r w:rsidRPr="007219A7">
        <w:rPr>
          <w:spacing w:val="-3"/>
          <w:kern w:val="2"/>
          <w:lang w:val="sr-Cyrl-RS"/>
        </w:rPr>
        <w:t xml:space="preserve"> </w:t>
      </w:r>
      <w:r w:rsidRPr="007219A7">
        <w:rPr>
          <w:kern w:val="2"/>
          <w:lang w:val="sr-Cyrl-RS"/>
        </w:rPr>
        <w:t>ради</w:t>
      </w:r>
      <w:r w:rsidRPr="007219A7">
        <w:rPr>
          <w:spacing w:val="-5"/>
          <w:kern w:val="2"/>
          <w:lang w:val="sr-Cyrl-RS"/>
        </w:rPr>
        <w:t xml:space="preserve"> </w:t>
      </w:r>
      <w:r w:rsidRPr="007219A7">
        <w:rPr>
          <w:kern w:val="2"/>
          <w:lang w:val="sr-Cyrl-RS"/>
        </w:rPr>
        <w:t>праћење</w:t>
      </w:r>
      <w:r w:rsidRPr="007219A7">
        <w:rPr>
          <w:spacing w:val="-3"/>
          <w:kern w:val="2"/>
          <w:lang w:val="sr-Cyrl-RS"/>
        </w:rPr>
        <w:t xml:space="preserve"> </w:t>
      </w:r>
      <w:r w:rsidRPr="007219A7">
        <w:rPr>
          <w:kern w:val="2"/>
          <w:lang w:val="sr-Cyrl-RS"/>
        </w:rPr>
        <w:t xml:space="preserve">и </w:t>
      </w:r>
      <w:r w:rsidRPr="007219A7">
        <w:rPr>
          <w:spacing w:val="-2"/>
          <w:kern w:val="2"/>
          <w:lang w:val="sr-Cyrl-RS"/>
        </w:rPr>
        <w:t>контроле</w:t>
      </w:r>
      <w:r w:rsidRPr="007219A7">
        <w:rPr>
          <w:spacing w:val="-8"/>
          <w:kern w:val="2"/>
          <w:lang w:val="sr-Cyrl-RS"/>
        </w:rPr>
        <w:t xml:space="preserve"> </w:t>
      </w:r>
      <w:r w:rsidRPr="007219A7">
        <w:rPr>
          <w:spacing w:val="-2"/>
          <w:kern w:val="2"/>
          <w:lang w:val="sr-Cyrl-RS"/>
        </w:rPr>
        <w:t>извршења</w:t>
      </w:r>
      <w:r w:rsidRPr="007219A7">
        <w:rPr>
          <w:spacing w:val="-5"/>
          <w:kern w:val="2"/>
          <w:lang w:val="sr-Cyrl-RS"/>
        </w:rPr>
        <w:t xml:space="preserve"> </w:t>
      </w:r>
      <w:r w:rsidRPr="007219A7">
        <w:rPr>
          <w:spacing w:val="-2"/>
          <w:kern w:val="2"/>
          <w:lang w:val="sr-Cyrl-RS"/>
        </w:rPr>
        <w:t>уговора</w:t>
      </w:r>
      <w:r w:rsidRPr="007219A7">
        <w:rPr>
          <w:spacing w:val="-7"/>
          <w:kern w:val="2"/>
          <w:lang w:val="sr-Cyrl-RS"/>
        </w:rPr>
        <w:t xml:space="preserve"> </w:t>
      </w:r>
      <w:r w:rsidRPr="007219A7">
        <w:rPr>
          <w:spacing w:val="-2"/>
          <w:kern w:val="2"/>
          <w:lang w:val="sr-Cyrl-RS"/>
        </w:rPr>
        <w:t>који</w:t>
      </w:r>
      <w:r w:rsidRPr="007219A7">
        <w:rPr>
          <w:spacing w:val="-8"/>
          <w:kern w:val="2"/>
          <w:lang w:val="sr-Cyrl-RS"/>
        </w:rPr>
        <w:t xml:space="preserve"> </w:t>
      </w:r>
      <w:r w:rsidRPr="007219A7">
        <w:rPr>
          <w:spacing w:val="-2"/>
          <w:kern w:val="2"/>
          <w:lang w:val="sr-Cyrl-RS"/>
        </w:rPr>
        <w:t>буде</w:t>
      </w:r>
      <w:r w:rsidRPr="007219A7">
        <w:rPr>
          <w:spacing w:val="-5"/>
          <w:kern w:val="2"/>
          <w:lang w:val="sr-Cyrl-RS"/>
        </w:rPr>
        <w:t xml:space="preserve"> </w:t>
      </w:r>
      <w:r w:rsidRPr="007219A7">
        <w:rPr>
          <w:spacing w:val="-2"/>
          <w:kern w:val="2"/>
          <w:lang w:val="sr-Cyrl-RS"/>
        </w:rPr>
        <w:t>закључен</w:t>
      </w:r>
      <w:r w:rsidRPr="007219A7">
        <w:rPr>
          <w:spacing w:val="-6"/>
          <w:kern w:val="2"/>
          <w:lang w:val="sr-Cyrl-RS"/>
        </w:rPr>
        <w:t xml:space="preserve"> </w:t>
      </w:r>
      <w:r w:rsidRPr="007219A7">
        <w:rPr>
          <w:spacing w:val="-2"/>
          <w:kern w:val="2"/>
          <w:lang w:val="sr-Cyrl-RS"/>
        </w:rPr>
        <w:t>по</w:t>
      </w:r>
      <w:r w:rsidRPr="007219A7">
        <w:rPr>
          <w:spacing w:val="-3"/>
          <w:kern w:val="2"/>
          <w:lang w:val="sr-Cyrl-RS"/>
        </w:rPr>
        <w:t xml:space="preserve"> </w:t>
      </w:r>
      <w:r w:rsidRPr="007219A7">
        <w:rPr>
          <w:spacing w:val="-2"/>
          <w:kern w:val="2"/>
          <w:lang w:val="sr-Cyrl-RS"/>
        </w:rPr>
        <w:t>спроведеном</w:t>
      </w:r>
      <w:r w:rsidRPr="007219A7">
        <w:rPr>
          <w:spacing w:val="-7"/>
          <w:kern w:val="2"/>
          <w:lang w:val="sr-Cyrl-RS"/>
        </w:rPr>
        <w:t xml:space="preserve"> </w:t>
      </w:r>
      <w:r w:rsidRPr="007219A7">
        <w:rPr>
          <w:spacing w:val="-2"/>
          <w:kern w:val="2"/>
          <w:lang w:val="sr-Cyrl-RS"/>
        </w:rPr>
        <w:t>поступку</w:t>
      </w:r>
      <w:r w:rsidRPr="007219A7">
        <w:rPr>
          <w:spacing w:val="-7"/>
          <w:kern w:val="2"/>
          <w:lang w:val="sr-Cyrl-RS"/>
        </w:rPr>
        <w:t xml:space="preserve"> </w:t>
      </w:r>
      <w:r w:rsidRPr="007219A7">
        <w:rPr>
          <w:spacing w:val="-2"/>
          <w:kern w:val="2"/>
          <w:lang w:val="sr-Cyrl-RS"/>
        </w:rPr>
        <w:t>предметне</w:t>
      </w:r>
      <w:r w:rsidRPr="007219A7">
        <w:rPr>
          <w:spacing w:val="-8"/>
          <w:kern w:val="2"/>
          <w:lang w:val="sr-Cyrl-RS"/>
        </w:rPr>
        <w:t xml:space="preserve"> </w:t>
      </w:r>
      <w:r w:rsidRPr="007219A7">
        <w:rPr>
          <w:spacing w:val="-2"/>
          <w:kern w:val="2"/>
          <w:lang w:val="sr-Cyrl-RS"/>
        </w:rPr>
        <w:t>јавне</w:t>
      </w:r>
      <w:r w:rsidRPr="007219A7">
        <w:rPr>
          <w:spacing w:val="-6"/>
          <w:kern w:val="2"/>
          <w:lang w:val="sr-Cyrl-RS"/>
        </w:rPr>
        <w:t xml:space="preserve"> </w:t>
      </w:r>
      <w:r w:rsidRPr="007219A7">
        <w:rPr>
          <w:spacing w:val="-2"/>
          <w:kern w:val="2"/>
          <w:lang w:val="sr-Cyrl-RS"/>
        </w:rPr>
        <w:t>набавке</w:t>
      </w:r>
      <w:r w:rsidRPr="007219A7">
        <w:rPr>
          <w:b/>
          <w:spacing w:val="-2"/>
          <w:kern w:val="2"/>
          <w:lang w:val="sr-Cyrl-RS"/>
        </w:rPr>
        <w:t>.</w:t>
      </w:r>
    </w:p>
    <w:p w14:paraId="2EE3E7D3" w14:textId="0D32C669" w:rsidR="007219A7" w:rsidRPr="007219A7" w:rsidRDefault="007219A7" w:rsidP="007219A7">
      <w:pPr>
        <w:spacing w:before="83" w:after="120" w:line="280" w:lineRule="auto"/>
        <w:ind w:right="356"/>
        <w:jc w:val="both"/>
        <w:rPr>
          <w:kern w:val="2"/>
          <w:lang w:val="sr-Cyrl-RS"/>
        </w:rPr>
      </w:pPr>
      <w:r w:rsidRPr="007219A7">
        <w:rPr>
          <w:kern w:val="2"/>
          <w:lang w:val="sr-Cyrl-RS"/>
        </w:rPr>
        <w:t>Након окончања свих предвиђених радова уписом у Грађевински дневник, извођач радова је у обавези да обавести предстaвника Наручиоца и Стручни надзор, ради приступања примопредаји изведених радова и сачињавања записника о примопредаји и коначног обрачуна.</w:t>
      </w:r>
    </w:p>
    <w:p w14:paraId="78414B96" w14:textId="77777777" w:rsidR="007219A7" w:rsidRPr="007219A7" w:rsidRDefault="007219A7" w:rsidP="007219A7">
      <w:pPr>
        <w:keepNext/>
        <w:suppressAutoHyphens w:val="0"/>
        <w:spacing w:before="240" w:after="60" w:line="360" w:lineRule="auto"/>
        <w:jc w:val="center"/>
        <w:outlineLvl w:val="0"/>
        <w:rPr>
          <w:rFonts w:eastAsia="Times New Roman"/>
          <w:b/>
          <w:bCs/>
          <w:color w:val="auto"/>
          <w:spacing w:val="-2"/>
          <w:kern w:val="32"/>
          <w:lang w:val="sr-Cyrl-RS" w:eastAsia="en-US"/>
        </w:rPr>
      </w:pPr>
      <w:r w:rsidRPr="007219A7">
        <w:rPr>
          <w:rFonts w:eastAsia="Times New Roman"/>
          <w:b/>
          <w:bCs/>
          <w:color w:val="auto"/>
          <w:kern w:val="32"/>
          <w:lang w:val="sr-Cyrl-RS" w:eastAsia="en-US"/>
        </w:rPr>
        <w:t>Контрола квалитета</w:t>
      </w:r>
    </w:p>
    <w:p w14:paraId="7BFDB3B2" w14:textId="77777777" w:rsidR="007219A7" w:rsidRPr="007219A7" w:rsidRDefault="007219A7" w:rsidP="007219A7">
      <w:pPr>
        <w:spacing w:after="120" w:line="280" w:lineRule="auto"/>
        <w:ind w:right="357"/>
        <w:jc w:val="both"/>
        <w:rPr>
          <w:kern w:val="2"/>
          <w:lang w:val="sr-Cyrl-RS"/>
        </w:rPr>
      </w:pPr>
      <w:r w:rsidRPr="007219A7">
        <w:rPr>
          <w:spacing w:val="-2"/>
          <w:kern w:val="2"/>
          <w:lang w:val="sr-Cyrl-RS"/>
        </w:rPr>
        <w:t>Извођач</w:t>
      </w:r>
      <w:r w:rsidRPr="007219A7">
        <w:rPr>
          <w:spacing w:val="-8"/>
          <w:kern w:val="2"/>
          <w:lang w:val="sr-Cyrl-RS"/>
        </w:rPr>
        <w:t xml:space="preserve"> </w:t>
      </w:r>
      <w:r w:rsidRPr="007219A7">
        <w:rPr>
          <w:spacing w:val="-2"/>
          <w:kern w:val="2"/>
          <w:lang w:val="sr-Cyrl-RS"/>
        </w:rPr>
        <w:t>је</w:t>
      </w:r>
      <w:r w:rsidRPr="007219A7">
        <w:rPr>
          <w:spacing w:val="-7"/>
          <w:kern w:val="2"/>
          <w:lang w:val="sr-Cyrl-RS"/>
        </w:rPr>
        <w:t xml:space="preserve"> </w:t>
      </w:r>
      <w:r w:rsidRPr="007219A7">
        <w:rPr>
          <w:spacing w:val="-2"/>
          <w:kern w:val="2"/>
          <w:lang w:val="sr-Cyrl-RS"/>
        </w:rPr>
        <w:t>дужан</w:t>
      </w:r>
      <w:r w:rsidRPr="007219A7">
        <w:rPr>
          <w:spacing w:val="-5"/>
          <w:kern w:val="2"/>
          <w:lang w:val="sr-Cyrl-RS"/>
        </w:rPr>
        <w:t xml:space="preserve"> </w:t>
      </w:r>
      <w:r w:rsidRPr="007219A7">
        <w:rPr>
          <w:spacing w:val="-2"/>
          <w:kern w:val="2"/>
          <w:lang w:val="sr-Cyrl-RS"/>
        </w:rPr>
        <w:t>да</w:t>
      </w:r>
      <w:r w:rsidRPr="007219A7">
        <w:rPr>
          <w:spacing w:val="-6"/>
          <w:kern w:val="2"/>
          <w:lang w:val="sr-Cyrl-RS"/>
        </w:rPr>
        <w:t xml:space="preserve"> </w:t>
      </w:r>
      <w:r w:rsidRPr="007219A7">
        <w:rPr>
          <w:spacing w:val="-2"/>
          <w:kern w:val="2"/>
          <w:lang w:val="sr-Cyrl-RS"/>
        </w:rPr>
        <w:t>радове</w:t>
      </w:r>
      <w:r w:rsidRPr="007219A7">
        <w:rPr>
          <w:spacing w:val="-7"/>
          <w:kern w:val="2"/>
          <w:lang w:val="sr-Cyrl-RS"/>
        </w:rPr>
        <w:t xml:space="preserve"> </w:t>
      </w:r>
      <w:r w:rsidRPr="007219A7">
        <w:rPr>
          <w:spacing w:val="-2"/>
          <w:kern w:val="2"/>
          <w:lang w:val="sr-Cyrl-RS"/>
        </w:rPr>
        <w:t>који</w:t>
      </w:r>
      <w:r w:rsidRPr="007219A7">
        <w:rPr>
          <w:spacing w:val="-8"/>
          <w:kern w:val="2"/>
          <w:lang w:val="sr-Cyrl-RS"/>
        </w:rPr>
        <w:t xml:space="preserve"> </w:t>
      </w:r>
      <w:r w:rsidRPr="007219A7">
        <w:rPr>
          <w:spacing w:val="-2"/>
          <w:kern w:val="2"/>
          <w:lang w:val="sr-Cyrl-RS"/>
        </w:rPr>
        <w:t>су</w:t>
      </w:r>
      <w:r w:rsidRPr="007219A7">
        <w:rPr>
          <w:spacing w:val="-11"/>
          <w:kern w:val="2"/>
          <w:lang w:val="sr-Cyrl-RS"/>
        </w:rPr>
        <w:t xml:space="preserve"> </w:t>
      </w:r>
      <w:r w:rsidRPr="007219A7">
        <w:rPr>
          <w:spacing w:val="-2"/>
          <w:kern w:val="2"/>
          <w:lang w:val="sr-Cyrl-RS"/>
        </w:rPr>
        <w:t>предмет</w:t>
      </w:r>
      <w:r w:rsidRPr="007219A7">
        <w:rPr>
          <w:spacing w:val="-7"/>
          <w:kern w:val="2"/>
          <w:lang w:val="sr-Cyrl-RS"/>
        </w:rPr>
        <w:t xml:space="preserve"> </w:t>
      </w:r>
      <w:r w:rsidRPr="007219A7">
        <w:rPr>
          <w:spacing w:val="-2"/>
          <w:kern w:val="2"/>
          <w:lang w:val="sr-Cyrl-RS"/>
        </w:rPr>
        <w:t>ове</w:t>
      </w:r>
      <w:r w:rsidRPr="007219A7">
        <w:rPr>
          <w:spacing w:val="-7"/>
          <w:kern w:val="2"/>
          <w:lang w:val="sr-Cyrl-RS"/>
        </w:rPr>
        <w:t xml:space="preserve"> </w:t>
      </w:r>
      <w:r w:rsidRPr="007219A7">
        <w:rPr>
          <w:spacing w:val="-2"/>
          <w:kern w:val="2"/>
          <w:lang w:val="sr-Cyrl-RS"/>
        </w:rPr>
        <w:t>набавке</w:t>
      </w:r>
      <w:r w:rsidRPr="007219A7">
        <w:rPr>
          <w:spacing w:val="-5"/>
          <w:kern w:val="2"/>
          <w:lang w:val="sr-Cyrl-RS"/>
        </w:rPr>
        <w:t xml:space="preserve"> </w:t>
      </w:r>
      <w:r w:rsidRPr="007219A7">
        <w:rPr>
          <w:spacing w:val="-2"/>
          <w:kern w:val="2"/>
          <w:lang w:val="sr-Cyrl-RS"/>
        </w:rPr>
        <w:t>изведе</w:t>
      </w:r>
      <w:r w:rsidRPr="007219A7">
        <w:rPr>
          <w:spacing w:val="-5"/>
          <w:kern w:val="2"/>
          <w:lang w:val="sr-Cyrl-RS"/>
        </w:rPr>
        <w:t xml:space="preserve"> </w:t>
      </w:r>
      <w:r w:rsidRPr="007219A7">
        <w:rPr>
          <w:spacing w:val="-2"/>
          <w:kern w:val="2"/>
          <w:lang w:val="sr-Cyrl-RS"/>
        </w:rPr>
        <w:t>квалитетно,</w:t>
      </w:r>
      <w:r w:rsidRPr="007219A7">
        <w:rPr>
          <w:spacing w:val="-5"/>
          <w:kern w:val="2"/>
          <w:lang w:val="sr-Cyrl-RS"/>
        </w:rPr>
        <w:t xml:space="preserve"> </w:t>
      </w:r>
      <w:r w:rsidRPr="007219A7">
        <w:rPr>
          <w:spacing w:val="-2"/>
          <w:kern w:val="2"/>
          <w:lang w:val="sr-Cyrl-RS"/>
        </w:rPr>
        <w:t>у</w:t>
      </w:r>
      <w:r w:rsidRPr="007219A7">
        <w:rPr>
          <w:spacing w:val="-8"/>
          <w:kern w:val="2"/>
          <w:lang w:val="sr-Cyrl-RS"/>
        </w:rPr>
        <w:t xml:space="preserve"> </w:t>
      </w:r>
      <w:r w:rsidRPr="007219A7">
        <w:rPr>
          <w:spacing w:val="-2"/>
          <w:kern w:val="2"/>
          <w:lang w:val="sr-Cyrl-RS"/>
        </w:rPr>
        <w:t>свему</w:t>
      </w:r>
      <w:r w:rsidRPr="007219A7">
        <w:rPr>
          <w:spacing w:val="-11"/>
          <w:kern w:val="2"/>
          <w:lang w:val="sr-Cyrl-RS"/>
        </w:rPr>
        <w:t xml:space="preserve"> </w:t>
      </w:r>
      <w:r w:rsidRPr="007219A7">
        <w:rPr>
          <w:spacing w:val="-2"/>
          <w:kern w:val="2"/>
          <w:lang w:val="sr-Cyrl-RS"/>
        </w:rPr>
        <w:t>према</w:t>
      </w:r>
      <w:r w:rsidRPr="007219A7">
        <w:rPr>
          <w:spacing w:val="-7"/>
          <w:kern w:val="2"/>
          <w:lang w:val="sr-Cyrl-RS"/>
        </w:rPr>
        <w:t xml:space="preserve"> </w:t>
      </w:r>
      <w:r w:rsidRPr="007219A7">
        <w:rPr>
          <w:spacing w:val="-2"/>
          <w:kern w:val="2"/>
          <w:lang w:val="sr-Cyrl-RS"/>
        </w:rPr>
        <w:t xml:space="preserve">техничкој </w:t>
      </w:r>
      <w:r w:rsidRPr="007219A7">
        <w:rPr>
          <w:kern w:val="2"/>
          <w:lang w:val="sr-Cyrl-RS"/>
        </w:rPr>
        <w:t>документацији, техничким прописима и стандардима на које се ти прописи позивају и према правилима струке.</w:t>
      </w:r>
    </w:p>
    <w:p w14:paraId="4EE3BDC2" w14:textId="77777777" w:rsidR="007219A7" w:rsidRPr="007219A7" w:rsidRDefault="007219A7" w:rsidP="007219A7">
      <w:pPr>
        <w:spacing w:after="120" w:line="280" w:lineRule="auto"/>
        <w:ind w:right="352"/>
        <w:jc w:val="both"/>
        <w:rPr>
          <w:kern w:val="2"/>
          <w:lang w:val="sr-Cyrl-RS"/>
        </w:rPr>
      </w:pPr>
      <w:r w:rsidRPr="007219A7">
        <w:rPr>
          <w:kern w:val="2"/>
          <w:lang w:val="sr-Cyrl-RS"/>
        </w:rPr>
        <w:t>Извођач</w:t>
      </w:r>
      <w:r w:rsidRPr="007219A7">
        <w:rPr>
          <w:spacing w:val="-2"/>
          <w:kern w:val="2"/>
          <w:lang w:val="sr-Cyrl-RS"/>
        </w:rPr>
        <w:t xml:space="preserve"> </w:t>
      </w:r>
      <w:r w:rsidRPr="007219A7">
        <w:rPr>
          <w:kern w:val="2"/>
          <w:lang w:val="sr-Cyrl-RS"/>
        </w:rPr>
        <w:t>је дужан да обезбеди да материјал</w:t>
      </w:r>
      <w:r w:rsidRPr="007219A7">
        <w:rPr>
          <w:spacing w:val="-1"/>
          <w:kern w:val="2"/>
          <w:lang w:val="sr-Cyrl-RS"/>
        </w:rPr>
        <w:t xml:space="preserve"> </w:t>
      </w:r>
      <w:r w:rsidRPr="007219A7">
        <w:rPr>
          <w:kern w:val="2"/>
          <w:lang w:val="sr-Cyrl-RS"/>
        </w:rPr>
        <w:t xml:space="preserve">и опрема коју уграђује одговара техничким прописима и стандардима на које се ти прописи позивају, безбедносним и другим захтевима за ову врсту </w:t>
      </w:r>
      <w:r w:rsidRPr="007219A7">
        <w:rPr>
          <w:spacing w:val="-2"/>
          <w:kern w:val="2"/>
          <w:lang w:val="sr-Cyrl-RS"/>
        </w:rPr>
        <w:t>материјала/опреме.</w:t>
      </w:r>
    </w:p>
    <w:p w14:paraId="11F38C54" w14:textId="77777777" w:rsidR="007219A7" w:rsidRPr="007219A7" w:rsidRDefault="007219A7" w:rsidP="007219A7">
      <w:pPr>
        <w:spacing w:after="120" w:line="283" w:lineRule="auto"/>
        <w:ind w:right="365"/>
        <w:jc w:val="both"/>
        <w:rPr>
          <w:kern w:val="2"/>
          <w:lang w:val="sr-Cyrl-RS"/>
        </w:rPr>
      </w:pPr>
      <w:r w:rsidRPr="007219A7">
        <w:rPr>
          <w:kern w:val="2"/>
          <w:lang w:val="sr-Cyrl-RS"/>
        </w:rPr>
        <w:t>Уколико Наручилац (Стручни надзор) утврди да употребљени материјал/опрема не одговара стандардима и техничким прописима, он га може одбити и забранити његову употребу.</w:t>
      </w:r>
    </w:p>
    <w:p w14:paraId="475B259E" w14:textId="77777777" w:rsidR="007219A7" w:rsidRPr="007219A7" w:rsidRDefault="007219A7" w:rsidP="007219A7">
      <w:pPr>
        <w:spacing w:before="83" w:after="120" w:line="280" w:lineRule="auto"/>
        <w:ind w:right="356"/>
        <w:jc w:val="both"/>
        <w:rPr>
          <w:kern w:val="2"/>
          <w:lang w:val="sr-Cyrl-RS"/>
        </w:rPr>
      </w:pPr>
      <w:r w:rsidRPr="007219A7">
        <w:rPr>
          <w:kern w:val="2"/>
          <w:lang w:val="sr-Cyrl-RS"/>
        </w:rPr>
        <w:t>У</w:t>
      </w:r>
      <w:r w:rsidRPr="007219A7">
        <w:rPr>
          <w:spacing w:val="-4"/>
          <w:kern w:val="2"/>
          <w:lang w:val="sr-Cyrl-RS"/>
        </w:rPr>
        <w:t xml:space="preserve"> </w:t>
      </w:r>
      <w:r w:rsidRPr="007219A7">
        <w:rPr>
          <w:kern w:val="2"/>
          <w:lang w:val="sr-Cyrl-RS"/>
        </w:rPr>
        <w:t>случају да</w:t>
      </w:r>
      <w:r w:rsidRPr="007219A7">
        <w:rPr>
          <w:spacing w:val="-1"/>
          <w:kern w:val="2"/>
          <w:lang w:val="sr-Cyrl-RS"/>
        </w:rPr>
        <w:t xml:space="preserve"> </w:t>
      </w:r>
      <w:r w:rsidRPr="007219A7">
        <w:rPr>
          <w:kern w:val="2"/>
          <w:lang w:val="sr-Cyrl-RS"/>
        </w:rPr>
        <w:t>је</w:t>
      </w:r>
      <w:r w:rsidRPr="007219A7">
        <w:rPr>
          <w:spacing w:val="-5"/>
          <w:kern w:val="2"/>
          <w:lang w:val="sr-Cyrl-RS"/>
        </w:rPr>
        <w:t xml:space="preserve"> </w:t>
      </w:r>
      <w:r w:rsidRPr="007219A7">
        <w:rPr>
          <w:kern w:val="2"/>
          <w:lang w:val="sr-Cyrl-RS"/>
        </w:rPr>
        <w:t>због</w:t>
      </w:r>
      <w:r w:rsidRPr="007219A7">
        <w:rPr>
          <w:spacing w:val="-3"/>
          <w:kern w:val="2"/>
          <w:lang w:val="sr-Cyrl-RS"/>
        </w:rPr>
        <w:t xml:space="preserve"> </w:t>
      </w:r>
      <w:r w:rsidRPr="007219A7">
        <w:rPr>
          <w:kern w:val="2"/>
          <w:lang w:val="sr-Cyrl-RS"/>
        </w:rPr>
        <w:t>употребе неквалитетног материјала угрожена безбедност</w:t>
      </w:r>
      <w:r w:rsidRPr="007219A7">
        <w:rPr>
          <w:spacing w:val="-2"/>
          <w:kern w:val="2"/>
          <w:lang w:val="sr-Cyrl-RS"/>
        </w:rPr>
        <w:t xml:space="preserve"> </w:t>
      </w:r>
      <w:r w:rsidRPr="007219A7">
        <w:rPr>
          <w:kern w:val="2"/>
          <w:lang w:val="sr-Cyrl-RS"/>
        </w:rPr>
        <w:t>или</w:t>
      </w:r>
      <w:r w:rsidRPr="007219A7">
        <w:rPr>
          <w:spacing w:val="-1"/>
          <w:kern w:val="2"/>
          <w:lang w:val="sr-Cyrl-RS"/>
        </w:rPr>
        <w:t xml:space="preserve"> </w:t>
      </w:r>
      <w:r w:rsidRPr="007219A7">
        <w:rPr>
          <w:kern w:val="2"/>
          <w:lang w:val="sr-Cyrl-RS"/>
        </w:rPr>
        <w:t>функционалност објекта/опреме, Наручилац</w:t>
      </w:r>
      <w:r w:rsidRPr="007219A7">
        <w:rPr>
          <w:spacing w:val="-1"/>
          <w:kern w:val="2"/>
          <w:lang w:val="sr-Cyrl-RS"/>
        </w:rPr>
        <w:t xml:space="preserve"> </w:t>
      </w:r>
      <w:r w:rsidRPr="007219A7">
        <w:rPr>
          <w:kern w:val="2"/>
          <w:lang w:val="sr-Cyrl-RS"/>
        </w:rPr>
        <w:t>има право да тражи од Извођача</w:t>
      </w:r>
      <w:r w:rsidRPr="007219A7">
        <w:rPr>
          <w:spacing w:val="-1"/>
          <w:kern w:val="2"/>
          <w:lang w:val="sr-Cyrl-RS"/>
        </w:rPr>
        <w:t xml:space="preserve"> </w:t>
      </w:r>
      <w:r w:rsidRPr="007219A7">
        <w:rPr>
          <w:kern w:val="2"/>
          <w:lang w:val="sr-Cyrl-RS"/>
        </w:rPr>
        <w:t>радова да</w:t>
      </w:r>
      <w:r w:rsidRPr="007219A7">
        <w:rPr>
          <w:spacing w:val="-1"/>
          <w:kern w:val="2"/>
          <w:lang w:val="sr-Cyrl-RS"/>
        </w:rPr>
        <w:t xml:space="preserve"> </w:t>
      </w:r>
      <w:r w:rsidRPr="007219A7">
        <w:rPr>
          <w:kern w:val="2"/>
          <w:lang w:val="sr-Cyrl-RS"/>
        </w:rPr>
        <w:t>поруши изведене радове и да их о свом трошку поново изведе у складу са техничком документацијом и уговором. Уколико Извођач радова у одређеном року то не учини, Наручилац има право да наплати меницу за добро извршење посла, у пуном/преосталом износу, а може и да раскине уговор.</w:t>
      </w:r>
    </w:p>
    <w:p w14:paraId="0EBEF398" w14:textId="77777777" w:rsidR="007219A7" w:rsidRPr="007219A7" w:rsidRDefault="007219A7" w:rsidP="007219A7">
      <w:pPr>
        <w:spacing w:after="120" w:line="280" w:lineRule="auto"/>
        <w:ind w:right="358"/>
        <w:jc w:val="both"/>
        <w:rPr>
          <w:kern w:val="2"/>
          <w:lang w:val="sr-Cyrl-RS"/>
        </w:rPr>
      </w:pPr>
      <w:r w:rsidRPr="007219A7">
        <w:rPr>
          <w:kern w:val="2"/>
          <w:lang w:val="sr-Cyrl-RS"/>
        </w:rPr>
        <w:t>Битни</w:t>
      </w:r>
      <w:r w:rsidRPr="007219A7">
        <w:rPr>
          <w:spacing w:val="-14"/>
          <w:kern w:val="2"/>
          <w:lang w:val="sr-Cyrl-RS"/>
        </w:rPr>
        <w:t xml:space="preserve"> </w:t>
      </w:r>
      <w:r w:rsidRPr="007219A7">
        <w:rPr>
          <w:kern w:val="2"/>
          <w:lang w:val="sr-Cyrl-RS"/>
        </w:rPr>
        <w:t>захтеви</w:t>
      </w:r>
      <w:r w:rsidRPr="007219A7">
        <w:rPr>
          <w:spacing w:val="-13"/>
          <w:kern w:val="2"/>
          <w:lang w:val="sr-Cyrl-RS"/>
        </w:rPr>
        <w:t xml:space="preserve"> </w:t>
      </w:r>
      <w:r w:rsidRPr="007219A7">
        <w:rPr>
          <w:kern w:val="2"/>
          <w:lang w:val="sr-Cyrl-RS"/>
        </w:rPr>
        <w:t>који</w:t>
      </w:r>
      <w:r w:rsidRPr="007219A7">
        <w:rPr>
          <w:spacing w:val="-13"/>
          <w:kern w:val="2"/>
          <w:lang w:val="sr-Cyrl-RS"/>
        </w:rPr>
        <w:t xml:space="preserve"> </w:t>
      </w:r>
      <w:r w:rsidRPr="007219A7">
        <w:rPr>
          <w:kern w:val="2"/>
          <w:lang w:val="sr-Cyrl-RS"/>
        </w:rPr>
        <w:t>нису</w:t>
      </w:r>
      <w:r w:rsidRPr="007219A7">
        <w:rPr>
          <w:spacing w:val="-14"/>
          <w:kern w:val="2"/>
          <w:lang w:val="sr-Cyrl-RS"/>
        </w:rPr>
        <w:t xml:space="preserve"> </w:t>
      </w:r>
      <w:r w:rsidRPr="007219A7">
        <w:rPr>
          <w:kern w:val="2"/>
          <w:lang w:val="sr-Cyrl-RS"/>
        </w:rPr>
        <w:t>укључени</w:t>
      </w:r>
      <w:r w:rsidRPr="007219A7">
        <w:rPr>
          <w:spacing w:val="-13"/>
          <w:kern w:val="2"/>
          <w:lang w:val="sr-Cyrl-RS"/>
        </w:rPr>
        <w:t xml:space="preserve"> </w:t>
      </w:r>
      <w:r w:rsidRPr="007219A7">
        <w:rPr>
          <w:kern w:val="2"/>
          <w:lang w:val="sr-Cyrl-RS"/>
        </w:rPr>
        <w:t>у</w:t>
      </w:r>
      <w:r w:rsidRPr="007219A7">
        <w:rPr>
          <w:spacing w:val="-13"/>
          <w:kern w:val="2"/>
          <w:lang w:val="sr-Cyrl-RS"/>
        </w:rPr>
        <w:t xml:space="preserve"> </w:t>
      </w:r>
      <w:r w:rsidRPr="007219A7">
        <w:rPr>
          <w:kern w:val="2"/>
          <w:lang w:val="sr-Cyrl-RS"/>
        </w:rPr>
        <w:t>важеће</w:t>
      </w:r>
      <w:r w:rsidRPr="007219A7">
        <w:rPr>
          <w:spacing w:val="-13"/>
          <w:kern w:val="2"/>
          <w:lang w:val="sr-Cyrl-RS"/>
        </w:rPr>
        <w:t xml:space="preserve"> </w:t>
      </w:r>
      <w:r w:rsidRPr="007219A7">
        <w:rPr>
          <w:kern w:val="2"/>
          <w:lang w:val="sr-Cyrl-RS"/>
        </w:rPr>
        <w:t>техничке</w:t>
      </w:r>
      <w:r w:rsidRPr="007219A7">
        <w:rPr>
          <w:spacing w:val="-14"/>
          <w:kern w:val="2"/>
          <w:lang w:val="sr-Cyrl-RS"/>
        </w:rPr>
        <w:t xml:space="preserve"> </w:t>
      </w:r>
      <w:r w:rsidRPr="007219A7">
        <w:rPr>
          <w:kern w:val="2"/>
          <w:lang w:val="sr-Cyrl-RS"/>
        </w:rPr>
        <w:t>норме</w:t>
      </w:r>
      <w:r w:rsidRPr="007219A7">
        <w:rPr>
          <w:spacing w:val="-13"/>
          <w:kern w:val="2"/>
          <w:lang w:val="sr-Cyrl-RS"/>
        </w:rPr>
        <w:t xml:space="preserve"> </w:t>
      </w:r>
      <w:r w:rsidRPr="007219A7">
        <w:rPr>
          <w:kern w:val="2"/>
          <w:lang w:val="sr-Cyrl-RS"/>
        </w:rPr>
        <w:t>и</w:t>
      </w:r>
      <w:r w:rsidRPr="007219A7">
        <w:rPr>
          <w:spacing w:val="-13"/>
          <w:kern w:val="2"/>
          <w:lang w:val="sr-Cyrl-RS"/>
        </w:rPr>
        <w:t xml:space="preserve"> </w:t>
      </w:r>
      <w:r w:rsidRPr="007219A7">
        <w:rPr>
          <w:kern w:val="2"/>
          <w:lang w:val="sr-Cyrl-RS"/>
        </w:rPr>
        <w:t>стандарде,</w:t>
      </w:r>
      <w:r w:rsidRPr="007219A7">
        <w:rPr>
          <w:spacing w:val="-14"/>
          <w:kern w:val="2"/>
          <w:lang w:val="sr-Cyrl-RS"/>
        </w:rPr>
        <w:t xml:space="preserve"> </w:t>
      </w:r>
      <w:r w:rsidRPr="007219A7">
        <w:rPr>
          <w:kern w:val="2"/>
          <w:lang w:val="sr-Cyrl-RS"/>
        </w:rPr>
        <w:t>а</w:t>
      </w:r>
      <w:r w:rsidRPr="007219A7">
        <w:rPr>
          <w:spacing w:val="-13"/>
          <w:kern w:val="2"/>
          <w:lang w:val="sr-Cyrl-RS"/>
        </w:rPr>
        <w:t xml:space="preserve"> </w:t>
      </w:r>
      <w:r w:rsidRPr="007219A7">
        <w:rPr>
          <w:kern w:val="2"/>
          <w:lang w:val="sr-Cyrl-RS"/>
        </w:rPr>
        <w:t>који</w:t>
      </w:r>
      <w:r w:rsidRPr="007219A7">
        <w:rPr>
          <w:spacing w:val="-13"/>
          <w:kern w:val="2"/>
          <w:lang w:val="sr-Cyrl-RS"/>
        </w:rPr>
        <w:t xml:space="preserve"> </w:t>
      </w:r>
      <w:r w:rsidRPr="007219A7">
        <w:rPr>
          <w:kern w:val="2"/>
          <w:lang w:val="sr-Cyrl-RS"/>
        </w:rPr>
        <w:t>се</w:t>
      </w:r>
      <w:r w:rsidRPr="007219A7">
        <w:rPr>
          <w:spacing w:val="-13"/>
          <w:kern w:val="2"/>
          <w:lang w:val="sr-Cyrl-RS"/>
        </w:rPr>
        <w:t xml:space="preserve"> </w:t>
      </w:r>
      <w:r w:rsidRPr="007219A7">
        <w:rPr>
          <w:kern w:val="2"/>
          <w:lang w:val="sr-Cyrl-RS"/>
        </w:rPr>
        <w:t>односе</w:t>
      </w:r>
      <w:r w:rsidRPr="007219A7">
        <w:rPr>
          <w:spacing w:val="-14"/>
          <w:kern w:val="2"/>
          <w:lang w:val="sr-Cyrl-RS"/>
        </w:rPr>
        <w:t xml:space="preserve"> </w:t>
      </w:r>
      <w:r w:rsidRPr="007219A7">
        <w:rPr>
          <w:kern w:val="2"/>
          <w:lang w:val="sr-Cyrl-RS"/>
        </w:rPr>
        <w:t>на</w:t>
      </w:r>
      <w:r w:rsidRPr="007219A7">
        <w:rPr>
          <w:spacing w:val="-13"/>
          <w:kern w:val="2"/>
          <w:lang w:val="sr-Cyrl-RS"/>
        </w:rPr>
        <w:t xml:space="preserve"> </w:t>
      </w:r>
      <w:r w:rsidRPr="007219A7">
        <w:rPr>
          <w:kern w:val="2"/>
          <w:lang w:val="sr-Cyrl-RS"/>
        </w:rPr>
        <w:t>заштиту животне</w:t>
      </w:r>
      <w:r w:rsidRPr="007219A7">
        <w:rPr>
          <w:spacing w:val="-14"/>
          <w:kern w:val="2"/>
          <w:lang w:val="sr-Cyrl-RS"/>
        </w:rPr>
        <w:t xml:space="preserve"> </w:t>
      </w:r>
      <w:r w:rsidRPr="007219A7">
        <w:rPr>
          <w:kern w:val="2"/>
          <w:lang w:val="sr-Cyrl-RS"/>
        </w:rPr>
        <w:t>средине,</w:t>
      </w:r>
      <w:r w:rsidRPr="007219A7">
        <w:rPr>
          <w:spacing w:val="-13"/>
          <w:kern w:val="2"/>
          <w:lang w:val="sr-Cyrl-RS"/>
        </w:rPr>
        <w:t xml:space="preserve"> </w:t>
      </w:r>
      <w:r w:rsidRPr="007219A7">
        <w:rPr>
          <w:kern w:val="2"/>
          <w:lang w:val="sr-Cyrl-RS"/>
        </w:rPr>
        <w:t>енергетску</w:t>
      </w:r>
      <w:r w:rsidRPr="007219A7">
        <w:rPr>
          <w:spacing w:val="-13"/>
          <w:kern w:val="2"/>
          <w:lang w:val="sr-Cyrl-RS"/>
        </w:rPr>
        <w:t xml:space="preserve"> </w:t>
      </w:r>
      <w:r w:rsidRPr="007219A7">
        <w:rPr>
          <w:kern w:val="2"/>
          <w:lang w:val="sr-Cyrl-RS"/>
        </w:rPr>
        <w:t>ефикасност,</w:t>
      </w:r>
      <w:r w:rsidRPr="007219A7">
        <w:rPr>
          <w:spacing w:val="-14"/>
          <w:kern w:val="2"/>
          <w:lang w:val="sr-Cyrl-RS"/>
        </w:rPr>
        <w:t xml:space="preserve"> </w:t>
      </w:r>
      <w:r w:rsidRPr="007219A7">
        <w:rPr>
          <w:kern w:val="2"/>
          <w:lang w:val="sr-Cyrl-RS"/>
        </w:rPr>
        <w:t>безбедност</w:t>
      </w:r>
      <w:r w:rsidRPr="007219A7">
        <w:rPr>
          <w:spacing w:val="-13"/>
          <w:kern w:val="2"/>
          <w:lang w:val="sr-Cyrl-RS"/>
        </w:rPr>
        <w:t xml:space="preserve"> </w:t>
      </w:r>
      <w:r w:rsidRPr="007219A7">
        <w:rPr>
          <w:kern w:val="2"/>
          <w:lang w:val="sr-Cyrl-RS"/>
        </w:rPr>
        <w:t>и</w:t>
      </w:r>
      <w:r w:rsidRPr="007219A7">
        <w:rPr>
          <w:spacing w:val="-13"/>
          <w:kern w:val="2"/>
          <w:lang w:val="sr-Cyrl-RS"/>
        </w:rPr>
        <w:t xml:space="preserve"> </w:t>
      </w:r>
      <w:r w:rsidRPr="007219A7">
        <w:rPr>
          <w:kern w:val="2"/>
          <w:lang w:val="sr-Cyrl-RS"/>
        </w:rPr>
        <w:t>друге</w:t>
      </w:r>
      <w:r w:rsidRPr="007219A7">
        <w:rPr>
          <w:spacing w:val="-13"/>
          <w:kern w:val="2"/>
          <w:lang w:val="sr-Cyrl-RS"/>
        </w:rPr>
        <w:t xml:space="preserve"> </w:t>
      </w:r>
      <w:r w:rsidRPr="007219A7">
        <w:rPr>
          <w:kern w:val="2"/>
          <w:lang w:val="sr-Cyrl-RS"/>
        </w:rPr>
        <w:t>околности</w:t>
      </w:r>
      <w:r w:rsidRPr="007219A7">
        <w:rPr>
          <w:spacing w:val="-14"/>
          <w:kern w:val="2"/>
          <w:lang w:val="sr-Cyrl-RS"/>
        </w:rPr>
        <w:t xml:space="preserve"> </w:t>
      </w:r>
      <w:r w:rsidRPr="007219A7">
        <w:rPr>
          <w:kern w:val="2"/>
          <w:lang w:val="sr-Cyrl-RS"/>
        </w:rPr>
        <w:t>од</w:t>
      </w:r>
      <w:r w:rsidRPr="007219A7">
        <w:rPr>
          <w:spacing w:val="-13"/>
          <w:kern w:val="2"/>
          <w:lang w:val="sr-Cyrl-RS"/>
        </w:rPr>
        <w:t xml:space="preserve"> </w:t>
      </w:r>
      <w:r w:rsidRPr="007219A7">
        <w:rPr>
          <w:kern w:val="2"/>
          <w:lang w:val="sr-Cyrl-RS"/>
        </w:rPr>
        <w:t>општег</w:t>
      </w:r>
      <w:r w:rsidRPr="007219A7">
        <w:rPr>
          <w:spacing w:val="-13"/>
          <w:kern w:val="2"/>
          <w:lang w:val="sr-Cyrl-RS"/>
        </w:rPr>
        <w:t xml:space="preserve"> </w:t>
      </w:r>
      <w:r w:rsidRPr="007219A7">
        <w:rPr>
          <w:kern w:val="2"/>
          <w:lang w:val="sr-Cyrl-RS"/>
        </w:rPr>
        <w:t>интереса,</w:t>
      </w:r>
      <w:r w:rsidRPr="007219A7">
        <w:rPr>
          <w:spacing w:val="-14"/>
          <w:kern w:val="2"/>
          <w:lang w:val="sr-Cyrl-RS"/>
        </w:rPr>
        <w:t xml:space="preserve"> </w:t>
      </w:r>
      <w:r w:rsidRPr="007219A7">
        <w:rPr>
          <w:kern w:val="2"/>
          <w:lang w:val="sr-Cyrl-RS"/>
        </w:rPr>
        <w:t xml:space="preserve">морају да се поштују приликом извођења радова, у складу са прописима којима се уређују наведене </w:t>
      </w:r>
      <w:r w:rsidRPr="007219A7">
        <w:rPr>
          <w:spacing w:val="-2"/>
          <w:kern w:val="2"/>
          <w:lang w:val="sr-Cyrl-RS"/>
        </w:rPr>
        <w:t>области.</w:t>
      </w:r>
    </w:p>
    <w:p w14:paraId="4E93D5DA" w14:textId="77777777" w:rsidR="007219A7" w:rsidRPr="007219A7" w:rsidRDefault="007219A7" w:rsidP="007219A7">
      <w:pPr>
        <w:spacing w:after="120" w:line="283" w:lineRule="auto"/>
        <w:ind w:right="365"/>
        <w:jc w:val="both"/>
        <w:rPr>
          <w:kern w:val="2"/>
          <w:lang w:val="ru-RU"/>
        </w:rPr>
      </w:pPr>
      <w:r w:rsidRPr="007219A7">
        <w:rPr>
          <w:kern w:val="2"/>
          <w:lang w:val="sr-Cyrl-RS"/>
        </w:rPr>
        <w:t>Извођач је дужан да уграђује и користи само квалитетан материјал/опрему без производних и материјалних недостатака који у свему одговара техничким спецификацијама из ове Конкурсне документације. За уграђени неквалитетни материјал/опрему Извођач сноси пуну одговорност и евентуалне трошкове демонтаже</w:t>
      </w:r>
      <w:r w:rsidRPr="007219A7">
        <w:rPr>
          <w:kern w:val="2"/>
          <w:lang w:val="ru-RU"/>
        </w:rPr>
        <w:t>.</w:t>
      </w:r>
    </w:p>
    <w:p w14:paraId="187FD88D" w14:textId="77777777" w:rsidR="007219A7" w:rsidRPr="007219A7" w:rsidRDefault="007219A7" w:rsidP="007219A7">
      <w:pPr>
        <w:suppressAutoHyphens w:val="0"/>
        <w:spacing w:line="240" w:lineRule="auto"/>
        <w:jc w:val="both"/>
        <w:rPr>
          <w:rFonts w:eastAsia="Calibri"/>
          <w:b/>
          <w:color w:val="auto"/>
          <w:kern w:val="0"/>
          <w:lang w:val="sr-Cyrl-RS" w:eastAsia="en-US"/>
        </w:rPr>
      </w:pPr>
    </w:p>
    <w:p w14:paraId="7BA35037" w14:textId="77777777" w:rsidR="007219A7" w:rsidRPr="007219A7" w:rsidRDefault="007219A7" w:rsidP="007219A7">
      <w:pPr>
        <w:suppressAutoHyphens w:val="0"/>
        <w:spacing w:line="240" w:lineRule="auto"/>
        <w:jc w:val="both"/>
        <w:rPr>
          <w:rFonts w:eastAsia="Calibri"/>
          <w:b/>
          <w:color w:val="auto"/>
          <w:kern w:val="0"/>
          <w:sz w:val="16"/>
          <w:szCs w:val="16"/>
          <w:lang w:val="sr-Cyrl-RS" w:eastAsia="en-US"/>
        </w:rPr>
      </w:pPr>
      <w:r w:rsidRPr="007219A7">
        <w:rPr>
          <w:rFonts w:ascii="Arial" w:eastAsia="Calibri" w:hAnsi="Arial" w:cs="Arial"/>
          <w:b/>
          <w:color w:val="auto"/>
          <w:kern w:val="0"/>
          <w:lang w:val="sr-Cyrl-RS" w:eastAsia="en-US"/>
        </w:rPr>
        <w:t xml:space="preserve"> </w:t>
      </w:r>
    </w:p>
    <w:p w14:paraId="70265D5A" w14:textId="7B695581" w:rsidR="007219A7" w:rsidRPr="007219A7" w:rsidRDefault="007219A7" w:rsidP="00D22ACA">
      <w:pPr>
        <w:suppressAutoHyphens w:val="0"/>
        <w:spacing w:after="200" w:line="276" w:lineRule="auto"/>
        <w:rPr>
          <w:rFonts w:eastAsia="Calibri"/>
          <w:b/>
          <w:bCs/>
          <w:color w:val="auto"/>
          <w:kern w:val="0"/>
          <w:lang w:val="sr-Cyrl-RS" w:eastAsia="en-US"/>
        </w:rPr>
      </w:pPr>
    </w:p>
    <w:p w14:paraId="0AD82C80" w14:textId="77777777" w:rsidR="007219A7" w:rsidRPr="007219A7" w:rsidRDefault="007219A7" w:rsidP="007219A7">
      <w:pPr>
        <w:suppressAutoHyphens w:val="0"/>
        <w:spacing w:after="200" w:line="276" w:lineRule="auto"/>
        <w:jc w:val="center"/>
        <w:rPr>
          <w:rFonts w:eastAsia="Calibri"/>
          <w:b/>
          <w:bCs/>
          <w:color w:val="auto"/>
          <w:kern w:val="0"/>
          <w:lang w:val="sr-Cyrl-RS" w:eastAsia="en-US"/>
        </w:rPr>
      </w:pPr>
    </w:p>
    <w:p w14:paraId="222FE612" w14:textId="77777777" w:rsidR="007219A7" w:rsidRPr="007219A7" w:rsidRDefault="007219A7" w:rsidP="007219A7">
      <w:pPr>
        <w:suppressAutoHyphens w:val="0"/>
        <w:spacing w:after="200" w:line="276" w:lineRule="auto"/>
        <w:jc w:val="center"/>
        <w:rPr>
          <w:rFonts w:eastAsia="Calibri"/>
          <w:b/>
          <w:bCs/>
          <w:color w:val="auto"/>
          <w:kern w:val="0"/>
          <w:lang w:val="sr-Cyrl-RS" w:eastAsia="en-US"/>
        </w:rPr>
      </w:pPr>
      <w:r w:rsidRPr="007219A7">
        <w:rPr>
          <w:rFonts w:eastAsia="Calibri"/>
          <w:b/>
          <w:bCs/>
          <w:color w:val="auto"/>
          <w:kern w:val="0"/>
          <w:lang w:val="sr-Cyrl-RS" w:eastAsia="en-US"/>
        </w:rPr>
        <w:t>Квалитативни пријем</w:t>
      </w:r>
    </w:p>
    <w:p w14:paraId="229A0387" w14:textId="77777777" w:rsidR="007219A7" w:rsidRPr="007219A7" w:rsidRDefault="007219A7" w:rsidP="007219A7">
      <w:pPr>
        <w:suppressAutoHyphens w:val="0"/>
        <w:spacing w:after="200" w:line="276" w:lineRule="auto"/>
        <w:jc w:val="both"/>
        <w:rPr>
          <w:rFonts w:eastAsia="Times New Roman"/>
          <w:kern w:val="0"/>
          <w:lang w:val="ru-RU" w:eastAsia="en-US"/>
        </w:rPr>
      </w:pPr>
      <w:r w:rsidRPr="007219A7">
        <w:rPr>
          <w:rFonts w:eastAsia="Times New Roman"/>
          <w:kern w:val="0"/>
          <w:lang w:val="sr-Cyrl-RS" w:eastAsia="en-US"/>
        </w:rPr>
        <w:t>Након што Извођач обавести Наручиоца да су радови завршени, формира се комисија за технички пријем радова. Комисија проверава изведене радове у присуству одговорног извођача и сачињава записник о примопредаји. Осим тога, комисија такође проверва документацију, укључујући грађевинску књигу и дневник које води Извођач, као и атесте за све уграђене материјале.</w:t>
      </w:r>
    </w:p>
    <w:p w14:paraId="0986145C" w14:textId="77777777" w:rsidR="007219A7" w:rsidRPr="007219A7" w:rsidRDefault="007219A7" w:rsidP="007219A7">
      <w:pPr>
        <w:suppressAutoHyphens w:val="0"/>
        <w:spacing w:after="200" w:line="276" w:lineRule="auto"/>
        <w:jc w:val="both"/>
        <w:rPr>
          <w:rFonts w:eastAsia="Times New Roman"/>
          <w:kern w:val="0"/>
          <w:lang w:val="ru-RU" w:eastAsia="en-US"/>
        </w:rPr>
      </w:pPr>
      <w:r w:rsidRPr="007219A7">
        <w:rPr>
          <w:rFonts w:eastAsia="Times New Roman"/>
          <w:kern w:val="0"/>
          <w:lang w:val="ru-RU" w:eastAsia="en-US"/>
        </w:rPr>
        <w:t>НАПОМЕНА: Извођач је обавезан да достави атесте који потврђују да су материјали у складу са прописаним стандардима. Ови атести су обавезни и представљају додатну гаранцију за квалитет уграђених материјала.</w:t>
      </w:r>
    </w:p>
    <w:p w14:paraId="77C7B761" w14:textId="77777777" w:rsidR="007219A7" w:rsidRPr="007219A7" w:rsidRDefault="007219A7" w:rsidP="007219A7">
      <w:pPr>
        <w:suppressAutoHyphens w:val="0"/>
        <w:spacing w:line="240" w:lineRule="auto"/>
        <w:jc w:val="center"/>
        <w:rPr>
          <w:rFonts w:eastAsia="Times New Roman"/>
          <w:b/>
          <w:bCs/>
          <w:kern w:val="0"/>
          <w:lang w:val="sr-Cyrl-RS" w:eastAsia="en-US"/>
        </w:rPr>
      </w:pPr>
      <w:r w:rsidRPr="007219A7">
        <w:rPr>
          <w:rFonts w:eastAsia="Times New Roman"/>
          <w:b/>
          <w:bCs/>
          <w:kern w:val="0"/>
          <w:lang w:val="sr-Cyrl-RS" w:eastAsia="en-US"/>
        </w:rPr>
        <w:t>Гаранција</w:t>
      </w:r>
    </w:p>
    <w:p w14:paraId="43D2F9A7" w14:textId="77777777" w:rsidR="007219A7" w:rsidRPr="007219A7" w:rsidRDefault="007219A7" w:rsidP="007219A7">
      <w:pPr>
        <w:suppressAutoHyphens w:val="0"/>
        <w:spacing w:line="240" w:lineRule="auto"/>
        <w:jc w:val="center"/>
        <w:rPr>
          <w:rFonts w:eastAsia="Times New Roman"/>
          <w:kern w:val="0"/>
          <w:lang w:val="ru-RU" w:eastAsia="en-US"/>
        </w:rPr>
      </w:pPr>
    </w:p>
    <w:p w14:paraId="0FC0476C" w14:textId="77777777" w:rsidR="007219A7" w:rsidRPr="007219A7" w:rsidRDefault="007219A7" w:rsidP="007219A7">
      <w:pPr>
        <w:suppressAutoHyphens w:val="0"/>
        <w:spacing w:line="240" w:lineRule="auto"/>
        <w:jc w:val="both"/>
        <w:rPr>
          <w:rFonts w:eastAsia="Calibri"/>
          <w:iCs/>
          <w:kern w:val="0"/>
          <w:lang w:val="sr-Cyrl-RS" w:eastAsia="en-US"/>
        </w:rPr>
      </w:pPr>
      <w:r w:rsidRPr="007219A7">
        <w:rPr>
          <w:rFonts w:eastAsia="Calibri"/>
          <w:iCs/>
          <w:kern w:val="0"/>
          <w:lang w:val="sr-Cyrl-RS" w:eastAsia="en-US"/>
        </w:rPr>
        <w:t>Гарантни рок за изведене радове не може бити краћи од 2 године од дана пријема изведених радова.</w:t>
      </w:r>
    </w:p>
    <w:p w14:paraId="5E80C636" w14:textId="77777777" w:rsidR="007219A7" w:rsidRPr="007219A7" w:rsidRDefault="007219A7" w:rsidP="007219A7">
      <w:pPr>
        <w:suppressAutoHyphens w:val="0"/>
        <w:spacing w:line="240" w:lineRule="auto"/>
        <w:jc w:val="both"/>
        <w:rPr>
          <w:rFonts w:eastAsia="Times New Roman"/>
          <w:kern w:val="0"/>
          <w:lang w:val="sr-Cyrl-RS" w:eastAsia="en-US"/>
        </w:rPr>
      </w:pPr>
      <w:r w:rsidRPr="007219A7">
        <w:rPr>
          <w:rFonts w:eastAsia="Times New Roman"/>
          <w:kern w:val="0"/>
          <w:lang w:val="sr-Cyrl-RS" w:eastAsia="en-US"/>
        </w:rPr>
        <w:t xml:space="preserve">Гарантни рок почиње да тече од дана када је записнички констатован квалитативни пријем радова. </w:t>
      </w:r>
    </w:p>
    <w:p w14:paraId="0D40E681" w14:textId="77777777" w:rsidR="007219A7" w:rsidRPr="007219A7" w:rsidRDefault="007219A7" w:rsidP="007219A7">
      <w:pPr>
        <w:suppressAutoHyphens w:val="0"/>
        <w:spacing w:before="100" w:beforeAutospacing="1" w:after="100" w:afterAutospacing="1" w:line="240" w:lineRule="auto"/>
        <w:jc w:val="center"/>
        <w:rPr>
          <w:rFonts w:eastAsia="Times New Roman" w:cs="Arial"/>
          <w:b/>
          <w:bCs/>
          <w:kern w:val="0"/>
          <w:lang w:val="ru-RU" w:eastAsia="en-US"/>
        </w:rPr>
      </w:pPr>
      <w:r w:rsidRPr="007219A7">
        <w:rPr>
          <w:rFonts w:eastAsia="Times New Roman" w:cs="Arial"/>
          <w:b/>
          <w:bCs/>
          <w:kern w:val="0"/>
          <w:lang w:val="ru-RU" w:eastAsia="en-US"/>
        </w:rPr>
        <w:t>Рок извршења</w:t>
      </w:r>
    </w:p>
    <w:p w14:paraId="0DD79106" w14:textId="5351C4FE" w:rsidR="007219A7" w:rsidRPr="007219A7" w:rsidRDefault="007219A7" w:rsidP="007219A7">
      <w:pPr>
        <w:suppressAutoHyphens w:val="0"/>
        <w:spacing w:line="240" w:lineRule="auto"/>
        <w:jc w:val="both"/>
        <w:rPr>
          <w:rFonts w:eastAsia="Times New Roman"/>
          <w:kern w:val="0"/>
          <w:lang w:val="sr-Cyrl-RS" w:eastAsia="en-US"/>
        </w:rPr>
      </w:pPr>
      <w:r w:rsidRPr="007219A7">
        <w:rPr>
          <w:rFonts w:eastAsia="Times New Roman"/>
          <w:kern w:val="0"/>
          <w:lang w:val="ru-RU" w:eastAsia="en-US"/>
        </w:rPr>
        <w:t xml:space="preserve">Рок за завршетак радова: 150 </w:t>
      </w:r>
      <w:r w:rsidRPr="007219A7">
        <w:rPr>
          <w:rFonts w:eastAsia="Times New Roman"/>
          <w:kern w:val="0"/>
          <w:lang w:val="sr-Cyrl-RS" w:eastAsia="en-US"/>
        </w:rPr>
        <w:t xml:space="preserve">календарских </w:t>
      </w:r>
      <w:r w:rsidRPr="007219A7">
        <w:rPr>
          <w:rFonts w:eastAsia="Times New Roman"/>
          <w:kern w:val="0"/>
          <w:lang w:val="ru-RU" w:eastAsia="en-US"/>
        </w:rPr>
        <w:t xml:space="preserve">дана од дана увођења </w:t>
      </w:r>
      <w:r w:rsidRPr="007219A7">
        <w:rPr>
          <w:rFonts w:eastAsia="Times New Roman"/>
          <w:kern w:val="0"/>
          <w:lang w:val="sr-Cyrl-RS" w:eastAsia="en-US"/>
        </w:rPr>
        <w:t xml:space="preserve">Извођача </w:t>
      </w:r>
      <w:r w:rsidRPr="007219A7">
        <w:rPr>
          <w:rFonts w:eastAsia="Times New Roman"/>
          <w:kern w:val="0"/>
          <w:lang w:val="ru-RU" w:eastAsia="en-US"/>
        </w:rPr>
        <w:t>у посао</w:t>
      </w:r>
      <w:r w:rsidRPr="007219A7">
        <w:rPr>
          <w:rFonts w:eastAsia="Times New Roman"/>
          <w:kern w:val="0"/>
          <w:lang w:val="sr-Cyrl-RS" w:eastAsia="en-US"/>
        </w:rPr>
        <w:t xml:space="preserve"> на првој железничкој станици</w:t>
      </w:r>
      <w:r w:rsidRPr="007219A7">
        <w:rPr>
          <w:rFonts w:eastAsia="Times New Roman"/>
          <w:kern w:val="0"/>
          <w:lang w:val="ru-RU" w:eastAsia="en-US"/>
        </w:rPr>
        <w:t>.</w:t>
      </w:r>
      <w:r w:rsidRPr="007219A7">
        <w:rPr>
          <w:rFonts w:eastAsia="Times New Roman"/>
          <w:kern w:val="0"/>
          <w:lang w:val="sr-Cyrl-RS" w:eastAsia="en-US"/>
        </w:rPr>
        <w:t xml:space="preserve"> </w:t>
      </w:r>
    </w:p>
    <w:p w14:paraId="21E34276" w14:textId="77777777" w:rsidR="007219A7" w:rsidRPr="007219A7" w:rsidRDefault="007219A7" w:rsidP="007219A7">
      <w:pPr>
        <w:suppressAutoHyphens w:val="0"/>
        <w:spacing w:line="240" w:lineRule="auto"/>
        <w:rPr>
          <w:rFonts w:eastAsia="Times New Roman"/>
          <w:b/>
          <w:bCs/>
          <w:color w:val="auto"/>
          <w:kern w:val="0"/>
          <w:lang w:val="sr-Cyrl-RS" w:eastAsia="en-US"/>
        </w:rPr>
      </w:pPr>
    </w:p>
    <w:p w14:paraId="267973F2" w14:textId="77777777" w:rsidR="007219A7" w:rsidRPr="007219A7" w:rsidRDefault="007219A7" w:rsidP="007219A7">
      <w:pPr>
        <w:suppressAutoHyphens w:val="0"/>
        <w:spacing w:line="240" w:lineRule="auto"/>
        <w:jc w:val="center"/>
        <w:rPr>
          <w:rFonts w:eastAsia="Times New Roman"/>
          <w:b/>
          <w:bCs/>
          <w:color w:val="auto"/>
          <w:kern w:val="0"/>
          <w:lang w:val="sr-Cyrl-RS" w:eastAsia="en-US"/>
        </w:rPr>
      </w:pPr>
      <w:r w:rsidRPr="007219A7">
        <w:rPr>
          <w:rFonts w:eastAsia="Times New Roman"/>
          <w:b/>
          <w:bCs/>
          <w:color w:val="auto"/>
          <w:kern w:val="0"/>
          <w:lang w:val="sr-Cyrl-RS" w:eastAsia="en-US"/>
        </w:rPr>
        <w:t>Начин и место извођења радова</w:t>
      </w:r>
    </w:p>
    <w:p w14:paraId="1C61E4E8" w14:textId="77777777" w:rsidR="007219A7" w:rsidRPr="007219A7" w:rsidRDefault="007219A7" w:rsidP="007219A7">
      <w:pPr>
        <w:suppressAutoHyphens w:val="0"/>
        <w:spacing w:line="240" w:lineRule="auto"/>
        <w:jc w:val="center"/>
        <w:rPr>
          <w:rFonts w:eastAsia="Times New Roman"/>
          <w:color w:val="auto"/>
          <w:kern w:val="0"/>
          <w:lang w:val="sr-Cyrl-RS" w:eastAsia="en-US"/>
        </w:rPr>
      </w:pPr>
    </w:p>
    <w:p w14:paraId="72975186" w14:textId="77777777" w:rsidR="007219A7" w:rsidRPr="007219A7" w:rsidRDefault="007219A7" w:rsidP="007219A7">
      <w:pPr>
        <w:suppressAutoHyphens w:val="0"/>
        <w:spacing w:line="240" w:lineRule="auto"/>
        <w:jc w:val="both"/>
        <w:rPr>
          <w:rFonts w:eastAsia="Calibri"/>
          <w:bCs/>
          <w:color w:val="auto"/>
          <w:kern w:val="0"/>
          <w:sz w:val="22"/>
          <w:szCs w:val="22"/>
          <w:lang w:val="sr-Cyrl-RS" w:eastAsia="en-US"/>
        </w:rPr>
      </w:pPr>
      <w:r w:rsidRPr="007219A7">
        <w:rPr>
          <w:rFonts w:eastAsia="Calibri"/>
          <w:iCs/>
          <w:color w:val="auto"/>
          <w:kern w:val="0"/>
          <w:lang w:val="sr-Cyrl-RS" w:eastAsia="en-US"/>
        </w:rPr>
        <w:t xml:space="preserve">Радови се изводе на железничким станицама: </w:t>
      </w:r>
      <w:r w:rsidRPr="007219A7">
        <w:rPr>
          <w:rFonts w:eastAsia="Calibri"/>
          <w:color w:val="auto"/>
          <w:kern w:val="0"/>
          <w:lang w:val="sr-Cyrl-RS" w:eastAsia="en-US"/>
        </w:rPr>
        <w:t>Земун, Земун Поље, Панчево – Главна, Овча, Панчевачки мост, Вуков споменик, Раковица и стајалиштима Карађорђев парк, Тошин Бунар и Алтина.</w:t>
      </w:r>
    </w:p>
    <w:p w14:paraId="321F7931" w14:textId="77777777" w:rsidR="007219A7" w:rsidRPr="007219A7" w:rsidRDefault="007219A7" w:rsidP="007219A7">
      <w:pPr>
        <w:suppressAutoHyphens w:val="0"/>
        <w:spacing w:line="240" w:lineRule="auto"/>
        <w:rPr>
          <w:rFonts w:eastAsia="Times New Roman" w:cs="Arial"/>
          <w:color w:val="auto"/>
          <w:kern w:val="0"/>
          <w:lang w:val="sr-Cyrl-RS" w:eastAsia="en-US"/>
        </w:rPr>
      </w:pPr>
    </w:p>
    <w:p w14:paraId="7C791BD9" w14:textId="77777777" w:rsidR="00FC4BEC" w:rsidRPr="000652FA" w:rsidRDefault="00FC4BEC" w:rsidP="007219A7">
      <w:pPr>
        <w:widowControl w:val="0"/>
        <w:suppressAutoHyphens w:val="0"/>
        <w:autoSpaceDE w:val="0"/>
        <w:autoSpaceDN w:val="0"/>
        <w:spacing w:line="240" w:lineRule="auto"/>
        <w:ind w:left="144" w:hanging="144"/>
        <w:jc w:val="both"/>
        <w:rPr>
          <w:rFonts w:eastAsia="Times New Roman" w:cs="Arial"/>
          <w:b/>
          <w:color w:val="auto"/>
          <w:kern w:val="0"/>
          <w:lang w:val="sr-Cyrl-RS" w:eastAsia="en-US"/>
        </w:rPr>
      </w:pPr>
    </w:p>
    <w:sectPr w:rsidR="00FC4BEC" w:rsidRPr="000652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15B00"/>
    <w:multiLevelType w:val="hybridMultilevel"/>
    <w:tmpl w:val="B844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07FC4"/>
    <w:multiLevelType w:val="hybridMultilevel"/>
    <w:tmpl w:val="9F9A8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7761DE"/>
    <w:multiLevelType w:val="hybridMultilevel"/>
    <w:tmpl w:val="B316DC64"/>
    <w:lvl w:ilvl="0" w:tplc="2EA6F2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BB31A0"/>
    <w:multiLevelType w:val="hybridMultilevel"/>
    <w:tmpl w:val="EF38D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99F"/>
    <w:rsid w:val="000652FA"/>
    <w:rsid w:val="000D564B"/>
    <w:rsid w:val="00376176"/>
    <w:rsid w:val="004B4419"/>
    <w:rsid w:val="007219A7"/>
    <w:rsid w:val="00912CCC"/>
    <w:rsid w:val="00A3299F"/>
    <w:rsid w:val="00AA4454"/>
    <w:rsid w:val="00D22ACA"/>
    <w:rsid w:val="00FC4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B8D96"/>
  <w15:chartTrackingRefBased/>
  <w15:docId w15:val="{C20B71ED-C5CE-4168-8A8C-8FCF5C9D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99F"/>
    <w:pPr>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A3299F"/>
    <w:pPr>
      <w:suppressAutoHyphens w:val="0"/>
      <w:spacing w:before="100" w:beforeAutospacing="1" w:after="100" w:afterAutospacing="1" w:line="240" w:lineRule="auto"/>
    </w:pPr>
    <w:rPr>
      <w:rFonts w:ascii="Arial" w:eastAsia="Times New Roman" w:hAnsi="Arial" w:cs="Arial"/>
      <w:color w:val="auto"/>
      <w:kern w:val="0"/>
      <w:sz w:val="22"/>
      <w:szCs w:val="22"/>
      <w:lang w:eastAsia="en-US"/>
    </w:rPr>
  </w:style>
  <w:style w:type="paragraph" w:customStyle="1" w:styleId="normalcentar">
    <w:name w:val="normalcentar"/>
    <w:basedOn w:val="Normal"/>
    <w:rsid w:val="00A3299F"/>
    <w:pPr>
      <w:suppressAutoHyphens w:val="0"/>
      <w:spacing w:before="100" w:beforeAutospacing="1" w:after="100" w:afterAutospacing="1" w:line="240" w:lineRule="auto"/>
      <w:jc w:val="center"/>
    </w:pPr>
    <w:rPr>
      <w:rFonts w:ascii="Arial" w:eastAsia="Times New Roman" w:hAnsi="Arial" w:cs="Arial"/>
      <w:color w:val="auto"/>
      <w:kern w:val="0"/>
      <w:sz w:val="22"/>
      <w:szCs w:val="22"/>
      <w:lang w:eastAsia="en-US"/>
    </w:rPr>
  </w:style>
  <w:style w:type="character" w:styleId="CommentReference">
    <w:name w:val="annotation reference"/>
    <w:basedOn w:val="DefaultParagraphFont"/>
    <w:uiPriority w:val="99"/>
    <w:semiHidden/>
    <w:unhideWhenUsed/>
    <w:rsid w:val="007219A7"/>
    <w:rPr>
      <w:sz w:val="16"/>
      <w:szCs w:val="16"/>
    </w:rPr>
  </w:style>
  <w:style w:type="paragraph" w:styleId="CommentText">
    <w:name w:val="annotation text"/>
    <w:basedOn w:val="Normal"/>
    <w:link w:val="CommentTextChar"/>
    <w:uiPriority w:val="99"/>
    <w:semiHidden/>
    <w:unhideWhenUsed/>
    <w:rsid w:val="007219A7"/>
    <w:pPr>
      <w:spacing w:line="240" w:lineRule="auto"/>
    </w:pPr>
    <w:rPr>
      <w:sz w:val="20"/>
      <w:szCs w:val="20"/>
    </w:rPr>
  </w:style>
  <w:style w:type="character" w:customStyle="1" w:styleId="CommentTextChar">
    <w:name w:val="Comment Text Char"/>
    <w:basedOn w:val="DefaultParagraphFont"/>
    <w:link w:val="CommentText"/>
    <w:uiPriority w:val="99"/>
    <w:semiHidden/>
    <w:rsid w:val="007219A7"/>
    <w:rPr>
      <w:rFonts w:ascii="Times New Roman" w:eastAsia="Arial Unicode MS" w:hAnsi="Times New Roman" w:cs="Times New Roman"/>
      <w:color w:val="000000"/>
      <w:kern w:val="1"/>
      <w:sz w:val="20"/>
      <w:szCs w:val="20"/>
      <w:lang w:eastAsia="ar-SA"/>
    </w:rPr>
  </w:style>
  <w:style w:type="paragraph" w:styleId="CommentSubject">
    <w:name w:val="annotation subject"/>
    <w:basedOn w:val="CommentText"/>
    <w:next w:val="CommentText"/>
    <w:link w:val="CommentSubjectChar"/>
    <w:uiPriority w:val="99"/>
    <w:semiHidden/>
    <w:unhideWhenUsed/>
    <w:rsid w:val="007219A7"/>
    <w:rPr>
      <w:b/>
      <w:bCs/>
    </w:rPr>
  </w:style>
  <w:style w:type="character" w:customStyle="1" w:styleId="CommentSubjectChar">
    <w:name w:val="Comment Subject Char"/>
    <w:basedOn w:val="CommentTextChar"/>
    <w:link w:val="CommentSubject"/>
    <w:uiPriority w:val="99"/>
    <w:semiHidden/>
    <w:rsid w:val="007219A7"/>
    <w:rPr>
      <w:rFonts w:ascii="Times New Roman" w:eastAsia="Arial Unicode MS" w:hAnsi="Times New Roman" w:cs="Times New Roman"/>
      <w:b/>
      <w:bCs/>
      <w:color w:val="000000"/>
      <w:kern w:val="1"/>
      <w:sz w:val="20"/>
      <w:szCs w:val="20"/>
      <w:lang w:eastAsia="ar-SA"/>
    </w:rPr>
  </w:style>
  <w:style w:type="paragraph" w:styleId="BalloonText">
    <w:name w:val="Balloon Text"/>
    <w:basedOn w:val="Normal"/>
    <w:link w:val="BalloonTextChar"/>
    <w:uiPriority w:val="99"/>
    <w:semiHidden/>
    <w:unhideWhenUsed/>
    <w:rsid w:val="007219A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9A7"/>
    <w:rPr>
      <w:rFonts w:ascii="Segoe UI" w:eastAsia="Arial Unicode MS" w:hAnsi="Segoe UI" w:cs="Segoe UI"/>
      <w:color w:val="000000"/>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drzavanjezgrada.infra@srbrail.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6078</Words>
  <Characters>34650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 Kesic</dc:creator>
  <cp:keywords/>
  <dc:description/>
  <cp:lastModifiedBy>pavlovic.sanja@JPZS.INT</cp:lastModifiedBy>
  <cp:revision>5</cp:revision>
  <dcterms:created xsi:type="dcterms:W3CDTF">2025-12-04T10:53:00Z</dcterms:created>
  <dcterms:modified xsi:type="dcterms:W3CDTF">2025-12-05T09:30:00Z</dcterms:modified>
</cp:coreProperties>
</file>