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FAC" w:rsidRPr="00C33049" w:rsidRDefault="00650C92" w:rsidP="00C33049">
      <w:pPr>
        <w:pStyle w:val="Heading1"/>
        <w:spacing w:before="73"/>
        <w:ind w:left="261" w:right="707"/>
        <w:jc w:val="center"/>
      </w:pPr>
      <w:r w:rsidRPr="00C33049">
        <w:t>ПРОЈЕКТНИ ЗАДАТАК</w:t>
      </w:r>
    </w:p>
    <w:p w:rsidR="00506FAC" w:rsidRPr="00C33049" w:rsidRDefault="00650C92" w:rsidP="00C33049">
      <w:pPr>
        <w:ind w:left="261" w:right="708"/>
        <w:jc w:val="center"/>
        <w:rPr>
          <w:b/>
          <w:sz w:val="24"/>
          <w:lang/>
        </w:rPr>
      </w:pPr>
      <w:r w:rsidRPr="00C33049">
        <w:rPr>
          <w:b/>
          <w:sz w:val="24"/>
        </w:rPr>
        <w:t xml:space="preserve">ЗА ИЗРАДУ ПРОЈЕКТНЕ ДОКУМЕНТАЦИЈЕ ЗА </w:t>
      </w:r>
      <w:r w:rsidR="00723C07" w:rsidRPr="00C33049">
        <w:rPr>
          <w:b/>
          <w:sz w:val="24"/>
          <w:lang/>
        </w:rPr>
        <w:t>ДО</w:t>
      </w:r>
      <w:r w:rsidR="00D87910" w:rsidRPr="00C33049">
        <w:rPr>
          <w:b/>
          <w:sz w:val="24"/>
          <w:lang/>
        </w:rPr>
        <w:t xml:space="preserve">ГРАДЊУ ФИСКУЛТУРНЕ </w:t>
      </w:r>
      <w:r w:rsidR="00CC51A7" w:rsidRPr="00C33049">
        <w:rPr>
          <w:b/>
          <w:sz w:val="24"/>
          <w:lang/>
        </w:rPr>
        <w:t>САЛЕ, СА С</w:t>
      </w:r>
      <w:r w:rsidR="00723C07" w:rsidRPr="00C33049">
        <w:rPr>
          <w:b/>
          <w:sz w:val="24"/>
          <w:lang/>
        </w:rPr>
        <w:t xml:space="preserve">ВЕЧАНОМ (ВИШЕНАМЕНСКОМ) САЛОМ ОБЈЕКТА </w:t>
      </w:r>
      <w:r w:rsidR="00D87910" w:rsidRPr="00C33049">
        <w:rPr>
          <w:b/>
          <w:sz w:val="24"/>
          <w:lang/>
        </w:rPr>
        <w:t>ГИМНАЗИЈЕ У КРАЉЕВУ</w:t>
      </w:r>
    </w:p>
    <w:p w:rsidR="00723C07" w:rsidRPr="00C33049" w:rsidRDefault="00723C07">
      <w:pPr>
        <w:ind w:left="261" w:right="708"/>
        <w:jc w:val="center"/>
        <w:rPr>
          <w:b/>
          <w:sz w:val="24"/>
          <w:lang/>
        </w:rPr>
      </w:pPr>
    </w:p>
    <w:p w:rsidR="00506FAC" w:rsidRPr="00C33049" w:rsidRDefault="00506FAC">
      <w:pPr>
        <w:pStyle w:val="BodyText"/>
        <w:ind w:left="0"/>
        <w:rPr>
          <w:b/>
          <w:sz w:val="26"/>
        </w:rPr>
      </w:pPr>
    </w:p>
    <w:p w:rsidR="00723C07" w:rsidRPr="00C33049" w:rsidRDefault="00723C07" w:rsidP="00723C07">
      <w:pPr>
        <w:ind w:right="-657"/>
        <w:jc w:val="both"/>
        <w:rPr>
          <w:rFonts w:eastAsia="Calibri"/>
          <w:b/>
          <w:lang/>
        </w:rPr>
      </w:pPr>
      <w:r w:rsidRPr="00C33049">
        <w:rPr>
          <w:b/>
        </w:rPr>
        <w:t>I</w:t>
      </w:r>
      <w:r w:rsidRPr="00C33049">
        <w:rPr>
          <w:rFonts w:eastAsia="Calibri"/>
          <w:b/>
          <w:lang/>
        </w:rPr>
        <w:t xml:space="preserve">  ОПШТИ ПОДАЦИ:</w:t>
      </w:r>
    </w:p>
    <w:p w:rsidR="00506FAC" w:rsidRPr="00C33049" w:rsidRDefault="00506FAC">
      <w:pPr>
        <w:pStyle w:val="BodyText"/>
        <w:spacing w:before="7"/>
        <w:ind w:left="0"/>
        <w:rPr>
          <w:b/>
          <w:sz w:val="23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НАРУЧИЛАЦ:</w:t>
      </w:r>
      <w:r w:rsidRPr="00C33049">
        <w:rPr>
          <w:sz w:val="24"/>
        </w:rPr>
        <w:tab/>
      </w:r>
      <w:r w:rsidRPr="00C33049">
        <w:rPr>
          <w:spacing w:val="-4"/>
        </w:rPr>
        <w:t>Град</w:t>
      </w:r>
      <w:r w:rsidRPr="00C33049">
        <w:t>Краљево, ТргЈованаСарића 1,Краљево</w:t>
      </w:r>
    </w:p>
    <w:p w:rsidR="00506FAC" w:rsidRPr="00C33049" w:rsidRDefault="00506FAC">
      <w:pPr>
        <w:pStyle w:val="BodyText"/>
        <w:spacing w:before="1"/>
        <w:ind w:left="0"/>
      </w:pPr>
    </w:p>
    <w:p w:rsidR="00CC51A7" w:rsidRPr="00C33049" w:rsidRDefault="00650C92" w:rsidP="00B15646">
      <w:pPr>
        <w:pStyle w:val="BodyText"/>
        <w:tabs>
          <w:tab w:val="left" w:pos="4032"/>
        </w:tabs>
        <w:spacing w:before="1"/>
        <w:ind w:left="4032" w:right="800" w:hanging="3915"/>
        <w:rPr>
          <w:lang/>
        </w:rPr>
      </w:pPr>
      <w:r w:rsidRPr="00C33049">
        <w:rPr>
          <w:spacing w:val="-4"/>
          <w:sz w:val="24"/>
        </w:rPr>
        <w:t>ОБЈЕКАТ:</w:t>
      </w:r>
      <w:r w:rsidRPr="00C33049">
        <w:rPr>
          <w:spacing w:val="-4"/>
          <w:sz w:val="24"/>
        </w:rPr>
        <w:tab/>
      </w:r>
      <w:r w:rsidR="00CC51A7" w:rsidRPr="00C33049">
        <w:rPr>
          <w:lang/>
        </w:rPr>
        <w:t>Фискултурна сала, са свечаном</w:t>
      </w:r>
      <w:r w:rsidR="00B15646" w:rsidRPr="00C33049">
        <w:rPr>
          <w:lang/>
        </w:rPr>
        <w:t xml:space="preserve"> (вишенаменском) </w:t>
      </w:r>
      <w:r w:rsidR="00CC51A7" w:rsidRPr="00C33049">
        <w:rPr>
          <w:lang/>
        </w:rPr>
        <w:t xml:space="preserve">салом, </w:t>
      </w:r>
    </w:p>
    <w:p w:rsidR="00506FAC" w:rsidRPr="00C33049" w:rsidRDefault="00CC51A7">
      <w:pPr>
        <w:pStyle w:val="BodyText"/>
        <w:tabs>
          <w:tab w:val="left" w:pos="4032"/>
        </w:tabs>
        <w:spacing w:before="1"/>
        <w:ind w:left="4032" w:right="1368" w:hanging="3915"/>
        <w:rPr>
          <w:lang/>
        </w:rPr>
      </w:pPr>
      <w:r w:rsidRPr="00C33049">
        <w:rPr>
          <w:spacing w:val="-4"/>
          <w:sz w:val="24"/>
        </w:rPr>
        <w:tab/>
      </w:r>
      <w:r w:rsidRPr="00C33049">
        <w:rPr>
          <w:lang/>
        </w:rPr>
        <w:t xml:space="preserve">у склопу Гимназије у Краљеву </w:t>
      </w:r>
    </w:p>
    <w:p w:rsidR="00506FAC" w:rsidRPr="00C33049" w:rsidRDefault="00506FAC">
      <w:pPr>
        <w:pStyle w:val="BodyText"/>
        <w:ind w:left="0"/>
      </w:pPr>
    </w:p>
    <w:p w:rsidR="00506FAC" w:rsidRPr="00C33049" w:rsidRDefault="00650C92">
      <w:pPr>
        <w:tabs>
          <w:tab w:val="left" w:pos="4085"/>
        </w:tabs>
        <w:ind w:left="118"/>
      </w:pPr>
      <w:r w:rsidRPr="00C33049">
        <w:rPr>
          <w:sz w:val="24"/>
        </w:rPr>
        <w:t>ТИПОБЈЕКТА:</w:t>
      </w:r>
      <w:r w:rsidRPr="00C33049">
        <w:rPr>
          <w:sz w:val="24"/>
        </w:rPr>
        <w:tab/>
      </w:r>
      <w:r w:rsidRPr="00C33049">
        <w:t>Спортскедворане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spacing w:before="1"/>
        <w:ind w:left="118"/>
      </w:pPr>
      <w:r w:rsidRPr="00C33049">
        <w:rPr>
          <w:spacing w:val="-3"/>
          <w:sz w:val="24"/>
        </w:rPr>
        <w:t>КАТЕГОРИЈАОБЈЕКТА:</w:t>
      </w:r>
      <w:r w:rsidRPr="00C33049">
        <w:rPr>
          <w:spacing w:val="-3"/>
          <w:sz w:val="24"/>
        </w:rPr>
        <w:tab/>
      </w:r>
      <w:r w:rsidRPr="00C33049">
        <w:t>''В''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tabs>
          <w:tab w:val="left" w:pos="4032"/>
        </w:tabs>
        <w:ind w:left="118"/>
      </w:pPr>
      <w:r w:rsidRPr="00C33049">
        <w:rPr>
          <w:sz w:val="24"/>
        </w:rPr>
        <w:t>КЛАСИФИКАЦИОНАОЗНАКА:</w:t>
      </w:r>
      <w:r w:rsidRPr="00C33049">
        <w:rPr>
          <w:sz w:val="24"/>
        </w:rPr>
        <w:tab/>
      </w:r>
      <w:r w:rsidRPr="00C33049">
        <w:t>126500 – Зградеспортове</w:t>
      </w:r>
      <w:r w:rsidRPr="00C33049">
        <w:rPr>
          <w:spacing w:val="-3"/>
        </w:rPr>
        <w:t>који</w:t>
      </w:r>
      <w:r w:rsidRPr="00C33049">
        <w:t>сеодржају узатвореном</w:t>
      </w:r>
    </w:p>
    <w:p w:rsidR="00506FAC" w:rsidRPr="00C33049" w:rsidRDefault="00650C92" w:rsidP="00C33049">
      <w:pPr>
        <w:pStyle w:val="BodyText"/>
        <w:spacing w:before="2"/>
        <w:ind w:left="3141" w:right="1933"/>
        <w:jc w:val="center"/>
      </w:pPr>
      <w:r w:rsidRPr="00C33049">
        <w:t>простору</w:t>
      </w:r>
    </w:p>
    <w:p w:rsidR="00506FAC" w:rsidRPr="00C33049" w:rsidRDefault="00506FAC">
      <w:pPr>
        <w:pStyle w:val="BodyText"/>
        <w:spacing w:before="10"/>
        <w:ind w:left="0"/>
        <w:rPr>
          <w:sz w:val="21"/>
        </w:rPr>
      </w:pPr>
    </w:p>
    <w:p w:rsidR="00506FAC" w:rsidRPr="00C33049" w:rsidRDefault="00650C92">
      <w:pPr>
        <w:pStyle w:val="BodyText"/>
        <w:tabs>
          <w:tab w:val="left" w:pos="4032"/>
        </w:tabs>
      </w:pPr>
      <w:r w:rsidRPr="00C33049">
        <w:rPr>
          <w:sz w:val="24"/>
        </w:rPr>
        <w:t>ЛОКАЦИЈА</w:t>
      </w:r>
      <w:r w:rsidRPr="00C33049">
        <w:t>:</w:t>
      </w:r>
      <w:r w:rsidRPr="00C33049">
        <w:tab/>
      </w:r>
      <w:r w:rsidR="00CC51A7" w:rsidRPr="00C33049">
        <w:rPr>
          <w:spacing w:val="-3"/>
        </w:rPr>
        <w:t>к.</w:t>
      </w:r>
      <w:r w:rsidR="00CC51A7" w:rsidRPr="00C33049">
        <w:rPr>
          <w:spacing w:val="-3"/>
          <w:lang/>
        </w:rPr>
        <w:t>п.бр.</w:t>
      </w:r>
      <w:r w:rsidR="00F80896" w:rsidRPr="00C33049">
        <w:t>3</w:t>
      </w:r>
      <w:r w:rsidR="00F80896" w:rsidRPr="00C33049">
        <w:rPr>
          <w:lang/>
        </w:rPr>
        <w:t>351</w:t>
      </w:r>
      <w:r w:rsidR="00F80896" w:rsidRPr="00C33049">
        <w:t>/1 KO</w:t>
      </w:r>
      <w:r w:rsidRPr="00C33049">
        <w:t xml:space="preserve">Краљево, </w:t>
      </w:r>
      <w:r w:rsidR="00F343D0" w:rsidRPr="00C33049">
        <w:rPr>
          <w:lang/>
        </w:rPr>
        <w:t>Доситејева 44</w:t>
      </w:r>
      <w:r w:rsidRPr="00C33049">
        <w:t>,Краљево</w:t>
      </w:r>
    </w:p>
    <w:p w:rsidR="00506FAC" w:rsidRPr="00C33049" w:rsidRDefault="00506FAC">
      <w:pPr>
        <w:pStyle w:val="BodyText"/>
        <w:spacing w:before="4"/>
        <w:ind w:left="0"/>
      </w:pPr>
    </w:p>
    <w:p w:rsidR="00506FAC" w:rsidRPr="00C33049" w:rsidRDefault="00650C92">
      <w:pPr>
        <w:ind w:left="118"/>
      </w:pPr>
      <w:r w:rsidRPr="00C33049">
        <w:rPr>
          <w:sz w:val="24"/>
        </w:rPr>
        <w:t xml:space="preserve">ПОДАЦИ О ПОСТОЈЕЋЕМ ОБЈЕКТУ И ПАРЦЕЛИ </w:t>
      </w:r>
      <w:r w:rsidRPr="00C33049">
        <w:t>:</w:t>
      </w:r>
    </w:p>
    <w:p w:rsid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r w:rsidRPr="00C33049">
        <w:t>Површинапредметне</w:t>
      </w:r>
      <w:r w:rsidR="00C33049">
        <w:t xml:space="preserve">парцеле:                    </w:t>
      </w:r>
      <w:r w:rsidR="00F343D0" w:rsidRPr="00C33049">
        <w:t>25999</w:t>
      </w:r>
      <w:r w:rsidR="00CC51A7" w:rsidRPr="00C33049">
        <w:t>,00m</w:t>
      </w:r>
      <w:r w:rsidRPr="00C33049">
        <w:t xml:space="preserve">² </w:t>
      </w:r>
    </w:p>
    <w:p w:rsidR="00506FAC" w:rsidRPr="00C33049" w:rsidRDefault="00650C92" w:rsidP="00CC51A7">
      <w:pPr>
        <w:pStyle w:val="BodyText"/>
        <w:tabs>
          <w:tab w:val="left" w:pos="5081"/>
        </w:tabs>
        <w:spacing w:before="136" w:line="360" w:lineRule="auto"/>
        <w:ind w:right="4152"/>
      </w:pPr>
      <w:r w:rsidRPr="00C33049">
        <w:t>Планирана</w:t>
      </w:r>
      <w:r w:rsidRPr="00C33049">
        <w:rPr>
          <w:spacing w:val="-3"/>
        </w:rPr>
        <w:t>Бруто</w:t>
      </w:r>
      <w:r w:rsidRPr="00C33049">
        <w:t>површинадоградње</w:t>
      </w:r>
      <w:r w:rsidR="00C33049">
        <w:rPr>
          <w:lang/>
        </w:rPr>
        <w:t xml:space="preserve">:         </w:t>
      </w:r>
      <w:r w:rsidRPr="00C33049">
        <w:t>~</w:t>
      </w:r>
      <w:r w:rsidRPr="00C33049">
        <w:rPr>
          <w:spacing w:val="-4"/>
        </w:rPr>
        <w:t>1</w:t>
      </w:r>
      <w:r w:rsidR="00F80896" w:rsidRPr="00C33049">
        <w:rPr>
          <w:spacing w:val="-4"/>
          <w:lang/>
        </w:rPr>
        <w:t>4</w:t>
      </w:r>
      <w:r w:rsidR="00CC51A7" w:rsidRPr="00C33049">
        <w:rPr>
          <w:spacing w:val="-4"/>
        </w:rPr>
        <w:t>00m</w:t>
      </w:r>
      <w:r w:rsidRPr="00C33049">
        <w:rPr>
          <w:spacing w:val="-4"/>
        </w:rPr>
        <w:t>2</w:t>
      </w:r>
    </w:p>
    <w:p w:rsidR="00723C07" w:rsidRPr="00C33049" w:rsidRDefault="00723C07" w:rsidP="00723C07">
      <w:pPr>
        <w:spacing w:line="360" w:lineRule="auto"/>
        <w:rPr>
          <w:lang/>
        </w:rPr>
      </w:pPr>
      <w:r w:rsidRPr="00C33049">
        <w:rPr>
          <w:lang/>
        </w:rPr>
        <w:t xml:space="preserve">Спратност </w:t>
      </w:r>
      <w:r w:rsidRPr="00C33049">
        <w:rPr>
          <w:lang/>
        </w:rPr>
        <w:t xml:space="preserve">постојећег </w:t>
      </w:r>
      <w:r w:rsidRPr="00C33049">
        <w:rPr>
          <w:lang/>
        </w:rPr>
        <w:t>објекта</w:t>
      </w:r>
      <w:r w:rsidRPr="00C33049">
        <w:rPr>
          <w:lang/>
        </w:rPr>
        <w:t>:</w:t>
      </w:r>
      <w:r w:rsidR="00C33049">
        <w:rPr>
          <w:lang/>
        </w:rPr>
        <w:tab/>
      </w:r>
      <w:r w:rsidR="00C33049">
        <w:rPr>
          <w:lang/>
        </w:rPr>
        <w:tab/>
      </w:r>
      <w:r w:rsidRPr="00C33049">
        <w:rPr>
          <w:lang/>
        </w:rPr>
        <w:t>П</w:t>
      </w:r>
      <w:r w:rsidRPr="00C33049">
        <w:rPr>
          <w:lang w:val="sr-Latn-CS"/>
        </w:rPr>
        <w:t>+</w:t>
      </w:r>
      <w:r w:rsidRPr="00C33049">
        <w:rPr>
          <w:lang/>
        </w:rPr>
        <w:t>3</w:t>
      </w:r>
    </w:p>
    <w:p w:rsidR="00506FAC" w:rsidRPr="00C33049" w:rsidRDefault="00650C92">
      <w:pPr>
        <w:pStyle w:val="BodyText"/>
        <w:tabs>
          <w:tab w:val="left" w:pos="5081"/>
        </w:tabs>
        <w:spacing w:before="126"/>
        <w:rPr>
          <w:lang/>
        </w:rPr>
      </w:pPr>
      <w:r w:rsidRPr="00C33049">
        <w:t>Планиранаспратност</w:t>
      </w:r>
      <w:r w:rsidR="00CC51A7" w:rsidRPr="00C33049">
        <w:rPr>
          <w:lang/>
        </w:rPr>
        <w:t>објекта</w:t>
      </w:r>
      <w:r w:rsidR="00C33049">
        <w:t xml:space="preserve">:                          </w:t>
      </w:r>
      <w:r w:rsidRPr="00C33049">
        <w:t>П</w:t>
      </w:r>
      <w:r w:rsidR="007508D8" w:rsidRPr="00C33049">
        <w:rPr>
          <w:lang/>
        </w:rPr>
        <w:t>р</w:t>
      </w:r>
    </w:p>
    <w:p w:rsidR="00506FAC" w:rsidRPr="00C33049" w:rsidRDefault="00506FAC">
      <w:pPr>
        <w:pStyle w:val="BodyText"/>
        <w:spacing w:before="9"/>
        <w:ind w:left="0"/>
        <w:rPr>
          <w:sz w:val="31"/>
        </w:rPr>
      </w:pPr>
    </w:p>
    <w:p w:rsidR="001D355A" w:rsidRPr="00C33049" w:rsidRDefault="001D355A" w:rsidP="001D355A">
      <w:pPr>
        <w:ind w:right="-657"/>
        <w:jc w:val="both"/>
        <w:rPr>
          <w:b/>
        </w:rPr>
      </w:pPr>
    </w:p>
    <w:p w:rsidR="001D355A" w:rsidRPr="00C33049" w:rsidRDefault="001D355A" w:rsidP="001D355A">
      <w:pPr>
        <w:ind w:right="-657"/>
        <w:jc w:val="both"/>
        <w:rPr>
          <w:rFonts w:eastAsia="Calibri"/>
          <w:b/>
          <w:lang w:val="sr-Cyrl-CS"/>
        </w:rPr>
      </w:pPr>
      <w:r w:rsidRPr="00C33049">
        <w:rPr>
          <w:b/>
        </w:rPr>
        <w:t>II</w:t>
      </w:r>
      <w:r w:rsidRPr="00C33049">
        <w:rPr>
          <w:rFonts w:eastAsia="Calibri"/>
          <w:b/>
          <w:lang w:val="sr-Cyrl-CS"/>
        </w:rPr>
        <w:t xml:space="preserve">  ОСНОВНЕ ИНФОРМАЦИЈЕ:</w:t>
      </w:r>
    </w:p>
    <w:p w:rsidR="001D355A" w:rsidRPr="00C33049" w:rsidRDefault="001D355A" w:rsidP="001D355A">
      <w:pPr>
        <w:tabs>
          <w:tab w:val="left" w:pos="3915"/>
        </w:tabs>
        <w:rPr>
          <w:b/>
          <w:lang/>
        </w:rPr>
      </w:pPr>
    </w:p>
    <w:p w:rsidR="001D355A" w:rsidRPr="00C33049" w:rsidRDefault="001D355A" w:rsidP="001D355A">
      <w:pPr>
        <w:spacing w:line="276" w:lineRule="auto"/>
        <w:ind w:right="-657"/>
        <w:jc w:val="both"/>
        <w:rPr>
          <w:rFonts w:eastAsia="Calibri"/>
          <w:lang w:val="sr-Cyrl-CS"/>
        </w:rPr>
      </w:pPr>
      <w:r w:rsidRPr="00C33049">
        <w:rPr>
          <w:rFonts w:eastAsia="Calibri"/>
          <w:lang w:val="sr-Cyrl-CS"/>
        </w:rPr>
        <w:t xml:space="preserve">ЦИЉ ПРОЈЕКТА </w:t>
      </w:r>
    </w:p>
    <w:p w:rsidR="001D355A" w:rsidRPr="00C33049" w:rsidRDefault="001D355A" w:rsidP="006D0C07">
      <w:pPr>
        <w:rPr>
          <w:lang w:val="sr-Cyrl-CS"/>
        </w:rPr>
      </w:pPr>
      <w:r w:rsidRPr="00C33049">
        <w:rPr>
          <w:lang w:val="sr-Cyrl-CS"/>
        </w:rPr>
        <w:t xml:space="preserve">Сврха и циљ овог Пројектног задатка је да се ближе дефинишу технички услови које треба да испуни техничка документација за </w:t>
      </w:r>
      <w:r w:rsidRPr="00C33049">
        <w:rPr>
          <w:b/>
          <w:lang w:val="sr-Cyrl-CS"/>
        </w:rPr>
        <w:t>доградњу</w:t>
      </w:r>
      <w:r w:rsidR="003E3630" w:rsidRPr="00C33049">
        <w:rPr>
          <w:lang w:val="sr-Cyrl-CS"/>
        </w:rPr>
        <w:t xml:space="preserve">фискултурне сале са свечаном (вишенаменском) салом, </w:t>
      </w:r>
      <w:r w:rsidRPr="00C33049">
        <w:rPr>
          <w:lang w:val="sr-Cyrl-CS"/>
        </w:rPr>
        <w:t xml:space="preserve">објекта </w:t>
      </w:r>
      <w:r w:rsidR="003E3630" w:rsidRPr="00C33049">
        <w:rPr>
          <w:lang/>
        </w:rPr>
        <w:t xml:space="preserve">Гимназије </w:t>
      </w:r>
      <w:r w:rsidRPr="00C33049">
        <w:rPr>
          <w:lang w:val="sr-Cyrl-CS"/>
        </w:rPr>
        <w:t xml:space="preserve">у улици </w:t>
      </w:r>
      <w:r w:rsidR="003E3630" w:rsidRPr="00C33049">
        <w:rPr>
          <w:lang w:val="sr-Cyrl-CS"/>
        </w:rPr>
        <w:t>Доситејева 44</w:t>
      </w:r>
      <w:r w:rsidRPr="00C33049">
        <w:rPr>
          <w:lang w:val="sr-Cyrl-CS"/>
        </w:rPr>
        <w:t xml:space="preserve"> у Краљеву,  како би се једнозначно и квалитетно извели сви неопходни радови на доградњи </w:t>
      </w:r>
      <w:r w:rsidR="003E3630" w:rsidRPr="00C33049">
        <w:rPr>
          <w:lang w:val="sr-Cyrl-CS"/>
        </w:rPr>
        <w:t>фискултурне сале са свечаном (вишенаменском) салом</w:t>
      </w:r>
      <w:r w:rsidRPr="00C33049">
        <w:rPr>
          <w:lang w:val="sr-Cyrl-CS"/>
        </w:rPr>
        <w:t>, набавила квалитетна опрема и инсталације и обе</w:t>
      </w:r>
      <w:r w:rsidR="003E3630" w:rsidRPr="00C33049">
        <w:rPr>
          <w:lang w:val="sr-Cyrl-CS"/>
        </w:rPr>
        <w:t>збедила прописна функција објек</w:t>
      </w:r>
      <w:r w:rsidRPr="00C33049">
        <w:rPr>
          <w:lang w:val="sr-Cyrl-CS"/>
        </w:rPr>
        <w:t>та.</w:t>
      </w:r>
    </w:p>
    <w:p w:rsidR="006F63D1" w:rsidRPr="00C33049" w:rsidRDefault="006F63D1" w:rsidP="001D355A">
      <w:pPr>
        <w:rPr>
          <w:lang/>
        </w:rPr>
      </w:pPr>
    </w:p>
    <w:p w:rsidR="006F63D1" w:rsidRPr="00C33049" w:rsidRDefault="006F63D1" w:rsidP="006F63D1">
      <w:pPr>
        <w:spacing w:line="276" w:lineRule="auto"/>
        <w:ind w:right="-657"/>
        <w:jc w:val="both"/>
        <w:rPr>
          <w:rFonts w:eastAsia="Calibri"/>
          <w:lang/>
        </w:rPr>
      </w:pPr>
      <w:r w:rsidRPr="00C33049">
        <w:rPr>
          <w:rFonts w:eastAsia="Calibri"/>
          <w:lang/>
        </w:rPr>
        <w:t>ЗАКОНСКА РЕГУЛАТИВА</w:t>
      </w:r>
    </w:p>
    <w:p w:rsidR="001D355A" w:rsidRPr="00B16273" w:rsidRDefault="006F63D1" w:rsidP="00B16273">
      <w:r w:rsidRPr="00C33049">
        <w:rPr>
          <w:lang/>
        </w:rPr>
        <w:t>Закон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Правилник о садржини, начину и поступку израде и начину вршења контроле техничке документације према класи и намени објеката („Сл. гласник РС“, бр. 73/2019),  Закон о заштити од пожара („Сл. гласник РС“, бр. 111/2009, 20/2015 и 87/2018), Правилник о енергетској ефикасности зграда („Сл. Гласник РС“, бр. 61</w:t>
      </w:r>
      <w:r w:rsidRPr="00C33049">
        <w:rPr>
          <w:lang/>
        </w:rPr>
        <w:t>/</w:t>
      </w:r>
      <w:r w:rsidRPr="00C33049">
        <w:rPr>
          <w:lang/>
        </w:rPr>
        <w:t>2011), 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</w:t>
      </w:r>
      <w:r w:rsidR="00B16273" w:rsidRPr="00B16273">
        <w:rPr>
          <w:color w:val="000000"/>
        </w:rPr>
        <w:t>Правилнико условимазаобављањеспортскихделатности"Службенигласник РС", број 63 од 19. јула 2013.</w:t>
      </w:r>
      <w:r w:rsidRPr="00C33049">
        <w:rPr>
          <w:lang/>
        </w:rPr>
        <w:t xml:space="preserve">као и осталим </w:t>
      </w:r>
      <w:r w:rsidRPr="00C33049">
        <w:rPr>
          <w:lang/>
        </w:rPr>
        <w:t xml:space="preserve">важећим </w:t>
      </w:r>
      <w:r w:rsidRPr="00C33049">
        <w:rPr>
          <w:lang/>
        </w:rPr>
        <w:t>закон</w:t>
      </w:r>
      <w:r w:rsidRPr="00C33049">
        <w:rPr>
          <w:lang/>
        </w:rPr>
        <w:t>ским</w:t>
      </w:r>
      <w:r w:rsidRPr="00C33049">
        <w:rPr>
          <w:lang/>
        </w:rPr>
        <w:t xml:space="preserve"> и по</w:t>
      </w:r>
      <w:r w:rsidRPr="00C33049">
        <w:rPr>
          <w:lang/>
        </w:rPr>
        <w:t>дз</w:t>
      </w:r>
      <w:r w:rsidRPr="00C33049">
        <w:rPr>
          <w:lang/>
        </w:rPr>
        <w:t>аконским актима (Правилницима, Уредбама, Упутствима идр.) који се тичу израде пројектно-техничке документације за предметн</w:t>
      </w:r>
      <w:r w:rsidRPr="00C33049">
        <w:rPr>
          <w:lang/>
        </w:rPr>
        <w:t>и</w:t>
      </w:r>
      <w:r w:rsidRPr="00C33049">
        <w:rPr>
          <w:lang/>
        </w:rPr>
        <w:t xml:space="preserve"> објекат.</w:t>
      </w:r>
    </w:p>
    <w:p w:rsidR="006F63D1" w:rsidRPr="00C33049" w:rsidRDefault="006F63D1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5D3BAE">
      <w:pPr>
        <w:ind w:right="-657"/>
        <w:jc w:val="both"/>
        <w:rPr>
          <w:rFonts w:eastAsia="Calibri"/>
          <w:b/>
          <w:lang/>
        </w:rPr>
      </w:pPr>
      <w:r w:rsidRPr="00EA28AE">
        <w:rPr>
          <w:b/>
        </w:rPr>
        <w:t>III</w:t>
      </w:r>
      <w:r>
        <w:rPr>
          <w:rFonts w:eastAsia="Calibri"/>
          <w:b/>
          <w:lang/>
        </w:rPr>
        <w:t xml:space="preserve">  ОСНОВ ИЗРАДЕ:</w:t>
      </w:r>
    </w:p>
    <w:p w:rsidR="005D3BAE" w:rsidRPr="001A215B" w:rsidRDefault="005D3BAE" w:rsidP="005D3BAE">
      <w:pPr>
        <w:ind w:right="-657"/>
        <w:jc w:val="both"/>
        <w:rPr>
          <w:rFonts w:eastAsia="Calibri"/>
          <w:b/>
          <w:lang/>
        </w:rPr>
      </w:pPr>
    </w:p>
    <w:p w:rsidR="005D3BAE" w:rsidRDefault="005D3BAE" w:rsidP="005D3BAE">
      <w:pPr>
        <w:widowControl/>
        <w:adjustRightInd w:val="0"/>
        <w:ind w:left="705" w:hanging="705"/>
        <w:rPr>
          <w:lang/>
        </w:rPr>
      </w:pPr>
      <w:r w:rsidRPr="00D42546">
        <w:rPr>
          <w:color w:val="000000"/>
          <w:lang/>
        </w:rPr>
        <w:t>-</w:t>
      </w:r>
      <w:r w:rsidRPr="00D42546">
        <w:rPr>
          <w:color w:val="000000"/>
          <w:lang/>
        </w:rPr>
        <w:tab/>
      </w:r>
      <w:r w:rsidRPr="00C33049">
        <w:rPr>
          <w:lang/>
        </w:rPr>
        <w:t>Пројектни задатак</w:t>
      </w:r>
    </w:p>
    <w:p w:rsidR="005D3BAE" w:rsidRPr="00B4141F" w:rsidRDefault="005D3BAE" w:rsidP="005D3BAE">
      <w:pPr>
        <w:widowControl/>
        <w:adjustRightInd w:val="0"/>
        <w:ind w:left="705" w:hanging="705"/>
        <w:rPr>
          <w:color w:val="000000"/>
          <w:lang/>
        </w:rPr>
      </w:pPr>
      <w:r>
        <w:rPr>
          <w:lang/>
        </w:rPr>
        <w:t>-</w:t>
      </w:r>
      <w:r>
        <w:rPr>
          <w:lang/>
        </w:rPr>
        <w:tab/>
      </w:r>
      <w:r w:rsidRPr="00C33049">
        <w:rPr>
          <w:lang/>
        </w:rPr>
        <w:t>Информација о локацији</w:t>
      </w:r>
    </w:p>
    <w:p w:rsidR="005D3BAE" w:rsidRPr="00D42546" w:rsidRDefault="005D3BAE" w:rsidP="005D3BAE">
      <w:pPr>
        <w:widowControl/>
        <w:adjustRightInd w:val="0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</w:r>
      <w:r>
        <w:rPr>
          <w:color w:val="000000"/>
          <w:lang/>
        </w:rPr>
        <w:t>П</w:t>
      </w:r>
      <w:r w:rsidRPr="00D42546">
        <w:rPr>
          <w:color w:val="000000"/>
          <w:lang/>
        </w:rPr>
        <w:t xml:space="preserve">ројектанско снимање објекта на терену </w:t>
      </w:r>
    </w:p>
    <w:p w:rsidR="005D3BAE" w:rsidRPr="002C4B47" w:rsidRDefault="005D3BAE" w:rsidP="005D3BAE">
      <w:pPr>
        <w:widowControl/>
        <w:adjustRightInd w:val="0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  <w:t xml:space="preserve">Катастарско-топографски план </w:t>
      </w:r>
    </w:p>
    <w:p w:rsidR="006F63D1" w:rsidRPr="005D3BAE" w:rsidRDefault="005D3BAE" w:rsidP="005D3BAE">
      <w:pPr>
        <w:widowControl/>
        <w:adjustRightInd w:val="0"/>
        <w:rPr>
          <w:lang/>
        </w:rPr>
      </w:pPr>
      <w:r w:rsidRPr="009B5EF8">
        <w:rPr>
          <w:lang/>
        </w:rPr>
        <w:t>-</w:t>
      </w:r>
      <w:r w:rsidRPr="009B5EF8">
        <w:rPr>
          <w:lang/>
        </w:rPr>
        <w:tab/>
      </w:r>
      <w:r w:rsidRPr="00C33049">
        <w:rPr>
          <w:lang/>
        </w:rPr>
        <w:t>Постојећи пројекат</w:t>
      </w:r>
    </w:p>
    <w:p w:rsidR="006F63D1" w:rsidRDefault="006F63D1" w:rsidP="006F63D1">
      <w:pPr>
        <w:spacing w:line="276" w:lineRule="auto"/>
        <w:ind w:right="-657"/>
        <w:rPr>
          <w:rFonts w:eastAsia="Calibri"/>
          <w:lang/>
        </w:rPr>
      </w:pPr>
    </w:p>
    <w:p w:rsidR="00676D19" w:rsidRDefault="00676D19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D42546" w:rsidRDefault="005D3BAE" w:rsidP="005D3BAE">
      <w:pPr>
        <w:ind w:right="-657"/>
        <w:jc w:val="both"/>
        <w:rPr>
          <w:rFonts w:eastAsia="Calibri"/>
          <w:b/>
          <w:lang/>
        </w:rPr>
      </w:pPr>
      <w:r>
        <w:rPr>
          <w:b/>
        </w:rPr>
        <w:t>I</w:t>
      </w:r>
      <w:r w:rsidRPr="002C0A11">
        <w:rPr>
          <w:b/>
          <w:bCs/>
        </w:rPr>
        <w:t>V</w:t>
      </w:r>
      <w:r w:rsidRPr="00D42546">
        <w:rPr>
          <w:rFonts w:eastAsia="Calibri"/>
          <w:b/>
          <w:lang/>
        </w:rPr>
        <w:t xml:space="preserve">  ПРЕДМЕТ ПРОЈЕКТА:</w:t>
      </w:r>
    </w:p>
    <w:p w:rsidR="005D3BAE" w:rsidRPr="00D42546" w:rsidRDefault="005D3BAE" w:rsidP="005D3BAE">
      <w:pPr>
        <w:pStyle w:val="Default"/>
        <w:rPr>
          <w:rFonts w:ascii="Times New Roman" w:hAnsi="Times New Roman" w:cs="Times New Roman"/>
          <w:b/>
          <w:bCs/>
          <w:szCs w:val="22"/>
          <w:lang/>
        </w:rPr>
      </w:pPr>
    </w:p>
    <w:p w:rsidR="005D3BAE" w:rsidRPr="00D42546" w:rsidRDefault="005D3BAE" w:rsidP="005D3BAE">
      <w:pPr>
        <w:rPr>
          <w:color w:val="000000"/>
          <w:lang/>
        </w:rPr>
      </w:pPr>
      <w:r w:rsidRPr="00D42546">
        <w:rPr>
          <w:color w:val="000000"/>
          <w:lang/>
        </w:rPr>
        <w:t>Предмет пројектовања је израда:</w:t>
      </w:r>
    </w:p>
    <w:p w:rsidR="005D3BAE" w:rsidRPr="0019421E" w:rsidRDefault="005D3BAE" w:rsidP="005D3BAE">
      <w:pPr>
        <w:rPr>
          <w:b/>
          <w:color w:val="000000"/>
          <w:szCs w:val="26"/>
          <w:lang/>
        </w:rPr>
      </w:pPr>
      <w:r>
        <w:rPr>
          <w:color w:val="000000"/>
          <w:lang/>
        </w:rPr>
        <w:t xml:space="preserve">ИДЕЈНОГ РЕШЕЊА, </w:t>
      </w:r>
      <w:r w:rsidRPr="00D42546">
        <w:rPr>
          <w:color w:val="000000"/>
          <w:lang/>
        </w:rPr>
        <w:t>ПРОЈЕКТА</w:t>
      </w:r>
      <w:r>
        <w:rPr>
          <w:color w:val="000000"/>
          <w:lang/>
        </w:rPr>
        <w:t xml:space="preserve"> ЗА ГРАЂЕВИНСКУ ДОЗВОЛУ</w:t>
      </w:r>
      <w:r w:rsidRPr="00D42546">
        <w:rPr>
          <w:color w:val="000000"/>
          <w:lang/>
        </w:rPr>
        <w:t xml:space="preserve"> И  ПРОЈЕКТА ЗА ИЗВОЂЕ</w:t>
      </w:r>
      <w:r>
        <w:rPr>
          <w:color w:val="000000"/>
          <w:lang/>
        </w:rPr>
        <w:t xml:space="preserve">ЊЕ РАДОВА  </w:t>
      </w:r>
      <w:r>
        <w:rPr>
          <w:color w:val="000000"/>
          <w:lang/>
        </w:rPr>
        <w:t xml:space="preserve">НА ДОГРАДЊИ </w:t>
      </w:r>
      <w:r w:rsidRPr="00D42546">
        <w:rPr>
          <w:color w:val="000000"/>
          <w:lang/>
        </w:rPr>
        <w:t xml:space="preserve"> ПРЕДМЕТНОГ ОБЈЕКТА </w:t>
      </w:r>
      <w:r>
        <w:rPr>
          <w:color w:val="000000"/>
          <w:szCs w:val="26"/>
          <w:lang/>
        </w:rPr>
        <w:t xml:space="preserve">ГИМНАЗИЈЕ </w:t>
      </w:r>
      <w:r w:rsidRPr="0019421E">
        <w:rPr>
          <w:color w:val="000000"/>
          <w:szCs w:val="26"/>
          <w:lang/>
        </w:rPr>
        <w:t xml:space="preserve"> ГРАДА КРАЉЕВА</w:t>
      </w:r>
    </w:p>
    <w:p w:rsidR="005D3BAE" w:rsidRDefault="005D3BAE" w:rsidP="005D3BAE">
      <w:pPr>
        <w:rPr>
          <w:color w:val="000000"/>
          <w:lang/>
        </w:rPr>
      </w:pPr>
    </w:p>
    <w:p w:rsidR="005D3BAE" w:rsidRDefault="005D3BAE" w:rsidP="00676D19">
      <w:pPr>
        <w:pStyle w:val="BodyText"/>
        <w:spacing w:before="40"/>
        <w:ind w:left="0" w:right="608"/>
        <w:jc w:val="both"/>
        <w:rPr>
          <w:lang/>
        </w:rPr>
      </w:pPr>
      <w:r w:rsidRPr="00C33049">
        <w:rPr>
          <w:lang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салом, у склопу Гимназије у Краљеву, као и реконструкцију и адаптацију постојеће фискултурне сале.</w:t>
      </w:r>
    </w:p>
    <w:p w:rsidR="00111CA1" w:rsidRDefault="00111CA1" w:rsidP="00676D19">
      <w:pPr>
        <w:pStyle w:val="BodyText"/>
        <w:spacing w:before="40"/>
        <w:ind w:left="0" w:right="608"/>
        <w:jc w:val="both"/>
        <w:rPr>
          <w:lang/>
        </w:rPr>
      </w:pPr>
      <w:r>
        <w:rPr>
          <w:lang/>
        </w:rPr>
        <w:t>На захтев инвеститора и крајњег корисника реконструкција и адаптација постојеће фискултурне сале неће бити предмет овог пројекта, из разлога повећења обима саме инвестиције. Реконструкција и адаптација постојеће фискултурне сале ће се планирати у оквиру будуће адаптације и реконструкције целог објекта школе, а када се створе услови за то.</w:t>
      </w:r>
    </w:p>
    <w:p w:rsidR="00111CA1" w:rsidRPr="00676D19" w:rsidRDefault="00111CA1" w:rsidP="00676D19">
      <w:pPr>
        <w:pStyle w:val="BodyText"/>
        <w:spacing w:before="40"/>
        <w:ind w:left="0" w:right="608"/>
        <w:jc w:val="both"/>
        <w:rPr>
          <w:lang/>
        </w:rPr>
      </w:pPr>
      <w:bookmarkStart w:id="0" w:name="_GoBack"/>
      <w:bookmarkEnd w:id="0"/>
    </w:p>
    <w:p w:rsidR="00676D19" w:rsidRDefault="00B16273" w:rsidP="005D3BAE">
      <w:pPr>
        <w:rPr>
          <w:lang/>
        </w:rPr>
      </w:pPr>
      <w:r>
        <w:rPr>
          <w:color w:val="000000"/>
          <w:lang/>
        </w:rPr>
        <w:t>У</w:t>
      </w:r>
      <w:r w:rsidR="005D3BAE" w:rsidRPr="00D42546">
        <w:rPr>
          <w:color w:val="000000"/>
          <w:lang/>
        </w:rPr>
        <w:t xml:space="preserve"> складу са </w:t>
      </w:r>
      <w:r w:rsidR="005D3BAE">
        <w:rPr>
          <w:color w:val="000000"/>
          <w:lang/>
        </w:rPr>
        <w:t>постојећ</w:t>
      </w:r>
      <w:r>
        <w:rPr>
          <w:color w:val="000000"/>
          <w:lang/>
        </w:rPr>
        <w:t>ом</w:t>
      </w:r>
      <w:r>
        <w:rPr>
          <w:color w:val="000000"/>
          <w:lang/>
        </w:rPr>
        <w:t>организационом</w:t>
      </w:r>
      <w:r w:rsidR="005D3BAE" w:rsidRPr="00D42546">
        <w:rPr>
          <w:color w:val="000000"/>
          <w:lang/>
        </w:rPr>
        <w:t xml:space="preserve"> стру</w:t>
      </w:r>
      <w:r w:rsidR="005D3BAE">
        <w:rPr>
          <w:color w:val="000000"/>
          <w:lang/>
        </w:rPr>
        <w:t>к</w:t>
      </w:r>
      <w:r w:rsidR="005D3BAE" w:rsidRPr="00D42546">
        <w:rPr>
          <w:color w:val="000000"/>
          <w:lang/>
        </w:rPr>
        <w:t>тур</w:t>
      </w:r>
      <w:r>
        <w:rPr>
          <w:color w:val="000000"/>
          <w:lang/>
        </w:rPr>
        <w:t>ом постојећег објекта</w:t>
      </w:r>
      <w:r w:rsidR="005D3BAE" w:rsidRPr="00D42546">
        <w:rPr>
          <w:color w:val="000000"/>
          <w:lang/>
        </w:rPr>
        <w:t xml:space="preserve"> потребно ј</w:t>
      </w:r>
      <w:r w:rsidR="005D3BAE">
        <w:rPr>
          <w:color w:val="000000"/>
          <w:lang/>
        </w:rPr>
        <w:t xml:space="preserve">е </w:t>
      </w:r>
      <w:r w:rsidR="005D3BAE">
        <w:rPr>
          <w:color w:val="000000"/>
          <w:lang/>
        </w:rPr>
        <w:t xml:space="preserve">доградити анекс </w:t>
      </w:r>
      <w:r w:rsidR="005D3BAE" w:rsidRPr="00D42546">
        <w:rPr>
          <w:color w:val="000000"/>
          <w:lang/>
        </w:rPr>
        <w:t>објек</w:t>
      </w:r>
      <w:r w:rsidR="005D3BAE">
        <w:rPr>
          <w:color w:val="000000"/>
          <w:lang/>
        </w:rPr>
        <w:t xml:space="preserve">та који садржи </w:t>
      </w:r>
      <w:r w:rsidR="00676D19">
        <w:rPr>
          <w:b/>
          <w:color w:val="000000"/>
          <w:lang/>
        </w:rPr>
        <w:t>салу</w:t>
      </w:r>
      <w:r w:rsidR="005D3BAE" w:rsidRPr="00DE4902">
        <w:rPr>
          <w:b/>
          <w:color w:val="000000"/>
          <w:lang/>
        </w:rPr>
        <w:t xml:space="preserve"> за одржавање </w:t>
      </w:r>
      <w:r w:rsidR="00676D19">
        <w:rPr>
          <w:b/>
          <w:color w:val="000000"/>
          <w:lang/>
        </w:rPr>
        <w:t>часова физичког васпитања (</w:t>
      </w:r>
      <w:r w:rsidR="00676D19" w:rsidRPr="00676D19">
        <w:rPr>
          <w:color w:val="000000"/>
          <w:lang/>
        </w:rPr>
        <w:t xml:space="preserve">са могућношћу </w:t>
      </w:r>
      <w:r w:rsidR="005D3BAE" w:rsidRPr="00676D19">
        <w:rPr>
          <w:color w:val="000000"/>
          <w:lang/>
        </w:rPr>
        <w:t>тренинга</w:t>
      </w:r>
      <w:r w:rsidR="005D3BAE" w:rsidRPr="00676D19">
        <w:rPr>
          <w:color w:val="000000"/>
        </w:rPr>
        <w:t xml:space="preserve"> и играњеутакмица</w:t>
      </w:r>
      <w:r w:rsidR="005D3BAE" w:rsidRPr="00676D19">
        <w:rPr>
          <w:color w:val="000000"/>
          <w:lang/>
        </w:rPr>
        <w:t>одбојке и кошарке, са потребним пратећим садржајима</w:t>
      </w:r>
      <w:r w:rsidR="00676D19" w:rsidRPr="00676D19">
        <w:rPr>
          <w:color w:val="000000"/>
          <w:lang/>
        </w:rPr>
        <w:t xml:space="preserve"> – свлачионице са мокрим чворовима, </w:t>
      </w:r>
      <w:r w:rsidR="005D3BAE" w:rsidRPr="00676D19">
        <w:rPr>
          <w:color w:val="000000"/>
          <w:lang/>
        </w:rPr>
        <w:t xml:space="preserve">просторијом за </w:t>
      </w:r>
      <w:r w:rsidR="00676D19" w:rsidRPr="00676D19">
        <w:rPr>
          <w:color w:val="000000"/>
          <w:lang/>
        </w:rPr>
        <w:t xml:space="preserve">наставнике, </w:t>
      </w:r>
      <w:r w:rsidR="00676D19" w:rsidRPr="00676D19">
        <w:rPr>
          <w:lang/>
        </w:rPr>
        <w:t>просторијом за реквизите, одржавање и три реда трибина</w:t>
      </w:r>
      <w:r w:rsidR="00676D19">
        <w:rPr>
          <w:lang/>
        </w:rPr>
        <w:t xml:space="preserve">) и бишенаменску салу за 200 особа са потребним пратећим садржајем ( комуникације, </w:t>
      </w:r>
      <w:r w:rsidR="000D56AF">
        <w:rPr>
          <w:lang/>
        </w:rPr>
        <w:t>тоал</w:t>
      </w:r>
      <w:r w:rsidR="00676D19">
        <w:rPr>
          <w:lang/>
        </w:rPr>
        <w:t>ети).</w:t>
      </w:r>
    </w:p>
    <w:p w:rsidR="005D3BAE" w:rsidRPr="00676D19" w:rsidRDefault="005D3BAE" w:rsidP="00676D19">
      <w:pPr>
        <w:rPr>
          <w:color w:val="000000"/>
          <w:lang/>
        </w:rPr>
      </w:pPr>
    </w:p>
    <w:p w:rsidR="005D3BAE" w:rsidRDefault="005D3BAE" w:rsidP="005D3BAE">
      <w:pPr>
        <w:tabs>
          <w:tab w:val="left" w:pos="3686"/>
          <w:tab w:val="left" w:pos="3888"/>
        </w:tabs>
        <w:ind w:right="-472"/>
        <w:rPr>
          <w:lang/>
        </w:rPr>
      </w:pPr>
      <w:r>
        <w:rPr>
          <w:lang/>
        </w:rPr>
        <w:t>У те сврхе потребно је израдити Идејно решење (ИДР)</w:t>
      </w:r>
      <w:r>
        <w:rPr>
          <w:color w:val="000000"/>
          <w:lang/>
        </w:rPr>
        <w:t>са 3Д приказом,</w:t>
      </w:r>
      <w:r>
        <w:rPr>
          <w:lang/>
        </w:rPr>
        <w:t xml:space="preserve"> а након усвајања од стране Наручиоца и добијања локацијских услова израдити Пројекат за грађевинску дозволу (ПГД) и Пројекат за извођење (ПЗИ), са следећим садржајем:</w:t>
      </w:r>
    </w:p>
    <w:p w:rsidR="00676D19" w:rsidRPr="00FF0228" w:rsidRDefault="00676D19" w:rsidP="005D3BAE">
      <w:pPr>
        <w:tabs>
          <w:tab w:val="left" w:pos="3686"/>
          <w:tab w:val="left" w:pos="3888"/>
        </w:tabs>
        <w:ind w:right="-472"/>
        <w:rPr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5D3BAE" w:rsidRDefault="005D3BAE" w:rsidP="005D3BAE">
      <w:pPr>
        <w:pStyle w:val="BodyText"/>
        <w:spacing w:before="40"/>
        <w:ind w:left="0" w:right="608"/>
        <w:jc w:val="both"/>
        <w:rPr>
          <w:b/>
          <w:lang/>
        </w:rPr>
      </w:pPr>
      <w:r w:rsidRPr="005D3BAE">
        <w:rPr>
          <w:b/>
          <w:lang/>
        </w:rPr>
        <w:t>ПОТРЕБНА ТЕХНИЧКА ДОКУМЕНТАЦИЈА: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Default="005D3BAE" w:rsidP="005D3BAE">
      <w:pPr>
        <w:pStyle w:val="BodyText"/>
        <w:spacing w:before="1"/>
        <w:ind w:right="831"/>
        <w:jc w:val="both"/>
        <w:rPr>
          <w:lang/>
        </w:rPr>
      </w:pPr>
      <w:r w:rsidRPr="00C33049">
        <w:rPr>
          <w:lang/>
        </w:rPr>
        <w:t xml:space="preserve">У оквиру техничке документације израдити: </w:t>
      </w:r>
    </w:p>
    <w:p w:rsidR="00676D19" w:rsidRDefault="00676D19" w:rsidP="005D3BAE">
      <w:pPr>
        <w:pStyle w:val="BodyText"/>
        <w:spacing w:before="1"/>
        <w:ind w:right="831"/>
        <w:jc w:val="both"/>
        <w:rPr>
          <w:lang/>
        </w:rPr>
      </w:pPr>
    </w:p>
    <w:p w:rsidR="00676D19" w:rsidRPr="00C33049" w:rsidRDefault="00676D19" w:rsidP="00676D19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>
        <w:rPr>
          <w:lang/>
        </w:rPr>
        <w:t>КТП-катастарско топографски план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 w:rsidRPr="00C33049">
        <w:rPr>
          <w:lang/>
        </w:rPr>
        <w:t>Идејно решење (ИДР), које садржи:</w:t>
      </w:r>
    </w:p>
    <w:p w:rsidR="005D3BAE" w:rsidRPr="00C33049" w:rsidRDefault="005D3BAE" w:rsidP="005D3BAE">
      <w:pPr>
        <w:pStyle w:val="BodyText"/>
        <w:spacing w:before="1"/>
        <w:ind w:left="883" w:right="831"/>
        <w:jc w:val="both"/>
        <w:rPr>
          <w:lang/>
        </w:rPr>
      </w:pP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lang/>
        </w:rPr>
      </w:pPr>
      <w:r w:rsidRPr="00C33049">
        <w:t xml:space="preserve">0 – </w:t>
      </w:r>
      <w:r w:rsidRPr="00C33049">
        <w:rPr>
          <w:spacing w:val="-4"/>
        </w:rPr>
        <w:t>ГЛАВН</w:t>
      </w:r>
      <w:r w:rsidRPr="00C33049">
        <w:rPr>
          <w:spacing w:val="-4"/>
          <w:lang/>
        </w:rPr>
        <w:t>А</w:t>
      </w:r>
      <w:r w:rsidRPr="00C33049">
        <w:t>СВЕСК</w:t>
      </w:r>
      <w:r w:rsidRPr="00C33049">
        <w:rPr>
          <w:lang/>
        </w:rPr>
        <w:t>А;</w:t>
      </w:r>
    </w:p>
    <w:p w:rsidR="005D3BAE" w:rsidRPr="00C33049" w:rsidRDefault="005D3BAE" w:rsidP="005D3BAE">
      <w:pPr>
        <w:pStyle w:val="ListParagraph"/>
        <w:tabs>
          <w:tab w:val="left" w:pos="826"/>
          <w:tab w:val="left" w:pos="827"/>
        </w:tabs>
        <w:spacing w:line="252" w:lineRule="exact"/>
        <w:ind w:firstLine="0"/>
        <w:rPr>
          <w:spacing w:val="-3"/>
          <w:lang/>
        </w:rPr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  <w:r w:rsidRPr="00C33049">
        <w:rPr>
          <w:spacing w:val="-3"/>
          <w:lang/>
        </w:rPr>
        <w:t>;</w:t>
      </w:r>
    </w:p>
    <w:p w:rsidR="005D3BAE" w:rsidRPr="00C33049" w:rsidRDefault="005D3BAE" w:rsidP="005D3BAE">
      <w:pPr>
        <w:pStyle w:val="BodyText"/>
        <w:spacing w:before="40"/>
        <w:ind w:left="0" w:right="608"/>
        <w:jc w:val="both"/>
        <w:rPr>
          <w:b/>
          <w:i/>
          <w:lang/>
        </w:rPr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  <w:rPr>
          <w:lang/>
        </w:rPr>
      </w:pPr>
      <w:r w:rsidRPr="00C33049">
        <w:rPr>
          <w:lang/>
        </w:rPr>
        <w:t>Пројекат за грађевинску дозволу (ПГД), који садржи:</w:t>
      </w:r>
    </w:p>
    <w:p w:rsidR="005D3BAE" w:rsidRPr="00C33049" w:rsidRDefault="005D3BAE" w:rsidP="005D3BAE"/>
    <w:p w:rsidR="005D3BAE" w:rsidRPr="00C33049" w:rsidRDefault="005D3BAE" w:rsidP="005D3BAE">
      <w:pPr>
        <w:pStyle w:val="ListParagraph"/>
        <w:numPr>
          <w:ilvl w:val="0"/>
          <w:numId w:val="7"/>
        </w:numPr>
        <w:rPr>
          <w:lang/>
        </w:rPr>
      </w:pPr>
      <w:r w:rsidRPr="00C33049">
        <w:rPr>
          <w:lang/>
        </w:rPr>
        <w:t>Извод из пројекта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line="252" w:lineRule="exact"/>
        <w:rPr>
          <w:spacing w:val="-3"/>
          <w:lang/>
        </w:rPr>
      </w:pPr>
      <w:r w:rsidRPr="00C33049">
        <w:rPr>
          <w:spacing w:val="-3"/>
          <w:lang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</w:t>
      </w:r>
      <w:r w:rsidRPr="00C33049">
        <w:lastRenderedPageBreak/>
        <w:t>СИСТЕМИ</w:t>
      </w:r>
      <w:r w:rsidRPr="00C33049">
        <w:rPr>
          <w:lang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/>
        </w:rPr>
        <w:t>А</w:t>
      </w:r>
      <w:r w:rsidRPr="00C33049">
        <w:t xml:space="preserve">, </w:t>
      </w:r>
      <w:r w:rsidRPr="00C33049">
        <w:rPr>
          <w:spacing w:val="-3"/>
        </w:rPr>
        <w:t>КЛИМАТИЗАЦИЈ</w:t>
      </w:r>
      <w:r w:rsidRPr="00C33049">
        <w:rPr>
          <w:spacing w:val="-3"/>
          <w:lang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7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ЕЛАБОРАТ ЕНЕРГЕТСКЕ ЕФИКАСНОСТИ;</w:t>
      </w:r>
    </w:p>
    <w:p w:rsidR="005D3BAE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C33049">
        <w:t>ЕЛАБОРАТ ЗАШТИТЕ ОД ПОЖАРА;</w:t>
      </w:r>
    </w:p>
    <w:p w:rsidR="00676D19" w:rsidRPr="00C33049" w:rsidRDefault="00676D19" w:rsidP="00D017E8">
      <w:pPr>
        <w:pStyle w:val="ListParagraph"/>
        <w:numPr>
          <w:ilvl w:val="0"/>
          <w:numId w:val="7"/>
        </w:numPr>
        <w:tabs>
          <w:tab w:val="left" w:pos="852"/>
          <w:tab w:val="left" w:pos="853"/>
        </w:tabs>
        <w:ind w:right="2000"/>
      </w:pPr>
      <w:r w:rsidRPr="00D017E8">
        <w:rPr>
          <w:color w:val="000000"/>
          <w:lang/>
        </w:rPr>
        <w:t>ЕЛАБОРАТ О ГЕОМЕХАНИЧКИМ УСЛОВИМА ИЗГРАДЊЕ</w:t>
      </w:r>
    </w:p>
    <w:p w:rsidR="005D3BAE" w:rsidRPr="00C33049" w:rsidRDefault="005D3BAE" w:rsidP="005D3BAE">
      <w:pPr>
        <w:tabs>
          <w:tab w:val="left" w:pos="852"/>
          <w:tab w:val="left" w:pos="853"/>
        </w:tabs>
        <w:ind w:left="118" w:right="2000"/>
      </w:pPr>
    </w:p>
    <w:p w:rsidR="005D3BAE" w:rsidRPr="00C33049" w:rsidRDefault="005D3BAE" w:rsidP="005D3BAE">
      <w:pPr>
        <w:pStyle w:val="BodyText"/>
        <w:numPr>
          <w:ilvl w:val="0"/>
          <w:numId w:val="6"/>
        </w:numPr>
        <w:spacing w:before="1"/>
        <w:ind w:right="831"/>
        <w:jc w:val="both"/>
      </w:pPr>
      <w:r w:rsidRPr="00C33049">
        <w:rPr>
          <w:lang/>
        </w:rPr>
        <w:t>Пројекат за извођење (ПЗИ), који садржи:</w:t>
      </w:r>
    </w:p>
    <w:p w:rsidR="005D3BAE" w:rsidRPr="00C33049" w:rsidRDefault="005D3BAE" w:rsidP="005D3BAE">
      <w:pPr>
        <w:pStyle w:val="BodyText"/>
        <w:spacing w:before="1"/>
        <w:ind w:right="831"/>
        <w:jc w:val="both"/>
        <w:rPr>
          <w:lang/>
        </w:rPr>
      </w:pP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0 – </w:t>
      </w:r>
      <w:r w:rsidRPr="00C33049">
        <w:rPr>
          <w:spacing w:val="-4"/>
        </w:rPr>
        <w:t>ГЛАВНА</w:t>
      </w:r>
      <w:r w:rsidRPr="00C33049">
        <w:t>СВЕСКА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1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АРХИТЕКТУРЕ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line="252" w:lineRule="exact"/>
      </w:pPr>
      <w:r w:rsidRPr="00C33049">
        <w:t xml:space="preserve">2 – </w:t>
      </w:r>
      <w:r w:rsidRPr="00C33049">
        <w:rPr>
          <w:spacing w:val="-4"/>
        </w:rPr>
        <w:t>ПРОЈЕКАТ</w:t>
      </w:r>
      <w:r w:rsidRPr="00C33049">
        <w:rPr>
          <w:spacing w:val="-3"/>
        </w:rPr>
        <w:t>КОНСТРУКЦИЈЕ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2" w:line="252" w:lineRule="exact"/>
        <w:rPr>
          <w:spacing w:val="-3"/>
        </w:rPr>
      </w:pPr>
      <w:r w:rsidRPr="00C33049">
        <w:t>3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ХИДРОТЕХНИЧКИХ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</w:rPr>
      </w:pPr>
      <w:r w:rsidRPr="00C33049">
        <w:t>4</w:t>
      </w:r>
      <w:r w:rsidRPr="00C33049">
        <w:rPr>
          <w:lang/>
        </w:rPr>
        <w:t>/1.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line="252" w:lineRule="exact"/>
        <w:rPr>
          <w:spacing w:val="-3"/>
          <w:lang/>
        </w:rPr>
      </w:pPr>
      <w:r w:rsidRPr="00C33049">
        <w:rPr>
          <w:spacing w:val="-3"/>
          <w:lang/>
        </w:rPr>
        <w:t>4/2.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ЕЛЕКТРОЕНЕРГЕТСКИХ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-ЕЛЕКТРОМОТОРНИ ПОГОН И СИСТЕМ АУТОМАТСКОГ УПРАВЉАЊА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spacing w:before="1"/>
        <w:rPr>
          <w:spacing w:val="-3"/>
        </w:rPr>
      </w:pPr>
      <w:r w:rsidRPr="00C33049">
        <w:t>5/</w:t>
      </w:r>
      <w:r w:rsidRPr="00C33049">
        <w:rPr>
          <w:lang/>
        </w:rPr>
        <w:t>2.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>ТЕЛЕКОМУНИКАЦИОНИХ И СИГНАЛНИХ</w:t>
      </w:r>
      <w:r w:rsidRPr="00C33049">
        <w:rPr>
          <w:spacing w:val="-3"/>
        </w:rPr>
        <w:t>ИНСТАЛАЦИЈА</w:t>
      </w:r>
      <w:r w:rsidRPr="00C33049">
        <w:rPr>
          <w:spacing w:val="-3"/>
          <w:lang/>
        </w:rPr>
        <w:t>-</w:t>
      </w:r>
      <w:r w:rsidRPr="00C33049">
        <w:t>СИСТЕМИ</w:t>
      </w:r>
      <w:r w:rsidRPr="00C33049">
        <w:rPr>
          <w:lang/>
        </w:rPr>
        <w:t xml:space="preserve"> ЗА АУТОМАТСКУ ДЕТЕКЦИЈУ И</w:t>
      </w:r>
      <w:r w:rsidRPr="00C33049">
        <w:t xml:space="preserve"> ДОЈАВУ </w:t>
      </w:r>
      <w:r w:rsidRPr="00C33049">
        <w:rPr>
          <w:spacing w:val="-8"/>
        </w:rPr>
        <w:t xml:space="preserve">ПОЖАРА 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C33049">
        <w:t>6/1</w:t>
      </w:r>
      <w:r w:rsidRPr="00C33049">
        <w:rPr>
          <w:lang/>
        </w:rPr>
        <w:t>.</w:t>
      </w:r>
      <w:r w:rsidRPr="00C33049">
        <w:t xml:space="preserve"> – </w:t>
      </w:r>
      <w:r w:rsidRPr="00C33049">
        <w:rPr>
          <w:spacing w:val="-4"/>
        </w:rPr>
        <w:t xml:space="preserve">ПРОЈЕКАТ </w:t>
      </w:r>
      <w:r w:rsidRPr="00C33049">
        <w:t xml:space="preserve">МАШИНСКИХ </w:t>
      </w:r>
      <w:r w:rsidRPr="00C33049">
        <w:rPr>
          <w:spacing w:val="-3"/>
        </w:rPr>
        <w:t>ИНСТАЛАЦИЈА-</w:t>
      </w:r>
      <w:r w:rsidRPr="00C33049">
        <w:t>ГРЕЈАЊЕ, ВЕНТИЛАЦИЈ</w:t>
      </w:r>
      <w:r w:rsidRPr="00C33049">
        <w:rPr>
          <w:lang/>
        </w:rPr>
        <w:t>А</w:t>
      </w:r>
      <w:r w:rsidRPr="00C33049">
        <w:rPr>
          <w:spacing w:val="-3"/>
        </w:rPr>
        <w:t>КЛИМАТИЗАЦИЈ</w:t>
      </w:r>
      <w:r w:rsidRPr="00C33049">
        <w:rPr>
          <w:spacing w:val="-3"/>
          <w:lang/>
        </w:rPr>
        <w:t>А</w:t>
      </w:r>
    </w:p>
    <w:p w:rsidR="005D3BAE" w:rsidRPr="00C33049" w:rsidRDefault="005D3BAE" w:rsidP="005D3BAE">
      <w:pPr>
        <w:pStyle w:val="ListParagraph"/>
        <w:numPr>
          <w:ilvl w:val="0"/>
          <w:numId w:val="8"/>
        </w:numPr>
        <w:tabs>
          <w:tab w:val="left" w:pos="900"/>
          <w:tab w:val="left" w:pos="901"/>
        </w:tabs>
        <w:ind w:right="1623"/>
      </w:pPr>
      <w:r w:rsidRPr="00C33049">
        <w:t xml:space="preserve">9 – </w:t>
      </w:r>
      <w:r w:rsidRPr="00C33049">
        <w:rPr>
          <w:spacing w:val="-4"/>
        </w:rPr>
        <w:t xml:space="preserve">ПРОЈЕКАТ </w:t>
      </w:r>
      <w:r w:rsidRPr="00C33049">
        <w:t xml:space="preserve">СПОЉНОГ УРЕЂЕЊА </w:t>
      </w:r>
    </w:p>
    <w:p w:rsidR="005D3BAE" w:rsidRPr="00C33049" w:rsidRDefault="00676D19" w:rsidP="00D017E8">
      <w:pPr>
        <w:pStyle w:val="ListParagraph"/>
        <w:numPr>
          <w:ilvl w:val="0"/>
          <w:numId w:val="8"/>
        </w:numPr>
        <w:tabs>
          <w:tab w:val="left" w:pos="852"/>
          <w:tab w:val="left" w:pos="853"/>
        </w:tabs>
        <w:ind w:right="2000"/>
      </w:pPr>
      <w:r w:rsidRPr="00D017E8">
        <w:rPr>
          <w:lang/>
        </w:rPr>
        <w:t>ГЛАВНИ ПРОЈЕКАТ ЗАШТИТЕ ОД ПОЖАРА.</w:t>
      </w: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5D3BAE" w:rsidRPr="00C33049" w:rsidRDefault="005D3BAE" w:rsidP="006F63D1">
      <w:pPr>
        <w:spacing w:line="276" w:lineRule="auto"/>
        <w:ind w:right="-657"/>
        <w:rPr>
          <w:rFonts w:eastAsia="Calibri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  <w:r w:rsidRPr="00D42546">
        <w:rPr>
          <w:rFonts w:ascii="Times New Roman" w:hAnsi="Times New Roman" w:cs="Times New Roman"/>
          <w:b/>
          <w:bCs/>
        </w:rPr>
        <w:t>V</w:t>
      </w:r>
      <w:r w:rsidRPr="00C15028">
        <w:rPr>
          <w:rFonts w:ascii="Times New Roman" w:hAnsi="Times New Roman" w:cs="Times New Roman"/>
          <w:b/>
          <w:bCs/>
          <w:lang/>
        </w:rPr>
        <w:t xml:space="preserve"> СМЕРНИЦЕ ЗА ПРОЈЕКТОВАЊЕ</w:t>
      </w:r>
      <w:r>
        <w:rPr>
          <w:rFonts w:ascii="Times New Roman" w:hAnsi="Times New Roman" w:cs="Times New Roman"/>
          <w:b/>
          <w:bCs/>
          <w:lang/>
        </w:rPr>
        <w:t>: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</w:p>
    <w:p w:rsidR="00325BDD" w:rsidRPr="00FF0228" w:rsidRDefault="00325BDD" w:rsidP="00325BDD">
      <w:pPr>
        <w:pStyle w:val="Default"/>
        <w:ind w:firstLine="720"/>
        <w:rPr>
          <w:rFonts w:ascii="Times New Roman" w:hAnsi="Times New Roman" w:cs="Times New Roman"/>
          <w:sz w:val="22"/>
          <w:szCs w:val="22"/>
          <w:lang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Инвеститор ће обезбедити стручну Техничку контролу која ће пратити реализацију пројекта у току свих фаза израде пројектно-техничке документације. </w:t>
      </w:r>
      <w:r w:rsidRPr="00C15028">
        <w:rPr>
          <w:rFonts w:ascii="Times New Roman" w:hAnsi="Times New Roman" w:cs="Times New Roman"/>
          <w:sz w:val="22"/>
          <w:szCs w:val="22"/>
          <w:lang/>
        </w:rPr>
        <w:t>Одговорни пројектанти свих фаза у обавез</w:t>
      </w:r>
      <w:r>
        <w:rPr>
          <w:rFonts w:ascii="Times New Roman" w:hAnsi="Times New Roman" w:cs="Times New Roman"/>
          <w:sz w:val="22"/>
          <w:szCs w:val="22"/>
          <w:lang/>
        </w:rPr>
        <w:t>и су да изврше увид у стање објек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та који </w:t>
      </w:r>
      <w:r>
        <w:rPr>
          <w:rFonts w:ascii="Times New Roman" w:hAnsi="Times New Roman" w:cs="Times New Roman"/>
          <w:sz w:val="22"/>
          <w:szCs w:val="22"/>
          <w:lang/>
        </w:rPr>
        <w:t>је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 предмет обраде ради сагледавања постојећег стања, обима захвата интервенција и израде адекватног техничког решења. </w:t>
      </w:r>
    </w:p>
    <w:p w:rsidR="00325BDD" w:rsidRPr="00C15028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15028">
        <w:rPr>
          <w:rFonts w:ascii="Times New Roman" w:hAnsi="Times New Roman" w:cs="Times New Roman"/>
          <w:sz w:val="22"/>
          <w:szCs w:val="22"/>
          <w:lang/>
        </w:rPr>
        <w:t>За предметн</w:t>
      </w:r>
      <w:r>
        <w:rPr>
          <w:rFonts w:ascii="Times New Roman" w:hAnsi="Times New Roman" w:cs="Times New Roman"/>
          <w:sz w:val="22"/>
          <w:szCs w:val="22"/>
          <w:lang/>
        </w:rPr>
        <w:t>и</w:t>
      </w:r>
      <w:r w:rsidRPr="00C15028">
        <w:rPr>
          <w:rFonts w:ascii="Times New Roman" w:hAnsi="Times New Roman" w:cs="Times New Roman"/>
          <w:sz w:val="22"/>
          <w:szCs w:val="22"/>
          <w:lang/>
        </w:rPr>
        <w:t xml:space="preserve"> објек</w:t>
      </w:r>
      <w:r>
        <w:rPr>
          <w:rFonts w:ascii="Times New Roman" w:hAnsi="Times New Roman" w:cs="Times New Roman"/>
          <w:sz w:val="22"/>
          <w:szCs w:val="22"/>
          <w:lang/>
        </w:rPr>
        <w:t>а</w:t>
      </w:r>
      <w:r w:rsidRPr="00C15028">
        <w:rPr>
          <w:rFonts w:ascii="Times New Roman" w:hAnsi="Times New Roman" w:cs="Times New Roman"/>
          <w:sz w:val="22"/>
          <w:szCs w:val="22"/>
          <w:lang/>
        </w:rPr>
        <w:t>т Инвеститор  поседује пројектно-техничку документацију коју ће доставити главном пројектанту, те је обавеза Пројектанта да сагледа постојећу документацију,  изврши детаљно пројектанско снимање свих објеката и изради елаборат постојећег стања са графичким,  текстуалним, нумеричким и фото прилозима неопходним за сагледавање тренутног стања, који ће бити саставни део  пројеката.</w:t>
      </w: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Након сагледавања постојећег стања, прикупљање неопходне документације и спроведених снимања, Пројектант израђује Идејно решење (ИДР)</w:t>
      </w:r>
      <w:r w:rsidRPr="004844B1">
        <w:rPr>
          <w:rFonts w:ascii="Times New Roman" w:hAnsi="Times New Roman"/>
          <w:sz w:val="22"/>
          <w:szCs w:val="22"/>
          <w:lang/>
        </w:rPr>
        <w:t>са 3Д приказом</w:t>
      </w:r>
      <w:r>
        <w:rPr>
          <w:rFonts w:ascii="Times New Roman" w:hAnsi="Times New Roman"/>
          <w:sz w:val="22"/>
          <w:szCs w:val="22"/>
          <w:lang/>
        </w:rPr>
        <w:t>,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 којим ће дефинисати концепцију свих пројектних фаза и доставити све неопходне податке за потребе обезбеђивања локацијских услова од имаоца јавних овлашћења</w:t>
      </w:r>
      <w:r>
        <w:rPr>
          <w:rFonts w:ascii="Times New Roman" w:hAnsi="Times New Roman" w:cs="Times New Roman"/>
          <w:sz w:val="22"/>
          <w:szCs w:val="22"/>
          <w:lang/>
        </w:rPr>
        <w:t>. На достављено Идејно решење, Инвеститор и Техничка контрола дају своје мишљење, и сагласност и/или примедбе, које ће бити услов за реализацију Идејног решења, Пројекта за грађевинску дозволу и Пројекта за извођење.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Након исходовања Локацијских услова, приступа се изради Пројекта за грађевинску дозволу (ПГД) за исходовање Решења о грађевинској дозоли и Пројекта за извођење (ПЗИ) који ће бити подлога за обезбеђење финансијских средстава за извођење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Коначну верзију техничке документације за исходовање позитивне оцене Техничке контроле Пројектант је обавезан да достави у отвореним форматима датотека, и то:</w:t>
      </w:r>
    </w:p>
    <w:p w:rsidR="00325BDD" w:rsidRPr="00B04730" w:rsidRDefault="00325BDD" w:rsidP="00325BDD">
      <w:pPr>
        <w:pStyle w:val="Default"/>
        <w:numPr>
          <w:ilvl w:val="0"/>
          <w:numId w:val="10"/>
        </w:numPr>
        <w:rPr>
          <w:rFonts w:ascii="Times New Roman" w:hAnsi="Times New Roman" w:cs="Times New Roman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графичку документацију (основе, пресеке, детаље, изометријске приказе и сл.) у .</w:t>
      </w:r>
    </w:p>
    <w:p w:rsidR="00325BDD" w:rsidRPr="00B04730" w:rsidRDefault="00325BDD" w:rsidP="00325BDD">
      <w:pPr>
        <w:widowControl/>
        <w:adjustRightInd w:val="0"/>
        <w:ind w:firstLine="709"/>
        <w:rPr>
          <w:color w:val="000000"/>
        </w:rPr>
      </w:pPr>
      <w:r w:rsidRPr="00B04730">
        <w:rPr>
          <w:color w:val="000000"/>
        </w:rPr>
        <w:t>dwg</w:t>
      </w:r>
      <w:r w:rsidRPr="00B04730">
        <w:rPr>
          <w:lang/>
        </w:rPr>
        <w:t>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текстуалну документацију (насловне стране главне свеске и свезака пројеката, техничке описе, упутства извођачу и сл.) у .доц формату датотеке;</w:t>
      </w:r>
    </w:p>
    <w:p w:rsidR="00325BDD" w:rsidRPr="00B04730" w:rsidRDefault="00325BDD" w:rsidP="00325BDD">
      <w:pPr>
        <w:pStyle w:val="Default"/>
        <w:numPr>
          <w:ilvl w:val="0"/>
          <w:numId w:val="9"/>
        </w:numPr>
        <w:rPr>
          <w:rFonts w:ascii="Times New Roman" w:hAnsi="Times New Roman" w:cs="Times New Roman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комплетну нумеричку докумнетацију (предмер и предрачун за сваки пројекат појединачно, прорачуне потрошње, прорачуне пада напона, притиска и сл.) у .</w:t>
      </w:r>
      <w:r w:rsidRPr="00B04730">
        <w:rPr>
          <w:sz w:val="22"/>
          <w:szCs w:val="22"/>
        </w:rPr>
        <w:t>xls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 формату датотеке.</w:t>
      </w:r>
    </w:p>
    <w:p w:rsidR="00325BDD" w:rsidRPr="00B04730" w:rsidRDefault="00325BDD" w:rsidP="00325BDD">
      <w:pPr>
        <w:pStyle w:val="Default"/>
        <w:ind w:left="720"/>
        <w:rPr>
          <w:rFonts w:ascii="Times New Roman" w:hAnsi="Times New Roman" w:cs="Times New Roman"/>
          <w:lang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lastRenderedPageBreak/>
        <w:t>Током израде пројектне документације, пројектант је обавезан да сарађује са Техничком контролом у циљу усаглашавања пројектних решења и евентуалних потреба за фазним извођењем појединих радова.</w:t>
      </w:r>
    </w:p>
    <w:p w:rsidR="00325BDD" w:rsidRPr="00B04730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325BDD" w:rsidRDefault="00325BDD" w:rsidP="00325BDD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B04730">
        <w:rPr>
          <w:rFonts w:ascii="Times New Roman" w:hAnsi="Times New Roman" w:cs="Times New Roman"/>
          <w:sz w:val="22"/>
          <w:szCs w:val="22"/>
          <w:lang/>
        </w:rPr>
        <w:t>Пројектант је дужан да изради све текстуалне, графичке и нумеричке прилоге на нивоу Идејног решења, Пројекта за грађевинску дозволу и Пројекта за извођење, на основу овог Пројектн</w:t>
      </w:r>
      <w:r>
        <w:rPr>
          <w:rFonts w:ascii="Times New Roman" w:hAnsi="Times New Roman" w:cs="Times New Roman"/>
          <w:sz w:val="22"/>
          <w:szCs w:val="22"/>
          <w:lang/>
        </w:rPr>
        <w:t>ог задатка, захтева Наручиоца</w:t>
      </w:r>
      <w:r w:rsidRPr="00B04730">
        <w:rPr>
          <w:rFonts w:ascii="Times New Roman" w:hAnsi="Times New Roman" w:cs="Times New Roman"/>
          <w:sz w:val="22"/>
          <w:szCs w:val="22"/>
          <w:lang/>
        </w:rPr>
        <w:t xml:space="preserve">, Техничке контроле и претходно исходованих Локацијских услова за део објеката </w:t>
      </w:r>
      <w:r>
        <w:rPr>
          <w:rFonts w:ascii="Times New Roman" w:hAnsi="Times New Roman" w:cs="Times New Roman"/>
          <w:sz w:val="22"/>
          <w:szCs w:val="22"/>
          <w:lang/>
        </w:rPr>
        <w:t>који се дограђује</w:t>
      </w:r>
      <w:r w:rsidRPr="00B04730">
        <w:rPr>
          <w:rFonts w:ascii="Times New Roman" w:hAnsi="Times New Roman" w:cs="Times New Roman"/>
          <w:sz w:val="22"/>
          <w:szCs w:val="22"/>
          <w:lang/>
        </w:rPr>
        <w:t>.</w:t>
      </w:r>
    </w:p>
    <w:p w:rsidR="007A391F" w:rsidRPr="007A391F" w:rsidRDefault="007A391F" w:rsidP="007A391F">
      <w:pPr>
        <w:pStyle w:val="Default"/>
        <w:rPr>
          <w:rFonts w:ascii="Times New Roman" w:hAnsi="Times New Roman" w:cs="Times New Roman"/>
          <w:b/>
          <w:bCs/>
          <w:lang/>
        </w:rPr>
      </w:pPr>
    </w:p>
    <w:p w:rsidR="00325BDD" w:rsidRDefault="00CC51A7" w:rsidP="00CC51A7">
      <w:pPr>
        <w:tabs>
          <w:tab w:val="left" w:pos="90"/>
        </w:tabs>
        <w:spacing w:before="230"/>
        <w:rPr>
          <w:b/>
          <w:sz w:val="24"/>
          <w:lang/>
        </w:rPr>
      </w:pPr>
      <w:r w:rsidRPr="00C33049">
        <w:rPr>
          <w:b/>
          <w:sz w:val="24"/>
        </w:rPr>
        <w:t>ПРОЈЕКТНИ ЗАДАТАК</w:t>
      </w:r>
      <w:r w:rsidRPr="00C33049">
        <w:rPr>
          <w:b/>
          <w:sz w:val="24"/>
          <w:lang/>
        </w:rPr>
        <w:t>:</w:t>
      </w:r>
    </w:p>
    <w:p w:rsidR="00EC7D97" w:rsidRPr="00C33049" w:rsidRDefault="00EC7D97" w:rsidP="00CC51A7">
      <w:pPr>
        <w:tabs>
          <w:tab w:val="left" w:pos="90"/>
        </w:tabs>
        <w:spacing w:before="230"/>
        <w:rPr>
          <w:b/>
          <w:sz w:val="24"/>
          <w:lang/>
        </w:rPr>
      </w:pPr>
    </w:p>
    <w:p w:rsidR="00EC7D97" w:rsidRPr="00676D19" w:rsidRDefault="00EC7D97" w:rsidP="00EC7D97">
      <w:pPr>
        <w:pStyle w:val="BodyText"/>
        <w:spacing w:before="40"/>
        <w:ind w:left="0" w:right="608" w:firstLine="118"/>
        <w:jc w:val="both"/>
        <w:rPr>
          <w:lang/>
        </w:rPr>
      </w:pPr>
      <w:r w:rsidRPr="00C33049">
        <w:rPr>
          <w:lang/>
        </w:rPr>
        <w:t>Ради постизања бољих услова извођења наставе у Гимназији у Краљеву, потребно је доградити објекат Фискултурне сале, са свечаном (вишенаменском) салом</w:t>
      </w:r>
      <w:r w:rsidR="00111CA1">
        <w:rPr>
          <w:lang/>
        </w:rPr>
        <w:t>, у склопу Гимназије у Краљеву.</w:t>
      </w:r>
    </w:p>
    <w:p w:rsidR="00EC7D97" w:rsidRDefault="00EC7D97" w:rsidP="00EC7D97">
      <w:pPr>
        <w:rPr>
          <w:lang/>
        </w:rPr>
      </w:pPr>
      <w:r>
        <w:rPr>
          <w:color w:val="000000"/>
          <w:lang/>
        </w:rPr>
        <w:t>У</w:t>
      </w:r>
      <w:r w:rsidRPr="00D42546">
        <w:rPr>
          <w:color w:val="000000"/>
          <w:lang/>
        </w:rPr>
        <w:t xml:space="preserve"> складу са </w:t>
      </w:r>
      <w:r>
        <w:rPr>
          <w:color w:val="000000"/>
          <w:lang/>
        </w:rPr>
        <w:t xml:space="preserve">постојећом </w:t>
      </w:r>
      <w:r>
        <w:rPr>
          <w:color w:val="000000"/>
          <w:lang/>
        </w:rPr>
        <w:t>организационом</w:t>
      </w:r>
      <w:r w:rsidRPr="00D42546">
        <w:rPr>
          <w:color w:val="000000"/>
          <w:lang/>
        </w:rPr>
        <w:t xml:space="preserve"> стру</w:t>
      </w:r>
      <w:r>
        <w:rPr>
          <w:color w:val="000000"/>
          <w:lang/>
        </w:rPr>
        <w:t>к</w:t>
      </w:r>
      <w:r w:rsidRPr="00D42546">
        <w:rPr>
          <w:color w:val="000000"/>
          <w:lang/>
        </w:rPr>
        <w:t>тур</w:t>
      </w:r>
      <w:r>
        <w:rPr>
          <w:color w:val="000000"/>
          <w:lang/>
        </w:rPr>
        <w:t>ом постојећег објекта</w:t>
      </w:r>
      <w:r w:rsidRPr="00D42546">
        <w:rPr>
          <w:color w:val="000000"/>
          <w:lang/>
        </w:rPr>
        <w:t xml:space="preserve"> потребно ј</w:t>
      </w:r>
      <w:r>
        <w:rPr>
          <w:color w:val="000000"/>
          <w:lang/>
        </w:rPr>
        <w:t xml:space="preserve">е </w:t>
      </w:r>
      <w:r>
        <w:rPr>
          <w:color w:val="000000"/>
          <w:lang/>
        </w:rPr>
        <w:t xml:space="preserve">доградити анекс </w:t>
      </w:r>
      <w:r w:rsidRPr="00D42546">
        <w:rPr>
          <w:color w:val="000000"/>
          <w:lang/>
        </w:rPr>
        <w:t>објек</w:t>
      </w:r>
      <w:r>
        <w:rPr>
          <w:color w:val="000000"/>
          <w:lang/>
        </w:rPr>
        <w:t xml:space="preserve">та који садржи </w:t>
      </w:r>
      <w:r>
        <w:rPr>
          <w:b/>
          <w:color w:val="000000"/>
          <w:lang/>
        </w:rPr>
        <w:t>салу</w:t>
      </w:r>
      <w:r w:rsidRPr="00DE4902">
        <w:rPr>
          <w:b/>
          <w:color w:val="000000"/>
          <w:lang/>
        </w:rPr>
        <w:t xml:space="preserve"> за одржавање </w:t>
      </w:r>
      <w:r>
        <w:rPr>
          <w:b/>
          <w:color w:val="000000"/>
          <w:lang/>
        </w:rPr>
        <w:t>часова физичког васпитања (</w:t>
      </w:r>
      <w:r w:rsidRPr="00676D19">
        <w:rPr>
          <w:color w:val="000000"/>
          <w:lang/>
        </w:rPr>
        <w:t>са могућношћу тренинга</w:t>
      </w:r>
      <w:r w:rsidRPr="00676D19">
        <w:rPr>
          <w:color w:val="000000"/>
        </w:rPr>
        <w:t xml:space="preserve"> и играњеутакмица</w:t>
      </w:r>
      <w:r w:rsidRPr="00676D19">
        <w:rPr>
          <w:color w:val="000000"/>
          <w:lang/>
        </w:rPr>
        <w:t xml:space="preserve">одбојке и кошарке, са потребним пратећим садржајима – свлачионице са мокрим чворовима, просторијом за наставнике, </w:t>
      </w:r>
      <w:r w:rsidRPr="00676D19">
        <w:rPr>
          <w:lang/>
        </w:rPr>
        <w:t>просторијом за реквизите, одржавање и три реда трибина</w:t>
      </w:r>
      <w:r>
        <w:rPr>
          <w:lang/>
        </w:rPr>
        <w:t xml:space="preserve">) и </w:t>
      </w:r>
      <w:r w:rsidR="000448B5">
        <w:rPr>
          <w:lang/>
        </w:rPr>
        <w:t>в</w:t>
      </w:r>
      <w:r>
        <w:rPr>
          <w:lang/>
        </w:rPr>
        <w:t>ишенаменску салу за 200 особа са потребним пратећим садржајем ( комуникације, тоалети).</w:t>
      </w:r>
    </w:p>
    <w:p w:rsidR="00F80896" w:rsidRPr="00C33049" w:rsidRDefault="00F80896" w:rsidP="00FC48E4">
      <w:pPr>
        <w:pStyle w:val="BodyText"/>
        <w:spacing w:before="40"/>
        <w:ind w:right="608"/>
        <w:jc w:val="both"/>
        <w:rPr>
          <w:lang/>
        </w:rPr>
      </w:pPr>
    </w:p>
    <w:p w:rsidR="00F80896" w:rsidRPr="00C33049" w:rsidRDefault="00F80896" w:rsidP="00F80896">
      <w:pPr>
        <w:pStyle w:val="BodyText"/>
        <w:spacing w:before="40"/>
        <w:ind w:right="608"/>
        <w:jc w:val="both"/>
        <w:rPr>
          <w:lang/>
        </w:rPr>
      </w:pPr>
    </w:p>
    <w:p w:rsidR="00E86A96" w:rsidRPr="00E86A96" w:rsidRDefault="00E86A96" w:rsidP="00E86A96">
      <w:pPr>
        <w:pStyle w:val="Default"/>
        <w:rPr>
          <w:rFonts w:ascii="Times New Roman" w:hAnsi="Times New Roman" w:cs="Times New Roman"/>
          <w:b/>
          <w:bCs/>
          <w:i/>
          <w:sz w:val="22"/>
          <w:szCs w:val="22"/>
          <w:lang/>
        </w:rPr>
      </w:pPr>
      <w:r w:rsidRPr="00E86A96">
        <w:rPr>
          <w:rFonts w:ascii="Times New Roman" w:hAnsi="Times New Roman" w:cs="Times New Roman"/>
          <w:b/>
          <w:bCs/>
          <w:i/>
          <w:sz w:val="22"/>
          <w:szCs w:val="22"/>
          <w:lang/>
        </w:rPr>
        <w:t xml:space="preserve">ПОЛОЖАЈ  И ФУНКЦИЈА: </w:t>
      </w:r>
    </w:p>
    <w:p w:rsidR="00FC48E4" w:rsidRPr="00C33049" w:rsidRDefault="00FC48E4" w:rsidP="000749A1">
      <w:pPr>
        <w:pStyle w:val="BodyText"/>
        <w:spacing w:before="40"/>
        <w:ind w:right="608"/>
        <w:jc w:val="both"/>
        <w:rPr>
          <w:i/>
          <w:lang/>
        </w:rPr>
      </w:pPr>
    </w:p>
    <w:p w:rsidR="007508D8" w:rsidRPr="00C33049" w:rsidRDefault="00F80896" w:rsidP="00111CA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 xml:space="preserve">Постојећи објекат Гимназије, налази се на к.п.бр. </w:t>
      </w:r>
      <w:r w:rsidR="00F343D0" w:rsidRPr="00C33049">
        <w:t xml:space="preserve">3351/1 KO </w:t>
      </w:r>
      <w:r w:rsidR="00F343D0" w:rsidRPr="00C33049">
        <w:rPr>
          <w:lang/>
        </w:rPr>
        <w:t xml:space="preserve">Краљево. </w:t>
      </w:r>
      <w:r w:rsidR="000749A1" w:rsidRPr="00C33049">
        <w:rPr>
          <w:lang/>
        </w:rPr>
        <w:t>Прилаз парцели је са северне стране, из Улице Доситејеве. Главни улаз у школу је са западе стране. Са источне стране пројектован је споредни улаз, који дуго времена није у функцији, па се предвиђа да се искористи за топлу везу са новопланираним објектом.</w:t>
      </w:r>
    </w:p>
    <w:p w:rsidR="000749A1" w:rsidRPr="00C33049" w:rsidRDefault="000749A1" w:rsidP="00F80896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Изградња новог објекта, планирана је паралелно са постојећим објектом школе, са његове источне стране, тако што би се северни део објекта искористио за вишенаменску салу, а јужни део објекта, за фискултурну салу</w:t>
      </w:r>
      <w:r w:rsidR="007508D8" w:rsidRPr="00C33049">
        <w:rPr>
          <w:lang/>
        </w:rPr>
        <w:t>. Оба дела објекта, осим топле везе са школом, треба да имају и посебне улазе, за кор</w:t>
      </w:r>
      <w:r w:rsidR="007374A2">
        <w:rPr>
          <w:lang/>
        </w:rPr>
        <w:t>и</w:t>
      </w:r>
      <w:r w:rsidR="007508D8" w:rsidRPr="00C33049">
        <w:rPr>
          <w:lang/>
        </w:rPr>
        <w:t>шћење објеката ван школског времена.</w:t>
      </w:r>
    </w:p>
    <w:p w:rsidR="00FC48E4" w:rsidRDefault="00FC48E4" w:rsidP="00F80896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У оквиру пројекта, решити партерно уређење испред и између објеката и решити паркирање.</w:t>
      </w:r>
    </w:p>
    <w:p w:rsidR="00E86A96" w:rsidRDefault="00E86A96" w:rsidP="00F80896">
      <w:pPr>
        <w:pStyle w:val="BodyText"/>
        <w:spacing w:before="40"/>
        <w:ind w:right="608"/>
        <w:jc w:val="both"/>
        <w:rPr>
          <w:lang/>
        </w:rPr>
      </w:pPr>
      <w:r>
        <w:rPr>
          <w:lang/>
        </w:rPr>
        <w:t xml:space="preserve">Потребно је предвидети и посебан колски улаз уз источну границу парцеле, као и неопходне пешачке прилазе планираном објекту како би се омогућило </w:t>
      </w:r>
      <w:r w:rsidR="007374A2">
        <w:rPr>
          <w:lang/>
        </w:rPr>
        <w:t>к</w:t>
      </w:r>
      <w:r>
        <w:rPr>
          <w:lang/>
        </w:rPr>
        <w:t>оришћење објекта сале независно од школе.</w:t>
      </w:r>
    </w:p>
    <w:p w:rsidR="00EC7D97" w:rsidRPr="00C33049" w:rsidRDefault="00EC7D97" w:rsidP="00F80896">
      <w:pPr>
        <w:pStyle w:val="BodyText"/>
        <w:spacing w:before="40"/>
        <w:ind w:right="608"/>
        <w:jc w:val="both"/>
        <w:rPr>
          <w:lang/>
        </w:rPr>
      </w:pPr>
      <w:r>
        <w:rPr>
          <w:lang/>
        </w:rPr>
        <w:t xml:space="preserve">Приликом пројектовања водити рачуна о удаљењу новопројектованог објекта од постојећег објекта школе како би се обезбедила потребна осветљеност постојећих учионица на првом спрату школе. </w:t>
      </w:r>
    </w:p>
    <w:p w:rsidR="00FC48E4" w:rsidRPr="00C33049" w:rsidRDefault="00FC48E4" w:rsidP="00F80896">
      <w:pPr>
        <w:pStyle w:val="BodyText"/>
        <w:spacing w:before="40"/>
        <w:ind w:right="608"/>
        <w:jc w:val="both"/>
        <w:rPr>
          <w:lang/>
        </w:rPr>
      </w:pPr>
    </w:p>
    <w:p w:rsidR="000749A1" w:rsidRPr="00C33049" w:rsidRDefault="00FC48E4" w:rsidP="00FC48E4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АРХИТЕКТУРА:</w:t>
      </w:r>
    </w:p>
    <w:p w:rsidR="00FC48E4" w:rsidRPr="00C33049" w:rsidRDefault="00FC48E4" w:rsidP="00FC48E4">
      <w:pPr>
        <w:pStyle w:val="BodyText"/>
        <w:spacing w:before="40"/>
        <w:ind w:right="608"/>
        <w:jc w:val="both"/>
        <w:rPr>
          <w:i/>
          <w:lang/>
        </w:rPr>
      </w:pPr>
    </w:p>
    <w:p w:rsidR="00FC48E4" w:rsidRPr="00C33049" w:rsidRDefault="00FC48E4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>Постојећи објекат Гимназије с</w:t>
      </w:r>
      <w:r w:rsidR="00F343D0" w:rsidRPr="00C33049">
        <w:rPr>
          <w:lang/>
        </w:rPr>
        <w:t xml:space="preserve">адржи простор фискултурне сале, </w:t>
      </w:r>
      <w:r w:rsidRPr="00C33049">
        <w:rPr>
          <w:lang/>
        </w:rPr>
        <w:t>који користе ученици и Гимназије и Економске школе, а који не задовољава потребе одржавања спортских активности ученика у затвореном простору.</w:t>
      </w:r>
    </w:p>
    <w:p w:rsidR="00F343D0" w:rsidRDefault="00FC48E4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>Нова ф</w:t>
      </w:r>
      <w:r w:rsidR="00F343D0" w:rsidRPr="00C33049">
        <w:rPr>
          <w:lang/>
        </w:rPr>
        <w:t>искултурна сала треба топлом везом да буде повезана са постојећим објектом Г</w:t>
      </w:r>
      <w:r w:rsidRPr="00C33049">
        <w:rPr>
          <w:lang/>
        </w:rPr>
        <w:t>имназије</w:t>
      </w:r>
      <w:r w:rsidR="00E86A96">
        <w:rPr>
          <w:lang/>
        </w:rPr>
        <w:t xml:space="preserve"> као и да има посебан спољни улаз</w:t>
      </w:r>
      <w:r w:rsidRPr="00C33049">
        <w:rPr>
          <w:lang/>
        </w:rPr>
        <w:t>.</w:t>
      </w:r>
      <w:r w:rsidR="00F343D0" w:rsidRPr="00C33049">
        <w:rPr>
          <w:lang/>
        </w:rPr>
        <w:t xml:space="preserve"> Од садржаја</w:t>
      </w:r>
      <w:r w:rsidR="000749A1" w:rsidRPr="00C33049">
        <w:rPr>
          <w:lang/>
        </w:rPr>
        <w:t>, у оквиру сале</w:t>
      </w:r>
      <w:r w:rsidR="00F343D0" w:rsidRPr="00C33049">
        <w:rPr>
          <w:lang/>
        </w:rPr>
        <w:t xml:space="preserve"> предвидети: терен за одбојку и кошарку</w:t>
      </w:r>
      <w:r w:rsidR="0057280D" w:rsidRPr="00C33049">
        <w:rPr>
          <w:lang/>
        </w:rPr>
        <w:t xml:space="preserve"> потребних димензија, светле висине </w:t>
      </w:r>
      <w:r w:rsidR="00EC7D97">
        <w:rPr>
          <w:lang/>
        </w:rPr>
        <w:t>минимално 7</w:t>
      </w:r>
      <w:r w:rsidR="00EC7D97">
        <w:rPr>
          <w:lang/>
        </w:rPr>
        <w:t>м</w:t>
      </w:r>
      <w:r w:rsidR="00F7382E">
        <w:rPr>
          <w:lang/>
        </w:rPr>
        <w:t>етара</w:t>
      </w:r>
      <w:r w:rsidR="00F343D0" w:rsidRPr="00C33049">
        <w:rPr>
          <w:lang/>
        </w:rPr>
        <w:t xml:space="preserve">, са пратећим садржајима: свлационицама и </w:t>
      </w:r>
      <w:r w:rsidR="000749A1" w:rsidRPr="00C33049">
        <w:rPr>
          <w:lang/>
        </w:rPr>
        <w:t>тоалетима за ученике и ученице,</w:t>
      </w:r>
      <w:r w:rsidR="0057280D" w:rsidRPr="00C33049">
        <w:rPr>
          <w:lang/>
        </w:rPr>
        <w:t xml:space="preserve"> са улазом из свлачионица на терен</w:t>
      </w:r>
      <w:r w:rsidR="0057280D" w:rsidRPr="00C33049">
        <w:rPr>
          <w:lang/>
        </w:rPr>
        <w:t>,</w:t>
      </w:r>
      <w:r w:rsidR="000749A1" w:rsidRPr="00C33049">
        <w:rPr>
          <w:lang/>
        </w:rPr>
        <w:t>простор</w:t>
      </w:r>
      <w:r w:rsidR="0057280D" w:rsidRPr="00C33049">
        <w:rPr>
          <w:lang/>
        </w:rPr>
        <w:t>ију за професоре физичког, са мокрим чвором, просторију за реквизите, три реда трибина и место за записнички сто.</w:t>
      </w:r>
    </w:p>
    <w:p w:rsidR="0057280D" w:rsidRPr="00C33049" w:rsidRDefault="0057280D" w:rsidP="00702359">
      <w:pPr>
        <w:pStyle w:val="BodyText"/>
        <w:spacing w:before="40"/>
        <w:ind w:right="608" w:firstLine="602"/>
        <w:jc w:val="both"/>
        <w:rPr>
          <w:lang/>
        </w:rPr>
      </w:pPr>
      <w:r w:rsidRPr="00C33049">
        <w:rPr>
          <w:lang/>
        </w:rPr>
        <w:t xml:space="preserve">Вишенаменску салу димензионисати </w:t>
      </w:r>
      <w:r w:rsidR="00EC7D97">
        <w:rPr>
          <w:lang/>
        </w:rPr>
        <w:t>за 200 особа</w:t>
      </w:r>
      <w:r w:rsidRPr="00C33049">
        <w:rPr>
          <w:lang/>
        </w:rPr>
        <w:t xml:space="preserve">, са </w:t>
      </w:r>
      <w:r w:rsidR="00EC7D97">
        <w:rPr>
          <w:lang/>
        </w:rPr>
        <w:t xml:space="preserve">потребним комуникацијама, </w:t>
      </w:r>
      <w:r w:rsidRPr="00C33049">
        <w:rPr>
          <w:lang/>
        </w:rPr>
        <w:t>претпростором и тоалетима за кориснике</w:t>
      </w:r>
      <w:r w:rsidR="00F7382E">
        <w:rPr>
          <w:lang/>
        </w:rPr>
        <w:t>, минималне светле висине 4 метара</w:t>
      </w:r>
      <w:r w:rsidRPr="00C33049">
        <w:rPr>
          <w:lang/>
        </w:rPr>
        <w:t>.</w:t>
      </w:r>
      <w:r w:rsidR="008C1715">
        <w:rPr>
          <w:lang/>
        </w:rPr>
        <w:t>С</w:t>
      </w:r>
      <w:r w:rsidR="00702359">
        <w:rPr>
          <w:lang/>
        </w:rPr>
        <w:t>алу пројектовати тако да омогући одржавање састанака, прослава као и културно уметничког програма</w:t>
      </w:r>
      <w:r w:rsidR="008C1715">
        <w:rPr>
          <w:lang/>
        </w:rPr>
        <w:t>.</w:t>
      </w:r>
    </w:p>
    <w:p w:rsidR="0057280D" w:rsidRPr="00C33049" w:rsidRDefault="0057280D" w:rsidP="00FC48E4">
      <w:pPr>
        <w:pStyle w:val="BodyText"/>
        <w:spacing w:before="40"/>
        <w:ind w:right="608"/>
        <w:jc w:val="both"/>
        <w:rPr>
          <w:lang/>
        </w:rPr>
      </w:pP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/>
        </w:rPr>
      </w:pP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КОНСТРУКЦИЈА:</w:t>
      </w:r>
    </w:p>
    <w:p w:rsidR="0057280D" w:rsidRPr="00C33049" w:rsidRDefault="0057280D" w:rsidP="0057280D">
      <w:pPr>
        <w:pStyle w:val="BodyText"/>
        <w:spacing w:before="40"/>
        <w:ind w:left="0" w:right="608"/>
        <w:jc w:val="both"/>
        <w:rPr>
          <w:lang/>
        </w:rPr>
      </w:pPr>
    </w:p>
    <w:p w:rsidR="0057280D" w:rsidRPr="00C33049" w:rsidRDefault="005D7C16" w:rsidP="0057280D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 xml:space="preserve">Објекат </w:t>
      </w:r>
      <w:r w:rsidR="001E6531" w:rsidRPr="00C33049">
        <w:rPr>
          <w:lang/>
        </w:rPr>
        <w:t>темељити на армирано-бетенским темељима, а к</w:t>
      </w:r>
      <w:r w:rsidR="0057280D" w:rsidRPr="00C33049">
        <w:rPr>
          <w:lang/>
        </w:rPr>
        <w:t>онструкцију пројектовати тако да задовољи потребу за великим распонима, коју захтева фискултурна сала</w:t>
      </w:r>
      <w:r w:rsidR="001E6531" w:rsidRPr="00C33049">
        <w:rPr>
          <w:lang/>
        </w:rPr>
        <w:t xml:space="preserve"> и вишенаменска сала. При пројектовању, узети у обзир</w:t>
      </w:r>
      <w:r w:rsidR="0057280D" w:rsidRPr="00C33049">
        <w:rPr>
          <w:lang/>
        </w:rPr>
        <w:t xml:space="preserve"> и једноставност извођења. Објекат се налази у области VIII степена МЦС. 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Пре пројектовања конструкције израдити Елаборат геомеханичких испитивања, на основу којег ће се израдити пројекат конструкције.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МАТЕРИЈАЛИЗАЦИЈА:</w:t>
      </w:r>
    </w:p>
    <w:p w:rsidR="001E6531" w:rsidRPr="00C33049" w:rsidRDefault="001E6531" w:rsidP="0057280D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При пројектовању предвидети уградњу савремених и висококвалитетних</w:t>
      </w:r>
      <w:r w:rsidR="00EC7D97">
        <w:rPr>
          <w:lang/>
        </w:rPr>
        <w:t xml:space="preserve"> материјала</w:t>
      </w:r>
      <w:r w:rsidRPr="00C33049">
        <w:rPr>
          <w:lang/>
        </w:rPr>
        <w:t>.</w:t>
      </w:r>
      <w:r w:rsidR="00B36C74" w:rsidRPr="00C33049">
        <w:rPr>
          <w:lang/>
        </w:rPr>
        <w:t xml:space="preserve"> При пројектовању водити рачуна да се савреме</w:t>
      </w:r>
      <w:r w:rsidR="000E0389" w:rsidRPr="00C33049">
        <w:rPr>
          <w:lang/>
        </w:rPr>
        <w:t>ни изглед новог објекта уклопи са</w:t>
      </w:r>
      <w:r w:rsidR="00B36C74" w:rsidRPr="00C33049">
        <w:rPr>
          <w:lang/>
        </w:rPr>
        <w:t xml:space="preserve"> постојећи</w:t>
      </w:r>
      <w:r w:rsidR="000E0389" w:rsidRPr="00C33049">
        <w:rPr>
          <w:lang/>
        </w:rPr>
        <w:t>м</w:t>
      </w:r>
      <w:r w:rsidR="00E86A96">
        <w:rPr>
          <w:lang/>
        </w:rPr>
        <w:t>објектом пројектованом у духу</w:t>
      </w:r>
      <w:r w:rsidR="00E6447C" w:rsidRPr="00C33049">
        <w:rPr>
          <w:lang/>
        </w:rPr>
        <w:t xml:space="preserve"> модерне</w:t>
      </w:r>
      <w:r w:rsidR="005D625E" w:rsidRPr="00C33049">
        <w:rPr>
          <w:lang/>
        </w:rPr>
        <w:t xml:space="preserve"> архитектуре</w:t>
      </w:r>
      <w:r w:rsidR="00E6447C" w:rsidRPr="00C33049">
        <w:rPr>
          <w:lang/>
        </w:rPr>
        <w:t xml:space="preserve">. </w:t>
      </w:r>
    </w:p>
    <w:p w:rsidR="0057280D" w:rsidRPr="00C33049" w:rsidRDefault="0057280D" w:rsidP="0057280D">
      <w:pPr>
        <w:pStyle w:val="BodyText"/>
        <w:spacing w:before="40"/>
        <w:ind w:right="608"/>
        <w:jc w:val="both"/>
        <w:rPr>
          <w:lang/>
        </w:rPr>
      </w:pPr>
    </w:p>
    <w:p w:rsidR="00CC51A7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ИНСТАЛАЦИЈЕ:</w:t>
      </w: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1E6531" w:rsidRPr="00C33049" w:rsidRDefault="001E6531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За потребе оптималног финкционисања фискултурне и вишенаменске сале, објекат опремити свим потребним инсталацијама: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воде и канализације;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-електроинсталацијама;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-телекомуникационим и сигналним инсталацијама;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за дојаву пожара;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  <w:r w:rsidRPr="00C33049">
        <w:rPr>
          <w:lang/>
        </w:rPr>
        <w:t>-инсталацијама грејања, хлађења и вентилације;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ПРОТИВПОЖАРНА ЗАШТИТА:</w:t>
      </w:r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/>
        </w:rPr>
      </w:pPr>
    </w:p>
    <w:p w:rsidR="005D7C16" w:rsidRDefault="005D7C16" w:rsidP="005D7C16">
      <w:pPr>
        <w:pStyle w:val="BodyText"/>
        <w:spacing w:before="1"/>
        <w:ind w:right="560"/>
        <w:jc w:val="both"/>
      </w:pPr>
      <w:r w:rsidRPr="00C33049">
        <w:rPr>
          <w:lang/>
        </w:rPr>
        <w:t>Израдити Е</w:t>
      </w:r>
      <w:r w:rsidRPr="00C33049">
        <w:t>лаборатзаштитеодпожара</w:t>
      </w:r>
      <w:r w:rsidRPr="00C33049">
        <w:rPr>
          <w:lang/>
        </w:rPr>
        <w:t>(у ПГД-</w:t>
      </w:r>
      <w:r w:rsidR="005D625E" w:rsidRPr="00C33049">
        <w:rPr>
          <w:lang/>
        </w:rPr>
        <w:t>у</w:t>
      </w:r>
      <w:r w:rsidRPr="00C33049">
        <w:rPr>
          <w:lang/>
        </w:rPr>
        <w:t>) и Пројекат заштите од пожара (у ПЗИ-у) према функционалном</w:t>
      </w:r>
      <w:r w:rsidR="005D625E" w:rsidRPr="00C33049">
        <w:rPr>
          <w:lang/>
        </w:rPr>
        <w:t>,</w:t>
      </w:r>
      <w:r w:rsidRPr="00C33049">
        <w:rPr>
          <w:lang/>
        </w:rPr>
        <w:t xml:space="preserve"> архитектонском решењу</w:t>
      </w:r>
      <w:r w:rsidRPr="00C33049">
        <w:t xml:space="preserve"> и предвидетизаштитуодпожара, у свему</w:t>
      </w:r>
      <w:r w:rsidRPr="00C33049">
        <w:rPr>
          <w:lang/>
        </w:rPr>
        <w:t>према</w:t>
      </w:r>
      <w:r w:rsidRPr="00C33049">
        <w:t>важећимтехничким и технолошкимзахтевима, стандардима и прописимазаовуврстуобјек</w:t>
      </w:r>
      <w:r w:rsidR="005D625E" w:rsidRPr="00C33049">
        <w:rPr>
          <w:lang/>
        </w:rPr>
        <w:t>а</w:t>
      </w:r>
      <w:r w:rsidRPr="00C33049">
        <w:t>та. Дефинисатиосновнеевакуационепутеве и зоне.</w:t>
      </w:r>
    </w:p>
    <w:p w:rsidR="00661CA7" w:rsidRPr="00C33049" w:rsidRDefault="00661CA7" w:rsidP="005D7C16">
      <w:pPr>
        <w:pStyle w:val="BodyText"/>
        <w:spacing w:before="1"/>
        <w:ind w:right="560"/>
        <w:jc w:val="both"/>
      </w:pPr>
    </w:p>
    <w:p w:rsidR="005D7C16" w:rsidRPr="00C33049" w:rsidRDefault="005D7C16" w:rsidP="001E6531">
      <w:pPr>
        <w:pStyle w:val="BodyText"/>
        <w:spacing w:before="40"/>
        <w:ind w:right="608"/>
        <w:jc w:val="both"/>
        <w:rPr>
          <w:b/>
          <w:i/>
          <w:lang/>
        </w:rPr>
      </w:pPr>
      <w:r w:rsidRPr="00C33049">
        <w:rPr>
          <w:b/>
          <w:i/>
          <w:lang/>
        </w:rPr>
        <w:t>ЕНЕРГЕТСКА ЕФИКАСНОСТ</w:t>
      </w:r>
      <w:r w:rsidR="000E0389" w:rsidRPr="00C33049">
        <w:rPr>
          <w:b/>
          <w:i/>
          <w:lang/>
        </w:rPr>
        <w:t>:</w:t>
      </w:r>
    </w:p>
    <w:p w:rsidR="00B36C74" w:rsidRPr="00C33049" w:rsidRDefault="00B36C74" w:rsidP="001E6531">
      <w:pPr>
        <w:pStyle w:val="BodyText"/>
        <w:spacing w:before="40"/>
        <w:ind w:right="608"/>
        <w:jc w:val="both"/>
        <w:rPr>
          <w:lang/>
        </w:rPr>
      </w:pPr>
    </w:p>
    <w:p w:rsidR="005D7C16" w:rsidRPr="00C33049" w:rsidRDefault="005D7C16" w:rsidP="005D7C16">
      <w:pPr>
        <w:pStyle w:val="BodyText"/>
        <w:ind w:right="560"/>
        <w:jc w:val="both"/>
      </w:pPr>
      <w:r w:rsidRPr="00C33049">
        <w:rPr>
          <w:lang/>
        </w:rPr>
        <w:t>К</w:t>
      </w:r>
      <w:r w:rsidR="005D625E" w:rsidRPr="00C33049">
        <w:t>акобиновопроје</w:t>
      </w:r>
      <w:r w:rsidRPr="00C33049">
        <w:t>ктованиобјекат</w:t>
      </w:r>
      <w:r w:rsidR="005D625E" w:rsidRPr="00C33049">
        <w:t>испуни</w:t>
      </w:r>
      <w:r w:rsidRPr="00C33049">
        <w:t>оосновнезахтевеекономичногкоришћењаенергије и очувањатоплоте</w:t>
      </w:r>
      <w:r w:rsidRPr="00C33049">
        <w:rPr>
          <w:lang/>
        </w:rPr>
        <w:t>,</w:t>
      </w:r>
      <w:r w:rsidRPr="00C33049">
        <w:t>изабратитермичкиомотачобјекта, инсталацијегрејања, вентилације, осветљења и припреметопле</w:t>
      </w:r>
      <w:r w:rsidRPr="00C33049">
        <w:rPr>
          <w:lang/>
        </w:rPr>
        <w:t xml:space="preserve"> воде,</w:t>
      </w:r>
      <w:r w:rsidRPr="00C33049">
        <w:t xml:space="preserve"> у складусазахтевимаЕлаборатаенергетскеефикасности</w:t>
      </w:r>
      <w:r w:rsidRPr="00C33049">
        <w:rPr>
          <w:lang/>
        </w:rPr>
        <w:t>,</w:t>
      </w:r>
      <w:r w:rsidR="005D625E" w:rsidRPr="00C33049">
        <w:rPr>
          <w:lang/>
        </w:rPr>
        <w:t>у циљу</w:t>
      </w:r>
      <w:r w:rsidR="005D625E" w:rsidRPr="00C33049">
        <w:t>смањењапотрошњеенергије</w:t>
      </w:r>
      <w:r w:rsidRPr="00C33049">
        <w:t>токомизвођења, употребе и одржавањаобјекта.</w:t>
      </w:r>
    </w:p>
    <w:p w:rsidR="005D7C16" w:rsidRPr="00C33049" w:rsidRDefault="005D7C16" w:rsidP="005D7C16">
      <w:pPr>
        <w:pStyle w:val="BodyText"/>
        <w:ind w:right="559"/>
        <w:jc w:val="both"/>
      </w:pPr>
      <w:r w:rsidRPr="00C33049">
        <w:t>ЕлаборатенергетскеефикасностиизрадитипремаПравилнику о енергетскојефикасностизграда („Сл. ГласникРС“, бр. 61/11).</w:t>
      </w:r>
    </w:p>
    <w:p w:rsidR="001E6531" w:rsidRPr="00C33049" w:rsidRDefault="001E6531" w:rsidP="00CC51A7">
      <w:pPr>
        <w:tabs>
          <w:tab w:val="left" w:pos="90"/>
        </w:tabs>
        <w:spacing w:before="230"/>
        <w:rPr>
          <w:b/>
          <w:sz w:val="24"/>
        </w:rPr>
      </w:pPr>
    </w:p>
    <w:p w:rsidR="00506FAC" w:rsidRPr="00C33049" w:rsidRDefault="00506FAC">
      <w:pPr>
        <w:pStyle w:val="BodyText"/>
        <w:ind w:left="0"/>
      </w:pPr>
    </w:p>
    <w:p w:rsidR="007A391F" w:rsidRDefault="007A391F" w:rsidP="007A391F">
      <w:pPr>
        <w:ind w:right="-657"/>
        <w:jc w:val="both"/>
        <w:rPr>
          <w:rFonts w:eastAsia="Calibri"/>
          <w:b/>
        </w:rPr>
      </w:pPr>
      <w:r w:rsidRPr="002C0A11">
        <w:rPr>
          <w:b/>
          <w:bCs/>
        </w:rPr>
        <w:t>V</w:t>
      </w:r>
      <w:r w:rsidRPr="00D42546">
        <w:rPr>
          <w:b/>
          <w:bCs/>
        </w:rPr>
        <w:t>I</w:t>
      </w:r>
      <w:r>
        <w:rPr>
          <w:rFonts w:eastAsia="Calibri"/>
          <w:b/>
        </w:rPr>
        <w:t xml:space="preserve">  ПРОПИСИ И СТАНДАРДИ</w:t>
      </w:r>
      <w:r w:rsidRPr="00EA28AE">
        <w:rPr>
          <w:rFonts w:eastAsia="Calibri"/>
          <w:b/>
        </w:rPr>
        <w:t>: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 xml:space="preserve">Припројектовањукориститиважећепрописе, правилнике и стандардезаовуврстуобјеката. Задефинисањепојединихелеменатапројекта, закојенисупрописанитехничкинормативи у нашимтехничкимпрописима и стандардима, каониусловимадатим у пројектномзадатку, препоручујесекоришћењетехничкихуслова и нормативадатихизиностранихпрописа, узпредходнусагласностТехничкеконтроле. </w:t>
      </w: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 xml:space="preserve">Пројектно-техничкудокументацијуизрадити у складусаважећомзаконскомрегулативом, техничким и </w:t>
      </w:r>
      <w:r w:rsidRPr="00D42546">
        <w:rPr>
          <w:color w:val="000000"/>
        </w:rPr>
        <w:lastRenderedPageBreak/>
        <w:t xml:space="preserve">технолошкимзахтевима, мерамазаштитеодпожара, стандардимаприступачности и свимосталимстандардима и прописимазаовуврстуобјекта, радиверификацијеТехничкеконтролеНаручиоца. </w:t>
      </w:r>
    </w:p>
    <w:p w:rsidR="007A391F" w:rsidRDefault="007A391F" w:rsidP="007A391F">
      <w:pPr>
        <w:rPr>
          <w:color w:val="000000"/>
          <w:lang/>
        </w:rPr>
      </w:pPr>
      <w:r w:rsidRPr="00D42546">
        <w:rPr>
          <w:color w:val="000000"/>
        </w:rPr>
        <w:t>Пројекатјепотребнојеизрадити у складуса</w:t>
      </w:r>
      <w:r>
        <w:rPr>
          <w:color w:val="000000"/>
          <w:lang/>
        </w:rPr>
        <w:t>: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Законом о планирању и изградњи ("Сл. гласник РС", бр. 72/2009, 81/2009 - испр., 64/2010 – одлука УС, 24/2011, 121/2012, 42/2013 - одлука УС, 50/2013 - одлука УС, 98/2013 - одлука УС, 132/2014, 145/2014, 83/2018, 31/2019, 37/2019-др. закон и 9/2020),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Правилником о садржини, начину и поступку израде и начину вршења контроле техничке документације према класи и намени објеката („Сл. гласник РС“, бр. 73/2019), 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Законом о заштити од пожара („Сл. гласник РС“, бр. 111/2009, 20/2015 и 87/2018),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 xml:space="preserve">Правилником о енергетској ефикасности зграда („Сл. </w:t>
      </w:r>
      <w:r w:rsidRPr="00D42546">
        <w:rPr>
          <w:color w:val="000000"/>
        </w:rPr>
        <w:t xml:space="preserve">ГласникРС“, бр. 61/2011), </w:t>
      </w:r>
    </w:p>
    <w:p w:rsidR="007A391F" w:rsidRDefault="007A391F" w:rsidP="007A391F">
      <w:pPr>
        <w:rPr>
          <w:color w:val="000000"/>
          <w:lang/>
        </w:rPr>
      </w:pPr>
      <w:r w:rsidRPr="007A23E4">
        <w:rPr>
          <w:color w:val="000000"/>
          <w:lang/>
        </w:rPr>
        <w:t>Правилник о техничким стандардима планирања, пројектовања и изградње објеката, којима се осигурава несметано кретање и приступ особама са инвалидитетом, деци и старим особама ("Сл. гласник РС", бр. 22/2015),  као и осталим законима и по</w:t>
      </w:r>
      <w:r>
        <w:rPr>
          <w:color w:val="000000"/>
          <w:lang/>
        </w:rPr>
        <w:t>дз</w:t>
      </w:r>
      <w:r w:rsidRPr="007A23E4">
        <w:rPr>
          <w:color w:val="000000"/>
          <w:lang/>
        </w:rPr>
        <w:t>аконским актима (Правилницима, Уредбама, Упутствима идр.) који се тичу израде пројектно-техничке документације за предметне објекате.</w:t>
      </w:r>
    </w:p>
    <w:p w:rsidR="007A391F" w:rsidRDefault="007A391F" w:rsidP="007A391F">
      <w:pPr>
        <w:rPr>
          <w:lang/>
        </w:rPr>
      </w:pPr>
    </w:p>
    <w:p w:rsidR="007A391F" w:rsidRPr="007A23E4" w:rsidRDefault="007A391F" w:rsidP="007A391F">
      <w:pPr>
        <w:pStyle w:val="Default"/>
        <w:rPr>
          <w:lang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r w:rsidRPr="00D42546">
        <w:rPr>
          <w:rFonts w:ascii="Times New Roman" w:hAnsi="Times New Roman" w:cs="Times New Roman"/>
          <w:b/>
          <w:bCs/>
        </w:rPr>
        <w:t xml:space="preserve">VII </w:t>
      </w:r>
      <w:r w:rsidRPr="00D42546">
        <w:rPr>
          <w:rFonts w:ascii="Times New Roman" w:eastAsia="Calibri" w:hAnsi="Times New Roman" w:cs="Times New Roman"/>
          <w:b/>
          <w:lang w:eastAsia="ar-SA"/>
        </w:rPr>
        <w:t>РОК ИЗРАДЕ:</w:t>
      </w:r>
    </w:p>
    <w:p w:rsidR="007A391F" w:rsidRPr="00D42546" w:rsidRDefault="007A391F" w:rsidP="007A391F">
      <w:pPr>
        <w:rPr>
          <w:color w:val="000000"/>
        </w:rPr>
      </w:pPr>
      <w:r w:rsidRPr="00D42546">
        <w:rPr>
          <w:color w:val="000000"/>
        </w:rPr>
        <w:t>Рокзаизрадупројектно-техничкедокументацијејемаксимално</w:t>
      </w:r>
      <w:r>
        <w:rPr>
          <w:color w:val="000000"/>
          <w:lang/>
        </w:rPr>
        <w:t>9</w:t>
      </w:r>
      <w:r w:rsidRPr="00D42546">
        <w:rPr>
          <w:color w:val="000000"/>
        </w:rPr>
        <w:t xml:space="preserve">0 данаодданапотписивањаУговора. </w:t>
      </w:r>
    </w:p>
    <w:p w:rsidR="007A391F" w:rsidRPr="00DB5D29" w:rsidRDefault="007A391F" w:rsidP="007A391F">
      <w:pPr>
        <w:rPr>
          <w:b/>
          <w:color w:val="000000"/>
        </w:rPr>
      </w:pPr>
      <w:r w:rsidRPr="00DB5D29">
        <w:rPr>
          <w:b/>
          <w:color w:val="000000"/>
        </w:rPr>
        <w:t xml:space="preserve">ВремепотребнонадлежнојјединицилокалнесамоуправезаиздавањеЛокацијскихуслова, Решења о одобрењузаизвођењерадова и Решења о грађевинскојдозволинеулази у рокзаизрадупројектно-техничкедокументације. </w:t>
      </w:r>
    </w:p>
    <w:p w:rsidR="007A391F" w:rsidRDefault="007A391F" w:rsidP="007A391F">
      <w:pPr>
        <w:rPr>
          <w:color w:val="000000"/>
          <w:lang/>
        </w:rPr>
      </w:pPr>
      <w:r w:rsidRPr="00D42546">
        <w:rPr>
          <w:color w:val="000000"/>
        </w:rPr>
        <w:t>Уговортрајесведоконачногизвршењапредметнихуслуга, односносведокИзвршилацнепредаНаручиоцупројектно-техничкудокументацијуузсачињавањеЗаписника о примопредаји.</w:t>
      </w:r>
    </w:p>
    <w:p w:rsidR="007A391F" w:rsidRPr="00D42546" w:rsidRDefault="007A391F" w:rsidP="007A391F">
      <w:pPr>
        <w:rPr>
          <w:lang/>
        </w:rPr>
      </w:pP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</w:rPr>
      </w:pP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</w:rPr>
      </w:pPr>
      <w:r w:rsidRPr="00D42546">
        <w:rPr>
          <w:rFonts w:ascii="Times New Roman" w:hAnsi="Times New Roman" w:cs="Times New Roman"/>
          <w:b/>
          <w:bCs/>
        </w:rPr>
        <w:t xml:space="preserve">VIII </w:t>
      </w:r>
      <w:r w:rsidRPr="00D42546">
        <w:rPr>
          <w:rFonts w:ascii="Times New Roman" w:eastAsia="Calibri" w:hAnsi="Times New Roman" w:cs="Times New Roman"/>
          <w:b/>
          <w:lang w:eastAsia="ar-SA"/>
        </w:rPr>
        <w:t>ОСТАЛЕ НАПОМЕНЕ: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У цијуизрадепројектнедокументације, обавезаје</w:t>
      </w:r>
      <w:r w:rsidRPr="00AD7612">
        <w:rPr>
          <w:rFonts w:ascii="Times New Roman" w:hAnsi="Times New Roman" w:cs="Times New Roman"/>
          <w:sz w:val="22"/>
          <w:szCs w:val="22"/>
          <w:lang/>
        </w:rPr>
        <w:t>Наручиоца</w:t>
      </w:r>
      <w:r w:rsidRPr="00D42546">
        <w:rPr>
          <w:rFonts w:ascii="Times New Roman" w:hAnsi="Times New Roman" w:cs="Times New Roman"/>
          <w:sz w:val="22"/>
          <w:szCs w:val="22"/>
        </w:rPr>
        <w:t xml:space="preserve">да о свомтрошкуприбависвунеопходнудокументацијупотребнузаизрадуисте, и тонарочито: </w:t>
      </w:r>
    </w:p>
    <w:p w:rsidR="007A391F" w:rsidRDefault="007A391F" w:rsidP="007A391F">
      <w:pPr>
        <w:widowControl/>
        <w:adjustRightInd w:val="0"/>
        <w:spacing w:line="276" w:lineRule="auto"/>
        <w:rPr>
          <w:color w:val="000000"/>
          <w:lang/>
        </w:rPr>
      </w:pPr>
      <w:r w:rsidRPr="00D42546">
        <w:rPr>
          <w:color w:val="000000"/>
          <w:lang/>
        </w:rPr>
        <w:t>-</w:t>
      </w:r>
      <w:r w:rsidRPr="00D42546">
        <w:rPr>
          <w:color w:val="000000"/>
          <w:lang/>
        </w:rPr>
        <w:tab/>
      </w:r>
      <w:r w:rsidR="00325BDD">
        <w:rPr>
          <w:color w:val="000000"/>
          <w:lang/>
        </w:rPr>
        <w:t xml:space="preserve">Постојећи </w:t>
      </w:r>
      <w:r w:rsidRPr="00D42546">
        <w:rPr>
          <w:color w:val="000000"/>
          <w:lang/>
        </w:rPr>
        <w:t>пројекат</w:t>
      </w:r>
    </w:p>
    <w:p w:rsidR="00325BDD" w:rsidRPr="00B4141F" w:rsidRDefault="00325BDD" w:rsidP="007A391F">
      <w:pPr>
        <w:widowControl/>
        <w:adjustRightInd w:val="0"/>
        <w:spacing w:line="276" w:lineRule="auto"/>
        <w:rPr>
          <w:color w:val="000000"/>
          <w:lang/>
        </w:rPr>
      </w:pPr>
      <w:r>
        <w:rPr>
          <w:color w:val="000000"/>
          <w:lang/>
        </w:rPr>
        <w:t>-</w:t>
      </w:r>
      <w:r>
        <w:rPr>
          <w:color w:val="000000"/>
          <w:lang/>
        </w:rPr>
        <w:tab/>
        <w:t>Локацијски услови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D42546">
        <w:rPr>
          <w:rFonts w:ascii="Times New Roman" w:hAnsi="Times New Roman" w:cs="Times New Roman"/>
          <w:sz w:val="22"/>
          <w:szCs w:val="22"/>
        </w:rPr>
        <w:t>Извршилацједужандасарађујесасвимнадлежниминституцијама у циљуприбављањасагласностинапројектнудокументацију и прибављања</w:t>
      </w:r>
      <w:r>
        <w:rPr>
          <w:rFonts w:ascii="Times New Roman" w:hAnsi="Times New Roman" w:cs="Times New Roman"/>
          <w:sz w:val="22"/>
          <w:szCs w:val="22"/>
          <w:lang/>
        </w:rPr>
        <w:t xml:space="preserve"> Локацијских услова иГрађевинске дозволе </w:t>
      </w:r>
      <w:r>
        <w:rPr>
          <w:rFonts w:ascii="Times New Roman" w:hAnsi="Times New Roman" w:cs="Times New Roman"/>
          <w:sz w:val="22"/>
          <w:szCs w:val="22"/>
        </w:rPr>
        <w:t>(наосновуЗакона о планирању и изградњи)</w:t>
      </w:r>
      <w:r>
        <w:rPr>
          <w:rFonts w:ascii="Times New Roman" w:hAnsi="Times New Roman" w:cs="Times New Roman"/>
          <w:sz w:val="22"/>
          <w:szCs w:val="22"/>
          <w:lang/>
        </w:rPr>
        <w:t>, такође и да води предмет у име нарушиоца, на основу сагласности, у систему обједињене процедуре.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Током израде овог пројекта Пону</w:t>
      </w:r>
      <w:r>
        <w:rPr>
          <w:rFonts w:ascii="Times New Roman" w:hAnsi="Times New Roman" w:cs="Times New Roman"/>
          <w:sz w:val="22"/>
          <w:szCs w:val="22"/>
          <w:lang/>
        </w:rPr>
        <w:t>ђач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мора да сара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ује са Нару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чиоцем. </w:t>
      </w:r>
      <w:r w:rsidRPr="00CA22DD">
        <w:rPr>
          <w:rFonts w:ascii="Times New Roman" w:hAnsi="Times New Roman" w:cs="Times New Roman"/>
          <w:sz w:val="22"/>
          <w:szCs w:val="22"/>
          <w:lang/>
        </w:rPr>
        <w:t>Сарадња са Нару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чиоцем се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предви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 као константна комуникац</w:t>
      </w:r>
      <w:r>
        <w:rPr>
          <w:rFonts w:ascii="Times New Roman" w:hAnsi="Times New Roman" w:cs="Times New Roman"/>
          <w:sz w:val="22"/>
          <w:szCs w:val="22"/>
          <w:lang/>
        </w:rPr>
        <w:t xml:space="preserve">ија са радном групом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именованом од стране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иоца, коју </w:t>
      </w:r>
      <w:r>
        <w:rPr>
          <w:rFonts w:ascii="Times New Roman" w:hAnsi="Times New Roman" w:cs="Times New Roman"/>
          <w:sz w:val="22"/>
          <w:szCs w:val="22"/>
          <w:lang/>
        </w:rPr>
        <w:t>ће 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инити лица, стру</w:t>
      </w:r>
      <w:r>
        <w:rPr>
          <w:rFonts w:ascii="Times New Roman" w:hAnsi="Times New Roman" w:cs="Times New Roman"/>
          <w:sz w:val="22"/>
          <w:szCs w:val="22"/>
          <w:lang/>
        </w:rPr>
        <w:t xml:space="preserve">чна и компетентна за ову врсту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пројектовања. Комуникација се предви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 кроз ли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ну и</w:t>
      </w:r>
      <w:r>
        <w:rPr>
          <w:rFonts w:ascii="Times New Roman" w:hAnsi="Times New Roman" w:cs="Times New Roman"/>
          <w:sz w:val="22"/>
          <w:szCs w:val="22"/>
          <w:lang/>
        </w:rPr>
        <w:t xml:space="preserve"> електронску размену података и 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информација. 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Након израде </w:t>
      </w:r>
      <w:r>
        <w:rPr>
          <w:rFonts w:ascii="Times New Roman" w:hAnsi="Times New Roman" w:cs="Times New Roman"/>
          <w:sz w:val="22"/>
          <w:szCs w:val="22"/>
          <w:lang/>
        </w:rPr>
        <w:t xml:space="preserve">идејног решења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/>
        </w:rPr>
        <w:t xml:space="preserve">ан да исти преда Наручиоцу ради добијања сагласности. Након добијања сагласности од стране НаручиоцаПонуђач ће идејно решење предати надлежном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органу ради прибављања</w:t>
      </w:r>
      <w:r>
        <w:rPr>
          <w:rFonts w:ascii="Times New Roman" w:hAnsi="Times New Roman" w:cs="Times New Roman"/>
          <w:sz w:val="22"/>
          <w:szCs w:val="22"/>
          <w:lang/>
        </w:rPr>
        <w:t xml:space="preserve"> локацијских услова.</w:t>
      </w:r>
    </w:p>
    <w:p w:rsidR="00325B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Након израде пројекта за грађевинску дозволу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 је дуж</w:t>
      </w:r>
      <w:r>
        <w:rPr>
          <w:rFonts w:ascii="Times New Roman" w:hAnsi="Times New Roman" w:cs="Times New Roman"/>
          <w:sz w:val="22"/>
          <w:szCs w:val="22"/>
          <w:lang/>
        </w:rPr>
        <w:t xml:space="preserve">ан да исти преда </w:t>
      </w:r>
      <w:r w:rsidR="00325BDD">
        <w:rPr>
          <w:rFonts w:ascii="Times New Roman" w:hAnsi="Times New Roman" w:cs="Times New Roman"/>
          <w:sz w:val="22"/>
          <w:szCs w:val="22"/>
          <w:lang/>
        </w:rPr>
        <w:t>техничкој контроли</w:t>
      </w:r>
      <w:r>
        <w:rPr>
          <w:rFonts w:ascii="Times New Roman" w:hAnsi="Times New Roman" w:cs="Times New Roman"/>
          <w:sz w:val="22"/>
          <w:szCs w:val="22"/>
          <w:lang/>
        </w:rPr>
        <w:t xml:space="preserve"> ради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контроле ускла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ености са Идејним решењем и Локацијским усл</w:t>
      </w:r>
      <w:r>
        <w:rPr>
          <w:rFonts w:ascii="Times New Roman" w:hAnsi="Times New Roman" w:cs="Times New Roman"/>
          <w:sz w:val="22"/>
          <w:szCs w:val="22"/>
          <w:lang/>
        </w:rPr>
        <w:t xml:space="preserve">овима. Наручилац је дужан да се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изјасни о достављеном Пројекту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 у пи</w:t>
      </w:r>
      <w:r>
        <w:rPr>
          <w:rFonts w:ascii="Times New Roman" w:hAnsi="Times New Roman" w:cs="Times New Roman"/>
          <w:sz w:val="22"/>
          <w:szCs w:val="22"/>
          <w:lang/>
        </w:rPr>
        <w:t xml:space="preserve">саној форми, у року који одреди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илац, а који не може бити дужи од 10 календарских дана</w:t>
      </w:r>
      <w:r>
        <w:rPr>
          <w:rFonts w:ascii="Times New Roman" w:hAnsi="Times New Roman" w:cs="Times New Roman"/>
          <w:sz w:val="22"/>
          <w:szCs w:val="22"/>
          <w:lang/>
        </w:rPr>
        <w:t xml:space="preserve">. </w:t>
      </w:r>
    </w:p>
    <w:p w:rsidR="007A391F" w:rsidRPr="00CA22DD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Рок за вршење услугеспољно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 контроле би</w:t>
      </w:r>
      <w:r>
        <w:rPr>
          <w:rFonts w:ascii="Times New Roman" w:hAnsi="Times New Roman" w:cs="Times New Roman"/>
          <w:sz w:val="22"/>
          <w:szCs w:val="22"/>
          <w:lang/>
        </w:rPr>
        <w:t>ћ</w:t>
      </w:r>
      <w:r w:rsidRPr="00CA22DD">
        <w:rPr>
          <w:rFonts w:ascii="Times New Roman" w:hAnsi="Times New Roman" w:cs="Times New Roman"/>
          <w:sz w:val="22"/>
          <w:szCs w:val="22"/>
          <w:lang/>
        </w:rPr>
        <w:t>е одре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ен у посебном уговору изме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ђу Наруциоца и вршиоца </w:t>
      </w:r>
      <w:r w:rsidRPr="00CA22DD">
        <w:rPr>
          <w:rFonts w:ascii="Times New Roman" w:hAnsi="Times New Roman" w:cs="Times New Roman"/>
          <w:sz w:val="22"/>
          <w:szCs w:val="22"/>
          <w:lang/>
        </w:rPr>
        <w:t>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ке контроле, а који не може бити дужи од </w:t>
      </w:r>
      <w:r>
        <w:rPr>
          <w:rFonts w:ascii="Times New Roman" w:hAnsi="Times New Roman" w:cs="Times New Roman"/>
          <w:sz w:val="22"/>
          <w:szCs w:val="22"/>
          <w:lang/>
        </w:rPr>
        <w:t xml:space="preserve">20 календарских дана. Након што </w:t>
      </w:r>
      <w:r w:rsidRPr="00CA22DD">
        <w:rPr>
          <w:rFonts w:ascii="Times New Roman" w:hAnsi="Times New Roman" w:cs="Times New Roman"/>
          <w:sz w:val="22"/>
          <w:szCs w:val="22"/>
          <w:lang/>
        </w:rPr>
        <w:t>вршилац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ке контроле, достави позитиван извештај, </w:t>
      </w:r>
      <w:r>
        <w:rPr>
          <w:rFonts w:ascii="Times New Roman" w:hAnsi="Times New Roman" w:cs="Times New Roman"/>
          <w:sz w:val="22"/>
          <w:szCs w:val="22"/>
          <w:lang/>
        </w:rPr>
        <w:t>Понуђачћ</w:t>
      </w:r>
      <w:r w:rsidRPr="00CA22DD">
        <w:rPr>
          <w:rFonts w:ascii="Times New Roman" w:hAnsi="Times New Roman" w:cs="Times New Roman"/>
          <w:sz w:val="22"/>
          <w:szCs w:val="22"/>
          <w:lang/>
        </w:rPr>
        <w:t>е Пројекат загра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дозволу, заједно са извештајем спољно–техни</w:t>
      </w:r>
      <w:r>
        <w:rPr>
          <w:rFonts w:ascii="Times New Roman" w:hAnsi="Times New Roman" w:cs="Times New Roman"/>
          <w:sz w:val="22"/>
          <w:szCs w:val="22"/>
          <w:lang/>
        </w:rPr>
        <w:t xml:space="preserve">чке контроле, предати надлежном </w:t>
      </w:r>
      <w:r w:rsidRPr="00CA22DD">
        <w:rPr>
          <w:rFonts w:ascii="Times New Roman" w:hAnsi="Times New Roman" w:cs="Times New Roman"/>
          <w:sz w:val="22"/>
          <w:szCs w:val="22"/>
          <w:lang/>
        </w:rPr>
        <w:t>органу ради прибављања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ење објекта. Уколико се утвди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неопходност исправке или допуне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 током активности од странеНару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 xml:space="preserve">иоца (разматрање усаглашености овог Пројекта са Идејним решењем од стране </w:t>
      </w:r>
      <w:r w:rsidRPr="00CA22DD">
        <w:rPr>
          <w:rFonts w:ascii="Times New Roman" w:hAnsi="Times New Roman" w:cs="Times New Roman"/>
          <w:sz w:val="22"/>
          <w:szCs w:val="22"/>
          <w:lang/>
        </w:rPr>
        <w:lastRenderedPageBreak/>
        <w:t>раднегрупе, вршења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 контроле и поступка прибављања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дозволе) исти</w:t>
      </w:r>
      <w:r>
        <w:rPr>
          <w:rFonts w:ascii="Times New Roman" w:hAnsi="Times New Roman" w:cs="Times New Roman"/>
          <w:sz w:val="22"/>
          <w:szCs w:val="22"/>
          <w:lang/>
        </w:rPr>
        <w:t xml:space="preserve"> ће бити </w:t>
      </w:r>
      <w:r w:rsidRPr="00CA22DD">
        <w:rPr>
          <w:rFonts w:ascii="Times New Roman" w:hAnsi="Times New Roman" w:cs="Times New Roman"/>
          <w:sz w:val="22"/>
          <w:szCs w:val="22"/>
          <w:lang/>
        </w:rPr>
        <w:t>достављен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у са јасно наведеним недостаци</w:t>
      </w:r>
      <w:r>
        <w:rPr>
          <w:rFonts w:ascii="Times New Roman" w:hAnsi="Times New Roman" w:cs="Times New Roman"/>
          <w:sz w:val="22"/>
          <w:szCs w:val="22"/>
          <w:lang/>
        </w:rPr>
        <w:t xml:space="preserve">ма, у писаном облику, а које је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 </w:t>
      </w:r>
      <w:r w:rsidRPr="00CA22DD">
        <w:rPr>
          <w:rFonts w:ascii="Times New Roman" w:hAnsi="Times New Roman" w:cs="Times New Roman"/>
          <w:sz w:val="22"/>
          <w:szCs w:val="22"/>
          <w:lang/>
        </w:rPr>
        <w:t>дужан даусвоји и по истима поступи. Исправка или допуна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ђевинску дозволу, улази у рок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израду овог Пројекта датог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ча. Пројекат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</w:t>
      </w:r>
      <w:r>
        <w:rPr>
          <w:rFonts w:ascii="Times New Roman" w:hAnsi="Times New Roman" w:cs="Times New Roman"/>
          <w:sz w:val="22"/>
          <w:szCs w:val="22"/>
          <w:lang/>
        </w:rPr>
        <w:t xml:space="preserve">у дозволу, се сматра усвојеним, </w:t>
      </w:r>
      <w:r w:rsidRPr="00CA22DD">
        <w:rPr>
          <w:rFonts w:ascii="Times New Roman" w:hAnsi="Times New Roman" w:cs="Times New Roman"/>
          <w:sz w:val="22"/>
          <w:szCs w:val="22"/>
          <w:lang/>
        </w:rPr>
        <w:t>од стране Наруциоца, добијањем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CA22DD">
        <w:rPr>
          <w:rFonts w:ascii="Times New Roman" w:hAnsi="Times New Roman" w:cs="Times New Roman"/>
          <w:sz w:val="22"/>
          <w:szCs w:val="22"/>
          <w:lang/>
        </w:rPr>
        <w:t>Разматрање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евинску дозволу, вршење услуге спољно –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ке</w:t>
      </w:r>
      <w:r>
        <w:rPr>
          <w:rFonts w:ascii="Times New Roman" w:hAnsi="Times New Roman" w:cs="Times New Roman"/>
          <w:sz w:val="22"/>
          <w:szCs w:val="22"/>
          <w:lang/>
        </w:rPr>
        <w:t xml:space="preserve"> контроле и прибављање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 су активно</w:t>
      </w:r>
      <w:r>
        <w:rPr>
          <w:rFonts w:ascii="Times New Roman" w:hAnsi="Times New Roman" w:cs="Times New Roman"/>
          <w:sz w:val="22"/>
          <w:szCs w:val="22"/>
          <w:lang/>
        </w:rPr>
        <w:t xml:space="preserve">сти које спроводи Наручилац, за </w:t>
      </w:r>
      <w:r w:rsidRPr="00CA22DD">
        <w:rPr>
          <w:rFonts w:ascii="Times New Roman" w:hAnsi="Times New Roman" w:cs="Times New Roman"/>
          <w:sz w:val="22"/>
          <w:szCs w:val="22"/>
          <w:lang/>
        </w:rPr>
        <w:t>шта је потребно одре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ђено време, које не </w:t>
      </w:r>
      <w:r w:rsidRPr="00CA22DD">
        <w:rPr>
          <w:rFonts w:ascii="Times New Roman" w:hAnsi="Times New Roman" w:cs="Times New Roman"/>
          <w:sz w:val="22"/>
          <w:szCs w:val="22"/>
          <w:lang/>
        </w:rPr>
        <w:t>улази у рок за израдудат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ча. Рок за ове </w:t>
      </w:r>
      <w:r w:rsidRPr="00CA22DD">
        <w:rPr>
          <w:rFonts w:ascii="Times New Roman" w:hAnsi="Times New Roman" w:cs="Times New Roman"/>
          <w:sz w:val="22"/>
          <w:szCs w:val="22"/>
          <w:lang/>
        </w:rPr>
        <w:t>активности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CA22DD">
        <w:rPr>
          <w:rFonts w:ascii="Times New Roman" w:hAnsi="Times New Roman" w:cs="Times New Roman"/>
          <w:sz w:val="22"/>
          <w:szCs w:val="22"/>
          <w:lang/>
        </w:rPr>
        <w:t>иоцара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чуна се од дана </w:t>
      </w:r>
      <w:r w:rsidRPr="00CA22DD">
        <w:rPr>
          <w:rFonts w:ascii="Times New Roman" w:hAnsi="Times New Roman" w:cs="Times New Roman"/>
          <w:sz w:val="22"/>
          <w:szCs w:val="22"/>
          <w:lang/>
        </w:rPr>
        <w:t>пријема овог Пројекта до дана добијања 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CA22DD">
        <w:rPr>
          <w:rFonts w:ascii="Times New Roman" w:hAnsi="Times New Roman" w:cs="Times New Roman"/>
          <w:sz w:val="22"/>
          <w:szCs w:val="22"/>
          <w:lang/>
        </w:rPr>
        <w:t>евинске дозволе.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823E8F">
        <w:rPr>
          <w:rFonts w:ascii="Times New Roman" w:hAnsi="Times New Roman" w:cs="Times New Roman"/>
          <w:sz w:val="22"/>
          <w:szCs w:val="22"/>
          <w:lang/>
        </w:rPr>
        <w:t>Пројекат за изв</w:t>
      </w:r>
      <w:r>
        <w:rPr>
          <w:rFonts w:ascii="Times New Roman" w:hAnsi="Times New Roman" w:cs="Times New Roman"/>
          <w:sz w:val="22"/>
          <w:szCs w:val="22"/>
          <w:lang/>
        </w:rPr>
        <w:t>ђођ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– Рок за ову фазу по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иње да те</w:t>
      </w:r>
      <w:r>
        <w:rPr>
          <w:rFonts w:ascii="Times New Roman" w:hAnsi="Times New Roman" w:cs="Times New Roman"/>
          <w:sz w:val="22"/>
          <w:szCs w:val="22"/>
          <w:lang/>
        </w:rPr>
        <w:t xml:space="preserve">че од дана пријема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гра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евинске дозволе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а. У овом року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 је дужан да изради Пројекат </w:t>
      </w:r>
      <w:r w:rsidRPr="00823E8F">
        <w:rPr>
          <w:rFonts w:ascii="Times New Roman" w:hAnsi="Times New Roman" w:cs="Times New Roman"/>
          <w:sz w:val="22"/>
          <w:szCs w:val="22"/>
          <w:lang/>
        </w:rPr>
        <w:t>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у складу са са Законом о планирању и изградњи и Правилником о садржини, на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чину </w:t>
      </w:r>
      <w:r w:rsidRPr="00823E8F">
        <w:rPr>
          <w:rFonts w:ascii="Times New Roman" w:hAnsi="Times New Roman" w:cs="Times New Roman"/>
          <w:sz w:val="22"/>
          <w:szCs w:val="22"/>
          <w:lang/>
        </w:rPr>
        <w:t>и поступку израде и на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ин вршења контроле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ке документације према класи </w:t>
      </w:r>
      <w:r>
        <w:rPr>
          <w:rFonts w:ascii="Times New Roman" w:hAnsi="Times New Roman" w:cs="Times New Roman"/>
          <w:sz w:val="22"/>
          <w:szCs w:val="22"/>
          <w:lang/>
        </w:rPr>
        <w:t xml:space="preserve">и намени </w:t>
      </w:r>
      <w:r w:rsidRPr="00823E8F">
        <w:rPr>
          <w:rFonts w:ascii="Times New Roman" w:hAnsi="Times New Roman" w:cs="Times New Roman"/>
          <w:sz w:val="22"/>
          <w:szCs w:val="22"/>
          <w:lang/>
        </w:rPr>
        <w:t>објеката, а који треба да буде изра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ен на основу пројекта за гра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ђевинску дозволу, и који треба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да садржи детаљна техни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ка решења презентована кроз текстуалну, нумери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ку и графи</w:t>
      </w:r>
      <w:r>
        <w:rPr>
          <w:rFonts w:ascii="Times New Roman" w:hAnsi="Times New Roman" w:cs="Times New Roman"/>
          <w:sz w:val="22"/>
          <w:szCs w:val="22"/>
          <w:lang/>
        </w:rPr>
        <w:t xml:space="preserve">чку </w:t>
      </w:r>
      <w:r w:rsidRPr="00823E8F">
        <w:rPr>
          <w:rFonts w:ascii="Times New Roman" w:hAnsi="Times New Roman" w:cs="Times New Roman"/>
          <w:sz w:val="22"/>
          <w:szCs w:val="22"/>
          <w:lang/>
        </w:rPr>
        <w:t>документацију</w:t>
      </w:r>
      <w:r>
        <w:rPr>
          <w:rFonts w:ascii="Times New Roman" w:hAnsi="Times New Roman" w:cs="Times New Roman"/>
          <w:sz w:val="22"/>
          <w:szCs w:val="22"/>
          <w:lang/>
        </w:rPr>
        <w:t>.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 Пројекат 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се након израде предаје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иоцу, који га просле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ђује </w:t>
      </w:r>
      <w:r w:rsidRPr="00823E8F">
        <w:rPr>
          <w:rFonts w:ascii="Times New Roman" w:hAnsi="Times New Roman" w:cs="Times New Roman"/>
          <w:sz w:val="22"/>
          <w:szCs w:val="22"/>
          <w:lang/>
        </w:rPr>
        <w:t>именованој стру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ној радној групи, ради контроле обезбе</w:t>
      </w:r>
      <w:r>
        <w:rPr>
          <w:rFonts w:ascii="Times New Roman" w:hAnsi="Times New Roman" w:cs="Times New Roman"/>
          <w:sz w:val="22"/>
          <w:szCs w:val="22"/>
          <w:lang/>
        </w:rPr>
        <w:t xml:space="preserve">ђености правилне реализације </w:t>
      </w:r>
      <w:r w:rsidRPr="00823E8F">
        <w:rPr>
          <w:rFonts w:ascii="Times New Roman" w:hAnsi="Times New Roman" w:cs="Times New Roman"/>
          <w:sz w:val="22"/>
          <w:szCs w:val="22"/>
          <w:lang/>
        </w:rPr>
        <w:t>пројектантског концепта објекта и Пројектом пред</w:t>
      </w:r>
      <w:r>
        <w:rPr>
          <w:rFonts w:ascii="Times New Roman" w:hAnsi="Times New Roman" w:cs="Times New Roman"/>
          <w:sz w:val="22"/>
          <w:szCs w:val="22"/>
          <w:lang/>
        </w:rPr>
        <w:t xml:space="preserve">стављених детаља, технолошких и </w:t>
      </w:r>
      <w:r w:rsidRPr="00823E8F">
        <w:rPr>
          <w:rFonts w:ascii="Times New Roman" w:hAnsi="Times New Roman" w:cs="Times New Roman"/>
          <w:sz w:val="22"/>
          <w:szCs w:val="22"/>
          <w:lang/>
        </w:rPr>
        <w:t>организационих решења за изво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ење радова. Након ове контроле, именована радна група једужна да се о томе писано изјасни, и изјашњење достави и Нару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иоцу и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 xml:space="preserve">чу. Уколико је радна група навела недостатке, </w:t>
      </w:r>
      <w:r w:rsidRPr="00823E8F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 xml:space="preserve"> је дужан да исте от</w:t>
      </w:r>
      <w:r>
        <w:rPr>
          <w:rFonts w:ascii="Times New Roman" w:hAnsi="Times New Roman" w:cs="Times New Roman"/>
          <w:sz w:val="22"/>
          <w:szCs w:val="22"/>
          <w:lang/>
        </w:rPr>
        <w:t xml:space="preserve">клони. Отклањање недостатака од </w:t>
      </w:r>
      <w:r w:rsidRPr="00823E8F">
        <w:rPr>
          <w:rFonts w:ascii="Times New Roman" w:hAnsi="Times New Roman" w:cs="Times New Roman"/>
          <w:sz w:val="22"/>
          <w:szCs w:val="22"/>
          <w:lang/>
        </w:rPr>
        <w:t>стране Пону</w:t>
      </w:r>
      <w:r>
        <w:rPr>
          <w:rFonts w:ascii="Times New Roman" w:hAnsi="Times New Roman" w:cs="Times New Roman"/>
          <w:sz w:val="22"/>
          <w:szCs w:val="22"/>
          <w:lang/>
        </w:rPr>
        <w:t xml:space="preserve">ђаца је саставни део рока за </w:t>
      </w:r>
      <w:r w:rsidRPr="00823E8F">
        <w:rPr>
          <w:rFonts w:ascii="Times New Roman" w:hAnsi="Times New Roman" w:cs="Times New Roman"/>
          <w:sz w:val="22"/>
          <w:szCs w:val="22"/>
          <w:lang/>
        </w:rPr>
        <w:t>ову фазу, датог од стране 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а.</w:t>
      </w:r>
    </w:p>
    <w:p w:rsidR="007A391F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Pr="0038425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</w:p>
    <w:p w:rsidR="007A391F" w:rsidRPr="00F45067" w:rsidRDefault="007A391F" w:rsidP="007A391F">
      <w:pPr>
        <w:pStyle w:val="Default"/>
        <w:rPr>
          <w:rFonts w:ascii="Times New Roman" w:hAnsi="Times New Roman" w:cs="Times New Roman"/>
          <w:sz w:val="22"/>
          <w:szCs w:val="22"/>
          <w:lang/>
        </w:rPr>
      </w:pPr>
      <w:r w:rsidRPr="00D42546">
        <w:rPr>
          <w:rFonts w:ascii="Times New Roman" w:hAnsi="Times New Roman" w:cs="Times New Roman"/>
          <w:sz w:val="22"/>
          <w:szCs w:val="22"/>
        </w:rPr>
        <w:t>Обавезаје</w:t>
      </w:r>
      <w:r w:rsidRPr="00823E8F">
        <w:rPr>
          <w:rFonts w:ascii="Times New Roman" w:hAnsi="Times New Roman" w:cs="Times New Roman"/>
          <w:sz w:val="22"/>
          <w:szCs w:val="22"/>
          <w:lang/>
        </w:rPr>
        <w:t>Пону</w:t>
      </w:r>
      <w:r>
        <w:rPr>
          <w:rFonts w:ascii="Times New Roman" w:hAnsi="Times New Roman" w:cs="Times New Roman"/>
          <w:sz w:val="22"/>
          <w:szCs w:val="22"/>
          <w:lang/>
        </w:rPr>
        <w:t>ђ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>
        <w:rPr>
          <w:rFonts w:ascii="Times New Roman" w:hAnsi="Times New Roman" w:cs="Times New Roman"/>
          <w:sz w:val="22"/>
          <w:szCs w:val="22"/>
          <w:lang/>
        </w:rPr>
        <w:t>ч</w:t>
      </w:r>
      <w:r w:rsidRPr="00823E8F">
        <w:rPr>
          <w:rFonts w:ascii="Times New Roman" w:hAnsi="Times New Roman" w:cs="Times New Roman"/>
          <w:sz w:val="22"/>
          <w:szCs w:val="22"/>
          <w:lang/>
        </w:rPr>
        <w:t>а</w:t>
      </w:r>
      <w:r w:rsidRPr="00D42546">
        <w:rPr>
          <w:rFonts w:ascii="Times New Roman" w:hAnsi="Times New Roman" w:cs="Times New Roman"/>
          <w:sz w:val="22"/>
          <w:szCs w:val="22"/>
        </w:rPr>
        <w:t xml:space="preserve"> и припремасвихпотребнихпратећихдописазаприбављањегоренаведенихдокумената, докјеплаћањетакси и другихнакнад</w:t>
      </w:r>
      <w:r>
        <w:rPr>
          <w:rFonts w:ascii="Times New Roman" w:hAnsi="Times New Roman" w:cs="Times New Roman"/>
          <w:sz w:val="22"/>
          <w:szCs w:val="22"/>
        </w:rPr>
        <w:t>азаистеобавезаНаручиоца.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/>
        </w:rPr>
        <w:t xml:space="preserve">Понуђач </w:t>
      </w:r>
      <w:r w:rsidRPr="00D42546">
        <w:rPr>
          <w:rFonts w:ascii="Times New Roman" w:hAnsi="Times New Roman" w:cs="Times New Roman"/>
          <w:sz w:val="22"/>
          <w:szCs w:val="22"/>
        </w:rPr>
        <w:t>ћепројектнудокументацијудоставитиНаручиоцунаследећиначин:</w:t>
      </w:r>
    </w:p>
    <w:p w:rsidR="007A391F" w:rsidRPr="00D42546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>у аналогнојформиодштампанунапапиру, спаковану и повезану у свеске и оверенуодстранеодговорнихпројектаната, главногпројектанта и овлашћеноглицапројектнеогранизацијесве у комплету у 3 (три) примерка</w:t>
      </w:r>
    </w:p>
    <w:p w:rsidR="007A391F" w:rsidRPr="00752363" w:rsidRDefault="007A391F" w:rsidP="007A391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42546">
        <w:rPr>
          <w:rFonts w:ascii="Times New Roman" w:hAnsi="Times New Roman" w:cs="Times New Roman"/>
          <w:sz w:val="22"/>
          <w:szCs w:val="22"/>
        </w:rPr>
        <w:t>-</w:t>
      </w:r>
      <w:r w:rsidRPr="00D42546">
        <w:rPr>
          <w:rFonts w:ascii="Times New Roman" w:hAnsi="Times New Roman" w:cs="Times New Roman"/>
          <w:sz w:val="22"/>
          <w:szCs w:val="22"/>
        </w:rPr>
        <w:tab/>
        <w:t xml:space="preserve">у дигиталнојформи (наначин и у форматудефинисанимПравилником о садржини, начину и поступкуизраде и начинвршењаконтролетехничкедокументацијепремакласи и намениобјекатакао и Техничкимупутством о форматимаелектронскихдокуменататехничкедокументације и достављањукрозсистем ЦЕОП):  сачувануу .пдфформатудатотеке, </w:t>
      </w:r>
      <w:r>
        <w:rPr>
          <w:rFonts w:ascii="Times New Roman" w:hAnsi="Times New Roman" w:cs="Times New Roman"/>
          <w:sz w:val="22"/>
          <w:szCs w:val="22"/>
          <w:lang/>
        </w:rPr>
        <w:t xml:space="preserve">гарфичку документацију у </w:t>
      </w:r>
      <w:r>
        <w:rPr>
          <w:rFonts w:ascii="Times New Roman" w:hAnsi="Times New Roman" w:cs="Times New Roman"/>
          <w:sz w:val="22"/>
          <w:szCs w:val="22"/>
        </w:rPr>
        <w:t>dwg</w:t>
      </w:r>
      <w:r>
        <w:rPr>
          <w:rFonts w:ascii="Times New Roman" w:hAnsi="Times New Roman" w:cs="Times New Roman"/>
          <w:sz w:val="22"/>
          <w:szCs w:val="22"/>
          <w:lang/>
        </w:rPr>
        <w:t xml:space="preserve">или </w:t>
      </w:r>
      <w:r>
        <w:rPr>
          <w:rFonts w:ascii="Times New Roman" w:hAnsi="Times New Roman" w:cs="Times New Roman"/>
          <w:sz w:val="22"/>
          <w:szCs w:val="22"/>
        </w:rPr>
        <w:t>dwf</w:t>
      </w:r>
      <w:r>
        <w:rPr>
          <w:rFonts w:ascii="Times New Roman" w:hAnsi="Times New Roman" w:cs="Times New Roman"/>
          <w:sz w:val="22"/>
          <w:szCs w:val="22"/>
          <w:lang/>
        </w:rPr>
        <w:t xml:space="preserve"> формату, </w:t>
      </w:r>
      <w:r w:rsidRPr="00D42546">
        <w:rPr>
          <w:rFonts w:ascii="Times New Roman" w:hAnsi="Times New Roman" w:cs="Times New Roman"/>
          <w:sz w:val="22"/>
          <w:szCs w:val="22"/>
        </w:rPr>
        <w:t>спакованупојединачнозасвакипројекат и снимљенунатрајнимедиј (ЦД/ДВД дриве) - све у комплету у 3 (три) примерка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</w:p>
    <w:p w:rsidR="007A391F" w:rsidRDefault="007A391F" w:rsidP="007A391F">
      <w:pPr>
        <w:rPr>
          <w:lang w:val="sr-Cyrl-CS"/>
        </w:rPr>
      </w:pPr>
      <w:r>
        <w:rPr>
          <w:lang w:val="sr-Cyrl-CS"/>
        </w:rPr>
        <w:t>У Краљеву,</w:t>
      </w:r>
    </w:p>
    <w:p w:rsidR="007A391F" w:rsidRDefault="00D64B90" w:rsidP="007A391F">
      <w:r>
        <w:rPr>
          <w:lang w:val="sr-Cyrl-CS"/>
        </w:rPr>
        <w:t>март</w:t>
      </w:r>
      <w:r w:rsidR="007A391F">
        <w:rPr>
          <w:lang w:val="sr-Cyrl-CS"/>
        </w:rPr>
        <w:t xml:space="preserve"> 202</w:t>
      </w:r>
      <w:r>
        <w:t>2</w:t>
      </w:r>
      <w:r w:rsidR="007A391F">
        <w:rPr>
          <w:lang w:val="sr-Cyrl-CS"/>
        </w:rPr>
        <w:t>. године</w:t>
      </w:r>
    </w:p>
    <w:p w:rsidR="00506FAC" w:rsidRPr="00C33049" w:rsidRDefault="00506FAC" w:rsidP="007A391F">
      <w:pPr>
        <w:pStyle w:val="BodyText"/>
        <w:spacing w:before="40"/>
        <w:ind w:right="608"/>
        <w:jc w:val="both"/>
      </w:pPr>
    </w:p>
    <w:sectPr w:rsidR="00506FAC" w:rsidRPr="00C33049" w:rsidSect="007708C9">
      <w:footerReference w:type="default" r:id="rId8"/>
      <w:type w:val="continuous"/>
      <w:pgSz w:w="11910" w:h="16840" w:code="9"/>
      <w:pgMar w:top="1134" w:right="851" w:bottom="851" w:left="1418" w:header="720" w:footer="57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EFF" w:rsidRDefault="00035EFF">
      <w:r>
        <w:separator/>
      </w:r>
    </w:p>
  </w:endnote>
  <w:endnote w:type="continuationSeparator" w:id="1">
    <w:p w:rsidR="00035EFF" w:rsidRDefault="00035E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AC" w:rsidRDefault="00D03A1D">
    <w:pPr>
      <w:pStyle w:val="BodyText"/>
      <w:spacing w:line="14" w:lineRule="auto"/>
      <w:ind w:left="0"/>
      <w:rPr>
        <w:sz w:val="20"/>
      </w:rPr>
    </w:pPr>
    <w:r w:rsidRPr="00D03A1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51.9pt;margin-top:798.8pt;width:18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" filled="f" stroked="f">
          <v:textbox inset="0,0,0,0">
            <w:txbxContent>
              <w:p w:rsidR="00506FAC" w:rsidRDefault="00D03A1D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650C92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F44A6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EFF" w:rsidRDefault="00035EFF">
      <w:r>
        <w:separator/>
      </w:r>
    </w:p>
  </w:footnote>
  <w:footnote w:type="continuationSeparator" w:id="1">
    <w:p w:rsidR="00035EFF" w:rsidRDefault="00035E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7F9F"/>
    <w:multiLevelType w:val="hybridMultilevel"/>
    <w:tmpl w:val="B7D054B2"/>
    <w:lvl w:ilvl="0" w:tplc="B23C288C">
      <w:numFmt w:val="bullet"/>
      <w:lvlText w:val="-"/>
      <w:lvlJc w:val="left"/>
      <w:pPr>
        <w:ind w:left="824" w:hanging="706"/>
      </w:pPr>
      <w:rPr>
        <w:rFonts w:hint="default"/>
        <w:w w:val="100"/>
        <w:lang w:eastAsia="en-US" w:bidi="ar-SA"/>
      </w:rPr>
    </w:lvl>
    <w:lvl w:ilvl="1" w:tplc="EE2E0638">
      <w:numFmt w:val="bullet"/>
      <w:lvlText w:val=""/>
      <w:lvlJc w:val="left"/>
      <w:pPr>
        <w:ind w:left="838" w:hanging="361"/>
      </w:pPr>
      <w:rPr>
        <w:rFonts w:hint="default"/>
        <w:w w:val="100"/>
        <w:lang w:eastAsia="en-US" w:bidi="ar-SA"/>
      </w:rPr>
    </w:lvl>
    <w:lvl w:ilvl="2" w:tplc="D16464CC">
      <w:numFmt w:val="bullet"/>
      <w:lvlText w:val="•"/>
      <w:lvlJc w:val="left"/>
      <w:pPr>
        <w:ind w:left="1924" w:hanging="361"/>
      </w:pPr>
      <w:rPr>
        <w:rFonts w:hint="default"/>
        <w:lang w:eastAsia="en-US" w:bidi="ar-SA"/>
      </w:rPr>
    </w:lvl>
    <w:lvl w:ilvl="3" w:tplc="6BD2C120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4" w:tplc="796216BC">
      <w:numFmt w:val="bullet"/>
      <w:lvlText w:val="•"/>
      <w:lvlJc w:val="left"/>
      <w:pPr>
        <w:ind w:left="4094" w:hanging="361"/>
      </w:pPr>
      <w:rPr>
        <w:rFonts w:hint="default"/>
        <w:lang w:eastAsia="en-US" w:bidi="ar-SA"/>
      </w:rPr>
    </w:lvl>
    <w:lvl w:ilvl="5" w:tplc="6ECC1D68">
      <w:numFmt w:val="bullet"/>
      <w:lvlText w:val="•"/>
      <w:lvlJc w:val="left"/>
      <w:pPr>
        <w:ind w:left="5179" w:hanging="361"/>
      </w:pPr>
      <w:rPr>
        <w:rFonts w:hint="default"/>
        <w:lang w:eastAsia="en-US" w:bidi="ar-SA"/>
      </w:rPr>
    </w:lvl>
    <w:lvl w:ilvl="6" w:tplc="81EA51E6">
      <w:numFmt w:val="bullet"/>
      <w:lvlText w:val="•"/>
      <w:lvlJc w:val="left"/>
      <w:pPr>
        <w:ind w:left="6264" w:hanging="361"/>
      </w:pPr>
      <w:rPr>
        <w:rFonts w:hint="default"/>
        <w:lang w:eastAsia="en-US" w:bidi="ar-SA"/>
      </w:rPr>
    </w:lvl>
    <w:lvl w:ilvl="7" w:tplc="599E8FCA">
      <w:numFmt w:val="bullet"/>
      <w:lvlText w:val="•"/>
      <w:lvlJc w:val="left"/>
      <w:pPr>
        <w:ind w:left="7349" w:hanging="361"/>
      </w:pPr>
      <w:rPr>
        <w:rFonts w:hint="default"/>
        <w:lang w:eastAsia="en-US" w:bidi="ar-SA"/>
      </w:rPr>
    </w:lvl>
    <w:lvl w:ilvl="8" w:tplc="DFDC9232">
      <w:numFmt w:val="bullet"/>
      <w:lvlText w:val="•"/>
      <w:lvlJc w:val="left"/>
      <w:pPr>
        <w:ind w:left="8434" w:hanging="361"/>
      </w:pPr>
      <w:rPr>
        <w:rFonts w:hint="default"/>
        <w:lang w:eastAsia="en-US" w:bidi="ar-SA"/>
      </w:rPr>
    </w:lvl>
  </w:abstractNum>
  <w:abstractNum w:abstractNumId="1">
    <w:nsid w:val="0B8C1C03"/>
    <w:multiLevelType w:val="hybridMultilevel"/>
    <w:tmpl w:val="AC04A1D2"/>
    <w:lvl w:ilvl="0" w:tplc="85462CDA">
      <w:start w:val="1"/>
      <w:numFmt w:val="upperRoman"/>
      <w:lvlText w:val="%1"/>
      <w:lvlJc w:val="left"/>
      <w:pPr>
        <w:ind w:left="3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eastAsia="en-US" w:bidi="ar-SA"/>
      </w:rPr>
    </w:lvl>
    <w:lvl w:ilvl="1" w:tplc="0D9A3F9A">
      <w:numFmt w:val="bullet"/>
      <w:lvlText w:val="•"/>
      <w:lvlJc w:val="left"/>
      <w:pPr>
        <w:ind w:left="1366" w:hanging="214"/>
      </w:pPr>
      <w:rPr>
        <w:rFonts w:hint="default"/>
        <w:lang w:eastAsia="en-US" w:bidi="ar-SA"/>
      </w:rPr>
    </w:lvl>
    <w:lvl w:ilvl="2" w:tplc="609001D0">
      <w:numFmt w:val="bullet"/>
      <w:lvlText w:val="•"/>
      <w:lvlJc w:val="left"/>
      <w:pPr>
        <w:ind w:left="2392" w:hanging="214"/>
      </w:pPr>
      <w:rPr>
        <w:rFonts w:hint="default"/>
        <w:lang w:eastAsia="en-US" w:bidi="ar-SA"/>
      </w:rPr>
    </w:lvl>
    <w:lvl w:ilvl="3" w:tplc="DFEC1F64">
      <w:numFmt w:val="bullet"/>
      <w:lvlText w:val="•"/>
      <w:lvlJc w:val="left"/>
      <w:pPr>
        <w:ind w:left="3419" w:hanging="214"/>
      </w:pPr>
      <w:rPr>
        <w:rFonts w:hint="default"/>
        <w:lang w:eastAsia="en-US" w:bidi="ar-SA"/>
      </w:rPr>
    </w:lvl>
    <w:lvl w:ilvl="4" w:tplc="AD5893AE">
      <w:numFmt w:val="bullet"/>
      <w:lvlText w:val="•"/>
      <w:lvlJc w:val="left"/>
      <w:pPr>
        <w:ind w:left="4445" w:hanging="214"/>
      </w:pPr>
      <w:rPr>
        <w:rFonts w:hint="default"/>
        <w:lang w:eastAsia="en-US" w:bidi="ar-SA"/>
      </w:rPr>
    </w:lvl>
    <w:lvl w:ilvl="5" w:tplc="FDDEC0DE">
      <w:numFmt w:val="bullet"/>
      <w:lvlText w:val="•"/>
      <w:lvlJc w:val="left"/>
      <w:pPr>
        <w:ind w:left="5472" w:hanging="214"/>
      </w:pPr>
      <w:rPr>
        <w:rFonts w:hint="default"/>
        <w:lang w:eastAsia="en-US" w:bidi="ar-SA"/>
      </w:rPr>
    </w:lvl>
    <w:lvl w:ilvl="6" w:tplc="B29EF92E">
      <w:numFmt w:val="bullet"/>
      <w:lvlText w:val="•"/>
      <w:lvlJc w:val="left"/>
      <w:pPr>
        <w:ind w:left="6498" w:hanging="214"/>
      </w:pPr>
      <w:rPr>
        <w:rFonts w:hint="default"/>
        <w:lang w:eastAsia="en-US" w:bidi="ar-SA"/>
      </w:rPr>
    </w:lvl>
    <w:lvl w:ilvl="7" w:tplc="15A23794">
      <w:numFmt w:val="bullet"/>
      <w:lvlText w:val="•"/>
      <w:lvlJc w:val="left"/>
      <w:pPr>
        <w:ind w:left="7524" w:hanging="214"/>
      </w:pPr>
      <w:rPr>
        <w:rFonts w:hint="default"/>
        <w:lang w:eastAsia="en-US" w:bidi="ar-SA"/>
      </w:rPr>
    </w:lvl>
    <w:lvl w:ilvl="8" w:tplc="958EE144">
      <w:numFmt w:val="bullet"/>
      <w:lvlText w:val="•"/>
      <w:lvlJc w:val="left"/>
      <w:pPr>
        <w:ind w:left="8551" w:hanging="214"/>
      </w:pPr>
      <w:rPr>
        <w:rFonts w:hint="default"/>
        <w:lang w:eastAsia="en-US" w:bidi="ar-SA"/>
      </w:rPr>
    </w:lvl>
  </w:abstractNum>
  <w:abstractNum w:abstractNumId="2">
    <w:nsid w:val="1C3D79C0"/>
    <w:multiLevelType w:val="hybridMultilevel"/>
    <w:tmpl w:val="FE36180C"/>
    <w:lvl w:ilvl="0" w:tplc="CAB631C0">
      <w:start w:val="1"/>
      <w:numFmt w:val="decimal"/>
      <w:lvlText w:val="%1)"/>
      <w:lvlJc w:val="left"/>
      <w:pPr>
        <w:ind w:left="826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0EEE2240">
      <w:numFmt w:val="bullet"/>
      <w:lvlText w:val="•"/>
      <w:lvlJc w:val="left"/>
      <w:pPr>
        <w:ind w:left="1798" w:hanging="708"/>
      </w:pPr>
      <w:rPr>
        <w:rFonts w:hint="default"/>
        <w:lang w:eastAsia="en-US" w:bidi="ar-SA"/>
      </w:rPr>
    </w:lvl>
    <w:lvl w:ilvl="2" w:tplc="4A088014">
      <w:numFmt w:val="bullet"/>
      <w:lvlText w:val="•"/>
      <w:lvlJc w:val="left"/>
      <w:pPr>
        <w:ind w:left="2776" w:hanging="708"/>
      </w:pPr>
      <w:rPr>
        <w:rFonts w:hint="default"/>
        <w:lang w:eastAsia="en-US" w:bidi="ar-SA"/>
      </w:rPr>
    </w:lvl>
    <w:lvl w:ilvl="3" w:tplc="26946BC6">
      <w:numFmt w:val="bullet"/>
      <w:lvlText w:val="•"/>
      <w:lvlJc w:val="left"/>
      <w:pPr>
        <w:ind w:left="3755" w:hanging="708"/>
      </w:pPr>
      <w:rPr>
        <w:rFonts w:hint="default"/>
        <w:lang w:eastAsia="en-US" w:bidi="ar-SA"/>
      </w:rPr>
    </w:lvl>
    <w:lvl w:ilvl="4" w:tplc="2D5C69AE">
      <w:numFmt w:val="bullet"/>
      <w:lvlText w:val="•"/>
      <w:lvlJc w:val="left"/>
      <w:pPr>
        <w:ind w:left="4733" w:hanging="708"/>
      </w:pPr>
      <w:rPr>
        <w:rFonts w:hint="default"/>
        <w:lang w:eastAsia="en-US" w:bidi="ar-SA"/>
      </w:rPr>
    </w:lvl>
    <w:lvl w:ilvl="5" w:tplc="ADAAC476">
      <w:numFmt w:val="bullet"/>
      <w:lvlText w:val="•"/>
      <w:lvlJc w:val="left"/>
      <w:pPr>
        <w:ind w:left="5712" w:hanging="708"/>
      </w:pPr>
      <w:rPr>
        <w:rFonts w:hint="default"/>
        <w:lang w:eastAsia="en-US" w:bidi="ar-SA"/>
      </w:rPr>
    </w:lvl>
    <w:lvl w:ilvl="6" w:tplc="73305BCE">
      <w:numFmt w:val="bullet"/>
      <w:lvlText w:val="•"/>
      <w:lvlJc w:val="left"/>
      <w:pPr>
        <w:ind w:left="6690" w:hanging="708"/>
      </w:pPr>
      <w:rPr>
        <w:rFonts w:hint="default"/>
        <w:lang w:eastAsia="en-US" w:bidi="ar-SA"/>
      </w:rPr>
    </w:lvl>
    <w:lvl w:ilvl="7" w:tplc="4E2EA06C">
      <w:numFmt w:val="bullet"/>
      <w:lvlText w:val="•"/>
      <w:lvlJc w:val="left"/>
      <w:pPr>
        <w:ind w:left="7668" w:hanging="708"/>
      </w:pPr>
      <w:rPr>
        <w:rFonts w:hint="default"/>
        <w:lang w:eastAsia="en-US" w:bidi="ar-SA"/>
      </w:rPr>
    </w:lvl>
    <w:lvl w:ilvl="8" w:tplc="FEEEAFA6">
      <w:numFmt w:val="bullet"/>
      <w:lvlText w:val="•"/>
      <w:lvlJc w:val="left"/>
      <w:pPr>
        <w:ind w:left="8647" w:hanging="708"/>
      </w:pPr>
      <w:rPr>
        <w:rFonts w:hint="default"/>
        <w:lang w:eastAsia="en-US" w:bidi="ar-SA"/>
      </w:rPr>
    </w:lvl>
  </w:abstractNum>
  <w:abstractNum w:abstractNumId="3">
    <w:nsid w:val="313C0E98"/>
    <w:multiLevelType w:val="hybridMultilevel"/>
    <w:tmpl w:val="97E48E78"/>
    <w:lvl w:ilvl="0" w:tplc="B6DEE48E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4">
    <w:nsid w:val="362603C9"/>
    <w:multiLevelType w:val="hybridMultilevel"/>
    <w:tmpl w:val="2AC2C20C"/>
    <w:lvl w:ilvl="0" w:tplc="F334D7D2">
      <w:start w:val="1"/>
      <w:numFmt w:val="decimal"/>
      <w:lvlText w:val="%1."/>
      <w:lvlJc w:val="left"/>
      <w:pPr>
        <w:ind w:left="883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5">
    <w:nsid w:val="3CB10A31"/>
    <w:multiLevelType w:val="hybridMultilevel"/>
    <w:tmpl w:val="7DC45C08"/>
    <w:lvl w:ilvl="0" w:tplc="6B1EB79C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6">
    <w:nsid w:val="44442E86"/>
    <w:multiLevelType w:val="hybridMultilevel"/>
    <w:tmpl w:val="30267520"/>
    <w:lvl w:ilvl="0" w:tplc="C23C0144">
      <w:numFmt w:val="bullet"/>
      <w:lvlText w:val="-"/>
      <w:lvlJc w:val="left"/>
      <w:pPr>
        <w:ind w:left="826" w:hanging="348"/>
      </w:pPr>
      <w:rPr>
        <w:rFonts w:hint="default"/>
        <w:w w:val="100"/>
        <w:lang w:eastAsia="en-US" w:bidi="ar-SA"/>
      </w:rPr>
    </w:lvl>
    <w:lvl w:ilvl="1" w:tplc="E04C8006">
      <w:numFmt w:val="bullet"/>
      <w:lvlText w:val="•"/>
      <w:lvlJc w:val="left"/>
      <w:pPr>
        <w:ind w:left="1798" w:hanging="348"/>
      </w:pPr>
      <w:rPr>
        <w:rFonts w:hint="default"/>
        <w:lang w:eastAsia="en-US" w:bidi="ar-SA"/>
      </w:rPr>
    </w:lvl>
    <w:lvl w:ilvl="2" w:tplc="E048CEDA">
      <w:numFmt w:val="bullet"/>
      <w:lvlText w:val="•"/>
      <w:lvlJc w:val="left"/>
      <w:pPr>
        <w:ind w:left="2776" w:hanging="348"/>
      </w:pPr>
      <w:rPr>
        <w:rFonts w:hint="default"/>
        <w:lang w:eastAsia="en-US" w:bidi="ar-SA"/>
      </w:rPr>
    </w:lvl>
    <w:lvl w:ilvl="3" w:tplc="2F1A7008">
      <w:numFmt w:val="bullet"/>
      <w:lvlText w:val="•"/>
      <w:lvlJc w:val="left"/>
      <w:pPr>
        <w:ind w:left="3755" w:hanging="348"/>
      </w:pPr>
      <w:rPr>
        <w:rFonts w:hint="default"/>
        <w:lang w:eastAsia="en-US" w:bidi="ar-SA"/>
      </w:rPr>
    </w:lvl>
    <w:lvl w:ilvl="4" w:tplc="65D65630">
      <w:numFmt w:val="bullet"/>
      <w:lvlText w:val="•"/>
      <w:lvlJc w:val="left"/>
      <w:pPr>
        <w:ind w:left="4733" w:hanging="348"/>
      </w:pPr>
      <w:rPr>
        <w:rFonts w:hint="default"/>
        <w:lang w:eastAsia="en-US" w:bidi="ar-SA"/>
      </w:rPr>
    </w:lvl>
    <w:lvl w:ilvl="5" w:tplc="E4D43860">
      <w:numFmt w:val="bullet"/>
      <w:lvlText w:val="•"/>
      <w:lvlJc w:val="left"/>
      <w:pPr>
        <w:ind w:left="5712" w:hanging="348"/>
      </w:pPr>
      <w:rPr>
        <w:rFonts w:hint="default"/>
        <w:lang w:eastAsia="en-US" w:bidi="ar-SA"/>
      </w:rPr>
    </w:lvl>
    <w:lvl w:ilvl="6" w:tplc="1408DC2E">
      <w:numFmt w:val="bullet"/>
      <w:lvlText w:val="•"/>
      <w:lvlJc w:val="left"/>
      <w:pPr>
        <w:ind w:left="6690" w:hanging="348"/>
      </w:pPr>
      <w:rPr>
        <w:rFonts w:hint="default"/>
        <w:lang w:eastAsia="en-US" w:bidi="ar-SA"/>
      </w:rPr>
    </w:lvl>
    <w:lvl w:ilvl="7" w:tplc="545831B8">
      <w:numFmt w:val="bullet"/>
      <w:lvlText w:val="•"/>
      <w:lvlJc w:val="left"/>
      <w:pPr>
        <w:ind w:left="7668" w:hanging="348"/>
      </w:pPr>
      <w:rPr>
        <w:rFonts w:hint="default"/>
        <w:lang w:eastAsia="en-US" w:bidi="ar-SA"/>
      </w:rPr>
    </w:lvl>
    <w:lvl w:ilvl="8" w:tplc="E0A6C932">
      <w:numFmt w:val="bullet"/>
      <w:lvlText w:val="•"/>
      <w:lvlJc w:val="left"/>
      <w:pPr>
        <w:ind w:left="8647" w:hanging="348"/>
      </w:pPr>
      <w:rPr>
        <w:rFonts w:hint="default"/>
        <w:lang w:eastAsia="en-US" w:bidi="ar-SA"/>
      </w:rPr>
    </w:lvl>
  </w:abstractNum>
  <w:abstractNum w:abstractNumId="7">
    <w:nsid w:val="49021FFE"/>
    <w:multiLevelType w:val="hybridMultilevel"/>
    <w:tmpl w:val="F7503CC0"/>
    <w:lvl w:ilvl="0" w:tplc="57F4B74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753507"/>
    <w:multiLevelType w:val="hybridMultilevel"/>
    <w:tmpl w:val="F54A9E84"/>
    <w:lvl w:ilvl="0" w:tplc="C22C864A">
      <w:start w:val="1"/>
      <w:numFmt w:val="decimal"/>
      <w:lvlText w:val="%1)"/>
      <w:lvlJc w:val="left"/>
      <w:pPr>
        <w:ind w:left="118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530C6D20">
      <w:numFmt w:val="bullet"/>
      <w:lvlText w:val="•"/>
      <w:lvlJc w:val="left"/>
      <w:pPr>
        <w:ind w:left="1168" w:hanging="252"/>
      </w:pPr>
      <w:rPr>
        <w:rFonts w:hint="default"/>
        <w:lang w:eastAsia="en-US" w:bidi="ar-SA"/>
      </w:rPr>
    </w:lvl>
    <w:lvl w:ilvl="2" w:tplc="07C6A1E8">
      <w:numFmt w:val="bullet"/>
      <w:lvlText w:val="•"/>
      <w:lvlJc w:val="left"/>
      <w:pPr>
        <w:ind w:left="2216" w:hanging="252"/>
      </w:pPr>
      <w:rPr>
        <w:rFonts w:hint="default"/>
        <w:lang w:eastAsia="en-US" w:bidi="ar-SA"/>
      </w:rPr>
    </w:lvl>
    <w:lvl w:ilvl="3" w:tplc="E8F8267E">
      <w:numFmt w:val="bullet"/>
      <w:lvlText w:val="•"/>
      <w:lvlJc w:val="left"/>
      <w:pPr>
        <w:ind w:left="3265" w:hanging="252"/>
      </w:pPr>
      <w:rPr>
        <w:rFonts w:hint="default"/>
        <w:lang w:eastAsia="en-US" w:bidi="ar-SA"/>
      </w:rPr>
    </w:lvl>
    <w:lvl w:ilvl="4" w:tplc="216465CC">
      <w:numFmt w:val="bullet"/>
      <w:lvlText w:val="•"/>
      <w:lvlJc w:val="left"/>
      <w:pPr>
        <w:ind w:left="4313" w:hanging="252"/>
      </w:pPr>
      <w:rPr>
        <w:rFonts w:hint="default"/>
        <w:lang w:eastAsia="en-US" w:bidi="ar-SA"/>
      </w:rPr>
    </w:lvl>
    <w:lvl w:ilvl="5" w:tplc="B352BED4">
      <w:numFmt w:val="bullet"/>
      <w:lvlText w:val="•"/>
      <w:lvlJc w:val="left"/>
      <w:pPr>
        <w:ind w:left="5362" w:hanging="252"/>
      </w:pPr>
      <w:rPr>
        <w:rFonts w:hint="default"/>
        <w:lang w:eastAsia="en-US" w:bidi="ar-SA"/>
      </w:rPr>
    </w:lvl>
    <w:lvl w:ilvl="6" w:tplc="597096E0">
      <w:numFmt w:val="bullet"/>
      <w:lvlText w:val="•"/>
      <w:lvlJc w:val="left"/>
      <w:pPr>
        <w:ind w:left="6410" w:hanging="252"/>
      </w:pPr>
      <w:rPr>
        <w:rFonts w:hint="default"/>
        <w:lang w:eastAsia="en-US" w:bidi="ar-SA"/>
      </w:rPr>
    </w:lvl>
    <w:lvl w:ilvl="7" w:tplc="A392C128">
      <w:numFmt w:val="bullet"/>
      <w:lvlText w:val="•"/>
      <w:lvlJc w:val="left"/>
      <w:pPr>
        <w:ind w:left="7458" w:hanging="252"/>
      </w:pPr>
      <w:rPr>
        <w:rFonts w:hint="default"/>
        <w:lang w:eastAsia="en-US" w:bidi="ar-SA"/>
      </w:rPr>
    </w:lvl>
    <w:lvl w:ilvl="8" w:tplc="BC1AB378">
      <w:numFmt w:val="bullet"/>
      <w:lvlText w:val="•"/>
      <w:lvlJc w:val="left"/>
      <w:pPr>
        <w:ind w:left="8507" w:hanging="252"/>
      </w:pPr>
      <w:rPr>
        <w:rFonts w:hint="default"/>
        <w:lang w:eastAsia="en-US" w:bidi="ar-SA"/>
      </w:rPr>
    </w:lvl>
  </w:abstractNum>
  <w:abstractNum w:abstractNumId="9">
    <w:nsid w:val="75576D9F"/>
    <w:multiLevelType w:val="hybridMultilevel"/>
    <w:tmpl w:val="8BACBC40"/>
    <w:lvl w:ilvl="0" w:tplc="7E1EBA9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506FAC"/>
    <w:rsid w:val="00035EFF"/>
    <w:rsid w:val="000448B5"/>
    <w:rsid w:val="000749A1"/>
    <w:rsid w:val="000D56AF"/>
    <w:rsid w:val="000E0389"/>
    <w:rsid w:val="00111CA1"/>
    <w:rsid w:val="00171ED7"/>
    <w:rsid w:val="001D355A"/>
    <w:rsid w:val="001E6531"/>
    <w:rsid w:val="002C14F3"/>
    <w:rsid w:val="00312A8B"/>
    <w:rsid w:val="00325BDD"/>
    <w:rsid w:val="003E3630"/>
    <w:rsid w:val="00417C09"/>
    <w:rsid w:val="004759B0"/>
    <w:rsid w:val="004A60B0"/>
    <w:rsid w:val="00506FAC"/>
    <w:rsid w:val="0057280D"/>
    <w:rsid w:val="0059718C"/>
    <w:rsid w:val="005C7B21"/>
    <w:rsid w:val="005D3BAE"/>
    <w:rsid w:val="005D625E"/>
    <w:rsid w:val="005D7C16"/>
    <w:rsid w:val="00650C92"/>
    <w:rsid w:val="00661CA7"/>
    <w:rsid w:val="00676D19"/>
    <w:rsid w:val="00677E60"/>
    <w:rsid w:val="006A3342"/>
    <w:rsid w:val="006D0C07"/>
    <w:rsid w:val="006F63D1"/>
    <w:rsid w:val="00702359"/>
    <w:rsid w:val="00716002"/>
    <w:rsid w:val="00723C07"/>
    <w:rsid w:val="007374A2"/>
    <w:rsid w:val="007508D8"/>
    <w:rsid w:val="00752312"/>
    <w:rsid w:val="007708C9"/>
    <w:rsid w:val="007A391F"/>
    <w:rsid w:val="007F44A6"/>
    <w:rsid w:val="008155F0"/>
    <w:rsid w:val="00847E03"/>
    <w:rsid w:val="008C1715"/>
    <w:rsid w:val="0091216C"/>
    <w:rsid w:val="00A422F4"/>
    <w:rsid w:val="00B01FDF"/>
    <w:rsid w:val="00B10BF5"/>
    <w:rsid w:val="00B15646"/>
    <w:rsid w:val="00B16273"/>
    <w:rsid w:val="00B36C74"/>
    <w:rsid w:val="00C33049"/>
    <w:rsid w:val="00CC51A7"/>
    <w:rsid w:val="00CF49D9"/>
    <w:rsid w:val="00D017E8"/>
    <w:rsid w:val="00D03A1D"/>
    <w:rsid w:val="00D64B90"/>
    <w:rsid w:val="00D87910"/>
    <w:rsid w:val="00E6447C"/>
    <w:rsid w:val="00E86A96"/>
    <w:rsid w:val="00EA313D"/>
    <w:rsid w:val="00EB54E4"/>
    <w:rsid w:val="00EC7D97"/>
    <w:rsid w:val="00EF6ABD"/>
    <w:rsid w:val="00F343D0"/>
    <w:rsid w:val="00F55497"/>
    <w:rsid w:val="00F7382E"/>
    <w:rsid w:val="00F80896"/>
    <w:rsid w:val="00FC4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03A1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03A1D"/>
    <w:pPr>
      <w:ind w:left="11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D03A1D"/>
    <w:pPr>
      <w:ind w:left="11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03A1D"/>
    <w:pPr>
      <w:ind w:left="118"/>
    </w:pPr>
  </w:style>
  <w:style w:type="paragraph" w:styleId="ListParagraph">
    <w:name w:val="List Paragraph"/>
    <w:basedOn w:val="Normal"/>
    <w:uiPriority w:val="1"/>
    <w:qFormat/>
    <w:rsid w:val="00D03A1D"/>
    <w:pPr>
      <w:ind w:left="826" w:hanging="709"/>
    </w:pPr>
  </w:style>
  <w:style w:type="paragraph" w:customStyle="1" w:styleId="TableParagraph">
    <w:name w:val="Table Paragraph"/>
    <w:basedOn w:val="Normal"/>
    <w:uiPriority w:val="1"/>
    <w:qFormat/>
    <w:rsid w:val="00D03A1D"/>
  </w:style>
  <w:style w:type="paragraph" w:customStyle="1" w:styleId="Default">
    <w:name w:val="Default"/>
    <w:rsid w:val="005D3BAE"/>
    <w:pPr>
      <w:widowControl/>
      <w:adjustRightInd w:val="0"/>
    </w:pPr>
    <w:rPr>
      <w:rFonts w:ascii="Candara" w:eastAsia="Times New Roman" w:hAnsi="Candara" w:cs="Candar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9E6CD-5C56-4270-A450-D6231A83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TEHNIČKI OPIS</vt:lpstr>
    </vt:vector>
  </TitlesOfParts>
  <Company>Deftones</Company>
  <LinksUpToDate>false</LinksUpToDate>
  <CharactersWithSpaces>19439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TEHNIČKI OPIS</dc:title>
  <dc:creator>branimir lukic</dc:creator>
  <cp:lastModifiedBy>Anita</cp:lastModifiedBy>
  <cp:revision>2</cp:revision>
  <dcterms:created xsi:type="dcterms:W3CDTF">2022-03-07T11:47:00Z</dcterms:created>
  <dcterms:modified xsi:type="dcterms:W3CDTF">2022-03-07T11:47:00Z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2021-10-10T00:00:00Z</vt:filetime>
  </property>
</Properties>
</file>