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A4AEC9" w14:textId="77777777" w:rsidR="005D66F5" w:rsidRPr="002474DF" w:rsidRDefault="005D66F5" w:rsidP="00A10E5F">
      <w:pPr>
        <w:jc w:val="both"/>
        <w:rPr>
          <w:rFonts w:ascii="Times New Roman" w:hAnsi="Times New Roman" w:cs="Times New Roman"/>
          <w:sz w:val="24"/>
          <w:szCs w:val="24"/>
          <w:lang w:val="sr-Cyrl-RS"/>
        </w:rPr>
      </w:pPr>
    </w:p>
    <w:p w14:paraId="1BD23767" w14:textId="77777777" w:rsidR="00815DE1" w:rsidRPr="00312CCC" w:rsidRDefault="00815DE1" w:rsidP="00A10E5F">
      <w:pPr>
        <w:jc w:val="both"/>
        <w:rPr>
          <w:rFonts w:ascii="Times New Roman" w:hAnsi="Times New Roman" w:cs="Times New Roman"/>
          <w:sz w:val="24"/>
          <w:szCs w:val="24"/>
        </w:rPr>
      </w:pPr>
    </w:p>
    <w:p w14:paraId="6AA430EC" w14:textId="77777777" w:rsidR="00815DE1" w:rsidRPr="00312CCC" w:rsidRDefault="00815DE1" w:rsidP="00A10E5F">
      <w:pPr>
        <w:jc w:val="both"/>
        <w:rPr>
          <w:rFonts w:ascii="Times New Roman" w:hAnsi="Times New Roman" w:cs="Times New Roman"/>
          <w:sz w:val="24"/>
          <w:szCs w:val="24"/>
        </w:rPr>
      </w:pPr>
    </w:p>
    <w:p w14:paraId="37F5CB04" w14:textId="77777777" w:rsidR="00B024CD" w:rsidRPr="00312CCC" w:rsidRDefault="00B024CD" w:rsidP="00A10E5F">
      <w:pPr>
        <w:jc w:val="both"/>
        <w:rPr>
          <w:rFonts w:ascii="Times New Roman" w:hAnsi="Times New Roman" w:cs="Times New Roman"/>
          <w:b/>
          <w:bCs/>
          <w:sz w:val="24"/>
          <w:szCs w:val="24"/>
          <w:lang w:val="sr-Cyrl-RS"/>
        </w:rPr>
      </w:pPr>
    </w:p>
    <w:p w14:paraId="6B7A26E7" w14:textId="77777777" w:rsidR="00B024CD" w:rsidRPr="00312CCC" w:rsidRDefault="00B024CD" w:rsidP="00A10E5F">
      <w:pPr>
        <w:jc w:val="both"/>
        <w:rPr>
          <w:rFonts w:ascii="Times New Roman" w:hAnsi="Times New Roman" w:cs="Times New Roman"/>
          <w:b/>
          <w:bCs/>
          <w:sz w:val="24"/>
          <w:szCs w:val="24"/>
          <w:lang w:val="sr-Cyrl-RS"/>
        </w:rPr>
      </w:pPr>
    </w:p>
    <w:p w14:paraId="48334C93" w14:textId="77777777" w:rsidR="00B024CD" w:rsidRPr="00312CCC" w:rsidRDefault="00B024CD" w:rsidP="00A10E5F">
      <w:pPr>
        <w:jc w:val="both"/>
        <w:rPr>
          <w:rFonts w:ascii="Times New Roman" w:hAnsi="Times New Roman" w:cs="Times New Roman"/>
          <w:b/>
          <w:bCs/>
          <w:sz w:val="24"/>
          <w:szCs w:val="24"/>
          <w:lang w:val="sr-Cyrl-RS"/>
        </w:rPr>
      </w:pPr>
    </w:p>
    <w:p w14:paraId="730D8987" w14:textId="77777777" w:rsidR="00B024CD" w:rsidRPr="00312CCC" w:rsidRDefault="00B024CD" w:rsidP="00A10E5F">
      <w:pPr>
        <w:jc w:val="both"/>
        <w:rPr>
          <w:rFonts w:ascii="Times New Roman" w:hAnsi="Times New Roman" w:cs="Times New Roman"/>
          <w:b/>
          <w:bCs/>
          <w:sz w:val="24"/>
          <w:szCs w:val="24"/>
          <w:lang w:val="sr-Cyrl-RS"/>
        </w:rPr>
      </w:pPr>
    </w:p>
    <w:p w14:paraId="6961EFFC" w14:textId="77777777" w:rsidR="00B024CD" w:rsidRPr="00312CCC" w:rsidRDefault="00B024CD" w:rsidP="00A10E5F">
      <w:pPr>
        <w:jc w:val="both"/>
        <w:rPr>
          <w:rFonts w:ascii="Times New Roman" w:hAnsi="Times New Roman" w:cs="Times New Roman"/>
          <w:b/>
          <w:bCs/>
          <w:sz w:val="24"/>
          <w:szCs w:val="24"/>
          <w:lang w:val="sr-Cyrl-RS"/>
        </w:rPr>
      </w:pPr>
    </w:p>
    <w:p w14:paraId="6D407EC5" w14:textId="77777777" w:rsidR="00B024CD" w:rsidRPr="00312CCC" w:rsidRDefault="00B024CD" w:rsidP="00A10E5F">
      <w:pPr>
        <w:jc w:val="both"/>
        <w:rPr>
          <w:rFonts w:ascii="Times New Roman" w:hAnsi="Times New Roman" w:cs="Times New Roman"/>
          <w:b/>
          <w:bCs/>
          <w:sz w:val="24"/>
          <w:szCs w:val="24"/>
          <w:lang w:val="sr-Cyrl-RS"/>
        </w:rPr>
      </w:pPr>
    </w:p>
    <w:p w14:paraId="5E4C3ECE" w14:textId="77777777" w:rsidR="00B024CD" w:rsidRPr="00312CCC" w:rsidRDefault="00B024CD" w:rsidP="00A10E5F">
      <w:pPr>
        <w:jc w:val="both"/>
        <w:rPr>
          <w:rFonts w:ascii="Times New Roman" w:hAnsi="Times New Roman" w:cs="Times New Roman"/>
          <w:b/>
          <w:bCs/>
          <w:sz w:val="24"/>
          <w:szCs w:val="24"/>
          <w:lang w:val="sr-Cyrl-RS"/>
        </w:rPr>
      </w:pPr>
    </w:p>
    <w:p w14:paraId="2E124CC3" w14:textId="77777777" w:rsidR="00B024CD" w:rsidRPr="00312CCC" w:rsidRDefault="00B024CD" w:rsidP="00A10E5F">
      <w:pPr>
        <w:jc w:val="both"/>
        <w:rPr>
          <w:rFonts w:ascii="Times New Roman" w:hAnsi="Times New Roman" w:cs="Times New Roman"/>
          <w:b/>
          <w:bCs/>
          <w:sz w:val="24"/>
          <w:szCs w:val="24"/>
          <w:lang w:val="sr-Cyrl-RS"/>
        </w:rPr>
      </w:pPr>
    </w:p>
    <w:p w14:paraId="0F17AC36" w14:textId="77777777" w:rsidR="00B024CD" w:rsidRPr="00312CCC" w:rsidRDefault="00B024CD" w:rsidP="00A10E5F">
      <w:pPr>
        <w:jc w:val="center"/>
        <w:rPr>
          <w:rFonts w:ascii="Times New Roman" w:hAnsi="Times New Roman" w:cs="Times New Roman"/>
          <w:b/>
          <w:bCs/>
          <w:sz w:val="24"/>
          <w:szCs w:val="24"/>
          <w:lang w:val="sr-Cyrl-RS"/>
        </w:rPr>
      </w:pPr>
    </w:p>
    <w:p w14:paraId="1A363F27" w14:textId="77777777" w:rsidR="00B024CD" w:rsidRPr="00312CCC" w:rsidRDefault="00B024CD" w:rsidP="00A10E5F">
      <w:pPr>
        <w:jc w:val="center"/>
        <w:rPr>
          <w:rFonts w:ascii="Times New Roman" w:hAnsi="Times New Roman" w:cs="Times New Roman"/>
          <w:b/>
          <w:bCs/>
          <w:sz w:val="24"/>
          <w:szCs w:val="24"/>
          <w:lang w:val="sr-Cyrl-RS"/>
        </w:rPr>
      </w:pPr>
    </w:p>
    <w:p w14:paraId="2E21831A" w14:textId="77777777" w:rsidR="00B024CD" w:rsidRPr="00E04A42" w:rsidRDefault="00815DE1" w:rsidP="00A10E5F">
      <w:pPr>
        <w:jc w:val="center"/>
        <w:rPr>
          <w:rFonts w:ascii="Times New Roman" w:hAnsi="Times New Roman" w:cs="Times New Roman"/>
          <w:b/>
          <w:bCs/>
          <w:sz w:val="24"/>
          <w:szCs w:val="24"/>
          <w:lang w:val="sr-Cyrl-RS"/>
        </w:rPr>
      </w:pPr>
      <w:r w:rsidRPr="00E04A42">
        <w:rPr>
          <w:rFonts w:ascii="Times New Roman" w:hAnsi="Times New Roman" w:cs="Times New Roman"/>
          <w:b/>
          <w:bCs/>
          <w:sz w:val="24"/>
          <w:szCs w:val="24"/>
          <w:lang w:val="sr-Cyrl-RS"/>
        </w:rPr>
        <w:t>ПРИЛОГ 2</w:t>
      </w:r>
    </w:p>
    <w:p w14:paraId="56AF3E4E" w14:textId="77777777" w:rsidR="00B024CD" w:rsidRPr="00E04A42" w:rsidRDefault="00B024CD" w:rsidP="00A10E5F">
      <w:pPr>
        <w:jc w:val="center"/>
        <w:rPr>
          <w:rFonts w:ascii="Times New Roman" w:hAnsi="Times New Roman" w:cs="Times New Roman"/>
          <w:b/>
          <w:bCs/>
          <w:sz w:val="24"/>
          <w:szCs w:val="24"/>
          <w:lang w:val="sr-Cyrl-RS"/>
        </w:rPr>
      </w:pPr>
      <w:r w:rsidRPr="00E04A42">
        <w:rPr>
          <w:rFonts w:ascii="Times New Roman" w:hAnsi="Times New Roman" w:cs="Times New Roman"/>
          <w:b/>
          <w:bCs/>
          <w:sz w:val="24"/>
          <w:szCs w:val="24"/>
          <w:lang w:val="sr-Cyrl-RS"/>
        </w:rPr>
        <w:t>ПРОЈЕКТНИ ЗАДАТАК</w:t>
      </w:r>
    </w:p>
    <w:p w14:paraId="1BF62994" w14:textId="77777777" w:rsidR="00B024CD" w:rsidRPr="00E04A42" w:rsidRDefault="00B024CD" w:rsidP="00A10E5F">
      <w:pPr>
        <w:jc w:val="center"/>
        <w:rPr>
          <w:rFonts w:ascii="Times New Roman" w:hAnsi="Times New Roman" w:cs="Times New Roman"/>
          <w:b/>
          <w:bCs/>
          <w:sz w:val="24"/>
          <w:szCs w:val="24"/>
          <w:lang w:val="sr-Cyrl-RS"/>
        </w:rPr>
      </w:pPr>
      <w:r w:rsidRPr="00E04A42">
        <w:rPr>
          <w:rFonts w:ascii="Times New Roman" w:hAnsi="Times New Roman" w:cs="Times New Roman"/>
          <w:b/>
          <w:bCs/>
          <w:sz w:val="24"/>
          <w:szCs w:val="24"/>
          <w:lang w:val="sr-Cyrl-RS"/>
        </w:rPr>
        <w:t>И</w:t>
      </w:r>
    </w:p>
    <w:p w14:paraId="4DA5D42D" w14:textId="77777777" w:rsidR="00815DE1" w:rsidRPr="00E04A42" w:rsidRDefault="00B024CD" w:rsidP="00A10E5F">
      <w:pPr>
        <w:jc w:val="center"/>
        <w:rPr>
          <w:rFonts w:ascii="Times New Roman" w:hAnsi="Times New Roman" w:cs="Times New Roman"/>
          <w:sz w:val="24"/>
          <w:szCs w:val="24"/>
          <w:lang w:val="sr-Cyrl-RS"/>
        </w:rPr>
      </w:pPr>
      <w:r w:rsidRPr="00E04A42">
        <w:rPr>
          <w:rFonts w:ascii="Times New Roman" w:hAnsi="Times New Roman" w:cs="Times New Roman"/>
          <w:b/>
          <w:bCs/>
          <w:sz w:val="24"/>
          <w:szCs w:val="24"/>
          <w:lang w:val="sr-Cyrl-RS"/>
        </w:rPr>
        <w:t>УГОВОРНЕ ЕНЕРГЕТСКЕ ИНСТАЛАЦИЈЕ</w:t>
      </w:r>
    </w:p>
    <w:p w14:paraId="6DC9B223" w14:textId="77777777" w:rsidR="00815DE1" w:rsidRPr="00E04A42" w:rsidRDefault="00815DE1" w:rsidP="00A10E5F">
      <w:pPr>
        <w:jc w:val="both"/>
        <w:rPr>
          <w:rFonts w:ascii="Times New Roman" w:hAnsi="Times New Roman" w:cs="Times New Roman"/>
          <w:sz w:val="24"/>
          <w:szCs w:val="24"/>
          <w:lang w:val="sr-Cyrl-RS"/>
        </w:rPr>
      </w:pPr>
    </w:p>
    <w:p w14:paraId="6DC3E937" w14:textId="77777777" w:rsidR="00B024CD" w:rsidRPr="00E04A42" w:rsidRDefault="00B024CD" w:rsidP="00A10E5F">
      <w:pPr>
        <w:jc w:val="both"/>
        <w:rPr>
          <w:rFonts w:ascii="Times New Roman" w:hAnsi="Times New Roman" w:cs="Times New Roman"/>
          <w:sz w:val="24"/>
          <w:szCs w:val="24"/>
          <w:lang w:val="sr-Cyrl-RS"/>
        </w:rPr>
      </w:pPr>
    </w:p>
    <w:p w14:paraId="0FD6D09B" w14:textId="77777777" w:rsidR="00B024CD" w:rsidRPr="00E04A42" w:rsidRDefault="00B024CD" w:rsidP="00A10E5F">
      <w:pPr>
        <w:jc w:val="both"/>
        <w:rPr>
          <w:rFonts w:ascii="Times New Roman" w:hAnsi="Times New Roman" w:cs="Times New Roman"/>
          <w:sz w:val="24"/>
          <w:szCs w:val="24"/>
          <w:lang w:val="sr-Cyrl-RS"/>
        </w:rPr>
      </w:pPr>
    </w:p>
    <w:p w14:paraId="3F0D73E5" w14:textId="77777777" w:rsidR="00B024CD" w:rsidRPr="00E04A42" w:rsidRDefault="00B024CD" w:rsidP="00A10E5F">
      <w:pPr>
        <w:jc w:val="both"/>
        <w:rPr>
          <w:rFonts w:ascii="Times New Roman" w:hAnsi="Times New Roman" w:cs="Times New Roman"/>
          <w:sz w:val="24"/>
          <w:szCs w:val="24"/>
          <w:lang w:val="sr-Cyrl-RS"/>
        </w:rPr>
      </w:pPr>
    </w:p>
    <w:p w14:paraId="0223EAC4" w14:textId="77777777" w:rsidR="00B024CD" w:rsidRPr="00E04A42" w:rsidRDefault="00B024CD" w:rsidP="00A10E5F">
      <w:pPr>
        <w:jc w:val="both"/>
        <w:rPr>
          <w:rFonts w:ascii="Times New Roman" w:hAnsi="Times New Roman" w:cs="Times New Roman"/>
          <w:sz w:val="24"/>
          <w:szCs w:val="24"/>
          <w:lang w:val="sr-Cyrl-RS"/>
        </w:rPr>
      </w:pPr>
    </w:p>
    <w:p w14:paraId="36F21B20" w14:textId="77777777" w:rsidR="00B024CD" w:rsidRPr="00E04A42" w:rsidRDefault="00B024CD" w:rsidP="00A10E5F">
      <w:pPr>
        <w:jc w:val="both"/>
        <w:rPr>
          <w:rFonts w:ascii="Times New Roman" w:hAnsi="Times New Roman" w:cs="Times New Roman"/>
          <w:sz w:val="24"/>
          <w:szCs w:val="24"/>
          <w:lang w:val="sr-Cyrl-RS"/>
        </w:rPr>
      </w:pPr>
    </w:p>
    <w:p w14:paraId="01075DC4" w14:textId="77777777" w:rsidR="00B024CD" w:rsidRPr="00E04A42" w:rsidRDefault="00B024CD" w:rsidP="00A10E5F">
      <w:pPr>
        <w:jc w:val="both"/>
        <w:rPr>
          <w:rFonts w:ascii="Times New Roman" w:hAnsi="Times New Roman" w:cs="Times New Roman"/>
          <w:sz w:val="24"/>
          <w:szCs w:val="24"/>
          <w:lang w:val="sr-Cyrl-RS"/>
        </w:rPr>
      </w:pPr>
    </w:p>
    <w:p w14:paraId="12A4E918" w14:textId="77777777" w:rsidR="00B024CD" w:rsidRPr="00E04A42" w:rsidRDefault="00B024CD" w:rsidP="00A10E5F">
      <w:pPr>
        <w:jc w:val="both"/>
        <w:rPr>
          <w:rFonts w:ascii="Times New Roman" w:hAnsi="Times New Roman" w:cs="Times New Roman"/>
          <w:sz w:val="24"/>
          <w:szCs w:val="24"/>
          <w:lang w:val="sr-Cyrl-RS"/>
        </w:rPr>
      </w:pPr>
    </w:p>
    <w:p w14:paraId="5B8EFCBC" w14:textId="77777777" w:rsidR="00B024CD" w:rsidRPr="00E04A42" w:rsidRDefault="00B024CD" w:rsidP="00A10E5F">
      <w:pPr>
        <w:jc w:val="both"/>
        <w:rPr>
          <w:rFonts w:ascii="Times New Roman" w:hAnsi="Times New Roman" w:cs="Times New Roman"/>
          <w:sz w:val="24"/>
          <w:szCs w:val="24"/>
          <w:lang w:val="sr-Cyrl-RS"/>
        </w:rPr>
      </w:pPr>
    </w:p>
    <w:p w14:paraId="1782946D" w14:textId="77777777" w:rsidR="00B024CD" w:rsidRPr="00E04A42" w:rsidRDefault="00B024CD" w:rsidP="00A10E5F">
      <w:pPr>
        <w:jc w:val="both"/>
        <w:rPr>
          <w:rFonts w:ascii="Times New Roman" w:hAnsi="Times New Roman" w:cs="Times New Roman"/>
          <w:sz w:val="24"/>
          <w:szCs w:val="24"/>
          <w:lang w:val="sr-Cyrl-RS"/>
        </w:rPr>
      </w:pPr>
    </w:p>
    <w:p w14:paraId="0784C669" w14:textId="77777777" w:rsidR="00B024CD" w:rsidRPr="00E04A42" w:rsidRDefault="00B024CD" w:rsidP="00A10E5F">
      <w:pPr>
        <w:jc w:val="both"/>
        <w:rPr>
          <w:rFonts w:ascii="Times New Roman" w:hAnsi="Times New Roman" w:cs="Times New Roman"/>
          <w:sz w:val="24"/>
          <w:szCs w:val="24"/>
          <w:lang w:val="sr-Cyrl-RS"/>
        </w:rPr>
      </w:pPr>
    </w:p>
    <w:p w14:paraId="0BBC4F16" w14:textId="77777777" w:rsidR="00B024CD" w:rsidRPr="00E04A42" w:rsidRDefault="00B024CD" w:rsidP="00A10E5F">
      <w:pPr>
        <w:jc w:val="both"/>
        <w:rPr>
          <w:rFonts w:ascii="Times New Roman" w:hAnsi="Times New Roman" w:cs="Times New Roman"/>
          <w:sz w:val="24"/>
          <w:szCs w:val="24"/>
          <w:lang w:val="sr-Cyrl-RS"/>
        </w:rPr>
      </w:pPr>
    </w:p>
    <w:p w14:paraId="2E561669" w14:textId="131ACBC0" w:rsidR="00B024CD" w:rsidRPr="00E04A42" w:rsidRDefault="00B024CD" w:rsidP="00A10E5F">
      <w:pPr>
        <w:jc w:val="both"/>
        <w:rPr>
          <w:rFonts w:ascii="Times New Roman" w:hAnsi="Times New Roman" w:cs="Times New Roman"/>
          <w:sz w:val="24"/>
          <w:szCs w:val="24"/>
          <w:lang w:val="sr-Cyrl-RS"/>
        </w:rPr>
      </w:pPr>
    </w:p>
    <w:p w14:paraId="06072D97" w14:textId="77777777" w:rsidR="00655180" w:rsidRPr="00E04A42" w:rsidRDefault="00655180" w:rsidP="00A10E5F">
      <w:pPr>
        <w:jc w:val="both"/>
        <w:rPr>
          <w:rFonts w:ascii="Times New Roman" w:hAnsi="Times New Roman" w:cs="Times New Roman"/>
          <w:b/>
          <w:bCs/>
          <w:sz w:val="24"/>
          <w:szCs w:val="24"/>
          <w:lang w:val="sr-Cyrl-RS"/>
        </w:rPr>
      </w:pPr>
    </w:p>
    <w:p w14:paraId="37A69170" w14:textId="77777777" w:rsidR="00B024CD" w:rsidRPr="00E04A42" w:rsidRDefault="00B024CD" w:rsidP="00A10E5F">
      <w:pPr>
        <w:jc w:val="center"/>
        <w:rPr>
          <w:rFonts w:ascii="Times New Roman" w:hAnsi="Times New Roman" w:cs="Times New Roman"/>
          <w:b/>
          <w:bCs/>
          <w:sz w:val="24"/>
          <w:szCs w:val="24"/>
          <w:lang w:val="sr-Cyrl-RS"/>
        </w:rPr>
      </w:pPr>
    </w:p>
    <w:p w14:paraId="0C26409F" w14:textId="72B944C4" w:rsidR="00B024CD" w:rsidRPr="00E04A42" w:rsidRDefault="00B024CD" w:rsidP="00A10E5F">
      <w:pPr>
        <w:tabs>
          <w:tab w:val="left" w:pos="3948"/>
        </w:tabs>
        <w:jc w:val="center"/>
        <w:rPr>
          <w:rFonts w:ascii="Times New Roman" w:hAnsi="Times New Roman" w:cs="Times New Roman"/>
          <w:b/>
          <w:bCs/>
          <w:sz w:val="24"/>
          <w:szCs w:val="24"/>
          <w:lang w:val="sr-Cyrl-RS"/>
        </w:rPr>
      </w:pPr>
      <w:r w:rsidRPr="00E04A42">
        <w:rPr>
          <w:rFonts w:ascii="Times New Roman" w:hAnsi="Times New Roman" w:cs="Times New Roman"/>
          <w:b/>
          <w:bCs/>
          <w:sz w:val="24"/>
          <w:szCs w:val="24"/>
          <w:lang w:val="sr-Cyrl-RS"/>
        </w:rPr>
        <w:lastRenderedPageBreak/>
        <w:t xml:space="preserve">УГОВОРНЕ ЕНЕРГЕТСКЕ ИНСТАЛАЦИЈЕ </w:t>
      </w:r>
    </w:p>
    <w:p w14:paraId="3289B974" w14:textId="77777777" w:rsidR="00B024CD" w:rsidRPr="00E04A42" w:rsidRDefault="00B024CD" w:rsidP="00A10E5F">
      <w:pPr>
        <w:tabs>
          <w:tab w:val="left" w:pos="3948"/>
        </w:tabs>
        <w:jc w:val="both"/>
        <w:rPr>
          <w:rFonts w:ascii="Times New Roman" w:hAnsi="Times New Roman" w:cs="Times New Roman"/>
          <w:sz w:val="24"/>
          <w:szCs w:val="24"/>
          <w:lang w:val="sr-Cyrl-RS"/>
        </w:rPr>
      </w:pPr>
    </w:p>
    <w:p w14:paraId="2182A4B6" w14:textId="77777777" w:rsidR="00FC5DB9" w:rsidRPr="00E04A42" w:rsidRDefault="00FC5DB9" w:rsidP="00A10E5F">
      <w:pPr>
        <w:tabs>
          <w:tab w:val="left" w:pos="3948"/>
        </w:tabs>
        <w:jc w:val="both"/>
        <w:rPr>
          <w:rFonts w:ascii="Times New Roman" w:hAnsi="Times New Roman" w:cs="Times New Roman"/>
          <w:sz w:val="24"/>
          <w:szCs w:val="24"/>
          <w:lang w:val="sr-Cyrl-RS"/>
        </w:rPr>
      </w:pPr>
    </w:p>
    <w:p w14:paraId="689C58A0" w14:textId="77777777" w:rsidR="00B024CD" w:rsidRPr="00E04A42" w:rsidRDefault="00B024CD" w:rsidP="00A10E5F">
      <w:pPr>
        <w:spacing w:after="0" w:line="276" w:lineRule="auto"/>
        <w:ind w:left="993" w:hanging="284"/>
        <w:jc w:val="both"/>
        <w:rPr>
          <w:rFonts w:ascii="Times New Roman" w:hAnsi="Times New Roman" w:cs="Times New Roman"/>
          <w:b/>
          <w:sz w:val="24"/>
          <w:szCs w:val="24"/>
          <w:lang w:val="sr-Cyrl-CS" w:eastAsia="de-DE"/>
        </w:rPr>
      </w:pPr>
      <w:r w:rsidRPr="00E04A42">
        <w:rPr>
          <w:rFonts w:ascii="Times New Roman" w:hAnsi="Times New Roman" w:cs="Times New Roman"/>
          <w:b/>
          <w:sz w:val="24"/>
          <w:szCs w:val="24"/>
          <w:lang w:val="sr-Cyrl-CS" w:eastAsia="de-DE"/>
        </w:rPr>
        <w:t>1.</w:t>
      </w:r>
      <w:r w:rsidRPr="00E04A42">
        <w:rPr>
          <w:rFonts w:ascii="Times New Roman" w:hAnsi="Times New Roman" w:cs="Times New Roman"/>
          <w:b/>
          <w:sz w:val="24"/>
          <w:szCs w:val="24"/>
          <w:lang w:val="sr-Cyrl-CS" w:eastAsia="de-DE"/>
        </w:rPr>
        <w:tab/>
        <w:t>УВОД</w:t>
      </w:r>
    </w:p>
    <w:p w14:paraId="5100E8E3" w14:textId="77777777" w:rsidR="00B024CD" w:rsidRPr="00E04A42" w:rsidRDefault="00B024CD" w:rsidP="00A10E5F">
      <w:pPr>
        <w:spacing w:after="0" w:line="276" w:lineRule="auto"/>
        <w:jc w:val="both"/>
        <w:rPr>
          <w:rFonts w:ascii="Times New Roman" w:eastAsia="Times New Roman" w:hAnsi="Times New Roman" w:cs="Times New Roman"/>
          <w:sz w:val="24"/>
          <w:szCs w:val="24"/>
          <w:lang w:val="sr-Cyrl-CS" w:eastAsia="de-DE"/>
        </w:rPr>
      </w:pPr>
    </w:p>
    <w:p w14:paraId="5007017F" w14:textId="5413A1A1" w:rsidR="00031CC8" w:rsidRPr="00E04A42" w:rsidRDefault="00B024CD" w:rsidP="00A10E5F">
      <w:pPr>
        <w:tabs>
          <w:tab w:val="left" w:pos="9631"/>
        </w:tabs>
        <w:spacing w:after="0" w:line="276" w:lineRule="auto"/>
        <w:ind w:firstLine="709"/>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За </w:t>
      </w:r>
      <w:r w:rsidRPr="00E04A42">
        <w:rPr>
          <w:rFonts w:ascii="Times New Roman" w:hAnsi="Times New Roman" w:cs="Times New Roman"/>
          <w:sz w:val="24"/>
          <w:szCs w:val="24"/>
          <w:lang w:val="sr-Cyrl-RS"/>
        </w:rPr>
        <w:t>јавног партнера</w:t>
      </w:r>
      <w:r w:rsidRPr="00E04A42">
        <w:rPr>
          <w:rFonts w:ascii="Times New Roman" w:hAnsi="Times New Roman" w:cs="Times New Roman"/>
          <w:sz w:val="24"/>
          <w:szCs w:val="24"/>
          <w:lang w:val="sr-Cyrl-CS"/>
        </w:rPr>
        <w:t>, ЈК</w:t>
      </w:r>
      <w:r w:rsidR="00031CC8" w:rsidRPr="00E04A42">
        <w:rPr>
          <w:rFonts w:ascii="Times New Roman" w:hAnsi="Times New Roman" w:cs="Times New Roman"/>
          <w:sz w:val="24"/>
          <w:szCs w:val="24"/>
          <w:lang w:val="sr-Cyrl-RS"/>
        </w:rPr>
        <w:t>С</w:t>
      </w:r>
      <w:r w:rsidRPr="00E04A42">
        <w:rPr>
          <w:rFonts w:ascii="Times New Roman" w:hAnsi="Times New Roman" w:cs="Times New Roman"/>
          <w:sz w:val="24"/>
          <w:szCs w:val="24"/>
          <w:lang w:val="sr-Cyrl-CS"/>
        </w:rPr>
        <w:t xml:space="preserve">П </w:t>
      </w:r>
      <w:r w:rsidR="00031CC8" w:rsidRPr="00E04A42">
        <w:rPr>
          <w:rFonts w:ascii="Times New Roman" w:hAnsi="Times New Roman" w:cs="Times New Roman"/>
          <w:sz w:val="24"/>
          <w:szCs w:val="24"/>
          <w:lang w:val="sr-Cyrl-CS"/>
        </w:rPr>
        <w:t>Зајечар</w:t>
      </w:r>
      <w:r w:rsidRPr="00E04A42">
        <w:rPr>
          <w:rFonts w:ascii="Times New Roman" w:hAnsi="Times New Roman" w:cs="Times New Roman"/>
          <w:sz w:val="24"/>
          <w:szCs w:val="24"/>
          <w:lang w:val="sr-Cyrl-CS"/>
        </w:rPr>
        <w:t>, планирана је изградња</w:t>
      </w:r>
      <w:r w:rsidR="00031CC8" w:rsidRPr="00E04A42">
        <w:rPr>
          <w:rFonts w:ascii="Times New Roman" w:hAnsi="Times New Roman" w:cs="Times New Roman"/>
          <w:sz w:val="24"/>
          <w:szCs w:val="24"/>
          <w:lang w:val="sr-Cyrl-CS"/>
        </w:rPr>
        <w:t xml:space="preserve"> и реконструкција</w:t>
      </w:r>
      <w:r w:rsidR="0079470B" w:rsidRPr="00E04A42">
        <w:rPr>
          <w:rFonts w:ascii="Times New Roman" w:hAnsi="Times New Roman" w:cs="Times New Roman"/>
          <w:sz w:val="24"/>
          <w:szCs w:val="24"/>
        </w:rPr>
        <w:t xml:space="preserve"> </w:t>
      </w:r>
      <w:r w:rsidR="0079470B" w:rsidRPr="00E04A42">
        <w:rPr>
          <w:rFonts w:ascii="Times New Roman" w:hAnsi="Times New Roman" w:cs="Times New Roman"/>
          <w:sz w:val="24"/>
          <w:szCs w:val="24"/>
          <w:lang w:val="sr-Cyrl-RS"/>
        </w:rPr>
        <w:t>са доградњом</w:t>
      </w:r>
      <w:r w:rsidR="00031CC8" w:rsidRPr="00E04A42">
        <w:rPr>
          <w:rFonts w:ascii="Times New Roman" w:hAnsi="Times New Roman" w:cs="Times New Roman"/>
          <w:sz w:val="24"/>
          <w:szCs w:val="24"/>
          <w:lang w:val="sr-Cyrl-CS"/>
        </w:rPr>
        <w:t xml:space="preserve"> укупно </w:t>
      </w:r>
      <w:r w:rsidR="00D9042F" w:rsidRPr="00E04A42">
        <w:rPr>
          <w:rFonts w:ascii="Times New Roman" w:hAnsi="Times New Roman" w:cs="Times New Roman"/>
          <w:sz w:val="24"/>
          <w:szCs w:val="24"/>
          <w:lang w:val="sr-Cyrl-RS"/>
        </w:rPr>
        <w:t>две</w:t>
      </w:r>
      <w:r w:rsidRPr="00E04A42">
        <w:rPr>
          <w:rFonts w:ascii="Times New Roman" w:hAnsi="Times New Roman" w:cs="Times New Roman"/>
          <w:sz w:val="24"/>
          <w:szCs w:val="24"/>
          <w:lang w:val="sr-Cyrl-CS"/>
        </w:rPr>
        <w:t xml:space="preserve"> котларнице на дрвну сечку и природни гас</w:t>
      </w:r>
      <w:r w:rsidR="0079470B" w:rsidRPr="00E04A42">
        <w:rPr>
          <w:rFonts w:ascii="Times New Roman" w:hAnsi="Times New Roman" w:cs="Times New Roman"/>
          <w:sz w:val="24"/>
          <w:szCs w:val="24"/>
          <w:lang w:val="sr-Cyrl-CS"/>
        </w:rPr>
        <w:t xml:space="preserve"> (компримовани гас, до доласка природног гаса у Зајечар)</w:t>
      </w:r>
      <w:r w:rsidR="00031CC8" w:rsidRPr="00E04A42">
        <w:rPr>
          <w:rFonts w:ascii="Times New Roman" w:hAnsi="Times New Roman" w:cs="Times New Roman"/>
          <w:sz w:val="24"/>
          <w:szCs w:val="24"/>
          <w:lang w:val="sr-Cyrl-CS"/>
        </w:rPr>
        <w:t xml:space="preserve"> на </w:t>
      </w:r>
      <w:r w:rsidR="00D9042F" w:rsidRPr="00E04A42">
        <w:rPr>
          <w:rFonts w:ascii="Times New Roman" w:hAnsi="Times New Roman" w:cs="Times New Roman"/>
          <w:sz w:val="24"/>
          <w:szCs w:val="24"/>
          <w:lang w:val="sr-Cyrl-CS"/>
        </w:rPr>
        <w:t>две</w:t>
      </w:r>
      <w:r w:rsidR="00031CC8" w:rsidRPr="00E04A42">
        <w:rPr>
          <w:rFonts w:ascii="Times New Roman" w:hAnsi="Times New Roman" w:cs="Times New Roman"/>
          <w:sz w:val="24"/>
          <w:szCs w:val="24"/>
          <w:lang w:val="sr-Cyrl-CS"/>
        </w:rPr>
        <w:t xml:space="preserve"> различите локације, следећих топлотних капацитета:</w:t>
      </w:r>
    </w:p>
    <w:p w14:paraId="102C803F" w14:textId="77777777" w:rsidR="00C51D26" w:rsidRPr="00E04A42" w:rsidRDefault="00C51D26" w:rsidP="00A10E5F">
      <w:pPr>
        <w:tabs>
          <w:tab w:val="left" w:pos="9631"/>
        </w:tabs>
        <w:spacing w:after="0" w:line="276" w:lineRule="auto"/>
        <w:ind w:firstLine="709"/>
        <w:jc w:val="both"/>
        <w:rPr>
          <w:rFonts w:ascii="Times New Roman" w:hAnsi="Times New Roman" w:cs="Times New Roman"/>
          <w:sz w:val="24"/>
          <w:szCs w:val="24"/>
          <w:lang w:val="sr-Cyrl-CS"/>
        </w:rPr>
      </w:pPr>
    </w:p>
    <w:p w14:paraId="6EB0A370" w14:textId="4FD48832" w:rsidR="00031CC8" w:rsidRPr="00E04A42" w:rsidRDefault="00031CC8" w:rsidP="00031CC8">
      <w:pPr>
        <w:pStyle w:val="ListParagraph"/>
        <w:numPr>
          <w:ilvl w:val="0"/>
          <w:numId w:val="33"/>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Котларница </w:t>
      </w:r>
      <w:r w:rsidR="0024512A" w:rsidRPr="00E04A42">
        <w:rPr>
          <w:rFonts w:ascii="Times New Roman" w:hAnsi="Times New Roman" w:cs="Times New Roman"/>
          <w:sz w:val="24"/>
          <w:szCs w:val="24"/>
          <w:lang w:val="sr-Cyrl-CS"/>
        </w:rPr>
        <w:t xml:space="preserve">Плажа </w:t>
      </w:r>
      <w:r w:rsidRPr="00E04A42">
        <w:rPr>
          <w:rFonts w:ascii="Times New Roman" w:hAnsi="Times New Roman" w:cs="Times New Roman"/>
          <w:sz w:val="24"/>
          <w:szCs w:val="24"/>
          <w:lang w:val="sr-Cyrl-CS"/>
        </w:rPr>
        <w:t>– Укупно 1</w:t>
      </w:r>
      <w:r w:rsidR="00D9042F" w:rsidRPr="00E04A42">
        <w:rPr>
          <w:rFonts w:ascii="Times New Roman" w:hAnsi="Times New Roman" w:cs="Times New Roman"/>
          <w:sz w:val="24"/>
          <w:szCs w:val="24"/>
          <w:lang w:val="sr-Cyrl-CS"/>
        </w:rPr>
        <w:t>8</w:t>
      </w:r>
      <w:r w:rsidRPr="00E04A42">
        <w:rPr>
          <w:rFonts w:ascii="Times New Roman" w:hAnsi="Times New Roman" w:cs="Times New Roman"/>
          <w:sz w:val="24"/>
          <w:szCs w:val="24"/>
          <w:lang w:val="sr-Cyrl-CS"/>
        </w:rPr>
        <w:t xml:space="preserve"> MW (</w:t>
      </w:r>
      <w:r w:rsidR="00D9042F" w:rsidRPr="00E04A42">
        <w:rPr>
          <w:rFonts w:ascii="Times New Roman" w:hAnsi="Times New Roman" w:cs="Times New Roman"/>
          <w:sz w:val="24"/>
          <w:szCs w:val="24"/>
          <w:lang w:val="sr-Cyrl-CS"/>
        </w:rPr>
        <w:t>8</w:t>
      </w:r>
      <w:r w:rsidRPr="00E04A42">
        <w:rPr>
          <w:rFonts w:ascii="Times New Roman" w:hAnsi="Times New Roman" w:cs="Times New Roman"/>
          <w:sz w:val="24"/>
          <w:szCs w:val="24"/>
          <w:lang w:val="en-GB"/>
        </w:rPr>
        <w:t xml:space="preserve"> MW</w:t>
      </w:r>
      <w:r w:rsidRPr="00E04A42">
        <w:rPr>
          <w:rFonts w:ascii="Times New Roman" w:hAnsi="Times New Roman" w:cs="Times New Roman"/>
          <w:sz w:val="24"/>
          <w:szCs w:val="24"/>
          <w:lang w:val="sr-Cyrl-RS"/>
        </w:rPr>
        <w:t xml:space="preserve"> биомаса и </w:t>
      </w:r>
      <w:r w:rsidR="00D9042F" w:rsidRPr="00E04A42">
        <w:rPr>
          <w:rFonts w:ascii="Times New Roman" w:hAnsi="Times New Roman" w:cs="Times New Roman"/>
          <w:sz w:val="24"/>
          <w:szCs w:val="24"/>
          <w:lang w:val="sr-Cyrl-RS"/>
        </w:rPr>
        <w:t>10</w:t>
      </w:r>
      <w:r w:rsidRPr="00E04A42">
        <w:rPr>
          <w:rFonts w:ascii="Times New Roman" w:hAnsi="Times New Roman" w:cs="Times New Roman"/>
          <w:sz w:val="24"/>
          <w:szCs w:val="24"/>
          <w:lang w:val="en-GB"/>
        </w:rPr>
        <w:t xml:space="preserve"> MW</w:t>
      </w:r>
      <w:r w:rsidRPr="00E04A42">
        <w:rPr>
          <w:rFonts w:ascii="Times New Roman" w:hAnsi="Times New Roman" w:cs="Times New Roman"/>
          <w:sz w:val="24"/>
          <w:szCs w:val="24"/>
          <w:lang w:val="sr-Cyrl-RS"/>
        </w:rPr>
        <w:t xml:space="preserve"> природни гас</w:t>
      </w:r>
      <w:r w:rsidR="00353E6E" w:rsidRPr="00E04A42">
        <w:rPr>
          <w:rFonts w:ascii="Times New Roman" w:hAnsi="Times New Roman" w:cs="Times New Roman"/>
          <w:sz w:val="24"/>
          <w:szCs w:val="24"/>
          <w:lang w:val="sr-Cyrl-RS"/>
        </w:rPr>
        <w:t>, односно компримовани гас</w:t>
      </w:r>
      <w:r w:rsidRPr="00E04A42">
        <w:rPr>
          <w:rFonts w:ascii="Times New Roman" w:hAnsi="Times New Roman" w:cs="Times New Roman"/>
          <w:sz w:val="24"/>
          <w:szCs w:val="24"/>
          <w:lang w:val="sr-Cyrl-RS"/>
        </w:rPr>
        <w:t>)</w:t>
      </w:r>
      <w:r w:rsidRPr="00E04A42">
        <w:rPr>
          <w:rFonts w:ascii="Times New Roman" w:hAnsi="Times New Roman" w:cs="Times New Roman"/>
          <w:sz w:val="24"/>
          <w:szCs w:val="24"/>
          <w:lang w:val="sr-Cyrl-CS"/>
        </w:rPr>
        <w:t xml:space="preserve"> инсталисане снаге</w:t>
      </w:r>
      <w:r w:rsidR="007D7DC2" w:rsidRPr="00E04A42">
        <w:rPr>
          <w:rFonts w:ascii="Times New Roman" w:hAnsi="Times New Roman" w:cs="Times New Roman"/>
          <w:sz w:val="24"/>
          <w:szCs w:val="24"/>
          <w:lang w:val="sr-Cyrl-CS"/>
        </w:rPr>
        <w:t>,</w:t>
      </w:r>
      <w:r w:rsidRPr="00E04A42">
        <w:rPr>
          <w:rFonts w:ascii="Times New Roman" w:hAnsi="Times New Roman" w:cs="Times New Roman"/>
          <w:sz w:val="24"/>
          <w:szCs w:val="24"/>
          <w:lang w:val="sr-Cyrl-CS"/>
        </w:rPr>
        <w:t xml:space="preserve"> на К.П.</w:t>
      </w:r>
      <w:r w:rsidR="00506E72" w:rsidRPr="00E04A42">
        <w:rPr>
          <w:rFonts w:ascii="Times New Roman" w:hAnsi="Times New Roman" w:cs="Times New Roman"/>
          <w:sz w:val="24"/>
          <w:szCs w:val="24"/>
          <w:lang w:val="sr-Cyrl-CS"/>
        </w:rPr>
        <w:t xml:space="preserve"> 8525/14</w:t>
      </w:r>
      <w:r w:rsidRPr="00E04A42">
        <w:rPr>
          <w:rFonts w:ascii="Times New Roman" w:hAnsi="Times New Roman" w:cs="Times New Roman"/>
          <w:sz w:val="24"/>
          <w:szCs w:val="24"/>
          <w:lang w:val="sr-Cyrl-CS"/>
        </w:rPr>
        <w:t xml:space="preserve"> К.О. Зајечар –</w:t>
      </w:r>
      <w:r w:rsidR="007D7DC2" w:rsidRPr="00E04A42">
        <w:rPr>
          <w:rFonts w:ascii="Times New Roman" w:hAnsi="Times New Roman" w:cs="Times New Roman"/>
          <w:sz w:val="24"/>
          <w:szCs w:val="24"/>
          <w:lang w:val="sr-Cyrl-CS"/>
        </w:rPr>
        <w:t xml:space="preserve"> </w:t>
      </w:r>
      <w:r w:rsidRPr="00E04A42">
        <w:rPr>
          <w:rFonts w:ascii="Times New Roman" w:hAnsi="Times New Roman" w:cs="Times New Roman"/>
          <w:sz w:val="24"/>
          <w:szCs w:val="24"/>
          <w:lang w:val="sr-Cyrl-CS"/>
        </w:rPr>
        <w:t>изград</w:t>
      </w:r>
      <w:r w:rsidR="007D7DC2" w:rsidRPr="00E04A42">
        <w:rPr>
          <w:rFonts w:ascii="Times New Roman" w:hAnsi="Times New Roman" w:cs="Times New Roman"/>
          <w:sz w:val="24"/>
          <w:szCs w:val="24"/>
          <w:lang w:val="sr-Cyrl-CS"/>
        </w:rPr>
        <w:t>њ</w:t>
      </w:r>
      <w:r w:rsidRPr="00E04A42">
        <w:rPr>
          <w:rFonts w:ascii="Times New Roman" w:hAnsi="Times New Roman" w:cs="Times New Roman"/>
          <w:sz w:val="24"/>
          <w:szCs w:val="24"/>
          <w:lang w:val="sr-Cyrl-CS"/>
        </w:rPr>
        <w:t>а новог објекта</w:t>
      </w:r>
      <w:r w:rsidR="007D7DC2" w:rsidRPr="00E04A42">
        <w:rPr>
          <w:rFonts w:ascii="Times New Roman" w:hAnsi="Times New Roman" w:cs="Times New Roman"/>
          <w:sz w:val="24"/>
          <w:szCs w:val="24"/>
          <w:lang w:val="sr-Cyrl-CS"/>
        </w:rPr>
        <w:t>;</w:t>
      </w:r>
    </w:p>
    <w:p w14:paraId="2AF3227C" w14:textId="786F46E4" w:rsidR="00B024CD" w:rsidRPr="00E04A42" w:rsidRDefault="00031CC8" w:rsidP="00655180">
      <w:pPr>
        <w:pStyle w:val="ListParagraph"/>
        <w:numPr>
          <w:ilvl w:val="0"/>
          <w:numId w:val="33"/>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Котларница Кључ – Укупно </w:t>
      </w:r>
      <w:r w:rsidR="000017E6" w:rsidRPr="00E04A42">
        <w:rPr>
          <w:rFonts w:ascii="Times New Roman" w:hAnsi="Times New Roman" w:cs="Times New Roman"/>
          <w:sz w:val="24"/>
          <w:szCs w:val="24"/>
          <w:lang w:val="sr-Cyrl-CS"/>
        </w:rPr>
        <w:t>2</w:t>
      </w:r>
      <w:r w:rsidRPr="00E04A42">
        <w:rPr>
          <w:rFonts w:ascii="Times New Roman" w:hAnsi="Times New Roman" w:cs="Times New Roman"/>
          <w:sz w:val="24"/>
          <w:szCs w:val="24"/>
          <w:lang w:val="sr-Cyrl-CS"/>
        </w:rPr>
        <w:t>,9</w:t>
      </w:r>
      <w:r w:rsidR="000017E6" w:rsidRPr="00E04A42">
        <w:rPr>
          <w:rFonts w:ascii="Times New Roman" w:hAnsi="Times New Roman" w:cs="Times New Roman"/>
          <w:sz w:val="24"/>
          <w:szCs w:val="24"/>
          <w:lang w:val="sr-Cyrl-CS"/>
        </w:rPr>
        <w:t>15</w:t>
      </w:r>
      <w:r w:rsidRPr="00E04A42">
        <w:rPr>
          <w:rFonts w:ascii="Times New Roman" w:hAnsi="Times New Roman" w:cs="Times New Roman"/>
          <w:sz w:val="24"/>
          <w:szCs w:val="24"/>
          <w:lang w:val="en-GB"/>
        </w:rPr>
        <w:t xml:space="preserve"> MW</w:t>
      </w:r>
      <w:r w:rsidRPr="00E04A42">
        <w:rPr>
          <w:rFonts w:ascii="Times New Roman" w:hAnsi="Times New Roman" w:cs="Times New Roman"/>
          <w:sz w:val="24"/>
          <w:szCs w:val="24"/>
          <w:lang w:val="sr-Cyrl-RS"/>
        </w:rPr>
        <w:t xml:space="preserve"> (0,9</w:t>
      </w:r>
      <w:r w:rsidR="000017E6" w:rsidRPr="00E04A42">
        <w:rPr>
          <w:rFonts w:ascii="Times New Roman" w:hAnsi="Times New Roman" w:cs="Times New Roman"/>
          <w:sz w:val="24"/>
          <w:szCs w:val="24"/>
          <w:lang w:val="sr-Cyrl-RS"/>
        </w:rPr>
        <w:t>15</w:t>
      </w:r>
      <w:r w:rsidRPr="00E04A42">
        <w:rPr>
          <w:rFonts w:ascii="Times New Roman" w:hAnsi="Times New Roman" w:cs="Times New Roman"/>
          <w:sz w:val="24"/>
          <w:szCs w:val="24"/>
          <w:lang w:val="en-GB"/>
        </w:rPr>
        <w:t xml:space="preserve"> MW</w:t>
      </w:r>
      <w:r w:rsidRPr="00E04A42">
        <w:rPr>
          <w:rFonts w:ascii="Times New Roman" w:hAnsi="Times New Roman" w:cs="Times New Roman"/>
          <w:sz w:val="24"/>
          <w:szCs w:val="24"/>
          <w:lang w:val="sr-Cyrl-RS"/>
        </w:rPr>
        <w:t xml:space="preserve"> биомаса и </w:t>
      </w:r>
      <w:r w:rsidR="000017E6" w:rsidRPr="00E04A42">
        <w:rPr>
          <w:rFonts w:ascii="Times New Roman" w:hAnsi="Times New Roman" w:cs="Times New Roman"/>
          <w:sz w:val="24"/>
          <w:szCs w:val="24"/>
          <w:lang w:val="sr-Cyrl-RS"/>
        </w:rPr>
        <w:t>2</w:t>
      </w:r>
      <w:r w:rsidRPr="00E04A42">
        <w:rPr>
          <w:rFonts w:ascii="Times New Roman" w:hAnsi="Times New Roman" w:cs="Times New Roman"/>
          <w:sz w:val="24"/>
          <w:szCs w:val="24"/>
          <w:lang w:val="en-GB"/>
        </w:rPr>
        <w:t>MW</w:t>
      </w:r>
      <w:r w:rsidRPr="00E04A42">
        <w:rPr>
          <w:rFonts w:ascii="Times New Roman" w:hAnsi="Times New Roman" w:cs="Times New Roman"/>
          <w:sz w:val="24"/>
          <w:szCs w:val="24"/>
          <w:lang w:val="sr-Cyrl-RS"/>
        </w:rPr>
        <w:t xml:space="preserve"> природни гас</w:t>
      </w:r>
      <w:r w:rsidR="00353E6E" w:rsidRPr="00E04A42">
        <w:rPr>
          <w:rFonts w:ascii="Times New Roman" w:hAnsi="Times New Roman" w:cs="Times New Roman"/>
          <w:sz w:val="24"/>
          <w:szCs w:val="24"/>
          <w:lang w:val="sr-Cyrl-RS"/>
        </w:rPr>
        <w:t>, односно компримовани гас</w:t>
      </w:r>
      <w:r w:rsidRPr="00E04A42">
        <w:rPr>
          <w:rFonts w:ascii="Times New Roman" w:hAnsi="Times New Roman" w:cs="Times New Roman"/>
          <w:sz w:val="24"/>
          <w:szCs w:val="24"/>
          <w:lang w:val="sr-Cyrl-RS"/>
        </w:rPr>
        <w:t>) инсталисане снаге</w:t>
      </w:r>
      <w:r w:rsidR="007D7DC2" w:rsidRPr="00E04A42">
        <w:rPr>
          <w:rFonts w:ascii="Times New Roman" w:hAnsi="Times New Roman" w:cs="Times New Roman"/>
          <w:sz w:val="24"/>
          <w:szCs w:val="24"/>
          <w:lang w:val="sr-Cyrl-RS"/>
        </w:rPr>
        <w:t>,</w:t>
      </w:r>
      <w:r w:rsidRPr="00E04A42">
        <w:rPr>
          <w:rFonts w:ascii="Times New Roman" w:hAnsi="Times New Roman" w:cs="Times New Roman"/>
          <w:sz w:val="24"/>
          <w:szCs w:val="24"/>
          <w:lang w:val="sr-Cyrl-RS"/>
        </w:rPr>
        <w:t xml:space="preserve"> </w:t>
      </w:r>
      <w:r w:rsidR="0057173D" w:rsidRPr="00E04A42">
        <w:rPr>
          <w:rFonts w:ascii="Times New Roman" w:hAnsi="Times New Roman"/>
          <w:sz w:val="24"/>
          <w:szCs w:val="24"/>
          <w:lang w:val="sr-Cyrl-CS"/>
        </w:rPr>
        <w:t xml:space="preserve">на К.П. </w:t>
      </w:r>
      <w:r w:rsidR="00E63AA8" w:rsidRPr="00E04A42">
        <w:rPr>
          <w:rFonts w:ascii="Times New Roman" w:hAnsi="Times New Roman"/>
          <w:sz w:val="24"/>
          <w:szCs w:val="24"/>
          <w:lang w:val="sr-Cyrl-CS"/>
        </w:rPr>
        <w:t>5685</w:t>
      </w:r>
      <w:r w:rsidR="0057173D" w:rsidRPr="00E04A42">
        <w:rPr>
          <w:rFonts w:ascii="Times New Roman" w:hAnsi="Times New Roman"/>
          <w:sz w:val="24"/>
          <w:szCs w:val="24"/>
          <w:lang w:val="sr-Cyrl-CS"/>
        </w:rPr>
        <w:t>/8</w:t>
      </w:r>
      <w:r w:rsidRPr="00E04A42">
        <w:rPr>
          <w:rFonts w:ascii="Times New Roman" w:hAnsi="Times New Roman" w:cs="Times New Roman"/>
          <w:sz w:val="24"/>
          <w:szCs w:val="24"/>
          <w:lang w:val="sr-Cyrl-CS"/>
        </w:rPr>
        <w:t xml:space="preserve"> К.О. Зајечар</w:t>
      </w:r>
      <w:r w:rsidR="007D7DC2" w:rsidRPr="00E04A42">
        <w:rPr>
          <w:rFonts w:ascii="Times New Roman" w:hAnsi="Times New Roman" w:cs="Times New Roman"/>
          <w:sz w:val="24"/>
          <w:szCs w:val="24"/>
          <w:lang w:val="sr-Cyrl-CS"/>
        </w:rPr>
        <w:t xml:space="preserve"> </w:t>
      </w:r>
      <w:r w:rsidRPr="00E04A42">
        <w:rPr>
          <w:rFonts w:ascii="Times New Roman" w:hAnsi="Times New Roman" w:cs="Times New Roman"/>
          <w:sz w:val="24"/>
          <w:szCs w:val="24"/>
          <w:lang w:val="sr-Cyrl-CS"/>
        </w:rPr>
        <w:t>–</w:t>
      </w:r>
      <w:r w:rsidR="007D7DC2" w:rsidRPr="00E04A42">
        <w:rPr>
          <w:rFonts w:ascii="Times New Roman" w:hAnsi="Times New Roman" w:cs="Times New Roman"/>
          <w:sz w:val="24"/>
          <w:szCs w:val="24"/>
          <w:lang w:val="sr-Cyrl-CS"/>
        </w:rPr>
        <w:t xml:space="preserve"> </w:t>
      </w:r>
      <w:r w:rsidRPr="00E04A42">
        <w:rPr>
          <w:rFonts w:ascii="Times New Roman" w:hAnsi="Times New Roman" w:cs="Times New Roman"/>
          <w:sz w:val="24"/>
          <w:szCs w:val="24"/>
          <w:lang w:val="sr-Cyrl-CS"/>
        </w:rPr>
        <w:t>реконструкција постојећег објекта</w:t>
      </w:r>
      <w:r w:rsidR="00D9042F" w:rsidRPr="00E04A42">
        <w:rPr>
          <w:rFonts w:ascii="Times New Roman" w:hAnsi="Times New Roman" w:cs="Times New Roman"/>
          <w:sz w:val="24"/>
          <w:szCs w:val="24"/>
          <w:lang w:val="sr-Cyrl-CS"/>
        </w:rPr>
        <w:t>. По потреби могуће је коришћење неког од постојећих котлова из постојеће котларнице, чија инсталисана снага може бити већа, али не и мања од 2М</w:t>
      </w:r>
      <w:r w:rsidR="00D9042F" w:rsidRPr="00E04A42">
        <w:rPr>
          <w:rFonts w:ascii="Times New Roman" w:hAnsi="Times New Roman" w:cs="Times New Roman"/>
          <w:sz w:val="24"/>
          <w:szCs w:val="24"/>
        </w:rPr>
        <w:t>W.</w:t>
      </w:r>
    </w:p>
    <w:p w14:paraId="4C7EB69A" w14:textId="77777777" w:rsidR="00B024CD" w:rsidRPr="00E04A42" w:rsidRDefault="00B024CD" w:rsidP="00A10E5F">
      <w:pPr>
        <w:tabs>
          <w:tab w:val="left" w:pos="9631"/>
        </w:tabs>
        <w:spacing w:after="0" w:line="276" w:lineRule="auto"/>
        <w:ind w:firstLine="709"/>
        <w:jc w:val="both"/>
        <w:rPr>
          <w:rFonts w:ascii="Times New Roman" w:hAnsi="Times New Roman" w:cs="Times New Roman"/>
          <w:sz w:val="24"/>
          <w:szCs w:val="24"/>
          <w:lang w:val="sr-Cyrl-CS"/>
        </w:rPr>
      </w:pPr>
    </w:p>
    <w:p w14:paraId="34301DB1" w14:textId="441E7D1C" w:rsidR="00B024CD" w:rsidRPr="00E04A42" w:rsidRDefault="00B024CD" w:rsidP="00A10E5F">
      <w:pPr>
        <w:spacing w:after="0" w:line="276" w:lineRule="auto"/>
        <w:ind w:left="993" w:hanging="284"/>
        <w:jc w:val="both"/>
        <w:rPr>
          <w:rFonts w:ascii="Times New Roman" w:hAnsi="Times New Roman" w:cs="Times New Roman"/>
          <w:b/>
          <w:sz w:val="24"/>
          <w:szCs w:val="24"/>
          <w:lang w:val="ru-RU" w:eastAsia="de-DE"/>
        </w:rPr>
      </w:pPr>
      <w:r w:rsidRPr="00E04A42">
        <w:rPr>
          <w:rFonts w:ascii="Times New Roman" w:hAnsi="Times New Roman" w:cs="Times New Roman"/>
          <w:b/>
          <w:sz w:val="24"/>
          <w:szCs w:val="24"/>
          <w:lang w:val="ru-RU" w:eastAsia="de-DE"/>
        </w:rPr>
        <w:t>2.</w:t>
      </w:r>
      <w:r w:rsidRPr="00E04A42">
        <w:rPr>
          <w:rFonts w:ascii="Times New Roman" w:hAnsi="Times New Roman" w:cs="Times New Roman"/>
          <w:b/>
          <w:sz w:val="24"/>
          <w:szCs w:val="24"/>
          <w:lang w:val="ru-RU" w:eastAsia="de-DE"/>
        </w:rPr>
        <w:tab/>
        <w:t>ОПИС ЛОКАЦИЈЕ ОБЈЕКТА</w:t>
      </w:r>
      <w:r w:rsidR="000017E6" w:rsidRPr="00E04A42">
        <w:rPr>
          <w:rFonts w:ascii="Times New Roman" w:hAnsi="Times New Roman" w:cs="Times New Roman"/>
          <w:b/>
          <w:sz w:val="24"/>
          <w:szCs w:val="24"/>
          <w:lang w:val="ru-RU" w:eastAsia="de-DE"/>
        </w:rPr>
        <w:t xml:space="preserve"> – котларница </w:t>
      </w:r>
      <w:r w:rsidR="000E3DB7" w:rsidRPr="00E04A42">
        <w:rPr>
          <w:rFonts w:ascii="Times New Roman" w:hAnsi="Times New Roman" w:cs="Times New Roman"/>
          <w:b/>
          <w:sz w:val="24"/>
          <w:szCs w:val="24"/>
          <w:lang w:val="ru-RU" w:eastAsia="de-DE"/>
        </w:rPr>
        <w:t xml:space="preserve">ПЛАЖА </w:t>
      </w:r>
    </w:p>
    <w:p w14:paraId="34EFF0C9" w14:textId="77777777" w:rsidR="00B024CD" w:rsidRPr="00E04A42" w:rsidRDefault="00B024CD" w:rsidP="00A10E5F">
      <w:pPr>
        <w:tabs>
          <w:tab w:val="left" w:pos="9631"/>
        </w:tabs>
        <w:spacing w:after="0" w:line="276" w:lineRule="auto"/>
        <w:ind w:firstLine="709"/>
        <w:jc w:val="both"/>
        <w:rPr>
          <w:rFonts w:ascii="Times New Roman" w:hAnsi="Times New Roman" w:cs="Times New Roman"/>
          <w:sz w:val="24"/>
          <w:szCs w:val="24"/>
          <w:lang w:val="sr-Cyrl-CS"/>
        </w:rPr>
      </w:pPr>
    </w:p>
    <w:p w14:paraId="73F50E8E" w14:textId="6C6B028D" w:rsidR="00B024CD" w:rsidRPr="00E04A42" w:rsidRDefault="00B024CD" w:rsidP="00A10E5F">
      <w:pPr>
        <w:tabs>
          <w:tab w:val="left" w:pos="9631"/>
        </w:tabs>
        <w:spacing w:after="0" w:line="276" w:lineRule="auto"/>
        <w:ind w:firstLine="709"/>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Парцел</w:t>
      </w:r>
      <w:r w:rsidR="00506E72" w:rsidRPr="00E04A42">
        <w:rPr>
          <w:rFonts w:ascii="Times New Roman" w:hAnsi="Times New Roman" w:cs="Times New Roman"/>
          <w:sz w:val="24"/>
          <w:szCs w:val="24"/>
          <w:lang w:val="sr-Cyrl-CS"/>
        </w:rPr>
        <w:t>а</w:t>
      </w:r>
      <w:r w:rsidR="00730A15" w:rsidRPr="00E04A42">
        <w:rPr>
          <w:rFonts w:ascii="Times New Roman" w:hAnsi="Times New Roman" w:cs="Times New Roman"/>
          <w:sz w:val="24"/>
          <w:szCs w:val="24"/>
          <w:lang w:val="sr-Cyrl-CS"/>
        </w:rPr>
        <w:t xml:space="preserve"> у оквиру кој</w:t>
      </w:r>
      <w:r w:rsidR="00506E72" w:rsidRPr="00E04A42">
        <w:rPr>
          <w:rFonts w:ascii="Times New Roman" w:hAnsi="Times New Roman" w:cs="Times New Roman"/>
          <w:sz w:val="24"/>
          <w:szCs w:val="24"/>
          <w:lang w:val="sr-Cyrl-CS"/>
        </w:rPr>
        <w:t>е</w:t>
      </w:r>
      <w:r w:rsidRPr="00E04A42">
        <w:rPr>
          <w:rFonts w:ascii="Times New Roman" w:hAnsi="Times New Roman" w:cs="Times New Roman"/>
          <w:sz w:val="24"/>
          <w:szCs w:val="24"/>
          <w:lang w:val="sr-Cyrl-CS"/>
        </w:rPr>
        <w:t xml:space="preserve"> се предвиђа изградња нове котларнице, </w:t>
      </w:r>
      <w:r w:rsidR="000017E6" w:rsidRPr="00E04A42">
        <w:rPr>
          <w:rFonts w:ascii="Times New Roman" w:hAnsi="Times New Roman" w:cs="Times New Roman"/>
          <w:sz w:val="24"/>
          <w:szCs w:val="24"/>
          <w:lang w:val="sr-Cyrl-CS"/>
        </w:rPr>
        <w:t>К.П.</w:t>
      </w:r>
      <w:r w:rsidR="00506E72" w:rsidRPr="00E04A42">
        <w:rPr>
          <w:rFonts w:ascii="Times New Roman" w:hAnsi="Times New Roman" w:cs="Times New Roman"/>
          <w:sz w:val="24"/>
          <w:szCs w:val="24"/>
          <w:lang w:val="sr-Cyrl-CS"/>
        </w:rPr>
        <w:t xml:space="preserve"> 8525/14</w:t>
      </w:r>
      <w:r w:rsidR="000017E6" w:rsidRPr="00E04A42">
        <w:rPr>
          <w:rFonts w:ascii="Times New Roman" w:hAnsi="Times New Roman" w:cs="Times New Roman"/>
          <w:sz w:val="24"/>
          <w:szCs w:val="24"/>
          <w:lang w:val="sr-Cyrl-CS"/>
        </w:rPr>
        <w:t xml:space="preserve"> К.О. Зајечар</w:t>
      </w:r>
      <w:r w:rsidRPr="00E04A42">
        <w:rPr>
          <w:rFonts w:ascii="Times New Roman" w:hAnsi="Times New Roman" w:cs="Times New Roman"/>
          <w:sz w:val="24"/>
          <w:szCs w:val="24"/>
          <w:lang w:val="sr-Cyrl-CS"/>
        </w:rPr>
        <w:t>, налаз</w:t>
      </w:r>
      <w:r w:rsidR="00506E72" w:rsidRPr="00E04A42">
        <w:rPr>
          <w:rFonts w:ascii="Times New Roman" w:hAnsi="Times New Roman" w:cs="Times New Roman"/>
          <w:sz w:val="24"/>
          <w:szCs w:val="24"/>
          <w:lang w:val="sr-Cyrl-CS"/>
        </w:rPr>
        <w:t>и</w:t>
      </w:r>
      <w:r w:rsidRPr="00E04A42">
        <w:rPr>
          <w:rFonts w:ascii="Times New Roman" w:hAnsi="Times New Roman" w:cs="Times New Roman"/>
          <w:sz w:val="24"/>
          <w:szCs w:val="24"/>
          <w:lang w:val="sr-Cyrl-CS"/>
        </w:rPr>
        <w:t xml:space="preserve"> се </w:t>
      </w:r>
      <w:r w:rsidR="000017E6" w:rsidRPr="00E04A42">
        <w:rPr>
          <w:rFonts w:ascii="Times New Roman" w:hAnsi="Times New Roman" w:cs="Times New Roman"/>
          <w:sz w:val="24"/>
          <w:szCs w:val="24"/>
          <w:lang w:val="sr-Cyrl-CS"/>
        </w:rPr>
        <w:t>изван насељеног места</w:t>
      </w:r>
      <w:r w:rsidRPr="00E04A42">
        <w:rPr>
          <w:rFonts w:ascii="Times New Roman" w:hAnsi="Times New Roman" w:cs="Times New Roman"/>
          <w:sz w:val="24"/>
          <w:szCs w:val="24"/>
          <w:lang w:val="sr-Cyrl-CS"/>
        </w:rPr>
        <w:t xml:space="preserve">, </w:t>
      </w:r>
      <w:r w:rsidR="000017E6" w:rsidRPr="00E04A42">
        <w:rPr>
          <w:rFonts w:ascii="Times New Roman" w:hAnsi="Times New Roman" w:cs="Times New Roman"/>
          <w:sz w:val="24"/>
          <w:szCs w:val="24"/>
          <w:lang w:val="sr-Cyrl-CS"/>
        </w:rPr>
        <w:t>у непосредној близини</w:t>
      </w:r>
      <w:r w:rsidR="007D7DC2" w:rsidRPr="00E04A42">
        <w:rPr>
          <w:rFonts w:ascii="Times New Roman" w:hAnsi="Times New Roman" w:cs="Times New Roman"/>
          <w:sz w:val="24"/>
          <w:szCs w:val="24"/>
          <w:lang w:val="sr-Cyrl-CS"/>
        </w:rPr>
        <w:t xml:space="preserve"> привредног друштва</w:t>
      </w:r>
      <w:r w:rsidR="000017E6" w:rsidRPr="00E04A42">
        <w:rPr>
          <w:rFonts w:ascii="Times New Roman" w:hAnsi="Times New Roman" w:cs="Times New Roman"/>
          <w:sz w:val="24"/>
          <w:szCs w:val="24"/>
          <w:lang w:val="sr-Cyrl-CS"/>
        </w:rPr>
        <w:t xml:space="preserve"> </w:t>
      </w:r>
      <w:r w:rsidR="0079470B" w:rsidRPr="00E04A42">
        <w:rPr>
          <w:rFonts w:ascii="Times New Roman" w:hAnsi="Times New Roman" w:cs="Times New Roman"/>
          <w:sz w:val="24"/>
          <w:szCs w:val="24"/>
          <w:lang w:val="sr-Cyrl-CS"/>
        </w:rPr>
        <w:t>„HEINEKEN“</w:t>
      </w:r>
      <w:r w:rsidR="000017E6" w:rsidRPr="00E04A42">
        <w:rPr>
          <w:rFonts w:ascii="Times New Roman" w:hAnsi="Times New Roman" w:cs="Times New Roman"/>
          <w:sz w:val="24"/>
          <w:szCs w:val="24"/>
          <w:lang w:val="sr-Cyrl-CS"/>
        </w:rPr>
        <w:t xml:space="preserve"> Србија</w:t>
      </w:r>
      <w:r w:rsidR="007D7DC2" w:rsidRPr="00E04A42">
        <w:rPr>
          <w:rFonts w:ascii="Times New Roman" w:hAnsi="Times New Roman" w:cs="Times New Roman"/>
          <w:sz w:val="24"/>
          <w:szCs w:val="24"/>
          <w:lang w:val="sr-Cyrl-CS"/>
        </w:rPr>
        <w:t xml:space="preserve"> доо Зајечар - </w:t>
      </w:r>
      <w:r w:rsidR="000017E6" w:rsidRPr="00E04A42">
        <w:rPr>
          <w:rFonts w:ascii="Times New Roman" w:hAnsi="Times New Roman" w:cs="Times New Roman"/>
          <w:sz w:val="24"/>
          <w:szCs w:val="24"/>
          <w:lang w:val="sr-Cyrl-CS"/>
        </w:rPr>
        <w:t xml:space="preserve"> Пивара Зајечар</w:t>
      </w:r>
      <w:r w:rsidRPr="00E04A42">
        <w:rPr>
          <w:rFonts w:ascii="Times New Roman" w:hAnsi="Times New Roman" w:cs="Times New Roman"/>
          <w:sz w:val="24"/>
          <w:szCs w:val="24"/>
          <w:lang w:val="sr-Cyrl-CS"/>
        </w:rPr>
        <w:t xml:space="preserve">. </w:t>
      </w:r>
    </w:p>
    <w:p w14:paraId="1B3C5EFD" w14:textId="77777777" w:rsidR="00B024CD" w:rsidRPr="00E04A42" w:rsidRDefault="00B024CD" w:rsidP="00A10E5F">
      <w:pPr>
        <w:tabs>
          <w:tab w:val="left" w:pos="9631"/>
        </w:tabs>
        <w:spacing w:after="0" w:line="276" w:lineRule="auto"/>
        <w:ind w:firstLine="709"/>
        <w:jc w:val="both"/>
        <w:rPr>
          <w:rFonts w:ascii="Times New Roman" w:hAnsi="Times New Roman" w:cs="Times New Roman"/>
          <w:sz w:val="24"/>
          <w:szCs w:val="24"/>
          <w:lang w:val="sr-Cyrl-CS"/>
        </w:rPr>
      </w:pPr>
    </w:p>
    <w:p w14:paraId="7614DE0F" w14:textId="40F84D97" w:rsidR="00B024CD" w:rsidRPr="00E04A42" w:rsidRDefault="00B024CD" w:rsidP="00A10E5F">
      <w:pPr>
        <w:tabs>
          <w:tab w:val="left" w:pos="9631"/>
        </w:tabs>
        <w:spacing w:after="0" w:line="276" w:lineRule="auto"/>
        <w:ind w:firstLine="709"/>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Постојећи саобраћајни прикључак за улазак на парцелу</w:t>
      </w:r>
      <w:r w:rsidR="007D7DC2" w:rsidRPr="00E04A42">
        <w:rPr>
          <w:rFonts w:ascii="Times New Roman" w:hAnsi="Times New Roman" w:cs="Times New Roman"/>
          <w:sz w:val="24"/>
          <w:szCs w:val="24"/>
          <w:lang w:val="sr-Cyrl-CS"/>
        </w:rPr>
        <w:t xml:space="preserve"> 8525/1</w:t>
      </w:r>
      <w:r w:rsidR="00506E72" w:rsidRPr="00E04A42">
        <w:rPr>
          <w:rFonts w:ascii="Times New Roman" w:hAnsi="Times New Roman" w:cs="Times New Roman"/>
          <w:sz w:val="24"/>
          <w:szCs w:val="24"/>
          <w:lang w:val="sr-Cyrl-CS"/>
        </w:rPr>
        <w:t>4</w:t>
      </w:r>
      <w:r w:rsidR="007D7DC2" w:rsidRPr="00E04A42">
        <w:rPr>
          <w:rFonts w:ascii="Times New Roman" w:hAnsi="Times New Roman" w:cs="Times New Roman"/>
          <w:sz w:val="24"/>
          <w:szCs w:val="24"/>
          <w:lang w:val="sr-Cyrl-CS"/>
        </w:rPr>
        <w:t xml:space="preserve"> КО Зајечар је</w:t>
      </w:r>
      <w:r w:rsidRPr="00E04A42">
        <w:rPr>
          <w:rFonts w:ascii="Times New Roman" w:hAnsi="Times New Roman" w:cs="Times New Roman"/>
          <w:sz w:val="24"/>
          <w:szCs w:val="24"/>
          <w:lang w:val="sr-Cyrl-CS"/>
        </w:rPr>
        <w:t xml:space="preserve"> из </w:t>
      </w:r>
      <w:r w:rsidR="00730A15" w:rsidRPr="00E04A42">
        <w:rPr>
          <w:rFonts w:ascii="Times New Roman" w:hAnsi="Times New Roman" w:cs="Times New Roman"/>
          <w:sz w:val="24"/>
          <w:szCs w:val="24"/>
          <w:lang w:val="sr-Cyrl-CS"/>
        </w:rPr>
        <w:t>улице Генерала Г</w:t>
      </w:r>
      <w:r w:rsidR="007D7DC2" w:rsidRPr="00E04A42">
        <w:rPr>
          <w:rFonts w:ascii="Times New Roman" w:hAnsi="Times New Roman" w:cs="Times New Roman"/>
          <w:sz w:val="24"/>
          <w:szCs w:val="24"/>
          <w:lang w:val="sr-Cyrl-CS"/>
        </w:rPr>
        <w:t>а</w:t>
      </w:r>
      <w:r w:rsidR="00730A15" w:rsidRPr="00E04A42">
        <w:rPr>
          <w:rFonts w:ascii="Times New Roman" w:hAnsi="Times New Roman" w:cs="Times New Roman"/>
          <w:sz w:val="24"/>
          <w:szCs w:val="24"/>
          <w:lang w:val="sr-Cyrl-CS"/>
        </w:rPr>
        <w:t>мбете</w:t>
      </w:r>
      <w:r w:rsidR="00F732FB" w:rsidRPr="00E04A42">
        <w:rPr>
          <w:rFonts w:ascii="Times New Roman" w:hAnsi="Times New Roman" w:cs="Times New Roman"/>
          <w:sz w:val="24"/>
          <w:szCs w:val="24"/>
          <w:lang w:val="sr-Cyrl-RS"/>
        </w:rPr>
        <w:t xml:space="preserve"> са две стране</w:t>
      </w:r>
      <w:r w:rsidRPr="00E04A42">
        <w:rPr>
          <w:rFonts w:ascii="Times New Roman" w:hAnsi="Times New Roman" w:cs="Times New Roman"/>
          <w:sz w:val="24"/>
          <w:szCs w:val="24"/>
          <w:lang w:val="sr-Cyrl-CS"/>
        </w:rPr>
        <w:t>. Са осталих страна парцеле</w:t>
      </w:r>
      <w:r w:rsidR="00C87B7B" w:rsidRPr="00E04A42">
        <w:rPr>
          <w:rFonts w:ascii="Times New Roman" w:hAnsi="Times New Roman" w:cs="Times New Roman"/>
          <w:sz w:val="24"/>
          <w:szCs w:val="24"/>
          <w:lang w:val="sr-Cyrl-CS"/>
        </w:rPr>
        <w:t xml:space="preserve"> 8525/1</w:t>
      </w:r>
      <w:r w:rsidR="00506E72" w:rsidRPr="00E04A42">
        <w:rPr>
          <w:rFonts w:ascii="Times New Roman" w:hAnsi="Times New Roman" w:cs="Times New Roman"/>
          <w:sz w:val="24"/>
          <w:szCs w:val="24"/>
          <w:lang w:val="sr-Cyrl-CS"/>
        </w:rPr>
        <w:t>4</w:t>
      </w:r>
      <w:r w:rsidR="00C87B7B" w:rsidRPr="00E04A42">
        <w:rPr>
          <w:rFonts w:ascii="Times New Roman" w:hAnsi="Times New Roman" w:cs="Times New Roman"/>
          <w:sz w:val="24"/>
          <w:szCs w:val="24"/>
          <w:lang w:val="sr-Cyrl-CS"/>
        </w:rPr>
        <w:t xml:space="preserve"> КО Зајечар</w:t>
      </w:r>
      <w:r w:rsidRPr="00E04A42">
        <w:rPr>
          <w:rFonts w:ascii="Times New Roman" w:hAnsi="Times New Roman" w:cs="Times New Roman"/>
          <w:sz w:val="24"/>
          <w:szCs w:val="24"/>
          <w:lang w:val="sr-Cyrl-CS"/>
        </w:rPr>
        <w:t>, за сада није омогућен колски приступ. На предметној парцели налазе се помоћни објекти коришћени од стране ЈК</w:t>
      </w:r>
      <w:r w:rsidR="00730A15" w:rsidRPr="00E04A42">
        <w:rPr>
          <w:rFonts w:ascii="Times New Roman" w:hAnsi="Times New Roman" w:cs="Times New Roman"/>
          <w:sz w:val="24"/>
          <w:szCs w:val="24"/>
          <w:lang w:val="sr-Cyrl-CS"/>
        </w:rPr>
        <w:t>С</w:t>
      </w:r>
      <w:r w:rsidRPr="00E04A42">
        <w:rPr>
          <w:rFonts w:ascii="Times New Roman" w:hAnsi="Times New Roman" w:cs="Times New Roman"/>
          <w:sz w:val="24"/>
          <w:szCs w:val="24"/>
          <w:lang w:val="sr-Cyrl-CS"/>
        </w:rPr>
        <w:t xml:space="preserve">П </w:t>
      </w:r>
      <w:r w:rsidR="00730A15" w:rsidRPr="00E04A42">
        <w:rPr>
          <w:rFonts w:ascii="Times New Roman" w:hAnsi="Times New Roman" w:cs="Times New Roman"/>
          <w:sz w:val="24"/>
          <w:szCs w:val="24"/>
          <w:lang w:val="sr-Cyrl-CS"/>
        </w:rPr>
        <w:t>Зајечар</w:t>
      </w:r>
      <w:r w:rsidRPr="00E04A42">
        <w:rPr>
          <w:rFonts w:ascii="Times New Roman" w:hAnsi="Times New Roman" w:cs="Times New Roman"/>
          <w:sz w:val="24"/>
          <w:szCs w:val="24"/>
          <w:lang w:val="sr-Cyrl-CS"/>
        </w:rPr>
        <w:t xml:space="preserve">. Јавни партнер ће пре изградње извршити измештање </w:t>
      </w:r>
      <w:r w:rsidR="00730A15" w:rsidRPr="00E04A42">
        <w:rPr>
          <w:rFonts w:ascii="Times New Roman" w:hAnsi="Times New Roman" w:cs="Times New Roman"/>
          <w:sz w:val="24"/>
          <w:szCs w:val="24"/>
          <w:lang w:val="sr-Cyrl-CS"/>
        </w:rPr>
        <w:t>објеката</w:t>
      </w:r>
      <w:r w:rsidRPr="00E04A42">
        <w:rPr>
          <w:rFonts w:ascii="Times New Roman" w:hAnsi="Times New Roman" w:cs="Times New Roman"/>
          <w:sz w:val="24"/>
          <w:szCs w:val="24"/>
          <w:lang w:val="sr-Cyrl-CS"/>
        </w:rPr>
        <w:t xml:space="preserve"> и опреме која се налази на предметној парцели и омогућити несметан улазак извођачу за изградњу. </w:t>
      </w:r>
    </w:p>
    <w:p w14:paraId="1997D099" w14:textId="77777777" w:rsidR="00B024CD" w:rsidRPr="00E04A42" w:rsidRDefault="00B024CD" w:rsidP="00A10E5F">
      <w:pPr>
        <w:tabs>
          <w:tab w:val="left" w:pos="9631"/>
        </w:tabs>
        <w:spacing w:after="0" w:line="276" w:lineRule="auto"/>
        <w:ind w:firstLine="709"/>
        <w:jc w:val="both"/>
        <w:rPr>
          <w:rFonts w:ascii="Times New Roman" w:hAnsi="Times New Roman" w:cs="Times New Roman"/>
          <w:sz w:val="24"/>
          <w:szCs w:val="24"/>
          <w:lang w:val="sr-Cyrl-CS"/>
        </w:rPr>
      </w:pPr>
    </w:p>
    <w:p w14:paraId="1FCF80C7" w14:textId="6DB92BAE" w:rsidR="00353E6E" w:rsidRPr="00E04A42" w:rsidRDefault="00B024CD" w:rsidP="00655180">
      <w:pPr>
        <w:tabs>
          <w:tab w:val="left" w:pos="9631"/>
        </w:tabs>
        <w:spacing w:after="0" w:line="276" w:lineRule="auto"/>
        <w:ind w:firstLine="709"/>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Јавни партнер ће за изградњу извођачу обезбедити и све неопходне градилишне прикључке, за које ће јавни партнер сносити трошкове. </w:t>
      </w:r>
    </w:p>
    <w:p w14:paraId="34BA4BDC" w14:textId="0F80B957" w:rsidR="00730A15" w:rsidRPr="00E04A42" w:rsidRDefault="00730A15" w:rsidP="0057173D">
      <w:pPr>
        <w:spacing w:after="0" w:line="276" w:lineRule="auto"/>
        <w:jc w:val="both"/>
        <w:rPr>
          <w:rFonts w:ascii="Times New Roman" w:hAnsi="Times New Roman" w:cs="Times New Roman"/>
          <w:sz w:val="24"/>
          <w:szCs w:val="24"/>
          <w:lang w:val="sr-Cyrl-CS"/>
        </w:rPr>
      </w:pPr>
    </w:p>
    <w:p w14:paraId="67557CC5" w14:textId="00070DD9" w:rsidR="00730A15" w:rsidRPr="00E04A42" w:rsidRDefault="0057173D" w:rsidP="00730A15">
      <w:pPr>
        <w:spacing w:after="0" w:line="276" w:lineRule="auto"/>
        <w:ind w:left="993" w:hanging="284"/>
        <w:jc w:val="both"/>
        <w:rPr>
          <w:rFonts w:ascii="Times New Roman" w:hAnsi="Times New Roman" w:cs="Times New Roman"/>
          <w:b/>
          <w:sz w:val="24"/>
          <w:szCs w:val="24"/>
          <w:lang w:val="ru-RU" w:eastAsia="de-DE"/>
        </w:rPr>
      </w:pPr>
      <w:r w:rsidRPr="00E04A42">
        <w:rPr>
          <w:rFonts w:ascii="Times New Roman" w:hAnsi="Times New Roman" w:cs="Times New Roman"/>
          <w:b/>
          <w:sz w:val="24"/>
          <w:szCs w:val="24"/>
          <w:lang w:val="ru-RU" w:eastAsia="de-DE"/>
        </w:rPr>
        <w:t>3</w:t>
      </w:r>
      <w:r w:rsidR="00730A15" w:rsidRPr="00E04A42">
        <w:rPr>
          <w:rFonts w:ascii="Times New Roman" w:hAnsi="Times New Roman" w:cs="Times New Roman"/>
          <w:b/>
          <w:sz w:val="24"/>
          <w:szCs w:val="24"/>
          <w:lang w:val="ru-RU" w:eastAsia="de-DE"/>
        </w:rPr>
        <w:t>.</w:t>
      </w:r>
      <w:r w:rsidR="00730A15" w:rsidRPr="00E04A42">
        <w:rPr>
          <w:rFonts w:ascii="Times New Roman" w:hAnsi="Times New Roman" w:cs="Times New Roman"/>
          <w:b/>
          <w:sz w:val="24"/>
          <w:szCs w:val="24"/>
          <w:lang w:val="ru-RU" w:eastAsia="de-DE"/>
        </w:rPr>
        <w:tab/>
        <w:t xml:space="preserve">ОПИС ЛОКАЦИЈЕ ОБЈЕКТА – котларница КЉУЧ </w:t>
      </w:r>
    </w:p>
    <w:p w14:paraId="55A081E2" w14:textId="77777777" w:rsidR="00730A15" w:rsidRPr="00E04A42" w:rsidRDefault="00730A15" w:rsidP="00730A15">
      <w:pPr>
        <w:tabs>
          <w:tab w:val="left" w:pos="9631"/>
        </w:tabs>
        <w:spacing w:after="0" w:line="276" w:lineRule="auto"/>
        <w:ind w:firstLine="709"/>
        <w:jc w:val="both"/>
        <w:rPr>
          <w:rFonts w:ascii="Times New Roman" w:hAnsi="Times New Roman" w:cs="Times New Roman"/>
          <w:sz w:val="24"/>
          <w:szCs w:val="24"/>
          <w:lang w:val="sr-Cyrl-CS"/>
        </w:rPr>
      </w:pPr>
    </w:p>
    <w:p w14:paraId="09A39FA9" w14:textId="45A11FDC" w:rsidR="00730A15" w:rsidRPr="00E04A42" w:rsidRDefault="00730A15" w:rsidP="00730A15">
      <w:pPr>
        <w:tabs>
          <w:tab w:val="left" w:pos="9631"/>
        </w:tabs>
        <w:spacing w:after="0" w:line="276" w:lineRule="auto"/>
        <w:ind w:firstLine="709"/>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Парцел</w:t>
      </w:r>
      <w:r w:rsidR="006928C3" w:rsidRPr="00E04A42">
        <w:rPr>
          <w:rFonts w:ascii="Times New Roman" w:hAnsi="Times New Roman" w:cs="Times New Roman"/>
          <w:sz w:val="24"/>
          <w:szCs w:val="24"/>
          <w:lang w:val="sr-Cyrl-CS"/>
        </w:rPr>
        <w:t>а</w:t>
      </w:r>
      <w:r w:rsidR="00A07E7E" w:rsidRPr="00E04A42">
        <w:rPr>
          <w:rFonts w:ascii="Times New Roman" w:hAnsi="Times New Roman" w:cs="Times New Roman"/>
          <w:sz w:val="24"/>
          <w:szCs w:val="24"/>
          <w:lang w:val="sr-Cyrl-CS"/>
        </w:rPr>
        <w:t xml:space="preserve"> </w:t>
      </w:r>
      <w:r w:rsidRPr="00E04A42">
        <w:rPr>
          <w:rFonts w:ascii="Times New Roman" w:hAnsi="Times New Roman" w:cs="Times New Roman"/>
          <w:sz w:val="24"/>
          <w:szCs w:val="24"/>
          <w:lang w:val="sr-Cyrl-CS"/>
        </w:rPr>
        <w:t>у оквиру кој</w:t>
      </w:r>
      <w:r w:rsidR="006928C3" w:rsidRPr="00E04A42">
        <w:rPr>
          <w:rFonts w:ascii="Times New Roman" w:hAnsi="Times New Roman" w:cs="Times New Roman"/>
          <w:sz w:val="24"/>
          <w:szCs w:val="24"/>
          <w:lang w:val="sr-Cyrl-CS"/>
        </w:rPr>
        <w:t>е</w:t>
      </w:r>
      <w:r w:rsidRPr="00E04A42">
        <w:rPr>
          <w:rFonts w:ascii="Times New Roman" w:hAnsi="Times New Roman" w:cs="Times New Roman"/>
          <w:sz w:val="24"/>
          <w:szCs w:val="24"/>
          <w:lang w:val="sr-Cyrl-CS"/>
        </w:rPr>
        <w:t xml:space="preserve"> се предвиђа </w:t>
      </w:r>
      <w:r w:rsidR="00AD39CB" w:rsidRPr="00E04A42">
        <w:rPr>
          <w:rFonts w:ascii="Times New Roman" w:hAnsi="Times New Roman" w:cs="Times New Roman"/>
          <w:sz w:val="24"/>
          <w:szCs w:val="24"/>
          <w:lang w:val="sr-Cyrl-CS"/>
        </w:rPr>
        <w:t>реконструкција и доградња постојеће котларнице на мазут</w:t>
      </w:r>
      <w:r w:rsidRPr="00E04A42">
        <w:rPr>
          <w:rFonts w:ascii="Times New Roman" w:hAnsi="Times New Roman" w:cs="Times New Roman"/>
          <w:sz w:val="24"/>
          <w:szCs w:val="24"/>
          <w:lang w:val="sr-Cyrl-CS"/>
        </w:rPr>
        <w:t>,</w:t>
      </w:r>
      <w:r w:rsidR="00A07E7E" w:rsidRPr="00E04A42">
        <w:rPr>
          <w:rFonts w:ascii="Times New Roman" w:hAnsi="Times New Roman" w:cs="Times New Roman"/>
          <w:sz w:val="24"/>
          <w:szCs w:val="24"/>
          <w:lang w:val="sr-Cyrl-CS"/>
        </w:rPr>
        <w:t xml:space="preserve"> </w:t>
      </w:r>
      <w:r w:rsidR="00A07E7E" w:rsidRPr="00E04A42">
        <w:rPr>
          <w:rFonts w:ascii="Times New Roman" w:hAnsi="Times New Roman"/>
          <w:sz w:val="24"/>
          <w:szCs w:val="24"/>
          <w:lang w:val="sr-Cyrl-CS"/>
        </w:rPr>
        <w:t xml:space="preserve">К.П. </w:t>
      </w:r>
      <w:r w:rsidR="00E63AA8" w:rsidRPr="00E04A42">
        <w:rPr>
          <w:rFonts w:ascii="Times New Roman" w:hAnsi="Times New Roman"/>
          <w:sz w:val="24"/>
          <w:szCs w:val="24"/>
          <w:lang w:val="sr-Cyrl-CS"/>
        </w:rPr>
        <w:t>5685</w:t>
      </w:r>
      <w:r w:rsidR="00A07E7E" w:rsidRPr="00E04A42">
        <w:rPr>
          <w:rFonts w:ascii="Times New Roman" w:hAnsi="Times New Roman"/>
          <w:sz w:val="24"/>
          <w:szCs w:val="24"/>
          <w:lang w:val="sr-Cyrl-CS"/>
        </w:rPr>
        <w:t>/8</w:t>
      </w:r>
      <w:r w:rsidRPr="00E04A42">
        <w:rPr>
          <w:rFonts w:ascii="Times New Roman" w:hAnsi="Times New Roman" w:cs="Times New Roman"/>
          <w:sz w:val="24"/>
          <w:szCs w:val="24"/>
          <w:lang w:val="sr-Cyrl-CS"/>
        </w:rPr>
        <w:t xml:space="preserve"> К.О. Зајечар, налаз</w:t>
      </w:r>
      <w:r w:rsidR="006928C3" w:rsidRPr="00E04A42">
        <w:rPr>
          <w:rFonts w:ascii="Times New Roman" w:hAnsi="Times New Roman" w:cs="Times New Roman"/>
          <w:sz w:val="24"/>
          <w:szCs w:val="24"/>
          <w:lang w:val="sr-Cyrl-CS"/>
        </w:rPr>
        <w:t>и</w:t>
      </w:r>
      <w:r w:rsidRPr="00E04A42">
        <w:rPr>
          <w:rFonts w:ascii="Times New Roman" w:hAnsi="Times New Roman" w:cs="Times New Roman"/>
          <w:sz w:val="24"/>
          <w:szCs w:val="24"/>
          <w:lang w:val="sr-Cyrl-CS"/>
        </w:rPr>
        <w:t xml:space="preserve"> се у насељеном месту, у непосредној близини </w:t>
      </w:r>
      <w:r w:rsidR="00353E6E" w:rsidRPr="00E04A42">
        <w:rPr>
          <w:rFonts w:ascii="Times New Roman" w:hAnsi="Times New Roman" w:cs="Times New Roman"/>
          <w:sz w:val="24"/>
          <w:szCs w:val="24"/>
          <w:lang w:val="sr-Cyrl-CS"/>
        </w:rPr>
        <w:t>вртића „Маслачак“</w:t>
      </w:r>
      <w:r w:rsidRPr="00E04A42">
        <w:rPr>
          <w:rFonts w:ascii="Times New Roman" w:hAnsi="Times New Roman" w:cs="Times New Roman"/>
          <w:sz w:val="24"/>
          <w:szCs w:val="24"/>
          <w:lang w:val="sr-Cyrl-CS"/>
        </w:rPr>
        <w:t xml:space="preserve">. </w:t>
      </w:r>
    </w:p>
    <w:p w14:paraId="6530C0BA" w14:textId="77777777" w:rsidR="00730A15" w:rsidRPr="00E04A42" w:rsidRDefault="00730A15" w:rsidP="00730A15">
      <w:pPr>
        <w:tabs>
          <w:tab w:val="left" w:pos="9631"/>
        </w:tabs>
        <w:spacing w:after="0" w:line="276" w:lineRule="auto"/>
        <w:ind w:firstLine="709"/>
        <w:jc w:val="both"/>
        <w:rPr>
          <w:rFonts w:ascii="Times New Roman" w:hAnsi="Times New Roman" w:cs="Times New Roman"/>
          <w:sz w:val="24"/>
          <w:szCs w:val="24"/>
          <w:lang w:val="sr-Cyrl-CS"/>
        </w:rPr>
      </w:pPr>
    </w:p>
    <w:p w14:paraId="1A5E9177" w14:textId="12DD3BBC" w:rsidR="00730A15" w:rsidRPr="00E04A42" w:rsidRDefault="00353E6E" w:rsidP="00C87B7B">
      <w:pPr>
        <w:jc w:val="both"/>
        <w:rPr>
          <w:rFonts w:ascii="Times New Roman" w:hAnsi="Times New Roman" w:cs="Times New Roman"/>
        </w:rPr>
      </w:pPr>
      <w:r w:rsidRPr="00E04A42">
        <w:rPr>
          <w:rFonts w:ascii="Times New Roman" w:hAnsi="Times New Roman" w:cs="Times New Roman"/>
          <w:sz w:val="24"/>
          <w:szCs w:val="24"/>
          <w:lang w:val="sr-Cyrl-CS"/>
        </w:rPr>
        <w:t>Постојећи саобраћајни прикључак за улазак на предметну парцелу из улице Пожаревачке и из улице 14. Српске ударне бригаде</w:t>
      </w:r>
      <w:r w:rsidR="00730A15" w:rsidRPr="00E04A42">
        <w:rPr>
          <w:rFonts w:ascii="Times New Roman" w:hAnsi="Times New Roman" w:cs="Times New Roman"/>
          <w:sz w:val="24"/>
          <w:szCs w:val="24"/>
          <w:lang w:val="sr-Cyrl-CS"/>
        </w:rPr>
        <w:t>. Са осталих страна парцеле, за сада није омогућен колски приступ. На предметној парцели налаз</w:t>
      </w:r>
      <w:r w:rsidR="006928C3" w:rsidRPr="00E04A42">
        <w:rPr>
          <w:rFonts w:ascii="Times New Roman" w:hAnsi="Times New Roman" w:cs="Times New Roman"/>
          <w:sz w:val="24"/>
          <w:szCs w:val="24"/>
          <w:lang w:val="sr-Cyrl-CS"/>
        </w:rPr>
        <w:t>и</w:t>
      </w:r>
      <w:r w:rsidR="00730A15" w:rsidRPr="00E04A42">
        <w:rPr>
          <w:rFonts w:ascii="Times New Roman" w:hAnsi="Times New Roman" w:cs="Times New Roman"/>
          <w:sz w:val="24"/>
          <w:szCs w:val="24"/>
          <w:lang w:val="sr-Cyrl-CS"/>
        </w:rPr>
        <w:t xml:space="preserve"> се постојећи објекат који служи за производњу топлотне енергије којим управља ЈКСП Зајечар. Постојећи објекат као погонско гориво користи мазут.  Сва опрема која остаје унутар предметног објекта, изузев мазутних резеровара оставља се извођачу на располагање.  </w:t>
      </w:r>
    </w:p>
    <w:p w14:paraId="41CBEF64" w14:textId="73CDB6AE" w:rsidR="00730A15" w:rsidRPr="00E04A42" w:rsidRDefault="00730A15" w:rsidP="00655180">
      <w:pPr>
        <w:tabs>
          <w:tab w:val="left" w:pos="9631"/>
        </w:tabs>
        <w:spacing w:after="0" w:line="276" w:lineRule="auto"/>
        <w:ind w:firstLine="709"/>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Јавни партнер ће за реконструкцију</w:t>
      </w:r>
      <w:r w:rsidR="0079470B" w:rsidRPr="00E04A42">
        <w:rPr>
          <w:rFonts w:ascii="Times New Roman" w:hAnsi="Times New Roman" w:cs="Times New Roman"/>
          <w:sz w:val="24"/>
          <w:szCs w:val="24"/>
          <w:lang w:val="sr-Cyrl-CS"/>
        </w:rPr>
        <w:t xml:space="preserve"> са доградњом</w:t>
      </w:r>
      <w:r w:rsidRPr="00E04A42">
        <w:rPr>
          <w:rFonts w:ascii="Times New Roman" w:hAnsi="Times New Roman" w:cs="Times New Roman"/>
          <w:sz w:val="24"/>
          <w:szCs w:val="24"/>
          <w:lang w:val="sr-Cyrl-CS"/>
        </w:rPr>
        <w:t xml:space="preserve"> извођачу обезбедити и све неопходне градилишне прикључке, за које ће јавни партнер сносити трошкове. </w:t>
      </w:r>
    </w:p>
    <w:p w14:paraId="4CB25400" w14:textId="77777777" w:rsidR="00730A15" w:rsidRPr="00E04A42" w:rsidRDefault="00730A15" w:rsidP="00A10E5F">
      <w:pPr>
        <w:tabs>
          <w:tab w:val="left" w:pos="9631"/>
        </w:tabs>
        <w:spacing w:after="0" w:line="276" w:lineRule="auto"/>
        <w:jc w:val="both"/>
        <w:rPr>
          <w:rFonts w:ascii="Times New Roman" w:hAnsi="Times New Roman" w:cs="Times New Roman"/>
          <w:sz w:val="24"/>
          <w:szCs w:val="24"/>
          <w:lang w:val="sr-Latn-CS"/>
        </w:rPr>
      </w:pPr>
    </w:p>
    <w:p w14:paraId="5BFCFAD0" w14:textId="21960385" w:rsidR="00B024CD" w:rsidRPr="00E04A42" w:rsidRDefault="00655180" w:rsidP="00A10E5F">
      <w:pPr>
        <w:spacing w:after="0" w:line="276" w:lineRule="auto"/>
        <w:ind w:left="993" w:hanging="284"/>
        <w:jc w:val="both"/>
        <w:rPr>
          <w:rFonts w:ascii="Times New Roman" w:hAnsi="Times New Roman" w:cs="Times New Roman"/>
          <w:b/>
          <w:sz w:val="24"/>
          <w:szCs w:val="24"/>
          <w:lang w:val="sr-Cyrl-RS" w:eastAsia="de-DE"/>
        </w:rPr>
      </w:pPr>
      <w:r w:rsidRPr="00E04A42">
        <w:rPr>
          <w:rFonts w:ascii="Times New Roman" w:hAnsi="Times New Roman" w:cs="Times New Roman"/>
          <w:b/>
          <w:sz w:val="24"/>
          <w:szCs w:val="24"/>
          <w:lang w:eastAsia="de-DE"/>
        </w:rPr>
        <w:t>4</w:t>
      </w:r>
      <w:r w:rsidR="00B024CD" w:rsidRPr="00E04A42">
        <w:rPr>
          <w:rFonts w:ascii="Times New Roman" w:hAnsi="Times New Roman" w:cs="Times New Roman"/>
          <w:b/>
          <w:sz w:val="24"/>
          <w:szCs w:val="24"/>
          <w:lang w:val="ru-RU" w:eastAsia="de-DE"/>
        </w:rPr>
        <w:t>.</w:t>
      </w:r>
      <w:r w:rsidR="00B024CD" w:rsidRPr="00E04A42">
        <w:rPr>
          <w:rFonts w:ascii="Times New Roman" w:hAnsi="Times New Roman" w:cs="Times New Roman"/>
          <w:b/>
          <w:sz w:val="24"/>
          <w:szCs w:val="24"/>
          <w:lang w:val="ru-RU" w:eastAsia="de-DE"/>
        </w:rPr>
        <w:tab/>
        <w:t>ОПИС ИНВЕСТИЦИОНОГ ОБЈЕКТА КОЈИ ЈЕ ПРЕДМЕТ ИЗГРАДЊЕ У ОКВИРУ ЈАВНЕ НАБАВКЕ –ПРОЈЕКТНИ ЗАДАТАК</w:t>
      </w:r>
      <w:r w:rsidR="00353E6E" w:rsidRPr="00E04A42">
        <w:rPr>
          <w:rFonts w:ascii="Times New Roman" w:hAnsi="Times New Roman" w:cs="Times New Roman"/>
          <w:b/>
          <w:sz w:val="24"/>
          <w:szCs w:val="24"/>
          <w:lang w:eastAsia="de-DE"/>
        </w:rPr>
        <w:t xml:space="preserve"> – </w:t>
      </w:r>
      <w:r w:rsidR="00353E6E" w:rsidRPr="00E04A42">
        <w:rPr>
          <w:rFonts w:ascii="Times New Roman" w:hAnsi="Times New Roman" w:cs="Times New Roman"/>
          <w:b/>
          <w:sz w:val="24"/>
          <w:szCs w:val="24"/>
          <w:lang w:val="sr-Cyrl-RS" w:eastAsia="de-DE"/>
        </w:rPr>
        <w:t xml:space="preserve">котларница </w:t>
      </w:r>
      <w:r w:rsidR="00E74B1B" w:rsidRPr="00E04A42">
        <w:rPr>
          <w:rFonts w:ascii="Times New Roman" w:hAnsi="Times New Roman" w:cs="Times New Roman"/>
          <w:b/>
          <w:sz w:val="24"/>
          <w:szCs w:val="24"/>
          <w:lang w:val="sr-Cyrl-RS" w:eastAsia="de-DE"/>
        </w:rPr>
        <w:t>Плажа</w:t>
      </w:r>
    </w:p>
    <w:p w14:paraId="132EF680" w14:textId="77777777" w:rsidR="00B024CD" w:rsidRPr="00E04A42" w:rsidRDefault="00B024CD" w:rsidP="00A10E5F">
      <w:pPr>
        <w:spacing w:after="0" w:line="276" w:lineRule="auto"/>
        <w:jc w:val="both"/>
        <w:rPr>
          <w:rFonts w:ascii="Times New Roman" w:hAnsi="Times New Roman" w:cs="Times New Roman"/>
          <w:sz w:val="24"/>
          <w:szCs w:val="24"/>
          <w:u w:val="single"/>
          <w:lang w:val="ru-RU" w:eastAsia="de-DE"/>
        </w:rPr>
      </w:pPr>
    </w:p>
    <w:p w14:paraId="0BB3466C" w14:textId="77777777" w:rsidR="00B024CD" w:rsidRPr="00E04A42" w:rsidRDefault="00B024CD" w:rsidP="00A10E5F">
      <w:pPr>
        <w:shd w:val="clear" w:color="auto" w:fill="FFFFFF"/>
        <w:spacing w:after="0" w:line="240" w:lineRule="auto"/>
        <w:jc w:val="both"/>
        <w:rPr>
          <w:rFonts w:ascii="Times New Roman" w:eastAsia="Swiss721BT-RomanCondensed" w:hAnsi="Times New Roman" w:cs="Times New Roman"/>
          <w:sz w:val="24"/>
          <w:szCs w:val="24"/>
          <w:lang w:val="ru-RU" w:eastAsia="de-DE"/>
        </w:rPr>
      </w:pPr>
      <w:r w:rsidRPr="00E04A42">
        <w:rPr>
          <w:rFonts w:ascii="Times New Roman" w:eastAsia="Swiss721BT-RomanCondensed" w:hAnsi="Times New Roman" w:cs="Times New Roman"/>
          <w:sz w:val="24"/>
          <w:szCs w:val="24"/>
          <w:lang w:val="ru-RU" w:eastAsia="de-DE"/>
        </w:rPr>
        <w:t>Предвиђена је изградња инвестиционог објекта:</w:t>
      </w:r>
    </w:p>
    <w:p w14:paraId="77A1605E" w14:textId="77777777" w:rsidR="00B024CD" w:rsidRPr="00E04A42" w:rsidRDefault="00B024CD" w:rsidP="00A10E5F">
      <w:pPr>
        <w:autoSpaceDE w:val="0"/>
        <w:autoSpaceDN w:val="0"/>
        <w:adjustRightInd w:val="0"/>
        <w:spacing w:after="0" w:line="276" w:lineRule="auto"/>
        <w:jc w:val="both"/>
        <w:rPr>
          <w:rFonts w:ascii="Times New Roman" w:eastAsia="Swiss721BT-RomanCondensed" w:hAnsi="Times New Roman" w:cs="Times New Roman"/>
          <w:sz w:val="24"/>
          <w:szCs w:val="24"/>
          <w:lang w:val="ru-RU" w:eastAsia="de-DE"/>
        </w:rPr>
      </w:pPr>
    </w:p>
    <w:p w14:paraId="04FAECC4" w14:textId="69EE9DBC" w:rsidR="00B024CD" w:rsidRPr="00E04A42" w:rsidRDefault="00B024CD" w:rsidP="00A10E5F">
      <w:pPr>
        <w:spacing w:after="0" w:line="276" w:lineRule="auto"/>
        <w:ind w:firstLine="284"/>
        <w:jc w:val="both"/>
        <w:rPr>
          <w:rFonts w:ascii="Times New Roman" w:eastAsia="Swiss721BT-RomanCondensed" w:hAnsi="Times New Roman" w:cs="Times New Roman"/>
          <w:b/>
          <w:sz w:val="24"/>
          <w:szCs w:val="24"/>
          <w:lang w:val="ru-RU" w:eastAsia="de-DE"/>
        </w:rPr>
      </w:pPr>
      <w:r w:rsidRPr="00E04A42">
        <w:rPr>
          <w:rFonts w:ascii="Times New Roman" w:eastAsia="Swiss721BT-RomanCondensed" w:hAnsi="Times New Roman" w:cs="Times New Roman"/>
          <w:b/>
          <w:sz w:val="24"/>
          <w:szCs w:val="24"/>
          <w:lang w:val="ru-RU" w:eastAsia="de-DE"/>
        </w:rPr>
        <w:t>А.</w:t>
      </w:r>
      <w:r w:rsidRPr="00E04A42">
        <w:rPr>
          <w:rFonts w:ascii="Times New Roman" w:eastAsia="Swiss721BT-RomanCondensed" w:hAnsi="Times New Roman" w:cs="Times New Roman"/>
          <w:b/>
          <w:sz w:val="24"/>
          <w:szCs w:val="24"/>
          <w:lang w:val="ru-RU" w:eastAsia="de-DE"/>
        </w:rPr>
        <w:tab/>
        <w:t xml:space="preserve">Котларница на </w:t>
      </w:r>
      <w:r w:rsidR="00A05E69" w:rsidRPr="00E04A42">
        <w:rPr>
          <w:rFonts w:ascii="Times New Roman" w:eastAsia="Swiss721BT-RomanCondensed" w:hAnsi="Times New Roman" w:cs="Times New Roman"/>
          <w:b/>
          <w:sz w:val="24"/>
          <w:szCs w:val="24"/>
          <w:lang w:val="sr-Cyrl-RS" w:eastAsia="de-DE"/>
        </w:rPr>
        <w:t>дрвну сечку</w:t>
      </w:r>
      <w:r w:rsidRPr="00E04A42">
        <w:rPr>
          <w:rFonts w:ascii="Times New Roman" w:eastAsia="Swiss721BT-RomanCondensed" w:hAnsi="Times New Roman" w:cs="Times New Roman"/>
          <w:b/>
          <w:sz w:val="24"/>
          <w:szCs w:val="24"/>
          <w:lang w:val="ru-RU" w:eastAsia="de-DE"/>
        </w:rPr>
        <w:t xml:space="preserve"> и природни гас</w:t>
      </w:r>
      <w:r w:rsidR="00353E6E" w:rsidRPr="00E04A42">
        <w:rPr>
          <w:rFonts w:ascii="Times New Roman" w:eastAsia="Swiss721BT-RomanCondensed" w:hAnsi="Times New Roman" w:cs="Times New Roman"/>
          <w:b/>
          <w:sz w:val="24"/>
          <w:szCs w:val="24"/>
          <w:lang w:val="ru-RU" w:eastAsia="de-DE"/>
        </w:rPr>
        <w:t xml:space="preserve">, </w:t>
      </w:r>
      <w:r w:rsidR="00E74B1B" w:rsidRPr="00E04A42">
        <w:rPr>
          <w:rFonts w:ascii="Times New Roman" w:eastAsia="Swiss721BT-RomanCondensed" w:hAnsi="Times New Roman" w:cs="Times New Roman"/>
          <w:b/>
          <w:sz w:val="24"/>
          <w:szCs w:val="24"/>
          <w:lang w:val="ru-RU" w:eastAsia="de-DE"/>
        </w:rPr>
        <w:t xml:space="preserve">на </w:t>
      </w:r>
      <w:r w:rsidR="00353E6E" w:rsidRPr="00E04A42">
        <w:rPr>
          <w:rFonts w:ascii="Times New Roman" w:eastAsia="Swiss721BT-RomanCondensed" w:hAnsi="Times New Roman" w:cs="Times New Roman"/>
          <w:b/>
          <w:sz w:val="24"/>
          <w:szCs w:val="24"/>
          <w:lang w:val="ru-RU" w:eastAsia="de-DE"/>
        </w:rPr>
        <w:t>К.П. 8525/</w:t>
      </w:r>
      <w:r w:rsidR="006928C3" w:rsidRPr="00E04A42">
        <w:rPr>
          <w:rFonts w:ascii="Times New Roman" w:eastAsia="Swiss721BT-RomanCondensed" w:hAnsi="Times New Roman" w:cs="Times New Roman"/>
          <w:b/>
          <w:sz w:val="24"/>
          <w:szCs w:val="24"/>
          <w:lang w:val="ru-RU" w:eastAsia="de-DE"/>
        </w:rPr>
        <w:t>1</w:t>
      </w:r>
      <w:r w:rsidR="00353E6E" w:rsidRPr="00E04A42">
        <w:rPr>
          <w:rFonts w:ascii="Times New Roman" w:eastAsia="Swiss721BT-RomanCondensed" w:hAnsi="Times New Roman" w:cs="Times New Roman"/>
          <w:b/>
          <w:sz w:val="24"/>
          <w:szCs w:val="24"/>
          <w:lang w:val="ru-RU" w:eastAsia="de-DE"/>
        </w:rPr>
        <w:t>4 К.О. Зајечар –изград</w:t>
      </w:r>
      <w:r w:rsidR="00E74B1B" w:rsidRPr="00E04A42">
        <w:rPr>
          <w:rFonts w:ascii="Times New Roman" w:eastAsia="Swiss721BT-RomanCondensed" w:hAnsi="Times New Roman" w:cs="Times New Roman"/>
          <w:b/>
          <w:sz w:val="24"/>
          <w:szCs w:val="24"/>
          <w:lang w:val="ru-RU" w:eastAsia="de-DE"/>
        </w:rPr>
        <w:t>њ</w:t>
      </w:r>
      <w:r w:rsidR="00353E6E" w:rsidRPr="00E04A42">
        <w:rPr>
          <w:rFonts w:ascii="Times New Roman" w:eastAsia="Swiss721BT-RomanCondensed" w:hAnsi="Times New Roman" w:cs="Times New Roman"/>
          <w:b/>
          <w:sz w:val="24"/>
          <w:szCs w:val="24"/>
          <w:lang w:val="ru-RU" w:eastAsia="de-DE"/>
        </w:rPr>
        <w:t>а новог објекта</w:t>
      </w:r>
    </w:p>
    <w:p w14:paraId="5799A511" w14:textId="77777777" w:rsidR="00353E6E" w:rsidRPr="00E04A42" w:rsidRDefault="00353E6E" w:rsidP="00A10E5F">
      <w:pPr>
        <w:spacing w:after="0" w:line="276" w:lineRule="auto"/>
        <w:ind w:firstLine="284"/>
        <w:jc w:val="both"/>
        <w:rPr>
          <w:rFonts w:ascii="Times New Roman" w:hAnsi="Times New Roman" w:cs="Times New Roman"/>
          <w:b/>
          <w:sz w:val="24"/>
          <w:szCs w:val="24"/>
          <w:lang w:val="sr-Cyrl-CS" w:eastAsia="de-DE"/>
        </w:rPr>
      </w:pPr>
    </w:p>
    <w:p w14:paraId="2959BCFF" w14:textId="77777777" w:rsidR="00B024CD" w:rsidRPr="00E04A42" w:rsidRDefault="00B024CD" w:rsidP="00A10E5F">
      <w:pPr>
        <w:tabs>
          <w:tab w:val="left" w:pos="9631"/>
        </w:tabs>
        <w:spacing w:after="0" w:line="276" w:lineRule="auto"/>
        <w:jc w:val="both"/>
        <w:rPr>
          <w:rFonts w:ascii="Times New Roman" w:hAnsi="Times New Roman" w:cs="Times New Roman"/>
          <w:b/>
          <w:bCs/>
          <w:sz w:val="24"/>
          <w:szCs w:val="24"/>
          <w:u w:val="single"/>
          <w:lang w:val="sr-Cyrl-RS"/>
        </w:rPr>
      </w:pPr>
    </w:p>
    <w:p w14:paraId="72B45967" w14:textId="77777777" w:rsidR="00B024CD" w:rsidRPr="00E04A42" w:rsidRDefault="00B024CD" w:rsidP="00A10E5F">
      <w:pPr>
        <w:tabs>
          <w:tab w:val="left" w:pos="9631"/>
        </w:tabs>
        <w:spacing w:after="0" w:line="276" w:lineRule="auto"/>
        <w:jc w:val="both"/>
        <w:rPr>
          <w:rFonts w:ascii="Times New Roman" w:hAnsi="Times New Roman" w:cs="Times New Roman"/>
          <w:b/>
          <w:bCs/>
          <w:sz w:val="24"/>
          <w:szCs w:val="24"/>
          <w:u w:val="single"/>
          <w:lang w:val="sr-Cyrl-RS"/>
        </w:rPr>
      </w:pPr>
      <w:r w:rsidRPr="00E04A42">
        <w:rPr>
          <w:rFonts w:ascii="Times New Roman" w:hAnsi="Times New Roman" w:cs="Times New Roman"/>
          <w:b/>
          <w:bCs/>
          <w:sz w:val="24"/>
          <w:szCs w:val="24"/>
          <w:u w:val="single"/>
          <w:lang w:val="sr-Cyrl-RS"/>
        </w:rPr>
        <w:t>АРХИТЕКТОНСКО - ГРАЂЕВИНСКИ ДЕО</w:t>
      </w:r>
    </w:p>
    <w:p w14:paraId="0BD6AB4C" w14:textId="77777777" w:rsidR="00B024CD" w:rsidRPr="00E04A42" w:rsidRDefault="00B024CD" w:rsidP="00A10E5F">
      <w:pPr>
        <w:pStyle w:val="Heading1"/>
        <w:jc w:val="both"/>
        <w:rPr>
          <w:rFonts w:ascii="Times New Roman" w:hAnsi="Times New Roman"/>
          <w:color w:val="auto"/>
          <w:sz w:val="24"/>
          <w:szCs w:val="24"/>
          <w:lang w:val="ru-RU"/>
        </w:rPr>
      </w:pPr>
      <w:r w:rsidRPr="00E04A42">
        <w:rPr>
          <w:rFonts w:ascii="Times New Roman" w:hAnsi="Times New Roman"/>
          <w:color w:val="auto"/>
          <w:sz w:val="24"/>
          <w:szCs w:val="24"/>
          <w:lang w:val="ru-RU"/>
        </w:rPr>
        <w:t xml:space="preserve">Функционална организација </w:t>
      </w:r>
    </w:p>
    <w:p w14:paraId="45764538" w14:textId="59966111" w:rsidR="00B024CD" w:rsidRPr="00E04A42" w:rsidRDefault="00B024CD" w:rsidP="00A10E5F">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Предвиђена локација котларнице</w:t>
      </w:r>
      <w:r w:rsidR="00E74B1B" w:rsidRPr="00E04A42">
        <w:rPr>
          <w:rFonts w:ascii="Times New Roman" w:hAnsi="Times New Roman" w:cs="Times New Roman"/>
          <w:sz w:val="24"/>
          <w:szCs w:val="24"/>
          <w:lang w:val="ru-RU"/>
        </w:rPr>
        <w:t xml:space="preserve"> Плажа,</w:t>
      </w:r>
      <w:r w:rsidRPr="00E04A42">
        <w:rPr>
          <w:rFonts w:ascii="Times New Roman" w:hAnsi="Times New Roman" w:cs="Times New Roman"/>
          <w:sz w:val="24"/>
          <w:szCs w:val="24"/>
          <w:lang w:val="ru-RU"/>
        </w:rPr>
        <w:t xml:space="preserve"> на дрвну сечку и природни гас</w:t>
      </w:r>
      <w:r w:rsidR="00E74B1B" w:rsidRPr="00E04A42">
        <w:rPr>
          <w:rFonts w:ascii="Times New Roman" w:hAnsi="Times New Roman" w:cs="Times New Roman"/>
          <w:sz w:val="24"/>
          <w:szCs w:val="24"/>
          <w:lang w:val="ru-RU"/>
        </w:rPr>
        <w:t>,</w:t>
      </w:r>
      <w:r w:rsidRPr="00E04A42">
        <w:rPr>
          <w:rFonts w:ascii="Times New Roman" w:hAnsi="Times New Roman" w:cs="Times New Roman"/>
          <w:sz w:val="24"/>
          <w:szCs w:val="24"/>
          <w:lang w:val="ru-RU"/>
        </w:rPr>
        <w:t xml:space="preserve"> је на </w:t>
      </w:r>
      <w:r w:rsidR="00353E6E" w:rsidRPr="00E04A42">
        <w:rPr>
          <w:rFonts w:ascii="Times New Roman" w:hAnsi="Times New Roman" w:cs="Times New Roman"/>
          <w:sz w:val="24"/>
          <w:szCs w:val="24"/>
          <w:lang w:val="ru-RU"/>
        </w:rPr>
        <w:t>К.П. 8525/</w:t>
      </w:r>
      <w:r w:rsidR="006928C3" w:rsidRPr="00E04A42">
        <w:rPr>
          <w:rFonts w:ascii="Times New Roman" w:hAnsi="Times New Roman" w:cs="Times New Roman"/>
          <w:sz w:val="24"/>
          <w:szCs w:val="24"/>
          <w:lang w:val="ru-RU"/>
        </w:rPr>
        <w:t>1</w:t>
      </w:r>
      <w:r w:rsidR="00353E6E" w:rsidRPr="00E04A42">
        <w:rPr>
          <w:rFonts w:ascii="Times New Roman" w:hAnsi="Times New Roman" w:cs="Times New Roman"/>
          <w:sz w:val="24"/>
          <w:szCs w:val="24"/>
          <w:lang w:val="ru-RU"/>
        </w:rPr>
        <w:t>4 К.О. Зајечар</w:t>
      </w:r>
      <w:r w:rsidR="00E853D9" w:rsidRPr="00E04A42">
        <w:rPr>
          <w:rFonts w:ascii="Times New Roman" w:hAnsi="Times New Roman" w:cs="Times New Roman"/>
          <w:sz w:val="24"/>
          <w:szCs w:val="24"/>
          <w:lang w:val="ru-RU"/>
        </w:rPr>
        <w:t xml:space="preserve">. Предвиђена је </w:t>
      </w:r>
      <w:r w:rsidR="00353E6E" w:rsidRPr="00E04A42">
        <w:rPr>
          <w:rFonts w:ascii="Times New Roman" w:hAnsi="Times New Roman" w:cs="Times New Roman"/>
          <w:sz w:val="24"/>
          <w:szCs w:val="24"/>
          <w:lang w:val="ru-RU"/>
        </w:rPr>
        <w:t>изград</w:t>
      </w:r>
      <w:r w:rsidR="00E853D9" w:rsidRPr="00E04A42">
        <w:rPr>
          <w:rFonts w:ascii="Times New Roman" w:hAnsi="Times New Roman" w:cs="Times New Roman"/>
          <w:sz w:val="24"/>
          <w:szCs w:val="24"/>
          <w:lang w:val="ru-RU"/>
        </w:rPr>
        <w:t>њ</w:t>
      </w:r>
      <w:r w:rsidR="00353E6E" w:rsidRPr="00E04A42">
        <w:rPr>
          <w:rFonts w:ascii="Times New Roman" w:hAnsi="Times New Roman" w:cs="Times New Roman"/>
          <w:sz w:val="24"/>
          <w:szCs w:val="24"/>
          <w:lang w:val="ru-RU"/>
        </w:rPr>
        <w:t>а новог објекта</w:t>
      </w:r>
      <w:r w:rsidR="00E853D9" w:rsidRPr="00E04A42">
        <w:rPr>
          <w:rFonts w:ascii="Times New Roman" w:hAnsi="Times New Roman" w:cs="Times New Roman"/>
          <w:sz w:val="24"/>
          <w:szCs w:val="24"/>
          <w:lang w:val="ru-RU"/>
        </w:rPr>
        <w:t xml:space="preserve"> котларнице</w:t>
      </w:r>
      <w:r w:rsidR="00353E6E" w:rsidRPr="00E04A42">
        <w:rPr>
          <w:rFonts w:ascii="Times New Roman" w:hAnsi="Times New Roman" w:cs="Times New Roman"/>
          <w:sz w:val="24"/>
          <w:szCs w:val="24"/>
          <w:lang w:val="ru-RU"/>
        </w:rPr>
        <w:t xml:space="preserve"> у непосредној близини улице</w:t>
      </w:r>
      <w:r w:rsidRPr="00E04A42">
        <w:rPr>
          <w:rFonts w:ascii="Times New Roman" w:hAnsi="Times New Roman" w:cs="Times New Roman"/>
          <w:sz w:val="24"/>
          <w:szCs w:val="24"/>
          <w:lang w:val="ru-RU"/>
        </w:rPr>
        <w:t xml:space="preserve"> </w:t>
      </w:r>
      <w:r w:rsidR="00353E6E" w:rsidRPr="00E04A42">
        <w:rPr>
          <w:rFonts w:ascii="Times New Roman" w:hAnsi="Times New Roman" w:cs="Times New Roman"/>
          <w:sz w:val="24"/>
          <w:szCs w:val="24"/>
          <w:lang w:val="ru-RU"/>
        </w:rPr>
        <w:t>Генерала Г</w:t>
      </w:r>
      <w:r w:rsidR="00E853D9" w:rsidRPr="00E04A42">
        <w:rPr>
          <w:rFonts w:ascii="Times New Roman" w:hAnsi="Times New Roman" w:cs="Times New Roman"/>
          <w:sz w:val="24"/>
          <w:szCs w:val="24"/>
          <w:lang w:val="ru-RU"/>
        </w:rPr>
        <w:t>а</w:t>
      </w:r>
      <w:r w:rsidR="00353E6E" w:rsidRPr="00E04A42">
        <w:rPr>
          <w:rFonts w:ascii="Times New Roman" w:hAnsi="Times New Roman" w:cs="Times New Roman"/>
          <w:sz w:val="24"/>
          <w:szCs w:val="24"/>
          <w:lang w:val="ru-RU"/>
        </w:rPr>
        <w:t>мбете</w:t>
      </w:r>
      <w:r w:rsidRPr="00E04A42">
        <w:rPr>
          <w:rFonts w:ascii="Times New Roman" w:hAnsi="Times New Roman" w:cs="Times New Roman"/>
          <w:sz w:val="24"/>
          <w:szCs w:val="24"/>
          <w:lang w:val="ru-RU"/>
        </w:rPr>
        <w:t>.</w:t>
      </w:r>
    </w:p>
    <w:p w14:paraId="654A618A" w14:textId="77777777" w:rsidR="00B024CD" w:rsidRPr="00E04A42" w:rsidRDefault="00B024CD" w:rsidP="00A10E5F">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 </w:t>
      </w:r>
    </w:p>
    <w:p w14:paraId="718CD00F" w14:textId="00A4F63A" w:rsidR="00B024CD" w:rsidRPr="00E04A42" w:rsidRDefault="00B024CD" w:rsidP="00A10E5F">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Објек</w:t>
      </w:r>
      <w:r w:rsidR="00E853D9" w:rsidRPr="00E04A42">
        <w:rPr>
          <w:rFonts w:ascii="Times New Roman" w:hAnsi="Times New Roman" w:cs="Times New Roman"/>
          <w:sz w:val="24"/>
          <w:szCs w:val="24"/>
          <w:lang w:val="ru-RU"/>
        </w:rPr>
        <w:t>а</w:t>
      </w:r>
      <w:r w:rsidRPr="00E04A42">
        <w:rPr>
          <w:rFonts w:ascii="Times New Roman" w:hAnsi="Times New Roman" w:cs="Times New Roman"/>
          <w:sz w:val="24"/>
          <w:szCs w:val="24"/>
          <w:lang w:val="ru-RU"/>
        </w:rPr>
        <w:t xml:space="preserve">т </w:t>
      </w:r>
      <w:r w:rsidR="00A05E69" w:rsidRPr="00E04A42">
        <w:rPr>
          <w:rFonts w:ascii="Times New Roman" w:hAnsi="Times New Roman" w:cs="Times New Roman"/>
          <w:sz w:val="24"/>
          <w:szCs w:val="24"/>
          <w:lang w:val="ru-RU"/>
        </w:rPr>
        <w:t>пројектовати тако да му се</w:t>
      </w:r>
      <w:r w:rsidRPr="00E04A42">
        <w:rPr>
          <w:rFonts w:ascii="Times New Roman" w:hAnsi="Times New Roman" w:cs="Times New Roman"/>
          <w:sz w:val="24"/>
          <w:szCs w:val="24"/>
          <w:lang w:val="ru-RU"/>
        </w:rPr>
        <w:t xml:space="preserve"> приступа са интерне саобраћајнице (прилаз из </w:t>
      </w:r>
      <w:r w:rsidR="00353E6E" w:rsidRPr="00E04A42">
        <w:rPr>
          <w:rFonts w:ascii="Times New Roman" w:hAnsi="Times New Roman" w:cs="Times New Roman"/>
          <w:sz w:val="24"/>
          <w:szCs w:val="24"/>
          <w:lang w:val="ru-RU"/>
        </w:rPr>
        <w:t xml:space="preserve">улице Генерала </w:t>
      </w:r>
      <w:r w:rsidR="00E853D9" w:rsidRPr="00E04A42">
        <w:rPr>
          <w:rFonts w:ascii="Times New Roman" w:hAnsi="Times New Roman" w:cs="Times New Roman"/>
          <w:sz w:val="24"/>
          <w:szCs w:val="24"/>
          <w:lang w:val="ru-RU"/>
        </w:rPr>
        <w:t>Гамб</w:t>
      </w:r>
      <w:r w:rsidR="00353E6E" w:rsidRPr="00E04A42">
        <w:rPr>
          <w:rFonts w:ascii="Times New Roman" w:hAnsi="Times New Roman" w:cs="Times New Roman"/>
          <w:sz w:val="24"/>
          <w:szCs w:val="24"/>
          <w:lang w:val="ru-RU"/>
        </w:rPr>
        <w:t>ете</w:t>
      </w:r>
      <w:r w:rsidRPr="00E04A42">
        <w:rPr>
          <w:rFonts w:ascii="Times New Roman" w:hAnsi="Times New Roman" w:cs="Times New Roman"/>
          <w:sz w:val="24"/>
          <w:szCs w:val="24"/>
          <w:lang w:val="ru-RU"/>
        </w:rPr>
        <w:t xml:space="preserve">) и манипулативног платоа. Интерни саобраћај конципирати тако да омогућава несметан приступ ватрогасног возила, возила за допремање </w:t>
      </w:r>
      <w:r w:rsidR="00E853D9" w:rsidRPr="00E04A42">
        <w:rPr>
          <w:rFonts w:ascii="Times New Roman" w:hAnsi="Times New Roman" w:cs="Times New Roman"/>
          <w:sz w:val="24"/>
          <w:szCs w:val="24"/>
          <w:lang w:val="ru-RU"/>
        </w:rPr>
        <w:t xml:space="preserve">дрвне </w:t>
      </w:r>
      <w:r w:rsidRPr="00E04A42">
        <w:rPr>
          <w:rFonts w:ascii="Times New Roman" w:hAnsi="Times New Roman" w:cs="Times New Roman"/>
          <w:sz w:val="24"/>
          <w:szCs w:val="24"/>
          <w:lang w:val="ru-RU"/>
        </w:rPr>
        <w:t>сечке,</w:t>
      </w:r>
      <w:r w:rsidR="00E853D9" w:rsidRPr="00E04A42">
        <w:rPr>
          <w:rFonts w:ascii="Times New Roman" w:hAnsi="Times New Roman" w:cs="Times New Roman"/>
          <w:sz w:val="24"/>
          <w:szCs w:val="24"/>
          <w:lang w:val="ru-RU"/>
        </w:rPr>
        <w:t xml:space="preserve"> </w:t>
      </w:r>
      <w:r w:rsidR="00353E6E" w:rsidRPr="00E04A42">
        <w:rPr>
          <w:rFonts w:ascii="Times New Roman" w:hAnsi="Times New Roman" w:cs="Times New Roman"/>
          <w:sz w:val="24"/>
          <w:szCs w:val="24"/>
          <w:lang w:val="ru-RU"/>
        </w:rPr>
        <w:t>возила које допремају компримовани гас,</w:t>
      </w:r>
      <w:r w:rsidRPr="00E04A42">
        <w:rPr>
          <w:rFonts w:ascii="Times New Roman" w:hAnsi="Times New Roman" w:cs="Times New Roman"/>
          <w:sz w:val="24"/>
          <w:szCs w:val="24"/>
          <w:lang w:val="ru-RU"/>
        </w:rPr>
        <w:t xml:space="preserve"> возила за одношење пепела и сервисирање опреме.</w:t>
      </w:r>
    </w:p>
    <w:p w14:paraId="4216C2FD" w14:textId="77777777" w:rsidR="00B024CD" w:rsidRPr="00E04A42" w:rsidRDefault="00B024CD" w:rsidP="00A10E5F">
      <w:pPr>
        <w:tabs>
          <w:tab w:val="left" w:pos="9631"/>
        </w:tabs>
        <w:spacing w:after="0" w:line="276" w:lineRule="auto"/>
        <w:jc w:val="both"/>
        <w:rPr>
          <w:rFonts w:ascii="Times New Roman" w:hAnsi="Times New Roman" w:cs="Times New Roman"/>
          <w:sz w:val="24"/>
          <w:szCs w:val="24"/>
          <w:lang w:val="ru-RU"/>
        </w:rPr>
      </w:pPr>
    </w:p>
    <w:p w14:paraId="7E434158" w14:textId="77777777" w:rsidR="00B024CD" w:rsidRPr="00E04A42" w:rsidRDefault="00B024CD" w:rsidP="00A10E5F">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Објекат котларнице је спратности Пр.</w:t>
      </w:r>
    </w:p>
    <w:p w14:paraId="752EBA36" w14:textId="77777777" w:rsidR="00B024CD" w:rsidRPr="00E04A42" w:rsidRDefault="00B024CD" w:rsidP="00A10E5F">
      <w:pPr>
        <w:tabs>
          <w:tab w:val="left" w:pos="9631"/>
        </w:tabs>
        <w:spacing w:after="0" w:line="276" w:lineRule="auto"/>
        <w:jc w:val="both"/>
        <w:rPr>
          <w:rFonts w:ascii="Times New Roman" w:hAnsi="Times New Roman" w:cs="Times New Roman"/>
          <w:sz w:val="24"/>
          <w:szCs w:val="24"/>
          <w:lang w:val="ru-RU"/>
        </w:rPr>
      </w:pPr>
    </w:p>
    <w:p w14:paraId="1CAAA387" w14:textId="524CF4CF" w:rsidR="00B024CD" w:rsidRPr="00E04A42" w:rsidRDefault="00B024CD" w:rsidP="00A10E5F">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У оквиру котларнице треба да</w:t>
      </w:r>
      <w:r w:rsidR="00391EE7" w:rsidRPr="00E04A42">
        <w:rPr>
          <w:rFonts w:ascii="Times New Roman" w:hAnsi="Times New Roman" w:cs="Times New Roman"/>
          <w:sz w:val="24"/>
          <w:szCs w:val="24"/>
          <w:lang w:val="ru-RU"/>
        </w:rPr>
        <w:t xml:space="preserve"> буду изграђени</w:t>
      </w:r>
      <w:r w:rsidRPr="00E04A42">
        <w:rPr>
          <w:rFonts w:ascii="Times New Roman" w:hAnsi="Times New Roman" w:cs="Times New Roman"/>
          <w:sz w:val="24"/>
          <w:szCs w:val="24"/>
          <w:lang w:val="ru-RU"/>
        </w:rPr>
        <w:t xml:space="preserve"> простори котларнице са котловима на дрвну сечку и пратећом опремом, затим складиште дрвне сечке са припадајућом просторијом хидраулике, контролна собом са припадајућим санитарним чвором и</w:t>
      </w:r>
      <w:r w:rsidRPr="00E04A42">
        <w:rPr>
          <w:rFonts w:ascii="Times New Roman" w:hAnsi="Times New Roman" w:cs="Times New Roman"/>
          <w:sz w:val="24"/>
          <w:szCs w:val="24"/>
        </w:rPr>
        <w:t xml:space="preserve"> </w:t>
      </w:r>
      <w:r w:rsidRPr="00E04A42">
        <w:rPr>
          <w:rFonts w:ascii="Times New Roman" w:hAnsi="Times New Roman" w:cs="Times New Roman"/>
          <w:sz w:val="24"/>
          <w:szCs w:val="24"/>
          <w:lang w:val="ru-RU"/>
        </w:rPr>
        <w:t>просторија са котлом</w:t>
      </w:r>
      <w:r w:rsidRPr="00E04A42">
        <w:rPr>
          <w:rFonts w:ascii="Times New Roman" w:hAnsi="Times New Roman" w:cs="Times New Roman"/>
          <w:sz w:val="24"/>
          <w:szCs w:val="24"/>
        </w:rPr>
        <w:t xml:space="preserve"> </w:t>
      </w:r>
      <w:r w:rsidRPr="00E04A42">
        <w:rPr>
          <w:rFonts w:ascii="Times New Roman" w:hAnsi="Times New Roman" w:cs="Times New Roman"/>
          <w:sz w:val="24"/>
          <w:szCs w:val="24"/>
          <w:lang w:val="ru-RU"/>
        </w:rPr>
        <w:t>на</w:t>
      </w:r>
      <w:r w:rsidRPr="00E04A42">
        <w:rPr>
          <w:rFonts w:ascii="Times New Roman" w:hAnsi="Times New Roman" w:cs="Times New Roman"/>
          <w:sz w:val="24"/>
          <w:szCs w:val="24"/>
        </w:rPr>
        <w:t xml:space="preserve"> </w:t>
      </w:r>
      <w:r w:rsidRPr="00E04A42">
        <w:rPr>
          <w:rFonts w:ascii="Times New Roman" w:hAnsi="Times New Roman" w:cs="Times New Roman"/>
          <w:sz w:val="24"/>
          <w:szCs w:val="24"/>
          <w:lang w:val="ru-RU"/>
        </w:rPr>
        <w:t xml:space="preserve">природни гас. </w:t>
      </w:r>
      <w:r w:rsidR="00353E6E" w:rsidRPr="00E04A42">
        <w:rPr>
          <w:rFonts w:ascii="Times New Roman" w:hAnsi="Times New Roman" w:cs="Times New Roman"/>
          <w:sz w:val="24"/>
          <w:szCs w:val="24"/>
          <w:lang w:val="ru-RU"/>
        </w:rPr>
        <w:t>Објекат контролне собе и котларница на природни гас ( компримовани гас), могу се издвојити као засебни објекти зависно од пројектованог решења. Пројектом је неопхоно третирати платое, за смештај компримованог гаса, редуцир станице, станице за догрева</w:t>
      </w:r>
      <w:r w:rsidR="00391EE7" w:rsidRPr="00E04A42">
        <w:rPr>
          <w:rFonts w:ascii="Times New Roman" w:hAnsi="Times New Roman" w:cs="Times New Roman"/>
          <w:sz w:val="24"/>
          <w:szCs w:val="24"/>
          <w:lang w:val="ru-RU"/>
        </w:rPr>
        <w:t>њ</w:t>
      </w:r>
      <w:r w:rsidR="00353E6E" w:rsidRPr="00E04A42">
        <w:rPr>
          <w:rFonts w:ascii="Times New Roman" w:hAnsi="Times New Roman" w:cs="Times New Roman"/>
          <w:sz w:val="24"/>
          <w:szCs w:val="24"/>
          <w:lang w:val="ru-RU"/>
        </w:rPr>
        <w:t xml:space="preserve">е компримованог гаса. </w:t>
      </w:r>
    </w:p>
    <w:p w14:paraId="2BF59876" w14:textId="77777777" w:rsidR="00FC5DB9" w:rsidRPr="00E04A42" w:rsidRDefault="00FC5DB9" w:rsidP="00F82586">
      <w:pPr>
        <w:tabs>
          <w:tab w:val="left" w:pos="9631"/>
        </w:tabs>
        <w:spacing w:after="0" w:line="276" w:lineRule="auto"/>
        <w:jc w:val="both"/>
        <w:rPr>
          <w:rFonts w:ascii="Times New Roman" w:hAnsi="Times New Roman" w:cs="Times New Roman"/>
          <w:sz w:val="24"/>
          <w:szCs w:val="24"/>
          <w:lang w:val="ru-RU"/>
        </w:rPr>
      </w:pPr>
    </w:p>
    <w:p w14:paraId="3FE32785" w14:textId="027DD5AC" w:rsidR="00B024CD" w:rsidRPr="00E04A42" w:rsidRDefault="00B024CD" w:rsidP="00F82586">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Распоред просторија треба да је у складу са технологијом котларнице. Све просторије у објекту треба да су приступачне директно споља, и</w:t>
      </w:r>
      <w:r w:rsidR="00391EE7" w:rsidRPr="00E04A42">
        <w:rPr>
          <w:rFonts w:ascii="Times New Roman" w:hAnsi="Times New Roman" w:cs="Times New Roman"/>
          <w:sz w:val="24"/>
          <w:szCs w:val="24"/>
          <w:lang w:val="ru-RU"/>
        </w:rPr>
        <w:t xml:space="preserve"> да</w:t>
      </w:r>
      <w:r w:rsidRPr="00E04A42">
        <w:rPr>
          <w:rFonts w:ascii="Times New Roman" w:hAnsi="Times New Roman" w:cs="Times New Roman"/>
          <w:sz w:val="24"/>
          <w:szCs w:val="24"/>
          <w:lang w:val="ru-RU"/>
        </w:rPr>
        <w:t xml:space="preserve"> постоји комуникацијска веза унутар објекта.</w:t>
      </w:r>
    </w:p>
    <w:p w14:paraId="3FDFDEC5" w14:textId="77777777" w:rsidR="00B024CD" w:rsidRPr="00E04A42" w:rsidRDefault="00B024CD" w:rsidP="00A10E5F">
      <w:pPr>
        <w:tabs>
          <w:tab w:val="left" w:pos="9631"/>
        </w:tabs>
        <w:spacing w:after="0" w:line="276" w:lineRule="auto"/>
        <w:jc w:val="both"/>
        <w:rPr>
          <w:rFonts w:ascii="Times New Roman" w:hAnsi="Times New Roman" w:cs="Times New Roman"/>
          <w:sz w:val="24"/>
          <w:szCs w:val="24"/>
          <w:lang w:val="ru-RU"/>
        </w:rPr>
      </w:pPr>
    </w:p>
    <w:p w14:paraId="0A7200FD" w14:textId="77777777" w:rsidR="00B024CD" w:rsidRPr="00E04A42" w:rsidRDefault="00B024CD" w:rsidP="00A10E5F">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Контролна соба је предвиђена за боравак запослених који прате рад котларнице. Предвиђен је простор за рад са пратећим санитарним чвором. </w:t>
      </w:r>
    </w:p>
    <w:p w14:paraId="529CA015" w14:textId="77777777" w:rsidR="00B024CD" w:rsidRPr="00E04A42" w:rsidRDefault="00B024CD" w:rsidP="00A10E5F">
      <w:pPr>
        <w:tabs>
          <w:tab w:val="left" w:pos="9631"/>
        </w:tabs>
        <w:spacing w:after="0" w:line="276" w:lineRule="auto"/>
        <w:jc w:val="both"/>
        <w:rPr>
          <w:rFonts w:ascii="Times New Roman" w:hAnsi="Times New Roman" w:cs="Times New Roman"/>
          <w:sz w:val="24"/>
          <w:szCs w:val="24"/>
          <w:lang w:val="ru-RU"/>
        </w:rPr>
      </w:pPr>
    </w:p>
    <w:p w14:paraId="5DB62BFB" w14:textId="307AEBE5" w:rsidR="00B024CD" w:rsidRPr="00E04A42" w:rsidRDefault="00B024CD" w:rsidP="00A10E5F">
      <w:pPr>
        <w:tabs>
          <w:tab w:val="left" w:pos="9631"/>
        </w:tabs>
        <w:spacing w:after="0" w:line="276" w:lineRule="auto"/>
        <w:jc w:val="both"/>
        <w:rPr>
          <w:rFonts w:ascii="Times New Roman" w:hAnsi="Times New Roman" w:cs="Times New Roman"/>
          <w:b/>
          <w:sz w:val="24"/>
          <w:szCs w:val="24"/>
          <w:lang w:val="ru-RU"/>
        </w:rPr>
      </w:pPr>
      <w:r w:rsidRPr="00E04A42">
        <w:rPr>
          <w:rFonts w:ascii="Times New Roman" w:hAnsi="Times New Roman" w:cs="Times New Roman"/>
          <w:b/>
          <w:sz w:val="24"/>
          <w:szCs w:val="24"/>
          <w:lang w:val="ru-RU"/>
        </w:rPr>
        <w:t>Осветљење</w:t>
      </w:r>
    </w:p>
    <w:p w14:paraId="76B883D0" w14:textId="77777777" w:rsidR="00391EE7" w:rsidRPr="00E04A42" w:rsidRDefault="00391EE7" w:rsidP="00A10E5F">
      <w:pPr>
        <w:tabs>
          <w:tab w:val="left" w:pos="9631"/>
        </w:tabs>
        <w:spacing w:after="0" w:line="276" w:lineRule="auto"/>
        <w:jc w:val="both"/>
        <w:rPr>
          <w:rFonts w:ascii="Times New Roman" w:hAnsi="Times New Roman" w:cs="Times New Roman"/>
          <w:sz w:val="24"/>
          <w:szCs w:val="24"/>
          <w:lang w:val="ru-RU"/>
        </w:rPr>
      </w:pPr>
    </w:p>
    <w:p w14:paraId="2185EDD6" w14:textId="3136F8AE" w:rsidR="00B024CD" w:rsidRPr="00E04A42" w:rsidRDefault="00B024CD" w:rsidP="00391EE7">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Број и распоред расветних места у котларници треба да је одређен према прописима. </w:t>
      </w:r>
      <w:r w:rsidR="002420B7" w:rsidRPr="00E04A42">
        <w:rPr>
          <w:rFonts w:ascii="Times New Roman" w:hAnsi="Times New Roman" w:cs="Times New Roman"/>
          <w:sz w:val="24"/>
          <w:szCs w:val="24"/>
          <w:lang w:val="ru-RU"/>
        </w:rPr>
        <w:t>Вештачко</w:t>
      </w:r>
      <w:r w:rsidR="00391EE7" w:rsidRPr="00E04A42">
        <w:rPr>
          <w:rFonts w:ascii="Times New Roman" w:hAnsi="Times New Roman" w:cs="Times New Roman"/>
          <w:sz w:val="24"/>
          <w:szCs w:val="24"/>
          <w:lang w:val="ru-RU"/>
        </w:rPr>
        <w:t xml:space="preserve"> </w:t>
      </w:r>
      <w:r w:rsidR="002420B7" w:rsidRPr="00E04A42">
        <w:rPr>
          <w:rFonts w:ascii="Times New Roman" w:hAnsi="Times New Roman" w:cs="Times New Roman"/>
          <w:sz w:val="24"/>
          <w:szCs w:val="24"/>
          <w:lang w:val="ru-RU"/>
        </w:rPr>
        <w:t>светло се поставља тако да котао, димни канали, арматура као и мерно регулациона опрема буду прегледни и видљиви. Потребно је предвидети утикачке кутије за уређаје за чишћење као и нисконапонске утикачке кутије за прикључак преносне лампе: електрично постројење у котларници мора да одговара прописима за влажне просторије.</w:t>
      </w:r>
    </w:p>
    <w:p w14:paraId="2BFDF80C" w14:textId="77777777" w:rsidR="002420B7" w:rsidRPr="00E04A42" w:rsidRDefault="002420B7" w:rsidP="002420B7">
      <w:pPr>
        <w:tabs>
          <w:tab w:val="left" w:pos="9631"/>
        </w:tabs>
        <w:spacing w:after="0" w:line="276" w:lineRule="auto"/>
        <w:jc w:val="both"/>
        <w:rPr>
          <w:rFonts w:ascii="Times New Roman" w:hAnsi="Times New Roman" w:cs="Times New Roman"/>
          <w:sz w:val="24"/>
          <w:szCs w:val="24"/>
          <w:lang w:val="ru-RU"/>
        </w:rPr>
      </w:pPr>
    </w:p>
    <w:p w14:paraId="2A01EACF" w14:textId="24EEE91B" w:rsidR="00B024CD" w:rsidRPr="00E04A42" w:rsidRDefault="00B024CD" w:rsidP="00A10E5F">
      <w:pPr>
        <w:tabs>
          <w:tab w:val="left" w:pos="9631"/>
        </w:tabs>
        <w:spacing w:after="0" w:line="276" w:lineRule="auto"/>
        <w:jc w:val="both"/>
        <w:rPr>
          <w:rFonts w:ascii="Times New Roman" w:hAnsi="Times New Roman" w:cs="Times New Roman"/>
          <w:b/>
          <w:sz w:val="24"/>
          <w:szCs w:val="24"/>
          <w:lang w:val="ru-RU"/>
        </w:rPr>
      </w:pPr>
      <w:r w:rsidRPr="00E04A42">
        <w:rPr>
          <w:rFonts w:ascii="Times New Roman" w:hAnsi="Times New Roman" w:cs="Times New Roman"/>
          <w:b/>
          <w:sz w:val="24"/>
          <w:szCs w:val="24"/>
          <w:lang w:val="ru-RU"/>
        </w:rPr>
        <w:t xml:space="preserve">Проветравање </w:t>
      </w:r>
    </w:p>
    <w:p w14:paraId="7C7165A1" w14:textId="77777777" w:rsidR="00391EE7" w:rsidRPr="00E04A42" w:rsidRDefault="00391EE7" w:rsidP="00A10E5F">
      <w:pPr>
        <w:tabs>
          <w:tab w:val="left" w:pos="9631"/>
        </w:tabs>
        <w:spacing w:after="0" w:line="276" w:lineRule="auto"/>
        <w:jc w:val="both"/>
        <w:rPr>
          <w:rFonts w:ascii="Times New Roman" w:hAnsi="Times New Roman" w:cs="Times New Roman"/>
          <w:b/>
          <w:sz w:val="24"/>
          <w:szCs w:val="24"/>
          <w:lang w:val="ru-RU"/>
        </w:rPr>
      </w:pPr>
    </w:p>
    <w:p w14:paraId="2699C64A" w14:textId="77777777" w:rsidR="00B024CD" w:rsidRPr="00E04A42" w:rsidRDefault="00B024CD" w:rsidP="00A10E5F">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Проветравање котларнице и складишта се остварује равномерно и по могућности без промаје. Отвори за довод ваздуха су стално отворени пуним попречним пресеком. </w:t>
      </w:r>
    </w:p>
    <w:p w14:paraId="7458DC79" w14:textId="77777777" w:rsidR="00B024CD" w:rsidRPr="00E04A42" w:rsidRDefault="00B024CD" w:rsidP="00A10E5F">
      <w:pPr>
        <w:tabs>
          <w:tab w:val="left" w:pos="9631"/>
        </w:tabs>
        <w:spacing w:after="0" w:line="276" w:lineRule="auto"/>
        <w:jc w:val="both"/>
        <w:rPr>
          <w:rFonts w:ascii="Times New Roman" w:hAnsi="Times New Roman" w:cs="Times New Roman"/>
          <w:sz w:val="24"/>
          <w:szCs w:val="24"/>
          <w:lang w:val="ru-RU"/>
        </w:rPr>
      </w:pPr>
    </w:p>
    <w:p w14:paraId="100EF4C3" w14:textId="2554D3DE" w:rsidR="00B024CD" w:rsidRPr="00E04A42" w:rsidRDefault="00B024CD" w:rsidP="00A10E5F">
      <w:pPr>
        <w:tabs>
          <w:tab w:val="left" w:pos="9631"/>
        </w:tabs>
        <w:spacing w:after="0" w:line="276" w:lineRule="auto"/>
        <w:jc w:val="both"/>
        <w:rPr>
          <w:rFonts w:ascii="Times New Roman" w:hAnsi="Times New Roman" w:cs="Times New Roman"/>
          <w:b/>
          <w:sz w:val="24"/>
          <w:szCs w:val="24"/>
          <w:lang w:val="ru-RU"/>
        </w:rPr>
      </w:pPr>
      <w:r w:rsidRPr="00E04A42">
        <w:rPr>
          <w:rFonts w:ascii="Times New Roman" w:hAnsi="Times New Roman" w:cs="Times New Roman"/>
          <w:b/>
          <w:sz w:val="24"/>
          <w:szCs w:val="24"/>
          <w:lang w:val="ru-RU"/>
        </w:rPr>
        <w:t>Изолација</w:t>
      </w:r>
    </w:p>
    <w:p w14:paraId="4250A139" w14:textId="77777777" w:rsidR="00391EE7" w:rsidRPr="00E04A42" w:rsidRDefault="00391EE7" w:rsidP="00A10E5F">
      <w:pPr>
        <w:tabs>
          <w:tab w:val="left" w:pos="9631"/>
        </w:tabs>
        <w:spacing w:after="0" w:line="276" w:lineRule="auto"/>
        <w:jc w:val="both"/>
        <w:rPr>
          <w:rFonts w:ascii="Times New Roman" w:hAnsi="Times New Roman" w:cs="Times New Roman"/>
          <w:sz w:val="24"/>
          <w:szCs w:val="24"/>
          <w:lang w:val="ru-RU"/>
        </w:rPr>
      </w:pPr>
    </w:p>
    <w:p w14:paraId="28D09869" w14:textId="77777777" w:rsidR="00B024CD" w:rsidRPr="00E04A42" w:rsidRDefault="00B024CD" w:rsidP="00A10E5F">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Хидроизолација објекта се изводи премазом на бази битумена. Премазује се подлога испод подне плоче.</w:t>
      </w:r>
    </w:p>
    <w:p w14:paraId="03DD622C" w14:textId="77777777" w:rsidR="00691BF6" w:rsidRPr="00E04A42" w:rsidRDefault="00691BF6" w:rsidP="00A10E5F">
      <w:pPr>
        <w:tabs>
          <w:tab w:val="left" w:pos="9631"/>
        </w:tabs>
        <w:spacing w:after="0" w:line="276" w:lineRule="auto"/>
        <w:jc w:val="both"/>
        <w:rPr>
          <w:rFonts w:ascii="Times New Roman" w:hAnsi="Times New Roman" w:cs="Times New Roman"/>
          <w:sz w:val="24"/>
          <w:szCs w:val="24"/>
          <w:lang w:val="ru-RU"/>
        </w:rPr>
      </w:pPr>
    </w:p>
    <w:p w14:paraId="01F252F2" w14:textId="77777777" w:rsidR="00B024CD" w:rsidRPr="00E04A42" w:rsidRDefault="00B024CD" w:rsidP="00A10E5F">
      <w:pPr>
        <w:tabs>
          <w:tab w:val="left" w:pos="9631"/>
        </w:tabs>
        <w:spacing w:after="0" w:line="276" w:lineRule="auto"/>
        <w:jc w:val="both"/>
        <w:rPr>
          <w:rFonts w:ascii="Times New Roman" w:hAnsi="Times New Roman" w:cs="Times New Roman"/>
          <w:b/>
          <w:sz w:val="24"/>
          <w:szCs w:val="24"/>
          <w:lang w:val="ru-RU"/>
        </w:rPr>
      </w:pPr>
      <w:r w:rsidRPr="00E04A42">
        <w:rPr>
          <w:rFonts w:ascii="Times New Roman" w:hAnsi="Times New Roman" w:cs="Times New Roman"/>
          <w:b/>
          <w:sz w:val="24"/>
          <w:szCs w:val="24"/>
          <w:lang w:val="ru-RU"/>
        </w:rPr>
        <w:t>ОПИС КОНСТРУКЦИЈЕ ОБЈЕКТА</w:t>
      </w:r>
    </w:p>
    <w:p w14:paraId="4864C6A2" w14:textId="77777777" w:rsidR="00B024CD" w:rsidRPr="00E04A42" w:rsidRDefault="00B024CD" w:rsidP="00A10E5F">
      <w:pPr>
        <w:tabs>
          <w:tab w:val="left" w:pos="9631"/>
        </w:tabs>
        <w:spacing w:after="0" w:line="276" w:lineRule="auto"/>
        <w:jc w:val="both"/>
        <w:rPr>
          <w:rFonts w:ascii="Times New Roman" w:hAnsi="Times New Roman" w:cs="Times New Roman"/>
          <w:b/>
          <w:sz w:val="24"/>
          <w:szCs w:val="24"/>
          <w:lang w:val="ru-RU"/>
        </w:rPr>
      </w:pPr>
    </w:p>
    <w:p w14:paraId="5D2521F3" w14:textId="2A45DCAD" w:rsidR="00B024CD" w:rsidRPr="00E04A42" w:rsidRDefault="00B024CD" w:rsidP="00A10E5F">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Конструкција објекта је комбинација армиранобетонских темеља, плоча, греда, стубова и зидова </w:t>
      </w:r>
      <w:r w:rsidRPr="00E04A42">
        <w:rPr>
          <w:rFonts w:ascii="Times New Roman" w:hAnsi="Times New Roman" w:cs="Times New Roman"/>
          <w:sz w:val="24"/>
          <w:szCs w:val="24"/>
          <w:lang w:val="sr-Cyrl-RS"/>
        </w:rPr>
        <w:t>и</w:t>
      </w:r>
      <w:r w:rsidRPr="00E04A42">
        <w:rPr>
          <w:rFonts w:ascii="Times New Roman" w:hAnsi="Times New Roman" w:cs="Times New Roman"/>
          <w:sz w:val="24"/>
          <w:szCs w:val="24"/>
          <w:lang w:val="ru-RU"/>
        </w:rPr>
        <w:t xml:space="preserve"> челичне кровне конструкције: кровних решетки са рожњачама и кровним спреговима.</w:t>
      </w:r>
    </w:p>
    <w:p w14:paraId="552FB1F0" w14:textId="77777777" w:rsidR="00391EE7" w:rsidRPr="00E04A42" w:rsidRDefault="00391EE7" w:rsidP="00A10E5F">
      <w:pPr>
        <w:tabs>
          <w:tab w:val="left" w:pos="9631"/>
        </w:tabs>
        <w:spacing w:after="0" w:line="276" w:lineRule="auto"/>
        <w:jc w:val="both"/>
        <w:rPr>
          <w:rFonts w:ascii="Times New Roman" w:hAnsi="Times New Roman" w:cs="Times New Roman"/>
          <w:sz w:val="24"/>
          <w:szCs w:val="24"/>
          <w:lang w:val="ru-RU"/>
        </w:rPr>
      </w:pPr>
    </w:p>
    <w:p w14:paraId="749443BC" w14:textId="21CA1CE8" w:rsidR="00B024CD" w:rsidRPr="00E04A42" w:rsidRDefault="00B024CD" w:rsidP="00A10E5F">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Темељи треба да су од армираног бетона, димензија прилагођених положају у објекту, носивости терена и опреме коју носе. Испод плоча и темеља је слој набијеног бетона и слоја туцаника.</w:t>
      </w:r>
    </w:p>
    <w:p w14:paraId="61C3A627" w14:textId="77777777" w:rsidR="00391EE7" w:rsidRPr="00E04A42" w:rsidRDefault="00391EE7" w:rsidP="00A10E5F">
      <w:pPr>
        <w:tabs>
          <w:tab w:val="left" w:pos="9631"/>
        </w:tabs>
        <w:spacing w:after="0" w:line="276" w:lineRule="auto"/>
        <w:jc w:val="both"/>
        <w:rPr>
          <w:rFonts w:ascii="Times New Roman" w:hAnsi="Times New Roman" w:cs="Times New Roman"/>
          <w:sz w:val="24"/>
          <w:szCs w:val="24"/>
          <w:lang w:val="ru-RU"/>
        </w:rPr>
      </w:pPr>
    </w:p>
    <w:p w14:paraId="76F7890A" w14:textId="29CA1703" w:rsidR="00B024CD" w:rsidRPr="00E04A42" w:rsidRDefault="00B024CD" w:rsidP="00A10E5F">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Подна плоча котларнице треба да је армиранобетонска плоча, двоструко армирана арматурним мрежама по прорачуну.</w:t>
      </w:r>
    </w:p>
    <w:p w14:paraId="07E69F24" w14:textId="77777777" w:rsidR="00FC5DB9" w:rsidRPr="00E04A42" w:rsidRDefault="00FC5DB9" w:rsidP="00A10E5F">
      <w:pPr>
        <w:tabs>
          <w:tab w:val="left" w:pos="9631"/>
        </w:tabs>
        <w:spacing w:after="0" w:line="276" w:lineRule="auto"/>
        <w:jc w:val="both"/>
        <w:rPr>
          <w:rFonts w:ascii="Times New Roman" w:hAnsi="Times New Roman" w:cs="Times New Roman"/>
          <w:sz w:val="24"/>
          <w:szCs w:val="24"/>
          <w:lang w:val="ru-RU"/>
        </w:rPr>
      </w:pPr>
    </w:p>
    <w:p w14:paraId="11514DAE" w14:textId="77777777" w:rsidR="00B024CD" w:rsidRPr="00E04A42" w:rsidRDefault="00B024CD" w:rsidP="00A10E5F">
      <w:pPr>
        <w:tabs>
          <w:tab w:val="left" w:pos="9631"/>
        </w:tabs>
        <w:spacing w:after="0" w:line="276" w:lineRule="auto"/>
        <w:jc w:val="both"/>
        <w:rPr>
          <w:rFonts w:ascii="Times New Roman" w:hAnsi="Times New Roman" w:cs="Times New Roman"/>
          <w:sz w:val="24"/>
          <w:szCs w:val="24"/>
        </w:rPr>
      </w:pPr>
      <w:r w:rsidRPr="00E04A42">
        <w:rPr>
          <w:rFonts w:ascii="Times New Roman" w:hAnsi="Times New Roman" w:cs="Times New Roman"/>
          <w:sz w:val="24"/>
          <w:szCs w:val="24"/>
          <w:lang w:val="ru-RU"/>
        </w:rPr>
        <w:t>Машинска опрема има своје темеље који су део подне плоче.</w:t>
      </w:r>
    </w:p>
    <w:p w14:paraId="42833814" w14:textId="77777777" w:rsidR="00B024CD" w:rsidRPr="00E04A42" w:rsidRDefault="00B024CD" w:rsidP="00A10E5F">
      <w:pPr>
        <w:tabs>
          <w:tab w:val="left" w:pos="9631"/>
        </w:tabs>
        <w:spacing w:after="0" w:line="276" w:lineRule="auto"/>
        <w:jc w:val="both"/>
        <w:rPr>
          <w:rFonts w:ascii="Times New Roman" w:hAnsi="Times New Roman" w:cs="Times New Roman"/>
          <w:b/>
          <w:sz w:val="24"/>
          <w:szCs w:val="24"/>
          <w:lang w:val="ru-RU"/>
        </w:rPr>
      </w:pPr>
    </w:p>
    <w:p w14:paraId="3F0B2711" w14:textId="77777777" w:rsidR="00B024CD" w:rsidRPr="00E04A42" w:rsidRDefault="00B024CD" w:rsidP="00A10E5F">
      <w:pPr>
        <w:tabs>
          <w:tab w:val="left" w:pos="9631"/>
        </w:tabs>
        <w:spacing w:after="0" w:line="276" w:lineRule="auto"/>
        <w:jc w:val="both"/>
        <w:rPr>
          <w:rFonts w:ascii="Times New Roman" w:hAnsi="Times New Roman" w:cs="Times New Roman"/>
          <w:b/>
          <w:sz w:val="24"/>
          <w:szCs w:val="24"/>
          <w:lang w:val="ru-RU"/>
        </w:rPr>
      </w:pPr>
      <w:r w:rsidRPr="00E04A42">
        <w:rPr>
          <w:rFonts w:ascii="Times New Roman" w:hAnsi="Times New Roman" w:cs="Times New Roman"/>
          <w:b/>
          <w:sz w:val="24"/>
          <w:szCs w:val="24"/>
          <w:lang w:val="ru-RU"/>
        </w:rPr>
        <w:t>ОПИС КОЛОВОЗНЕ КОНСТРУКЦИЈЕ</w:t>
      </w:r>
    </w:p>
    <w:p w14:paraId="29E67BD0" w14:textId="77777777" w:rsidR="00B024CD" w:rsidRPr="00E04A42" w:rsidRDefault="00B024CD" w:rsidP="00A10E5F">
      <w:pPr>
        <w:tabs>
          <w:tab w:val="left" w:pos="9631"/>
        </w:tabs>
        <w:spacing w:after="0" w:line="276" w:lineRule="auto"/>
        <w:jc w:val="both"/>
        <w:rPr>
          <w:rFonts w:ascii="Times New Roman" w:hAnsi="Times New Roman" w:cs="Times New Roman"/>
          <w:sz w:val="24"/>
          <w:szCs w:val="24"/>
          <w:lang w:val="ru-RU"/>
        </w:rPr>
      </w:pPr>
    </w:p>
    <w:p w14:paraId="496B6F61" w14:textId="30CBD29E" w:rsidR="00BA578C" w:rsidRPr="00E04A42" w:rsidRDefault="00BA578C" w:rsidP="00BA578C">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За потребе приступа камиона за довоз</w:t>
      </w:r>
      <w:r w:rsidR="00391EE7" w:rsidRPr="00E04A42">
        <w:rPr>
          <w:rFonts w:ascii="Times New Roman" w:hAnsi="Times New Roman" w:cs="Times New Roman"/>
          <w:sz w:val="24"/>
          <w:szCs w:val="24"/>
          <w:lang w:val="ru-RU"/>
        </w:rPr>
        <w:t xml:space="preserve"> дрвне</w:t>
      </w:r>
      <w:r w:rsidRPr="00E04A42">
        <w:rPr>
          <w:rFonts w:ascii="Times New Roman" w:hAnsi="Times New Roman" w:cs="Times New Roman"/>
          <w:sz w:val="24"/>
          <w:szCs w:val="24"/>
          <w:lang w:val="ru-RU"/>
        </w:rPr>
        <w:t xml:space="preserve"> сечке, као и других возила која учествују у технолошком процесу функционисања котларнице, </w:t>
      </w:r>
      <w:r w:rsidR="00391EE7" w:rsidRPr="00E04A42">
        <w:rPr>
          <w:rFonts w:ascii="Times New Roman" w:hAnsi="Times New Roman" w:cs="Times New Roman"/>
          <w:sz w:val="24"/>
          <w:szCs w:val="24"/>
          <w:lang w:val="ru-RU"/>
        </w:rPr>
        <w:t>потребно је пројектовани</w:t>
      </w:r>
      <w:r w:rsidRPr="00E04A42">
        <w:rPr>
          <w:rFonts w:ascii="Times New Roman" w:hAnsi="Times New Roman" w:cs="Times New Roman"/>
          <w:sz w:val="24"/>
          <w:szCs w:val="24"/>
          <w:lang w:val="ru-RU"/>
        </w:rPr>
        <w:t xml:space="preserve"> манипулативни плато, као и сервисну саобраћајница. Колско</w:t>
      </w:r>
      <w:r w:rsidR="00391EE7" w:rsidRPr="00E04A42">
        <w:rPr>
          <w:rFonts w:ascii="Times New Roman" w:hAnsi="Times New Roman" w:cs="Times New Roman"/>
          <w:sz w:val="24"/>
          <w:szCs w:val="24"/>
          <w:lang w:val="ru-RU"/>
        </w:rPr>
        <w:t>-</w:t>
      </w:r>
      <w:r w:rsidRPr="00E04A42">
        <w:rPr>
          <w:rFonts w:ascii="Times New Roman" w:hAnsi="Times New Roman" w:cs="Times New Roman"/>
          <w:sz w:val="24"/>
          <w:szCs w:val="24"/>
          <w:lang w:val="ru-RU"/>
        </w:rPr>
        <w:t>пешачки прилаз комплексу котларнице формиран је на два места, на северној страни као двосмерни прикључак на Улицу генерала Гамбете, и на источној страни као двосмерни прикључак на пост</w:t>
      </w:r>
      <w:r w:rsidR="00391EE7" w:rsidRPr="00E04A42">
        <w:rPr>
          <w:rFonts w:ascii="Times New Roman" w:hAnsi="Times New Roman" w:cs="Times New Roman"/>
          <w:sz w:val="24"/>
          <w:szCs w:val="24"/>
          <w:lang w:val="ru-RU"/>
        </w:rPr>
        <w:t>о</w:t>
      </w:r>
      <w:r w:rsidRPr="00E04A42">
        <w:rPr>
          <w:rFonts w:ascii="Times New Roman" w:hAnsi="Times New Roman" w:cs="Times New Roman"/>
          <w:sz w:val="24"/>
          <w:szCs w:val="24"/>
          <w:lang w:val="ru-RU"/>
        </w:rPr>
        <w:t xml:space="preserve">јећу приступну улицу. </w:t>
      </w:r>
    </w:p>
    <w:p w14:paraId="56361DB0" w14:textId="77777777" w:rsidR="00BA578C" w:rsidRPr="00E04A42" w:rsidRDefault="00BA578C" w:rsidP="00BA578C">
      <w:pPr>
        <w:tabs>
          <w:tab w:val="left" w:pos="9631"/>
        </w:tabs>
        <w:spacing w:after="0" w:line="276" w:lineRule="auto"/>
        <w:jc w:val="both"/>
        <w:rPr>
          <w:rFonts w:ascii="Times New Roman" w:hAnsi="Times New Roman" w:cs="Times New Roman"/>
          <w:sz w:val="24"/>
          <w:szCs w:val="24"/>
          <w:lang w:val="ru-RU"/>
        </w:rPr>
      </w:pPr>
    </w:p>
    <w:p w14:paraId="399CBA46" w14:textId="77777777" w:rsidR="00BA578C" w:rsidRPr="00E04A42" w:rsidRDefault="00BA578C" w:rsidP="00BA578C">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Објекат котларнице позиционирати тако да се сав процес довоза и манипулисања биомасом остварује на манипулативном платоу испред објекта на који се може приступити користећи било који од два пројектована прикључка на парцелу.</w:t>
      </w:r>
    </w:p>
    <w:p w14:paraId="751DD847" w14:textId="77777777" w:rsidR="00BA578C" w:rsidRPr="00E04A42" w:rsidRDefault="00BA578C" w:rsidP="00BA578C">
      <w:pPr>
        <w:tabs>
          <w:tab w:val="left" w:pos="9631"/>
        </w:tabs>
        <w:spacing w:after="0" w:line="276" w:lineRule="auto"/>
        <w:jc w:val="both"/>
        <w:rPr>
          <w:rFonts w:ascii="Times New Roman" w:hAnsi="Times New Roman" w:cs="Times New Roman"/>
          <w:sz w:val="24"/>
          <w:szCs w:val="24"/>
          <w:lang w:val="ru-RU"/>
        </w:rPr>
      </w:pPr>
    </w:p>
    <w:p w14:paraId="57E34EE7" w14:textId="77777777" w:rsidR="00391EE7" w:rsidRPr="00E04A42" w:rsidRDefault="00BA578C" w:rsidP="00BA578C">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За потребе кретања противпожарног и комуналног возила, као и за омогућ</w:t>
      </w:r>
      <w:r w:rsidR="00391EE7" w:rsidRPr="00E04A42">
        <w:rPr>
          <w:rFonts w:ascii="Times New Roman" w:hAnsi="Times New Roman" w:cs="Times New Roman"/>
          <w:sz w:val="24"/>
          <w:szCs w:val="24"/>
          <w:lang w:val="ru-RU"/>
        </w:rPr>
        <w:t>авање</w:t>
      </w:r>
      <w:r w:rsidRPr="00E04A42">
        <w:rPr>
          <w:rFonts w:ascii="Times New Roman" w:hAnsi="Times New Roman" w:cs="Times New Roman"/>
          <w:sz w:val="24"/>
          <w:szCs w:val="24"/>
          <w:lang w:val="ru-RU"/>
        </w:rPr>
        <w:t xml:space="preserve"> приступа објекту котларнице са свих страна, пројектовати једносмерну кружну сервисну саобраћајницу, ширине 3.5м.</w:t>
      </w:r>
    </w:p>
    <w:p w14:paraId="4CA2E7B2" w14:textId="136D019B" w:rsidR="00BA578C" w:rsidRPr="00E04A42" w:rsidRDefault="00BA578C" w:rsidP="00BA578C">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 </w:t>
      </w:r>
    </w:p>
    <w:p w14:paraId="4A194F27" w14:textId="689ABDB7" w:rsidR="00B024CD" w:rsidRPr="00E04A42" w:rsidRDefault="00BA578C" w:rsidP="00BA578C">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Предв</w:t>
      </w:r>
      <w:r w:rsidR="00391EE7" w:rsidRPr="00E04A42">
        <w:rPr>
          <w:rFonts w:ascii="Times New Roman" w:hAnsi="Times New Roman" w:cs="Times New Roman"/>
          <w:sz w:val="24"/>
          <w:szCs w:val="24"/>
          <w:lang w:val="ru-RU"/>
        </w:rPr>
        <w:t>идети</w:t>
      </w:r>
      <w:r w:rsidRPr="00E04A42">
        <w:rPr>
          <w:rFonts w:ascii="Times New Roman" w:hAnsi="Times New Roman" w:cs="Times New Roman"/>
          <w:sz w:val="24"/>
          <w:szCs w:val="24"/>
          <w:lang w:val="ru-RU"/>
        </w:rPr>
        <w:t xml:space="preserve">  да се саобраћајне површине раде са флексибилном коловозном конструкцијом.</w:t>
      </w:r>
      <w:r w:rsidR="00391EE7" w:rsidRPr="00E04A42">
        <w:rPr>
          <w:rFonts w:ascii="Times New Roman" w:hAnsi="Times New Roman" w:cs="Times New Roman"/>
          <w:sz w:val="24"/>
          <w:szCs w:val="24"/>
          <w:lang w:val="ru-RU"/>
        </w:rPr>
        <w:t xml:space="preserve"> </w:t>
      </w:r>
      <w:r w:rsidRPr="00E04A42">
        <w:rPr>
          <w:rFonts w:ascii="Times New Roman" w:hAnsi="Times New Roman" w:cs="Times New Roman"/>
          <w:sz w:val="24"/>
          <w:szCs w:val="24"/>
          <w:lang w:val="ru-RU"/>
        </w:rPr>
        <w:t>За приступ објекту и око објекта пројектовати тротоар од бетона.</w:t>
      </w:r>
    </w:p>
    <w:p w14:paraId="14FF18DA" w14:textId="77777777" w:rsidR="00BA578C" w:rsidRPr="00E04A42" w:rsidRDefault="00BA578C" w:rsidP="00BA578C">
      <w:pPr>
        <w:tabs>
          <w:tab w:val="left" w:pos="9631"/>
        </w:tabs>
        <w:spacing w:after="0" w:line="276" w:lineRule="auto"/>
        <w:jc w:val="both"/>
        <w:rPr>
          <w:rFonts w:ascii="Times New Roman" w:hAnsi="Times New Roman" w:cs="Times New Roman"/>
          <w:sz w:val="24"/>
          <w:szCs w:val="24"/>
          <w:lang w:val="ru-RU"/>
        </w:rPr>
      </w:pPr>
    </w:p>
    <w:p w14:paraId="47FE7916" w14:textId="77777777" w:rsidR="00B024CD" w:rsidRPr="00E04A42" w:rsidRDefault="00B024CD" w:rsidP="00A10E5F">
      <w:pPr>
        <w:tabs>
          <w:tab w:val="left" w:pos="9631"/>
        </w:tabs>
        <w:spacing w:after="0" w:line="276" w:lineRule="auto"/>
        <w:jc w:val="both"/>
        <w:rPr>
          <w:rFonts w:ascii="Times New Roman" w:hAnsi="Times New Roman" w:cs="Times New Roman"/>
          <w:b/>
          <w:sz w:val="24"/>
          <w:szCs w:val="24"/>
          <w:lang w:val="ru-RU"/>
        </w:rPr>
      </w:pPr>
      <w:r w:rsidRPr="00E04A42">
        <w:rPr>
          <w:rFonts w:ascii="Times New Roman" w:hAnsi="Times New Roman" w:cs="Times New Roman"/>
          <w:b/>
          <w:sz w:val="24"/>
          <w:szCs w:val="24"/>
          <w:lang w:val="ru-RU"/>
        </w:rPr>
        <w:t>ХИДРОТЕХНИЧКЕ ИНСТАЛАЦИЈЕ</w:t>
      </w:r>
    </w:p>
    <w:p w14:paraId="08782CBE" w14:textId="77777777" w:rsidR="00B024CD" w:rsidRPr="00E04A42" w:rsidRDefault="00B024CD" w:rsidP="00A10E5F">
      <w:pPr>
        <w:tabs>
          <w:tab w:val="left" w:pos="9631"/>
        </w:tabs>
        <w:spacing w:after="0" w:line="276" w:lineRule="auto"/>
        <w:jc w:val="both"/>
        <w:rPr>
          <w:rFonts w:ascii="Times New Roman" w:hAnsi="Times New Roman" w:cs="Times New Roman"/>
          <w:sz w:val="24"/>
          <w:szCs w:val="24"/>
          <w:lang w:val="ru-RU"/>
        </w:rPr>
      </w:pPr>
    </w:p>
    <w:p w14:paraId="6E319DB4" w14:textId="4656EB94"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Предмет пројектне документације представља објекат за производњу топлотне енергије, са циљем производње и испоруке топлотне енергије за кориснике на територији града Зајечар</w:t>
      </w:r>
      <w:r w:rsidR="00391EE7" w:rsidRPr="00E04A42">
        <w:rPr>
          <w:rFonts w:ascii="Times New Roman" w:hAnsi="Times New Roman" w:cs="Times New Roman"/>
          <w:sz w:val="24"/>
          <w:szCs w:val="24"/>
          <w:lang w:val="ru-RU"/>
        </w:rPr>
        <w:t>а</w:t>
      </w:r>
      <w:r w:rsidRPr="00E04A42">
        <w:rPr>
          <w:rFonts w:ascii="Times New Roman" w:hAnsi="Times New Roman" w:cs="Times New Roman"/>
          <w:sz w:val="24"/>
          <w:szCs w:val="24"/>
          <w:lang w:val="ru-RU"/>
        </w:rPr>
        <w:t xml:space="preserve">. </w:t>
      </w:r>
    </w:p>
    <w:p w14:paraId="007BE9B9"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p>
    <w:p w14:paraId="2CC1FDE7" w14:textId="651AF4AD"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lastRenderedPageBreak/>
        <w:t>Према пројектном задатку у оквиру објекта котларнице на дрвну сечку и природни гас је канцеларија и тоалет,</w:t>
      </w:r>
      <w:r w:rsidR="00391EE7" w:rsidRPr="00E04A42">
        <w:rPr>
          <w:rFonts w:ascii="Times New Roman" w:hAnsi="Times New Roman" w:cs="Times New Roman"/>
          <w:sz w:val="24"/>
          <w:szCs w:val="24"/>
          <w:lang w:val="ru-RU"/>
        </w:rPr>
        <w:t xml:space="preserve"> а</w:t>
      </w:r>
      <w:r w:rsidRPr="00E04A42">
        <w:rPr>
          <w:rFonts w:ascii="Times New Roman" w:hAnsi="Times New Roman" w:cs="Times New Roman"/>
          <w:sz w:val="24"/>
          <w:szCs w:val="24"/>
          <w:lang w:val="ru-RU"/>
        </w:rPr>
        <w:t xml:space="preserve"> у зони где су смештени котлови је хемијска припрема воде за потребе технологије котларнице.</w:t>
      </w:r>
    </w:p>
    <w:p w14:paraId="29365A64"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p>
    <w:p w14:paraId="25367AA5"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Инсталација водовода и канализације за објекат ће се пројектовати на основу архитектонског пројекта, пројекта саобраћајница, снимљених услова на терену, пројектног задатка, услова и важећих прописа за ову врсту радова. </w:t>
      </w:r>
    </w:p>
    <w:p w14:paraId="360BD2A3"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p>
    <w:p w14:paraId="7E9C8C5E" w14:textId="77777777" w:rsidR="0046443E" w:rsidRPr="00E04A42" w:rsidRDefault="0046443E" w:rsidP="0046443E">
      <w:pPr>
        <w:tabs>
          <w:tab w:val="left" w:pos="9631"/>
        </w:tabs>
        <w:spacing w:after="0" w:line="276" w:lineRule="auto"/>
        <w:jc w:val="both"/>
        <w:rPr>
          <w:rFonts w:ascii="Times New Roman" w:hAnsi="Times New Roman" w:cs="Times New Roman"/>
          <w:b/>
          <w:sz w:val="24"/>
          <w:szCs w:val="24"/>
          <w:lang w:val="ru-RU"/>
        </w:rPr>
      </w:pPr>
      <w:r w:rsidRPr="00E04A42">
        <w:rPr>
          <w:rFonts w:ascii="Times New Roman" w:hAnsi="Times New Roman" w:cs="Times New Roman"/>
          <w:b/>
          <w:sz w:val="24"/>
          <w:szCs w:val="24"/>
          <w:lang w:val="ru-RU"/>
        </w:rPr>
        <w:t>Канализација</w:t>
      </w:r>
    </w:p>
    <w:p w14:paraId="56C1EFE1"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p>
    <w:p w14:paraId="691C5CC8" w14:textId="114A2CF2"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За одвод отпадних вода из санитарних објеката ће се користити новопостављена канализациона цев од објекта до граничног шахта, а даље на градску мрежу. Предвидети раздвојене мреж</w:t>
      </w:r>
      <w:r w:rsidR="00391EE7" w:rsidRPr="00E04A42">
        <w:rPr>
          <w:rFonts w:ascii="Times New Roman" w:hAnsi="Times New Roman" w:cs="Times New Roman"/>
          <w:sz w:val="24"/>
          <w:szCs w:val="24"/>
          <w:lang w:val="ru-RU"/>
        </w:rPr>
        <w:t>е</w:t>
      </w:r>
      <w:r w:rsidRPr="00E04A42">
        <w:rPr>
          <w:rFonts w:ascii="Times New Roman" w:hAnsi="Times New Roman" w:cs="Times New Roman"/>
          <w:sz w:val="24"/>
          <w:szCs w:val="24"/>
          <w:lang w:val="ru-RU"/>
        </w:rPr>
        <w:t xml:space="preserve"> фекалне и кишне канализације за предметни комплекс.</w:t>
      </w:r>
    </w:p>
    <w:p w14:paraId="28BB93CA"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p>
    <w:p w14:paraId="7531C472" w14:textId="77777777" w:rsidR="0046443E" w:rsidRPr="00E04A42" w:rsidRDefault="0046443E" w:rsidP="0046443E">
      <w:pPr>
        <w:tabs>
          <w:tab w:val="left" w:pos="9631"/>
        </w:tabs>
        <w:spacing w:after="0" w:line="276" w:lineRule="auto"/>
        <w:jc w:val="both"/>
        <w:rPr>
          <w:rFonts w:ascii="Times New Roman" w:hAnsi="Times New Roman" w:cs="Times New Roman"/>
          <w:b/>
          <w:sz w:val="24"/>
          <w:szCs w:val="24"/>
          <w:lang w:val="ru-RU"/>
        </w:rPr>
      </w:pPr>
      <w:r w:rsidRPr="00E04A42">
        <w:rPr>
          <w:rFonts w:ascii="Times New Roman" w:hAnsi="Times New Roman" w:cs="Times New Roman"/>
          <w:b/>
          <w:sz w:val="24"/>
          <w:szCs w:val="24"/>
          <w:lang w:val="ru-RU"/>
        </w:rPr>
        <w:t>Фекална канализација</w:t>
      </w:r>
    </w:p>
    <w:p w14:paraId="114A3D68"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p>
    <w:p w14:paraId="68228789" w14:textId="2B39E19E"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За одвод отпадних вода из санитарних објеката предвидети главни вод којим се прикупљају употребљене воде из санитарног чвор</w:t>
      </w:r>
      <w:r w:rsidR="00391EE7" w:rsidRPr="00E04A42">
        <w:rPr>
          <w:rFonts w:ascii="Times New Roman" w:hAnsi="Times New Roman" w:cs="Times New Roman"/>
          <w:sz w:val="24"/>
          <w:szCs w:val="24"/>
          <w:lang w:val="ru-RU"/>
        </w:rPr>
        <w:t>а</w:t>
      </w:r>
      <w:r w:rsidRPr="00E04A42">
        <w:rPr>
          <w:rFonts w:ascii="Times New Roman" w:hAnsi="Times New Roman" w:cs="Times New Roman"/>
          <w:sz w:val="24"/>
          <w:szCs w:val="24"/>
          <w:lang w:val="ru-RU"/>
        </w:rPr>
        <w:t>. У зони испред објекта предвидети гранични ревизиони шахт фекалне канализације.</w:t>
      </w:r>
    </w:p>
    <w:p w14:paraId="0FB67AEC"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p>
    <w:p w14:paraId="669675A4" w14:textId="77777777" w:rsidR="0046443E" w:rsidRPr="00E04A42" w:rsidRDefault="0046443E" w:rsidP="0046443E">
      <w:pPr>
        <w:tabs>
          <w:tab w:val="left" w:pos="9631"/>
        </w:tabs>
        <w:spacing w:after="0" w:line="276" w:lineRule="auto"/>
        <w:jc w:val="both"/>
        <w:rPr>
          <w:rFonts w:ascii="Times New Roman" w:hAnsi="Times New Roman" w:cs="Times New Roman"/>
          <w:b/>
          <w:sz w:val="24"/>
          <w:szCs w:val="24"/>
          <w:lang w:val="ru-RU"/>
        </w:rPr>
      </w:pPr>
      <w:r w:rsidRPr="00E04A42">
        <w:rPr>
          <w:rFonts w:ascii="Times New Roman" w:hAnsi="Times New Roman" w:cs="Times New Roman"/>
          <w:b/>
          <w:sz w:val="24"/>
          <w:szCs w:val="24"/>
          <w:lang w:val="ru-RU"/>
        </w:rPr>
        <w:t>Хаваријска канализација</w:t>
      </w:r>
    </w:p>
    <w:p w14:paraId="352C007A"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p>
    <w:p w14:paraId="741B115F" w14:textId="02F7BEC4"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За прихват и евакуацију хаваријских вода предвидети линијске решетке. За везу линијских решетки и одмуљне јаме и даље до прикључка на главну линију канализације предвидети канализационе цеви отпорне на високе температуре. </w:t>
      </w:r>
    </w:p>
    <w:p w14:paraId="4D766D89"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p>
    <w:p w14:paraId="5354FCB5"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Пре прикључења на канализациону мрежу у комплексу предвидети одмуљну јаму која има функцију и расхладне јаме.</w:t>
      </w:r>
    </w:p>
    <w:p w14:paraId="7E6F80B8"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p>
    <w:p w14:paraId="16AA124D" w14:textId="77777777" w:rsidR="0046443E" w:rsidRPr="00E04A42" w:rsidRDefault="0046443E" w:rsidP="0046443E">
      <w:pPr>
        <w:tabs>
          <w:tab w:val="left" w:pos="9631"/>
        </w:tabs>
        <w:spacing w:after="0" w:line="276" w:lineRule="auto"/>
        <w:jc w:val="both"/>
        <w:rPr>
          <w:rFonts w:ascii="Times New Roman" w:hAnsi="Times New Roman" w:cs="Times New Roman"/>
          <w:b/>
          <w:sz w:val="24"/>
          <w:szCs w:val="24"/>
          <w:lang w:val="ru-RU"/>
        </w:rPr>
      </w:pPr>
      <w:r w:rsidRPr="00E04A42">
        <w:rPr>
          <w:rFonts w:ascii="Times New Roman" w:hAnsi="Times New Roman" w:cs="Times New Roman"/>
          <w:b/>
          <w:sz w:val="24"/>
          <w:szCs w:val="24"/>
          <w:lang w:val="ru-RU"/>
        </w:rPr>
        <w:t>Кишна канализација</w:t>
      </w:r>
    </w:p>
    <w:p w14:paraId="158CC667"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p>
    <w:p w14:paraId="54A41A42"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Предмет пројекта је одвођење атмосферских вода са површине интерне саобраћајнице, платоа и кровова у комплексу котларнице. </w:t>
      </w:r>
    </w:p>
    <w:p w14:paraId="369042B3"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p>
    <w:p w14:paraId="575B9602" w14:textId="77777777" w:rsidR="0046443E" w:rsidRPr="00E04A42" w:rsidRDefault="0046443E" w:rsidP="0046443E">
      <w:pPr>
        <w:tabs>
          <w:tab w:val="left" w:pos="9631"/>
        </w:tabs>
        <w:spacing w:after="0" w:line="276" w:lineRule="auto"/>
        <w:jc w:val="both"/>
        <w:rPr>
          <w:rFonts w:ascii="Times New Roman" w:hAnsi="Times New Roman" w:cs="Times New Roman"/>
          <w:b/>
          <w:sz w:val="24"/>
          <w:szCs w:val="24"/>
          <w:lang w:val="ru-RU"/>
        </w:rPr>
      </w:pPr>
      <w:r w:rsidRPr="00E04A42">
        <w:rPr>
          <w:rFonts w:ascii="Times New Roman" w:hAnsi="Times New Roman" w:cs="Times New Roman"/>
          <w:b/>
          <w:sz w:val="24"/>
          <w:szCs w:val="24"/>
          <w:lang w:val="ru-RU"/>
        </w:rPr>
        <w:t>Сепаратор уља</w:t>
      </w:r>
    </w:p>
    <w:p w14:paraId="6F96A16B"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p>
    <w:p w14:paraId="00BB65C9"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Сепаратор уља треба да је произведен према ЕН 858-1 с интегрираним таложником и коалесцентним промењивим улошком. </w:t>
      </w:r>
    </w:p>
    <w:p w14:paraId="303C7051"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p>
    <w:p w14:paraId="19AD91EB" w14:textId="213E14A4"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Сву канализациону мрежу положену у земљи обложити слојем песка, затим испробати на дате падове и непропусност</w:t>
      </w:r>
      <w:r w:rsidR="005562FF" w:rsidRPr="00E04A42">
        <w:rPr>
          <w:rFonts w:ascii="Times New Roman" w:hAnsi="Times New Roman" w:cs="Times New Roman"/>
          <w:sz w:val="24"/>
          <w:szCs w:val="24"/>
          <w:lang w:val="ru-RU"/>
        </w:rPr>
        <w:t>,</w:t>
      </w:r>
      <w:r w:rsidRPr="00E04A42">
        <w:rPr>
          <w:rFonts w:ascii="Times New Roman" w:hAnsi="Times New Roman" w:cs="Times New Roman"/>
          <w:sz w:val="24"/>
          <w:szCs w:val="24"/>
          <w:lang w:val="ru-RU"/>
        </w:rPr>
        <w:t xml:space="preserve"> затим затрпати </w:t>
      </w:r>
      <w:r w:rsidR="005562FF" w:rsidRPr="00E04A42">
        <w:rPr>
          <w:rFonts w:ascii="Times New Roman" w:hAnsi="Times New Roman" w:cs="Times New Roman"/>
          <w:sz w:val="24"/>
          <w:szCs w:val="24"/>
          <w:lang w:val="ru-RU"/>
        </w:rPr>
        <w:t>,</w:t>
      </w:r>
      <w:r w:rsidRPr="00E04A42">
        <w:rPr>
          <w:rFonts w:ascii="Times New Roman" w:hAnsi="Times New Roman" w:cs="Times New Roman"/>
          <w:sz w:val="24"/>
          <w:szCs w:val="24"/>
          <w:lang w:val="ru-RU"/>
        </w:rPr>
        <w:t>па тек онда дати на редовну употребу.</w:t>
      </w:r>
    </w:p>
    <w:p w14:paraId="32C3B615"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p>
    <w:p w14:paraId="192D0D53" w14:textId="65AAA414"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Мрежу као и санитарне објекте треба извести добро</w:t>
      </w:r>
      <w:r w:rsidR="005562FF" w:rsidRPr="00E04A42">
        <w:rPr>
          <w:rFonts w:ascii="Times New Roman" w:hAnsi="Times New Roman" w:cs="Times New Roman"/>
          <w:sz w:val="24"/>
          <w:szCs w:val="24"/>
          <w:lang w:val="ru-RU"/>
        </w:rPr>
        <w:t>,</w:t>
      </w:r>
      <w:r w:rsidRPr="00E04A42">
        <w:rPr>
          <w:rFonts w:ascii="Times New Roman" w:hAnsi="Times New Roman" w:cs="Times New Roman"/>
          <w:sz w:val="24"/>
          <w:szCs w:val="24"/>
          <w:lang w:val="ru-RU"/>
        </w:rPr>
        <w:t xml:space="preserve"> а према пропису надлежне комуналне институције, као и према прорачуну и спецификацији овог пројекта.</w:t>
      </w:r>
    </w:p>
    <w:p w14:paraId="694424A7"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p>
    <w:p w14:paraId="763F0B48" w14:textId="77777777" w:rsidR="0046443E" w:rsidRPr="00E04A42" w:rsidRDefault="0046443E" w:rsidP="0046443E">
      <w:pPr>
        <w:tabs>
          <w:tab w:val="left" w:pos="9631"/>
        </w:tabs>
        <w:spacing w:after="0" w:line="276" w:lineRule="auto"/>
        <w:jc w:val="both"/>
        <w:rPr>
          <w:rFonts w:ascii="Times New Roman" w:hAnsi="Times New Roman" w:cs="Times New Roman"/>
          <w:b/>
          <w:sz w:val="24"/>
          <w:szCs w:val="24"/>
          <w:lang w:val="ru-RU"/>
        </w:rPr>
      </w:pPr>
      <w:r w:rsidRPr="00E04A42">
        <w:rPr>
          <w:rFonts w:ascii="Times New Roman" w:hAnsi="Times New Roman" w:cs="Times New Roman"/>
          <w:b/>
          <w:sz w:val="24"/>
          <w:szCs w:val="24"/>
          <w:lang w:val="ru-RU"/>
        </w:rPr>
        <w:t>Водовод санитарне воде</w:t>
      </w:r>
    </w:p>
    <w:p w14:paraId="6BA0C995"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p>
    <w:p w14:paraId="12623FDC"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Санитарна вода за објекат ће се обезбедити преко новопројектованог прикључка на градску водоводну мрежу. Пројектом ће се предвидети прикључак пројектоване унутрашње водоводне мреже на градску водоводну мрежу. </w:t>
      </w:r>
    </w:p>
    <w:p w14:paraId="3AE9AEA8"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p>
    <w:p w14:paraId="375EB6D6" w14:textId="5E657E90"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Објекат ће се прикључити на постојећу уличну водоводну. </w:t>
      </w:r>
    </w:p>
    <w:p w14:paraId="47990FE0"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p>
    <w:p w14:paraId="5602DFF0"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Водоводне цеви заштитити термо изолацијом. </w:t>
      </w:r>
    </w:p>
    <w:p w14:paraId="4755D2AD"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p>
    <w:p w14:paraId="4280248B"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Пројектовану мрежу извести у складу са важећим нормативима и прописима за радове на водоводним инсталацијама.</w:t>
      </w:r>
    </w:p>
    <w:p w14:paraId="22E73417"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p>
    <w:p w14:paraId="1AC614C6" w14:textId="77777777" w:rsidR="0046443E" w:rsidRPr="00E04A42" w:rsidRDefault="0046443E" w:rsidP="0046443E">
      <w:pPr>
        <w:tabs>
          <w:tab w:val="left" w:pos="9631"/>
        </w:tabs>
        <w:spacing w:after="0" w:line="276" w:lineRule="auto"/>
        <w:jc w:val="both"/>
        <w:rPr>
          <w:rFonts w:ascii="Times New Roman" w:hAnsi="Times New Roman" w:cs="Times New Roman"/>
          <w:b/>
          <w:sz w:val="24"/>
          <w:szCs w:val="24"/>
          <w:lang w:val="ru-RU"/>
        </w:rPr>
      </w:pPr>
      <w:r w:rsidRPr="00E04A42">
        <w:rPr>
          <w:rFonts w:ascii="Times New Roman" w:hAnsi="Times New Roman" w:cs="Times New Roman"/>
          <w:b/>
          <w:sz w:val="24"/>
          <w:szCs w:val="24"/>
          <w:lang w:val="ru-RU"/>
        </w:rPr>
        <w:t>Водовод противпожарне (хидрантске) воде</w:t>
      </w:r>
    </w:p>
    <w:p w14:paraId="3C17AF2B"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p>
    <w:p w14:paraId="73A7EA25"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За гашење евентуалних пожара на објекту предвиђена је спољна и унутрашња хидрантска мрежа.</w:t>
      </w:r>
    </w:p>
    <w:p w14:paraId="0BCE925E"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p>
    <w:p w14:paraId="0ED1DC9E"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За напајање хидрантске мреже користити постојећу градску водоводну мрежу преко новопројектованог прикључка. </w:t>
      </w:r>
    </w:p>
    <w:p w14:paraId="24096348"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p>
    <w:p w14:paraId="17327862" w14:textId="23F38772"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Спољња хидрантска мрежа је трасирана око објекта тако да прави прстен са кога су дате везе за спољње хидранте, а такође предвидети одвојак ка објекту за унутрашњу хидрантску мрежу. Број хидраната је дефинисан противпожарним прописима. </w:t>
      </w:r>
    </w:p>
    <w:p w14:paraId="0640F610"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p>
    <w:p w14:paraId="052C689B" w14:textId="63A9D0D5"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Унутрашњ</w:t>
      </w:r>
      <w:r w:rsidR="001B4151" w:rsidRPr="00E04A42">
        <w:rPr>
          <w:rFonts w:ascii="Times New Roman" w:hAnsi="Times New Roman" w:cs="Times New Roman"/>
          <w:sz w:val="24"/>
          <w:szCs w:val="24"/>
          <w:lang w:val="ru-RU"/>
        </w:rPr>
        <w:t>у</w:t>
      </w:r>
      <w:r w:rsidRPr="00E04A42">
        <w:rPr>
          <w:rFonts w:ascii="Times New Roman" w:hAnsi="Times New Roman" w:cs="Times New Roman"/>
          <w:sz w:val="24"/>
          <w:szCs w:val="24"/>
          <w:lang w:val="ru-RU"/>
        </w:rPr>
        <w:t xml:space="preserve"> хидрантск</w:t>
      </w:r>
      <w:r w:rsidR="001B4151" w:rsidRPr="00E04A42">
        <w:rPr>
          <w:rFonts w:ascii="Times New Roman" w:hAnsi="Times New Roman" w:cs="Times New Roman"/>
          <w:sz w:val="24"/>
          <w:szCs w:val="24"/>
          <w:lang w:val="ru-RU"/>
        </w:rPr>
        <w:t>у</w:t>
      </w:r>
      <w:r w:rsidRPr="00E04A42">
        <w:rPr>
          <w:rFonts w:ascii="Times New Roman" w:hAnsi="Times New Roman" w:cs="Times New Roman"/>
          <w:sz w:val="24"/>
          <w:szCs w:val="24"/>
          <w:lang w:val="ru-RU"/>
        </w:rPr>
        <w:t xml:space="preserve"> мреж</w:t>
      </w:r>
      <w:r w:rsidR="001B4151" w:rsidRPr="00E04A42">
        <w:rPr>
          <w:rFonts w:ascii="Times New Roman" w:hAnsi="Times New Roman" w:cs="Times New Roman"/>
          <w:sz w:val="24"/>
          <w:szCs w:val="24"/>
          <w:lang w:val="ru-RU"/>
        </w:rPr>
        <w:t>у</w:t>
      </w:r>
      <w:r w:rsidRPr="00E04A42">
        <w:rPr>
          <w:rFonts w:ascii="Times New Roman" w:hAnsi="Times New Roman" w:cs="Times New Roman"/>
          <w:sz w:val="24"/>
          <w:szCs w:val="24"/>
          <w:lang w:val="ru-RU"/>
        </w:rPr>
        <w:t xml:space="preserve"> у објекту</w:t>
      </w:r>
      <w:r w:rsidR="001B4151" w:rsidRPr="00E04A42">
        <w:rPr>
          <w:rFonts w:ascii="Times New Roman" w:hAnsi="Times New Roman" w:cs="Times New Roman"/>
          <w:sz w:val="24"/>
          <w:szCs w:val="24"/>
          <w:lang w:val="ru-RU"/>
        </w:rPr>
        <w:t xml:space="preserve"> </w:t>
      </w:r>
      <w:r w:rsidRPr="00E04A42">
        <w:rPr>
          <w:rFonts w:ascii="Times New Roman" w:hAnsi="Times New Roman" w:cs="Times New Roman"/>
          <w:sz w:val="24"/>
          <w:szCs w:val="24"/>
          <w:lang w:val="ru-RU"/>
        </w:rPr>
        <w:t xml:space="preserve">пројектовати тако да се може гасити сваки део објекта са једним млазом. </w:t>
      </w:r>
    </w:p>
    <w:p w14:paraId="13B5BCE8" w14:textId="77777777"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p>
    <w:p w14:paraId="7E8E99CA" w14:textId="2A0FDACA" w:rsidR="0046443E" w:rsidRPr="00E04A42" w:rsidRDefault="0046443E" w:rsidP="0046443E">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Хидрантска и санитарна мрежа су раздвојене. Хидрантск</w:t>
      </w:r>
      <w:r w:rsidR="001B4151" w:rsidRPr="00E04A42">
        <w:rPr>
          <w:rFonts w:ascii="Times New Roman" w:hAnsi="Times New Roman" w:cs="Times New Roman"/>
          <w:sz w:val="24"/>
          <w:szCs w:val="24"/>
          <w:lang w:val="ru-RU"/>
        </w:rPr>
        <w:t>у</w:t>
      </w:r>
      <w:r w:rsidRPr="00E04A42">
        <w:rPr>
          <w:rFonts w:ascii="Times New Roman" w:hAnsi="Times New Roman" w:cs="Times New Roman"/>
          <w:sz w:val="24"/>
          <w:szCs w:val="24"/>
          <w:lang w:val="ru-RU"/>
        </w:rPr>
        <w:t xml:space="preserve"> мреж</w:t>
      </w:r>
      <w:r w:rsidR="001B4151" w:rsidRPr="00E04A42">
        <w:rPr>
          <w:rFonts w:ascii="Times New Roman" w:hAnsi="Times New Roman" w:cs="Times New Roman"/>
          <w:sz w:val="24"/>
          <w:szCs w:val="24"/>
          <w:lang w:val="ru-RU"/>
        </w:rPr>
        <w:t>у</w:t>
      </w:r>
      <w:r w:rsidRPr="00E04A42">
        <w:rPr>
          <w:rFonts w:ascii="Times New Roman" w:hAnsi="Times New Roman" w:cs="Times New Roman"/>
          <w:sz w:val="24"/>
          <w:szCs w:val="24"/>
          <w:lang w:val="ru-RU"/>
        </w:rPr>
        <w:t xml:space="preserve"> у објекту предвидети од челично</w:t>
      </w:r>
      <w:r w:rsidR="001B4151" w:rsidRPr="00E04A42">
        <w:rPr>
          <w:rFonts w:ascii="Times New Roman" w:hAnsi="Times New Roman" w:cs="Times New Roman"/>
          <w:sz w:val="24"/>
          <w:szCs w:val="24"/>
          <w:lang w:val="ru-RU"/>
        </w:rPr>
        <w:t>-</w:t>
      </w:r>
      <w:r w:rsidRPr="00E04A42">
        <w:rPr>
          <w:rFonts w:ascii="Times New Roman" w:hAnsi="Times New Roman" w:cs="Times New Roman"/>
          <w:sz w:val="24"/>
          <w:szCs w:val="24"/>
          <w:lang w:val="ru-RU"/>
        </w:rPr>
        <w:t>поцинкованих водоводних цеви.</w:t>
      </w:r>
    </w:p>
    <w:p w14:paraId="1345B81E" w14:textId="77777777" w:rsidR="00FC5DB9" w:rsidRPr="00E04A42" w:rsidRDefault="00FC5DB9" w:rsidP="00A10E5F">
      <w:pPr>
        <w:tabs>
          <w:tab w:val="left" w:pos="9631"/>
        </w:tabs>
        <w:spacing w:after="0" w:line="276" w:lineRule="auto"/>
        <w:jc w:val="both"/>
        <w:rPr>
          <w:rFonts w:ascii="Times New Roman" w:hAnsi="Times New Roman" w:cs="Times New Roman"/>
          <w:b/>
          <w:bCs/>
          <w:sz w:val="24"/>
          <w:szCs w:val="24"/>
          <w:u w:val="single"/>
        </w:rPr>
      </w:pPr>
    </w:p>
    <w:p w14:paraId="5E367D5D" w14:textId="77777777" w:rsidR="00B024CD" w:rsidRPr="00E04A42" w:rsidRDefault="00B024CD" w:rsidP="00A10E5F">
      <w:pPr>
        <w:tabs>
          <w:tab w:val="left" w:pos="9631"/>
        </w:tabs>
        <w:spacing w:after="0" w:line="276" w:lineRule="auto"/>
        <w:jc w:val="both"/>
        <w:rPr>
          <w:rFonts w:ascii="Times New Roman" w:hAnsi="Times New Roman" w:cs="Times New Roman"/>
          <w:b/>
          <w:bCs/>
          <w:sz w:val="24"/>
          <w:szCs w:val="24"/>
          <w:u w:val="single"/>
          <w:lang w:val="sr-Cyrl-RS"/>
        </w:rPr>
      </w:pPr>
      <w:r w:rsidRPr="00E04A42">
        <w:rPr>
          <w:rFonts w:ascii="Times New Roman" w:hAnsi="Times New Roman" w:cs="Times New Roman"/>
          <w:b/>
          <w:bCs/>
          <w:sz w:val="24"/>
          <w:szCs w:val="24"/>
          <w:u w:val="single"/>
          <w:lang w:val="sr-Cyrl-RS"/>
        </w:rPr>
        <w:t>МАШИНСКИ ДЕО</w:t>
      </w:r>
    </w:p>
    <w:p w14:paraId="6B744D4C" w14:textId="77777777" w:rsidR="00B024CD" w:rsidRPr="00E04A42" w:rsidRDefault="00B024CD" w:rsidP="00A10E5F">
      <w:pPr>
        <w:tabs>
          <w:tab w:val="left" w:pos="9631"/>
        </w:tabs>
        <w:spacing w:after="0" w:line="276" w:lineRule="auto"/>
        <w:jc w:val="both"/>
        <w:rPr>
          <w:rFonts w:ascii="Times New Roman" w:hAnsi="Times New Roman" w:cs="Times New Roman"/>
          <w:b/>
          <w:bCs/>
          <w:sz w:val="24"/>
          <w:szCs w:val="24"/>
          <w:u w:val="single"/>
          <w:lang w:val="sr-Cyrl-RS"/>
        </w:rPr>
      </w:pPr>
    </w:p>
    <w:p w14:paraId="50B2F8DC" w14:textId="6E6E5C17" w:rsidR="00B024CD" w:rsidRPr="00E04A42" w:rsidRDefault="00B024CD" w:rsidP="001B4151">
      <w:pPr>
        <w:spacing w:after="20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Са дистрибутивне стране из котларнице према потрошачима граница пројекта је 0,5m, након изласка топловодних цеви из котларнице.</w:t>
      </w:r>
      <w:r w:rsidR="00FD064C" w:rsidRPr="00E04A42">
        <w:rPr>
          <w:rFonts w:ascii="Times New Roman" w:hAnsi="Times New Roman" w:cs="Times New Roman"/>
          <w:sz w:val="24"/>
          <w:szCs w:val="24"/>
          <w:lang w:val="ru-RU"/>
        </w:rPr>
        <w:t xml:space="preserve"> </w:t>
      </w:r>
    </w:p>
    <w:p w14:paraId="7D0202EF" w14:textId="4BADF73B" w:rsidR="00B024CD" w:rsidRPr="00E04A42" w:rsidRDefault="00B024CD" w:rsidP="00A10E5F">
      <w:pPr>
        <w:spacing w:after="20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Топлотни капацитет котлова предвиђен за загревање обј</w:t>
      </w:r>
      <w:r w:rsidR="00FD064C" w:rsidRPr="00E04A42">
        <w:rPr>
          <w:rFonts w:ascii="Times New Roman" w:hAnsi="Times New Roman" w:cs="Times New Roman"/>
          <w:sz w:val="24"/>
          <w:szCs w:val="24"/>
          <w:lang w:val="ru-RU"/>
        </w:rPr>
        <w:t>еката износи 1</w:t>
      </w:r>
      <w:r w:rsidR="0077189A" w:rsidRPr="00E04A42">
        <w:rPr>
          <w:rFonts w:ascii="Times New Roman" w:hAnsi="Times New Roman" w:cs="Times New Roman"/>
          <w:sz w:val="24"/>
          <w:szCs w:val="24"/>
        </w:rPr>
        <w:t>8.</w:t>
      </w:r>
      <w:r w:rsidRPr="00E04A42">
        <w:rPr>
          <w:rFonts w:ascii="Times New Roman" w:hAnsi="Times New Roman" w:cs="Times New Roman"/>
          <w:sz w:val="24"/>
          <w:szCs w:val="24"/>
          <w:lang w:val="ru-RU"/>
        </w:rPr>
        <w:t xml:space="preserve">000kW, и то: </w:t>
      </w:r>
    </w:p>
    <w:p w14:paraId="5137840F" w14:textId="293AA447" w:rsidR="00B024CD" w:rsidRPr="00E04A42" w:rsidRDefault="00B024CD" w:rsidP="001B4151">
      <w:pPr>
        <w:pStyle w:val="ListParagraph"/>
        <w:numPr>
          <w:ilvl w:val="0"/>
          <w:numId w:val="35"/>
        </w:numPr>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Два котла на дрву сечку инсталисане снаге од по </w:t>
      </w:r>
      <w:r w:rsidR="0077189A" w:rsidRPr="00E04A42">
        <w:rPr>
          <w:rFonts w:ascii="Times New Roman" w:hAnsi="Times New Roman" w:cs="Times New Roman"/>
          <w:sz w:val="24"/>
          <w:szCs w:val="24"/>
          <w:lang w:val="ru-RU"/>
        </w:rPr>
        <w:t>4</w:t>
      </w:r>
      <w:r w:rsidR="0077189A" w:rsidRPr="00E04A42">
        <w:rPr>
          <w:rFonts w:ascii="Times New Roman" w:hAnsi="Times New Roman" w:cs="Times New Roman"/>
          <w:sz w:val="24"/>
          <w:szCs w:val="24"/>
        </w:rPr>
        <w:t>.</w:t>
      </w:r>
      <w:r w:rsidR="0077189A" w:rsidRPr="00E04A42">
        <w:rPr>
          <w:rFonts w:ascii="Times New Roman" w:hAnsi="Times New Roman" w:cs="Times New Roman"/>
          <w:sz w:val="24"/>
          <w:szCs w:val="24"/>
          <w:lang w:val="ru-RU"/>
        </w:rPr>
        <w:t>0</w:t>
      </w:r>
      <w:r w:rsidRPr="00E04A42">
        <w:rPr>
          <w:rFonts w:ascii="Times New Roman" w:hAnsi="Times New Roman" w:cs="Times New Roman"/>
          <w:sz w:val="24"/>
          <w:szCs w:val="24"/>
          <w:lang w:val="ru-RU"/>
        </w:rPr>
        <w:t>00kW</w:t>
      </w:r>
      <w:r w:rsidR="001B4151" w:rsidRPr="00E04A42">
        <w:rPr>
          <w:rFonts w:ascii="Times New Roman" w:hAnsi="Times New Roman" w:cs="Times New Roman"/>
          <w:sz w:val="24"/>
          <w:szCs w:val="24"/>
          <w:lang w:val="ru-RU"/>
        </w:rPr>
        <w:t>;</w:t>
      </w:r>
    </w:p>
    <w:p w14:paraId="59D20964" w14:textId="15FE1157" w:rsidR="00B024CD" w:rsidRPr="00E04A42" w:rsidRDefault="00B024CD" w:rsidP="001B4151">
      <w:pPr>
        <w:pStyle w:val="ListParagraph"/>
        <w:numPr>
          <w:ilvl w:val="0"/>
          <w:numId w:val="35"/>
        </w:numPr>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Котао на природни гас инсталисане снаге </w:t>
      </w:r>
      <w:r w:rsidR="0077189A" w:rsidRPr="00E04A42">
        <w:rPr>
          <w:rFonts w:ascii="Times New Roman" w:hAnsi="Times New Roman" w:cs="Times New Roman"/>
          <w:sz w:val="24"/>
          <w:szCs w:val="24"/>
        </w:rPr>
        <w:t>10.</w:t>
      </w:r>
      <w:r w:rsidRPr="00E04A42">
        <w:rPr>
          <w:rFonts w:ascii="Times New Roman" w:hAnsi="Times New Roman" w:cs="Times New Roman"/>
          <w:sz w:val="24"/>
          <w:szCs w:val="24"/>
          <w:lang w:val="ru-RU"/>
        </w:rPr>
        <w:t>000kW.</w:t>
      </w:r>
    </w:p>
    <w:p w14:paraId="65791BA9" w14:textId="77777777" w:rsidR="00B024CD" w:rsidRPr="00E04A42" w:rsidRDefault="00B024CD" w:rsidP="00A10E5F">
      <w:pPr>
        <w:spacing w:after="20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Инсталисана снага котлова на биомасу може бити већа, али не и мања од предвиђене конкурсном документацијом.</w:t>
      </w:r>
    </w:p>
    <w:p w14:paraId="330E5076" w14:textId="1E381261" w:rsidR="0035521A" w:rsidRPr="00E04A42" w:rsidRDefault="00B024CD" w:rsidP="00A10E5F">
      <w:pPr>
        <w:spacing w:after="20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Вредност емисије прашкастих материја је ограничена на 20mg/Nm3, што се постиже применом мултициклона и електростатичког филтера редно повезаних. </w:t>
      </w:r>
    </w:p>
    <w:p w14:paraId="4861FB29" w14:textId="77777777" w:rsidR="00655180" w:rsidRPr="00E04A42" w:rsidRDefault="00655180" w:rsidP="00A10E5F">
      <w:pPr>
        <w:jc w:val="both"/>
        <w:rPr>
          <w:rFonts w:ascii="Times New Roman" w:hAnsi="Times New Roman" w:cs="Times New Roman"/>
          <w:b/>
          <w:sz w:val="24"/>
          <w:szCs w:val="24"/>
          <w:lang w:val="sr-Cyrl-RS"/>
        </w:rPr>
      </w:pPr>
    </w:p>
    <w:p w14:paraId="5DBE2EEC" w14:textId="0DF3431A" w:rsidR="00B024CD" w:rsidRPr="00E04A42" w:rsidRDefault="00B024CD" w:rsidP="00A10E5F">
      <w:pPr>
        <w:jc w:val="both"/>
        <w:rPr>
          <w:rFonts w:ascii="Times New Roman" w:hAnsi="Times New Roman" w:cs="Times New Roman"/>
          <w:b/>
          <w:sz w:val="24"/>
          <w:szCs w:val="24"/>
          <w:lang w:val="sr-Cyrl-RS"/>
        </w:rPr>
      </w:pPr>
      <w:r w:rsidRPr="00E04A42">
        <w:rPr>
          <w:rFonts w:ascii="Times New Roman" w:hAnsi="Times New Roman" w:cs="Times New Roman"/>
          <w:b/>
          <w:sz w:val="24"/>
          <w:szCs w:val="24"/>
          <w:lang w:val="sr-Cyrl-RS"/>
        </w:rPr>
        <w:t>КВАЛИТЕТ ГОРИВА</w:t>
      </w:r>
    </w:p>
    <w:p w14:paraId="641B0373" w14:textId="413AC1DC" w:rsidR="00B024CD" w:rsidRPr="00E04A42" w:rsidRDefault="00B024CD" w:rsidP="00A10E5F">
      <w:p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lastRenderedPageBreak/>
        <w:t>Гориво</w:t>
      </w:r>
      <w:r w:rsidR="001B4151" w:rsidRPr="00E04A42">
        <w:rPr>
          <w:rFonts w:ascii="Times New Roman" w:hAnsi="Times New Roman" w:cs="Times New Roman"/>
          <w:sz w:val="24"/>
          <w:szCs w:val="24"/>
          <w:lang w:val="sr-Cyrl-RS"/>
        </w:rPr>
        <w:t xml:space="preserve"> </w:t>
      </w:r>
      <w:r w:rsidRPr="00E04A42">
        <w:rPr>
          <w:rFonts w:ascii="Times New Roman" w:hAnsi="Times New Roman" w:cs="Times New Roman"/>
          <w:sz w:val="24"/>
          <w:szCs w:val="24"/>
          <w:lang w:val="sr-Cyrl-RS"/>
        </w:rPr>
        <w:t>- дрвна сечка</w:t>
      </w:r>
      <w:r w:rsidR="001B4151" w:rsidRPr="00E04A42">
        <w:rPr>
          <w:rFonts w:ascii="Times New Roman" w:hAnsi="Times New Roman" w:cs="Times New Roman"/>
          <w:sz w:val="24"/>
          <w:szCs w:val="24"/>
          <w:lang w:val="sr-Cyrl-RS"/>
        </w:rPr>
        <w:t>, треба да буде</w:t>
      </w:r>
      <w:r w:rsidRPr="00E04A42">
        <w:rPr>
          <w:rFonts w:ascii="Times New Roman" w:hAnsi="Times New Roman" w:cs="Times New Roman"/>
          <w:sz w:val="24"/>
          <w:szCs w:val="24"/>
          <w:lang w:val="sr-Cyrl-RS"/>
        </w:rPr>
        <w:t xml:space="preserve"> у складу са  SRPS EN ISO 17225-1:2015</w:t>
      </w:r>
      <w:r w:rsidR="001B4151" w:rsidRPr="00E04A42">
        <w:rPr>
          <w:rFonts w:ascii="Times New Roman" w:hAnsi="Times New Roman" w:cs="Times New Roman"/>
          <w:sz w:val="24"/>
          <w:szCs w:val="24"/>
          <w:lang w:val="sr-Cyrl-RS"/>
        </w:rPr>
        <w:t>:</w:t>
      </w:r>
    </w:p>
    <w:p w14:paraId="7B604C4F" w14:textId="062BDA16" w:rsidR="00B024CD" w:rsidRPr="00E04A42" w:rsidRDefault="00B024CD" w:rsidP="00A10E5F">
      <w:pPr>
        <w:numPr>
          <w:ilvl w:val="0"/>
          <w:numId w:val="32"/>
        </w:num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Класа сечке А2- све врсте дрвета ( највише букве и смрче)</w:t>
      </w:r>
      <w:r w:rsidR="001B4151" w:rsidRPr="00E04A42">
        <w:rPr>
          <w:rFonts w:ascii="Times New Roman" w:hAnsi="Times New Roman" w:cs="Times New Roman"/>
          <w:sz w:val="24"/>
          <w:szCs w:val="24"/>
          <w:lang w:val="sr-Cyrl-RS"/>
        </w:rPr>
        <w:t>;</w:t>
      </w:r>
    </w:p>
    <w:p w14:paraId="385C645E" w14:textId="5B5A2434" w:rsidR="00B024CD" w:rsidRPr="00E04A42" w:rsidRDefault="00B024CD" w:rsidP="00A10E5F">
      <w:pPr>
        <w:numPr>
          <w:ilvl w:val="0"/>
          <w:numId w:val="32"/>
        </w:num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Насипна густина BD160 до BD250</w:t>
      </w:r>
      <w:r w:rsidR="001B4151" w:rsidRPr="00E04A42">
        <w:rPr>
          <w:rFonts w:ascii="Times New Roman" w:hAnsi="Times New Roman" w:cs="Times New Roman"/>
          <w:sz w:val="24"/>
          <w:szCs w:val="24"/>
          <w:lang w:val="sr-Cyrl-RS"/>
        </w:rPr>
        <w:t>;</w:t>
      </w:r>
    </w:p>
    <w:p w14:paraId="4B8332C1" w14:textId="2C2BD128" w:rsidR="00B024CD" w:rsidRPr="00E04A42" w:rsidRDefault="00B024CD" w:rsidP="00A10E5F">
      <w:pPr>
        <w:numPr>
          <w:ilvl w:val="0"/>
          <w:numId w:val="32"/>
        </w:num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Величина сечке P16S до P100S</w:t>
      </w:r>
      <w:r w:rsidR="001B4151" w:rsidRPr="00E04A42">
        <w:rPr>
          <w:rFonts w:ascii="Times New Roman" w:hAnsi="Times New Roman" w:cs="Times New Roman"/>
          <w:sz w:val="24"/>
          <w:szCs w:val="24"/>
          <w:lang w:val="sr-Cyrl-RS"/>
        </w:rPr>
        <w:t>;</w:t>
      </w:r>
    </w:p>
    <w:p w14:paraId="033EF055" w14:textId="2803C572" w:rsidR="00B024CD" w:rsidRPr="00E04A42" w:rsidRDefault="00B024CD" w:rsidP="00A10E5F">
      <w:pPr>
        <w:numPr>
          <w:ilvl w:val="0"/>
          <w:numId w:val="32"/>
        </w:num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Садржај влаге   M25 до M55+</w:t>
      </w:r>
      <w:r w:rsidR="001B4151" w:rsidRPr="00E04A42">
        <w:rPr>
          <w:rFonts w:ascii="Times New Roman" w:hAnsi="Times New Roman" w:cs="Times New Roman"/>
          <w:sz w:val="24"/>
          <w:szCs w:val="24"/>
          <w:lang w:val="sr-Cyrl-RS"/>
        </w:rPr>
        <w:t>;</w:t>
      </w:r>
    </w:p>
    <w:p w14:paraId="3FB3A0B1" w14:textId="7DB75C1E" w:rsidR="00FC5DB9" w:rsidRPr="00E04A42" w:rsidRDefault="00B024CD" w:rsidP="00A10E5F">
      <w:pPr>
        <w:numPr>
          <w:ilvl w:val="0"/>
          <w:numId w:val="32"/>
        </w:num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Садржај пепела А1.0 до А3.0</w:t>
      </w:r>
      <w:r w:rsidR="001B4151" w:rsidRPr="00E04A42">
        <w:rPr>
          <w:rFonts w:ascii="Times New Roman" w:hAnsi="Times New Roman" w:cs="Times New Roman"/>
          <w:sz w:val="24"/>
          <w:szCs w:val="24"/>
          <w:lang w:val="sr-Cyrl-RS"/>
        </w:rPr>
        <w:t>.</w:t>
      </w:r>
    </w:p>
    <w:p w14:paraId="4BD228E8" w14:textId="77777777" w:rsidR="00B024CD" w:rsidRPr="00E04A42" w:rsidRDefault="00B024CD" w:rsidP="00A10E5F">
      <w:p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Топлотни капацитет котла и степен корисности дефинисан је у односу на референтно гориво (дрвну сечку), следећих карактеристика:</w:t>
      </w:r>
    </w:p>
    <w:p w14:paraId="58783362" w14:textId="77777777" w:rsidR="00B024CD" w:rsidRPr="00E04A42" w:rsidRDefault="00B024CD" w:rsidP="00A10E5F">
      <w:p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xml:space="preserve">- </w:t>
      </w:r>
      <w:bookmarkStart w:id="0" w:name="_Hlk120022402"/>
      <w:r w:rsidRPr="00E04A42">
        <w:rPr>
          <w:rFonts w:ascii="Times New Roman" w:hAnsi="Times New Roman" w:cs="Times New Roman"/>
          <w:sz w:val="24"/>
          <w:szCs w:val="24"/>
          <w:lang w:val="sr-Cyrl-RS"/>
        </w:rPr>
        <w:t>класа сечке А2 – све врсте дрвета према стандарду SRPS EN ISO 17225-1:2015</w:t>
      </w:r>
      <w:bookmarkEnd w:id="0"/>
      <w:r w:rsidRPr="00E04A42">
        <w:rPr>
          <w:rFonts w:ascii="Times New Roman" w:hAnsi="Times New Roman" w:cs="Times New Roman"/>
          <w:sz w:val="24"/>
          <w:szCs w:val="24"/>
          <w:lang w:val="sr-Cyrl-RS"/>
        </w:rPr>
        <w:t>,</w:t>
      </w:r>
    </w:p>
    <w:p w14:paraId="16580E0C" w14:textId="77777777" w:rsidR="00B024CD" w:rsidRPr="00E04A42" w:rsidRDefault="00B024CD" w:rsidP="00A10E5F">
      <w:p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насипна густина BD250 према стандарду SRPS EN ISO 17828:2017,</w:t>
      </w:r>
    </w:p>
    <w:p w14:paraId="4B1F94DC" w14:textId="77777777" w:rsidR="00B024CD" w:rsidRPr="00E04A42" w:rsidRDefault="00B024CD" w:rsidP="00A10E5F">
      <w:pPr>
        <w:jc w:val="both"/>
        <w:rPr>
          <w:rFonts w:ascii="Times New Roman" w:hAnsi="Times New Roman" w:cs="Times New Roman"/>
          <w:sz w:val="24"/>
          <w:szCs w:val="24"/>
          <w:lang w:val="sr-Cyrl-RS"/>
        </w:rPr>
      </w:pPr>
      <w:bookmarkStart w:id="1" w:name="_Hlk120022422"/>
      <w:r w:rsidRPr="00E04A42">
        <w:rPr>
          <w:rFonts w:ascii="Times New Roman" w:hAnsi="Times New Roman" w:cs="Times New Roman"/>
          <w:sz w:val="24"/>
          <w:szCs w:val="24"/>
          <w:lang w:val="sr-Cyrl-RS"/>
        </w:rPr>
        <w:t xml:space="preserve">- </w:t>
      </w:r>
      <w:bookmarkStart w:id="2" w:name="_Hlk120022798"/>
      <w:r w:rsidRPr="00E04A42">
        <w:rPr>
          <w:rFonts w:ascii="Times New Roman" w:hAnsi="Times New Roman" w:cs="Times New Roman"/>
          <w:sz w:val="24"/>
          <w:szCs w:val="24"/>
          <w:lang w:val="sr-Cyrl-RS"/>
        </w:rPr>
        <w:t>величина сечке P45S  према стандарду SRPS EN ISO 17827:2017</w:t>
      </w:r>
      <w:bookmarkEnd w:id="1"/>
      <w:bookmarkEnd w:id="2"/>
      <w:r w:rsidRPr="00E04A42">
        <w:rPr>
          <w:rFonts w:ascii="Times New Roman" w:hAnsi="Times New Roman" w:cs="Times New Roman"/>
          <w:sz w:val="24"/>
          <w:szCs w:val="24"/>
          <w:lang w:val="sr-Cyrl-RS"/>
        </w:rPr>
        <w:t>,</w:t>
      </w:r>
    </w:p>
    <w:p w14:paraId="159EA619" w14:textId="77777777" w:rsidR="00B024CD" w:rsidRPr="00E04A42" w:rsidRDefault="00B024CD" w:rsidP="00A10E5F">
      <w:p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садржај влаге сечке М35 према стандарду SRPS EN ISO 18134-1:2017 и SRPS EN ISO 18134-2:2017,</w:t>
      </w:r>
    </w:p>
    <w:p w14:paraId="0256CF53" w14:textId="77777777" w:rsidR="00B024CD" w:rsidRPr="00E04A42" w:rsidRDefault="00B024CD" w:rsidP="00A10E5F">
      <w:p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xml:space="preserve">- </w:t>
      </w:r>
      <w:bookmarkStart w:id="3" w:name="_Hlk120022474"/>
      <w:r w:rsidRPr="00E04A42">
        <w:rPr>
          <w:rFonts w:ascii="Times New Roman" w:hAnsi="Times New Roman" w:cs="Times New Roman"/>
          <w:sz w:val="24"/>
          <w:szCs w:val="24"/>
          <w:lang w:val="sr-Cyrl-RS"/>
        </w:rPr>
        <w:t>садржај пепела А1.0 према стандарду SRPS EN ISO 18122:2017</w:t>
      </w:r>
      <w:bookmarkEnd w:id="3"/>
      <w:r w:rsidRPr="00E04A42">
        <w:rPr>
          <w:rFonts w:ascii="Times New Roman" w:hAnsi="Times New Roman" w:cs="Times New Roman"/>
          <w:sz w:val="24"/>
          <w:szCs w:val="24"/>
          <w:lang w:val="sr-Cyrl-RS"/>
        </w:rPr>
        <w:t>,</w:t>
      </w:r>
    </w:p>
    <w:p w14:paraId="09FBCC9E" w14:textId="692880E3" w:rsidR="00B024CD" w:rsidRPr="00E04A42" w:rsidRDefault="00B024CD" w:rsidP="00FC5DB9">
      <w:p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референтна топлотна моћ: 3,11 kWh/kg за M35, односно 777 kWh/m3 за BD250</w:t>
      </w:r>
    </w:p>
    <w:p w14:paraId="7C345A14" w14:textId="77777777" w:rsidR="0077189A" w:rsidRPr="00E04A42" w:rsidRDefault="0077189A" w:rsidP="00FC5DB9">
      <w:pPr>
        <w:jc w:val="both"/>
        <w:rPr>
          <w:rFonts w:ascii="Times New Roman" w:hAnsi="Times New Roman" w:cs="Times New Roman"/>
          <w:sz w:val="24"/>
          <w:szCs w:val="24"/>
          <w:lang w:val="sr-Cyrl-RS"/>
        </w:rPr>
      </w:pPr>
    </w:p>
    <w:p w14:paraId="00501271" w14:textId="77777777" w:rsidR="0077189A" w:rsidRPr="00E04A42" w:rsidRDefault="0077189A" w:rsidP="0077189A">
      <w:pPr>
        <w:spacing w:after="200" w:line="276" w:lineRule="auto"/>
        <w:jc w:val="both"/>
        <w:rPr>
          <w:rFonts w:ascii="Times New Roman" w:hAnsi="Times New Roman" w:cs="Times New Roman"/>
          <w:b/>
          <w:sz w:val="24"/>
          <w:szCs w:val="24"/>
          <w:lang w:val="sr-Cyrl-RS"/>
        </w:rPr>
      </w:pPr>
      <w:r w:rsidRPr="00E04A42">
        <w:rPr>
          <w:rFonts w:ascii="Times New Roman" w:hAnsi="Times New Roman" w:cs="Times New Roman"/>
          <w:b/>
          <w:sz w:val="24"/>
          <w:szCs w:val="24"/>
          <w:lang w:val="sr-Cyrl-RS"/>
        </w:rPr>
        <w:t>ОПИС КОТЛОВСКОГ ПОСТРОЈЕЊА ПОЈЕДИНАЧНЕ ТОПЛОТНЕ СНАГЕ 4000 кW:</w:t>
      </w:r>
    </w:p>
    <w:p w14:paraId="269FF721" w14:textId="7E55F2F7" w:rsidR="0077189A" w:rsidRPr="00E04A42" w:rsidRDefault="0077189A" w:rsidP="0077189A">
      <w:pPr>
        <w:spacing w:after="200" w:line="276" w:lineRule="auto"/>
        <w:jc w:val="both"/>
        <w:rPr>
          <w:rFonts w:ascii="Times New Roman" w:hAnsi="Times New Roman" w:cs="Times New Roman"/>
          <w:b/>
          <w:sz w:val="24"/>
          <w:szCs w:val="24"/>
          <w:lang w:val="sr-Cyrl-RS"/>
        </w:rPr>
      </w:pPr>
      <w:r w:rsidRPr="00E04A42">
        <w:rPr>
          <w:rFonts w:ascii="Times New Roman" w:hAnsi="Times New Roman" w:cs="Times New Roman"/>
          <w:b/>
          <w:sz w:val="24"/>
          <w:szCs w:val="24"/>
          <w:lang w:val="sr-Cyrl-RS"/>
        </w:rPr>
        <w:t>Ложиште</w:t>
      </w:r>
      <w:r w:rsidR="001B4151" w:rsidRPr="00E04A42">
        <w:rPr>
          <w:rFonts w:ascii="Times New Roman" w:hAnsi="Times New Roman" w:cs="Times New Roman"/>
          <w:b/>
          <w:sz w:val="24"/>
          <w:szCs w:val="24"/>
          <w:lang w:val="sr-Cyrl-RS"/>
        </w:rPr>
        <w:t>:</w:t>
      </w:r>
    </w:p>
    <w:p w14:paraId="6B92BD72" w14:textId="2CD4D263" w:rsidR="0077189A" w:rsidRPr="00E04A42" w:rsidRDefault="0077189A" w:rsidP="00212AAF">
      <w:pPr>
        <w:pStyle w:val="ListParagraph"/>
        <w:numPr>
          <w:ilvl w:val="0"/>
          <w:numId w:val="36"/>
        </w:num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xml:space="preserve">Ложиште мора да омогући сагоревање изразито влажних горива преко 60%. Мора се састојати од хидраулично покретане  степенасте решетке. Различити делови решетке морају имати могућност да се померају одвојено једни од других. Рам решетке је хлађен водом. </w:t>
      </w:r>
    </w:p>
    <w:p w14:paraId="1ADEE5B8" w14:textId="78AD795D" w:rsidR="0077189A" w:rsidRPr="00E04A42" w:rsidRDefault="0077189A" w:rsidP="0077189A">
      <w:pPr>
        <w:spacing w:after="200" w:line="276" w:lineRule="auto"/>
        <w:jc w:val="both"/>
        <w:rPr>
          <w:rFonts w:ascii="Times New Roman" w:hAnsi="Times New Roman" w:cs="Times New Roman"/>
          <w:b/>
          <w:sz w:val="24"/>
          <w:szCs w:val="24"/>
          <w:lang w:val="sr-Cyrl-RS"/>
        </w:rPr>
      </w:pPr>
      <w:r w:rsidRPr="00E04A42">
        <w:rPr>
          <w:rFonts w:ascii="Times New Roman" w:hAnsi="Times New Roman" w:cs="Times New Roman"/>
          <w:b/>
          <w:sz w:val="24"/>
          <w:szCs w:val="24"/>
          <w:lang w:val="sr-Cyrl-RS"/>
        </w:rPr>
        <w:t>Дозирање ваздуха:</w:t>
      </w:r>
    </w:p>
    <w:p w14:paraId="23B4142D" w14:textId="0F0C9462" w:rsidR="0077189A" w:rsidRPr="00E04A42" w:rsidRDefault="0077189A" w:rsidP="00212AAF">
      <w:pPr>
        <w:pStyle w:val="ListParagraph"/>
        <w:numPr>
          <w:ilvl w:val="0"/>
          <w:numId w:val="37"/>
        </w:num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xml:space="preserve">Примарни ваздух Секундарни ваздух Терцијарни ваздух. </w:t>
      </w:r>
    </w:p>
    <w:p w14:paraId="59EA0431" w14:textId="6F32A18C"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Само ложиште треба да буде двопролазне конструкције.</w:t>
      </w:r>
    </w:p>
    <w:p w14:paraId="36B6C165" w14:textId="6E8FCD43"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Обе зоне ложишта морају бити  озидане ватроотпорном циглом. Спољн</w:t>
      </w:r>
      <w:r w:rsidR="000C7BE2" w:rsidRPr="00E04A42">
        <w:rPr>
          <w:rFonts w:ascii="Times New Roman" w:hAnsi="Times New Roman" w:cs="Times New Roman"/>
          <w:sz w:val="24"/>
          <w:szCs w:val="24"/>
          <w:lang w:val="sr-Cyrl-RS"/>
        </w:rPr>
        <w:t>а</w:t>
      </w:r>
      <w:r w:rsidRPr="00E04A42">
        <w:rPr>
          <w:rFonts w:ascii="Times New Roman" w:hAnsi="Times New Roman" w:cs="Times New Roman"/>
          <w:sz w:val="24"/>
          <w:szCs w:val="24"/>
          <w:lang w:val="sr-Cyrl-RS"/>
        </w:rPr>
        <w:t xml:space="preserve"> стран</w:t>
      </w:r>
      <w:r w:rsidR="000C7BE2" w:rsidRPr="00E04A42">
        <w:rPr>
          <w:rFonts w:ascii="Times New Roman" w:hAnsi="Times New Roman" w:cs="Times New Roman"/>
          <w:sz w:val="24"/>
          <w:szCs w:val="24"/>
          <w:lang w:val="sr-Cyrl-RS"/>
        </w:rPr>
        <w:t>а</w:t>
      </w:r>
      <w:r w:rsidRPr="00E04A42">
        <w:rPr>
          <w:rFonts w:ascii="Times New Roman" w:hAnsi="Times New Roman" w:cs="Times New Roman"/>
          <w:sz w:val="24"/>
          <w:szCs w:val="24"/>
          <w:lang w:val="sr-Cyrl-RS"/>
        </w:rPr>
        <w:t xml:space="preserve"> мора бити изолована ватроотпорним панелима.</w:t>
      </w:r>
    </w:p>
    <w:p w14:paraId="7F7345E4" w14:textId="68057236"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Обавезна је контрола температуре у ложишту на три места, као и по</w:t>
      </w:r>
      <w:r w:rsidR="000C7BE2" w:rsidRPr="00E04A42">
        <w:rPr>
          <w:rFonts w:ascii="Times New Roman" w:hAnsi="Times New Roman" w:cs="Times New Roman"/>
          <w:sz w:val="24"/>
          <w:szCs w:val="24"/>
          <w:lang w:val="sr-Cyrl-RS"/>
        </w:rPr>
        <w:t>т</w:t>
      </w:r>
      <w:r w:rsidRPr="00E04A42">
        <w:rPr>
          <w:rFonts w:ascii="Times New Roman" w:hAnsi="Times New Roman" w:cs="Times New Roman"/>
          <w:sz w:val="24"/>
          <w:szCs w:val="24"/>
          <w:lang w:val="sr-Cyrl-RS"/>
        </w:rPr>
        <w:t xml:space="preserve">притиска у котлу. </w:t>
      </w:r>
    </w:p>
    <w:p w14:paraId="333134C5" w14:textId="66D6141D" w:rsidR="00655180"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Проток расхладне воде у раму решетке треба да буде мерен путем сензора протока. Обавезно је и мерење т</w:t>
      </w:r>
      <w:r w:rsidR="000C7BE2" w:rsidRPr="00E04A42">
        <w:rPr>
          <w:rFonts w:ascii="Times New Roman" w:hAnsi="Times New Roman" w:cs="Times New Roman"/>
          <w:sz w:val="24"/>
          <w:szCs w:val="24"/>
          <w:lang w:val="sr-Cyrl-RS"/>
        </w:rPr>
        <w:t>е</w:t>
      </w:r>
      <w:r w:rsidRPr="00E04A42">
        <w:rPr>
          <w:rFonts w:ascii="Times New Roman" w:hAnsi="Times New Roman" w:cs="Times New Roman"/>
          <w:sz w:val="24"/>
          <w:szCs w:val="24"/>
          <w:lang w:val="sr-Cyrl-RS"/>
        </w:rPr>
        <w:t xml:space="preserve">мпературе расхладне воде на улазу и излази из ложишта. </w:t>
      </w:r>
    </w:p>
    <w:p w14:paraId="6248BF2F" w14:textId="71ED2F01" w:rsidR="0077189A" w:rsidRPr="00E04A42" w:rsidRDefault="0077189A" w:rsidP="0077189A">
      <w:pPr>
        <w:spacing w:after="200" w:line="276" w:lineRule="auto"/>
        <w:jc w:val="both"/>
        <w:rPr>
          <w:rFonts w:ascii="Times New Roman" w:hAnsi="Times New Roman" w:cs="Times New Roman"/>
          <w:b/>
          <w:sz w:val="24"/>
          <w:szCs w:val="24"/>
          <w:lang w:val="sr-Cyrl-RS"/>
        </w:rPr>
      </w:pPr>
      <w:r w:rsidRPr="00E04A42">
        <w:rPr>
          <w:rFonts w:ascii="Times New Roman" w:hAnsi="Times New Roman" w:cs="Times New Roman"/>
          <w:b/>
          <w:sz w:val="24"/>
          <w:szCs w:val="24"/>
          <w:lang w:val="sr-Cyrl-RS"/>
        </w:rPr>
        <w:t>Измењивач топлоте</w:t>
      </w:r>
    </w:p>
    <w:p w14:paraId="31DFC13A" w14:textId="01C249B4" w:rsidR="0077189A" w:rsidRPr="00E04A42" w:rsidRDefault="0077189A" w:rsidP="0077189A">
      <w:pPr>
        <w:spacing w:after="200" w:line="276" w:lineRule="auto"/>
        <w:jc w:val="both"/>
        <w:rPr>
          <w:rFonts w:ascii="Times New Roman" w:hAnsi="Times New Roman" w:cs="Times New Roman"/>
          <w:sz w:val="24"/>
          <w:szCs w:val="24"/>
        </w:rPr>
      </w:pPr>
      <w:r w:rsidRPr="00E04A42">
        <w:rPr>
          <w:rFonts w:ascii="Times New Roman" w:hAnsi="Times New Roman" w:cs="Times New Roman"/>
          <w:sz w:val="24"/>
          <w:szCs w:val="24"/>
          <w:lang w:val="sr-Cyrl-RS"/>
        </w:rPr>
        <w:t>Измењивач топлоте мора бити тропролазне конструкције. Измењивач је топлотно изолован каменом вуном, а спољашњи плашт му се састоји од ватроотпорних термоизолационих панела</w:t>
      </w:r>
      <w:r w:rsidR="009D3F34" w:rsidRPr="00E04A42">
        <w:rPr>
          <w:rFonts w:ascii="Times New Roman" w:hAnsi="Times New Roman" w:cs="Times New Roman"/>
          <w:sz w:val="24"/>
          <w:szCs w:val="24"/>
          <w:lang w:val="sr-Cyrl-RS"/>
        </w:rPr>
        <w:t>.</w:t>
      </w:r>
    </w:p>
    <w:p w14:paraId="7B4ECDF9" w14:textId="54414CF1" w:rsidR="0077189A" w:rsidRPr="00E04A42" w:rsidRDefault="0077189A" w:rsidP="0077189A">
      <w:pPr>
        <w:spacing w:after="200" w:line="276" w:lineRule="auto"/>
        <w:jc w:val="both"/>
        <w:rPr>
          <w:rFonts w:ascii="Times New Roman" w:hAnsi="Times New Roman" w:cs="Times New Roman"/>
          <w:b/>
          <w:sz w:val="24"/>
          <w:szCs w:val="24"/>
          <w:lang w:val="sr-Cyrl-RS"/>
        </w:rPr>
      </w:pPr>
      <w:r w:rsidRPr="00E04A42">
        <w:rPr>
          <w:rFonts w:ascii="Times New Roman" w:hAnsi="Times New Roman" w:cs="Times New Roman"/>
          <w:b/>
          <w:sz w:val="24"/>
          <w:szCs w:val="24"/>
          <w:lang w:val="sr-Cyrl-RS"/>
        </w:rPr>
        <w:t>Систем аутоматског чишћења пепела</w:t>
      </w:r>
    </w:p>
    <w:p w14:paraId="1940C6F7" w14:textId="1B347918"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lastRenderedPageBreak/>
        <w:t>Отпепељавање котла се врши путем хидраулично покретаних гурача</w:t>
      </w:r>
      <w:r w:rsidR="009D3F34" w:rsidRPr="00E04A42">
        <w:rPr>
          <w:rFonts w:ascii="Times New Roman" w:hAnsi="Times New Roman" w:cs="Times New Roman"/>
          <w:sz w:val="24"/>
          <w:szCs w:val="24"/>
          <w:lang w:val="sr-Cyrl-RS"/>
        </w:rPr>
        <w:t xml:space="preserve"> у поду ложишта (испод решетке), до хидрауличне клапне</w:t>
      </w:r>
      <w:r w:rsidRPr="00E04A42">
        <w:rPr>
          <w:rFonts w:ascii="Times New Roman" w:hAnsi="Times New Roman" w:cs="Times New Roman"/>
          <w:sz w:val="24"/>
          <w:szCs w:val="24"/>
          <w:lang w:val="sr-Cyrl-RS"/>
        </w:rPr>
        <w:t>. Хидраулична клапна се повремено отвара и пепео пада у посуду за пепео</w:t>
      </w:r>
      <w:r w:rsidR="009D3F34" w:rsidRPr="00E04A42">
        <w:rPr>
          <w:rFonts w:ascii="Times New Roman" w:hAnsi="Times New Roman" w:cs="Times New Roman"/>
          <w:sz w:val="24"/>
          <w:szCs w:val="24"/>
          <w:lang w:val="sr-Cyrl-RS"/>
        </w:rPr>
        <w:t>.</w:t>
      </w:r>
    </w:p>
    <w:p w14:paraId="651DAECC" w14:textId="77777777"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Због примеса у гориву није дозвољена примена система за отпепељавање са пужним транспортерима.</w:t>
      </w:r>
    </w:p>
    <w:p w14:paraId="3EC7A35F" w14:textId="52A24179"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У отпепељавању ложишта котла није дозвољ</w:t>
      </w:r>
      <w:r w:rsidR="000740C4" w:rsidRPr="00E04A42">
        <w:rPr>
          <w:rFonts w:ascii="Times New Roman" w:hAnsi="Times New Roman" w:cs="Times New Roman"/>
          <w:sz w:val="24"/>
          <w:szCs w:val="24"/>
          <w:lang w:val="sr-Cyrl-RS"/>
        </w:rPr>
        <w:t>е</w:t>
      </w:r>
      <w:r w:rsidRPr="00E04A42">
        <w:rPr>
          <w:rFonts w:ascii="Times New Roman" w:hAnsi="Times New Roman" w:cs="Times New Roman"/>
          <w:sz w:val="24"/>
          <w:szCs w:val="24"/>
          <w:lang w:val="sr-Cyrl-RS"/>
        </w:rPr>
        <w:t xml:space="preserve">на примена пужних транспортера, с обзиром да је приликом појаве нечистоћа и метала у ложишту (које није могуће сагорети), честа појава заглављивања пужних транспортера. </w:t>
      </w:r>
    </w:p>
    <w:p w14:paraId="2F9A6A74" w14:textId="01C84F76"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xml:space="preserve">Измењивач топлоте се чисти дувача чађи уграђених на вратима измењивача. </w:t>
      </w:r>
    </w:p>
    <w:p w14:paraId="51F2B523" w14:textId="7B0E6D67" w:rsidR="0077189A" w:rsidRPr="00E04A42" w:rsidRDefault="000740C4" w:rsidP="0077189A">
      <w:pPr>
        <w:spacing w:after="200" w:line="276" w:lineRule="auto"/>
        <w:jc w:val="both"/>
        <w:rPr>
          <w:rFonts w:ascii="Times New Roman" w:hAnsi="Times New Roman" w:cs="Times New Roman"/>
          <w:b/>
          <w:sz w:val="24"/>
          <w:szCs w:val="24"/>
        </w:rPr>
      </w:pPr>
      <w:r w:rsidRPr="00E04A42">
        <w:rPr>
          <w:rFonts w:ascii="Times New Roman" w:hAnsi="Times New Roman" w:cs="Times New Roman"/>
          <w:b/>
          <w:sz w:val="24"/>
          <w:szCs w:val="24"/>
          <w:lang w:val="sr-Cyrl-RS"/>
        </w:rPr>
        <w:t>С</w:t>
      </w:r>
      <w:r w:rsidR="0077189A" w:rsidRPr="00E04A42">
        <w:rPr>
          <w:rFonts w:ascii="Times New Roman" w:hAnsi="Times New Roman" w:cs="Times New Roman"/>
          <w:b/>
          <w:sz w:val="24"/>
          <w:szCs w:val="24"/>
          <w:lang w:val="sr-Cyrl-RS"/>
        </w:rPr>
        <w:t>токер и хидраулични силос са покретним подом</w:t>
      </w:r>
    </w:p>
    <w:p w14:paraId="671BE71D" w14:textId="4110B7ED" w:rsidR="0077189A" w:rsidRPr="00E04A42" w:rsidRDefault="000740C4"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С</w:t>
      </w:r>
      <w:r w:rsidR="009D3F34" w:rsidRPr="00E04A42">
        <w:rPr>
          <w:rFonts w:ascii="Times New Roman" w:hAnsi="Times New Roman" w:cs="Times New Roman"/>
          <w:sz w:val="24"/>
          <w:szCs w:val="24"/>
          <w:lang w:val="sr-Cyrl-RS"/>
        </w:rPr>
        <w:t xml:space="preserve">токер транспортер мора бити такав да </w:t>
      </w:r>
      <w:r w:rsidR="0077189A" w:rsidRPr="00E04A42">
        <w:rPr>
          <w:rFonts w:ascii="Times New Roman" w:hAnsi="Times New Roman" w:cs="Times New Roman"/>
          <w:sz w:val="24"/>
          <w:szCs w:val="24"/>
          <w:lang w:val="sr-Cyrl-RS"/>
        </w:rPr>
        <w:t>омогућава коришћење биомасе гранулације G100.</w:t>
      </w:r>
    </w:p>
    <w:p w14:paraId="610C0F36" w14:textId="68DFCE91" w:rsidR="009D3F34"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xml:space="preserve">Биомаса из </w:t>
      </w:r>
      <w:r w:rsidR="000740C4" w:rsidRPr="00E04A42">
        <w:rPr>
          <w:rFonts w:ascii="Times New Roman" w:hAnsi="Times New Roman" w:cs="Times New Roman"/>
          <w:sz w:val="24"/>
          <w:szCs w:val="24"/>
          <w:lang w:val="sr-Cyrl-RS"/>
        </w:rPr>
        <w:t>с</w:t>
      </w:r>
      <w:r w:rsidRPr="00E04A42">
        <w:rPr>
          <w:rFonts w:ascii="Times New Roman" w:hAnsi="Times New Roman" w:cs="Times New Roman"/>
          <w:sz w:val="24"/>
          <w:szCs w:val="24"/>
          <w:lang w:val="sr-Cyrl-RS"/>
        </w:rPr>
        <w:t>токера улази у водом хлађену компресиону зону. Улога ове зоне је да транспортује биомасу од стокера до првог реда решет</w:t>
      </w:r>
      <w:r w:rsidR="000740C4" w:rsidRPr="00E04A42">
        <w:rPr>
          <w:rFonts w:ascii="Times New Roman" w:hAnsi="Times New Roman" w:cs="Times New Roman"/>
          <w:sz w:val="24"/>
          <w:szCs w:val="24"/>
          <w:lang w:val="sr-Cyrl-RS"/>
        </w:rPr>
        <w:t>а</w:t>
      </w:r>
      <w:r w:rsidRPr="00E04A42">
        <w:rPr>
          <w:rFonts w:ascii="Times New Roman" w:hAnsi="Times New Roman" w:cs="Times New Roman"/>
          <w:sz w:val="24"/>
          <w:szCs w:val="24"/>
          <w:lang w:val="sr-Cyrl-RS"/>
        </w:rPr>
        <w:t>ка у ложишту, као и да по</w:t>
      </w:r>
      <w:r w:rsidR="00F66EBA" w:rsidRPr="00E04A42">
        <w:rPr>
          <w:rFonts w:ascii="Times New Roman" w:hAnsi="Times New Roman" w:cs="Times New Roman"/>
          <w:sz w:val="24"/>
          <w:szCs w:val="24"/>
          <w:lang w:val="sr-Cyrl-RS"/>
        </w:rPr>
        <w:t>ђ</w:t>
      </w:r>
      <w:r w:rsidR="009D3F34" w:rsidRPr="00E04A42">
        <w:rPr>
          <w:rFonts w:ascii="Times New Roman" w:hAnsi="Times New Roman" w:cs="Times New Roman"/>
          <w:sz w:val="24"/>
          <w:szCs w:val="24"/>
          <w:lang w:val="sr-Cyrl-RS"/>
        </w:rPr>
        <w:t>еднако распореди биомасу по ц</w:t>
      </w:r>
      <w:r w:rsidRPr="00E04A42">
        <w:rPr>
          <w:rFonts w:ascii="Times New Roman" w:hAnsi="Times New Roman" w:cs="Times New Roman"/>
          <w:sz w:val="24"/>
          <w:szCs w:val="24"/>
          <w:lang w:val="sr-Cyrl-RS"/>
        </w:rPr>
        <w:t xml:space="preserve">елој ширини ложишта. </w:t>
      </w:r>
    </w:p>
    <w:p w14:paraId="366B089B" w14:textId="3A9A2277" w:rsidR="0046443E"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xml:space="preserve">Између стокера и ложишта није дозвољена примена пужних и ланчаних транспортера, чиме се спречава заглављивање транспортера услед неадекватне гранулације горива. </w:t>
      </w:r>
    </w:p>
    <w:p w14:paraId="116AC8C5" w14:textId="77777777" w:rsidR="0077189A" w:rsidRPr="00E04A42" w:rsidRDefault="0077189A" w:rsidP="0077189A">
      <w:pPr>
        <w:spacing w:after="200" w:line="276" w:lineRule="auto"/>
        <w:jc w:val="both"/>
        <w:rPr>
          <w:rFonts w:ascii="Times New Roman" w:hAnsi="Times New Roman" w:cs="Times New Roman"/>
          <w:b/>
          <w:sz w:val="24"/>
          <w:szCs w:val="24"/>
          <w:lang w:val="sr-Cyrl-RS"/>
        </w:rPr>
      </w:pPr>
      <w:r w:rsidRPr="00E04A42">
        <w:rPr>
          <w:rFonts w:ascii="Times New Roman" w:hAnsi="Times New Roman" w:cs="Times New Roman"/>
          <w:b/>
          <w:sz w:val="24"/>
          <w:szCs w:val="24"/>
          <w:lang w:val="sr-Cyrl-RS"/>
        </w:rPr>
        <w:t>Електроормар</w:t>
      </w:r>
    </w:p>
    <w:p w14:paraId="7AA77A27" w14:textId="30BCD2DA"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Електроормар са уграђеним touchscreen PLC-ом има задатак аутоматског вођења процеса сагоревања преко задате температуре горње котловске воде. PLC прати услове у ложишту путем мерења и одржавања потпритиска и температуре на различитим местима као и дозирањ</w:t>
      </w:r>
      <w:r w:rsidR="000740C4" w:rsidRPr="00E04A42">
        <w:rPr>
          <w:rFonts w:ascii="Times New Roman" w:hAnsi="Times New Roman" w:cs="Times New Roman"/>
          <w:sz w:val="24"/>
          <w:szCs w:val="24"/>
          <w:lang w:val="sr-Cyrl-RS"/>
        </w:rPr>
        <w:t>е</w:t>
      </w:r>
      <w:r w:rsidRPr="00E04A42">
        <w:rPr>
          <w:rFonts w:ascii="Times New Roman" w:hAnsi="Times New Roman" w:cs="Times New Roman"/>
          <w:sz w:val="24"/>
          <w:szCs w:val="24"/>
          <w:lang w:val="sr-Cyrl-RS"/>
        </w:rPr>
        <w:t xml:space="preserve"> горива путем </w:t>
      </w:r>
      <w:r w:rsidR="000740C4" w:rsidRPr="00E04A42">
        <w:rPr>
          <w:rFonts w:ascii="Times New Roman" w:hAnsi="Times New Roman" w:cs="Times New Roman"/>
          <w:sz w:val="24"/>
          <w:szCs w:val="24"/>
          <w:lang w:val="sr-Cyrl-RS"/>
        </w:rPr>
        <w:t>с</w:t>
      </w:r>
      <w:r w:rsidRPr="00E04A42">
        <w:rPr>
          <w:rFonts w:ascii="Times New Roman" w:hAnsi="Times New Roman" w:cs="Times New Roman"/>
          <w:sz w:val="24"/>
          <w:szCs w:val="24"/>
          <w:lang w:val="sr-Cyrl-RS"/>
        </w:rPr>
        <w:t>токера. PLC такође регулише рад вентилатор</w:t>
      </w:r>
      <w:r w:rsidR="000740C4" w:rsidRPr="00E04A42">
        <w:rPr>
          <w:rFonts w:ascii="Times New Roman" w:hAnsi="Times New Roman" w:cs="Times New Roman"/>
          <w:sz w:val="24"/>
          <w:szCs w:val="24"/>
          <w:lang w:val="sr-Cyrl-RS"/>
        </w:rPr>
        <w:t>а</w:t>
      </w:r>
      <w:r w:rsidRPr="00E04A42">
        <w:rPr>
          <w:rFonts w:ascii="Times New Roman" w:hAnsi="Times New Roman" w:cs="Times New Roman"/>
          <w:sz w:val="24"/>
          <w:szCs w:val="24"/>
          <w:lang w:val="sr-Cyrl-RS"/>
        </w:rPr>
        <w:t xml:space="preserve"> примарног, секундарног</w:t>
      </w:r>
      <w:r w:rsidR="000740C4" w:rsidRPr="00E04A42">
        <w:rPr>
          <w:rFonts w:ascii="Times New Roman" w:hAnsi="Times New Roman" w:cs="Times New Roman"/>
          <w:sz w:val="24"/>
          <w:szCs w:val="24"/>
          <w:lang w:val="sr-Cyrl-RS"/>
        </w:rPr>
        <w:t xml:space="preserve"> и</w:t>
      </w:r>
      <w:r w:rsidRPr="00E04A42">
        <w:rPr>
          <w:rFonts w:ascii="Times New Roman" w:hAnsi="Times New Roman" w:cs="Times New Roman"/>
          <w:sz w:val="24"/>
          <w:szCs w:val="24"/>
          <w:lang w:val="sr-Cyrl-RS"/>
        </w:rPr>
        <w:t xml:space="preserve"> терцијалног ваздуха</w:t>
      </w:r>
      <w:r w:rsidR="000740C4" w:rsidRPr="00E04A42">
        <w:rPr>
          <w:rFonts w:ascii="Times New Roman" w:hAnsi="Times New Roman" w:cs="Times New Roman"/>
          <w:sz w:val="24"/>
          <w:szCs w:val="24"/>
          <w:lang w:val="sr-Cyrl-RS"/>
        </w:rPr>
        <w:t>,</w:t>
      </w:r>
      <w:r w:rsidRPr="00E04A42">
        <w:rPr>
          <w:rFonts w:ascii="Times New Roman" w:hAnsi="Times New Roman" w:cs="Times New Roman"/>
          <w:sz w:val="24"/>
          <w:szCs w:val="24"/>
          <w:lang w:val="sr-Cyrl-RS"/>
        </w:rPr>
        <w:t xml:space="preserve"> као и вентилатор рециркулације</w:t>
      </w:r>
      <w:r w:rsidR="000740C4" w:rsidRPr="00E04A42">
        <w:rPr>
          <w:rFonts w:ascii="Times New Roman" w:hAnsi="Times New Roman" w:cs="Times New Roman"/>
          <w:sz w:val="24"/>
          <w:szCs w:val="24"/>
        </w:rPr>
        <w:t>,</w:t>
      </w:r>
      <w:r w:rsidRPr="00E04A42">
        <w:rPr>
          <w:rFonts w:ascii="Times New Roman" w:hAnsi="Times New Roman" w:cs="Times New Roman"/>
          <w:sz w:val="24"/>
          <w:szCs w:val="24"/>
          <w:lang w:val="sr-Cyrl-RS"/>
        </w:rPr>
        <w:t xml:space="preserve"> а све то путем фреквентних регулатора и ламбда сонде. Уз електроормар се испоручује и PC путем кога је могуће комплетно постројење надгледати и контролисати путем интернета. За разлику од PLC-а</w:t>
      </w:r>
      <w:r w:rsidR="000740C4" w:rsidRPr="00E04A42">
        <w:rPr>
          <w:rFonts w:ascii="Times New Roman" w:hAnsi="Times New Roman" w:cs="Times New Roman"/>
          <w:sz w:val="24"/>
          <w:szCs w:val="24"/>
        </w:rPr>
        <w:t>,</w:t>
      </w:r>
      <w:r w:rsidRPr="00E04A42">
        <w:rPr>
          <w:rFonts w:ascii="Times New Roman" w:hAnsi="Times New Roman" w:cs="Times New Roman"/>
          <w:sz w:val="24"/>
          <w:szCs w:val="24"/>
          <w:lang w:val="sr-Cyrl-RS"/>
        </w:rPr>
        <w:t xml:space="preserve"> PC се монтира у просторијама контролне собе. И на PLC-у </w:t>
      </w:r>
      <w:r w:rsidR="000740C4" w:rsidRPr="00E04A42">
        <w:rPr>
          <w:rFonts w:ascii="Times New Roman" w:hAnsi="Times New Roman" w:cs="Times New Roman"/>
          <w:sz w:val="24"/>
          <w:szCs w:val="24"/>
          <w:lang w:val="sr-Cyrl-RS"/>
        </w:rPr>
        <w:t>и</w:t>
      </w:r>
      <w:r w:rsidRPr="00E04A42">
        <w:rPr>
          <w:rFonts w:ascii="Times New Roman" w:hAnsi="Times New Roman" w:cs="Times New Roman"/>
          <w:sz w:val="24"/>
          <w:szCs w:val="24"/>
          <w:lang w:val="sr-Cyrl-RS"/>
        </w:rPr>
        <w:t xml:space="preserve"> на PC</w:t>
      </w:r>
      <w:r w:rsidR="000740C4" w:rsidRPr="00E04A42">
        <w:rPr>
          <w:rFonts w:ascii="Times New Roman" w:hAnsi="Times New Roman" w:cs="Times New Roman"/>
          <w:sz w:val="24"/>
          <w:szCs w:val="24"/>
          <w:lang w:val="sr-Cyrl-RS"/>
        </w:rPr>
        <w:t>-у</w:t>
      </w:r>
      <w:r w:rsidRPr="00E04A42">
        <w:rPr>
          <w:rFonts w:ascii="Times New Roman" w:hAnsi="Times New Roman" w:cs="Times New Roman"/>
          <w:sz w:val="24"/>
          <w:szCs w:val="24"/>
          <w:lang w:val="sr-Cyrl-RS"/>
        </w:rPr>
        <w:t xml:space="preserve"> су видљива сва стања која се тичу рада котла: аларми, температуре, притисци, протоци, вентилатор итд. PLC </w:t>
      </w:r>
      <w:r w:rsidR="009D3F34" w:rsidRPr="00E04A42">
        <w:rPr>
          <w:rFonts w:ascii="Times New Roman" w:hAnsi="Times New Roman" w:cs="Times New Roman"/>
          <w:sz w:val="24"/>
          <w:szCs w:val="24"/>
          <w:lang w:val="sr-Cyrl-RS"/>
        </w:rPr>
        <w:t xml:space="preserve">мора имати </w:t>
      </w:r>
      <w:r w:rsidRPr="00E04A42">
        <w:rPr>
          <w:rFonts w:ascii="Times New Roman" w:hAnsi="Times New Roman" w:cs="Times New Roman"/>
          <w:sz w:val="24"/>
          <w:szCs w:val="24"/>
          <w:lang w:val="sr-Cyrl-RS"/>
        </w:rPr>
        <w:t xml:space="preserve"> могућност и GSM дојаве аларма на 4 броја телефона.</w:t>
      </w:r>
    </w:p>
    <w:p w14:paraId="0606291A" w14:textId="77777777" w:rsidR="0077189A" w:rsidRPr="00E04A42" w:rsidRDefault="0077189A" w:rsidP="0077189A">
      <w:pPr>
        <w:spacing w:after="200" w:line="276" w:lineRule="auto"/>
        <w:jc w:val="both"/>
        <w:rPr>
          <w:rFonts w:ascii="Times New Roman" w:hAnsi="Times New Roman" w:cs="Times New Roman"/>
          <w:b/>
          <w:sz w:val="24"/>
          <w:szCs w:val="24"/>
          <w:lang w:val="sr-Cyrl-RS"/>
        </w:rPr>
      </w:pPr>
      <w:r w:rsidRPr="00E04A42">
        <w:rPr>
          <w:rFonts w:ascii="Times New Roman" w:hAnsi="Times New Roman" w:cs="Times New Roman"/>
          <w:b/>
          <w:sz w:val="24"/>
          <w:szCs w:val="24"/>
          <w:lang w:val="sr-Cyrl-RS"/>
        </w:rPr>
        <w:t>Мултициклон</w:t>
      </w:r>
    </w:p>
    <w:p w14:paraId="22383049" w14:textId="56F1D15B"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xml:space="preserve">Мултициклон одваја веће честице прашине из димног гаса, а све у сврху смањивања загађења околине.  Мултициколон је изолован вуном и фарбаном оплатом. </w:t>
      </w:r>
    </w:p>
    <w:p w14:paraId="60A11EC9" w14:textId="77777777" w:rsidR="0077189A" w:rsidRPr="00E04A42" w:rsidRDefault="0077189A" w:rsidP="0077189A">
      <w:pPr>
        <w:spacing w:after="200" w:line="276" w:lineRule="auto"/>
        <w:jc w:val="both"/>
        <w:rPr>
          <w:rFonts w:ascii="Times New Roman" w:hAnsi="Times New Roman" w:cs="Times New Roman"/>
          <w:b/>
          <w:sz w:val="24"/>
          <w:szCs w:val="24"/>
          <w:lang w:val="sr-Cyrl-RS"/>
        </w:rPr>
      </w:pPr>
      <w:r w:rsidRPr="00E04A42">
        <w:rPr>
          <w:rFonts w:ascii="Times New Roman" w:hAnsi="Times New Roman" w:cs="Times New Roman"/>
          <w:b/>
          <w:sz w:val="24"/>
          <w:szCs w:val="24"/>
          <w:lang w:val="sr-Cyrl-RS"/>
        </w:rPr>
        <w:t>Степенице, мердевине и платформе</w:t>
      </w:r>
    </w:p>
    <w:p w14:paraId="0BA986FF" w14:textId="15F979EF"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xml:space="preserve">Систем је опремљен платформама, степеницама и мердевинама да би се обезбедило несметано проматрање, чишћење и одржавање. </w:t>
      </w:r>
    </w:p>
    <w:p w14:paraId="24D2005A" w14:textId="77777777" w:rsidR="00655180" w:rsidRPr="00E04A42" w:rsidRDefault="00655180" w:rsidP="0077189A">
      <w:pPr>
        <w:spacing w:after="200" w:line="276" w:lineRule="auto"/>
        <w:jc w:val="both"/>
        <w:rPr>
          <w:rFonts w:ascii="Times New Roman" w:hAnsi="Times New Roman" w:cs="Times New Roman"/>
          <w:b/>
          <w:sz w:val="24"/>
          <w:szCs w:val="24"/>
          <w:lang w:val="sr-Cyrl-RS"/>
        </w:rPr>
      </w:pPr>
    </w:p>
    <w:p w14:paraId="01AC9678" w14:textId="15923398" w:rsidR="0077189A" w:rsidRPr="00E04A42" w:rsidRDefault="0077189A" w:rsidP="0077189A">
      <w:pPr>
        <w:spacing w:after="200" w:line="276" w:lineRule="auto"/>
        <w:jc w:val="both"/>
        <w:rPr>
          <w:rFonts w:ascii="Times New Roman" w:hAnsi="Times New Roman" w:cs="Times New Roman"/>
          <w:b/>
          <w:sz w:val="24"/>
          <w:szCs w:val="24"/>
          <w:lang w:val="sr-Cyrl-RS"/>
        </w:rPr>
      </w:pPr>
      <w:r w:rsidRPr="00E04A42">
        <w:rPr>
          <w:rFonts w:ascii="Times New Roman" w:hAnsi="Times New Roman" w:cs="Times New Roman"/>
          <w:b/>
          <w:sz w:val="24"/>
          <w:szCs w:val="24"/>
          <w:lang w:val="sr-Cyrl-RS"/>
        </w:rPr>
        <w:t xml:space="preserve">ЗАХТЕВИ ЗА КВАЛИТЕТОМ КОТЛОВСКЕ ВОДЕ </w:t>
      </w:r>
    </w:p>
    <w:p w14:paraId="3BB06816" w14:textId="4A4551E5" w:rsidR="000740C4"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xml:space="preserve">Третман воде у котлу користи се за контролу алкалности, спречавање скалирања, корекције PH, контролне проводљивости и одржавање мекоће. Вода у котлу мора бити алкална и базна, тако да не би оштетила цеви за развод воде и цеви измењивача котловског постројења, као и умањила предају топлотне енергије услед таложења каменца и бактерија. Може бити превише проводљивости у </w:t>
      </w:r>
      <w:r w:rsidRPr="00E04A42">
        <w:rPr>
          <w:rFonts w:ascii="Times New Roman" w:hAnsi="Times New Roman" w:cs="Times New Roman"/>
          <w:sz w:val="24"/>
          <w:szCs w:val="24"/>
          <w:lang w:val="sr-Cyrl-RS"/>
        </w:rPr>
        <w:lastRenderedPageBreak/>
        <w:t>доводној води када има превише растворених чврстих материја. Овак</w:t>
      </w:r>
      <w:r w:rsidR="000740C4" w:rsidRPr="00E04A42">
        <w:rPr>
          <w:rFonts w:ascii="Times New Roman" w:hAnsi="Times New Roman" w:cs="Times New Roman"/>
          <w:sz w:val="24"/>
          <w:szCs w:val="24"/>
          <w:lang w:val="sr-Cyrl-RS"/>
        </w:rPr>
        <w:t>ви</w:t>
      </w:r>
      <w:r w:rsidRPr="00E04A42">
        <w:rPr>
          <w:rFonts w:ascii="Times New Roman" w:hAnsi="Times New Roman" w:cs="Times New Roman"/>
          <w:sz w:val="24"/>
          <w:szCs w:val="24"/>
          <w:lang w:val="sr-Cyrl-RS"/>
        </w:rPr>
        <w:t xml:space="preserve"> третман</w:t>
      </w:r>
      <w:r w:rsidR="000740C4" w:rsidRPr="00E04A42">
        <w:rPr>
          <w:rFonts w:ascii="Times New Roman" w:hAnsi="Times New Roman" w:cs="Times New Roman"/>
          <w:sz w:val="24"/>
          <w:szCs w:val="24"/>
          <w:lang w:val="sr-Cyrl-RS"/>
        </w:rPr>
        <w:t>и</w:t>
      </w:r>
      <w:r w:rsidRPr="00E04A42">
        <w:rPr>
          <w:rFonts w:ascii="Times New Roman" w:hAnsi="Times New Roman" w:cs="Times New Roman"/>
          <w:sz w:val="24"/>
          <w:szCs w:val="24"/>
          <w:lang w:val="sr-Cyrl-RS"/>
        </w:rPr>
        <w:t xml:space="preserve"> воде морају бити контролисани од стране ефикасног оператера и употребе хемијских средстава за третирање.</w:t>
      </w:r>
    </w:p>
    <w:p w14:paraId="1AEF2FAE" w14:textId="76EEA156" w:rsidR="0077189A" w:rsidRPr="00E04A42" w:rsidRDefault="0077189A" w:rsidP="0077189A">
      <w:pPr>
        <w:spacing w:after="200" w:line="276" w:lineRule="auto"/>
        <w:jc w:val="both"/>
        <w:rPr>
          <w:rFonts w:ascii="Times New Roman" w:hAnsi="Times New Roman" w:cs="Times New Roman"/>
          <w:b/>
          <w:sz w:val="24"/>
          <w:szCs w:val="24"/>
          <w:lang w:val="sr-Cyrl-RS"/>
        </w:rPr>
      </w:pPr>
      <w:r w:rsidRPr="00E04A42">
        <w:rPr>
          <w:rFonts w:ascii="Times New Roman" w:hAnsi="Times New Roman" w:cs="Times New Roman"/>
          <w:b/>
          <w:sz w:val="24"/>
          <w:szCs w:val="24"/>
          <w:lang w:val="sr-Cyrl-RS"/>
        </w:rPr>
        <w:t>КОТАО НА ПРИРОДНИ ГАС</w:t>
      </w:r>
    </w:p>
    <w:p w14:paraId="6504DDE1" w14:textId="6825E043"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За потр</w:t>
      </w:r>
      <w:r w:rsidR="00A07E7E" w:rsidRPr="00E04A42">
        <w:rPr>
          <w:rFonts w:ascii="Times New Roman" w:hAnsi="Times New Roman" w:cs="Times New Roman"/>
          <w:sz w:val="24"/>
          <w:szCs w:val="24"/>
          <w:lang w:val="sr-Cyrl-RS"/>
        </w:rPr>
        <w:t>е</w:t>
      </w:r>
      <w:r w:rsidRPr="00E04A42">
        <w:rPr>
          <w:rFonts w:ascii="Times New Roman" w:hAnsi="Times New Roman" w:cs="Times New Roman"/>
          <w:sz w:val="24"/>
          <w:szCs w:val="24"/>
          <w:lang w:val="sr-Cyrl-RS"/>
        </w:rPr>
        <w:t>бе покривања вршног оптерећења</w:t>
      </w:r>
      <w:r w:rsidR="000740C4" w:rsidRPr="00E04A42">
        <w:rPr>
          <w:rFonts w:ascii="Times New Roman" w:hAnsi="Times New Roman" w:cs="Times New Roman"/>
          <w:sz w:val="24"/>
          <w:szCs w:val="24"/>
          <w:lang w:val="sr-Cyrl-RS"/>
        </w:rPr>
        <w:t>,</w:t>
      </w:r>
      <w:r w:rsidRPr="00E04A42">
        <w:rPr>
          <w:rFonts w:ascii="Times New Roman" w:hAnsi="Times New Roman" w:cs="Times New Roman"/>
          <w:sz w:val="24"/>
          <w:szCs w:val="24"/>
          <w:lang w:val="sr-Cyrl-RS"/>
        </w:rPr>
        <w:t xml:space="preserve"> предви</w:t>
      </w:r>
      <w:r w:rsidR="009D3F34" w:rsidRPr="00E04A42">
        <w:rPr>
          <w:rFonts w:ascii="Times New Roman" w:hAnsi="Times New Roman" w:cs="Times New Roman"/>
          <w:sz w:val="24"/>
          <w:szCs w:val="24"/>
          <w:lang w:val="sr-Cyrl-RS"/>
        </w:rPr>
        <w:t>дети</w:t>
      </w:r>
      <w:r w:rsidRPr="00E04A42">
        <w:rPr>
          <w:rFonts w:ascii="Times New Roman" w:hAnsi="Times New Roman" w:cs="Times New Roman"/>
          <w:sz w:val="24"/>
          <w:szCs w:val="24"/>
          <w:lang w:val="sr-Cyrl-RS"/>
        </w:rPr>
        <w:t xml:space="preserve"> уградњ</w:t>
      </w:r>
      <w:r w:rsidR="009D3F34" w:rsidRPr="00E04A42">
        <w:rPr>
          <w:rFonts w:ascii="Times New Roman" w:hAnsi="Times New Roman" w:cs="Times New Roman"/>
          <w:sz w:val="24"/>
          <w:szCs w:val="24"/>
          <w:lang w:val="sr-Cyrl-RS"/>
        </w:rPr>
        <w:t>у</w:t>
      </w:r>
      <w:r w:rsidRPr="00E04A42">
        <w:rPr>
          <w:rFonts w:ascii="Times New Roman" w:hAnsi="Times New Roman" w:cs="Times New Roman"/>
          <w:sz w:val="24"/>
          <w:szCs w:val="24"/>
          <w:lang w:val="sr-Cyrl-RS"/>
        </w:rPr>
        <w:t xml:space="preserve"> топловодног котла на природни гас. Топловодни котао ће радити у тренутку када производни капацитети котлова на биомасу нису у могућности да покрију потребе потошача.  </w:t>
      </w:r>
    </w:p>
    <w:p w14:paraId="0E0EF40D" w14:textId="77777777"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xml:space="preserve">Топлотна снага котла: </w:t>
      </w:r>
    </w:p>
    <w:p w14:paraId="6EB55FC6" w14:textId="77777777"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ab/>
        <w:t>10.000kW</w:t>
      </w:r>
    </w:p>
    <w:p w14:paraId="3F2832F4" w14:textId="77777777"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xml:space="preserve">Максимални дозвољени радни притисак: </w:t>
      </w:r>
    </w:p>
    <w:p w14:paraId="04379695" w14:textId="77777777"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ab/>
        <w:t>6bar</w:t>
      </w:r>
    </w:p>
    <w:p w14:paraId="639880BC" w14:textId="77777777"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xml:space="preserve">Сигурносни температурни лимитер: </w:t>
      </w:r>
    </w:p>
    <w:p w14:paraId="6C8F8562" w14:textId="77777777"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ab/>
        <w:t>110°C</w:t>
      </w:r>
    </w:p>
    <w:p w14:paraId="58FCFFAE" w14:textId="77777777"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Температура полазног вода:</w:t>
      </w:r>
    </w:p>
    <w:p w14:paraId="7CE99272" w14:textId="77777777"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ab/>
        <w:t>100°C</w:t>
      </w:r>
    </w:p>
    <w:p w14:paraId="27A41042" w14:textId="77777777"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xml:space="preserve">Температура повратног вода: </w:t>
      </w:r>
    </w:p>
    <w:p w14:paraId="5C107CBB" w14:textId="77777777"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ab/>
        <w:t>70°C</w:t>
      </w:r>
    </w:p>
    <w:p w14:paraId="5096DA87" w14:textId="77777777"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xml:space="preserve">Основно гориво: </w:t>
      </w:r>
    </w:p>
    <w:p w14:paraId="1557CABA" w14:textId="6D75B567" w:rsidR="00834B57"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ab/>
        <w:t>Прородни гас</w:t>
      </w:r>
    </w:p>
    <w:p w14:paraId="7F754F7C" w14:textId="77777777"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xml:space="preserve">NOx емисије за гас: </w:t>
      </w:r>
    </w:p>
    <w:p w14:paraId="4FC96227" w14:textId="6AEB58A0"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ab/>
        <w:t>100mg/Nm3</w:t>
      </w:r>
    </w:p>
    <w:p w14:paraId="26D5C4BF" w14:textId="609C8C66" w:rsidR="0077189A" w:rsidRPr="00E04A42" w:rsidRDefault="0077189A" w:rsidP="0077189A">
      <w:pPr>
        <w:spacing w:after="200" w:line="276" w:lineRule="auto"/>
        <w:jc w:val="both"/>
        <w:rPr>
          <w:rFonts w:ascii="Times New Roman" w:hAnsi="Times New Roman" w:cs="Times New Roman"/>
          <w:b/>
          <w:sz w:val="24"/>
          <w:szCs w:val="24"/>
          <w:lang w:val="sr-Cyrl-RS"/>
        </w:rPr>
      </w:pPr>
      <w:r w:rsidRPr="00E04A42">
        <w:rPr>
          <w:rFonts w:ascii="Times New Roman" w:hAnsi="Times New Roman" w:cs="Times New Roman"/>
          <w:b/>
          <w:sz w:val="24"/>
          <w:szCs w:val="24"/>
          <w:lang w:val="sr-Cyrl-RS"/>
        </w:rPr>
        <w:t>АТМОСФЕРСКИ ГОРИОНИК</w:t>
      </w:r>
    </w:p>
    <w:p w14:paraId="0CAF14CA" w14:textId="61B3D0C2" w:rsidR="00A408BD"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xml:space="preserve">За потребе пројекта </w:t>
      </w:r>
      <w:r w:rsidR="00B72375" w:rsidRPr="00E04A42">
        <w:rPr>
          <w:rFonts w:ascii="Times New Roman" w:hAnsi="Times New Roman" w:cs="Times New Roman"/>
          <w:sz w:val="24"/>
          <w:szCs w:val="24"/>
          <w:lang w:val="sr-Cyrl-RS"/>
        </w:rPr>
        <w:t>изабрати</w:t>
      </w:r>
      <w:r w:rsidRPr="00E04A42">
        <w:rPr>
          <w:rFonts w:ascii="Times New Roman" w:hAnsi="Times New Roman" w:cs="Times New Roman"/>
          <w:sz w:val="24"/>
          <w:szCs w:val="24"/>
          <w:lang w:val="sr-Cyrl-RS"/>
        </w:rPr>
        <w:t xml:space="preserve"> горионик на гас намењен за рад на изабраном котлу нето снаге 10.000 kW. Горионик треба да буде усаглашен </w:t>
      </w:r>
      <w:r w:rsidR="000740C4" w:rsidRPr="00E04A42">
        <w:rPr>
          <w:rFonts w:ascii="Times New Roman" w:hAnsi="Times New Roman" w:cs="Times New Roman"/>
          <w:sz w:val="24"/>
          <w:szCs w:val="24"/>
          <w:lang w:val="sr-Cyrl-RS"/>
        </w:rPr>
        <w:t>с</w:t>
      </w:r>
      <w:r w:rsidRPr="00E04A42">
        <w:rPr>
          <w:rFonts w:ascii="Times New Roman" w:hAnsi="Times New Roman" w:cs="Times New Roman"/>
          <w:sz w:val="24"/>
          <w:szCs w:val="24"/>
          <w:lang w:val="sr-Cyrl-RS"/>
        </w:rPr>
        <w:t xml:space="preserve">а понуђеним котлом и </w:t>
      </w:r>
      <w:r w:rsidR="00281C3F" w:rsidRPr="00E04A42">
        <w:rPr>
          <w:rFonts w:ascii="Times New Roman" w:hAnsi="Times New Roman" w:cs="Times New Roman"/>
          <w:sz w:val="24"/>
          <w:szCs w:val="24"/>
          <w:lang w:val="sr-Cyrl-RS"/>
        </w:rPr>
        <w:t xml:space="preserve"> да </w:t>
      </w:r>
      <w:r w:rsidRPr="00E04A42">
        <w:rPr>
          <w:rFonts w:ascii="Times New Roman" w:hAnsi="Times New Roman" w:cs="Times New Roman"/>
          <w:sz w:val="24"/>
          <w:szCs w:val="24"/>
          <w:lang w:val="sr-Cyrl-RS"/>
        </w:rPr>
        <w:t xml:space="preserve">омогући развијање пуне бруто снаге сагоревања и да савлада отпор ложишта понуђеног котла. Горионик треба да буде опремљен електронским програматором за вођење процеса сагоревања и одвојеним севомоторима за гас и ваздух. Аутоматика горионика треба да има могућност прикључења фреквентне регулације броја обртаја мотора. Горионик по конструкцији и саставу треба да одговара пропису (SRPS) ЕN676 и европским прописима и директивама: 2009/142/ЕC, 2006/42/ЕC, 2006/95/ЕC, 2004/108/ЕC, и да поседује CE знак. Горионик мора да има модулисну регулацију снаге, и да буде емисионе класе 3, тако да на изабраном котлу испуњава законске норме о емисијама димних гасова (сл.гласник 6/16). </w:t>
      </w:r>
    </w:p>
    <w:p w14:paraId="36AB3B03" w14:textId="77777777" w:rsidR="00212AAF" w:rsidRPr="00E04A42" w:rsidRDefault="00212AAF" w:rsidP="0077189A">
      <w:pPr>
        <w:spacing w:after="200" w:line="276" w:lineRule="auto"/>
        <w:jc w:val="both"/>
        <w:rPr>
          <w:rFonts w:ascii="Times New Roman" w:hAnsi="Times New Roman" w:cs="Times New Roman"/>
          <w:b/>
          <w:sz w:val="24"/>
          <w:szCs w:val="24"/>
          <w:lang w:val="sr-Cyrl-RS"/>
        </w:rPr>
      </w:pPr>
    </w:p>
    <w:p w14:paraId="76F26EEF" w14:textId="3DCE8403" w:rsidR="0077189A" w:rsidRPr="00E04A42" w:rsidRDefault="0077189A" w:rsidP="0077189A">
      <w:pPr>
        <w:spacing w:after="200" w:line="276" w:lineRule="auto"/>
        <w:jc w:val="both"/>
        <w:rPr>
          <w:rFonts w:ascii="Times New Roman" w:hAnsi="Times New Roman" w:cs="Times New Roman"/>
          <w:b/>
          <w:sz w:val="24"/>
          <w:szCs w:val="24"/>
          <w:lang w:val="sr-Cyrl-RS"/>
        </w:rPr>
      </w:pPr>
      <w:r w:rsidRPr="00E04A42">
        <w:rPr>
          <w:rFonts w:ascii="Times New Roman" w:hAnsi="Times New Roman" w:cs="Times New Roman"/>
          <w:b/>
          <w:sz w:val="24"/>
          <w:szCs w:val="24"/>
          <w:lang w:val="sr-Cyrl-RS"/>
        </w:rPr>
        <w:t>СИСТЕМ ЗА ПРИПРЕМУ ВОДЕ</w:t>
      </w:r>
    </w:p>
    <w:p w14:paraId="4181A806" w14:textId="33BD4A59" w:rsidR="00281C3F"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lastRenderedPageBreak/>
        <w:t>Припрему (третман) свеже воде (постројење ХПВ) предви</w:t>
      </w:r>
      <w:r w:rsidR="00B72375" w:rsidRPr="00E04A42">
        <w:rPr>
          <w:rFonts w:ascii="Times New Roman" w:hAnsi="Times New Roman" w:cs="Times New Roman"/>
          <w:sz w:val="24"/>
          <w:szCs w:val="24"/>
          <w:lang w:val="sr-Cyrl-RS"/>
        </w:rPr>
        <w:t>дети</w:t>
      </w:r>
      <w:r w:rsidRPr="00E04A42">
        <w:rPr>
          <w:rFonts w:ascii="Times New Roman" w:hAnsi="Times New Roman" w:cs="Times New Roman"/>
          <w:sz w:val="24"/>
          <w:szCs w:val="24"/>
          <w:lang w:val="sr-Cyrl-RS"/>
        </w:rPr>
        <w:t xml:space="preserve"> да се изврши новопројектованим постројењем за деферизацију и тз</w:t>
      </w:r>
      <w:r w:rsidR="00281C3F" w:rsidRPr="00E04A42">
        <w:rPr>
          <w:rFonts w:ascii="Times New Roman" w:hAnsi="Times New Roman" w:cs="Times New Roman"/>
          <w:sz w:val="24"/>
          <w:szCs w:val="24"/>
          <w:lang w:val="sr-Cyrl-RS"/>
        </w:rPr>
        <w:t>в</w:t>
      </w:r>
      <w:r w:rsidRPr="00E04A42">
        <w:rPr>
          <w:rFonts w:ascii="Times New Roman" w:hAnsi="Times New Roman" w:cs="Times New Roman"/>
          <w:sz w:val="24"/>
          <w:szCs w:val="24"/>
          <w:lang w:val="sr-Cyrl-RS"/>
        </w:rPr>
        <w:t>. аутоматск</w:t>
      </w:r>
      <w:r w:rsidR="00281C3F" w:rsidRPr="00E04A42">
        <w:rPr>
          <w:rFonts w:ascii="Times New Roman" w:hAnsi="Times New Roman" w:cs="Times New Roman"/>
          <w:sz w:val="24"/>
          <w:szCs w:val="24"/>
          <w:lang w:val="sr-Cyrl-RS"/>
        </w:rPr>
        <w:t>о</w:t>
      </w:r>
      <w:r w:rsidRPr="00E04A42">
        <w:rPr>
          <w:rFonts w:ascii="Times New Roman" w:hAnsi="Times New Roman" w:cs="Times New Roman"/>
          <w:sz w:val="24"/>
          <w:szCs w:val="24"/>
          <w:lang w:val="sr-Cyrl-RS"/>
        </w:rPr>
        <w:t xml:space="preserve"> дуплекс постројење за омекшавање номиналног протока 7,5 m3/h. Предвиђено постројење за омекшавање </w:t>
      </w:r>
      <w:r w:rsidR="00B72375" w:rsidRPr="00E04A42">
        <w:rPr>
          <w:rFonts w:ascii="Times New Roman" w:hAnsi="Times New Roman" w:cs="Times New Roman"/>
          <w:sz w:val="24"/>
          <w:szCs w:val="24"/>
          <w:lang w:val="sr-Cyrl-RS"/>
        </w:rPr>
        <w:t>треба да буде</w:t>
      </w:r>
      <w:r w:rsidRPr="00E04A42">
        <w:rPr>
          <w:rFonts w:ascii="Times New Roman" w:hAnsi="Times New Roman" w:cs="Times New Roman"/>
          <w:sz w:val="24"/>
          <w:szCs w:val="24"/>
          <w:lang w:val="sr-Cyrl-RS"/>
        </w:rPr>
        <w:t xml:space="preserve"> компак</w:t>
      </w:r>
      <w:r w:rsidR="00281C3F" w:rsidRPr="00E04A42">
        <w:rPr>
          <w:rFonts w:ascii="Times New Roman" w:hAnsi="Times New Roman" w:cs="Times New Roman"/>
          <w:sz w:val="24"/>
          <w:szCs w:val="24"/>
          <w:lang w:val="sr-Cyrl-RS"/>
        </w:rPr>
        <w:t>т</w:t>
      </w:r>
      <w:r w:rsidRPr="00E04A42">
        <w:rPr>
          <w:rFonts w:ascii="Times New Roman" w:hAnsi="Times New Roman" w:cs="Times New Roman"/>
          <w:sz w:val="24"/>
          <w:szCs w:val="24"/>
          <w:lang w:val="sr-Cyrl-RS"/>
        </w:rPr>
        <w:t xml:space="preserve">но, потпуно аутоматизовано и једноставно за монтажу и употребу. Постројење </w:t>
      </w:r>
      <w:r w:rsidR="00B72375" w:rsidRPr="00E04A42">
        <w:rPr>
          <w:rFonts w:ascii="Times New Roman" w:hAnsi="Times New Roman" w:cs="Times New Roman"/>
          <w:sz w:val="24"/>
          <w:szCs w:val="24"/>
          <w:lang w:val="sr-Cyrl-RS"/>
        </w:rPr>
        <w:t>мора бити</w:t>
      </w:r>
      <w:r w:rsidRPr="00E04A42">
        <w:rPr>
          <w:rFonts w:ascii="Times New Roman" w:hAnsi="Times New Roman" w:cs="Times New Roman"/>
          <w:sz w:val="24"/>
          <w:szCs w:val="24"/>
          <w:lang w:val="sr-Cyrl-RS"/>
        </w:rPr>
        <w:t xml:space="preserve"> израђено од некорозивних материјала и</w:t>
      </w:r>
      <w:r w:rsidR="00281C3F" w:rsidRPr="00E04A42">
        <w:rPr>
          <w:rFonts w:ascii="Times New Roman" w:hAnsi="Times New Roman" w:cs="Times New Roman"/>
          <w:sz w:val="24"/>
          <w:szCs w:val="24"/>
          <w:lang w:val="sr-Cyrl-RS"/>
        </w:rPr>
        <w:t xml:space="preserve"> да</w:t>
      </w:r>
      <w:r w:rsidRPr="00E04A42">
        <w:rPr>
          <w:rFonts w:ascii="Times New Roman" w:hAnsi="Times New Roman" w:cs="Times New Roman"/>
          <w:sz w:val="24"/>
          <w:szCs w:val="24"/>
          <w:lang w:val="sr-Cyrl-RS"/>
        </w:rPr>
        <w:t xml:space="preserve"> има аутоматски контролисан регулациони управљачки вентил и интерни</w:t>
      </w:r>
      <w:r w:rsidR="00281C3F" w:rsidRPr="00E04A42">
        <w:rPr>
          <w:rFonts w:ascii="Times New Roman" w:hAnsi="Times New Roman" w:cs="Times New Roman"/>
          <w:sz w:val="24"/>
          <w:szCs w:val="24"/>
          <w:lang w:val="sr-Cyrl-RS"/>
        </w:rPr>
        <w:t xml:space="preserve"> </w:t>
      </w:r>
      <w:r w:rsidRPr="00E04A42">
        <w:rPr>
          <w:rFonts w:ascii="Times New Roman" w:hAnsi="Times New Roman" w:cs="Times New Roman"/>
          <w:sz w:val="24"/>
          <w:szCs w:val="24"/>
          <w:lang w:val="sr-Cyrl-RS"/>
        </w:rPr>
        <w:t>контролни водомер. Опрема за ХПВ треба да буде саглашена са захтевима произвођача котлова како би се у складу са изабраним котловима обезбедио потребан квалитет воде за котлове.</w:t>
      </w:r>
    </w:p>
    <w:p w14:paraId="1C6EF191" w14:textId="6F699B8F" w:rsidR="0077189A" w:rsidRPr="00E04A42" w:rsidRDefault="0077189A" w:rsidP="0077189A">
      <w:pPr>
        <w:spacing w:after="200" w:line="276" w:lineRule="auto"/>
        <w:jc w:val="both"/>
        <w:rPr>
          <w:rFonts w:ascii="Times New Roman" w:hAnsi="Times New Roman" w:cs="Times New Roman"/>
          <w:b/>
          <w:sz w:val="24"/>
          <w:szCs w:val="24"/>
          <w:lang w:val="sr-Cyrl-RS"/>
        </w:rPr>
      </w:pPr>
      <w:r w:rsidRPr="00E04A42">
        <w:rPr>
          <w:rFonts w:ascii="Times New Roman" w:hAnsi="Times New Roman" w:cs="Times New Roman"/>
          <w:b/>
          <w:sz w:val="24"/>
          <w:szCs w:val="24"/>
          <w:lang w:val="sr-Cyrl-RS"/>
        </w:rPr>
        <w:t>ТЕХНОЛОШКИ ОПИС ПОСТРОЈЕЊА</w:t>
      </w:r>
    </w:p>
    <w:p w14:paraId="76D71CDB" w14:textId="7FD9FE50" w:rsidR="00281C3F"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Сирова напојна вода не сме да садржи чврсте честице пречника већег од 0.1 mm и оне морају бити одстрањене помоћу улазног филтера.</w:t>
      </w:r>
    </w:p>
    <w:p w14:paraId="5F0C30BB" w14:textId="77777777" w:rsidR="0077189A" w:rsidRPr="00E04A42" w:rsidRDefault="0077189A" w:rsidP="0077189A">
      <w:pPr>
        <w:spacing w:after="200" w:line="276" w:lineRule="auto"/>
        <w:jc w:val="both"/>
        <w:rPr>
          <w:rFonts w:ascii="Times New Roman" w:hAnsi="Times New Roman" w:cs="Times New Roman"/>
          <w:b/>
          <w:sz w:val="24"/>
          <w:szCs w:val="24"/>
          <w:lang w:val="sr-Cyrl-RS"/>
        </w:rPr>
      </w:pPr>
      <w:r w:rsidRPr="00E04A42">
        <w:rPr>
          <w:rFonts w:ascii="Times New Roman" w:hAnsi="Times New Roman" w:cs="Times New Roman"/>
          <w:b/>
          <w:sz w:val="24"/>
          <w:szCs w:val="24"/>
          <w:lang w:val="sr-Cyrl-RS"/>
        </w:rPr>
        <w:t>ФИЛТРАЦИЈА У ЦИРКУЛАЦИЈИ</w:t>
      </w:r>
    </w:p>
    <w:p w14:paraId="4FF487E3" w14:textId="77777777" w:rsidR="00281C3F"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Филтрирањем воде у циркулацији издвајају се све нечистоће које се налазе у води у циркулацији. Оваквом филтрацијом врши се издвајање :</w:t>
      </w:r>
    </w:p>
    <w:p w14:paraId="554A0F28" w14:textId="77777777" w:rsidR="00281C3F" w:rsidRPr="00E04A42" w:rsidRDefault="0077189A" w:rsidP="0077189A">
      <w:pPr>
        <w:pStyle w:val="ListParagraph"/>
        <w:numPr>
          <w:ilvl w:val="0"/>
          <w:numId w:val="38"/>
        </w:num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магнетних и</w:t>
      </w:r>
    </w:p>
    <w:p w14:paraId="268B428A" w14:textId="7E8BD3D2" w:rsidR="0077189A" w:rsidRPr="00E04A42" w:rsidRDefault="0077189A" w:rsidP="0077189A">
      <w:pPr>
        <w:pStyle w:val="ListParagraph"/>
        <w:numPr>
          <w:ilvl w:val="0"/>
          <w:numId w:val="38"/>
        </w:num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немагнетних честица из циркулације.</w:t>
      </w:r>
    </w:p>
    <w:p w14:paraId="4784650D" w14:textId="77777777"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Самим тим се доводи до елиминисања негативних ефеката који настају као последица постојања свих ових честица у систему тј. у циркулацији.</w:t>
      </w:r>
    </w:p>
    <w:p w14:paraId="655E66BF" w14:textId="68FE35ED" w:rsidR="00281C3F"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xml:space="preserve">Филтрација је неопходан третман воде у циркулацији. </w:t>
      </w:r>
    </w:p>
    <w:p w14:paraId="2E714DF1" w14:textId="7198A053" w:rsidR="0077189A" w:rsidRPr="00E04A42" w:rsidRDefault="0077189A" w:rsidP="0077189A">
      <w:pPr>
        <w:spacing w:after="200" w:line="276" w:lineRule="auto"/>
        <w:jc w:val="both"/>
        <w:rPr>
          <w:rFonts w:ascii="Times New Roman" w:hAnsi="Times New Roman" w:cs="Times New Roman"/>
          <w:b/>
          <w:sz w:val="24"/>
          <w:szCs w:val="24"/>
          <w:lang w:val="sr-Cyrl-RS"/>
        </w:rPr>
      </w:pPr>
      <w:r w:rsidRPr="00E04A42">
        <w:rPr>
          <w:rFonts w:ascii="Times New Roman" w:hAnsi="Times New Roman" w:cs="Times New Roman"/>
          <w:b/>
          <w:sz w:val="24"/>
          <w:szCs w:val="24"/>
          <w:lang w:val="sr-Cyrl-RS"/>
        </w:rPr>
        <w:t>АКУМУЛАТОРИ ТОПЛОТНЕ ЕНЕРГИЈЕ</w:t>
      </w:r>
    </w:p>
    <w:p w14:paraId="782C4828" w14:textId="7B67B077" w:rsidR="00281C3F"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У циљу уравнотежења производње и потрошње топлотне енергије, а посебно у режимима променљиве потрошње</w:t>
      </w:r>
      <w:r w:rsidR="00281C3F" w:rsidRPr="00E04A42">
        <w:rPr>
          <w:rFonts w:ascii="Times New Roman" w:hAnsi="Times New Roman" w:cs="Times New Roman"/>
          <w:sz w:val="24"/>
          <w:szCs w:val="24"/>
          <w:lang w:val="sr-Cyrl-RS"/>
        </w:rPr>
        <w:t>,</w:t>
      </w:r>
      <w:r w:rsidRPr="00E04A42">
        <w:rPr>
          <w:rFonts w:ascii="Times New Roman" w:hAnsi="Times New Roman" w:cs="Times New Roman"/>
          <w:sz w:val="24"/>
          <w:szCs w:val="24"/>
          <w:lang w:val="sr-Cyrl-RS"/>
        </w:rPr>
        <w:t xml:space="preserve"> предвиђају се акумулатори топлотне енергије. У складу са праксом за ов</w:t>
      </w:r>
      <w:r w:rsidR="00B72375" w:rsidRPr="00E04A42">
        <w:rPr>
          <w:rFonts w:ascii="Times New Roman" w:hAnsi="Times New Roman" w:cs="Times New Roman"/>
          <w:sz w:val="24"/>
          <w:szCs w:val="24"/>
          <w:lang w:val="sr-Cyrl-RS"/>
        </w:rPr>
        <w:t>е врсте котларница предвидети</w:t>
      </w:r>
      <w:r w:rsidRPr="00E04A42">
        <w:rPr>
          <w:rFonts w:ascii="Times New Roman" w:hAnsi="Times New Roman" w:cs="Times New Roman"/>
          <w:sz w:val="24"/>
          <w:szCs w:val="24"/>
          <w:lang w:val="sr-Cyrl-RS"/>
        </w:rPr>
        <w:t xml:space="preserve"> топлотн</w:t>
      </w:r>
      <w:r w:rsidR="00281C3F" w:rsidRPr="00E04A42">
        <w:rPr>
          <w:rFonts w:ascii="Times New Roman" w:hAnsi="Times New Roman" w:cs="Times New Roman"/>
          <w:sz w:val="24"/>
          <w:szCs w:val="24"/>
          <w:lang w:val="sr-Cyrl-RS"/>
        </w:rPr>
        <w:t>е</w:t>
      </w:r>
      <w:r w:rsidRPr="00E04A42">
        <w:rPr>
          <w:rFonts w:ascii="Times New Roman" w:hAnsi="Times New Roman" w:cs="Times New Roman"/>
          <w:sz w:val="24"/>
          <w:szCs w:val="24"/>
          <w:lang w:val="sr-Cyrl-RS"/>
        </w:rPr>
        <w:t xml:space="preserve"> акумулатор</w:t>
      </w:r>
      <w:r w:rsidR="00281C3F" w:rsidRPr="00E04A42">
        <w:rPr>
          <w:rFonts w:ascii="Times New Roman" w:hAnsi="Times New Roman" w:cs="Times New Roman"/>
          <w:sz w:val="24"/>
          <w:szCs w:val="24"/>
          <w:lang w:val="sr-Cyrl-RS"/>
        </w:rPr>
        <w:t>е</w:t>
      </w:r>
      <w:r w:rsidRPr="00E04A42">
        <w:rPr>
          <w:rFonts w:ascii="Times New Roman" w:hAnsi="Times New Roman" w:cs="Times New Roman"/>
          <w:sz w:val="24"/>
          <w:szCs w:val="24"/>
          <w:lang w:val="sr-Cyrl-RS"/>
        </w:rPr>
        <w:t xml:space="preserve"> максимално</w:t>
      </w:r>
      <w:r w:rsidR="00281C3F" w:rsidRPr="00E04A42">
        <w:rPr>
          <w:rFonts w:ascii="Times New Roman" w:hAnsi="Times New Roman" w:cs="Times New Roman"/>
          <w:sz w:val="24"/>
          <w:szCs w:val="24"/>
          <w:lang w:val="sr-Cyrl-RS"/>
        </w:rPr>
        <w:t>г</w:t>
      </w:r>
      <w:r w:rsidRPr="00E04A42">
        <w:rPr>
          <w:rFonts w:ascii="Times New Roman" w:hAnsi="Times New Roman" w:cs="Times New Roman"/>
          <w:sz w:val="24"/>
          <w:szCs w:val="24"/>
          <w:lang w:val="sr-Cyrl-RS"/>
        </w:rPr>
        <w:t xml:space="preserve"> могућег капацитета. Укупна запремина топлотних акумулатора износи </w:t>
      </w:r>
      <w:r w:rsidR="00B72375" w:rsidRPr="00E04A42">
        <w:rPr>
          <w:rFonts w:ascii="Times New Roman" w:hAnsi="Times New Roman" w:cs="Times New Roman"/>
          <w:sz w:val="24"/>
          <w:szCs w:val="24"/>
          <w:lang w:val="sr-Cyrl-RS"/>
        </w:rPr>
        <w:t xml:space="preserve">минимално </w:t>
      </w:r>
      <w:r w:rsidR="0046443E" w:rsidRPr="00E04A42">
        <w:rPr>
          <w:rFonts w:ascii="Times New Roman" w:hAnsi="Times New Roman" w:cs="Times New Roman"/>
          <w:sz w:val="24"/>
          <w:szCs w:val="24"/>
          <w:lang w:val="sr-Cyrl-RS"/>
        </w:rPr>
        <w:t>11</w:t>
      </w:r>
      <w:r w:rsidRPr="00E04A42">
        <w:rPr>
          <w:rFonts w:ascii="Times New Roman" w:hAnsi="Times New Roman" w:cs="Times New Roman"/>
          <w:sz w:val="24"/>
          <w:szCs w:val="24"/>
          <w:lang w:val="sr-Cyrl-RS"/>
        </w:rPr>
        <w:t>0m</w:t>
      </w:r>
      <w:r w:rsidR="00281C3F" w:rsidRPr="00E04A42">
        <w:rPr>
          <w:rFonts w:ascii="Times New Roman" w:hAnsi="Times New Roman" w:cs="Times New Roman"/>
          <w:sz w:val="24"/>
          <w:szCs w:val="24"/>
          <w:vertAlign w:val="superscript"/>
          <w:lang w:val="sr-Cyrl-RS"/>
        </w:rPr>
        <w:t>3</w:t>
      </w:r>
      <w:r w:rsidRPr="00E04A42">
        <w:rPr>
          <w:rFonts w:ascii="Times New Roman" w:hAnsi="Times New Roman" w:cs="Times New Roman"/>
          <w:sz w:val="24"/>
          <w:szCs w:val="24"/>
          <w:lang w:val="sr-Cyrl-RS"/>
        </w:rPr>
        <w:t>. Ова запремина је предвиђена да се постигне угра</w:t>
      </w:r>
      <w:r w:rsidR="00281C3F" w:rsidRPr="00E04A42">
        <w:rPr>
          <w:rFonts w:ascii="Times New Roman" w:hAnsi="Times New Roman" w:cs="Times New Roman"/>
          <w:sz w:val="24"/>
          <w:szCs w:val="24"/>
          <w:lang w:val="sr-Cyrl-RS"/>
        </w:rPr>
        <w:t>д</w:t>
      </w:r>
      <w:r w:rsidRPr="00E04A42">
        <w:rPr>
          <w:rFonts w:ascii="Times New Roman" w:hAnsi="Times New Roman" w:cs="Times New Roman"/>
          <w:sz w:val="24"/>
          <w:szCs w:val="24"/>
          <w:lang w:val="sr-Cyrl-RS"/>
        </w:rPr>
        <w:t>њом два вертикалн</w:t>
      </w:r>
      <w:r w:rsidR="00281C3F" w:rsidRPr="00E04A42">
        <w:rPr>
          <w:rFonts w:ascii="Times New Roman" w:hAnsi="Times New Roman" w:cs="Times New Roman"/>
          <w:sz w:val="24"/>
          <w:szCs w:val="24"/>
          <w:lang w:val="sr-Cyrl-RS"/>
        </w:rPr>
        <w:t>а</w:t>
      </w:r>
      <w:r w:rsidRPr="00E04A42">
        <w:rPr>
          <w:rFonts w:ascii="Times New Roman" w:hAnsi="Times New Roman" w:cs="Times New Roman"/>
          <w:sz w:val="24"/>
          <w:szCs w:val="24"/>
          <w:lang w:val="sr-Cyrl-RS"/>
        </w:rPr>
        <w:t xml:space="preserve"> резервоара запремине по </w:t>
      </w:r>
      <w:r w:rsidR="0046443E" w:rsidRPr="00E04A42">
        <w:rPr>
          <w:rFonts w:ascii="Times New Roman" w:hAnsi="Times New Roman" w:cs="Times New Roman"/>
          <w:sz w:val="24"/>
          <w:szCs w:val="24"/>
          <w:lang w:val="sr-Cyrl-RS"/>
        </w:rPr>
        <w:t>55</w:t>
      </w:r>
      <w:r w:rsidR="00281C3F" w:rsidRPr="00E04A42">
        <w:rPr>
          <w:rFonts w:ascii="Times New Roman" w:hAnsi="Times New Roman" w:cs="Times New Roman"/>
          <w:sz w:val="24"/>
          <w:szCs w:val="24"/>
        </w:rPr>
        <w:t>m</w:t>
      </w:r>
      <w:r w:rsidR="00281C3F" w:rsidRPr="00E04A42">
        <w:rPr>
          <w:rFonts w:ascii="Times New Roman" w:hAnsi="Times New Roman" w:cs="Times New Roman"/>
          <w:sz w:val="24"/>
          <w:szCs w:val="24"/>
          <w:vertAlign w:val="superscript"/>
        </w:rPr>
        <w:t>3</w:t>
      </w:r>
      <w:r w:rsidRPr="00E04A42">
        <w:rPr>
          <w:rFonts w:ascii="Times New Roman" w:hAnsi="Times New Roman" w:cs="Times New Roman"/>
          <w:sz w:val="24"/>
          <w:szCs w:val="24"/>
          <w:lang w:val="sr-Cyrl-RS"/>
        </w:rPr>
        <w:t xml:space="preserve">. Предвиђено је да термички акумулатори буду термички изоловани због спречавања губитака топлотне енергије. </w:t>
      </w:r>
      <w:r w:rsidR="00B72375" w:rsidRPr="00E04A42">
        <w:rPr>
          <w:rFonts w:ascii="Times New Roman" w:hAnsi="Times New Roman" w:cs="Times New Roman"/>
          <w:sz w:val="24"/>
          <w:szCs w:val="24"/>
          <w:lang w:val="sr-Cyrl-RS"/>
        </w:rPr>
        <w:t>А</w:t>
      </w:r>
      <w:r w:rsidRPr="00E04A42">
        <w:rPr>
          <w:rFonts w:ascii="Times New Roman" w:hAnsi="Times New Roman" w:cs="Times New Roman"/>
          <w:sz w:val="24"/>
          <w:szCs w:val="24"/>
          <w:lang w:val="sr-Cyrl-RS"/>
        </w:rPr>
        <w:t>кумулатор</w:t>
      </w:r>
      <w:r w:rsidR="00281C3F" w:rsidRPr="00E04A42">
        <w:rPr>
          <w:rFonts w:ascii="Times New Roman" w:hAnsi="Times New Roman" w:cs="Times New Roman"/>
          <w:sz w:val="24"/>
          <w:szCs w:val="24"/>
        </w:rPr>
        <w:t>e</w:t>
      </w:r>
      <w:r w:rsidRPr="00E04A42">
        <w:rPr>
          <w:rFonts w:ascii="Times New Roman" w:hAnsi="Times New Roman" w:cs="Times New Roman"/>
          <w:sz w:val="24"/>
          <w:szCs w:val="24"/>
          <w:lang w:val="sr-Cyrl-RS"/>
        </w:rPr>
        <w:t xml:space="preserve"> топлотне енергије сме</w:t>
      </w:r>
      <w:r w:rsidR="00B72375" w:rsidRPr="00E04A42">
        <w:rPr>
          <w:rFonts w:ascii="Times New Roman" w:hAnsi="Times New Roman" w:cs="Times New Roman"/>
          <w:sz w:val="24"/>
          <w:szCs w:val="24"/>
          <w:lang w:val="sr-Cyrl-RS"/>
        </w:rPr>
        <w:t xml:space="preserve">стити </w:t>
      </w:r>
      <w:r w:rsidRPr="00E04A42">
        <w:rPr>
          <w:rFonts w:ascii="Times New Roman" w:hAnsi="Times New Roman" w:cs="Times New Roman"/>
          <w:sz w:val="24"/>
          <w:szCs w:val="24"/>
          <w:lang w:val="sr-Cyrl-RS"/>
        </w:rPr>
        <w:t xml:space="preserve"> изван објекта котларнице. </w:t>
      </w:r>
    </w:p>
    <w:p w14:paraId="44D6DE50" w14:textId="77777777" w:rsidR="0077189A" w:rsidRPr="00E04A42" w:rsidRDefault="0077189A" w:rsidP="0077189A">
      <w:pPr>
        <w:spacing w:after="200" w:line="276" w:lineRule="auto"/>
        <w:jc w:val="both"/>
        <w:rPr>
          <w:rFonts w:ascii="Times New Roman" w:hAnsi="Times New Roman" w:cs="Times New Roman"/>
          <w:b/>
          <w:sz w:val="24"/>
          <w:szCs w:val="24"/>
          <w:lang w:val="sr-Cyrl-RS"/>
        </w:rPr>
      </w:pPr>
      <w:r w:rsidRPr="00E04A42">
        <w:rPr>
          <w:rFonts w:ascii="Times New Roman" w:hAnsi="Times New Roman" w:cs="Times New Roman"/>
          <w:b/>
          <w:sz w:val="24"/>
          <w:szCs w:val="24"/>
          <w:lang w:val="sr-Cyrl-RS"/>
        </w:rPr>
        <w:t xml:space="preserve">КОТЛОВСКЕ ПУМПЕ </w:t>
      </w:r>
    </w:p>
    <w:p w14:paraId="6D8C2798" w14:textId="53E9D099" w:rsidR="00281C3F"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Остварују циркулацију котлвоске воде у повратном воду из акумулатора топлотне енергије у котао на биомасу. Капацитет струјања је константан</w:t>
      </w:r>
      <w:r w:rsidR="00B72375" w:rsidRPr="00E04A42">
        <w:rPr>
          <w:rFonts w:ascii="Times New Roman" w:hAnsi="Times New Roman" w:cs="Times New Roman"/>
          <w:sz w:val="24"/>
          <w:szCs w:val="24"/>
          <w:lang w:val="sr-Cyrl-RS"/>
        </w:rPr>
        <w:t>.</w:t>
      </w:r>
    </w:p>
    <w:p w14:paraId="0B966F7D" w14:textId="37A5C53B" w:rsidR="0077189A" w:rsidRPr="00E04A42" w:rsidRDefault="0077189A" w:rsidP="0077189A">
      <w:pPr>
        <w:spacing w:after="200" w:line="276" w:lineRule="auto"/>
        <w:jc w:val="both"/>
        <w:rPr>
          <w:rFonts w:ascii="Times New Roman" w:hAnsi="Times New Roman" w:cs="Times New Roman"/>
          <w:b/>
          <w:sz w:val="24"/>
          <w:szCs w:val="24"/>
          <w:lang w:val="sr-Cyrl-RS"/>
        </w:rPr>
      </w:pPr>
      <w:r w:rsidRPr="00E04A42">
        <w:rPr>
          <w:rFonts w:ascii="Times New Roman" w:hAnsi="Times New Roman" w:cs="Times New Roman"/>
          <w:b/>
          <w:sz w:val="24"/>
          <w:szCs w:val="24"/>
          <w:lang w:val="sr-Cyrl-RS"/>
        </w:rPr>
        <w:t xml:space="preserve">МРЕЖНЕ ПУМПЕ </w:t>
      </w:r>
    </w:p>
    <w:p w14:paraId="253FB753" w14:textId="1FB9E50C"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Мрежне пумпе су димензионисане према прорачуну о потребном напору у делу дистрибутивног топловода и према распореду потрошача. Неопходно је да пумпе буду фреквентно регулисане.</w:t>
      </w:r>
    </w:p>
    <w:p w14:paraId="76F025BB" w14:textId="4A5C8C33" w:rsidR="00A408BD" w:rsidRPr="00E04A42" w:rsidRDefault="00B72375"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Без обзира на број радних пумпи, неопходно је обавезно предвидети једну резервну пумпу</w:t>
      </w:r>
      <w:r w:rsidR="0077189A" w:rsidRPr="00E04A42">
        <w:rPr>
          <w:rFonts w:ascii="Times New Roman" w:hAnsi="Times New Roman" w:cs="Times New Roman"/>
          <w:sz w:val="24"/>
          <w:szCs w:val="24"/>
          <w:lang w:val="sr-Cyrl-RS"/>
        </w:rPr>
        <w:t xml:space="preserve">. </w:t>
      </w:r>
    </w:p>
    <w:p w14:paraId="41119061" w14:textId="77777777" w:rsidR="00212AAF" w:rsidRPr="00E04A42" w:rsidRDefault="00212AAF" w:rsidP="0077189A">
      <w:pPr>
        <w:spacing w:after="200" w:line="276" w:lineRule="auto"/>
        <w:jc w:val="both"/>
        <w:rPr>
          <w:rFonts w:ascii="Times New Roman" w:hAnsi="Times New Roman" w:cs="Times New Roman"/>
          <w:b/>
          <w:sz w:val="24"/>
          <w:szCs w:val="24"/>
          <w:lang w:val="sr-Cyrl-RS"/>
        </w:rPr>
      </w:pPr>
    </w:p>
    <w:p w14:paraId="00F63073" w14:textId="6203A659" w:rsidR="0077189A" w:rsidRPr="00E04A42" w:rsidRDefault="0077189A" w:rsidP="0077189A">
      <w:pPr>
        <w:spacing w:after="200" w:line="276" w:lineRule="auto"/>
        <w:jc w:val="both"/>
        <w:rPr>
          <w:rFonts w:ascii="Times New Roman" w:hAnsi="Times New Roman" w:cs="Times New Roman"/>
          <w:b/>
          <w:sz w:val="24"/>
          <w:szCs w:val="24"/>
          <w:lang w:val="sr-Cyrl-RS"/>
        </w:rPr>
      </w:pPr>
      <w:r w:rsidRPr="00E04A42">
        <w:rPr>
          <w:rFonts w:ascii="Times New Roman" w:hAnsi="Times New Roman" w:cs="Times New Roman"/>
          <w:b/>
          <w:sz w:val="24"/>
          <w:szCs w:val="24"/>
          <w:lang w:val="sr-Cyrl-RS"/>
        </w:rPr>
        <w:t>СИСТЕМ ЗА ОДРЖАВАЊЕ ПРИТИСКА У ИНСТАЛАЦИЈАМА</w:t>
      </w:r>
    </w:p>
    <w:p w14:paraId="6619A0DC" w14:textId="5B7B65AE" w:rsidR="00A408BD"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lastRenderedPageBreak/>
        <w:t>Одржавање притиска</w:t>
      </w:r>
      <w:r w:rsidR="00E4447D" w:rsidRPr="00E04A42">
        <w:rPr>
          <w:rFonts w:ascii="Times New Roman" w:hAnsi="Times New Roman" w:cs="Times New Roman"/>
          <w:sz w:val="24"/>
          <w:szCs w:val="24"/>
        </w:rPr>
        <w:t xml:space="preserve"> </w:t>
      </w:r>
      <w:r w:rsidR="00E4447D" w:rsidRPr="00E04A42">
        <w:rPr>
          <w:rFonts w:ascii="Times New Roman" w:hAnsi="Times New Roman" w:cs="Times New Roman"/>
          <w:sz w:val="24"/>
          <w:szCs w:val="24"/>
          <w:lang w:val="sr-Cyrl-RS"/>
        </w:rPr>
        <w:t>у</w:t>
      </w:r>
      <w:r w:rsidRPr="00E04A42">
        <w:rPr>
          <w:rFonts w:ascii="Times New Roman" w:hAnsi="Times New Roman" w:cs="Times New Roman"/>
          <w:sz w:val="24"/>
          <w:szCs w:val="24"/>
          <w:lang w:val="sr-Cyrl-RS"/>
        </w:rPr>
        <w:t xml:space="preserve"> котловском кругу са акумулаторима се остварује преко уређаја за одржавање притиска. </w:t>
      </w:r>
    </w:p>
    <w:p w14:paraId="72CFB6D1" w14:textId="77777777" w:rsidR="0077189A" w:rsidRPr="00E04A42" w:rsidRDefault="0077189A" w:rsidP="0077189A">
      <w:pPr>
        <w:spacing w:after="200" w:line="276" w:lineRule="auto"/>
        <w:jc w:val="both"/>
        <w:rPr>
          <w:rFonts w:ascii="Times New Roman" w:hAnsi="Times New Roman" w:cs="Times New Roman"/>
          <w:b/>
          <w:sz w:val="24"/>
          <w:szCs w:val="24"/>
          <w:lang w:val="sr-Cyrl-RS"/>
        </w:rPr>
      </w:pPr>
      <w:r w:rsidRPr="00E04A42">
        <w:rPr>
          <w:rFonts w:ascii="Times New Roman" w:hAnsi="Times New Roman" w:cs="Times New Roman"/>
          <w:b/>
          <w:sz w:val="24"/>
          <w:szCs w:val="24"/>
          <w:lang w:val="sr-Cyrl-RS"/>
        </w:rPr>
        <w:t>ДИМНИ КАНАЛИ – ДИМЊАК</w:t>
      </w:r>
    </w:p>
    <w:p w14:paraId="536FFA54" w14:textId="7DE71B19"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Одвод димних гасова у атмосферу је предвиђен димни</w:t>
      </w:r>
      <w:r w:rsidR="00E4447D" w:rsidRPr="00E04A42">
        <w:rPr>
          <w:rFonts w:ascii="Times New Roman" w:hAnsi="Times New Roman" w:cs="Times New Roman"/>
          <w:sz w:val="24"/>
          <w:szCs w:val="24"/>
          <w:lang w:val="sr-Cyrl-RS"/>
        </w:rPr>
        <w:t>м</w:t>
      </w:r>
      <w:r w:rsidRPr="00E04A42">
        <w:rPr>
          <w:rFonts w:ascii="Times New Roman" w:hAnsi="Times New Roman" w:cs="Times New Roman"/>
          <w:sz w:val="24"/>
          <w:szCs w:val="24"/>
          <w:lang w:val="sr-Cyrl-RS"/>
        </w:rPr>
        <w:t xml:space="preserve"> цевима (каналима) од угљеничн</w:t>
      </w:r>
      <w:r w:rsidR="00834B57" w:rsidRPr="00E04A42">
        <w:rPr>
          <w:rFonts w:ascii="Times New Roman" w:hAnsi="Times New Roman" w:cs="Times New Roman"/>
          <w:sz w:val="24"/>
          <w:szCs w:val="24"/>
          <w:lang w:val="sr-Cyrl-RS"/>
        </w:rPr>
        <w:t xml:space="preserve">ог челика до димњака. </w:t>
      </w:r>
      <w:r w:rsidR="00E4447D" w:rsidRPr="00E04A42">
        <w:rPr>
          <w:rFonts w:ascii="Times New Roman" w:hAnsi="Times New Roman" w:cs="Times New Roman"/>
          <w:sz w:val="24"/>
          <w:szCs w:val="24"/>
          <w:lang w:val="sr-Cyrl-RS"/>
        </w:rPr>
        <w:t>Предвидети</w:t>
      </w:r>
      <w:r w:rsidRPr="00E04A42">
        <w:rPr>
          <w:rFonts w:ascii="Times New Roman" w:hAnsi="Times New Roman" w:cs="Times New Roman"/>
          <w:sz w:val="24"/>
          <w:szCs w:val="24"/>
          <w:lang w:val="sr-Cyrl-RS"/>
        </w:rPr>
        <w:t xml:space="preserve"> инсталациј</w:t>
      </w:r>
      <w:r w:rsidR="00834B57" w:rsidRPr="00E04A42">
        <w:rPr>
          <w:rFonts w:ascii="Times New Roman" w:hAnsi="Times New Roman" w:cs="Times New Roman"/>
          <w:sz w:val="24"/>
          <w:szCs w:val="24"/>
          <w:lang w:val="sr-Cyrl-RS"/>
        </w:rPr>
        <w:t>у</w:t>
      </w:r>
      <w:r w:rsidRPr="00E04A42">
        <w:rPr>
          <w:rFonts w:ascii="Times New Roman" w:hAnsi="Times New Roman" w:cs="Times New Roman"/>
          <w:sz w:val="24"/>
          <w:szCs w:val="24"/>
          <w:lang w:val="sr-Cyrl-RS"/>
        </w:rPr>
        <w:t xml:space="preserve"> димњака за два котла на биомасу и једеног димњака за котао на природни гас.</w:t>
      </w:r>
    </w:p>
    <w:p w14:paraId="09E3467B" w14:textId="46FA434F"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Један димњак предвиђен је као заједнички за два кот</w:t>
      </w:r>
      <w:r w:rsidR="00834B57" w:rsidRPr="00E04A42">
        <w:rPr>
          <w:rFonts w:ascii="Times New Roman" w:hAnsi="Times New Roman" w:cs="Times New Roman"/>
          <w:sz w:val="24"/>
          <w:szCs w:val="24"/>
          <w:lang w:val="sr-Cyrl-RS"/>
        </w:rPr>
        <w:t>ла од по 4000 kW – димњак од угљеничног челика</w:t>
      </w:r>
    </w:p>
    <w:p w14:paraId="553381BA" w14:textId="27F8A64B" w:rsidR="00A408BD"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Други димњак предвиђен је за котао н</w:t>
      </w:r>
      <w:r w:rsidR="00834B57" w:rsidRPr="00E04A42">
        <w:rPr>
          <w:rFonts w:ascii="Times New Roman" w:hAnsi="Times New Roman" w:cs="Times New Roman"/>
          <w:sz w:val="24"/>
          <w:szCs w:val="24"/>
          <w:lang w:val="sr-Cyrl-RS"/>
        </w:rPr>
        <w:t xml:space="preserve">а компримовани гас од 10.000 kW – </w:t>
      </w:r>
      <w:r w:rsidR="00834B57" w:rsidRPr="00E04A42">
        <w:rPr>
          <w:rFonts w:ascii="Times New Roman" w:hAnsi="Times New Roman" w:cs="Times New Roman"/>
          <w:sz w:val="24"/>
          <w:szCs w:val="24"/>
        </w:rPr>
        <w:t xml:space="preserve">Inox </w:t>
      </w:r>
      <w:r w:rsidR="00834B57" w:rsidRPr="00E04A42">
        <w:rPr>
          <w:rFonts w:ascii="Times New Roman" w:hAnsi="Times New Roman" w:cs="Times New Roman"/>
          <w:sz w:val="24"/>
          <w:szCs w:val="24"/>
          <w:lang w:val="sr-Cyrl-RS"/>
        </w:rPr>
        <w:t>димњак.</w:t>
      </w:r>
    </w:p>
    <w:p w14:paraId="76C07DDA" w14:textId="6877C0FC" w:rsidR="0077189A" w:rsidRPr="00E04A42" w:rsidRDefault="0077189A" w:rsidP="0077189A">
      <w:pPr>
        <w:spacing w:after="200" w:line="276" w:lineRule="auto"/>
        <w:jc w:val="both"/>
        <w:rPr>
          <w:rFonts w:ascii="Times New Roman" w:hAnsi="Times New Roman" w:cs="Times New Roman"/>
          <w:b/>
          <w:sz w:val="24"/>
          <w:szCs w:val="24"/>
          <w:lang w:val="sr-Cyrl-RS"/>
        </w:rPr>
      </w:pPr>
      <w:r w:rsidRPr="00E04A42">
        <w:rPr>
          <w:rFonts w:ascii="Times New Roman" w:hAnsi="Times New Roman" w:cs="Times New Roman"/>
          <w:b/>
          <w:sz w:val="24"/>
          <w:szCs w:val="24"/>
          <w:lang w:val="sr-Cyrl-RS"/>
        </w:rPr>
        <w:t>ЕЛЕКТРОФИЛТЕР (ЕСП)</w:t>
      </w:r>
    </w:p>
    <w:p w14:paraId="51A902F0" w14:textId="0FD7CF52"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Пре</w:t>
      </w:r>
      <w:r w:rsidR="00E4447D" w:rsidRPr="00E04A42">
        <w:rPr>
          <w:rFonts w:ascii="Times New Roman" w:hAnsi="Times New Roman" w:cs="Times New Roman"/>
          <w:sz w:val="24"/>
          <w:szCs w:val="24"/>
          <w:lang w:val="sr-Cyrl-RS"/>
        </w:rPr>
        <w:t>д</w:t>
      </w:r>
      <w:r w:rsidRPr="00E04A42">
        <w:rPr>
          <w:rFonts w:ascii="Times New Roman" w:hAnsi="Times New Roman" w:cs="Times New Roman"/>
          <w:sz w:val="24"/>
          <w:szCs w:val="24"/>
          <w:lang w:val="sr-Cyrl-RS"/>
        </w:rPr>
        <w:t>виђа се уградња електрофилтера за два котла на дрв</w:t>
      </w:r>
      <w:r w:rsidR="00E4447D" w:rsidRPr="00E04A42">
        <w:rPr>
          <w:rFonts w:ascii="Times New Roman" w:hAnsi="Times New Roman" w:cs="Times New Roman"/>
          <w:sz w:val="24"/>
          <w:szCs w:val="24"/>
          <w:lang w:val="sr-Cyrl-RS"/>
        </w:rPr>
        <w:t>н</w:t>
      </w:r>
      <w:r w:rsidRPr="00E04A42">
        <w:rPr>
          <w:rFonts w:ascii="Times New Roman" w:hAnsi="Times New Roman" w:cs="Times New Roman"/>
          <w:sz w:val="24"/>
          <w:szCs w:val="24"/>
          <w:lang w:val="sr-Cyrl-RS"/>
        </w:rPr>
        <w:t xml:space="preserve">у сечку </w:t>
      </w:r>
      <w:r w:rsidR="00834B57" w:rsidRPr="00E04A42">
        <w:rPr>
          <w:rFonts w:ascii="Times New Roman" w:hAnsi="Times New Roman" w:cs="Times New Roman"/>
          <w:sz w:val="24"/>
          <w:szCs w:val="24"/>
          <w:lang w:val="sr-Cyrl-RS"/>
        </w:rPr>
        <w:t>инсталисане снаге од по 4000kW</w:t>
      </w:r>
      <w:r w:rsidRPr="00E04A42">
        <w:rPr>
          <w:rFonts w:ascii="Times New Roman" w:hAnsi="Times New Roman" w:cs="Times New Roman"/>
          <w:sz w:val="24"/>
          <w:szCs w:val="24"/>
          <w:lang w:val="sr-Cyrl-RS"/>
        </w:rPr>
        <w:t>.</w:t>
      </w:r>
    </w:p>
    <w:p w14:paraId="62F31311" w14:textId="77777777" w:rsidR="00834B57"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За оба котла  на дрвну сечку у циљу смањења концентрације прашкастих материја мање од 20mg/m</w:t>
      </w:r>
      <w:r w:rsidRPr="00E04A42">
        <w:rPr>
          <w:rFonts w:ascii="Times New Roman" w:hAnsi="Times New Roman" w:cs="Times New Roman"/>
          <w:sz w:val="24"/>
          <w:szCs w:val="24"/>
          <w:vertAlign w:val="superscript"/>
          <w:lang w:val="sr-Cyrl-RS"/>
        </w:rPr>
        <w:t>3</w:t>
      </w:r>
      <w:r w:rsidRPr="00E04A42">
        <w:rPr>
          <w:rFonts w:ascii="Times New Roman" w:hAnsi="Times New Roman" w:cs="Times New Roman"/>
          <w:sz w:val="24"/>
          <w:szCs w:val="24"/>
          <w:lang w:val="sr-Cyrl-RS"/>
        </w:rPr>
        <w:t xml:space="preserve">. </w:t>
      </w:r>
    </w:p>
    <w:p w14:paraId="7A942620" w14:textId="09105C2C"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Уградња електро-филтера је услов за постизање граничне вредности емисије прашкастих материја у димним гасовима која износи 20mg/m</w:t>
      </w:r>
      <w:r w:rsidRPr="00E04A42">
        <w:rPr>
          <w:rFonts w:ascii="Times New Roman" w:hAnsi="Times New Roman" w:cs="Times New Roman"/>
          <w:sz w:val="24"/>
          <w:szCs w:val="24"/>
          <w:vertAlign w:val="superscript"/>
          <w:lang w:val="sr-Cyrl-RS"/>
        </w:rPr>
        <w:t>3</w:t>
      </w:r>
      <w:r w:rsidRPr="00E04A42">
        <w:rPr>
          <w:rFonts w:ascii="Times New Roman" w:hAnsi="Times New Roman" w:cs="Times New Roman"/>
          <w:sz w:val="24"/>
          <w:szCs w:val="24"/>
          <w:lang w:val="sr-Cyrl-RS"/>
        </w:rPr>
        <w:t xml:space="preserve"> при 11%О2. </w:t>
      </w:r>
    </w:p>
    <w:p w14:paraId="20879B67" w14:textId="77777777" w:rsidR="0077189A" w:rsidRPr="00E04A42" w:rsidRDefault="0077189A" w:rsidP="0077189A">
      <w:pPr>
        <w:spacing w:after="200" w:line="276" w:lineRule="auto"/>
        <w:jc w:val="both"/>
        <w:rPr>
          <w:rFonts w:ascii="Times New Roman" w:hAnsi="Times New Roman" w:cs="Times New Roman"/>
          <w:b/>
          <w:sz w:val="24"/>
          <w:szCs w:val="24"/>
          <w:lang w:val="sr-Cyrl-RS"/>
        </w:rPr>
      </w:pPr>
      <w:r w:rsidRPr="00E04A42">
        <w:rPr>
          <w:rFonts w:ascii="Times New Roman" w:hAnsi="Times New Roman" w:cs="Times New Roman"/>
          <w:b/>
          <w:sz w:val="24"/>
          <w:szCs w:val="24"/>
          <w:lang w:val="sr-Cyrl-RS"/>
        </w:rPr>
        <w:t>ВЕНТИЛАЦИЈА ПРОСТОРИЈЕ КОТЛАРНИЦЕ</w:t>
      </w:r>
    </w:p>
    <w:p w14:paraId="67FF70FF" w14:textId="53ACBE0E"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Вентилациј</w:t>
      </w:r>
      <w:r w:rsidR="00E4447D" w:rsidRPr="00E04A42">
        <w:rPr>
          <w:rFonts w:ascii="Times New Roman" w:hAnsi="Times New Roman" w:cs="Times New Roman"/>
          <w:sz w:val="24"/>
          <w:szCs w:val="24"/>
          <w:lang w:val="sr-Cyrl-RS"/>
        </w:rPr>
        <w:t>у</w:t>
      </w:r>
      <w:r w:rsidRPr="00E04A42">
        <w:rPr>
          <w:rFonts w:ascii="Times New Roman" w:hAnsi="Times New Roman" w:cs="Times New Roman"/>
          <w:sz w:val="24"/>
          <w:szCs w:val="24"/>
          <w:lang w:val="sr-Cyrl-RS"/>
        </w:rPr>
        <w:t xml:space="preserve"> простора котларнице </w:t>
      </w:r>
      <w:r w:rsidR="00834B57" w:rsidRPr="00E04A42">
        <w:rPr>
          <w:rFonts w:ascii="Times New Roman" w:hAnsi="Times New Roman" w:cs="Times New Roman"/>
          <w:sz w:val="24"/>
          <w:szCs w:val="24"/>
          <w:lang w:val="sr-Cyrl-RS"/>
        </w:rPr>
        <w:t>предвидети</w:t>
      </w:r>
      <w:r w:rsidRPr="00E04A42">
        <w:rPr>
          <w:rFonts w:ascii="Times New Roman" w:hAnsi="Times New Roman" w:cs="Times New Roman"/>
          <w:sz w:val="24"/>
          <w:szCs w:val="24"/>
          <w:lang w:val="sr-Cyrl-RS"/>
        </w:rPr>
        <w:t xml:space="preserve"> природном циркулацијом спољног ваздуха преко жалузина постављених на фасади објекта. </w:t>
      </w:r>
    </w:p>
    <w:p w14:paraId="4D9EDB99" w14:textId="77777777" w:rsidR="0077189A" w:rsidRPr="00E04A42" w:rsidRDefault="0077189A" w:rsidP="0077189A">
      <w:pPr>
        <w:spacing w:after="200" w:line="276" w:lineRule="auto"/>
        <w:jc w:val="both"/>
        <w:rPr>
          <w:rFonts w:ascii="Times New Roman" w:hAnsi="Times New Roman" w:cs="Times New Roman"/>
          <w:b/>
          <w:sz w:val="24"/>
          <w:szCs w:val="24"/>
          <w:lang w:val="sr-Cyrl-RS"/>
        </w:rPr>
      </w:pPr>
      <w:r w:rsidRPr="00E04A42">
        <w:rPr>
          <w:rFonts w:ascii="Times New Roman" w:hAnsi="Times New Roman" w:cs="Times New Roman"/>
          <w:b/>
          <w:sz w:val="24"/>
          <w:szCs w:val="24"/>
          <w:lang w:val="sr-Cyrl-RS"/>
        </w:rPr>
        <w:t>ОСТАЛИ БИТНИ ЕЛЕМЕНТИ СИСТЕМА</w:t>
      </w:r>
    </w:p>
    <w:p w14:paraId="671DB762" w14:textId="2503F029" w:rsidR="0077189A" w:rsidRPr="00E04A42" w:rsidRDefault="0077189A" w:rsidP="0077189A">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xml:space="preserve">Сви цевоводи у котларници , као и разделник и сабирник израђени су од челичних бешавних цеви и изолирани минералном вуном одговарајуће дебљине у облози од алуминијумског лима. </w:t>
      </w:r>
    </w:p>
    <w:p w14:paraId="534F0447" w14:textId="397AD98E" w:rsidR="00E631B8" w:rsidRPr="00E04A42" w:rsidRDefault="00E631B8" w:rsidP="00E4447D">
      <w:pPr>
        <w:spacing w:after="200" w:line="276" w:lineRule="auto"/>
        <w:jc w:val="both"/>
        <w:rPr>
          <w:rFonts w:ascii="Times New Roman" w:hAnsi="Times New Roman" w:cs="Times New Roman"/>
          <w:b/>
          <w:sz w:val="24"/>
          <w:szCs w:val="24"/>
          <w:lang w:val="sr-Cyrl-RS"/>
        </w:rPr>
      </w:pPr>
      <w:r w:rsidRPr="00E04A42">
        <w:rPr>
          <w:rFonts w:ascii="Times New Roman" w:hAnsi="Times New Roman" w:cs="Times New Roman"/>
          <w:b/>
          <w:sz w:val="24"/>
          <w:szCs w:val="24"/>
          <w:lang w:val="sr-Cyrl-RS"/>
        </w:rPr>
        <w:t>КАЛОРИМЕТАР</w:t>
      </w:r>
    </w:p>
    <w:p w14:paraId="2E5E9394" w14:textId="485E92C0" w:rsidR="00A408BD" w:rsidRPr="00E04A42" w:rsidRDefault="00E631B8" w:rsidP="00655180">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xml:space="preserve">За мерење испоручене количине топлотне енергије користи се КАЛОРИМЕТАР. Калориметар мора </w:t>
      </w:r>
      <w:r w:rsidR="00E4447D" w:rsidRPr="00E04A42">
        <w:rPr>
          <w:rFonts w:ascii="Times New Roman" w:hAnsi="Times New Roman" w:cs="Times New Roman"/>
          <w:sz w:val="24"/>
          <w:szCs w:val="24"/>
          <w:lang w:val="sr-Cyrl-RS"/>
        </w:rPr>
        <w:t>да буде</w:t>
      </w:r>
      <w:r w:rsidRPr="00E04A42">
        <w:rPr>
          <w:rFonts w:ascii="Times New Roman" w:hAnsi="Times New Roman" w:cs="Times New Roman"/>
          <w:sz w:val="24"/>
          <w:szCs w:val="24"/>
          <w:lang w:val="sr-Cyrl-RS"/>
        </w:rPr>
        <w:t xml:space="preserve"> постаљен према захтеву произвођача, како би показивање испоручене количине топлотне ен</w:t>
      </w:r>
      <w:r w:rsidR="00312CCC" w:rsidRPr="00E04A42">
        <w:rPr>
          <w:rFonts w:ascii="Times New Roman" w:hAnsi="Times New Roman" w:cs="Times New Roman"/>
          <w:sz w:val="24"/>
          <w:szCs w:val="24"/>
          <w:lang w:val="sr-Cyrl-RS"/>
        </w:rPr>
        <w:t>е</w:t>
      </w:r>
      <w:r w:rsidRPr="00E04A42">
        <w:rPr>
          <w:rFonts w:ascii="Times New Roman" w:hAnsi="Times New Roman" w:cs="Times New Roman"/>
          <w:sz w:val="24"/>
          <w:szCs w:val="24"/>
          <w:lang w:val="sr-Cyrl-RS"/>
        </w:rPr>
        <w:t>ргије бил</w:t>
      </w:r>
      <w:r w:rsidR="00E4447D" w:rsidRPr="00E04A42">
        <w:rPr>
          <w:rFonts w:ascii="Times New Roman" w:hAnsi="Times New Roman" w:cs="Times New Roman"/>
          <w:sz w:val="24"/>
          <w:szCs w:val="24"/>
          <w:lang w:val="sr-Cyrl-RS"/>
        </w:rPr>
        <w:t>о</w:t>
      </w:r>
      <w:r w:rsidRPr="00E04A42">
        <w:rPr>
          <w:rFonts w:ascii="Times New Roman" w:hAnsi="Times New Roman" w:cs="Times New Roman"/>
          <w:sz w:val="24"/>
          <w:szCs w:val="24"/>
          <w:lang w:val="sr-Cyrl-RS"/>
        </w:rPr>
        <w:t xml:space="preserve"> правилно мерено.</w:t>
      </w:r>
      <w:r w:rsidR="0077189A" w:rsidRPr="00E04A42">
        <w:rPr>
          <w:rFonts w:ascii="Times New Roman" w:hAnsi="Times New Roman" w:cs="Times New Roman"/>
          <w:sz w:val="24"/>
          <w:szCs w:val="24"/>
        </w:rPr>
        <w:t xml:space="preserve"> </w:t>
      </w:r>
      <w:r w:rsidR="00941650" w:rsidRPr="00E04A42">
        <w:rPr>
          <w:rFonts w:ascii="Times New Roman" w:hAnsi="Times New Roman" w:cs="Times New Roman"/>
          <w:sz w:val="24"/>
          <w:szCs w:val="24"/>
          <w:lang w:val="sr-Cyrl-RS"/>
        </w:rPr>
        <w:t>Калориметри се постављају иза генератора топлоте, где мере произведену количину топлоте самих котлова</w:t>
      </w:r>
      <w:r w:rsidRPr="00E04A42">
        <w:rPr>
          <w:rFonts w:ascii="Times New Roman" w:hAnsi="Times New Roman" w:cs="Times New Roman"/>
          <w:sz w:val="24"/>
          <w:szCs w:val="24"/>
          <w:lang w:val="sr-Cyrl-RS"/>
        </w:rPr>
        <w:t xml:space="preserve">. </w:t>
      </w:r>
    </w:p>
    <w:p w14:paraId="3C716915" w14:textId="77777777" w:rsidR="00B024CD" w:rsidRPr="00E04A42" w:rsidRDefault="00B024CD" w:rsidP="00A10E5F">
      <w:pPr>
        <w:jc w:val="both"/>
        <w:rPr>
          <w:rFonts w:ascii="Times New Roman" w:hAnsi="Times New Roman" w:cs="Times New Roman"/>
          <w:b/>
          <w:bCs/>
          <w:sz w:val="24"/>
          <w:szCs w:val="24"/>
          <w:u w:val="single"/>
          <w:lang w:val="sr-Cyrl-RS"/>
        </w:rPr>
      </w:pPr>
      <w:r w:rsidRPr="00E04A42">
        <w:rPr>
          <w:rFonts w:ascii="Times New Roman" w:hAnsi="Times New Roman" w:cs="Times New Roman"/>
          <w:b/>
          <w:bCs/>
          <w:sz w:val="24"/>
          <w:szCs w:val="24"/>
          <w:u w:val="single"/>
          <w:lang w:val="sr-Cyrl-RS"/>
        </w:rPr>
        <w:t>ЕЛЕКТРО ДЕО</w:t>
      </w:r>
    </w:p>
    <w:p w14:paraId="3C475D10" w14:textId="77777777" w:rsidR="0046443E" w:rsidRPr="00E04A42" w:rsidRDefault="0046443E" w:rsidP="0046443E">
      <w:pPr>
        <w:tabs>
          <w:tab w:val="left" w:pos="9631"/>
        </w:tabs>
        <w:spacing w:after="0" w:line="276" w:lineRule="auto"/>
        <w:ind w:firstLine="709"/>
        <w:jc w:val="both"/>
        <w:rPr>
          <w:rFonts w:ascii="Times New Roman" w:hAnsi="Times New Roman" w:cs="Times New Roman"/>
          <w:sz w:val="24"/>
          <w:szCs w:val="24"/>
          <w:lang w:val="sr-Cyrl-CS"/>
        </w:rPr>
      </w:pPr>
    </w:p>
    <w:p w14:paraId="0ED24014" w14:textId="05BF247A" w:rsidR="0046443E" w:rsidRPr="00E04A42" w:rsidRDefault="0046443E" w:rsidP="00E4447D">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Пројекат електроинсталција, пројектовати према технолошким захтевима, катастарско-топографском плану и информацији о локацији, у складу са важећом регулативом, прописима и правилима струке.</w:t>
      </w:r>
    </w:p>
    <w:p w14:paraId="32F0F7FD" w14:textId="77777777" w:rsidR="0046443E" w:rsidRPr="00E04A42" w:rsidRDefault="0046443E" w:rsidP="0046443E">
      <w:pPr>
        <w:tabs>
          <w:tab w:val="left" w:pos="9631"/>
        </w:tabs>
        <w:spacing w:after="0" w:line="276" w:lineRule="auto"/>
        <w:ind w:firstLine="709"/>
        <w:jc w:val="both"/>
        <w:rPr>
          <w:rFonts w:ascii="Times New Roman" w:hAnsi="Times New Roman" w:cs="Times New Roman"/>
          <w:sz w:val="24"/>
          <w:szCs w:val="24"/>
          <w:lang w:val="sr-Cyrl-CS"/>
        </w:rPr>
      </w:pPr>
    </w:p>
    <w:p w14:paraId="2324F986" w14:textId="59DCB03B" w:rsidR="0046443E" w:rsidRPr="00E04A42" w:rsidRDefault="0046443E" w:rsidP="0046443E">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Границу пројекта представља линија нове ограде, односно место изласка топловода из котларнице. </w:t>
      </w:r>
    </w:p>
    <w:p w14:paraId="36577504" w14:textId="77777777" w:rsidR="00655180" w:rsidRPr="00E04A42" w:rsidRDefault="00655180" w:rsidP="0046443E">
      <w:pPr>
        <w:tabs>
          <w:tab w:val="left" w:pos="9631"/>
        </w:tabs>
        <w:spacing w:after="0" w:line="276" w:lineRule="auto"/>
        <w:jc w:val="both"/>
        <w:rPr>
          <w:rFonts w:ascii="Times New Roman" w:hAnsi="Times New Roman" w:cs="Times New Roman"/>
          <w:sz w:val="24"/>
          <w:szCs w:val="24"/>
          <w:lang w:val="sr-Cyrl-CS"/>
        </w:rPr>
      </w:pPr>
    </w:p>
    <w:p w14:paraId="75CB33BB" w14:textId="77777777" w:rsidR="00212AAF" w:rsidRPr="00E04A42" w:rsidRDefault="00212AAF" w:rsidP="00E4447D">
      <w:pPr>
        <w:tabs>
          <w:tab w:val="left" w:pos="9631"/>
        </w:tabs>
        <w:spacing w:after="0" w:line="276" w:lineRule="auto"/>
        <w:jc w:val="both"/>
        <w:rPr>
          <w:rFonts w:ascii="Times New Roman" w:hAnsi="Times New Roman" w:cs="Times New Roman"/>
          <w:b/>
          <w:sz w:val="24"/>
          <w:szCs w:val="24"/>
          <w:lang w:val="sr-Cyrl-CS"/>
        </w:rPr>
      </w:pPr>
    </w:p>
    <w:p w14:paraId="1A2FAD16" w14:textId="77777777" w:rsidR="00212AAF" w:rsidRPr="00E04A42" w:rsidRDefault="00212AAF" w:rsidP="00E4447D">
      <w:pPr>
        <w:tabs>
          <w:tab w:val="left" w:pos="9631"/>
        </w:tabs>
        <w:spacing w:after="0" w:line="276" w:lineRule="auto"/>
        <w:jc w:val="both"/>
        <w:rPr>
          <w:rFonts w:ascii="Times New Roman" w:hAnsi="Times New Roman" w:cs="Times New Roman"/>
          <w:b/>
          <w:sz w:val="24"/>
          <w:szCs w:val="24"/>
          <w:lang w:val="sr-Cyrl-CS"/>
        </w:rPr>
      </w:pPr>
    </w:p>
    <w:p w14:paraId="24E7A5A8" w14:textId="77777777" w:rsidR="00212AAF" w:rsidRPr="00E04A42" w:rsidRDefault="00212AAF" w:rsidP="00E4447D">
      <w:pPr>
        <w:tabs>
          <w:tab w:val="left" w:pos="9631"/>
        </w:tabs>
        <w:spacing w:after="0" w:line="276" w:lineRule="auto"/>
        <w:jc w:val="both"/>
        <w:rPr>
          <w:rFonts w:ascii="Times New Roman" w:hAnsi="Times New Roman" w:cs="Times New Roman"/>
          <w:b/>
          <w:sz w:val="24"/>
          <w:szCs w:val="24"/>
          <w:lang w:val="sr-Cyrl-CS"/>
        </w:rPr>
      </w:pPr>
    </w:p>
    <w:p w14:paraId="5C8558F4" w14:textId="320FD83F" w:rsidR="0046443E" w:rsidRPr="00E04A42" w:rsidRDefault="0046443E" w:rsidP="00E4447D">
      <w:pPr>
        <w:tabs>
          <w:tab w:val="left" w:pos="9631"/>
        </w:tabs>
        <w:spacing w:after="0" w:line="276" w:lineRule="auto"/>
        <w:jc w:val="both"/>
        <w:rPr>
          <w:rFonts w:ascii="Times New Roman" w:hAnsi="Times New Roman" w:cs="Times New Roman"/>
          <w:b/>
          <w:sz w:val="24"/>
          <w:szCs w:val="24"/>
          <w:lang w:val="sr-Cyrl-CS"/>
        </w:rPr>
      </w:pPr>
      <w:r w:rsidRPr="00E04A42">
        <w:rPr>
          <w:rFonts w:ascii="Times New Roman" w:hAnsi="Times New Roman" w:cs="Times New Roman"/>
          <w:b/>
          <w:sz w:val="24"/>
          <w:szCs w:val="24"/>
          <w:lang w:val="sr-Cyrl-CS"/>
        </w:rPr>
        <w:t>НАПАЈАЊЕ ОБЈЕКТА</w:t>
      </w:r>
    </w:p>
    <w:p w14:paraId="303E432C" w14:textId="77777777" w:rsidR="0046443E" w:rsidRPr="00E04A42" w:rsidRDefault="0046443E" w:rsidP="0046443E">
      <w:pPr>
        <w:tabs>
          <w:tab w:val="left" w:pos="9631"/>
        </w:tabs>
        <w:spacing w:after="0" w:line="276" w:lineRule="auto"/>
        <w:ind w:firstLine="709"/>
        <w:jc w:val="both"/>
        <w:rPr>
          <w:rFonts w:ascii="Times New Roman" w:hAnsi="Times New Roman" w:cs="Times New Roman"/>
          <w:sz w:val="24"/>
          <w:szCs w:val="24"/>
          <w:lang w:val="sr-Cyrl-CS"/>
        </w:rPr>
      </w:pPr>
    </w:p>
    <w:p w14:paraId="02B2693A" w14:textId="310A148F" w:rsidR="0046443E" w:rsidRPr="00E04A42" w:rsidRDefault="0046443E" w:rsidP="00E4447D">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lastRenderedPageBreak/>
        <w:t xml:space="preserve">Од трафостанице до новог објекта котларнице на дрвну сечку провући каблове, који се завршавају у прикључној кутији КПК на фасади објекта. Са КПК се напаја главни разводни орман ГРОс, орман главне склопке за искључење напајања на објекту у случају да неко од корисника притисне неки од тастера за нужно искључење који се налазе на објекту. Са овог ормана се напаја орман котларнице РО-КОТ који напаја све потрошаче у објекту. </w:t>
      </w:r>
    </w:p>
    <w:p w14:paraId="4C1EE89C" w14:textId="48CE3A5C" w:rsidR="0046443E" w:rsidRPr="00E04A42" w:rsidRDefault="0046443E" w:rsidP="0046443E">
      <w:pPr>
        <w:tabs>
          <w:tab w:val="left" w:pos="9631"/>
        </w:tabs>
        <w:spacing w:after="0" w:line="276" w:lineRule="auto"/>
        <w:ind w:firstLine="709"/>
        <w:jc w:val="both"/>
        <w:rPr>
          <w:rFonts w:ascii="Times New Roman" w:hAnsi="Times New Roman" w:cs="Times New Roman"/>
          <w:b/>
          <w:sz w:val="24"/>
          <w:szCs w:val="24"/>
          <w:lang w:val="sr-Cyrl-CS"/>
        </w:rPr>
      </w:pPr>
      <w:r w:rsidRPr="00E04A42">
        <w:rPr>
          <w:rFonts w:ascii="Times New Roman" w:hAnsi="Times New Roman" w:cs="Times New Roman"/>
          <w:sz w:val="24"/>
          <w:szCs w:val="24"/>
          <w:lang w:val="sr-Cyrl-CS"/>
        </w:rPr>
        <w:tab/>
        <w:t xml:space="preserve"> </w:t>
      </w:r>
      <w:r w:rsidRPr="00E04A42">
        <w:rPr>
          <w:rFonts w:ascii="Times New Roman" w:hAnsi="Times New Roman" w:cs="Times New Roman"/>
          <w:b/>
          <w:sz w:val="24"/>
          <w:szCs w:val="24"/>
          <w:lang w:val="sr-Cyrl-CS"/>
        </w:rPr>
        <w:t>РАЗВОД ЕЛЕКТРИЧНЕ ЕНЕРГИЈЕ</w:t>
      </w:r>
    </w:p>
    <w:p w14:paraId="2AA1BDF4" w14:textId="77777777" w:rsidR="003372FB" w:rsidRPr="00E04A42" w:rsidRDefault="003372FB" w:rsidP="0046443E">
      <w:pPr>
        <w:tabs>
          <w:tab w:val="left" w:pos="9631"/>
        </w:tabs>
        <w:spacing w:after="0" w:line="276" w:lineRule="auto"/>
        <w:ind w:firstLine="709"/>
        <w:jc w:val="both"/>
        <w:rPr>
          <w:rFonts w:ascii="Times New Roman" w:hAnsi="Times New Roman" w:cs="Times New Roman"/>
          <w:b/>
          <w:sz w:val="24"/>
          <w:szCs w:val="24"/>
          <w:lang w:val="sr-Cyrl-CS"/>
        </w:rPr>
      </w:pPr>
    </w:p>
    <w:p w14:paraId="358350CC" w14:textId="77777777" w:rsidR="003372FB" w:rsidRPr="00E04A42" w:rsidRDefault="0046443E" w:rsidP="003372FB">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Развод електричне енергије од разводног ормана до крајњих елемената поставља се преко перфорираних носача каблова, (ПНК) на висинама предвиђеним за тај вид инсталације.</w:t>
      </w:r>
    </w:p>
    <w:p w14:paraId="58CE8941" w14:textId="1A010E03" w:rsidR="0046443E" w:rsidRPr="00E04A42" w:rsidRDefault="0046443E" w:rsidP="003372FB">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 </w:t>
      </w:r>
    </w:p>
    <w:p w14:paraId="1108D634" w14:textId="77777777" w:rsidR="003372FB" w:rsidRPr="00E04A42" w:rsidRDefault="0046443E" w:rsidP="003372FB">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После постављања каблова извршити покривање ПНК регала да не би дошло до слегања прашине и улазака животиња у простор где се налазе каблови.</w:t>
      </w:r>
    </w:p>
    <w:p w14:paraId="067461A0" w14:textId="09BF756F" w:rsidR="0046443E" w:rsidRPr="00E04A42" w:rsidRDefault="0046443E" w:rsidP="003372FB">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 </w:t>
      </w:r>
    </w:p>
    <w:p w14:paraId="0E1A3DB5" w14:textId="77777777" w:rsidR="003372FB" w:rsidRPr="00E04A42" w:rsidRDefault="0046443E" w:rsidP="003372FB">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За потребе постављања ПНК канала предвидети израду разних носача и потпора да би сва инсталација била стабилна и безбедна.</w:t>
      </w:r>
    </w:p>
    <w:p w14:paraId="39D1F6E4" w14:textId="1B0E492F" w:rsidR="0046443E" w:rsidRPr="00E04A42" w:rsidRDefault="0046443E" w:rsidP="003372FB">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 </w:t>
      </w:r>
    </w:p>
    <w:p w14:paraId="5A116C1C" w14:textId="77777777" w:rsidR="003372FB" w:rsidRPr="00E04A42" w:rsidRDefault="0046443E" w:rsidP="003372FB">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На свим везама ПНК канала обавезно поставити видна гибљива премошћења и места спајања ПНК канала са прстеном за изједначење потенцијала свих металних маса.</w:t>
      </w:r>
    </w:p>
    <w:p w14:paraId="46F95268" w14:textId="1FBE13FC" w:rsidR="0046443E" w:rsidRPr="00E04A42" w:rsidRDefault="0046443E" w:rsidP="003372FB">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 </w:t>
      </w:r>
    </w:p>
    <w:p w14:paraId="65DB47DB" w14:textId="4FA48950" w:rsidR="0046443E" w:rsidRPr="00E04A42" w:rsidRDefault="0046443E" w:rsidP="003372FB">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Св</w:t>
      </w:r>
      <w:r w:rsidR="003372FB" w:rsidRPr="00E04A42">
        <w:rPr>
          <w:rFonts w:ascii="Times New Roman" w:hAnsi="Times New Roman" w:cs="Times New Roman"/>
          <w:sz w:val="24"/>
          <w:szCs w:val="24"/>
          <w:lang w:val="sr-Cyrl-CS"/>
        </w:rPr>
        <w:t>е</w:t>
      </w:r>
      <w:r w:rsidRPr="00E04A42">
        <w:rPr>
          <w:rFonts w:ascii="Times New Roman" w:hAnsi="Times New Roman" w:cs="Times New Roman"/>
          <w:sz w:val="24"/>
          <w:szCs w:val="24"/>
          <w:lang w:val="sr-Cyrl-CS"/>
        </w:rPr>
        <w:t xml:space="preserve"> струјн</w:t>
      </w:r>
      <w:r w:rsidR="003372FB" w:rsidRPr="00E04A42">
        <w:rPr>
          <w:rFonts w:ascii="Times New Roman" w:hAnsi="Times New Roman" w:cs="Times New Roman"/>
          <w:sz w:val="24"/>
          <w:szCs w:val="24"/>
          <w:lang w:val="sr-Cyrl-CS"/>
        </w:rPr>
        <w:t>е</w:t>
      </w:r>
      <w:r w:rsidRPr="00E04A42">
        <w:rPr>
          <w:rFonts w:ascii="Times New Roman" w:hAnsi="Times New Roman" w:cs="Times New Roman"/>
          <w:sz w:val="24"/>
          <w:szCs w:val="24"/>
          <w:lang w:val="sr-Cyrl-CS"/>
        </w:rPr>
        <w:t xml:space="preserve"> кругов</w:t>
      </w:r>
      <w:r w:rsidR="003372FB" w:rsidRPr="00E04A42">
        <w:rPr>
          <w:rFonts w:ascii="Times New Roman" w:hAnsi="Times New Roman" w:cs="Times New Roman"/>
          <w:sz w:val="24"/>
          <w:szCs w:val="24"/>
          <w:lang w:val="sr-Cyrl-CS"/>
        </w:rPr>
        <w:t>е</w:t>
      </w:r>
      <w:r w:rsidRPr="00E04A42">
        <w:rPr>
          <w:rFonts w:ascii="Times New Roman" w:hAnsi="Times New Roman" w:cs="Times New Roman"/>
          <w:sz w:val="24"/>
          <w:szCs w:val="24"/>
          <w:lang w:val="sr-Cyrl-CS"/>
        </w:rPr>
        <w:t xml:space="preserve"> штитити аутоматским инсталационим осигурачима, смештеним у разводном орману. </w:t>
      </w:r>
    </w:p>
    <w:p w14:paraId="7634AEB5" w14:textId="77777777" w:rsidR="00472EF9" w:rsidRPr="00E04A42" w:rsidRDefault="00472EF9" w:rsidP="003372FB">
      <w:pPr>
        <w:tabs>
          <w:tab w:val="left" w:pos="9631"/>
        </w:tabs>
        <w:spacing w:after="0" w:line="276" w:lineRule="auto"/>
        <w:jc w:val="both"/>
        <w:rPr>
          <w:rFonts w:ascii="Times New Roman" w:hAnsi="Times New Roman" w:cs="Times New Roman"/>
          <w:sz w:val="24"/>
          <w:szCs w:val="24"/>
          <w:lang w:val="sr-Cyrl-CS"/>
        </w:rPr>
      </w:pPr>
    </w:p>
    <w:p w14:paraId="286081DD" w14:textId="5E1F3E21" w:rsidR="0046443E" w:rsidRPr="00E04A42" w:rsidRDefault="0046443E" w:rsidP="00472EF9">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Користити каблове са побољшаним карактеристикама који морају да поседују потврду о усаглашености са стандардом СРПС ЕН 60332 издате од стране именованог тела Републике Србије, а броја жила и пресека адекватним за снагу потрошача.</w:t>
      </w:r>
    </w:p>
    <w:p w14:paraId="6F9F52E0" w14:textId="77777777" w:rsidR="00472EF9" w:rsidRPr="00E04A42" w:rsidRDefault="00472EF9" w:rsidP="00472EF9">
      <w:pPr>
        <w:tabs>
          <w:tab w:val="left" w:pos="9631"/>
        </w:tabs>
        <w:spacing w:after="0" w:line="276" w:lineRule="auto"/>
        <w:jc w:val="both"/>
        <w:rPr>
          <w:rFonts w:ascii="Times New Roman" w:hAnsi="Times New Roman" w:cs="Times New Roman"/>
          <w:sz w:val="24"/>
          <w:szCs w:val="24"/>
          <w:lang w:val="sr-Cyrl-CS"/>
        </w:rPr>
      </w:pPr>
    </w:p>
    <w:p w14:paraId="1962C4F1" w14:textId="3324C81D" w:rsidR="0046443E" w:rsidRPr="00E04A42" w:rsidRDefault="0046443E" w:rsidP="00472EF9">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Заштита продора електричних инсталација кроз гр</w:t>
      </w:r>
      <w:r w:rsidR="00472EF9" w:rsidRPr="00E04A42">
        <w:rPr>
          <w:rFonts w:ascii="Times New Roman" w:hAnsi="Times New Roman" w:cs="Times New Roman"/>
          <w:sz w:val="24"/>
          <w:szCs w:val="24"/>
          <w:lang w:val="sr-Cyrl-CS"/>
        </w:rPr>
        <w:t>а</w:t>
      </w:r>
      <w:r w:rsidRPr="00E04A42">
        <w:rPr>
          <w:rFonts w:ascii="Times New Roman" w:hAnsi="Times New Roman" w:cs="Times New Roman"/>
          <w:sz w:val="24"/>
          <w:szCs w:val="24"/>
          <w:lang w:val="sr-Cyrl-CS"/>
        </w:rPr>
        <w:t>ђ</w:t>
      </w:r>
      <w:r w:rsidR="00472EF9" w:rsidRPr="00E04A42">
        <w:rPr>
          <w:rFonts w:ascii="Times New Roman" w:hAnsi="Times New Roman" w:cs="Times New Roman"/>
          <w:sz w:val="24"/>
          <w:szCs w:val="24"/>
          <w:lang w:val="sr-Cyrl-CS"/>
        </w:rPr>
        <w:t>е</w:t>
      </w:r>
      <w:r w:rsidRPr="00E04A42">
        <w:rPr>
          <w:rFonts w:ascii="Times New Roman" w:hAnsi="Times New Roman" w:cs="Times New Roman"/>
          <w:sz w:val="24"/>
          <w:szCs w:val="24"/>
          <w:lang w:val="sr-Cyrl-CS"/>
        </w:rPr>
        <w:t>вински конструктивне елементе отпорне према пожару 1 сат, морају се спровести од негоривих материјала и на начин који је потврђен типским испитивањима, односно на начин дефинисан исправама сертификационог тела ИМС којим се потврђује усаглашеност са стандардом СРПС У.Ј 1.090.</w:t>
      </w:r>
    </w:p>
    <w:p w14:paraId="5076A1D3" w14:textId="77777777" w:rsidR="00A408BD" w:rsidRPr="00E04A42" w:rsidRDefault="00A408BD" w:rsidP="00472EF9">
      <w:pPr>
        <w:tabs>
          <w:tab w:val="left" w:pos="9631"/>
        </w:tabs>
        <w:spacing w:after="0" w:line="276" w:lineRule="auto"/>
        <w:jc w:val="both"/>
        <w:rPr>
          <w:rFonts w:ascii="Times New Roman" w:hAnsi="Times New Roman" w:cs="Times New Roman"/>
          <w:sz w:val="24"/>
          <w:szCs w:val="24"/>
          <w:lang w:val="sr-Cyrl-CS"/>
        </w:rPr>
      </w:pPr>
    </w:p>
    <w:p w14:paraId="533D2A9D" w14:textId="70FD2C6F" w:rsidR="0046443E" w:rsidRPr="00E04A42" w:rsidRDefault="0046443E" w:rsidP="00472EF9">
      <w:pPr>
        <w:tabs>
          <w:tab w:val="left" w:pos="9631"/>
        </w:tabs>
        <w:spacing w:after="0" w:line="276" w:lineRule="auto"/>
        <w:jc w:val="both"/>
        <w:rPr>
          <w:rFonts w:ascii="Times New Roman" w:hAnsi="Times New Roman" w:cs="Times New Roman"/>
          <w:b/>
          <w:sz w:val="24"/>
          <w:szCs w:val="24"/>
          <w:lang w:val="sr-Cyrl-CS"/>
        </w:rPr>
      </w:pPr>
      <w:r w:rsidRPr="00E04A42">
        <w:rPr>
          <w:rFonts w:ascii="Times New Roman" w:hAnsi="Times New Roman" w:cs="Times New Roman"/>
          <w:b/>
          <w:sz w:val="24"/>
          <w:szCs w:val="24"/>
          <w:lang w:val="sr-Cyrl-CS"/>
        </w:rPr>
        <w:t>НАПАЈАЊЕ ПОТРОШАЧА</w:t>
      </w:r>
    </w:p>
    <w:p w14:paraId="3B9E9037" w14:textId="77777777" w:rsidR="00472EF9" w:rsidRPr="00E04A42" w:rsidRDefault="00472EF9" w:rsidP="00472EF9">
      <w:pPr>
        <w:tabs>
          <w:tab w:val="left" w:pos="9631"/>
        </w:tabs>
        <w:spacing w:after="0" w:line="276" w:lineRule="auto"/>
        <w:jc w:val="both"/>
        <w:rPr>
          <w:rFonts w:ascii="Times New Roman" w:hAnsi="Times New Roman" w:cs="Times New Roman"/>
          <w:sz w:val="24"/>
          <w:szCs w:val="24"/>
          <w:lang w:val="sr-Cyrl-CS"/>
        </w:rPr>
      </w:pPr>
    </w:p>
    <w:p w14:paraId="6C98B980" w14:textId="77777777" w:rsidR="0046443E" w:rsidRPr="00E04A42" w:rsidRDefault="0046443E" w:rsidP="00472EF9">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Напајање потрошача као што су котловске пумпе, пумпе за одржавање притиска у систему, котловске пумпе и сви остали уређаји који се напајају преко фреквентних регулатора напојити кабловима са заштитним плаштом који се уземљавају да не би ширили утицај високих хармоника на сигналне каблове.</w:t>
      </w:r>
    </w:p>
    <w:p w14:paraId="55E70A25" w14:textId="77777777" w:rsidR="0046443E" w:rsidRPr="00E04A42" w:rsidRDefault="0046443E" w:rsidP="0046443E">
      <w:pPr>
        <w:tabs>
          <w:tab w:val="left" w:pos="9631"/>
        </w:tabs>
        <w:spacing w:after="0" w:line="276" w:lineRule="auto"/>
        <w:ind w:firstLine="709"/>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ab/>
      </w:r>
    </w:p>
    <w:p w14:paraId="461CB9BB" w14:textId="4D0F6B6A" w:rsidR="0046443E" w:rsidRPr="00E04A42" w:rsidRDefault="0046443E" w:rsidP="00472EF9">
      <w:pPr>
        <w:tabs>
          <w:tab w:val="left" w:pos="9631"/>
        </w:tabs>
        <w:spacing w:after="0" w:line="276" w:lineRule="auto"/>
        <w:jc w:val="both"/>
        <w:rPr>
          <w:rFonts w:ascii="Times New Roman" w:hAnsi="Times New Roman" w:cs="Times New Roman"/>
          <w:b/>
          <w:sz w:val="24"/>
          <w:szCs w:val="24"/>
          <w:lang w:val="sr-Cyrl-CS"/>
        </w:rPr>
      </w:pPr>
      <w:r w:rsidRPr="00E04A42">
        <w:rPr>
          <w:rFonts w:ascii="Times New Roman" w:hAnsi="Times New Roman" w:cs="Times New Roman"/>
          <w:b/>
          <w:sz w:val="24"/>
          <w:szCs w:val="24"/>
          <w:lang w:val="sr-Cyrl-CS"/>
        </w:rPr>
        <w:t>ОСВЕТЉЕЊЕ ОБЈЕКТА</w:t>
      </w:r>
    </w:p>
    <w:p w14:paraId="6398AEC0" w14:textId="77777777" w:rsidR="00472EF9" w:rsidRPr="00E04A42" w:rsidRDefault="00472EF9" w:rsidP="00472EF9">
      <w:pPr>
        <w:tabs>
          <w:tab w:val="left" w:pos="9631"/>
        </w:tabs>
        <w:spacing w:after="0" w:line="276" w:lineRule="auto"/>
        <w:jc w:val="both"/>
        <w:rPr>
          <w:rFonts w:ascii="Times New Roman" w:hAnsi="Times New Roman" w:cs="Times New Roman"/>
          <w:sz w:val="24"/>
          <w:szCs w:val="24"/>
          <w:lang w:val="sr-Cyrl-CS"/>
        </w:rPr>
      </w:pPr>
    </w:p>
    <w:p w14:paraId="570E0736" w14:textId="722AFF3B" w:rsidR="0046443E" w:rsidRPr="00E04A42" w:rsidRDefault="0046443E" w:rsidP="00472EF9">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Осветљење објеката урадити са ЛЕД изворима светлости у адекватној заштити сразмерно намени просторија. </w:t>
      </w:r>
    </w:p>
    <w:p w14:paraId="768E63A1" w14:textId="77777777" w:rsidR="00A408BD" w:rsidRPr="00E04A42" w:rsidRDefault="00A408BD" w:rsidP="00472EF9">
      <w:pPr>
        <w:tabs>
          <w:tab w:val="left" w:pos="9631"/>
        </w:tabs>
        <w:spacing w:after="0" w:line="276" w:lineRule="auto"/>
        <w:jc w:val="both"/>
        <w:rPr>
          <w:rFonts w:ascii="Times New Roman" w:hAnsi="Times New Roman" w:cs="Times New Roman"/>
          <w:sz w:val="24"/>
          <w:szCs w:val="24"/>
          <w:lang w:val="sr-Cyrl-CS"/>
        </w:rPr>
      </w:pPr>
    </w:p>
    <w:p w14:paraId="50377902" w14:textId="77777777" w:rsidR="0046443E" w:rsidRPr="00E04A42" w:rsidRDefault="0046443E" w:rsidP="00472EF9">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Цео објекат покрити противпаничним светиљкама постављеним на путевима евакуације према препорукама и прописима за овај вид инсталације. Осветљење знакова за усмеравање кретања лица и </w:t>
      </w:r>
      <w:r w:rsidRPr="00E04A42">
        <w:rPr>
          <w:rFonts w:ascii="Times New Roman" w:hAnsi="Times New Roman" w:cs="Times New Roman"/>
          <w:sz w:val="24"/>
          <w:szCs w:val="24"/>
          <w:lang w:val="sr-Cyrl-CS"/>
        </w:rPr>
        <w:lastRenderedPageBreak/>
        <w:t>осветљење подова евакуационих путева у хитним случајевима мора бити у складу са одредбама стандарда СРПС ЕН 1838, СРПС ЕН 60598-2-22 и СРПС ЕН 50172, који ближе уређују ову област.</w:t>
      </w:r>
    </w:p>
    <w:p w14:paraId="7B2A2C1F" w14:textId="77777777" w:rsidR="0046443E" w:rsidRPr="00E04A42" w:rsidRDefault="0046443E" w:rsidP="0046443E">
      <w:pPr>
        <w:tabs>
          <w:tab w:val="left" w:pos="9631"/>
        </w:tabs>
        <w:spacing w:after="0" w:line="276" w:lineRule="auto"/>
        <w:ind w:firstLine="709"/>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ab/>
      </w:r>
    </w:p>
    <w:p w14:paraId="27537DE8" w14:textId="77777777" w:rsidR="0046443E" w:rsidRPr="00E04A42" w:rsidRDefault="0046443E" w:rsidP="0046443E">
      <w:pPr>
        <w:tabs>
          <w:tab w:val="left" w:pos="9631"/>
        </w:tabs>
        <w:spacing w:after="0" w:line="276" w:lineRule="auto"/>
        <w:ind w:firstLine="709"/>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ab/>
      </w:r>
    </w:p>
    <w:p w14:paraId="1BEB9EC5" w14:textId="4911F6DC" w:rsidR="0046443E" w:rsidRPr="00E04A42" w:rsidRDefault="0046443E" w:rsidP="00C412AC">
      <w:pPr>
        <w:tabs>
          <w:tab w:val="left" w:pos="9631"/>
        </w:tabs>
        <w:spacing w:after="0" w:line="276" w:lineRule="auto"/>
        <w:jc w:val="both"/>
        <w:rPr>
          <w:rFonts w:ascii="Times New Roman" w:hAnsi="Times New Roman" w:cs="Times New Roman"/>
          <w:b/>
          <w:sz w:val="24"/>
          <w:szCs w:val="24"/>
          <w:lang w:val="sr-Cyrl-CS"/>
        </w:rPr>
      </w:pPr>
      <w:r w:rsidRPr="00E04A42">
        <w:rPr>
          <w:rFonts w:ascii="Times New Roman" w:hAnsi="Times New Roman" w:cs="Times New Roman"/>
          <w:b/>
          <w:sz w:val="24"/>
          <w:szCs w:val="24"/>
          <w:lang w:val="sr-Cyrl-CS"/>
        </w:rPr>
        <w:t xml:space="preserve">ИНСТАЛАЦИЈЕ УТИЧНИЦА </w:t>
      </w:r>
    </w:p>
    <w:p w14:paraId="7BC435A8" w14:textId="77777777" w:rsidR="00C412AC" w:rsidRPr="00E04A42" w:rsidRDefault="00C412AC" w:rsidP="00C412AC">
      <w:pPr>
        <w:tabs>
          <w:tab w:val="left" w:pos="9631"/>
        </w:tabs>
        <w:spacing w:after="0" w:line="276" w:lineRule="auto"/>
        <w:jc w:val="both"/>
        <w:rPr>
          <w:rFonts w:ascii="Times New Roman" w:hAnsi="Times New Roman" w:cs="Times New Roman"/>
          <w:sz w:val="24"/>
          <w:szCs w:val="24"/>
          <w:lang w:val="sr-Cyrl-CS"/>
        </w:rPr>
      </w:pPr>
    </w:p>
    <w:p w14:paraId="3936A8A2" w14:textId="62E43B11" w:rsidR="0046443E" w:rsidRPr="00E04A42" w:rsidRDefault="0046443E" w:rsidP="00C412AC">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У котларници предвидети довољан број индустријских утичница 5x32A, 3x16A монофазних ОГ утичница као и утичница 24V за потребе преносних светиљки, а према Правилник</w:t>
      </w:r>
      <w:r w:rsidR="00C412AC" w:rsidRPr="00E04A42">
        <w:rPr>
          <w:rFonts w:ascii="Times New Roman" w:hAnsi="Times New Roman" w:cs="Times New Roman"/>
          <w:sz w:val="24"/>
          <w:szCs w:val="24"/>
          <w:lang w:val="sr-Cyrl-CS"/>
        </w:rPr>
        <w:t>у</w:t>
      </w:r>
      <w:r w:rsidRPr="00E04A42">
        <w:rPr>
          <w:rFonts w:ascii="Times New Roman" w:hAnsi="Times New Roman" w:cs="Times New Roman"/>
          <w:sz w:val="24"/>
          <w:szCs w:val="24"/>
          <w:lang w:val="sr-Cyrl-CS"/>
        </w:rPr>
        <w:t xml:space="preserve"> о техничким нормативима за пројектовање, грађење, погон и одржавање котларница ("</w:t>
      </w:r>
      <w:r w:rsidR="00C412AC" w:rsidRPr="00E04A42">
        <w:rPr>
          <w:rFonts w:ascii="Times New Roman" w:hAnsi="Times New Roman" w:cs="Times New Roman"/>
          <w:sz w:val="24"/>
          <w:szCs w:val="24"/>
          <w:lang w:val="sr-Cyrl-CS"/>
        </w:rPr>
        <w:t>С</w:t>
      </w:r>
      <w:r w:rsidRPr="00E04A42">
        <w:rPr>
          <w:rFonts w:ascii="Times New Roman" w:hAnsi="Times New Roman" w:cs="Times New Roman"/>
          <w:sz w:val="24"/>
          <w:szCs w:val="24"/>
          <w:lang w:val="sr-Cyrl-CS"/>
        </w:rPr>
        <w:t xml:space="preserve">л. лист СФРЈ", бр. 10/90 и 52/90). Утичнице за 24V посебно означити да не би дошло до грешака у коришћењу. </w:t>
      </w:r>
    </w:p>
    <w:p w14:paraId="5FF49B34" w14:textId="77777777" w:rsidR="0046443E" w:rsidRPr="00E04A42" w:rsidRDefault="0046443E" w:rsidP="0046443E">
      <w:pPr>
        <w:tabs>
          <w:tab w:val="left" w:pos="9631"/>
        </w:tabs>
        <w:spacing w:after="0" w:line="276" w:lineRule="auto"/>
        <w:ind w:firstLine="709"/>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ab/>
      </w:r>
    </w:p>
    <w:p w14:paraId="188C7D85" w14:textId="45F30902" w:rsidR="0046443E" w:rsidRPr="00E04A42" w:rsidRDefault="0046443E" w:rsidP="00C412AC">
      <w:pPr>
        <w:tabs>
          <w:tab w:val="left" w:pos="9631"/>
        </w:tabs>
        <w:spacing w:after="0" w:line="276" w:lineRule="auto"/>
        <w:jc w:val="both"/>
        <w:rPr>
          <w:rFonts w:ascii="Times New Roman" w:hAnsi="Times New Roman" w:cs="Times New Roman"/>
          <w:b/>
          <w:sz w:val="24"/>
          <w:szCs w:val="24"/>
          <w:lang w:val="sr-Cyrl-CS"/>
        </w:rPr>
      </w:pPr>
      <w:r w:rsidRPr="00E04A42">
        <w:rPr>
          <w:rFonts w:ascii="Times New Roman" w:hAnsi="Times New Roman" w:cs="Times New Roman"/>
          <w:b/>
          <w:sz w:val="24"/>
          <w:szCs w:val="24"/>
          <w:lang w:val="sr-Cyrl-CS"/>
        </w:rPr>
        <w:t>ЗАШТИТА ОД ОПАСНОГ НАПОНА ДОДИРА</w:t>
      </w:r>
    </w:p>
    <w:p w14:paraId="6453D78F" w14:textId="77777777" w:rsidR="00C412AC" w:rsidRPr="00E04A42" w:rsidRDefault="00C412AC" w:rsidP="00C412AC">
      <w:pPr>
        <w:tabs>
          <w:tab w:val="left" w:pos="9631"/>
        </w:tabs>
        <w:spacing w:after="0" w:line="276" w:lineRule="auto"/>
        <w:jc w:val="both"/>
        <w:rPr>
          <w:rFonts w:ascii="Times New Roman" w:hAnsi="Times New Roman" w:cs="Times New Roman"/>
          <w:sz w:val="24"/>
          <w:szCs w:val="24"/>
          <w:lang w:val="sr-Cyrl-CS"/>
        </w:rPr>
      </w:pPr>
    </w:p>
    <w:p w14:paraId="26F054EC" w14:textId="77777777" w:rsidR="00C412AC" w:rsidRPr="00E04A42" w:rsidRDefault="0046443E" w:rsidP="00C412AC">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За заштиту људи од опасног напона додира </w:t>
      </w:r>
      <w:r w:rsidR="001F330C" w:rsidRPr="00E04A42">
        <w:rPr>
          <w:rFonts w:ascii="Times New Roman" w:hAnsi="Times New Roman" w:cs="Times New Roman"/>
          <w:sz w:val="24"/>
          <w:szCs w:val="24"/>
          <w:lang w:val="sr-Cyrl-CS"/>
        </w:rPr>
        <w:t>пројектовати</w:t>
      </w:r>
      <w:r w:rsidRPr="00E04A42">
        <w:rPr>
          <w:rFonts w:ascii="Times New Roman" w:hAnsi="Times New Roman" w:cs="Times New Roman"/>
          <w:sz w:val="24"/>
          <w:szCs w:val="24"/>
          <w:lang w:val="sr-Cyrl-CS"/>
        </w:rPr>
        <w:t xml:space="preserve"> систем ТН-Ц/С са темељним уземљивачем, као основним уземљењм, као и са мерама изједначења потенцијала у објекту, што представља додатну меру заштите.</w:t>
      </w:r>
    </w:p>
    <w:p w14:paraId="60B808C5" w14:textId="7F8185A0" w:rsidR="0046443E" w:rsidRPr="00E04A42" w:rsidRDefault="0046443E" w:rsidP="00C412AC">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 </w:t>
      </w:r>
    </w:p>
    <w:p w14:paraId="0F354E6A" w14:textId="6CF696B5" w:rsidR="0046443E" w:rsidRPr="00E04A42" w:rsidRDefault="0046443E" w:rsidP="00C412AC">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Са постојећим темељним уземљивачем повезати систем за уземљење мернорегулационе станице.</w:t>
      </w:r>
    </w:p>
    <w:p w14:paraId="4B0087B4" w14:textId="77777777" w:rsidR="00C412AC" w:rsidRPr="00E04A42" w:rsidRDefault="00C412AC" w:rsidP="00C412AC">
      <w:pPr>
        <w:tabs>
          <w:tab w:val="left" w:pos="9631"/>
        </w:tabs>
        <w:spacing w:after="0" w:line="276" w:lineRule="auto"/>
        <w:jc w:val="both"/>
        <w:rPr>
          <w:rFonts w:ascii="Times New Roman" w:hAnsi="Times New Roman" w:cs="Times New Roman"/>
          <w:sz w:val="24"/>
          <w:szCs w:val="24"/>
          <w:lang w:val="sr-Cyrl-CS"/>
        </w:rPr>
      </w:pPr>
    </w:p>
    <w:p w14:paraId="0B0DF667" w14:textId="610E5973" w:rsidR="0046443E" w:rsidRPr="00E04A42" w:rsidRDefault="0046443E" w:rsidP="00C412AC">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Све металне масе у објекту премостити флексибилним везама или звездастим подлошкама, а места премошћења означити црвеном бојом и довести на прстен за изједначење потенцијала свих металних маса. Елементе носача, котлова, носача пумпи и цевовода уземљити варењ</w:t>
      </w:r>
      <w:r w:rsidR="00C412AC" w:rsidRPr="00E04A42">
        <w:rPr>
          <w:rFonts w:ascii="Times New Roman" w:hAnsi="Times New Roman" w:cs="Times New Roman"/>
          <w:sz w:val="24"/>
          <w:szCs w:val="24"/>
          <w:lang w:val="sr-Cyrl-CS"/>
        </w:rPr>
        <w:t>е</w:t>
      </w:r>
      <w:r w:rsidRPr="00E04A42">
        <w:rPr>
          <w:rFonts w:ascii="Times New Roman" w:hAnsi="Times New Roman" w:cs="Times New Roman"/>
          <w:sz w:val="24"/>
          <w:szCs w:val="24"/>
          <w:lang w:val="sr-Cyrl-CS"/>
        </w:rPr>
        <w:t>м траке на челични елем</w:t>
      </w:r>
      <w:r w:rsidR="00C412AC" w:rsidRPr="00E04A42">
        <w:rPr>
          <w:rFonts w:ascii="Times New Roman" w:hAnsi="Times New Roman" w:cs="Times New Roman"/>
          <w:sz w:val="24"/>
          <w:szCs w:val="24"/>
          <w:lang w:val="sr-Cyrl-CS"/>
        </w:rPr>
        <w:t>е</w:t>
      </w:r>
      <w:r w:rsidRPr="00E04A42">
        <w:rPr>
          <w:rFonts w:ascii="Times New Roman" w:hAnsi="Times New Roman" w:cs="Times New Roman"/>
          <w:sz w:val="24"/>
          <w:szCs w:val="24"/>
          <w:lang w:val="sr-Cyrl-CS"/>
        </w:rPr>
        <w:t>нт опреме, а места где имамо дозвољена кретања металних елемената премост</w:t>
      </w:r>
      <w:r w:rsidR="001F330C" w:rsidRPr="00E04A42">
        <w:rPr>
          <w:rFonts w:ascii="Times New Roman" w:hAnsi="Times New Roman" w:cs="Times New Roman"/>
          <w:sz w:val="24"/>
          <w:szCs w:val="24"/>
          <w:lang w:val="sr-Cyrl-CS"/>
        </w:rPr>
        <w:t>и</w:t>
      </w:r>
      <w:r w:rsidRPr="00E04A42">
        <w:rPr>
          <w:rFonts w:ascii="Times New Roman" w:hAnsi="Times New Roman" w:cs="Times New Roman"/>
          <w:sz w:val="24"/>
          <w:szCs w:val="24"/>
          <w:lang w:val="sr-Cyrl-CS"/>
        </w:rPr>
        <w:t>ти флексибилним Цу плетеницама предвиђеним за тај вид инсталација. Сва врата и прозоре израђених од материјала који могу нагомилати потенцијал обавезно уземљити.</w:t>
      </w:r>
    </w:p>
    <w:p w14:paraId="7AE74BD9" w14:textId="77777777" w:rsidR="001F330C" w:rsidRPr="00E04A42" w:rsidRDefault="0046443E" w:rsidP="0046443E">
      <w:pPr>
        <w:tabs>
          <w:tab w:val="left" w:pos="9631"/>
        </w:tabs>
        <w:spacing w:after="0" w:line="276" w:lineRule="auto"/>
        <w:ind w:firstLine="709"/>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ab/>
      </w:r>
    </w:p>
    <w:p w14:paraId="283B608A" w14:textId="1655C0D1" w:rsidR="0046443E" w:rsidRPr="00E04A42" w:rsidRDefault="0046443E" w:rsidP="00C412AC">
      <w:pPr>
        <w:tabs>
          <w:tab w:val="left" w:pos="9631"/>
        </w:tabs>
        <w:spacing w:after="0" w:line="276" w:lineRule="auto"/>
        <w:jc w:val="both"/>
        <w:rPr>
          <w:rFonts w:ascii="Times New Roman" w:hAnsi="Times New Roman" w:cs="Times New Roman"/>
          <w:b/>
          <w:sz w:val="24"/>
          <w:szCs w:val="24"/>
          <w:lang w:val="sr-Cyrl-CS"/>
        </w:rPr>
      </w:pPr>
      <w:r w:rsidRPr="00E04A42">
        <w:rPr>
          <w:rFonts w:ascii="Times New Roman" w:hAnsi="Times New Roman" w:cs="Times New Roman"/>
          <w:b/>
          <w:sz w:val="24"/>
          <w:szCs w:val="24"/>
          <w:lang w:val="sr-Cyrl-CS"/>
        </w:rPr>
        <w:t xml:space="preserve">ИНСТАЛАЦИЈЕ УЗЕМЉЕЊА И ГРОМОБРАНА </w:t>
      </w:r>
    </w:p>
    <w:p w14:paraId="22875A46" w14:textId="77777777" w:rsidR="00C412AC" w:rsidRPr="00E04A42" w:rsidRDefault="00C412AC" w:rsidP="0046443E">
      <w:pPr>
        <w:tabs>
          <w:tab w:val="left" w:pos="9631"/>
        </w:tabs>
        <w:spacing w:after="0" w:line="276" w:lineRule="auto"/>
        <w:ind w:firstLine="709"/>
        <w:jc w:val="both"/>
        <w:rPr>
          <w:rFonts w:ascii="Times New Roman" w:hAnsi="Times New Roman" w:cs="Times New Roman"/>
          <w:sz w:val="24"/>
          <w:szCs w:val="24"/>
          <w:lang w:val="sr-Cyrl-CS"/>
        </w:rPr>
      </w:pPr>
    </w:p>
    <w:p w14:paraId="08F343B6" w14:textId="0301ED74" w:rsidR="0046443E" w:rsidRPr="00E04A42" w:rsidRDefault="0046443E" w:rsidP="00C412AC">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Предвиђена</w:t>
      </w:r>
      <w:r w:rsidR="00C412AC" w:rsidRPr="00E04A42">
        <w:rPr>
          <w:rFonts w:ascii="Times New Roman" w:hAnsi="Times New Roman" w:cs="Times New Roman"/>
          <w:sz w:val="24"/>
          <w:szCs w:val="24"/>
          <w:lang w:val="sr-Cyrl-CS"/>
        </w:rPr>
        <w:t xml:space="preserve"> је</w:t>
      </w:r>
      <w:r w:rsidRPr="00E04A42">
        <w:rPr>
          <w:rFonts w:ascii="Times New Roman" w:hAnsi="Times New Roman" w:cs="Times New Roman"/>
          <w:sz w:val="24"/>
          <w:szCs w:val="24"/>
          <w:lang w:val="sr-Cyrl-CS"/>
        </w:rPr>
        <w:t xml:space="preserve"> заштита објекта од атмосферских пражњења израдом система Фарадејевог кавеза и темељног уземљивача објекта. </w:t>
      </w:r>
    </w:p>
    <w:p w14:paraId="07531916" w14:textId="77777777" w:rsidR="00C412AC" w:rsidRPr="00E04A42" w:rsidRDefault="00C412AC" w:rsidP="00C412AC">
      <w:pPr>
        <w:tabs>
          <w:tab w:val="left" w:pos="9631"/>
        </w:tabs>
        <w:spacing w:after="0" w:line="276" w:lineRule="auto"/>
        <w:jc w:val="both"/>
        <w:rPr>
          <w:rFonts w:ascii="Times New Roman" w:hAnsi="Times New Roman" w:cs="Times New Roman"/>
          <w:sz w:val="24"/>
          <w:szCs w:val="24"/>
          <w:lang w:val="sr-Cyrl-CS"/>
        </w:rPr>
      </w:pPr>
    </w:p>
    <w:p w14:paraId="389A9F35" w14:textId="5430E083" w:rsidR="001F330C" w:rsidRPr="00E04A42" w:rsidRDefault="0046443E" w:rsidP="00655180">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Темељни уземљивач је предвиђен као заједнички и за громобранско уземљење. Унутрашњу громобранску инсталацију представља повезивање свих проводних делова у објекту са громобранским уземљивачем. </w:t>
      </w:r>
    </w:p>
    <w:p w14:paraId="72D2C480" w14:textId="77777777" w:rsidR="001F330C" w:rsidRPr="00E04A42" w:rsidRDefault="0046443E" w:rsidP="00C412AC">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ab/>
      </w:r>
    </w:p>
    <w:p w14:paraId="583BFDB2" w14:textId="1AC953A5" w:rsidR="0046443E" w:rsidRPr="00E04A42" w:rsidRDefault="0046443E" w:rsidP="00C412AC">
      <w:pPr>
        <w:tabs>
          <w:tab w:val="left" w:pos="9631"/>
        </w:tabs>
        <w:spacing w:after="0" w:line="276" w:lineRule="auto"/>
        <w:jc w:val="both"/>
        <w:rPr>
          <w:rFonts w:ascii="Times New Roman" w:hAnsi="Times New Roman" w:cs="Times New Roman"/>
          <w:b/>
          <w:sz w:val="24"/>
          <w:szCs w:val="24"/>
          <w:lang w:val="sr-Cyrl-CS"/>
        </w:rPr>
      </w:pPr>
      <w:r w:rsidRPr="00E04A42">
        <w:rPr>
          <w:rFonts w:ascii="Times New Roman" w:hAnsi="Times New Roman" w:cs="Times New Roman"/>
          <w:b/>
          <w:sz w:val="24"/>
          <w:szCs w:val="24"/>
          <w:lang w:val="sr-Cyrl-CS"/>
        </w:rPr>
        <w:t>ЦЕНТРАЛНИ СИСТЕМ НАДЗОРА И УПРАВЉАЊА КОТЛАРНИЦОМ НА ДРВНУ СЕЧКУ, КОТЛАРНИЦОМ НА ГАС И ПУМПНО ИЗМЕЊИВАЧКОМ СТАНИЦОМ</w:t>
      </w:r>
    </w:p>
    <w:p w14:paraId="10808503" w14:textId="77777777" w:rsidR="0046443E" w:rsidRPr="00E04A42" w:rsidRDefault="0046443E" w:rsidP="0046443E">
      <w:pPr>
        <w:tabs>
          <w:tab w:val="left" w:pos="9631"/>
        </w:tabs>
        <w:spacing w:after="0" w:line="276" w:lineRule="auto"/>
        <w:ind w:firstLine="709"/>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ab/>
      </w:r>
    </w:p>
    <w:p w14:paraId="2D7B746C" w14:textId="4913F752" w:rsidR="0046443E" w:rsidRPr="00E04A42" w:rsidRDefault="0046443E" w:rsidP="00C412AC">
      <w:pPr>
        <w:tabs>
          <w:tab w:val="left" w:pos="9631"/>
        </w:tabs>
        <w:spacing w:after="0" w:line="276" w:lineRule="auto"/>
        <w:jc w:val="both"/>
        <w:rPr>
          <w:rFonts w:ascii="Times New Roman" w:hAnsi="Times New Roman" w:cs="Times New Roman"/>
          <w:b/>
          <w:sz w:val="24"/>
          <w:szCs w:val="24"/>
          <w:lang w:val="sr-Cyrl-CS"/>
        </w:rPr>
      </w:pPr>
      <w:r w:rsidRPr="00E04A42">
        <w:rPr>
          <w:rFonts w:ascii="Times New Roman" w:hAnsi="Times New Roman" w:cs="Times New Roman"/>
          <w:b/>
          <w:sz w:val="24"/>
          <w:szCs w:val="24"/>
          <w:lang w:val="sr-Cyrl-CS"/>
        </w:rPr>
        <w:t>ЦИЉЕВИ УВОЂЕЊА ОВОГ СИСТЕМА</w:t>
      </w:r>
    </w:p>
    <w:p w14:paraId="1E03CDC6" w14:textId="77777777" w:rsidR="00C412AC" w:rsidRPr="00E04A42" w:rsidRDefault="00C412AC" w:rsidP="0046443E">
      <w:pPr>
        <w:tabs>
          <w:tab w:val="left" w:pos="9631"/>
        </w:tabs>
        <w:spacing w:after="0" w:line="276" w:lineRule="auto"/>
        <w:ind w:firstLine="709"/>
        <w:jc w:val="both"/>
        <w:rPr>
          <w:rFonts w:ascii="Times New Roman" w:hAnsi="Times New Roman" w:cs="Times New Roman"/>
          <w:sz w:val="24"/>
          <w:szCs w:val="24"/>
          <w:lang w:val="sr-Cyrl-CS"/>
        </w:rPr>
      </w:pPr>
    </w:p>
    <w:p w14:paraId="22AE23EB" w14:textId="4F911897" w:rsidR="00C412AC" w:rsidRPr="00E04A42" w:rsidRDefault="0046443E" w:rsidP="00C412AC">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У котларници на </w:t>
      </w:r>
      <w:r w:rsidR="00BC36F0" w:rsidRPr="00E04A42">
        <w:rPr>
          <w:rFonts w:ascii="Times New Roman" w:hAnsi="Times New Roman" w:cs="Times New Roman"/>
          <w:sz w:val="24"/>
          <w:szCs w:val="24"/>
          <w:lang w:val="sr-Cyrl-CS"/>
        </w:rPr>
        <w:t xml:space="preserve">дрвну </w:t>
      </w:r>
      <w:r w:rsidRPr="00E04A42">
        <w:rPr>
          <w:rFonts w:ascii="Times New Roman" w:hAnsi="Times New Roman" w:cs="Times New Roman"/>
          <w:sz w:val="24"/>
          <w:szCs w:val="24"/>
          <w:lang w:val="sr-Cyrl-CS"/>
        </w:rPr>
        <w:t>сечку и котларницу на гас, потребно је формирати систем надзора и управљања због постизања следећих ц</w:t>
      </w:r>
      <w:r w:rsidR="00C412AC" w:rsidRPr="00E04A42">
        <w:rPr>
          <w:rFonts w:ascii="Times New Roman" w:hAnsi="Times New Roman" w:cs="Times New Roman"/>
          <w:sz w:val="24"/>
          <w:szCs w:val="24"/>
          <w:lang w:val="sr-Cyrl-CS"/>
        </w:rPr>
        <w:t>и</w:t>
      </w:r>
      <w:r w:rsidRPr="00E04A42">
        <w:rPr>
          <w:rFonts w:ascii="Times New Roman" w:hAnsi="Times New Roman" w:cs="Times New Roman"/>
          <w:sz w:val="24"/>
          <w:szCs w:val="24"/>
          <w:lang w:val="sr-Cyrl-CS"/>
        </w:rPr>
        <w:t>љева:</w:t>
      </w:r>
    </w:p>
    <w:p w14:paraId="0C693180" w14:textId="77777777" w:rsidR="00A408BD" w:rsidRPr="00E04A42" w:rsidRDefault="00A408BD" w:rsidP="00C412AC">
      <w:pPr>
        <w:tabs>
          <w:tab w:val="left" w:pos="9631"/>
        </w:tabs>
        <w:spacing w:after="0" w:line="276" w:lineRule="auto"/>
        <w:jc w:val="both"/>
        <w:rPr>
          <w:rFonts w:ascii="Times New Roman" w:hAnsi="Times New Roman" w:cs="Times New Roman"/>
          <w:sz w:val="24"/>
          <w:szCs w:val="24"/>
          <w:lang w:val="sr-Cyrl-CS"/>
        </w:rPr>
      </w:pPr>
    </w:p>
    <w:p w14:paraId="49325E8A" w14:textId="2C61A056" w:rsidR="00C412AC" w:rsidRPr="00E04A42" w:rsidRDefault="0046443E" w:rsidP="00C412AC">
      <w:pPr>
        <w:pStyle w:val="ListParagraph"/>
        <w:numPr>
          <w:ilvl w:val="0"/>
          <w:numId w:val="39"/>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Успостављање централног система надзора и управљања у циљу повећања енергетске ефикасности, тенденције смањења директних губитака енергије услед учешћа људског фактора у управљању критичним процесима производње топлотне енергије,</w:t>
      </w:r>
    </w:p>
    <w:p w14:paraId="5B91DDC7" w14:textId="74C60617" w:rsidR="00C412AC" w:rsidRPr="00E04A42" w:rsidRDefault="0046443E" w:rsidP="00C412AC">
      <w:pPr>
        <w:pStyle w:val="ListParagraph"/>
        <w:numPr>
          <w:ilvl w:val="0"/>
          <w:numId w:val="39"/>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lastRenderedPageBreak/>
        <w:t>Општ</w:t>
      </w:r>
      <w:r w:rsidR="00C412AC" w:rsidRPr="00E04A42">
        <w:rPr>
          <w:rFonts w:ascii="Times New Roman" w:hAnsi="Times New Roman" w:cs="Times New Roman"/>
          <w:sz w:val="24"/>
          <w:szCs w:val="24"/>
          <w:lang w:val="sr-Cyrl-CS"/>
        </w:rPr>
        <w:t>е</w:t>
      </w:r>
      <w:r w:rsidRPr="00E04A42">
        <w:rPr>
          <w:rFonts w:ascii="Times New Roman" w:hAnsi="Times New Roman" w:cs="Times New Roman"/>
          <w:sz w:val="24"/>
          <w:szCs w:val="24"/>
          <w:lang w:val="sr-Cyrl-CS"/>
        </w:rPr>
        <w:t xml:space="preserve"> побољшање поузданости и расположивости постројења,</w:t>
      </w:r>
    </w:p>
    <w:p w14:paraId="2B7BCD74" w14:textId="39304AE4" w:rsidR="0046443E" w:rsidRPr="00E04A42" w:rsidRDefault="0046443E" w:rsidP="00C412AC">
      <w:pPr>
        <w:pStyle w:val="ListParagraph"/>
        <w:numPr>
          <w:ilvl w:val="0"/>
          <w:numId w:val="39"/>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Имплементациј</w:t>
      </w:r>
      <w:r w:rsidR="00C412AC" w:rsidRPr="00E04A42">
        <w:rPr>
          <w:rFonts w:ascii="Times New Roman" w:hAnsi="Times New Roman" w:cs="Times New Roman"/>
          <w:sz w:val="24"/>
          <w:szCs w:val="24"/>
          <w:lang w:val="sr-Cyrl-CS"/>
        </w:rPr>
        <w:t>а</w:t>
      </w:r>
      <w:r w:rsidRPr="00E04A42">
        <w:rPr>
          <w:rFonts w:ascii="Times New Roman" w:hAnsi="Times New Roman" w:cs="Times New Roman"/>
          <w:sz w:val="24"/>
          <w:szCs w:val="24"/>
          <w:lang w:val="sr-Cyrl-CS"/>
        </w:rPr>
        <w:t xml:space="preserve"> планског и предиктивног одржавања</w:t>
      </w:r>
      <w:r w:rsidR="00C412AC" w:rsidRPr="00E04A42">
        <w:rPr>
          <w:rFonts w:ascii="Times New Roman" w:hAnsi="Times New Roman" w:cs="Times New Roman"/>
          <w:sz w:val="24"/>
          <w:szCs w:val="24"/>
          <w:lang w:val="sr-Cyrl-CS"/>
        </w:rPr>
        <w:t>.</w:t>
      </w:r>
      <w:r w:rsidRPr="00E04A42">
        <w:rPr>
          <w:rFonts w:ascii="Times New Roman" w:hAnsi="Times New Roman" w:cs="Times New Roman"/>
          <w:sz w:val="24"/>
          <w:szCs w:val="24"/>
          <w:lang w:val="sr-Cyrl-CS"/>
        </w:rPr>
        <w:t xml:space="preserve"> </w:t>
      </w:r>
    </w:p>
    <w:p w14:paraId="47859236" w14:textId="77777777" w:rsidR="0046443E" w:rsidRPr="00E04A42" w:rsidRDefault="0046443E" w:rsidP="0046443E">
      <w:pPr>
        <w:tabs>
          <w:tab w:val="left" w:pos="9631"/>
        </w:tabs>
        <w:spacing w:after="0" w:line="276" w:lineRule="auto"/>
        <w:ind w:firstLine="709"/>
        <w:jc w:val="both"/>
        <w:rPr>
          <w:rFonts w:ascii="Times New Roman" w:hAnsi="Times New Roman" w:cs="Times New Roman"/>
          <w:sz w:val="24"/>
          <w:szCs w:val="24"/>
          <w:lang w:val="sr-Cyrl-CS"/>
        </w:rPr>
      </w:pPr>
    </w:p>
    <w:p w14:paraId="6A470EDC" w14:textId="0CB5E89E" w:rsidR="0046443E" w:rsidRPr="00E04A42" w:rsidRDefault="0046443E" w:rsidP="00C412AC">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Да би се дошло до побољшања енергетског и финансијског биланса потребно је извести радове на аутоматизацији постројења која би укључивало реализацију следећих функција:</w:t>
      </w:r>
    </w:p>
    <w:p w14:paraId="39A9BC6E" w14:textId="77777777" w:rsidR="00C412AC" w:rsidRPr="00E04A42" w:rsidRDefault="00C412AC" w:rsidP="00C412AC">
      <w:pPr>
        <w:tabs>
          <w:tab w:val="left" w:pos="9631"/>
        </w:tabs>
        <w:spacing w:after="0" w:line="276" w:lineRule="auto"/>
        <w:jc w:val="both"/>
        <w:rPr>
          <w:rFonts w:ascii="Times New Roman" w:hAnsi="Times New Roman" w:cs="Times New Roman"/>
          <w:sz w:val="24"/>
          <w:szCs w:val="24"/>
          <w:lang w:val="sr-Cyrl-CS"/>
        </w:rPr>
      </w:pPr>
    </w:p>
    <w:p w14:paraId="3A12D7C9" w14:textId="77777777" w:rsidR="00C412AC" w:rsidRPr="00E04A42" w:rsidRDefault="0046443E" w:rsidP="00C412AC">
      <w:pPr>
        <w:pStyle w:val="ListParagraph"/>
        <w:numPr>
          <w:ilvl w:val="0"/>
          <w:numId w:val="40"/>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Аутоматско одре</w:t>
      </w:r>
      <w:r w:rsidR="00C412AC" w:rsidRPr="00E04A42">
        <w:rPr>
          <w:rFonts w:ascii="Times New Roman" w:hAnsi="Times New Roman" w:cs="Times New Roman"/>
          <w:sz w:val="24"/>
          <w:szCs w:val="24"/>
          <w:lang w:val="sr-Cyrl-CS"/>
        </w:rPr>
        <w:t>ђ</w:t>
      </w:r>
      <w:r w:rsidRPr="00E04A42">
        <w:rPr>
          <w:rFonts w:ascii="Times New Roman" w:hAnsi="Times New Roman" w:cs="Times New Roman"/>
          <w:sz w:val="24"/>
          <w:szCs w:val="24"/>
          <w:lang w:val="sr-Cyrl-CS"/>
        </w:rPr>
        <w:t>ивање броја котлова у раду у складу са тренутним оптерећењем, трајањем оптерећења и разликом жељене и остварене температуре потиса топловода</w:t>
      </w:r>
      <w:r w:rsidR="00C412AC" w:rsidRPr="00E04A42">
        <w:rPr>
          <w:rFonts w:ascii="Times New Roman" w:hAnsi="Times New Roman" w:cs="Times New Roman"/>
          <w:sz w:val="24"/>
          <w:szCs w:val="24"/>
          <w:lang w:val="sr-Cyrl-CS"/>
        </w:rPr>
        <w:t>;</w:t>
      </w:r>
    </w:p>
    <w:p w14:paraId="738CDE51" w14:textId="77777777" w:rsidR="00F66EBA" w:rsidRPr="00E04A42" w:rsidRDefault="0046443E" w:rsidP="00F66EBA">
      <w:pPr>
        <w:pStyle w:val="ListParagraph"/>
        <w:numPr>
          <w:ilvl w:val="0"/>
          <w:numId w:val="40"/>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Рационализација и уједначење амортизационих трошкова на генераторима топлоте кроз периодично аутоматско мењање водећих и пратећих котлова</w:t>
      </w:r>
      <w:r w:rsidR="00C412AC" w:rsidRPr="00E04A42">
        <w:rPr>
          <w:rFonts w:ascii="Times New Roman" w:hAnsi="Times New Roman" w:cs="Times New Roman"/>
          <w:sz w:val="24"/>
          <w:szCs w:val="24"/>
          <w:lang w:val="sr-Cyrl-CS"/>
        </w:rPr>
        <w:t>;</w:t>
      </w:r>
    </w:p>
    <w:p w14:paraId="285D34A7" w14:textId="77777777" w:rsidR="00F66EBA" w:rsidRPr="00E04A42" w:rsidRDefault="0046443E" w:rsidP="00F66EBA">
      <w:pPr>
        <w:pStyle w:val="ListParagraph"/>
        <w:numPr>
          <w:ilvl w:val="0"/>
          <w:numId w:val="40"/>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Рационализација потрошње конзума и оптимизација губитака на цевном разводу мреже кроз континуално регулисање температуре полаза цевног развода топловодне мреже према топлотном конзуму</w:t>
      </w:r>
      <w:r w:rsidR="00F66EBA" w:rsidRPr="00E04A42">
        <w:rPr>
          <w:rFonts w:ascii="Times New Roman" w:hAnsi="Times New Roman" w:cs="Times New Roman"/>
          <w:sz w:val="24"/>
          <w:szCs w:val="24"/>
          <w:lang w:val="sr-Cyrl-CS"/>
        </w:rPr>
        <w:t>;</w:t>
      </w:r>
      <w:r w:rsidRPr="00E04A42">
        <w:rPr>
          <w:rFonts w:ascii="Times New Roman" w:hAnsi="Times New Roman" w:cs="Times New Roman"/>
          <w:sz w:val="24"/>
          <w:szCs w:val="24"/>
          <w:lang w:val="sr-Cyrl-CS"/>
        </w:rPr>
        <w:t xml:space="preserve"> </w:t>
      </w:r>
    </w:p>
    <w:p w14:paraId="6A329604" w14:textId="77777777" w:rsidR="00F66EBA" w:rsidRPr="00E04A42" w:rsidRDefault="0046443E" w:rsidP="00F66EBA">
      <w:pPr>
        <w:pStyle w:val="ListParagraph"/>
        <w:numPr>
          <w:ilvl w:val="0"/>
          <w:numId w:val="40"/>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Оптимизација напрезања цевног развода мреже услед постојања пролазних вентила и пумпи у подстаницама које се воде према паду притиска у цевној мрежи грејаног објекта у зависности од отворености/затворености вентила на грејним телима, као и рационализација потрошње електричне енергије мрежних пумпи и регулација тачно потребног протока за стабилну испоруку топлотне енергије у складу са тражњом конзума, посредно, кроз одржавање и регулацију потребне разлике притисака потиса и поврата цевног развода мреже</w:t>
      </w:r>
      <w:r w:rsidR="00F66EBA" w:rsidRPr="00E04A42">
        <w:rPr>
          <w:rFonts w:ascii="Times New Roman" w:hAnsi="Times New Roman" w:cs="Times New Roman"/>
          <w:sz w:val="24"/>
          <w:szCs w:val="24"/>
          <w:lang w:val="sr-Cyrl-CS"/>
        </w:rPr>
        <w:t>;</w:t>
      </w:r>
    </w:p>
    <w:p w14:paraId="4EC08B7A" w14:textId="4534B3D3" w:rsidR="00F66EBA" w:rsidRPr="00E04A42" w:rsidRDefault="0046443E" w:rsidP="00F66EBA">
      <w:pPr>
        <w:pStyle w:val="ListParagraph"/>
        <w:numPr>
          <w:ilvl w:val="0"/>
          <w:numId w:val="40"/>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Континуално одржавање нивоа воде у експанзионим посудама</w:t>
      </w:r>
      <w:r w:rsidR="00F66EBA" w:rsidRPr="00E04A42">
        <w:rPr>
          <w:rFonts w:ascii="Times New Roman" w:hAnsi="Times New Roman" w:cs="Times New Roman"/>
          <w:sz w:val="24"/>
          <w:szCs w:val="24"/>
          <w:lang w:val="sr-Cyrl-CS"/>
        </w:rPr>
        <w:t>;</w:t>
      </w:r>
    </w:p>
    <w:p w14:paraId="690C4EB3" w14:textId="77777777" w:rsidR="00F66EBA" w:rsidRPr="00E04A42" w:rsidRDefault="0046443E" w:rsidP="00F66EBA">
      <w:pPr>
        <w:pStyle w:val="ListParagraph"/>
        <w:numPr>
          <w:ilvl w:val="0"/>
          <w:numId w:val="40"/>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Рационализација потрошње електричне енергије и механичког трошења диктир пумпе система за одржавање притиска</w:t>
      </w:r>
      <w:r w:rsidR="00F66EBA" w:rsidRPr="00E04A42">
        <w:rPr>
          <w:rFonts w:ascii="Times New Roman" w:hAnsi="Times New Roman" w:cs="Times New Roman"/>
          <w:sz w:val="24"/>
          <w:szCs w:val="24"/>
          <w:lang w:val="sr-Cyrl-CS"/>
        </w:rPr>
        <w:t>;</w:t>
      </w:r>
    </w:p>
    <w:p w14:paraId="3E44AFDE" w14:textId="206CD8A8" w:rsidR="0046443E" w:rsidRPr="00E04A42" w:rsidRDefault="0046443E" w:rsidP="00F66EBA">
      <w:pPr>
        <w:pStyle w:val="ListParagraph"/>
        <w:numPr>
          <w:ilvl w:val="0"/>
          <w:numId w:val="40"/>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Спречавање појаве каменца на покретним деловима извршних елемената и то периодичним краткотрајним укључивањима погона без обзира на потребу за радом истих</w:t>
      </w:r>
      <w:r w:rsidR="00F66EBA" w:rsidRPr="00E04A42">
        <w:rPr>
          <w:rFonts w:ascii="Times New Roman" w:hAnsi="Times New Roman" w:cs="Times New Roman"/>
          <w:sz w:val="24"/>
          <w:szCs w:val="24"/>
          <w:lang w:val="sr-Cyrl-CS"/>
        </w:rPr>
        <w:t>.</w:t>
      </w:r>
    </w:p>
    <w:p w14:paraId="7F7D22AC" w14:textId="77777777" w:rsidR="0046443E" w:rsidRPr="00E04A42" w:rsidRDefault="0046443E" w:rsidP="00655180">
      <w:pPr>
        <w:tabs>
          <w:tab w:val="left" w:pos="9631"/>
        </w:tabs>
        <w:spacing w:after="0" w:line="276" w:lineRule="auto"/>
        <w:jc w:val="both"/>
        <w:rPr>
          <w:rFonts w:ascii="Times New Roman" w:hAnsi="Times New Roman" w:cs="Times New Roman"/>
          <w:sz w:val="24"/>
          <w:szCs w:val="24"/>
          <w:lang w:val="sr-Cyrl-CS"/>
        </w:rPr>
      </w:pPr>
    </w:p>
    <w:p w14:paraId="7EA80F4D" w14:textId="77777777" w:rsidR="0046443E" w:rsidRPr="00E04A42" w:rsidRDefault="0046443E" w:rsidP="00F66EBA">
      <w:pPr>
        <w:tabs>
          <w:tab w:val="left" w:pos="9631"/>
        </w:tabs>
        <w:spacing w:after="0" w:line="276" w:lineRule="auto"/>
        <w:jc w:val="both"/>
        <w:rPr>
          <w:rFonts w:ascii="Times New Roman" w:hAnsi="Times New Roman" w:cs="Times New Roman"/>
          <w:b/>
          <w:sz w:val="24"/>
          <w:szCs w:val="24"/>
          <w:lang w:val="sr-Cyrl-CS"/>
        </w:rPr>
      </w:pPr>
      <w:r w:rsidRPr="00E04A42">
        <w:rPr>
          <w:rFonts w:ascii="Times New Roman" w:hAnsi="Times New Roman" w:cs="Times New Roman"/>
          <w:b/>
          <w:sz w:val="24"/>
          <w:szCs w:val="24"/>
          <w:lang w:val="sr-Cyrl-CS"/>
        </w:rPr>
        <w:t>ДИСКРЕТНА КОНТРОЛНА ЛОГИКА</w:t>
      </w:r>
    </w:p>
    <w:p w14:paraId="11F60F0C" w14:textId="77777777" w:rsidR="00F66EBA" w:rsidRPr="00E04A42" w:rsidRDefault="00F66EBA" w:rsidP="0046443E">
      <w:pPr>
        <w:tabs>
          <w:tab w:val="left" w:pos="9631"/>
        </w:tabs>
        <w:spacing w:after="0" w:line="276" w:lineRule="auto"/>
        <w:ind w:firstLine="709"/>
        <w:jc w:val="both"/>
        <w:rPr>
          <w:rFonts w:ascii="Times New Roman" w:hAnsi="Times New Roman" w:cs="Times New Roman"/>
          <w:sz w:val="24"/>
          <w:szCs w:val="24"/>
          <w:lang w:val="sr-Cyrl-CS"/>
        </w:rPr>
      </w:pPr>
    </w:p>
    <w:p w14:paraId="105FEFB1" w14:textId="099B7869" w:rsidR="0046443E" w:rsidRPr="00E04A42" w:rsidRDefault="0046443E" w:rsidP="00F66EBA">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Периоди рада и мировања извршних елемената у пољу (котлови, пумпе, вентили...) воде се дискретном контролном логиком која је условљена следећим упутствима:</w:t>
      </w:r>
    </w:p>
    <w:p w14:paraId="2C670C31" w14:textId="77777777" w:rsidR="00F66EBA" w:rsidRPr="00E04A42" w:rsidRDefault="00F66EBA" w:rsidP="00F66EBA">
      <w:pPr>
        <w:tabs>
          <w:tab w:val="left" w:pos="9631"/>
        </w:tabs>
        <w:spacing w:after="0" w:line="276" w:lineRule="auto"/>
        <w:jc w:val="both"/>
        <w:rPr>
          <w:rFonts w:ascii="Times New Roman" w:hAnsi="Times New Roman" w:cs="Times New Roman"/>
          <w:sz w:val="24"/>
          <w:szCs w:val="24"/>
          <w:lang w:val="sr-Cyrl-CS"/>
        </w:rPr>
      </w:pPr>
    </w:p>
    <w:p w14:paraId="4B7B105F" w14:textId="77777777" w:rsidR="0046443E" w:rsidRPr="00E04A42" w:rsidRDefault="0046443E" w:rsidP="0046443E">
      <w:pPr>
        <w:tabs>
          <w:tab w:val="left" w:pos="9631"/>
        </w:tabs>
        <w:spacing w:after="0" w:line="276" w:lineRule="auto"/>
        <w:ind w:firstLine="709"/>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1 . Погонско упутство котла,</w:t>
      </w:r>
    </w:p>
    <w:p w14:paraId="4B2FF9C2" w14:textId="77777777" w:rsidR="0046443E" w:rsidRPr="00E04A42" w:rsidRDefault="0046443E" w:rsidP="0046443E">
      <w:pPr>
        <w:tabs>
          <w:tab w:val="left" w:pos="9631"/>
        </w:tabs>
        <w:spacing w:after="0" w:line="276" w:lineRule="auto"/>
        <w:ind w:firstLine="709"/>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2 . Погонско упутство пумпног постројења,</w:t>
      </w:r>
    </w:p>
    <w:p w14:paraId="0A8D5AE0" w14:textId="77777777" w:rsidR="0046443E" w:rsidRPr="00E04A42" w:rsidRDefault="0046443E" w:rsidP="0046443E">
      <w:pPr>
        <w:tabs>
          <w:tab w:val="left" w:pos="9631"/>
        </w:tabs>
        <w:spacing w:after="0" w:line="276" w:lineRule="auto"/>
        <w:ind w:firstLine="709"/>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3 . Погонско упутство диктир система,</w:t>
      </w:r>
    </w:p>
    <w:p w14:paraId="6BE3FD38" w14:textId="54C2270B" w:rsidR="0046443E" w:rsidRPr="00E04A42" w:rsidRDefault="0046443E" w:rsidP="0046443E">
      <w:pPr>
        <w:tabs>
          <w:tab w:val="left" w:pos="9631"/>
        </w:tabs>
        <w:spacing w:after="0" w:line="276" w:lineRule="auto"/>
        <w:ind w:firstLine="709"/>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4 . Тајмерски канали рада/мировања постројења</w:t>
      </w:r>
      <w:r w:rsidR="00F66EBA" w:rsidRPr="00E04A42">
        <w:rPr>
          <w:rFonts w:ascii="Times New Roman" w:hAnsi="Times New Roman" w:cs="Times New Roman"/>
          <w:sz w:val="24"/>
          <w:szCs w:val="24"/>
          <w:lang w:val="sr-Cyrl-CS"/>
        </w:rPr>
        <w:t>.</w:t>
      </w:r>
    </w:p>
    <w:p w14:paraId="24762FE0" w14:textId="77777777" w:rsidR="0046443E" w:rsidRPr="00E04A42" w:rsidRDefault="0046443E" w:rsidP="0046443E">
      <w:pPr>
        <w:tabs>
          <w:tab w:val="left" w:pos="9631"/>
        </w:tabs>
        <w:spacing w:after="0" w:line="276" w:lineRule="auto"/>
        <w:ind w:firstLine="709"/>
        <w:jc w:val="both"/>
        <w:rPr>
          <w:rFonts w:ascii="Times New Roman" w:hAnsi="Times New Roman" w:cs="Times New Roman"/>
          <w:sz w:val="24"/>
          <w:szCs w:val="24"/>
          <w:lang w:val="sr-Cyrl-CS"/>
        </w:rPr>
      </w:pPr>
    </w:p>
    <w:p w14:paraId="651778D1" w14:textId="1435D205" w:rsidR="0046443E" w:rsidRPr="00E04A42" w:rsidRDefault="0046443E" w:rsidP="00F66EBA">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При томе</w:t>
      </w:r>
      <w:r w:rsidR="00F66EBA" w:rsidRPr="00E04A42">
        <w:rPr>
          <w:rFonts w:ascii="Times New Roman" w:hAnsi="Times New Roman" w:cs="Times New Roman"/>
          <w:sz w:val="24"/>
          <w:szCs w:val="24"/>
          <w:lang w:val="sr-Cyrl-CS"/>
        </w:rPr>
        <w:t>,</w:t>
      </w:r>
      <w:r w:rsidRPr="00E04A42">
        <w:rPr>
          <w:rFonts w:ascii="Times New Roman" w:hAnsi="Times New Roman" w:cs="Times New Roman"/>
          <w:sz w:val="24"/>
          <w:szCs w:val="24"/>
          <w:lang w:val="sr-Cyrl-CS"/>
        </w:rPr>
        <w:t xml:space="preserve"> сваком дигиталном излазу „</w:t>
      </w:r>
      <w:r w:rsidR="00BC36F0" w:rsidRPr="00E04A42">
        <w:rPr>
          <w:rFonts w:ascii="Times New Roman" w:hAnsi="Times New Roman" w:cs="Times New Roman"/>
          <w:sz w:val="24"/>
          <w:szCs w:val="24"/>
        </w:rPr>
        <w:t>start</w:t>
      </w:r>
      <w:r w:rsidRPr="00E04A42">
        <w:rPr>
          <w:rFonts w:ascii="Times New Roman" w:hAnsi="Times New Roman" w:cs="Times New Roman"/>
          <w:sz w:val="24"/>
          <w:szCs w:val="24"/>
          <w:lang w:val="sr-Cyrl-CS"/>
        </w:rPr>
        <w:t>–</w:t>
      </w:r>
      <w:r w:rsidR="00BC36F0" w:rsidRPr="00E04A42">
        <w:rPr>
          <w:rFonts w:ascii="Times New Roman" w:hAnsi="Times New Roman" w:cs="Times New Roman"/>
          <w:sz w:val="24"/>
          <w:szCs w:val="24"/>
        </w:rPr>
        <w:t>on</w:t>
      </w:r>
      <w:r w:rsidRPr="00E04A42">
        <w:rPr>
          <w:rFonts w:ascii="Times New Roman" w:hAnsi="Times New Roman" w:cs="Times New Roman"/>
          <w:sz w:val="24"/>
          <w:szCs w:val="24"/>
          <w:lang w:val="sr-Cyrl-CS"/>
        </w:rPr>
        <w:t>/</w:t>
      </w:r>
      <w:r w:rsidR="00BC36F0" w:rsidRPr="00E04A42">
        <w:rPr>
          <w:rFonts w:ascii="Times New Roman" w:hAnsi="Times New Roman" w:cs="Times New Roman"/>
          <w:sz w:val="24"/>
          <w:szCs w:val="24"/>
        </w:rPr>
        <w:t>off</w:t>
      </w:r>
      <w:r w:rsidRPr="00E04A42">
        <w:rPr>
          <w:rFonts w:ascii="Times New Roman" w:hAnsi="Times New Roman" w:cs="Times New Roman"/>
          <w:sz w:val="24"/>
          <w:szCs w:val="24"/>
          <w:lang w:val="sr-Cyrl-CS"/>
        </w:rPr>
        <w:t>“ извршног елемента морају бити придружене следеће карактеристике и фукције:</w:t>
      </w:r>
    </w:p>
    <w:p w14:paraId="5082DEF7" w14:textId="77777777" w:rsidR="0046443E" w:rsidRPr="00E04A42" w:rsidRDefault="0046443E" w:rsidP="0046443E">
      <w:pPr>
        <w:tabs>
          <w:tab w:val="left" w:pos="9631"/>
        </w:tabs>
        <w:spacing w:after="0" w:line="276" w:lineRule="auto"/>
        <w:ind w:firstLine="709"/>
        <w:jc w:val="both"/>
        <w:rPr>
          <w:rFonts w:ascii="Times New Roman" w:hAnsi="Times New Roman" w:cs="Times New Roman"/>
          <w:sz w:val="24"/>
          <w:szCs w:val="24"/>
          <w:lang w:val="sr-Cyrl-CS"/>
        </w:rPr>
      </w:pPr>
    </w:p>
    <w:p w14:paraId="00BFC04D" w14:textId="5740F3C9" w:rsidR="00F66EBA" w:rsidRPr="00E04A42" w:rsidRDefault="0046443E" w:rsidP="00F66EBA">
      <w:pPr>
        <w:pStyle w:val="ListParagraph"/>
        <w:numPr>
          <w:ilvl w:val="0"/>
          <w:numId w:val="41"/>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На нивоу „</w:t>
      </w:r>
      <w:r w:rsidR="00F66EBA" w:rsidRPr="00E04A42">
        <w:rPr>
          <w:rFonts w:ascii="Times New Roman" w:hAnsi="Times New Roman" w:cs="Times New Roman"/>
          <w:sz w:val="24"/>
          <w:szCs w:val="24"/>
        </w:rPr>
        <w:t>hardware</w:t>
      </w:r>
      <w:r w:rsidRPr="00E04A42">
        <w:rPr>
          <w:rFonts w:ascii="Times New Roman" w:hAnsi="Times New Roman" w:cs="Times New Roman"/>
          <w:sz w:val="24"/>
          <w:szCs w:val="24"/>
          <w:lang w:val="sr-Cyrl-CS"/>
        </w:rPr>
        <w:t>“-а ПЛЦ-а потребно је обезбедити да се дигитални излаз „СТАРТ ОН/ОФФ“ за сваки појединачни извршни елемент може контолисати и ручно (преклопник Р-0-А) преко преклопника који се налази на самом прекидачком модулу ПЛЦ-а.</w:t>
      </w:r>
    </w:p>
    <w:p w14:paraId="71D53E20" w14:textId="77777777" w:rsidR="00F66EBA" w:rsidRPr="00E04A42" w:rsidRDefault="00F66EBA" w:rsidP="00F66EBA">
      <w:pPr>
        <w:pStyle w:val="ListParagraph"/>
        <w:tabs>
          <w:tab w:val="left" w:pos="9631"/>
        </w:tabs>
        <w:spacing w:after="0"/>
        <w:jc w:val="both"/>
        <w:rPr>
          <w:rFonts w:ascii="Times New Roman" w:hAnsi="Times New Roman" w:cs="Times New Roman"/>
          <w:sz w:val="24"/>
          <w:szCs w:val="24"/>
          <w:lang w:val="sr-Cyrl-CS"/>
        </w:rPr>
      </w:pPr>
    </w:p>
    <w:p w14:paraId="0113864F" w14:textId="77777777" w:rsidR="00F66EBA" w:rsidRPr="00E04A42" w:rsidRDefault="0046443E" w:rsidP="00F66EBA">
      <w:pPr>
        <w:pStyle w:val="ListParagraph"/>
        <w:numPr>
          <w:ilvl w:val="0"/>
          <w:numId w:val="41"/>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Сваком дигиталном излазу потребно је придружити следеће дигиталне улазне „ИНФО“ сигнале:</w:t>
      </w:r>
    </w:p>
    <w:p w14:paraId="65142B49" w14:textId="77777777" w:rsidR="00F66EBA" w:rsidRPr="00E04A42" w:rsidRDefault="00F66EBA" w:rsidP="00F66EBA">
      <w:pPr>
        <w:pStyle w:val="ListParagraph"/>
        <w:rPr>
          <w:rFonts w:ascii="Times New Roman" w:hAnsi="Times New Roman" w:cs="Times New Roman"/>
          <w:sz w:val="24"/>
          <w:szCs w:val="24"/>
          <w:lang w:val="sr-Cyrl-CS"/>
        </w:rPr>
      </w:pPr>
    </w:p>
    <w:p w14:paraId="5612E421" w14:textId="77777777" w:rsidR="00F66EBA" w:rsidRPr="00E04A42" w:rsidRDefault="0046443E" w:rsidP="00F66EBA">
      <w:pPr>
        <w:pStyle w:val="ListParagraph"/>
        <w:numPr>
          <w:ilvl w:val="0"/>
          <w:numId w:val="42"/>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Извршни елемент од интереса укључио,</w:t>
      </w:r>
    </w:p>
    <w:p w14:paraId="7CEC01A7" w14:textId="77777777" w:rsidR="00F66EBA" w:rsidRPr="00E04A42" w:rsidRDefault="0046443E" w:rsidP="00F66EBA">
      <w:pPr>
        <w:pStyle w:val="ListParagraph"/>
        <w:numPr>
          <w:ilvl w:val="0"/>
          <w:numId w:val="42"/>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lastRenderedPageBreak/>
        <w:t>Извршни елемент од интереса у аларму,</w:t>
      </w:r>
    </w:p>
    <w:p w14:paraId="4CBD2F5B" w14:textId="77777777" w:rsidR="00F66EBA" w:rsidRPr="00E04A42" w:rsidRDefault="0046443E" w:rsidP="00F66EBA">
      <w:pPr>
        <w:pStyle w:val="ListParagraph"/>
        <w:numPr>
          <w:ilvl w:val="0"/>
          <w:numId w:val="42"/>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Извршни елемент од интереса у аутоматском режиму,</w:t>
      </w:r>
    </w:p>
    <w:p w14:paraId="288E7089" w14:textId="77777777" w:rsidR="00F66EBA" w:rsidRPr="00E04A42" w:rsidRDefault="0046443E" w:rsidP="00F66EBA">
      <w:pPr>
        <w:pStyle w:val="ListParagraph"/>
        <w:numPr>
          <w:ilvl w:val="0"/>
          <w:numId w:val="42"/>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Извршни елемент од интереса у ручном режиму,</w:t>
      </w:r>
    </w:p>
    <w:p w14:paraId="0E2F3BCB" w14:textId="77777777" w:rsidR="00F66EBA" w:rsidRPr="00E04A42" w:rsidRDefault="00F66EBA" w:rsidP="00F66EBA">
      <w:pPr>
        <w:tabs>
          <w:tab w:val="left" w:pos="9631"/>
        </w:tabs>
        <w:spacing w:after="0"/>
        <w:jc w:val="both"/>
        <w:rPr>
          <w:rFonts w:ascii="Times New Roman" w:hAnsi="Times New Roman" w:cs="Times New Roman"/>
          <w:sz w:val="24"/>
          <w:szCs w:val="24"/>
          <w:lang w:val="sr-Cyrl-CS"/>
        </w:rPr>
      </w:pPr>
    </w:p>
    <w:p w14:paraId="5B4B3BF4" w14:textId="4CC14913" w:rsidR="0046443E" w:rsidRPr="00E04A42" w:rsidRDefault="0046443E" w:rsidP="00F66EBA">
      <w:pPr>
        <w:pStyle w:val="ListParagraph"/>
        <w:numPr>
          <w:ilvl w:val="0"/>
          <w:numId w:val="41"/>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На нивоу „</w:t>
      </w:r>
      <w:r w:rsidR="00BC36F0" w:rsidRPr="00E04A42">
        <w:rPr>
          <w:rFonts w:ascii="Times New Roman" w:hAnsi="Times New Roman" w:cs="Times New Roman"/>
          <w:sz w:val="24"/>
          <w:szCs w:val="24"/>
        </w:rPr>
        <w:t>firmware</w:t>
      </w:r>
      <w:r w:rsidRPr="00E04A42">
        <w:rPr>
          <w:rFonts w:ascii="Times New Roman" w:hAnsi="Times New Roman" w:cs="Times New Roman"/>
          <w:sz w:val="24"/>
          <w:szCs w:val="24"/>
          <w:lang w:val="sr-Cyrl-CS"/>
        </w:rPr>
        <w:t>“-а ПЛЦ-а сваком дигиталном излазу мора бити придружен један дигитални улаз за блокаду (и у ручном и у аутоматском моду преклопника „Р-0-А“) дигиталног излаза и његово искључење..</w:t>
      </w:r>
    </w:p>
    <w:p w14:paraId="0F2178DA" w14:textId="77777777" w:rsidR="0046443E" w:rsidRPr="00E04A42" w:rsidRDefault="0046443E" w:rsidP="00F66EBA">
      <w:pPr>
        <w:tabs>
          <w:tab w:val="left" w:pos="9631"/>
        </w:tabs>
        <w:spacing w:after="0" w:line="276" w:lineRule="auto"/>
        <w:jc w:val="both"/>
        <w:rPr>
          <w:rFonts w:ascii="Times New Roman" w:hAnsi="Times New Roman" w:cs="Times New Roman"/>
          <w:sz w:val="24"/>
          <w:szCs w:val="24"/>
          <w:lang w:val="sr-Cyrl-CS"/>
        </w:rPr>
      </w:pPr>
    </w:p>
    <w:p w14:paraId="1225F27A" w14:textId="77777777" w:rsidR="0046443E" w:rsidRPr="00E04A42" w:rsidRDefault="0046443E" w:rsidP="00F66EBA">
      <w:pPr>
        <w:tabs>
          <w:tab w:val="left" w:pos="9631"/>
        </w:tabs>
        <w:spacing w:after="0" w:line="276" w:lineRule="auto"/>
        <w:jc w:val="both"/>
        <w:rPr>
          <w:rFonts w:ascii="Times New Roman" w:hAnsi="Times New Roman" w:cs="Times New Roman"/>
          <w:b/>
          <w:sz w:val="24"/>
          <w:szCs w:val="24"/>
          <w:lang w:val="sr-Cyrl-CS"/>
        </w:rPr>
      </w:pPr>
      <w:r w:rsidRPr="00E04A42">
        <w:rPr>
          <w:rFonts w:ascii="Times New Roman" w:hAnsi="Times New Roman" w:cs="Times New Roman"/>
          <w:b/>
          <w:sz w:val="24"/>
          <w:szCs w:val="24"/>
          <w:lang w:val="sr-Cyrl-CS"/>
        </w:rPr>
        <w:t>„ПЛЦ “ СИСТЕМ</w:t>
      </w:r>
    </w:p>
    <w:p w14:paraId="225C0ABA" w14:textId="77777777" w:rsidR="00BC36F0" w:rsidRPr="00E04A42" w:rsidRDefault="00BC36F0" w:rsidP="0046443E">
      <w:pPr>
        <w:tabs>
          <w:tab w:val="left" w:pos="9631"/>
        </w:tabs>
        <w:spacing w:after="0" w:line="276" w:lineRule="auto"/>
        <w:ind w:firstLine="709"/>
        <w:jc w:val="both"/>
        <w:rPr>
          <w:rFonts w:ascii="Times New Roman" w:hAnsi="Times New Roman" w:cs="Times New Roman"/>
          <w:sz w:val="24"/>
          <w:szCs w:val="24"/>
          <w:lang w:val="sr-Cyrl-CS"/>
        </w:rPr>
      </w:pPr>
    </w:p>
    <w:p w14:paraId="54D3FD66" w14:textId="77777777" w:rsidR="0046443E" w:rsidRPr="00E04A42" w:rsidRDefault="0046443E" w:rsidP="00F66EBA">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У складу са местом примене (вибрације, температура, велики фреквентно регулисани електромоторни погони – ЕМЦ емисија, влага и огромна потенцијална енергија постројења која у инцидентним ситуацијама може имати огроман деструктиван ефекат) ПЛЦ систем мора испуњавати следеће захтеве:</w:t>
      </w:r>
    </w:p>
    <w:p w14:paraId="63AD0C0B" w14:textId="77777777" w:rsidR="0046443E" w:rsidRPr="00E04A42" w:rsidRDefault="0046443E" w:rsidP="0046443E">
      <w:pPr>
        <w:tabs>
          <w:tab w:val="left" w:pos="9631"/>
        </w:tabs>
        <w:spacing w:after="0" w:line="276" w:lineRule="auto"/>
        <w:ind w:firstLine="709"/>
        <w:jc w:val="both"/>
        <w:rPr>
          <w:rFonts w:ascii="Times New Roman" w:hAnsi="Times New Roman" w:cs="Times New Roman"/>
          <w:sz w:val="24"/>
          <w:szCs w:val="24"/>
          <w:lang w:val="sr-Cyrl-CS"/>
        </w:rPr>
      </w:pPr>
    </w:p>
    <w:p w14:paraId="773B2A0D" w14:textId="634818A2" w:rsidR="00F66EBA" w:rsidRPr="00E04A42" w:rsidRDefault="0046443E" w:rsidP="00F66EBA">
      <w:pPr>
        <w:pStyle w:val="ListParagraph"/>
        <w:numPr>
          <w:ilvl w:val="0"/>
          <w:numId w:val="43"/>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Дозвољена радна тем</w:t>
      </w:r>
      <w:r w:rsidR="00BC36F0" w:rsidRPr="00E04A42">
        <w:rPr>
          <w:rFonts w:ascii="Times New Roman" w:hAnsi="Times New Roman" w:cs="Times New Roman"/>
          <w:sz w:val="24"/>
          <w:szCs w:val="24"/>
          <w:lang w:val="sr-Cyrl-CS"/>
        </w:rPr>
        <w:t>пература амбијента од 0 до 50 °</w:t>
      </w:r>
      <w:r w:rsidR="00BC36F0" w:rsidRPr="00E04A42">
        <w:rPr>
          <w:rFonts w:ascii="Times New Roman" w:hAnsi="Times New Roman" w:cs="Times New Roman"/>
          <w:sz w:val="24"/>
          <w:szCs w:val="24"/>
        </w:rPr>
        <w:t>C</w:t>
      </w:r>
      <w:r w:rsidRPr="00E04A42">
        <w:rPr>
          <w:rFonts w:ascii="Times New Roman" w:hAnsi="Times New Roman" w:cs="Times New Roman"/>
          <w:sz w:val="24"/>
          <w:szCs w:val="24"/>
          <w:lang w:val="sr-Cyrl-CS"/>
        </w:rPr>
        <w:t xml:space="preserve"> (доставља се декларација произво</w:t>
      </w:r>
      <w:r w:rsidR="00F66EBA" w:rsidRPr="00E04A42">
        <w:rPr>
          <w:rFonts w:ascii="Times New Roman" w:hAnsi="Times New Roman" w:cs="Times New Roman"/>
          <w:sz w:val="24"/>
          <w:szCs w:val="24"/>
          <w:lang w:val="sr-Cyrl-CS"/>
        </w:rPr>
        <w:t>ђ</w:t>
      </w:r>
      <w:r w:rsidRPr="00E04A42">
        <w:rPr>
          <w:rFonts w:ascii="Times New Roman" w:hAnsi="Times New Roman" w:cs="Times New Roman"/>
          <w:sz w:val="24"/>
          <w:szCs w:val="24"/>
          <w:lang w:val="sr-Cyrl-CS"/>
        </w:rPr>
        <w:t>ача),</w:t>
      </w:r>
    </w:p>
    <w:p w14:paraId="5451C9FE" w14:textId="77777777" w:rsidR="00F66EBA" w:rsidRPr="00E04A42" w:rsidRDefault="0046443E" w:rsidP="00F66EBA">
      <w:pPr>
        <w:pStyle w:val="ListParagraph"/>
        <w:numPr>
          <w:ilvl w:val="0"/>
          <w:numId w:val="43"/>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Дозвољена температура амбијента при миро</w:t>
      </w:r>
      <w:r w:rsidR="00BC36F0" w:rsidRPr="00E04A42">
        <w:rPr>
          <w:rFonts w:ascii="Times New Roman" w:hAnsi="Times New Roman" w:cs="Times New Roman"/>
          <w:sz w:val="24"/>
          <w:szCs w:val="24"/>
          <w:lang w:val="sr-Cyrl-CS"/>
        </w:rPr>
        <w:t>вању постројења од -30 до 70 °</w:t>
      </w:r>
      <w:r w:rsidR="00BC36F0" w:rsidRPr="00E04A42">
        <w:rPr>
          <w:rFonts w:ascii="Times New Roman" w:hAnsi="Times New Roman" w:cs="Times New Roman"/>
          <w:sz w:val="24"/>
          <w:szCs w:val="24"/>
        </w:rPr>
        <w:t>C</w:t>
      </w:r>
      <w:r w:rsidRPr="00E04A42">
        <w:rPr>
          <w:rFonts w:ascii="Times New Roman" w:hAnsi="Times New Roman" w:cs="Times New Roman"/>
          <w:sz w:val="24"/>
          <w:szCs w:val="24"/>
          <w:lang w:val="sr-Cyrl-CS"/>
        </w:rPr>
        <w:t xml:space="preserve"> (доставља се декларација произво</w:t>
      </w:r>
      <w:r w:rsidR="00F66EBA" w:rsidRPr="00E04A42">
        <w:rPr>
          <w:rFonts w:ascii="Times New Roman" w:hAnsi="Times New Roman" w:cs="Times New Roman"/>
          <w:sz w:val="24"/>
          <w:szCs w:val="24"/>
          <w:lang w:val="sr-Cyrl-CS"/>
        </w:rPr>
        <w:t>ђ</w:t>
      </w:r>
      <w:r w:rsidRPr="00E04A42">
        <w:rPr>
          <w:rFonts w:ascii="Times New Roman" w:hAnsi="Times New Roman" w:cs="Times New Roman"/>
          <w:sz w:val="24"/>
          <w:szCs w:val="24"/>
          <w:lang w:val="sr-Cyrl-CS"/>
        </w:rPr>
        <w:t>ача),</w:t>
      </w:r>
    </w:p>
    <w:p w14:paraId="33150861" w14:textId="77777777" w:rsidR="00F66EBA" w:rsidRPr="00E04A42" w:rsidRDefault="0046443E" w:rsidP="00F66EBA">
      <w:pPr>
        <w:pStyle w:val="ListParagraph"/>
        <w:numPr>
          <w:ilvl w:val="0"/>
          <w:numId w:val="43"/>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Дозвољена влага амбијента од 15 до 95% (доставља се декларација произво</w:t>
      </w:r>
      <w:r w:rsidR="00F66EBA" w:rsidRPr="00E04A42">
        <w:rPr>
          <w:rFonts w:ascii="Times New Roman" w:hAnsi="Times New Roman" w:cs="Times New Roman"/>
          <w:sz w:val="24"/>
          <w:szCs w:val="24"/>
          <w:lang w:val="sr-Cyrl-CS"/>
        </w:rPr>
        <w:t>ђ</w:t>
      </w:r>
      <w:r w:rsidRPr="00E04A42">
        <w:rPr>
          <w:rFonts w:ascii="Times New Roman" w:hAnsi="Times New Roman" w:cs="Times New Roman"/>
          <w:sz w:val="24"/>
          <w:szCs w:val="24"/>
          <w:lang w:val="sr-Cyrl-CS"/>
        </w:rPr>
        <w:t>ача),</w:t>
      </w:r>
    </w:p>
    <w:p w14:paraId="60756452" w14:textId="77777777" w:rsidR="00F66EBA" w:rsidRPr="00E04A42" w:rsidRDefault="0046443E" w:rsidP="00F66EBA">
      <w:pPr>
        <w:pStyle w:val="ListParagraph"/>
        <w:numPr>
          <w:ilvl w:val="0"/>
          <w:numId w:val="43"/>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Отпорност на електромагнетне сметње у складу са ЕН 61000-6-2 и ЕН 61000-6-3 (доставља се декларација произво</w:t>
      </w:r>
      <w:r w:rsidR="00F66EBA" w:rsidRPr="00E04A42">
        <w:rPr>
          <w:rFonts w:ascii="Times New Roman" w:hAnsi="Times New Roman" w:cs="Times New Roman"/>
          <w:sz w:val="24"/>
          <w:szCs w:val="24"/>
          <w:lang w:val="sr-Cyrl-CS"/>
        </w:rPr>
        <w:t>ђ</w:t>
      </w:r>
      <w:r w:rsidRPr="00E04A42">
        <w:rPr>
          <w:rFonts w:ascii="Times New Roman" w:hAnsi="Times New Roman" w:cs="Times New Roman"/>
          <w:sz w:val="24"/>
          <w:szCs w:val="24"/>
          <w:lang w:val="sr-Cyrl-CS"/>
        </w:rPr>
        <w:t>ача),</w:t>
      </w:r>
    </w:p>
    <w:p w14:paraId="5DAF4329" w14:textId="78F169D1" w:rsidR="0046443E" w:rsidRPr="00E04A42" w:rsidRDefault="0046443E" w:rsidP="00F66EBA">
      <w:pPr>
        <w:pStyle w:val="ListParagraph"/>
        <w:numPr>
          <w:ilvl w:val="0"/>
          <w:numId w:val="43"/>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Комуникационе способности </w:t>
      </w:r>
      <w:r w:rsidR="00BC36F0" w:rsidRPr="00E04A42">
        <w:rPr>
          <w:rFonts w:ascii="Times New Roman" w:hAnsi="Times New Roman" w:cs="Times New Roman"/>
          <w:sz w:val="24"/>
          <w:szCs w:val="24"/>
        </w:rPr>
        <w:t>PLC</w:t>
      </w:r>
      <w:r w:rsidRPr="00E04A42">
        <w:rPr>
          <w:rFonts w:ascii="Times New Roman" w:hAnsi="Times New Roman" w:cs="Times New Roman"/>
          <w:sz w:val="24"/>
          <w:szCs w:val="24"/>
          <w:lang w:val="sr-Cyrl-CS"/>
        </w:rPr>
        <w:t xml:space="preserve"> система су следеће:</w:t>
      </w:r>
    </w:p>
    <w:p w14:paraId="4AC1E10A" w14:textId="77777777" w:rsidR="00F66EBA" w:rsidRPr="00E04A42" w:rsidRDefault="00F66EBA" w:rsidP="00F66EBA">
      <w:pPr>
        <w:tabs>
          <w:tab w:val="left" w:pos="9631"/>
        </w:tabs>
        <w:spacing w:after="0" w:line="276" w:lineRule="auto"/>
        <w:jc w:val="both"/>
        <w:rPr>
          <w:rFonts w:ascii="Times New Roman" w:hAnsi="Times New Roman" w:cs="Times New Roman"/>
          <w:sz w:val="24"/>
          <w:szCs w:val="24"/>
          <w:lang w:val="sr-Cyrl-CS"/>
        </w:rPr>
      </w:pPr>
    </w:p>
    <w:p w14:paraId="56D58CC4" w14:textId="77777777" w:rsidR="006116CB" w:rsidRPr="00E04A42" w:rsidRDefault="0046443E" w:rsidP="00F66EBA">
      <w:pPr>
        <w:pStyle w:val="ListParagraph"/>
        <w:numPr>
          <w:ilvl w:val="0"/>
          <w:numId w:val="45"/>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Архи</w:t>
      </w:r>
      <w:r w:rsidR="00BC36F0" w:rsidRPr="00E04A42">
        <w:rPr>
          <w:rFonts w:ascii="Times New Roman" w:hAnsi="Times New Roman" w:cs="Times New Roman"/>
          <w:sz w:val="24"/>
          <w:szCs w:val="24"/>
          <w:lang w:val="sr-Cyrl-CS"/>
        </w:rPr>
        <w:t xml:space="preserve">вирање података обавља се на </w:t>
      </w:r>
      <w:r w:rsidR="00BC36F0" w:rsidRPr="00E04A42">
        <w:rPr>
          <w:rFonts w:ascii="Times New Roman" w:hAnsi="Times New Roman" w:cs="Times New Roman"/>
          <w:sz w:val="24"/>
          <w:szCs w:val="24"/>
        </w:rPr>
        <w:t>CPU</w:t>
      </w:r>
      <w:r w:rsidRPr="00E04A42">
        <w:rPr>
          <w:rFonts w:ascii="Times New Roman" w:hAnsi="Times New Roman" w:cs="Times New Roman"/>
          <w:sz w:val="24"/>
          <w:szCs w:val="24"/>
          <w:lang w:val="sr-Cyrl-CS"/>
        </w:rPr>
        <w:t xml:space="preserve"> модулима (</w:t>
      </w:r>
      <w:r w:rsidR="00BC36F0" w:rsidRPr="00E04A42">
        <w:rPr>
          <w:rFonts w:ascii="Times New Roman" w:hAnsi="Times New Roman" w:cs="Times New Roman"/>
          <w:sz w:val="24"/>
          <w:szCs w:val="24"/>
        </w:rPr>
        <w:t>micro</w:t>
      </w:r>
      <w:r w:rsidRPr="00E04A42">
        <w:rPr>
          <w:rFonts w:ascii="Times New Roman" w:hAnsi="Times New Roman" w:cs="Times New Roman"/>
          <w:sz w:val="24"/>
          <w:szCs w:val="24"/>
          <w:lang w:val="sr-Cyrl-CS"/>
        </w:rPr>
        <w:t xml:space="preserve"> СД картица или интерна меморија), а може и у базама података сервер рачунара. Пренос података у базе на сервер рачунару може да се обавља са интернет протоколом (</w:t>
      </w:r>
      <w:r w:rsidR="00BC36F0" w:rsidRPr="00E04A42">
        <w:rPr>
          <w:rFonts w:ascii="Times New Roman" w:hAnsi="Times New Roman" w:cs="Times New Roman"/>
          <w:sz w:val="24"/>
          <w:szCs w:val="24"/>
        </w:rPr>
        <w:t>Bacnet</w:t>
      </w:r>
      <w:r w:rsidRPr="00E04A42">
        <w:rPr>
          <w:rFonts w:ascii="Times New Roman" w:hAnsi="Times New Roman" w:cs="Times New Roman"/>
          <w:sz w:val="24"/>
          <w:szCs w:val="24"/>
          <w:lang w:val="sr-Cyrl-CS"/>
        </w:rPr>
        <w:t>/</w:t>
      </w:r>
      <w:r w:rsidR="00BC36F0" w:rsidRPr="00E04A42">
        <w:rPr>
          <w:rFonts w:ascii="Times New Roman" w:hAnsi="Times New Roman" w:cs="Times New Roman"/>
          <w:sz w:val="24"/>
          <w:szCs w:val="24"/>
        </w:rPr>
        <w:t>IP</w:t>
      </w:r>
      <w:r w:rsidRPr="00E04A42">
        <w:rPr>
          <w:rFonts w:ascii="Times New Roman" w:hAnsi="Times New Roman" w:cs="Times New Roman"/>
          <w:sz w:val="24"/>
          <w:szCs w:val="24"/>
          <w:lang w:val="sr-Cyrl-CS"/>
        </w:rPr>
        <w:t xml:space="preserve">, </w:t>
      </w:r>
      <w:r w:rsidR="00BC36F0" w:rsidRPr="00E04A42">
        <w:rPr>
          <w:rFonts w:ascii="Times New Roman" w:hAnsi="Times New Roman" w:cs="Times New Roman"/>
          <w:sz w:val="24"/>
          <w:szCs w:val="24"/>
        </w:rPr>
        <w:t>Modbus</w:t>
      </w:r>
      <w:r w:rsidRPr="00E04A42">
        <w:rPr>
          <w:rFonts w:ascii="Times New Roman" w:hAnsi="Times New Roman" w:cs="Times New Roman"/>
          <w:sz w:val="24"/>
          <w:szCs w:val="24"/>
          <w:lang w:val="sr-Cyrl-CS"/>
        </w:rPr>
        <w:t>/</w:t>
      </w:r>
      <w:r w:rsidR="00BC36F0" w:rsidRPr="00E04A42">
        <w:rPr>
          <w:rFonts w:ascii="Times New Roman" w:hAnsi="Times New Roman" w:cs="Times New Roman"/>
          <w:sz w:val="24"/>
          <w:szCs w:val="24"/>
        </w:rPr>
        <w:t>IP</w:t>
      </w:r>
      <w:r w:rsidRPr="00E04A42">
        <w:rPr>
          <w:rFonts w:ascii="Times New Roman" w:hAnsi="Times New Roman" w:cs="Times New Roman"/>
          <w:sz w:val="24"/>
          <w:szCs w:val="24"/>
          <w:lang w:val="sr-Cyrl-CS"/>
        </w:rPr>
        <w:t>...)</w:t>
      </w:r>
      <w:r w:rsidR="006116CB" w:rsidRPr="00E04A42">
        <w:rPr>
          <w:rFonts w:ascii="Times New Roman" w:hAnsi="Times New Roman" w:cs="Times New Roman"/>
          <w:sz w:val="24"/>
          <w:szCs w:val="24"/>
          <w:lang w:val="sr-Cyrl-CS"/>
        </w:rPr>
        <w:t>,</w:t>
      </w:r>
    </w:p>
    <w:p w14:paraId="28143F8A" w14:textId="6D6D249E" w:rsidR="0046443E" w:rsidRPr="00E04A42" w:rsidRDefault="0046443E" w:rsidP="006116CB">
      <w:pPr>
        <w:pStyle w:val="ListParagraph"/>
        <w:numPr>
          <w:ilvl w:val="0"/>
          <w:numId w:val="45"/>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За комуникацију са котловима користи</w:t>
      </w:r>
      <w:r w:rsidR="00BC36F0" w:rsidRPr="00E04A42">
        <w:rPr>
          <w:rFonts w:ascii="Times New Roman" w:hAnsi="Times New Roman" w:cs="Times New Roman"/>
          <w:sz w:val="24"/>
          <w:szCs w:val="24"/>
          <w:lang w:val="sr-Cyrl-RS"/>
        </w:rPr>
        <w:t>ти</w:t>
      </w:r>
      <w:r w:rsidR="00BC36F0" w:rsidRPr="00E04A42">
        <w:rPr>
          <w:rFonts w:ascii="Times New Roman" w:hAnsi="Times New Roman" w:cs="Times New Roman"/>
          <w:sz w:val="24"/>
          <w:szCs w:val="24"/>
          <w:lang w:val="sr-Cyrl-CS"/>
        </w:rPr>
        <w:t xml:space="preserve"> </w:t>
      </w:r>
      <w:r w:rsidRPr="00E04A42">
        <w:rPr>
          <w:rFonts w:ascii="Times New Roman" w:hAnsi="Times New Roman" w:cs="Times New Roman"/>
          <w:sz w:val="24"/>
          <w:szCs w:val="24"/>
          <w:lang w:val="sr-Cyrl-CS"/>
        </w:rPr>
        <w:t xml:space="preserve"> </w:t>
      </w:r>
      <w:r w:rsidR="00BC36F0" w:rsidRPr="00E04A42">
        <w:rPr>
          <w:rFonts w:ascii="Times New Roman" w:hAnsi="Times New Roman" w:cs="Times New Roman"/>
          <w:sz w:val="24"/>
          <w:szCs w:val="24"/>
        </w:rPr>
        <w:t>Modbus</w:t>
      </w:r>
      <w:r w:rsidRPr="00E04A42">
        <w:rPr>
          <w:rFonts w:ascii="Times New Roman" w:hAnsi="Times New Roman" w:cs="Times New Roman"/>
          <w:sz w:val="24"/>
          <w:szCs w:val="24"/>
          <w:lang w:val="sr-Cyrl-CS"/>
        </w:rPr>
        <w:t xml:space="preserve"> </w:t>
      </w:r>
      <w:r w:rsidR="00BC36F0" w:rsidRPr="00E04A42">
        <w:rPr>
          <w:rFonts w:ascii="Times New Roman" w:hAnsi="Times New Roman" w:cs="Times New Roman"/>
          <w:sz w:val="24"/>
          <w:szCs w:val="24"/>
        </w:rPr>
        <w:t>TCP</w:t>
      </w:r>
      <w:r w:rsidRPr="00E04A42">
        <w:rPr>
          <w:rFonts w:ascii="Times New Roman" w:hAnsi="Times New Roman" w:cs="Times New Roman"/>
          <w:sz w:val="24"/>
          <w:szCs w:val="24"/>
          <w:lang w:val="sr-Cyrl-CS"/>
        </w:rPr>
        <w:t xml:space="preserve">. За комуникацију са подстаницама користи се </w:t>
      </w:r>
      <w:r w:rsidR="00BC36F0" w:rsidRPr="00E04A42">
        <w:rPr>
          <w:rFonts w:ascii="Times New Roman" w:hAnsi="Times New Roman" w:cs="Times New Roman"/>
          <w:sz w:val="24"/>
          <w:szCs w:val="24"/>
          <w:lang w:val="sr-Cyrl-CS"/>
        </w:rPr>
        <w:t>Modbus TCP</w:t>
      </w:r>
      <w:r w:rsidRPr="00E04A42">
        <w:rPr>
          <w:rFonts w:ascii="Times New Roman" w:hAnsi="Times New Roman" w:cs="Times New Roman"/>
          <w:sz w:val="24"/>
          <w:szCs w:val="24"/>
          <w:lang w:val="sr-Cyrl-CS"/>
        </w:rPr>
        <w:t xml:space="preserve">. На </w:t>
      </w:r>
      <w:r w:rsidR="00BC36F0" w:rsidRPr="00E04A42">
        <w:rPr>
          <w:rFonts w:ascii="Times New Roman" w:hAnsi="Times New Roman" w:cs="Times New Roman"/>
          <w:sz w:val="24"/>
          <w:szCs w:val="24"/>
        </w:rPr>
        <w:t>CPU</w:t>
      </w:r>
      <w:r w:rsidRPr="00E04A42">
        <w:rPr>
          <w:rFonts w:ascii="Times New Roman" w:hAnsi="Times New Roman" w:cs="Times New Roman"/>
          <w:sz w:val="24"/>
          <w:szCs w:val="24"/>
          <w:lang w:val="sr-Cyrl-CS"/>
        </w:rPr>
        <w:t xml:space="preserve"> јединици </w:t>
      </w:r>
      <w:r w:rsidR="00BC36F0" w:rsidRPr="00E04A42">
        <w:rPr>
          <w:rFonts w:ascii="Times New Roman" w:hAnsi="Times New Roman" w:cs="Times New Roman"/>
          <w:sz w:val="24"/>
          <w:szCs w:val="24"/>
          <w:lang w:val="sr-Cyrl-RS"/>
        </w:rPr>
        <w:t>мора постојати</w:t>
      </w:r>
      <w:r w:rsidRPr="00E04A42">
        <w:rPr>
          <w:rFonts w:ascii="Times New Roman" w:hAnsi="Times New Roman" w:cs="Times New Roman"/>
          <w:sz w:val="24"/>
          <w:szCs w:val="24"/>
          <w:lang w:val="sr-Cyrl-CS"/>
        </w:rPr>
        <w:t xml:space="preserve"> и могућност комуникације са </w:t>
      </w:r>
      <w:r w:rsidR="00BC36F0" w:rsidRPr="00E04A42">
        <w:rPr>
          <w:rFonts w:ascii="Times New Roman" w:hAnsi="Times New Roman" w:cs="Times New Roman"/>
          <w:sz w:val="24"/>
          <w:szCs w:val="24"/>
        </w:rPr>
        <w:t>SCAD</w:t>
      </w:r>
      <w:r w:rsidRPr="00E04A42">
        <w:rPr>
          <w:rFonts w:ascii="Times New Roman" w:hAnsi="Times New Roman" w:cs="Times New Roman"/>
          <w:sz w:val="24"/>
          <w:szCs w:val="24"/>
          <w:lang w:val="sr-Cyrl-CS"/>
        </w:rPr>
        <w:t>-а системом</w:t>
      </w:r>
      <w:r w:rsidR="00BC36F0" w:rsidRPr="00E04A42">
        <w:rPr>
          <w:rFonts w:ascii="Times New Roman" w:hAnsi="Times New Roman" w:cs="Times New Roman"/>
          <w:sz w:val="24"/>
          <w:szCs w:val="24"/>
          <w:lang w:val="sr-Cyrl-CS"/>
        </w:rPr>
        <w:t>.</w:t>
      </w:r>
    </w:p>
    <w:p w14:paraId="59BFDC23" w14:textId="77777777" w:rsidR="00BC36F0" w:rsidRPr="00E04A42" w:rsidRDefault="00BC36F0" w:rsidP="0046443E">
      <w:pPr>
        <w:tabs>
          <w:tab w:val="left" w:pos="9631"/>
        </w:tabs>
        <w:spacing w:after="0" w:line="276" w:lineRule="auto"/>
        <w:ind w:firstLine="709"/>
        <w:jc w:val="both"/>
        <w:rPr>
          <w:rFonts w:ascii="Times New Roman" w:hAnsi="Times New Roman" w:cs="Times New Roman"/>
          <w:sz w:val="24"/>
          <w:szCs w:val="24"/>
          <w:lang w:val="sr-Cyrl-CS"/>
        </w:rPr>
      </w:pPr>
    </w:p>
    <w:p w14:paraId="2BD664AE" w14:textId="77777777" w:rsidR="0046443E" w:rsidRPr="00E04A42" w:rsidRDefault="0046443E" w:rsidP="006116CB">
      <w:pPr>
        <w:tabs>
          <w:tab w:val="left" w:pos="9631"/>
        </w:tabs>
        <w:spacing w:after="0" w:line="276" w:lineRule="auto"/>
        <w:jc w:val="both"/>
        <w:rPr>
          <w:rFonts w:ascii="Times New Roman" w:hAnsi="Times New Roman" w:cs="Times New Roman"/>
          <w:b/>
          <w:sz w:val="24"/>
          <w:szCs w:val="24"/>
          <w:lang w:val="sr-Cyrl-CS"/>
        </w:rPr>
      </w:pPr>
      <w:r w:rsidRPr="00E04A42">
        <w:rPr>
          <w:rFonts w:ascii="Times New Roman" w:hAnsi="Times New Roman" w:cs="Times New Roman"/>
          <w:b/>
          <w:sz w:val="24"/>
          <w:szCs w:val="24"/>
          <w:lang w:val="sr-Cyrl-CS"/>
        </w:rPr>
        <w:t>ОПРЕМА У ПОЉУ – СЕНЗОРИКА И СИГУРНОСНА ПРЕКИДАЧКА ОПРЕМА</w:t>
      </w:r>
    </w:p>
    <w:p w14:paraId="41421B86" w14:textId="77777777" w:rsidR="006116CB" w:rsidRPr="00E04A42" w:rsidRDefault="006116CB" w:rsidP="0046443E">
      <w:pPr>
        <w:tabs>
          <w:tab w:val="left" w:pos="9631"/>
        </w:tabs>
        <w:spacing w:after="0" w:line="276" w:lineRule="auto"/>
        <w:ind w:firstLine="709"/>
        <w:jc w:val="both"/>
        <w:rPr>
          <w:rFonts w:ascii="Times New Roman" w:hAnsi="Times New Roman" w:cs="Times New Roman"/>
          <w:sz w:val="24"/>
          <w:szCs w:val="24"/>
          <w:lang w:val="sr-Cyrl-CS"/>
        </w:rPr>
      </w:pPr>
    </w:p>
    <w:p w14:paraId="5AE12EFE" w14:textId="3A9CAA68" w:rsidR="0046443E" w:rsidRPr="00E04A42" w:rsidRDefault="0046443E" w:rsidP="006116CB">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Опрема у пољу мора бити у сагласности са условима којима може бити изложена. У складу са напред наведеним</w:t>
      </w:r>
      <w:r w:rsidR="006116CB" w:rsidRPr="00E04A42">
        <w:rPr>
          <w:rFonts w:ascii="Times New Roman" w:hAnsi="Times New Roman" w:cs="Times New Roman"/>
          <w:sz w:val="24"/>
          <w:szCs w:val="24"/>
          <w:lang w:val="sr-Cyrl-CS"/>
        </w:rPr>
        <w:t>,</w:t>
      </w:r>
      <w:r w:rsidRPr="00E04A42">
        <w:rPr>
          <w:rFonts w:ascii="Times New Roman" w:hAnsi="Times New Roman" w:cs="Times New Roman"/>
          <w:sz w:val="24"/>
          <w:szCs w:val="24"/>
          <w:lang w:val="sr-Cyrl-CS"/>
        </w:rPr>
        <w:t xml:space="preserve"> сензорика и сигурносна прекидачка опрема мора бити у робусној изведби (алуминијум, керамика, </w:t>
      </w:r>
      <w:r w:rsidR="00BC36F0" w:rsidRPr="00E04A42">
        <w:rPr>
          <w:rFonts w:ascii="Times New Roman" w:hAnsi="Times New Roman" w:cs="Times New Roman"/>
          <w:sz w:val="24"/>
          <w:szCs w:val="24"/>
        </w:rPr>
        <w:t>Inox</w:t>
      </w:r>
      <w:r w:rsidRPr="00E04A42">
        <w:rPr>
          <w:rFonts w:ascii="Times New Roman" w:hAnsi="Times New Roman" w:cs="Times New Roman"/>
          <w:sz w:val="24"/>
          <w:szCs w:val="24"/>
          <w:lang w:val="sr-Cyrl-CS"/>
        </w:rPr>
        <w:t xml:space="preserve">, </w:t>
      </w:r>
      <w:r w:rsidR="00BC36F0" w:rsidRPr="00E04A42">
        <w:rPr>
          <w:rFonts w:ascii="Times New Roman" w:hAnsi="Times New Roman" w:cs="Times New Roman"/>
          <w:sz w:val="24"/>
          <w:szCs w:val="24"/>
        </w:rPr>
        <w:t>AlSi</w:t>
      </w:r>
      <w:r w:rsidRPr="00E04A42">
        <w:rPr>
          <w:rFonts w:ascii="Times New Roman" w:hAnsi="Times New Roman" w:cs="Times New Roman"/>
          <w:sz w:val="24"/>
          <w:szCs w:val="24"/>
          <w:lang w:val="sr-Cyrl-CS"/>
        </w:rPr>
        <w:t>):</w:t>
      </w:r>
    </w:p>
    <w:p w14:paraId="27422662" w14:textId="77777777" w:rsidR="00A408BD" w:rsidRPr="00E04A42" w:rsidRDefault="00A408BD" w:rsidP="006116CB">
      <w:pPr>
        <w:tabs>
          <w:tab w:val="left" w:pos="9631"/>
        </w:tabs>
        <w:spacing w:after="0" w:line="276" w:lineRule="auto"/>
        <w:jc w:val="both"/>
        <w:rPr>
          <w:rFonts w:ascii="Times New Roman" w:hAnsi="Times New Roman" w:cs="Times New Roman"/>
          <w:sz w:val="24"/>
          <w:szCs w:val="24"/>
          <w:lang w:val="sr-Cyrl-CS"/>
        </w:rPr>
      </w:pPr>
    </w:p>
    <w:p w14:paraId="2E4BDDB5" w14:textId="77777777" w:rsidR="006116CB" w:rsidRPr="00E04A42" w:rsidRDefault="0046443E" w:rsidP="006116CB">
      <w:pPr>
        <w:pStyle w:val="ListParagraph"/>
        <w:numPr>
          <w:ilvl w:val="0"/>
          <w:numId w:val="46"/>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Цевни сензори температуре (осим издувних гасова) – Глава сензора од алуминијума, тело и заштитна чаура од нер</w:t>
      </w:r>
      <w:r w:rsidR="00F66EBA" w:rsidRPr="00E04A42">
        <w:rPr>
          <w:rFonts w:ascii="Times New Roman" w:hAnsi="Times New Roman" w:cs="Times New Roman"/>
          <w:sz w:val="24"/>
          <w:szCs w:val="24"/>
          <w:lang w:val="sr-Cyrl-CS"/>
        </w:rPr>
        <w:t>ђ</w:t>
      </w:r>
      <w:r w:rsidRPr="00E04A42">
        <w:rPr>
          <w:rFonts w:ascii="Times New Roman" w:hAnsi="Times New Roman" w:cs="Times New Roman"/>
          <w:sz w:val="24"/>
          <w:szCs w:val="24"/>
          <w:lang w:val="sr-Cyrl-CS"/>
        </w:rPr>
        <w:t xml:space="preserve">ајучег челика. </w:t>
      </w:r>
    </w:p>
    <w:p w14:paraId="7720896E" w14:textId="2F852320" w:rsidR="0046443E" w:rsidRPr="00E04A42" w:rsidRDefault="0046443E" w:rsidP="006116CB">
      <w:pPr>
        <w:pStyle w:val="ListParagraph"/>
        <w:numPr>
          <w:ilvl w:val="0"/>
          <w:numId w:val="46"/>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Трансмитери притиска: Материјали у контакту са медијумима - керамика/</w:t>
      </w:r>
      <w:r w:rsidR="00BC36F0" w:rsidRPr="00E04A42">
        <w:rPr>
          <w:rFonts w:ascii="Times New Roman" w:hAnsi="Times New Roman" w:cs="Times New Roman"/>
          <w:sz w:val="24"/>
          <w:szCs w:val="24"/>
        </w:rPr>
        <w:t>Inox</w:t>
      </w:r>
      <w:r w:rsidRPr="00E04A42">
        <w:rPr>
          <w:rFonts w:ascii="Times New Roman" w:hAnsi="Times New Roman" w:cs="Times New Roman"/>
          <w:sz w:val="24"/>
          <w:szCs w:val="24"/>
          <w:lang w:val="sr-Cyrl-CS"/>
        </w:rPr>
        <w:t>, радна температура амбијента и медијума од -15 до 80 °</w:t>
      </w:r>
      <w:r w:rsidR="00BC36F0" w:rsidRPr="00E04A42">
        <w:rPr>
          <w:rFonts w:ascii="Times New Roman" w:hAnsi="Times New Roman" w:cs="Times New Roman"/>
          <w:sz w:val="24"/>
          <w:szCs w:val="24"/>
        </w:rPr>
        <w:t>C</w:t>
      </w:r>
      <w:r w:rsidRPr="00E04A42">
        <w:rPr>
          <w:rFonts w:ascii="Times New Roman" w:hAnsi="Times New Roman" w:cs="Times New Roman"/>
          <w:sz w:val="24"/>
          <w:szCs w:val="24"/>
          <w:lang w:val="sr-Cyrl-CS"/>
        </w:rPr>
        <w:t>.</w:t>
      </w:r>
    </w:p>
    <w:p w14:paraId="364527FD" w14:textId="77777777" w:rsidR="0046443E" w:rsidRPr="00E04A42" w:rsidRDefault="0046443E" w:rsidP="0046443E">
      <w:pPr>
        <w:tabs>
          <w:tab w:val="left" w:pos="9631"/>
        </w:tabs>
        <w:spacing w:after="0" w:line="276" w:lineRule="auto"/>
        <w:ind w:firstLine="709"/>
        <w:jc w:val="both"/>
        <w:rPr>
          <w:rFonts w:ascii="Times New Roman" w:hAnsi="Times New Roman" w:cs="Times New Roman"/>
          <w:sz w:val="24"/>
          <w:szCs w:val="24"/>
          <w:lang w:val="sr-Cyrl-CS"/>
        </w:rPr>
      </w:pPr>
    </w:p>
    <w:p w14:paraId="161BE576" w14:textId="6F2E21C8" w:rsidR="0046443E" w:rsidRPr="00E04A42" w:rsidRDefault="0046443E" w:rsidP="006116CB">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За електричну инсталацију сензорике постављен је потпуно нов електрични развод. Траса овог електричног развода не сме бити на растојању мањем од 0,2m од електричног развода напојних каблова енергетских потрошача без обзира да ли се ради о паралелном во</w:t>
      </w:r>
      <w:r w:rsidR="00F66EBA" w:rsidRPr="00E04A42">
        <w:rPr>
          <w:rFonts w:ascii="Times New Roman" w:hAnsi="Times New Roman" w:cs="Times New Roman"/>
          <w:sz w:val="24"/>
          <w:szCs w:val="24"/>
          <w:lang w:val="sr-Cyrl-CS"/>
        </w:rPr>
        <w:t>ђ</w:t>
      </w:r>
      <w:r w:rsidRPr="00E04A42">
        <w:rPr>
          <w:rFonts w:ascii="Times New Roman" w:hAnsi="Times New Roman" w:cs="Times New Roman"/>
          <w:sz w:val="24"/>
          <w:szCs w:val="24"/>
          <w:lang w:val="sr-Cyrl-CS"/>
        </w:rPr>
        <w:t xml:space="preserve">ењу или укрштању. </w:t>
      </w:r>
    </w:p>
    <w:p w14:paraId="242EB7CE" w14:textId="77777777" w:rsidR="00BC36F0" w:rsidRPr="00E04A42" w:rsidRDefault="00BC36F0" w:rsidP="00655180">
      <w:pPr>
        <w:tabs>
          <w:tab w:val="left" w:pos="9631"/>
        </w:tabs>
        <w:spacing w:after="0" w:line="276" w:lineRule="auto"/>
        <w:jc w:val="both"/>
        <w:rPr>
          <w:rFonts w:ascii="Times New Roman" w:hAnsi="Times New Roman" w:cs="Times New Roman"/>
          <w:sz w:val="24"/>
          <w:szCs w:val="24"/>
          <w:lang w:val="sr-Cyrl-RS"/>
        </w:rPr>
      </w:pPr>
    </w:p>
    <w:p w14:paraId="482B772E" w14:textId="77777777" w:rsidR="0046443E" w:rsidRPr="00E04A42" w:rsidRDefault="0046443E" w:rsidP="006116CB">
      <w:pPr>
        <w:tabs>
          <w:tab w:val="left" w:pos="9631"/>
        </w:tabs>
        <w:spacing w:after="0" w:line="276" w:lineRule="auto"/>
        <w:jc w:val="both"/>
        <w:rPr>
          <w:rFonts w:ascii="Times New Roman" w:hAnsi="Times New Roman" w:cs="Times New Roman"/>
          <w:b/>
          <w:sz w:val="24"/>
          <w:szCs w:val="24"/>
          <w:lang w:val="sr-Cyrl-CS"/>
        </w:rPr>
      </w:pPr>
      <w:r w:rsidRPr="00E04A42">
        <w:rPr>
          <w:rFonts w:ascii="Times New Roman" w:hAnsi="Times New Roman" w:cs="Times New Roman"/>
          <w:b/>
          <w:sz w:val="24"/>
          <w:szCs w:val="24"/>
          <w:lang w:val="sr-Cyrl-CS"/>
        </w:rPr>
        <w:t>СЕРВЕР РАЧУНАР – МЕНАЏМЕНТ СИСТЕМ</w:t>
      </w:r>
    </w:p>
    <w:p w14:paraId="6A17E4CF" w14:textId="77777777" w:rsidR="00BC36F0" w:rsidRPr="00E04A42" w:rsidRDefault="00BC36F0" w:rsidP="0046443E">
      <w:pPr>
        <w:tabs>
          <w:tab w:val="left" w:pos="9631"/>
        </w:tabs>
        <w:spacing w:after="0" w:line="276" w:lineRule="auto"/>
        <w:ind w:firstLine="709"/>
        <w:jc w:val="both"/>
        <w:rPr>
          <w:rFonts w:ascii="Times New Roman" w:hAnsi="Times New Roman" w:cs="Times New Roman"/>
          <w:sz w:val="24"/>
          <w:szCs w:val="24"/>
        </w:rPr>
      </w:pPr>
    </w:p>
    <w:p w14:paraId="46880C35" w14:textId="2F83B087" w:rsidR="0046443E" w:rsidRPr="00E04A42" w:rsidRDefault="00BC36F0" w:rsidP="006116CB">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RS"/>
        </w:rPr>
        <w:lastRenderedPageBreak/>
        <w:t>База</w:t>
      </w:r>
      <w:r w:rsidR="0046443E" w:rsidRPr="00E04A42">
        <w:rPr>
          <w:rFonts w:ascii="Times New Roman" w:hAnsi="Times New Roman" w:cs="Times New Roman"/>
          <w:sz w:val="24"/>
          <w:szCs w:val="24"/>
          <w:lang w:val="sr-Cyrl-CS"/>
        </w:rPr>
        <w:t xml:space="preserve"> података мора да има следеће карактеристике:</w:t>
      </w:r>
    </w:p>
    <w:p w14:paraId="76079EE3" w14:textId="77777777" w:rsidR="006116CB" w:rsidRPr="00E04A42" w:rsidRDefault="0046443E" w:rsidP="006116CB">
      <w:pPr>
        <w:pStyle w:val="ListParagraph"/>
        <w:numPr>
          <w:ilvl w:val="0"/>
          <w:numId w:val="47"/>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Интерфејс према протоколу </w:t>
      </w:r>
      <w:r w:rsidR="00BC36F0" w:rsidRPr="00E04A42">
        <w:rPr>
          <w:rFonts w:ascii="Times New Roman" w:hAnsi="Times New Roman" w:cs="Times New Roman"/>
          <w:sz w:val="24"/>
          <w:szCs w:val="24"/>
        </w:rPr>
        <w:t>PLC</w:t>
      </w:r>
      <w:r w:rsidRPr="00E04A42">
        <w:rPr>
          <w:rFonts w:ascii="Times New Roman" w:hAnsi="Times New Roman" w:cs="Times New Roman"/>
          <w:sz w:val="24"/>
          <w:szCs w:val="24"/>
          <w:lang w:val="sr-Cyrl-CS"/>
        </w:rPr>
        <w:t xml:space="preserve"> система,</w:t>
      </w:r>
    </w:p>
    <w:p w14:paraId="21C56F14" w14:textId="77777777" w:rsidR="006116CB" w:rsidRPr="00E04A42" w:rsidRDefault="0046443E" w:rsidP="006116CB">
      <w:pPr>
        <w:pStyle w:val="ListParagraph"/>
        <w:numPr>
          <w:ilvl w:val="0"/>
          <w:numId w:val="47"/>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Неограничен број инфотачака – архивирање ограничено величином хард диска,</w:t>
      </w:r>
    </w:p>
    <w:p w14:paraId="1CA55428" w14:textId="77777777" w:rsidR="006116CB" w:rsidRPr="00E04A42" w:rsidRDefault="0046443E" w:rsidP="006116CB">
      <w:pPr>
        <w:pStyle w:val="ListParagraph"/>
        <w:numPr>
          <w:ilvl w:val="0"/>
          <w:numId w:val="47"/>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Могућност груписања инфотачака према функцији и значају,</w:t>
      </w:r>
    </w:p>
    <w:p w14:paraId="79FC3660" w14:textId="77777777" w:rsidR="006116CB" w:rsidRPr="00E04A42" w:rsidRDefault="0046443E" w:rsidP="006116CB">
      <w:pPr>
        <w:pStyle w:val="ListParagraph"/>
        <w:numPr>
          <w:ilvl w:val="0"/>
          <w:numId w:val="47"/>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Могућност лаког администрирања,</w:t>
      </w:r>
    </w:p>
    <w:p w14:paraId="5E09DCDC" w14:textId="77777777" w:rsidR="006116CB" w:rsidRPr="00E04A42" w:rsidRDefault="0046443E" w:rsidP="006116CB">
      <w:pPr>
        <w:pStyle w:val="ListParagraph"/>
        <w:numPr>
          <w:ilvl w:val="0"/>
          <w:numId w:val="47"/>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Могућност повезивања више СЕРВЕР РАЧУНАРА и размена података изме</w:t>
      </w:r>
      <w:r w:rsidR="00F66EBA" w:rsidRPr="00E04A42">
        <w:rPr>
          <w:rFonts w:ascii="Times New Roman" w:hAnsi="Times New Roman" w:cs="Times New Roman"/>
          <w:sz w:val="24"/>
          <w:szCs w:val="24"/>
          <w:lang w:val="sr-Cyrl-CS"/>
        </w:rPr>
        <w:t>ђ</w:t>
      </w:r>
      <w:r w:rsidRPr="00E04A42">
        <w:rPr>
          <w:rFonts w:ascii="Times New Roman" w:hAnsi="Times New Roman" w:cs="Times New Roman"/>
          <w:sz w:val="24"/>
          <w:szCs w:val="24"/>
          <w:lang w:val="sr-Cyrl-CS"/>
        </w:rPr>
        <w:t xml:space="preserve">у база </w:t>
      </w:r>
      <w:r w:rsidR="00BC36F0" w:rsidRPr="00E04A42">
        <w:rPr>
          <w:rFonts w:ascii="Times New Roman" w:hAnsi="Times New Roman" w:cs="Times New Roman"/>
          <w:sz w:val="24"/>
          <w:szCs w:val="24"/>
        </w:rPr>
        <w:t>TCP</w:t>
      </w:r>
      <w:r w:rsidRPr="00E04A42">
        <w:rPr>
          <w:rFonts w:ascii="Times New Roman" w:hAnsi="Times New Roman" w:cs="Times New Roman"/>
          <w:sz w:val="24"/>
          <w:szCs w:val="24"/>
          <w:lang w:val="sr-Cyrl-CS"/>
        </w:rPr>
        <w:t>/</w:t>
      </w:r>
      <w:r w:rsidR="00BC36F0" w:rsidRPr="00E04A42">
        <w:rPr>
          <w:rFonts w:ascii="Times New Roman" w:hAnsi="Times New Roman" w:cs="Times New Roman"/>
          <w:sz w:val="24"/>
          <w:szCs w:val="24"/>
        </w:rPr>
        <w:t>IP</w:t>
      </w:r>
      <w:r w:rsidRPr="00E04A42">
        <w:rPr>
          <w:rFonts w:ascii="Times New Roman" w:hAnsi="Times New Roman" w:cs="Times New Roman"/>
          <w:sz w:val="24"/>
          <w:szCs w:val="24"/>
          <w:lang w:val="sr-Cyrl-CS"/>
        </w:rPr>
        <w:t xml:space="preserve"> протоколом,</w:t>
      </w:r>
    </w:p>
    <w:p w14:paraId="3B2AD710" w14:textId="77777777" w:rsidR="006116CB" w:rsidRPr="00E04A42" w:rsidRDefault="0046443E" w:rsidP="006116CB">
      <w:pPr>
        <w:pStyle w:val="ListParagraph"/>
        <w:numPr>
          <w:ilvl w:val="0"/>
          <w:numId w:val="47"/>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Могућност повезивања више </w:t>
      </w:r>
      <w:r w:rsidR="00BC36F0" w:rsidRPr="00E04A42">
        <w:rPr>
          <w:rFonts w:ascii="Times New Roman" w:hAnsi="Times New Roman" w:cs="Times New Roman"/>
          <w:sz w:val="24"/>
          <w:szCs w:val="24"/>
        </w:rPr>
        <w:t xml:space="preserve">Client </w:t>
      </w:r>
      <w:r w:rsidR="00BC36F0" w:rsidRPr="00E04A42">
        <w:rPr>
          <w:rFonts w:ascii="Times New Roman" w:hAnsi="Times New Roman" w:cs="Times New Roman"/>
          <w:sz w:val="24"/>
          <w:szCs w:val="24"/>
          <w:lang w:val="sr-Cyrl-RS"/>
        </w:rPr>
        <w:t>рачунара</w:t>
      </w:r>
      <w:r w:rsidRPr="00E04A42">
        <w:rPr>
          <w:rFonts w:ascii="Times New Roman" w:hAnsi="Times New Roman" w:cs="Times New Roman"/>
          <w:sz w:val="24"/>
          <w:szCs w:val="24"/>
          <w:lang w:val="sr-Cyrl-CS"/>
        </w:rPr>
        <w:t>,</w:t>
      </w:r>
    </w:p>
    <w:p w14:paraId="7305E5D0" w14:textId="77777777" w:rsidR="006116CB" w:rsidRPr="00E04A42" w:rsidRDefault="0046443E" w:rsidP="006116CB">
      <w:pPr>
        <w:pStyle w:val="ListParagraph"/>
        <w:numPr>
          <w:ilvl w:val="0"/>
          <w:numId w:val="47"/>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Могућност лаког извоза података у фајлове са ектензијама *.</w:t>
      </w:r>
      <w:r w:rsidR="00BC36F0" w:rsidRPr="00E04A42">
        <w:rPr>
          <w:rFonts w:ascii="Times New Roman" w:hAnsi="Times New Roman" w:cs="Times New Roman"/>
          <w:sz w:val="24"/>
          <w:szCs w:val="24"/>
        </w:rPr>
        <w:t>hls</w:t>
      </w:r>
      <w:r w:rsidRPr="00E04A42">
        <w:rPr>
          <w:rFonts w:ascii="Times New Roman" w:hAnsi="Times New Roman" w:cs="Times New Roman"/>
          <w:sz w:val="24"/>
          <w:szCs w:val="24"/>
          <w:lang w:val="sr-Cyrl-CS"/>
        </w:rPr>
        <w:t>, *.</w:t>
      </w:r>
      <w:r w:rsidR="00BC36F0" w:rsidRPr="00E04A42">
        <w:rPr>
          <w:rFonts w:ascii="Times New Roman" w:hAnsi="Times New Roman" w:cs="Times New Roman"/>
          <w:sz w:val="24"/>
          <w:szCs w:val="24"/>
        </w:rPr>
        <w:t>csv</w:t>
      </w:r>
      <w:r w:rsidRPr="00E04A42">
        <w:rPr>
          <w:rFonts w:ascii="Times New Roman" w:hAnsi="Times New Roman" w:cs="Times New Roman"/>
          <w:sz w:val="24"/>
          <w:szCs w:val="24"/>
          <w:lang w:val="sr-Cyrl-CS"/>
        </w:rPr>
        <w:t>...</w:t>
      </w:r>
    </w:p>
    <w:p w14:paraId="6178C7C6" w14:textId="77777777" w:rsidR="006116CB" w:rsidRPr="00E04A42" w:rsidRDefault="0046443E" w:rsidP="006116CB">
      <w:pPr>
        <w:pStyle w:val="ListParagraph"/>
        <w:numPr>
          <w:ilvl w:val="0"/>
          <w:numId w:val="47"/>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Генерисање извештаја по жељи Инвеститора,</w:t>
      </w:r>
    </w:p>
    <w:p w14:paraId="29172AEE" w14:textId="77777777" w:rsidR="006116CB" w:rsidRPr="00E04A42" w:rsidRDefault="0046443E" w:rsidP="006116CB">
      <w:pPr>
        <w:pStyle w:val="ListParagraph"/>
        <w:numPr>
          <w:ilvl w:val="0"/>
          <w:numId w:val="47"/>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Постојање софтверских алата за визуелизацију (неограничен број слика, временских дијаграма и трендова) тренутних мерених вредности у бази података у складу са технолошком шемом постројења, као и контроле и регулације поставних вредности за регулаторе и извршне елементе (</w:t>
      </w:r>
      <w:r w:rsidR="00BC36F0" w:rsidRPr="00E04A42">
        <w:rPr>
          <w:rFonts w:ascii="Times New Roman" w:hAnsi="Times New Roman" w:cs="Times New Roman"/>
          <w:sz w:val="24"/>
          <w:szCs w:val="24"/>
        </w:rPr>
        <w:t>SCADA</w:t>
      </w:r>
      <w:r w:rsidRPr="00E04A42">
        <w:rPr>
          <w:rFonts w:ascii="Times New Roman" w:hAnsi="Times New Roman" w:cs="Times New Roman"/>
          <w:sz w:val="24"/>
          <w:szCs w:val="24"/>
          <w:lang w:val="sr-Cyrl-CS"/>
        </w:rPr>
        <w:t>),</w:t>
      </w:r>
    </w:p>
    <w:p w14:paraId="309A5BDC" w14:textId="77777777" w:rsidR="006116CB" w:rsidRPr="00E04A42" w:rsidRDefault="0046443E" w:rsidP="006116CB">
      <w:pPr>
        <w:pStyle w:val="ListParagraph"/>
        <w:numPr>
          <w:ilvl w:val="0"/>
          <w:numId w:val="47"/>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Постојање софтверских алата за упозоравање (визуелно на </w:t>
      </w:r>
      <w:r w:rsidR="00BC36F0" w:rsidRPr="00E04A42">
        <w:rPr>
          <w:rFonts w:ascii="Times New Roman" w:hAnsi="Times New Roman" w:cs="Times New Roman"/>
          <w:sz w:val="24"/>
          <w:szCs w:val="24"/>
        </w:rPr>
        <w:t>SCADA</w:t>
      </w:r>
      <w:r w:rsidRPr="00E04A42">
        <w:rPr>
          <w:rFonts w:ascii="Times New Roman" w:hAnsi="Times New Roman" w:cs="Times New Roman"/>
          <w:sz w:val="24"/>
          <w:szCs w:val="24"/>
          <w:lang w:val="sr-Cyrl-CS"/>
        </w:rPr>
        <w:t xml:space="preserve"> систему, е-маилом, СМС-ом) на појаву алармних стања у постројењу на основу тренутних вредности базе података,</w:t>
      </w:r>
    </w:p>
    <w:p w14:paraId="757E2FA2" w14:textId="15928238" w:rsidR="0046443E" w:rsidRPr="00E04A42" w:rsidRDefault="0046443E" w:rsidP="006116CB">
      <w:pPr>
        <w:pStyle w:val="ListParagraph"/>
        <w:numPr>
          <w:ilvl w:val="0"/>
          <w:numId w:val="47"/>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Менаџмент систем треба да подржава </w:t>
      </w:r>
      <w:r w:rsidR="00BC36F0" w:rsidRPr="00E04A42">
        <w:rPr>
          <w:rFonts w:ascii="Times New Roman" w:hAnsi="Times New Roman" w:cs="Times New Roman"/>
          <w:sz w:val="24"/>
          <w:szCs w:val="24"/>
        </w:rPr>
        <w:t>Windows</w:t>
      </w:r>
      <w:r w:rsidRPr="00E04A42">
        <w:rPr>
          <w:rFonts w:ascii="Times New Roman" w:hAnsi="Times New Roman" w:cs="Times New Roman"/>
          <w:sz w:val="24"/>
          <w:szCs w:val="24"/>
          <w:lang w:val="sr-Cyrl-CS"/>
        </w:rPr>
        <w:t xml:space="preserve"> платформе, 32-битне и 64-битне, Сервер или Десктоп изведбе.</w:t>
      </w:r>
    </w:p>
    <w:p w14:paraId="18E7307A" w14:textId="77777777" w:rsidR="0046443E" w:rsidRPr="00E04A42" w:rsidRDefault="0046443E" w:rsidP="006116CB">
      <w:pPr>
        <w:tabs>
          <w:tab w:val="left" w:pos="9631"/>
        </w:tabs>
        <w:spacing w:after="0" w:line="276" w:lineRule="auto"/>
        <w:jc w:val="both"/>
        <w:rPr>
          <w:rFonts w:ascii="Times New Roman" w:hAnsi="Times New Roman" w:cs="Times New Roman"/>
          <w:sz w:val="24"/>
          <w:szCs w:val="24"/>
          <w:lang w:val="sr-Cyrl-CS"/>
        </w:rPr>
      </w:pPr>
    </w:p>
    <w:p w14:paraId="783B7C34" w14:textId="77777777" w:rsidR="0046443E" w:rsidRPr="00E04A42" w:rsidRDefault="0046443E" w:rsidP="006116CB">
      <w:pPr>
        <w:tabs>
          <w:tab w:val="left" w:pos="9631"/>
        </w:tabs>
        <w:spacing w:after="0" w:line="276" w:lineRule="auto"/>
        <w:jc w:val="both"/>
        <w:rPr>
          <w:rFonts w:ascii="Times New Roman" w:hAnsi="Times New Roman" w:cs="Times New Roman"/>
          <w:b/>
          <w:sz w:val="24"/>
          <w:szCs w:val="24"/>
          <w:lang w:val="sr-Cyrl-CS"/>
        </w:rPr>
      </w:pPr>
      <w:r w:rsidRPr="00E04A42">
        <w:rPr>
          <w:rFonts w:ascii="Times New Roman" w:hAnsi="Times New Roman" w:cs="Times New Roman"/>
          <w:b/>
          <w:sz w:val="24"/>
          <w:szCs w:val="24"/>
          <w:lang w:val="sr-Cyrl-CS"/>
        </w:rPr>
        <w:t>ИНСТАЛАЦИЈА ТЕЛЕКОМУНИКАЦИЈА, РАЧУНАРСКЕ МРЕЖЕ И ВИДЕО НАДЗОРА</w:t>
      </w:r>
    </w:p>
    <w:p w14:paraId="4CF86BA5" w14:textId="77777777" w:rsidR="00BC36F0" w:rsidRPr="00E04A42" w:rsidRDefault="00BC36F0" w:rsidP="0046443E">
      <w:pPr>
        <w:tabs>
          <w:tab w:val="left" w:pos="9631"/>
        </w:tabs>
        <w:spacing w:after="0" w:line="276" w:lineRule="auto"/>
        <w:ind w:firstLine="709"/>
        <w:jc w:val="both"/>
        <w:rPr>
          <w:rFonts w:ascii="Times New Roman" w:hAnsi="Times New Roman" w:cs="Times New Roman"/>
          <w:sz w:val="24"/>
          <w:szCs w:val="24"/>
          <w:lang w:val="sr-Cyrl-CS"/>
        </w:rPr>
      </w:pPr>
    </w:p>
    <w:p w14:paraId="56FD32DC" w14:textId="36ABCEAD" w:rsidR="0046443E" w:rsidRPr="00E04A42" w:rsidRDefault="0046443E" w:rsidP="006116CB">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У </w:t>
      </w:r>
      <w:r w:rsidR="00BC36F0" w:rsidRPr="00E04A42">
        <w:rPr>
          <w:rFonts w:ascii="Times New Roman" w:hAnsi="Times New Roman" w:cs="Times New Roman"/>
          <w:sz w:val="24"/>
          <w:szCs w:val="24"/>
        </w:rPr>
        <w:t>Rack</w:t>
      </w:r>
      <w:r w:rsidRPr="00E04A42">
        <w:rPr>
          <w:rFonts w:ascii="Times New Roman" w:hAnsi="Times New Roman" w:cs="Times New Roman"/>
          <w:sz w:val="24"/>
          <w:szCs w:val="24"/>
          <w:lang w:val="sr-Cyrl-CS"/>
        </w:rPr>
        <w:t xml:space="preserve"> орм</w:t>
      </w:r>
      <w:r w:rsidR="00BC36F0" w:rsidRPr="00E04A42">
        <w:rPr>
          <w:rFonts w:ascii="Times New Roman" w:hAnsi="Times New Roman" w:cs="Times New Roman"/>
          <w:sz w:val="24"/>
          <w:szCs w:val="24"/>
          <w:lang w:val="sr-Cyrl-CS"/>
        </w:rPr>
        <w:t>ан</w:t>
      </w:r>
      <w:r w:rsidRPr="00E04A42">
        <w:rPr>
          <w:rFonts w:ascii="Times New Roman" w:hAnsi="Times New Roman" w:cs="Times New Roman"/>
          <w:sz w:val="24"/>
          <w:szCs w:val="24"/>
          <w:lang w:val="sr-Cyrl-CS"/>
        </w:rPr>
        <w:t xml:space="preserve"> довести и инсталацију видео надзора, и сместити сву опрему потребну за рад исте.</w:t>
      </w:r>
    </w:p>
    <w:p w14:paraId="4A950BF2" w14:textId="77777777" w:rsidR="0046443E" w:rsidRPr="00E04A42" w:rsidRDefault="0046443E" w:rsidP="0046443E">
      <w:pPr>
        <w:tabs>
          <w:tab w:val="left" w:pos="9631"/>
        </w:tabs>
        <w:spacing w:after="0" w:line="276" w:lineRule="auto"/>
        <w:ind w:firstLine="709"/>
        <w:jc w:val="both"/>
        <w:rPr>
          <w:rFonts w:ascii="Times New Roman" w:hAnsi="Times New Roman" w:cs="Times New Roman"/>
          <w:sz w:val="24"/>
          <w:szCs w:val="24"/>
          <w:lang w:val="sr-Cyrl-CS"/>
        </w:rPr>
      </w:pPr>
    </w:p>
    <w:p w14:paraId="52F81D94" w14:textId="77777777" w:rsidR="0046443E" w:rsidRPr="00E04A42" w:rsidRDefault="0046443E" w:rsidP="006116CB">
      <w:pPr>
        <w:tabs>
          <w:tab w:val="left" w:pos="9631"/>
        </w:tabs>
        <w:spacing w:after="0" w:line="276" w:lineRule="auto"/>
        <w:jc w:val="both"/>
        <w:rPr>
          <w:rFonts w:ascii="Times New Roman" w:hAnsi="Times New Roman" w:cs="Times New Roman"/>
          <w:b/>
          <w:sz w:val="24"/>
          <w:szCs w:val="24"/>
          <w:lang w:val="sr-Cyrl-CS"/>
        </w:rPr>
      </w:pPr>
      <w:r w:rsidRPr="00E04A42">
        <w:rPr>
          <w:rFonts w:ascii="Times New Roman" w:hAnsi="Times New Roman" w:cs="Times New Roman"/>
          <w:b/>
          <w:sz w:val="24"/>
          <w:szCs w:val="24"/>
          <w:lang w:val="sr-Cyrl-CS"/>
        </w:rPr>
        <w:t>СИСТЕМ ЗА ДОЈАВУ ПОЖАРА</w:t>
      </w:r>
    </w:p>
    <w:p w14:paraId="4BF0421B" w14:textId="77777777" w:rsidR="006116CB" w:rsidRPr="00E04A42" w:rsidRDefault="006116CB" w:rsidP="0046443E">
      <w:pPr>
        <w:tabs>
          <w:tab w:val="left" w:pos="9631"/>
        </w:tabs>
        <w:spacing w:after="0" w:line="276" w:lineRule="auto"/>
        <w:ind w:firstLine="709"/>
        <w:jc w:val="both"/>
        <w:rPr>
          <w:rFonts w:ascii="Times New Roman" w:hAnsi="Times New Roman" w:cs="Times New Roman"/>
          <w:sz w:val="24"/>
          <w:szCs w:val="24"/>
          <w:lang w:val="sr-Cyrl-CS"/>
        </w:rPr>
      </w:pPr>
    </w:p>
    <w:p w14:paraId="1393885E" w14:textId="2CC2E5A2" w:rsidR="0046443E" w:rsidRPr="00E04A42" w:rsidRDefault="0046443E" w:rsidP="006116CB">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За потребе колтарнице на био масу и котларнице на гас треба предвидети сис</w:t>
      </w:r>
      <w:r w:rsidR="005C1014" w:rsidRPr="00E04A42">
        <w:rPr>
          <w:rFonts w:ascii="Times New Roman" w:hAnsi="Times New Roman" w:cs="Times New Roman"/>
          <w:sz w:val="24"/>
          <w:szCs w:val="24"/>
          <w:lang w:val="sr-Cyrl-CS"/>
        </w:rPr>
        <w:t>тем за аутоматску дојаву пожара.</w:t>
      </w:r>
    </w:p>
    <w:p w14:paraId="4782FCC2" w14:textId="77777777" w:rsidR="005C1014" w:rsidRPr="00E04A42" w:rsidRDefault="005C1014" w:rsidP="0046443E">
      <w:pPr>
        <w:tabs>
          <w:tab w:val="left" w:pos="9631"/>
        </w:tabs>
        <w:spacing w:after="0" w:line="276" w:lineRule="auto"/>
        <w:ind w:firstLine="709"/>
        <w:jc w:val="both"/>
        <w:rPr>
          <w:rFonts w:ascii="Times New Roman" w:hAnsi="Times New Roman" w:cs="Times New Roman"/>
          <w:sz w:val="24"/>
          <w:szCs w:val="24"/>
          <w:lang w:val="sr-Cyrl-CS"/>
        </w:rPr>
      </w:pPr>
    </w:p>
    <w:p w14:paraId="4B0D3554" w14:textId="77777777" w:rsidR="006116CB" w:rsidRPr="00E04A42" w:rsidRDefault="0046443E" w:rsidP="006116CB">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Инсталациј</w:t>
      </w:r>
      <w:r w:rsidR="006116CB" w:rsidRPr="00E04A42">
        <w:rPr>
          <w:rFonts w:ascii="Times New Roman" w:hAnsi="Times New Roman" w:cs="Times New Roman"/>
          <w:sz w:val="24"/>
          <w:szCs w:val="24"/>
          <w:lang w:val="sr-Cyrl-CS"/>
        </w:rPr>
        <w:t>у</w:t>
      </w:r>
      <w:r w:rsidRPr="00E04A42">
        <w:rPr>
          <w:rFonts w:ascii="Times New Roman" w:hAnsi="Times New Roman" w:cs="Times New Roman"/>
          <w:sz w:val="24"/>
          <w:szCs w:val="24"/>
          <w:lang w:val="sr-Cyrl-CS"/>
        </w:rPr>
        <w:t xml:space="preserve"> система дојаве пожара чине:</w:t>
      </w:r>
    </w:p>
    <w:p w14:paraId="13F827B0" w14:textId="77777777" w:rsidR="006116CB" w:rsidRPr="00E04A42" w:rsidRDefault="0046443E" w:rsidP="006116CB">
      <w:pPr>
        <w:pStyle w:val="ListParagraph"/>
        <w:numPr>
          <w:ilvl w:val="0"/>
          <w:numId w:val="48"/>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Централа за дојаву пожара</w:t>
      </w:r>
      <w:r w:rsidR="006116CB" w:rsidRPr="00E04A42">
        <w:rPr>
          <w:rFonts w:ascii="Times New Roman" w:hAnsi="Times New Roman" w:cs="Times New Roman"/>
          <w:sz w:val="24"/>
          <w:szCs w:val="24"/>
          <w:lang w:val="sr-Cyrl-CS"/>
        </w:rPr>
        <w:t>;</w:t>
      </w:r>
    </w:p>
    <w:p w14:paraId="38A459BF" w14:textId="77777777" w:rsidR="006116CB" w:rsidRPr="00E04A42" w:rsidRDefault="0046443E" w:rsidP="006116CB">
      <w:pPr>
        <w:pStyle w:val="ListParagraph"/>
        <w:numPr>
          <w:ilvl w:val="0"/>
          <w:numId w:val="48"/>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Аутоматски јављачи</w:t>
      </w:r>
      <w:r w:rsidR="006116CB" w:rsidRPr="00E04A42">
        <w:rPr>
          <w:rFonts w:ascii="Times New Roman" w:hAnsi="Times New Roman" w:cs="Times New Roman"/>
          <w:sz w:val="24"/>
          <w:szCs w:val="24"/>
          <w:lang w:val="sr-Cyrl-CS"/>
        </w:rPr>
        <w:t>;</w:t>
      </w:r>
    </w:p>
    <w:p w14:paraId="14EA2DC5" w14:textId="77777777" w:rsidR="006116CB" w:rsidRPr="00E04A42" w:rsidRDefault="0046443E" w:rsidP="006116CB">
      <w:pPr>
        <w:pStyle w:val="ListParagraph"/>
        <w:numPr>
          <w:ilvl w:val="0"/>
          <w:numId w:val="48"/>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Ручни јављачи</w:t>
      </w:r>
      <w:r w:rsidR="006116CB" w:rsidRPr="00E04A42">
        <w:rPr>
          <w:rFonts w:ascii="Times New Roman" w:hAnsi="Times New Roman" w:cs="Times New Roman"/>
          <w:sz w:val="24"/>
          <w:szCs w:val="24"/>
          <w:lang w:val="sr-Cyrl-CS"/>
        </w:rPr>
        <w:t>;</w:t>
      </w:r>
    </w:p>
    <w:p w14:paraId="17A37D61" w14:textId="76EAA1D9" w:rsidR="00B024CD" w:rsidRPr="00E04A42" w:rsidRDefault="0046443E" w:rsidP="006116CB">
      <w:pPr>
        <w:pStyle w:val="ListParagraph"/>
        <w:numPr>
          <w:ilvl w:val="0"/>
          <w:numId w:val="48"/>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Алармне сирене</w:t>
      </w:r>
      <w:r w:rsidR="006116CB" w:rsidRPr="00E04A42">
        <w:rPr>
          <w:rFonts w:ascii="Times New Roman" w:hAnsi="Times New Roman" w:cs="Times New Roman"/>
          <w:sz w:val="24"/>
          <w:szCs w:val="24"/>
          <w:lang w:val="sr-Cyrl-CS"/>
        </w:rPr>
        <w:t>.</w:t>
      </w:r>
    </w:p>
    <w:p w14:paraId="38499478" w14:textId="77777777" w:rsidR="00941650" w:rsidRPr="00E04A42" w:rsidRDefault="00941650" w:rsidP="00312393">
      <w:pPr>
        <w:tabs>
          <w:tab w:val="left" w:pos="9631"/>
        </w:tabs>
        <w:spacing w:after="0" w:line="276" w:lineRule="auto"/>
        <w:jc w:val="both"/>
        <w:rPr>
          <w:rFonts w:ascii="Times New Roman" w:hAnsi="Times New Roman" w:cs="Times New Roman"/>
          <w:sz w:val="24"/>
          <w:szCs w:val="24"/>
          <w:lang w:val="sr-Cyrl-CS"/>
        </w:rPr>
      </w:pPr>
    </w:p>
    <w:p w14:paraId="79D19190" w14:textId="170A8B84" w:rsidR="00941650" w:rsidRPr="00E04A42" w:rsidRDefault="00941650" w:rsidP="006116CB">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Пројектом је неопходно третирати све наведено, а уговором се дефинише извођачка обавеза Јавног партнера и извођачка обавеза приватног партнера. </w:t>
      </w:r>
    </w:p>
    <w:p w14:paraId="5B6F6406" w14:textId="77777777" w:rsidR="0046443E" w:rsidRPr="00E04A42" w:rsidRDefault="0046443E" w:rsidP="00857883">
      <w:pPr>
        <w:tabs>
          <w:tab w:val="left" w:pos="9631"/>
        </w:tabs>
        <w:spacing w:after="0" w:line="276" w:lineRule="auto"/>
        <w:ind w:firstLine="709"/>
        <w:jc w:val="both"/>
        <w:rPr>
          <w:rFonts w:ascii="Times New Roman" w:hAnsi="Times New Roman" w:cs="Times New Roman"/>
          <w:sz w:val="24"/>
          <w:szCs w:val="24"/>
          <w:lang w:val="sr-Cyrl-CS"/>
        </w:rPr>
      </w:pPr>
    </w:p>
    <w:p w14:paraId="2C883329" w14:textId="77777777" w:rsidR="00B024CD" w:rsidRPr="00E04A42" w:rsidRDefault="00B024CD" w:rsidP="00A10E5F">
      <w:pPr>
        <w:spacing w:after="0" w:line="240" w:lineRule="auto"/>
        <w:jc w:val="both"/>
        <w:rPr>
          <w:rFonts w:ascii="Times New Roman" w:hAnsi="Times New Roman" w:cs="Times New Roman"/>
          <w:sz w:val="24"/>
          <w:szCs w:val="24"/>
          <w:lang w:val="ru-RU" w:eastAsia="de-DE"/>
        </w:rPr>
      </w:pPr>
    </w:p>
    <w:p w14:paraId="001F83CA" w14:textId="684044B0" w:rsidR="00B024CD" w:rsidRPr="00E04A42" w:rsidRDefault="00AD39CB" w:rsidP="00A10E5F">
      <w:pPr>
        <w:shd w:val="clear" w:color="auto" w:fill="FFFFFF"/>
        <w:spacing w:after="0" w:line="240" w:lineRule="auto"/>
        <w:jc w:val="both"/>
        <w:rPr>
          <w:rFonts w:ascii="Times New Roman" w:eastAsia="Times New Roman" w:hAnsi="Times New Roman" w:cs="Times New Roman"/>
          <w:color w:val="222222"/>
          <w:sz w:val="24"/>
          <w:szCs w:val="24"/>
          <w:lang w:val="en-GB"/>
        </w:rPr>
      </w:pPr>
      <w:r w:rsidRPr="00E04A42">
        <w:rPr>
          <w:rFonts w:ascii="Times New Roman" w:hAnsi="Times New Roman" w:cs="Times New Roman"/>
          <w:b/>
          <w:sz w:val="24"/>
          <w:szCs w:val="24"/>
          <w:lang w:val="ru-RU" w:eastAsia="de-DE"/>
        </w:rPr>
        <w:t>5</w:t>
      </w:r>
      <w:r w:rsidR="00B024CD" w:rsidRPr="00E04A42">
        <w:rPr>
          <w:rFonts w:ascii="Times New Roman" w:hAnsi="Times New Roman" w:cs="Times New Roman"/>
          <w:b/>
          <w:sz w:val="24"/>
          <w:szCs w:val="24"/>
          <w:lang w:val="ru-RU" w:eastAsia="de-DE"/>
        </w:rPr>
        <w:t>.</w:t>
      </w:r>
      <w:r w:rsidR="00744C4B" w:rsidRPr="00E04A42">
        <w:rPr>
          <w:rFonts w:ascii="Times New Roman" w:hAnsi="Times New Roman" w:cs="Times New Roman"/>
          <w:b/>
          <w:sz w:val="24"/>
          <w:szCs w:val="24"/>
          <w:lang w:val="ru-RU" w:eastAsia="de-DE"/>
        </w:rPr>
        <w:t>1</w:t>
      </w:r>
      <w:r w:rsidR="00B024CD" w:rsidRPr="00E04A42">
        <w:rPr>
          <w:rFonts w:ascii="Times New Roman" w:hAnsi="Times New Roman" w:cs="Times New Roman"/>
          <w:b/>
          <w:sz w:val="24"/>
          <w:szCs w:val="24"/>
          <w:lang w:val="ru-RU" w:eastAsia="de-DE"/>
        </w:rPr>
        <w:tab/>
      </w:r>
      <w:bookmarkStart w:id="4" w:name="_Hlk44411077"/>
      <w:r w:rsidR="00B024CD" w:rsidRPr="00E04A42">
        <w:rPr>
          <w:rFonts w:ascii="Times New Roman" w:eastAsia="Times New Roman" w:hAnsi="Times New Roman" w:cs="Times New Roman"/>
          <w:b/>
          <w:bCs/>
          <w:color w:val="222222"/>
          <w:sz w:val="24"/>
          <w:szCs w:val="24"/>
        </w:rPr>
        <w:t>ПРОЈЕКТОВАЊЕ, </w:t>
      </w:r>
      <w:r w:rsidR="00B024CD" w:rsidRPr="00E04A42">
        <w:rPr>
          <w:rFonts w:ascii="Times New Roman" w:eastAsia="Times New Roman" w:hAnsi="Times New Roman" w:cs="Times New Roman"/>
          <w:b/>
          <w:bCs/>
          <w:color w:val="222222"/>
          <w:sz w:val="24"/>
          <w:szCs w:val="24"/>
          <w:lang w:val="ru-RU"/>
        </w:rPr>
        <w:t>НАБАВКА, ИСПОРУКА</w:t>
      </w:r>
      <w:r w:rsidR="00B024CD" w:rsidRPr="00E04A42">
        <w:rPr>
          <w:rFonts w:ascii="Times New Roman" w:eastAsia="Times New Roman" w:hAnsi="Times New Roman" w:cs="Times New Roman"/>
          <w:b/>
          <w:bCs/>
          <w:color w:val="222222"/>
          <w:sz w:val="24"/>
          <w:szCs w:val="24"/>
        </w:rPr>
        <w:t>, </w:t>
      </w:r>
      <w:r w:rsidR="00B024CD" w:rsidRPr="00E04A42">
        <w:rPr>
          <w:rFonts w:ascii="Times New Roman" w:eastAsia="Times New Roman" w:hAnsi="Times New Roman" w:cs="Times New Roman"/>
          <w:b/>
          <w:bCs/>
          <w:color w:val="222222"/>
          <w:sz w:val="24"/>
          <w:szCs w:val="24"/>
          <w:lang w:val="ru-RU"/>
        </w:rPr>
        <w:t xml:space="preserve">МОНТАЖА ОПРЕМЕ И ИЗГРАДЊА </w:t>
      </w:r>
      <w:r w:rsidR="00B024CD" w:rsidRPr="00E04A42">
        <w:rPr>
          <w:rFonts w:ascii="Times New Roman" w:eastAsia="Times New Roman" w:hAnsi="Times New Roman" w:cs="Times New Roman"/>
          <w:b/>
          <w:bCs/>
          <w:color w:val="222222"/>
          <w:sz w:val="24"/>
          <w:szCs w:val="24"/>
          <w:lang w:val="sr-Cyrl-RS"/>
        </w:rPr>
        <w:t>КОТЛАРНИЦЕ НА БИОМАСУ И ПРИРОДНИ ГАС</w:t>
      </w:r>
      <w:r w:rsidR="00744C4B" w:rsidRPr="00E04A42">
        <w:rPr>
          <w:rFonts w:ascii="Times New Roman" w:eastAsia="Times New Roman" w:hAnsi="Times New Roman" w:cs="Times New Roman"/>
          <w:b/>
          <w:bCs/>
          <w:color w:val="222222"/>
          <w:sz w:val="24"/>
          <w:szCs w:val="24"/>
          <w:lang w:val="sr-Cyrl-RS"/>
        </w:rPr>
        <w:t xml:space="preserve"> (КОМПРИМОВАНИ ГАС) –котларница ПИВАРА</w:t>
      </w:r>
    </w:p>
    <w:p w14:paraId="540F9255" w14:textId="77777777" w:rsidR="00B024CD" w:rsidRPr="00E04A42" w:rsidRDefault="00B024CD" w:rsidP="00A10E5F">
      <w:pPr>
        <w:shd w:val="clear" w:color="auto" w:fill="FFFFFF"/>
        <w:spacing w:after="0" w:line="240" w:lineRule="auto"/>
        <w:jc w:val="both"/>
        <w:rPr>
          <w:rFonts w:ascii="Times New Roman" w:eastAsia="Times New Roman" w:hAnsi="Times New Roman" w:cs="Times New Roman"/>
          <w:color w:val="222222"/>
          <w:sz w:val="24"/>
          <w:szCs w:val="24"/>
        </w:rPr>
      </w:pPr>
    </w:p>
    <w:bookmarkEnd w:id="4"/>
    <w:p w14:paraId="746D9853" w14:textId="77777777" w:rsidR="00B024CD" w:rsidRPr="00E04A42" w:rsidRDefault="00B024CD" w:rsidP="004F75D3">
      <w:pPr>
        <w:spacing w:after="0"/>
        <w:jc w:val="both"/>
        <w:rPr>
          <w:rFonts w:ascii="Times New Roman" w:hAnsi="Times New Roman" w:cs="Times New Roman"/>
          <w:b/>
          <w:sz w:val="24"/>
          <w:szCs w:val="24"/>
          <w:lang w:val="ru-RU" w:eastAsia="de-DE"/>
        </w:rPr>
      </w:pPr>
      <w:r w:rsidRPr="00E04A42">
        <w:rPr>
          <w:rFonts w:ascii="Times New Roman" w:hAnsi="Times New Roman" w:cs="Times New Roman"/>
          <w:b/>
          <w:sz w:val="24"/>
          <w:szCs w:val="24"/>
          <w:lang w:val="ru-RU" w:eastAsia="de-DE"/>
        </w:rPr>
        <w:t>Основни подаци о систему грејања:</w:t>
      </w:r>
    </w:p>
    <w:p w14:paraId="2B79A163" w14:textId="77777777" w:rsidR="00B024CD" w:rsidRPr="00E04A42" w:rsidRDefault="00B024CD" w:rsidP="00A10E5F">
      <w:pPr>
        <w:spacing w:after="0"/>
        <w:jc w:val="both"/>
        <w:rPr>
          <w:rFonts w:ascii="Times New Roman" w:hAnsi="Times New Roman" w:cs="Times New Roman"/>
          <w:sz w:val="24"/>
          <w:szCs w:val="24"/>
          <w:lang w:val="ru-RU" w:eastAsia="de-DE"/>
        </w:rPr>
      </w:pPr>
    </w:p>
    <w:p w14:paraId="743128E8" w14:textId="77777777" w:rsidR="00B024CD" w:rsidRPr="00E04A42" w:rsidRDefault="00B024CD" w:rsidP="00A10E5F">
      <w:pPr>
        <w:spacing w:after="6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Табела 1: Основни подаци система грејања</w:t>
      </w:r>
    </w:p>
    <w:tbl>
      <w:tblPr>
        <w:tblW w:w="9483" w:type="dxa"/>
        <w:tblInd w:w="10" w:type="dxa"/>
        <w:tblLayout w:type="fixed"/>
        <w:tblCellMar>
          <w:left w:w="0" w:type="dxa"/>
          <w:right w:w="0" w:type="dxa"/>
        </w:tblCellMar>
        <w:tblLook w:val="0000" w:firstRow="0" w:lastRow="0" w:firstColumn="0" w:lastColumn="0" w:noHBand="0" w:noVBand="0"/>
      </w:tblPr>
      <w:tblGrid>
        <w:gridCol w:w="740"/>
        <w:gridCol w:w="6191"/>
        <w:gridCol w:w="1276"/>
        <w:gridCol w:w="1276"/>
      </w:tblGrid>
      <w:tr w:rsidR="00B024CD" w:rsidRPr="00E04A42" w14:paraId="1FA680CE" w14:textId="77777777" w:rsidTr="00412B62">
        <w:trPr>
          <w:trHeight w:val="380"/>
        </w:trPr>
        <w:tc>
          <w:tcPr>
            <w:tcW w:w="740" w:type="dxa"/>
            <w:tcBorders>
              <w:top w:val="single" w:sz="4" w:space="0" w:color="auto"/>
              <w:left w:val="single" w:sz="4" w:space="0" w:color="auto"/>
              <w:bottom w:val="single" w:sz="4" w:space="0" w:color="auto"/>
              <w:right w:val="single" w:sz="4" w:space="0" w:color="auto"/>
            </w:tcBorders>
            <w:shd w:val="clear" w:color="auto" w:fill="D9E2F3"/>
            <w:vAlign w:val="center"/>
          </w:tcPr>
          <w:p w14:paraId="1CFB333C" w14:textId="77777777" w:rsidR="00B024CD" w:rsidRPr="00E04A42" w:rsidRDefault="00B024CD" w:rsidP="00655180">
            <w:pPr>
              <w:spacing w:after="0" w:line="0" w:lineRule="atLeast"/>
              <w:ind w:left="200"/>
              <w:jc w:val="center"/>
              <w:rPr>
                <w:rFonts w:ascii="Times New Roman" w:hAnsi="Times New Roman" w:cs="Times New Roman"/>
                <w:b/>
                <w:sz w:val="24"/>
                <w:szCs w:val="24"/>
                <w:lang w:val="de-DE" w:eastAsia="de-DE"/>
              </w:rPr>
            </w:pPr>
            <w:r w:rsidRPr="00E04A42">
              <w:rPr>
                <w:rFonts w:ascii="Times New Roman" w:hAnsi="Times New Roman" w:cs="Times New Roman"/>
                <w:b/>
                <w:sz w:val="24"/>
                <w:szCs w:val="24"/>
                <w:lang w:val="de-DE" w:eastAsia="de-DE"/>
              </w:rPr>
              <w:t>Поз.</w:t>
            </w:r>
          </w:p>
        </w:tc>
        <w:tc>
          <w:tcPr>
            <w:tcW w:w="6191" w:type="dxa"/>
            <w:tcBorders>
              <w:top w:val="single" w:sz="4" w:space="0" w:color="auto"/>
              <w:left w:val="single" w:sz="4" w:space="0" w:color="auto"/>
              <w:bottom w:val="single" w:sz="4" w:space="0" w:color="auto"/>
              <w:right w:val="single" w:sz="4" w:space="0" w:color="auto"/>
            </w:tcBorders>
            <w:shd w:val="clear" w:color="auto" w:fill="D9E2F3"/>
            <w:vAlign w:val="center"/>
          </w:tcPr>
          <w:p w14:paraId="6BE94E73" w14:textId="77777777" w:rsidR="00B024CD" w:rsidRPr="00E04A42" w:rsidRDefault="00B024CD" w:rsidP="00655180">
            <w:pPr>
              <w:spacing w:after="0" w:line="0" w:lineRule="atLeast"/>
              <w:ind w:left="95"/>
              <w:jc w:val="center"/>
              <w:rPr>
                <w:rFonts w:ascii="Times New Roman" w:hAnsi="Times New Roman" w:cs="Times New Roman"/>
                <w:b/>
                <w:sz w:val="24"/>
                <w:szCs w:val="24"/>
                <w:lang w:val="de-DE" w:eastAsia="de-DE"/>
              </w:rPr>
            </w:pPr>
            <w:r w:rsidRPr="00E04A42">
              <w:rPr>
                <w:rFonts w:ascii="Times New Roman" w:hAnsi="Times New Roman" w:cs="Times New Roman"/>
                <w:b/>
                <w:sz w:val="24"/>
                <w:szCs w:val="24"/>
                <w:lang w:val="de-DE" w:eastAsia="de-DE"/>
              </w:rPr>
              <w:t>Опис</w:t>
            </w:r>
          </w:p>
        </w:tc>
        <w:tc>
          <w:tcPr>
            <w:tcW w:w="1276" w:type="dxa"/>
            <w:tcBorders>
              <w:top w:val="single" w:sz="4" w:space="0" w:color="auto"/>
              <w:left w:val="single" w:sz="4" w:space="0" w:color="auto"/>
              <w:bottom w:val="single" w:sz="4" w:space="0" w:color="auto"/>
              <w:right w:val="single" w:sz="4" w:space="0" w:color="auto"/>
            </w:tcBorders>
            <w:shd w:val="clear" w:color="auto" w:fill="D9E2F3"/>
            <w:vAlign w:val="center"/>
          </w:tcPr>
          <w:p w14:paraId="707380D2" w14:textId="77777777" w:rsidR="00B024CD" w:rsidRPr="00E04A42" w:rsidRDefault="00B024CD" w:rsidP="00655180">
            <w:pPr>
              <w:spacing w:after="0" w:line="0" w:lineRule="atLeast"/>
              <w:jc w:val="center"/>
              <w:rPr>
                <w:rFonts w:ascii="Times New Roman" w:hAnsi="Times New Roman" w:cs="Times New Roman"/>
                <w:b/>
                <w:w w:val="99"/>
                <w:sz w:val="24"/>
                <w:szCs w:val="24"/>
                <w:lang w:val="de-DE" w:eastAsia="de-DE"/>
              </w:rPr>
            </w:pPr>
            <w:r w:rsidRPr="00E04A42">
              <w:rPr>
                <w:rFonts w:ascii="Times New Roman" w:hAnsi="Times New Roman" w:cs="Times New Roman"/>
                <w:b/>
                <w:w w:val="99"/>
                <w:sz w:val="24"/>
                <w:szCs w:val="24"/>
                <w:lang w:val="de-DE" w:eastAsia="de-DE"/>
              </w:rPr>
              <w:t>Јединица</w:t>
            </w:r>
          </w:p>
        </w:tc>
        <w:tc>
          <w:tcPr>
            <w:tcW w:w="1276" w:type="dxa"/>
            <w:tcBorders>
              <w:top w:val="single" w:sz="4" w:space="0" w:color="auto"/>
              <w:left w:val="single" w:sz="4" w:space="0" w:color="auto"/>
              <w:bottom w:val="single" w:sz="4" w:space="0" w:color="auto"/>
              <w:right w:val="single" w:sz="4" w:space="0" w:color="auto"/>
            </w:tcBorders>
            <w:shd w:val="clear" w:color="auto" w:fill="D9E2F3"/>
            <w:vAlign w:val="center"/>
          </w:tcPr>
          <w:p w14:paraId="1A21D9A0" w14:textId="77777777" w:rsidR="00B024CD" w:rsidRPr="00E04A42" w:rsidRDefault="00B024CD" w:rsidP="00655180">
            <w:pPr>
              <w:spacing w:after="0" w:line="0" w:lineRule="atLeast"/>
              <w:jc w:val="center"/>
              <w:rPr>
                <w:rFonts w:ascii="Times New Roman" w:hAnsi="Times New Roman" w:cs="Times New Roman"/>
                <w:b/>
                <w:sz w:val="24"/>
                <w:szCs w:val="24"/>
                <w:lang w:val="de-DE" w:eastAsia="de-DE"/>
              </w:rPr>
            </w:pPr>
            <w:r w:rsidRPr="00E04A42">
              <w:rPr>
                <w:rFonts w:ascii="Times New Roman" w:hAnsi="Times New Roman" w:cs="Times New Roman"/>
                <w:b/>
                <w:sz w:val="24"/>
                <w:szCs w:val="24"/>
                <w:lang w:eastAsia="de-DE"/>
              </w:rPr>
              <w:t>В</w:t>
            </w:r>
            <w:r w:rsidRPr="00E04A42">
              <w:rPr>
                <w:rFonts w:ascii="Times New Roman" w:hAnsi="Times New Roman" w:cs="Times New Roman"/>
                <w:b/>
                <w:sz w:val="24"/>
                <w:szCs w:val="24"/>
                <w:lang w:val="de-DE" w:eastAsia="de-DE"/>
              </w:rPr>
              <w:t>редност</w:t>
            </w:r>
          </w:p>
        </w:tc>
      </w:tr>
      <w:tr w:rsidR="00B024CD" w:rsidRPr="00E04A42" w14:paraId="0781AFD3" w14:textId="77777777" w:rsidTr="00412B62">
        <w:trPr>
          <w:trHeight w:val="359"/>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14:paraId="51A822B8" w14:textId="77777777" w:rsidR="00B024CD" w:rsidRPr="00E04A42" w:rsidRDefault="00B024CD" w:rsidP="00A10E5F">
            <w:pPr>
              <w:spacing w:after="0" w:line="0" w:lineRule="atLeast"/>
              <w:jc w:val="both"/>
              <w:rPr>
                <w:rFonts w:ascii="Times New Roman" w:hAnsi="Times New Roman" w:cs="Times New Roman"/>
                <w:w w:val="98"/>
                <w:sz w:val="24"/>
                <w:szCs w:val="24"/>
                <w:lang w:val="de-DE" w:eastAsia="de-DE"/>
              </w:rPr>
            </w:pPr>
            <w:r w:rsidRPr="00E04A42">
              <w:rPr>
                <w:rFonts w:ascii="Times New Roman" w:hAnsi="Times New Roman" w:cs="Times New Roman"/>
                <w:w w:val="98"/>
                <w:sz w:val="24"/>
                <w:szCs w:val="24"/>
                <w:lang w:val="de-DE" w:eastAsia="de-DE"/>
              </w:rPr>
              <w:lastRenderedPageBreak/>
              <w:t>1</w:t>
            </w:r>
          </w:p>
        </w:tc>
        <w:tc>
          <w:tcPr>
            <w:tcW w:w="6191" w:type="dxa"/>
            <w:tcBorders>
              <w:top w:val="single" w:sz="4" w:space="0" w:color="auto"/>
              <w:left w:val="single" w:sz="4" w:space="0" w:color="auto"/>
              <w:bottom w:val="single" w:sz="4" w:space="0" w:color="auto"/>
              <w:right w:val="single" w:sz="4" w:space="0" w:color="auto"/>
            </w:tcBorders>
            <w:shd w:val="clear" w:color="auto" w:fill="auto"/>
            <w:vAlign w:val="center"/>
          </w:tcPr>
          <w:p w14:paraId="3A48DC6A" w14:textId="77777777" w:rsidR="00B024CD" w:rsidRPr="00E04A42" w:rsidRDefault="00B024CD" w:rsidP="00A10E5F">
            <w:pPr>
              <w:spacing w:after="0" w:line="0" w:lineRule="atLeast"/>
              <w:ind w:left="95"/>
              <w:jc w:val="both"/>
              <w:rPr>
                <w:rFonts w:ascii="Times New Roman" w:hAnsi="Times New Roman" w:cs="Times New Roman"/>
                <w:sz w:val="24"/>
                <w:szCs w:val="24"/>
                <w:lang w:val="de-DE" w:eastAsia="de-DE"/>
              </w:rPr>
            </w:pPr>
            <w:r w:rsidRPr="00E04A42">
              <w:rPr>
                <w:rFonts w:ascii="Times New Roman" w:hAnsi="Times New Roman" w:cs="Times New Roman"/>
                <w:sz w:val="24"/>
                <w:szCs w:val="24"/>
                <w:lang w:val="de-DE" w:eastAsia="de-DE"/>
              </w:rPr>
              <w:t>Мин. спољашња температура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83C93BF" w14:textId="77777777" w:rsidR="00B024CD" w:rsidRPr="00E04A42" w:rsidRDefault="00B024CD" w:rsidP="00A10E5F">
            <w:pPr>
              <w:spacing w:after="0" w:line="0" w:lineRule="atLeast"/>
              <w:jc w:val="both"/>
              <w:rPr>
                <w:rFonts w:ascii="Times New Roman" w:hAnsi="Times New Roman" w:cs="Times New Roman"/>
                <w:sz w:val="24"/>
                <w:szCs w:val="24"/>
                <w:lang w:val="de-DE" w:eastAsia="de-DE"/>
              </w:rPr>
            </w:pPr>
            <w:r w:rsidRPr="00E04A42">
              <w:rPr>
                <w:rFonts w:ascii="Times New Roman" w:hAnsi="Times New Roman" w:cs="Times New Roman"/>
                <w:sz w:val="24"/>
                <w:szCs w:val="24"/>
                <w:lang w:val="de-DE" w:eastAsia="de-DE"/>
              </w:rPr>
              <w:t>°C</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6FCB391" w14:textId="11257ED0" w:rsidR="00B024CD" w:rsidRPr="00E04A42" w:rsidRDefault="00B024CD" w:rsidP="00941650">
            <w:pPr>
              <w:spacing w:after="0" w:line="0" w:lineRule="atLeast"/>
              <w:jc w:val="both"/>
              <w:rPr>
                <w:rFonts w:ascii="Times New Roman" w:hAnsi="Times New Roman" w:cs="Times New Roman"/>
                <w:sz w:val="24"/>
                <w:szCs w:val="24"/>
                <w:lang w:val="sr-Cyrl-RS" w:eastAsia="de-DE"/>
              </w:rPr>
            </w:pPr>
            <w:r w:rsidRPr="00E04A42">
              <w:rPr>
                <w:rFonts w:ascii="Times New Roman" w:hAnsi="Times New Roman" w:cs="Times New Roman"/>
                <w:sz w:val="24"/>
                <w:szCs w:val="24"/>
                <w:lang w:val="de-DE" w:eastAsia="de-DE"/>
              </w:rPr>
              <w:t>-</w:t>
            </w:r>
            <w:r w:rsidR="00941650" w:rsidRPr="00E04A42">
              <w:rPr>
                <w:rFonts w:ascii="Times New Roman" w:hAnsi="Times New Roman" w:cs="Times New Roman"/>
                <w:sz w:val="24"/>
                <w:szCs w:val="24"/>
                <w:lang w:val="sr-Cyrl-RS" w:eastAsia="de-DE"/>
              </w:rPr>
              <w:t>17,5</w:t>
            </w:r>
          </w:p>
        </w:tc>
      </w:tr>
      <w:tr w:rsidR="00B024CD" w:rsidRPr="00E04A42" w14:paraId="5A86B1DA" w14:textId="77777777" w:rsidTr="00412B62">
        <w:trPr>
          <w:trHeight w:val="635"/>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14:paraId="1542E595" w14:textId="16F787A1" w:rsidR="00B024CD" w:rsidRPr="00E04A42" w:rsidRDefault="00655180" w:rsidP="00A10E5F">
            <w:pPr>
              <w:spacing w:after="0" w:line="0" w:lineRule="atLeast"/>
              <w:jc w:val="both"/>
              <w:rPr>
                <w:rFonts w:ascii="Times New Roman" w:hAnsi="Times New Roman" w:cs="Times New Roman"/>
                <w:w w:val="98"/>
                <w:sz w:val="24"/>
                <w:szCs w:val="24"/>
                <w:lang w:val="sr-Cyrl-RS" w:eastAsia="de-DE"/>
              </w:rPr>
            </w:pPr>
            <w:r w:rsidRPr="00E04A42">
              <w:rPr>
                <w:rFonts w:ascii="Times New Roman" w:hAnsi="Times New Roman" w:cs="Times New Roman"/>
                <w:w w:val="98"/>
                <w:sz w:val="24"/>
                <w:szCs w:val="24"/>
                <w:lang w:val="sr-Cyrl-RS" w:eastAsia="de-DE"/>
              </w:rPr>
              <w:t>2</w:t>
            </w:r>
          </w:p>
        </w:tc>
        <w:tc>
          <w:tcPr>
            <w:tcW w:w="6191" w:type="dxa"/>
            <w:tcBorders>
              <w:top w:val="single" w:sz="4" w:space="0" w:color="auto"/>
              <w:left w:val="single" w:sz="4" w:space="0" w:color="auto"/>
              <w:right w:val="single" w:sz="4" w:space="0" w:color="auto"/>
            </w:tcBorders>
            <w:shd w:val="clear" w:color="auto" w:fill="auto"/>
            <w:vAlign w:val="center"/>
          </w:tcPr>
          <w:p w14:paraId="426E33E2" w14:textId="77777777" w:rsidR="00B024CD" w:rsidRPr="00E04A42" w:rsidRDefault="00B024CD" w:rsidP="00A10E5F">
            <w:pPr>
              <w:spacing w:after="0" w:line="278" w:lineRule="exact"/>
              <w:ind w:left="95"/>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 xml:space="preserve">Температура воде на излазу из </w:t>
            </w:r>
            <w:r w:rsidRPr="00E04A42">
              <w:rPr>
                <w:rFonts w:ascii="Times New Roman" w:hAnsi="Times New Roman" w:cs="Times New Roman"/>
                <w:sz w:val="24"/>
                <w:szCs w:val="24"/>
                <w:lang w:val="sr-Cyrl-CS" w:eastAsia="de-DE"/>
              </w:rPr>
              <w:t>к</w:t>
            </w:r>
            <w:r w:rsidRPr="00E04A42">
              <w:rPr>
                <w:rFonts w:ascii="Times New Roman" w:hAnsi="Times New Roman" w:cs="Times New Roman"/>
                <w:sz w:val="24"/>
                <w:szCs w:val="24"/>
                <w:lang w:val="ru-RU" w:eastAsia="de-DE"/>
              </w:rPr>
              <w:t>отла при улазној температури од 70</w:t>
            </w:r>
            <w:r w:rsidRPr="00E04A42">
              <w:rPr>
                <w:rFonts w:ascii="Times New Roman" w:hAnsi="Times New Roman" w:cs="Times New Roman"/>
                <w:sz w:val="24"/>
                <w:szCs w:val="24"/>
                <w:lang w:val="de-DE" w:eastAsia="de-DE"/>
              </w:rPr>
              <w:t>°</w:t>
            </w:r>
            <w:r w:rsidRPr="00E04A42">
              <w:rPr>
                <w:rFonts w:ascii="Times New Roman" w:hAnsi="Times New Roman" w:cs="Times New Roman"/>
                <w:sz w:val="24"/>
                <w:szCs w:val="24"/>
                <w:lang w:val="ru-RU" w:eastAsia="de-DE"/>
              </w:rPr>
              <w:t>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8C94C21" w14:textId="77777777" w:rsidR="00B024CD" w:rsidRPr="00E04A42" w:rsidRDefault="00B024CD" w:rsidP="00A10E5F">
            <w:pPr>
              <w:spacing w:after="0" w:line="0" w:lineRule="atLeast"/>
              <w:jc w:val="both"/>
              <w:rPr>
                <w:rFonts w:ascii="Times New Roman" w:hAnsi="Times New Roman" w:cs="Times New Roman"/>
                <w:sz w:val="24"/>
                <w:szCs w:val="24"/>
                <w:lang w:val="de-DE" w:eastAsia="de-DE"/>
              </w:rPr>
            </w:pPr>
            <w:r w:rsidRPr="00E04A42">
              <w:rPr>
                <w:rFonts w:ascii="Times New Roman" w:hAnsi="Times New Roman" w:cs="Times New Roman"/>
                <w:sz w:val="24"/>
                <w:szCs w:val="24"/>
                <w:lang w:val="de-DE" w:eastAsia="de-DE"/>
              </w:rPr>
              <w:t>°C</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D7A5E75" w14:textId="77777777" w:rsidR="00B024CD" w:rsidRPr="00E04A42" w:rsidRDefault="00B024CD" w:rsidP="00A10E5F">
            <w:pPr>
              <w:spacing w:after="0" w:line="0" w:lineRule="atLeast"/>
              <w:jc w:val="both"/>
              <w:rPr>
                <w:rFonts w:ascii="Times New Roman" w:hAnsi="Times New Roman" w:cs="Times New Roman"/>
                <w:w w:val="98"/>
                <w:sz w:val="24"/>
                <w:szCs w:val="24"/>
                <w:lang w:val="sr-Cyrl-RS" w:eastAsia="de-DE"/>
              </w:rPr>
            </w:pPr>
            <w:r w:rsidRPr="00E04A42">
              <w:rPr>
                <w:rFonts w:ascii="Times New Roman" w:hAnsi="Times New Roman" w:cs="Times New Roman"/>
                <w:w w:val="98"/>
                <w:sz w:val="24"/>
                <w:szCs w:val="24"/>
                <w:lang w:val="sr-Cyrl-RS" w:eastAsia="de-DE"/>
              </w:rPr>
              <w:t>100</w:t>
            </w:r>
          </w:p>
        </w:tc>
      </w:tr>
      <w:tr w:rsidR="00B024CD" w:rsidRPr="00E04A42" w14:paraId="2FC67003" w14:textId="77777777" w:rsidTr="00412B62">
        <w:trPr>
          <w:trHeight w:val="359"/>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14:paraId="7C61E211" w14:textId="6F9AB362" w:rsidR="00B024CD" w:rsidRPr="00E04A42" w:rsidRDefault="00655180" w:rsidP="00A10E5F">
            <w:pPr>
              <w:spacing w:after="0" w:line="0" w:lineRule="atLeast"/>
              <w:jc w:val="both"/>
              <w:rPr>
                <w:rFonts w:ascii="Times New Roman" w:hAnsi="Times New Roman" w:cs="Times New Roman"/>
                <w:w w:val="98"/>
                <w:sz w:val="24"/>
                <w:szCs w:val="24"/>
                <w:lang w:val="sr-Cyrl-RS" w:eastAsia="de-DE"/>
              </w:rPr>
            </w:pPr>
            <w:r w:rsidRPr="00E04A42">
              <w:rPr>
                <w:rFonts w:ascii="Times New Roman" w:hAnsi="Times New Roman" w:cs="Times New Roman"/>
                <w:w w:val="98"/>
                <w:sz w:val="24"/>
                <w:szCs w:val="24"/>
                <w:lang w:val="sr-Cyrl-RS" w:eastAsia="de-DE"/>
              </w:rPr>
              <w:t>3</w:t>
            </w:r>
          </w:p>
        </w:tc>
        <w:tc>
          <w:tcPr>
            <w:tcW w:w="6191" w:type="dxa"/>
            <w:tcBorders>
              <w:top w:val="single" w:sz="4" w:space="0" w:color="auto"/>
              <w:left w:val="single" w:sz="4" w:space="0" w:color="auto"/>
              <w:bottom w:val="single" w:sz="4" w:space="0" w:color="auto"/>
              <w:right w:val="single" w:sz="4" w:space="0" w:color="auto"/>
            </w:tcBorders>
            <w:shd w:val="clear" w:color="auto" w:fill="auto"/>
            <w:vAlign w:val="center"/>
          </w:tcPr>
          <w:p w14:paraId="522A9944" w14:textId="77777777" w:rsidR="00B024CD" w:rsidRPr="00E04A42" w:rsidRDefault="00B024CD" w:rsidP="00A10E5F">
            <w:pPr>
              <w:spacing w:after="0" w:line="0" w:lineRule="atLeast"/>
              <w:ind w:left="95"/>
              <w:jc w:val="both"/>
              <w:rPr>
                <w:rFonts w:ascii="Times New Roman" w:hAnsi="Times New Roman" w:cs="Times New Roman"/>
                <w:sz w:val="24"/>
                <w:szCs w:val="24"/>
                <w:lang w:val="de-DE" w:eastAsia="de-DE"/>
              </w:rPr>
            </w:pPr>
            <w:r w:rsidRPr="00E04A42">
              <w:rPr>
                <w:rFonts w:ascii="Times New Roman" w:hAnsi="Times New Roman" w:cs="Times New Roman"/>
                <w:sz w:val="24"/>
                <w:szCs w:val="24"/>
                <w:lang w:val="de-DE" w:eastAsia="de-DE"/>
              </w:rPr>
              <w:t>Температура сирове воде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469F8B" w14:textId="77777777" w:rsidR="00B024CD" w:rsidRPr="00E04A42" w:rsidRDefault="00B024CD" w:rsidP="00A10E5F">
            <w:pPr>
              <w:spacing w:after="0" w:line="0" w:lineRule="atLeast"/>
              <w:jc w:val="both"/>
              <w:rPr>
                <w:rFonts w:ascii="Times New Roman" w:hAnsi="Times New Roman" w:cs="Times New Roman"/>
                <w:sz w:val="24"/>
                <w:szCs w:val="24"/>
                <w:lang w:val="de-DE" w:eastAsia="de-DE"/>
              </w:rPr>
            </w:pPr>
            <w:r w:rsidRPr="00E04A42">
              <w:rPr>
                <w:rFonts w:ascii="Times New Roman" w:hAnsi="Times New Roman" w:cs="Times New Roman"/>
                <w:sz w:val="24"/>
                <w:szCs w:val="24"/>
                <w:lang w:val="de-DE" w:eastAsia="de-DE"/>
              </w:rPr>
              <w:t>°C</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B63692A" w14:textId="77777777" w:rsidR="00B024CD" w:rsidRPr="00E04A42" w:rsidRDefault="00B024CD" w:rsidP="00A10E5F">
            <w:pPr>
              <w:spacing w:after="0" w:line="0" w:lineRule="atLeast"/>
              <w:jc w:val="both"/>
              <w:rPr>
                <w:rFonts w:ascii="Times New Roman" w:hAnsi="Times New Roman" w:cs="Times New Roman"/>
                <w:w w:val="98"/>
                <w:sz w:val="24"/>
                <w:szCs w:val="24"/>
                <w:lang w:val="de-DE" w:eastAsia="de-DE"/>
              </w:rPr>
            </w:pPr>
            <w:r w:rsidRPr="00E04A42">
              <w:rPr>
                <w:rFonts w:ascii="Times New Roman" w:hAnsi="Times New Roman" w:cs="Times New Roman"/>
                <w:w w:val="98"/>
                <w:sz w:val="24"/>
                <w:szCs w:val="24"/>
                <w:lang w:val="de-DE" w:eastAsia="de-DE"/>
              </w:rPr>
              <w:t>10</w:t>
            </w:r>
          </w:p>
        </w:tc>
      </w:tr>
    </w:tbl>
    <w:p w14:paraId="6AC3F163" w14:textId="77777777" w:rsidR="00B024CD" w:rsidRPr="00E04A42" w:rsidRDefault="00B024CD" w:rsidP="00A10E5F">
      <w:pPr>
        <w:spacing w:after="60"/>
        <w:jc w:val="both"/>
        <w:rPr>
          <w:rFonts w:ascii="Times New Roman" w:hAnsi="Times New Roman" w:cs="Times New Roman"/>
          <w:sz w:val="24"/>
          <w:szCs w:val="24"/>
          <w:lang w:val="de-DE" w:eastAsia="de-DE"/>
        </w:rPr>
      </w:pPr>
    </w:p>
    <w:p w14:paraId="29664D07" w14:textId="074F6BFE" w:rsidR="00941650" w:rsidRPr="00E04A42" w:rsidRDefault="00B024CD" w:rsidP="00A10E5F">
      <w:pPr>
        <w:spacing w:after="60"/>
        <w:jc w:val="both"/>
        <w:rPr>
          <w:rFonts w:ascii="Times New Roman" w:hAnsi="Times New Roman" w:cs="Times New Roman"/>
          <w:sz w:val="24"/>
          <w:szCs w:val="24"/>
          <w:lang w:val="sr-Cyrl-CS" w:eastAsia="de-DE"/>
        </w:rPr>
      </w:pPr>
      <w:bookmarkStart w:id="5" w:name="_Hlk525470179"/>
      <w:r w:rsidRPr="00E04A42">
        <w:rPr>
          <w:rFonts w:ascii="Times New Roman" w:hAnsi="Times New Roman" w:cs="Times New Roman"/>
          <w:sz w:val="24"/>
          <w:szCs w:val="24"/>
          <w:lang w:val="sr-Cyrl-CS" w:eastAsia="de-DE"/>
        </w:rPr>
        <w:t xml:space="preserve">Квалитет котловске (циркулационе) воде мора бити у складу са стандардом </w:t>
      </w:r>
      <w:r w:rsidRPr="00E04A42">
        <w:rPr>
          <w:rFonts w:ascii="Times New Roman" w:hAnsi="Times New Roman" w:cs="Times New Roman"/>
          <w:sz w:val="24"/>
          <w:szCs w:val="24"/>
          <w:lang w:val="sr-Latn-CS" w:eastAsia="de-DE"/>
        </w:rPr>
        <w:t>SRPS EN</w:t>
      </w:r>
      <w:r w:rsidR="0046443E" w:rsidRPr="00E04A42">
        <w:rPr>
          <w:rFonts w:ascii="Times New Roman" w:hAnsi="Times New Roman" w:cs="Times New Roman"/>
          <w:sz w:val="24"/>
          <w:szCs w:val="24"/>
          <w:lang w:val="sr-Cyrl-CS" w:eastAsia="de-DE"/>
        </w:rPr>
        <w:t xml:space="preserve"> 12953-10.</w:t>
      </w:r>
    </w:p>
    <w:p w14:paraId="54A5BD83" w14:textId="77777777" w:rsidR="00941650" w:rsidRPr="00E04A42" w:rsidRDefault="00941650" w:rsidP="00A10E5F">
      <w:pPr>
        <w:spacing w:after="60"/>
        <w:jc w:val="both"/>
        <w:rPr>
          <w:rFonts w:ascii="Times New Roman" w:hAnsi="Times New Roman" w:cs="Times New Roman"/>
          <w:sz w:val="24"/>
          <w:szCs w:val="24"/>
          <w:lang w:val="sr-Cyrl-CS" w:eastAsia="de-DE"/>
        </w:rPr>
      </w:pPr>
    </w:p>
    <w:p w14:paraId="2DDCDD19" w14:textId="77777777" w:rsidR="00B024CD" w:rsidRPr="00E04A42" w:rsidRDefault="00B024CD" w:rsidP="004F75D3">
      <w:pPr>
        <w:spacing w:after="0"/>
        <w:ind w:left="2" w:hanging="2"/>
        <w:jc w:val="both"/>
        <w:rPr>
          <w:rFonts w:ascii="Times New Roman" w:hAnsi="Times New Roman" w:cs="Times New Roman"/>
          <w:b/>
          <w:sz w:val="24"/>
          <w:szCs w:val="24"/>
          <w:lang w:val="ru-RU" w:eastAsia="de-DE"/>
        </w:rPr>
      </w:pPr>
      <w:r w:rsidRPr="00E04A42">
        <w:rPr>
          <w:rFonts w:ascii="Times New Roman" w:hAnsi="Times New Roman" w:cs="Times New Roman"/>
          <w:b/>
          <w:sz w:val="24"/>
          <w:szCs w:val="24"/>
          <w:lang w:val="ru-RU" w:eastAsia="de-DE"/>
        </w:rPr>
        <w:t>Захтеви за гарантоване параметре котла</w:t>
      </w:r>
    </w:p>
    <w:p w14:paraId="6D115710" w14:textId="77777777" w:rsidR="004F75D3" w:rsidRPr="00E04A42" w:rsidRDefault="004F75D3" w:rsidP="004F75D3">
      <w:pPr>
        <w:spacing w:after="0"/>
        <w:jc w:val="both"/>
        <w:rPr>
          <w:rFonts w:ascii="Times New Roman" w:hAnsi="Times New Roman" w:cs="Times New Roman"/>
          <w:sz w:val="24"/>
          <w:szCs w:val="24"/>
          <w:lang w:val="ru-RU" w:eastAsia="de-DE"/>
        </w:rPr>
      </w:pPr>
    </w:p>
    <w:p w14:paraId="0D1AE00D" w14:textId="7739A53C" w:rsidR="00B024CD" w:rsidRPr="00E04A42" w:rsidRDefault="00B024CD" w:rsidP="004F75D3">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Понуђач је уз понуду дужан да достави попуњен и оверен Образац гарантованих параметара котла из табеле.</w:t>
      </w:r>
      <w:r w:rsidR="004F75D3" w:rsidRPr="00E04A42">
        <w:rPr>
          <w:rFonts w:ascii="Times New Roman" w:hAnsi="Times New Roman" w:cs="Times New Roman"/>
          <w:sz w:val="24"/>
          <w:szCs w:val="24"/>
          <w:lang w:val="ru-RU" w:eastAsia="de-DE"/>
        </w:rPr>
        <w:t xml:space="preserve"> </w:t>
      </w:r>
      <w:r w:rsidRPr="00E04A42">
        <w:rPr>
          <w:rFonts w:ascii="Times New Roman" w:hAnsi="Times New Roman" w:cs="Times New Roman"/>
          <w:sz w:val="24"/>
          <w:szCs w:val="24"/>
          <w:lang w:val="ru-RU" w:eastAsia="de-DE"/>
        </w:rPr>
        <w:t>Гарантоване вредности доказују се испитивањем у свему према Изјав</w:t>
      </w:r>
      <w:r w:rsidR="004F75D3" w:rsidRPr="00E04A42">
        <w:rPr>
          <w:rFonts w:ascii="Times New Roman" w:hAnsi="Times New Roman" w:cs="Times New Roman"/>
          <w:sz w:val="24"/>
          <w:szCs w:val="24"/>
          <w:lang w:val="ru-RU" w:eastAsia="de-DE"/>
        </w:rPr>
        <w:t>и</w:t>
      </w:r>
      <w:r w:rsidRPr="00E04A42">
        <w:rPr>
          <w:rFonts w:ascii="Times New Roman" w:hAnsi="Times New Roman" w:cs="Times New Roman"/>
          <w:sz w:val="24"/>
          <w:szCs w:val="24"/>
          <w:lang w:val="ru-RU" w:eastAsia="de-DE"/>
        </w:rPr>
        <w:t xml:space="preserve"> о прихватању услова испитивања у циљу доказивања гарантованих параметара.</w:t>
      </w:r>
    </w:p>
    <w:p w14:paraId="5B120FA3" w14:textId="77777777" w:rsidR="00B024CD" w:rsidRPr="00E04A42" w:rsidRDefault="00B024CD" w:rsidP="00A10E5F">
      <w:pPr>
        <w:spacing w:after="0" w:line="240" w:lineRule="auto"/>
        <w:jc w:val="both"/>
        <w:rPr>
          <w:rFonts w:ascii="Times New Roman" w:hAnsi="Times New Roman" w:cs="Times New Roman"/>
          <w:sz w:val="24"/>
          <w:szCs w:val="24"/>
          <w:lang w:val="ru-RU" w:eastAsia="de-DE"/>
        </w:rPr>
      </w:pPr>
    </w:p>
    <w:p w14:paraId="5EEED3E7" w14:textId="77777777" w:rsidR="00B024CD" w:rsidRPr="00E04A42" w:rsidRDefault="00B024CD" w:rsidP="00A10E5F">
      <w:pPr>
        <w:spacing w:after="0"/>
        <w:jc w:val="both"/>
        <w:rPr>
          <w:rFonts w:ascii="Times New Roman" w:hAnsi="Times New Roman" w:cs="Times New Roman"/>
          <w:sz w:val="24"/>
          <w:szCs w:val="24"/>
          <w:lang w:val="sr-Cyrl-CS" w:eastAsia="de-DE"/>
        </w:rPr>
      </w:pPr>
      <w:bookmarkStart w:id="6" w:name="page10"/>
      <w:bookmarkEnd w:id="6"/>
      <w:r w:rsidRPr="00E04A42">
        <w:rPr>
          <w:rFonts w:ascii="Times New Roman" w:hAnsi="Times New Roman" w:cs="Times New Roman"/>
          <w:sz w:val="24"/>
          <w:szCs w:val="24"/>
          <w:lang w:val="de-DE" w:eastAsia="de-DE"/>
        </w:rPr>
        <w:t xml:space="preserve">Табела </w:t>
      </w:r>
      <w:r w:rsidRPr="00E04A42">
        <w:rPr>
          <w:rFonts w:ascii="Times New Roman" w:hAnsi="Times New Roman" w:cs="Times New Roman"/>
          <w:sz w:val="24"/>
          <w:szCs w:val="24"/>
          <w:lang w:val="sr-Cyrl-CS" w:eastAsia="de-DE"/>
        </w:rPr>
        <w:t>2</w:t>
      </w:r>
    </w:p>
    <w:tbl>
      <w:tblPr>
        <w:tblpPr w:leftFromText="180" w:rightFromText="180" w:vertAnchor="text" w:horzAnchor="margin" w:tblpY="89"/>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6"/>
        <w:gridCol w:w="5235"/>
        <w:gridCol w:w="1589"/>
        <w:gridCol w:w="1960"/>
      </w:tblGrid>
      <w:tr w:rsidR="00B024CD" w:rsidRPr="00E04A42" w14:paraId="2654A6B1" w14:textId="77777777" w:rsidTr="00031CC8">
        <w:trPr>
          <w:trHeight w:val="852"/>
        </w:trPr>
        <w:tc>
          <w:tcPr>
            <w:tcW w:w="856" w:type="dxa"/>
            <w:shd w:val="clear" w:color="auto" w:fill="D9E2F3"/>
            <w:vAlign w:val="center"/>
          </w:tcPr>
          <w:p w14:paraId="0B443025" w14:textId="77777777" w:rsidR="00B024CD" w:rsidRPr="00E04A42" w:rsidRDefault="00B024CD" w:rsidP="00655180">
            <w:pPr>
              <w:spacing w:after="0" w:line="0" w:lineRule="atLeast"/>
              <w:ind w:left="40"/>
              <w:jc w:val="center"/>
              <w:rPr>
                <w:rFonts w:ascii="Times New Roman" w:hAnsi="Times New Roman" w:cs="Times New Roman"/>
                <w:b/>
                <w:sz w:val="24"/>
                <w:szCs w:val="24"/>
                <w:lang w:val="de-DE" w:eastAsia="de-DE"/>
              </w:rPr>
            </w:pPr>
            <w:r w:rsidRPr="00E04A42">
              <w:rPr>
                <w:rFonts w:ascii="Times New Roman" w:hAnsi="Times New Roman" w:cs="Times New Roman"/>
                <w:b/>
                <w:sz w:val="24"/>
                <w:szCs w:val="24"/>
                <w:lang w:val="de-DE" w:eastAsia="de-DE"/>
              </w:rPr>
              <w:t>р.бр.</w:t>
            </w:r>
          </w:p>
        </w:tc>
        <w:tc>
          <w:tcPr>
            <w:tcW w:w="5235" w:type="dxa"/>
            <w:shd w:val="clear" w:color="auto" w:fill="D9E2F3"/>
            <w:vAlign w:val="center"/>
          </w:tcPr>
          <w:p w14:paraId="51F7AC25" w14:textId="77777777" w:rsidR="00B024CD" w:rsidRPr="00E04A42" w:rsidRDefault="00B024CD" w:rsidP="00655180">
            <w:pPr>
              <w:spacing w:after="0" w:line="0" w:lineRule="atLeast"/>
              <w:ind w:left="20"/>
              <w:jc w:val="center"/>
              <w:rPr>
                <w:rFonts w:ascii="Times New Roman" w:hAnsi="Times New Roman" w:cs="Times New Roman"/>
                <w:b/>
                <w:sz w:val="24"/>
                <w:szCs w:val="24"/>
                <w:lang w:val="de-DE" w:eastAsia="de-DE"/>
              </w:rPr>
            </w:pPr>
            <w:r w:rsidRPr="00E04A42">
              <w:rPr>
                <w:rFonts w:ascii="Times New Roman" w:hAnsi="Times New Roman" w:cs="Times New Roman"/>
                <w:b/>
                <w:sz w:val="24"/>
                <w:szCs w:val="24"/>
                <w:lang w:val="de-DE" w:eastAsia="de-DE"/>
              </w:rPr>
              <w:t>Гарантовани параметри</w:t>
            </w:r>
          </w:p>
        </w:tc>
        <w:tc>
          <w:tcPr>
            <w:tcW w:w="1589" w:type="dxa"/>
            <w:shd w:val="clear" w:color="auto" w:fill="D9E2F3"/>
            <w:vAlign w:val="center"/>
          </w:tcPr>
          <w:p w14:paraId="2593E3D4" w14:textId="77777777" w:rsidR="00B024CD" w:rsidRPr="00E04A42" w:rsidRDefault="00B024CD" w:rsidP="00655180">
            <w:pPr>
              <w:spacing w:after="0" w:line="0" w:lineRule="atLeast"/>
              <w:jc w:val="center"/>
              <w:rPr>
                <w:rFonts w:ascii="Times New Roman" w:hAnsi="Times New Roman" w:cs="Times New Roman"/>
                <w:b/>
                <w:sz w:val="24"/>
                <w:szCs w:val="24"/>
                <w:lang w:val="de-DE" w:eastAsia="de-DE"/>
              </w:rPr>
            </w:pPr>
            <w:r w:rsidRPr="00E04A42">
              <w:rPr>
                <w:rFonts w:ascii="Times New Roman" w:hAnsi="Times New Roman" w:cs="Times New Roman"/>
                <w:b/>
                <w:sz w:val="24"/>
                <w:szCs w:val="24"/>
                <w:lang w:val="de-DE" w:eastAsia="de-DE"/>
              </w:rPr>
              <w:t>Јед</w:t>
            </w:r>
            <w:r w:rsidRPr="00E04A42">
              <w:rPr>
                <w:rFonts w:ascii="Times New Roman" w:hAnsi="Times New Roman" w:cs="Times New Roman"/>
                <w:b/>
                <w:sz w:val="24"/>
                <w:szCs w:val="24"/>
                <w:lang w:val="sr-Cyrl-CS" w:eastAsia="de-DE"/>
              </w:rPr>
              <w:t>иница</w:t>
            </w:r>
            <w:r w:rsidRPr="00E04A42">
              <w:rPr>
                <w:rFonts w:ascii="Times New Roman" w:hAnsi="Times New Roman" w:cs="Times New Roman"/>
                <w:b/>
                <w:sz w:val="24"/>
                <w:szCs w:val="24"/>
                <w:lang w:val="de-DE" w:eastAsia="de-DE"/>
              </w:rPr>
              <w:t xml:space="preserve"> мере</w:t>
            </w:r>
          </w:p>
        </w:tc>
        <w:tc>
          <w:tcPr>
            <w:tcW w:w="1960" w:type="dxa"/>
            <w:shd w:val="clear" w:color="auto" w:fill="D9E2F3"/>
            <w:vAlign w:val="center"/>
          </w:tcPr>
          <w:p w14:paraId="3598146F" w14:textId="77777777" w:rsidR="00B024CD" w:rsidRPr="00E04A42" w:rsidRDefault="00B024CD" w:rsidP="00655180">
            <w:pPr>
              <w:spacing w:after="0" w:line="260" w:lineRule="exact"/>
              <w:jc w:val="center"/>
              <w:rPr>
                <w:rFonts w:ascii="Times New Roman" w:hAnsi="Times New Roman" w:cs="Times New Roman"/>
                <w:b/>
                <w:w w:val="99"/>
                <w:sz w:val="24"/>
                <w:szCs w:val="24"/>
                <w:lang w:val="de-DE" w:eastAsia="de-DE"/>
              </w:rPr>
            </w:pPr>
            <w:r w:rsidRPr="00E04A42">
              <w:rPr>
                <w:rFonts w:ascii="Times New Roman" w:hAnsi="Times New Roman" w:cs="Times New Roman"/>
                <w:b/>
                <w:w w:val="99"/>
                <w:sz w:val="24"/>
                <w:szCs w:val="24"/>
                <w:lang w:val="de-DE" w:eastAsia="de-DE"/>
              </w:rPr>
              <w:t>Захтевана вредност</w:t>
            </w:r>
            <w:r w:rsidRPr="00E04A42">
              <w:rPr>
                <w:rFonts w:ascii="Times New Roman" w:hAnsi="Times New Roman" w:cs="Times New Roman"/>
                <w:b/>
                <w:sz w:val="24"/>
                <w:szCs w:val="24"/>
                <w:lang w:val="de-DE" w:eastAsia="de-DE"/>
              </w:rPr>
              <w:t xml:space="preserve"> параметра</w:t>
            </w:r>
          </w:p>
        </w:tc>
      </w:tr>
      <w:tr w:rsidR="00B024CD" w:rsidRPr="00E04A42" w14:paraId="35ABD7B3" w14:textId="77777777" w:rsidTr="00031CC8">
        <w:trPr>
          <w:trHeight w:val="325"/>
        </w:trPr>
        <w:tc>
          <w:tcPr>
            <w:tcW w:w="856" w:type="dxa"/>
            <w:shd w:val="clear" w:color="auto" w:fill="auto"/>
            <w:vAlign w:val="center"/>
          </w:tcPr>
          <w:p w14:paraId="188B88E7" w14:textId="77777777" w:rsidR="00B024CD" w:rsidRPr="00E04A42" w:rsidRDefault="00B024CD" w:rsidP="00A10E5F">
            <w:pPr>
              <w:spacing w:after="0" w:line="0" w:lineRule="atLeast"/>
              <w:ind w:left="40"/>
              <w:jc w:val="both"/>
              <w:rPr>
                <w:rFonts w:ascii="Times New Roman" w:hAnsi="Times New Roman" w:cs="Times New Roman"/>
                <w:sz w:val="24"/>
                <w:szCs w:val="24"/>
                <w:lang w:val="de-DE" w:eastAsia="de-DE"/>
              </w:rPr>
            </w:pPr>
            <w:r w:rsidRPr="00E04A42">
              <w:rPr>
                <w:rFonts w:ascii="Times New Roman" w:hAnsi="Times New Roman" w:cs="Times New Roman"/>
                <w:sz w:val="24"/>
                <w:szCs w:val="24"/>
                <w:lang w:val="de-DE" w:eastAsia="de-DE"/>
              </w:rPr>
              <w:t>1</w:t>
            </w:r>
          </w:p>
        </w:tc>
        <w:tc>
          <w:tcPr>
            <w:tcW w:w="5235" w:type="dxa"/>
            <w:shd w:val="clear" w:color="auto" w:fill="auto"/>
            <w:vAlign w:val="center"/>
          </w:tcPr>
          <w:p w14:paraId="3C0FCD07" w14:textId="77777777" w:rsidR="00B024CD" w:rsidRPr="00E04A42" w:rsidRDefault="00B024CD" w:rsidP="00A10E5F">
            <w:pPr>
              <w:spacing w:after="0" w:line="0" w:lineRule="atLeast"/>
              <w:ind w:left="2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 xml:space="preserve">Топлотни капацитет котла </w:t>
            </w:r>
          </w:p>
        </w:tc>
        <w:tc>
          <w:tcPr>
            <w:tcW w:w="1589" w:type="dxa"/>
            <w:shd w:val="clear" w:color="auto" w:fill="auto"/>
            <w:vAlign w:val="center"/>
          </w:tcPr>
          <w:p w14:paraId="4539477B" w14:textId="77777777" w:rsidR="00B024CD" w:rsidRPr="00E04A42" w:rsidRDefault="00B024CD" w:rsidP="00A10E5F">
            <w:pPr>
              <w:spacing w:after="0" w:line="0" w:lineRule="atLeast"/>
              <w:jc w:val="both"/>
              <w:rPr>
                <w:rFonts w:ascii="Times New Roman" w:hAnsi="Times New Roman" w:cs="Times New Roman"/>
                <w:w w:val="98"/>
                <w:sz w:val="24"/>
                <w:szCs w:val="24"/>
                <w:lang w:val="de-DE" w:eastAsia="de-DE"/>
              </w:rPr>
            </w:pPr>
            <w:r w:rsidRPr="00E04A42">
              <w:rPr>
                <w:rFonts w:ascii="Times New Roman" w:hAnsi="Times New Roman" w:cs="Times New Roman"/>
                <w:w w:val="98"/>
                <w:sz w:val="24"/>
                <w:szCs w:val="24"/>
                <w:lang w:val="de-DE" w:eastAsia="de-DE"/>
              </w:rPr>
              <w:t>kW</w:t>
            </w:r>
          </w:p>
        </w:tc>
        <w:tc>
          <w:tcPr>
            <w:tcW w:w="1960" w:type="dxa"/>
            <w:shd w:val="clear" w:color="auto" w:fill="auto"/>
            <w:vAlign w:val="center"/>
          </w:tcPr>
          <w:p w14:paraId="41780D87" w14:textId="3FCA7AE2" w:rsidR="00B024CD" w:rsidRPr="00E04A42" w:rsidRDefault="00AA40D3" w:rsidP="00A10E5F">
            <w:pPr>
              <w:spacing w:after="0" w:line="0" w:lineRule="atLeast"/>
              <w:jc w:val="both"/>
              <w:rPr>
                <w:rFonts w:ascii="Times New Roman" w:hAnsi="Times New Roman" w:cs="Times New Roman"/>
                <w:sz w:val="24"/>
                <w:szCs w:val="24"/>
                <w:lang w:val="sr-Cyrl-RS" w:eastAsia="de-DE"/>
              </w:rPr>
            </w:pPr>
            <w:r w:rsidRPr="00E04A42">
              <w:rPr>
                <w:rFonts w:ascii="Times New Roman" w:hAnsi="Times New Roman" w:cs="Times New Roman"/>
                <w:sz w:val="24"/>
                <w:szCs w:val="24"/>
                <w:lang w:val="sr-Cyrl-RS" w:eastAsia="de-DE"/>
              </w:rPr>
              <w:t>2х</w:t>
            </w:r>
            <w:r w:rsidR="00E27584" w:rsidRPr="00E04A42">
              <w:rPr>
                <w:rFonts w:ascii="Times New Roman" w:hAnsi="Times New Roman" w:cs="Times New Roman"/>
                <w:sz w:val="24"/>
                <w:szCs w:val="24"/>
                <w:lang w:eastAsia="de-DE"/>
              </w:rPr>
              <w:t>40</w:t>
            </w:r>
            <w:r w:rsidR="00B024CD" w:rsidRPr="00E04A42">
              <w:rPr>
                <w:rFonts w:ascii="Times New Roman" w:hAnsi="Times New Roman" w:cs="Times New Roman"/>
                <w:sz w:val="24"/>
                <w:szCs w:val="24"/>
                <w:lang w:val="sr-Cyrl-RS" w:eastAsia="de-DE"/>
              </w:rPr>
              <w:t>00</w:t>
            </w:r>
          </w:p>
        </w:tc>
      </w:tr>
      <w:tr w:rsidR="00B024CD" w:rsidRPr="00E04A42" w14:paraId="168BC3FA" w14:textId="77777777" w:rsidTr="00031CC8">
        <w:trPr>
          <w:trHeight w:val="325"/>
        </w:trPr>
        <w:tc>
          <w:tcPr>
            <w:tcW w:w="856" w:type="dxa"/>
            <w:shd w:val="clear" w:color="auto" w:fill="auto"/>
            <w:vAlign w:val="center"/>
          </w:tcPr>
          <w:p w14:paraId="1C7EB7D6" w14:textId="77777777" w:rsidR="00B024CD" w:rsidRPr="00E04A42" w:rsidRDefault="00B024CD" w:rsidP="00A10E5F">
            <w:pPr>
              <w:spacing w:after="0" w:line="0" w:lineRule="atLeast"/>
              <w:ind w:left="40"/>
              <w:jc w:val="both"/>
              <w:rPr>
                <w:rFonts w:ascii="Times New Roman" w:hAnsi="Times New Roman" w:cs="Times New Roman"/>
                <w:sz w:val="24"/>
                <w:szCs w:val="24"/>
                <w:lang w:val="de-DE" w:eastAsia="de-DE"/>
              </w:rPr>
            </w:pPr>
            <w:r w:rsidRPr="00E04A42">
              <w:rPr>
                <w:rFonts w:ascii="Times New Roman" w:hAnsi="Times New Roman" w:cs="Times New Roman"/>
                <w:sz w:val="24"/>
                <w:szCs w:val="24"/>
                <w:lang w:val="de-DE" w:eastAsia="de-DE"/>
              </w:rPr>
              <w:t>2</w:t>
            </w:r>
          </w:p>
        </w:tc>
        <w:tc>
          <w:tcPr>
            <w:tcW w:w="5235" w:type="dxa"/>
            <w:shd w:val="clear" w:color="auto" w:fill="auto"/>
            <w:vAlign w:val="center"/>
          </w:tcPr>
          <w:p w14:paraId="445F3CFF" w14:textId="77777777" w:rsidR="00B024CD" w:rsidRPr="00E04A42" w:rsidRDefault="00B024CD" w:rsidP="00A10E5F">
            <w:pPr>
              <w:spacing w:after="0" w:line="0" w:lineRule="atLeast"/>
              <w:ind w:left="2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Степен корисности котла при 100% оптерећења</w:t>
            </w:r>
          </w:p>
        </w:tc>
        <w:tc>
          <w:tcPr>
            <w:tcW w:w="1589" w:type="dxa"/>
            <w:shd w:val="clear" w:color="auto" w:fill="auto"/>
            <w:vAlign w:val="center"/>
          </w:tcPr>
          <w:p w14:paraId="14B3DB94" w14:textId="77777777" w:rsidR="00B024CD" w:rsidRPr="00E04A42" w:rsidRDefault="00B024CD" w:rsidP="00A10E5F">
            <w:pPr>
              <w:spacing w:after="0" w:line="0" w:lineRule="atLeast"/>
              <w:jc w:val="both"/>
              <w:rPr>
                <w:rFonts w:ascii="Times New Roman" w:hAnsi="Times New Roman" w:cs="Times New Roman"/>
                <w:sz w:val="24"/>
                <w:szCs w:val="24"/>
                <w:lang w:val="de-DE" w:eastAsia="de-DE"/>
              </w:rPr>
            </w:pPr>
            <w:r w:rsidRPr="00E04A42">
              <w:rPr>
                <w:rFonts w:ascii="Times New Roman" w:hAnsi="Times New Roman" w:cs="Times New Roman"/>
                <w:sz w:val="24"/>
                <w:szCs w:val="24"/>
                <w:lang w:val="de-DE" w:eastAsia="de-DE"/>
              </w:rPr>
              <w:t>%</w:t>
            </w:r>
          </w:p>
        </w:tc>
        <w:tc>
          <w:tcPr>
            <w:tcW w:w="1960" w:type="dxa"/>
            <w:shd w:val="clear" w:color="auto" w:fill="auto"/>
            <w:vAlign w:val="center"/>
          </w:tcPr>
          <w:p w14:paraId="52FB878B" w14:textId="4CD60392" w:rsidR="00B024CD" w:rsidRPr="00E04A42" w:rsidRDefault="00B024CD" w:rsidP="00E27584">
            <w:pPr>
              <w:spacing w:after="0" w:line="0" w:lineRule="atLeast"/>
              <w:jc w:val="both"/>
              <w:rPr>
                <w:rFonts w:ascii="Times New Roman" w:hAnsi="Times New Roman" w:cs="Times New Roman"/>
                <w:sz w:val="24"/>
                <w:szCs w:val="24"/>
                <w:lang w:val="de-DE" w:eastAsia="de-DE"/>
              </w:rPr>
            </w:pPr>
            <w:r w:rsidRPr="00E04A42">
              <w:rPr>
                <w:rFonts w:ascii="Times New Roman" w:hAnsi="Times New Roman" w:cs="Times New Roman"/>
                <w:sz w:val="24"/>
                <w:szCs w:val="24"/>
                <w:lang w:val="de-DE" w:eastAsia="de-DE"/>
              </w:rPr>
              <w:t xml:space="preserve">min </w:t>
            </w:r>
            <w:r w:rsidR="00E27584" w:rsidRPr="00E04A42">
              <w:rPr>
                <w:rFonts w:ascii="Times New Roman" w:hAnsi="Times New Roman" w:cs="Times New Roman"/>
                <w:sz w:val="24"/>
                <w:szCs w:val="24"/>
                <w:lang w:val="de-DE" w:eastAsia="de-DE"/>
              </w:rPr>
              <w:t>86</w:t>
            </w:r>
          </w:p>
        </w:tc>
      </w:tr>
    </w:tbl>
    <w:p w14:paraId="0AEA178E" w14:textId="77777777" w:rsidR="00B024CD" w:rsidRPr="00E04A42" w:rsidRDefault="00B024CD" w:rsidP="00A10E5F">
      <w:pPr>
        <w:spacing w:after="0"/>
        <w:jc w:val="both"/>
        <w:rPr>
          <w:rFonts w:ascii="Times New Roman" w:hAnsi="Times New Roman" w:cs="Times New Roman"/>
          <w:b/>
          <w:sz w:val="24"/>
          <w:szCs w:val="24"/>
          <w:lang w:val="ru-RU" w:eastAsia="de-DE"/>
        </w:rPr>
      </w:pPr>
    </w:p>
    <w:p w14:paraId="4FFECE56" w14:textId="77777777" w:rsidR="00B024CD" w:rsidRPr="00E04A42" w:rsidRDefault="00B024CD" w:rsidP="00A10E5F">
      <w:pPr>
        <w:spacing w:after="0"/>
        <w:ind w:firstLine="720"/>
        <w:jc w:val="both"/>
        <w:rPr>
          <w:rFonts w:ascii="Times New Roman" w:hAnsi="Times New Roman" w:cs="Times New Roman"/>
          <w:sz w:val="24"/>
          <w:szCs w:val="24"/>
          <w:lang w:val="ru-RU" w:eastAsia="de-DE"/>
        </w:rPr>
      </w:pPr>
      <w:bookmarkStart w:id="7" w:name="_Hlk523302214"/>
    </w:p>
    <w:p w14:paraId="7D3E9793" w14:textId="7984ECC0" w:rsidR="00B024CD" w:rsidRPr="00E04A42" w:rsidRDefault="00B024CD" w:rsidP="004F75D3">
      <w:pPr>
        <w:spacing w:after="0"/>
        <w:jc w:val="both"/>
        <w:rPr>
          <w:rFonts w:ascii="Times New Roman" w:hAnsi="Times New Roman" w:cs="Times New Roman"/>
          <w:sz w:val="24"/>
          <w:szCs w:val="24"/>
          <w:lang w:eastAsia="de-DE"/>
        </w:rPr>
      </w:pPr>
      <w:r w:rsidRPr="00E04A42">
        <w:rPr>
          <w:rFonts w:ascii="Times New Roman" w:hAnsi="Times New Roman" w:cs="Times New Roman"/>
          <w:sz w:val="24"/>
          <w:szCs w:val="24"/>
          <w:lang w:val="ru-RU" w:eastAsia="de-DE"/>
        </w:rPr>
        <w:t xml:space="preserve">Топлотни капацитет котла и степен корисности дефинисанису у односу на референтно гориво (дрвну сечку), </w:t>
      </w:r>
      <w:r w:rsidRPr="00E04A42">
        <w:rPr>
          <w:rFonts w:ascii="Times New Roman" w:hAnsi="Times New Roman" w:cs="Times New Roman"/>
          <w:sz w:val="24"/>
          <w:szCs w:val="24"/>
          <w:lang w:eastAsia="de-DE"/>
        </w:rPr>
        <w:t>следећих</w:t>
      </w:r>
      <w:r w:rsidR="004F75D3" w:rsidRPr="00E04A42">
        <w:rPr>
          <w:rFonts w:ascii="Times New Roman" w:hAnsi="Times New Roman" w:cs="Times New Roman"/>
          <w:sz w:val="24"/>
          <w:szCs w:val="24"/>
          <w:lang w:val="sr-Cyrl-RS" w:eastAsia="de-DE"/>
        </w:rPr>
        <w:t xml:space="preserve"> </w:t>
      </w:r>
      <w:r w:rsidRPr="00E04A42">
        <w:rPr>
          <w:rFonts w:ascii="Times New Roman" w:hAnsi="Times New Roman" w:cs="Times New Roman"/>
          <w:sz w:val="24"/>
          <w:szCs w:val="24"/>
          <w:lang w:eastAsia="de-DE"/>
        </w:rPr>
        <w:t>карактеристика:</w:t>
      </w:r>
    </w:p>
    <w:p w14:paraId="55DE5F4B" w14:textId="77777777" w:rsidR="004F75D3" w:rsidRPr="00E04A42" w:rsidRDefault="004F75D3" w:rsidP="004F75D3">
      <w:pPr>
        <w:spacing w:after="0"/>
        <w:jc w:val="both"/>
        <w:rPr>
          <w:rFonts w:ascii="Times New Roman" w:hAnsi="Times New Roman" w:cs="Times New Roman"/>
          <w:i/>
          <w:iCs/>
          <w:sz w:val="24"/>
          <w:szCs w:val="24"/>
          <w:lang w:val="sr-Latn-CS" w:eastAsia="de-DE"/>
        </w:rPr>
      </w:pPr>
    </w:p>
    <w:p w14:paraId="6F964807" w14:textId="7DDB3674" w:rsidR="004F75D3" w:rsidRPr="00E04A42" w:rsidRDefault="00B024CD" w:rsidP="004F75D3">
      <w:pPr>
        <w:pStyle w:val="ListParagraph"/>
        <w:numPr>
          <w:ilvl w:val="0"/>
          <w:numId w:val="49"/>
        </w:numPr>
        <w:spacing w:after="0"/>
        <w:jc w:val="both"/>
        <w:rPr>
          <w:rFonts w:ascii="Times New Roman" w:hAnsi="Times New Roman" w:cs="Times New Roman"/>
          <w:i/>
          <w:iCs/>
          <w:sz w:val="24"/>
          <w:szCs w:val="24"/>
          <w:lang w:val="sr-Latn-CS" w:eastAsia="de-DE"/>
        </w:rPr>
      </w:pPr>
      <w:r w:rsidRPr="00E04A42">
        <w:rPr>
          <w:rFonts w:ascii="Times New Roman" w:hAnsi="Times New Roman" w:cs="Times New Roman"/>
          <w:i/>
          <w:iCs/>
          <w:sz w:val="24"/>
          <w:szCs w:val="24"/>
          <w:lang w:val="sr-Latn-CS" w:eastAsia="de-DE"/>
        </w:rPr>
        <w:t xml:space="preserve">Класа сечке </w:t>
      </w:r>
      <w:r w:rsidRPr="00E04A42">
        <w:rPr>
          <w:rFonts w:ascii="Times New Roman" w:hAnsi="Times New Roman" w:cs="Times New Roman"/>
          <w:i/>
          <w:iCs/>
          <w:sz w:val="24"/>
          <w:szCs w:val="24"/>
          <w:lang w:eastAsia="de-DE"/>
        </w:rPr>
        <w:t xml:space="preserve">А2 </w:t>
      </w:r>
      <w:r w:rsidRPr="00E04A42">
        <w:rPr>
          <w:rFonts w:ascii="Times New Roman" w:hAnsi="Times New Roman" w:cs="Times New Roman"/>
          <w:i/>
          <w:iCs/>
          <w:sz w:val="24"/>
          <w:szCs w:val="24"/>
          <w:lang w:val="sr-Latn-CS" w:eastAsia="de-DE"/>
        </w:rPr>
        <w:t>–</w:t>
      </w:r>
      <w:r w:rsidRPr="00E04A42">
        <w:rPr>
          <w:rFonts w:ascii="Times New Roman" w:hAnsi="Times New Roman" w:cs="Times New Roman"/>
          <w:i/>
          <w:iCs/>
          <w:sz w:val="24"/>
          <w:szCs w:val="24"/>
          <w:lang w:eastAsia="de-DE"/>
        </w:rPr>
        <w:t>све</w:t>
      </w:r>
      <w:r w:rsidR="004F75D3" w:rsidRPr="00E04A42">
        <w:rPr>
          <w:rFonts w:ascii="Times New Roman" w:hAnsi="Times New Roman" w:cs="Times New Roman"/>
          <w:i/>
          <w:iCs/>
          <w:sz w:val="24"/>
          <w:szCs w:val="24"/>
          <w:lang w:val="sr-Cyrl-RS" w:eastAsia="de-DE"/>
        </w:rPr>
        <w:t xml:space="preserve"> </w:t>
      </w:r>
      <w:r w:rsidRPr="00E04A42">
        <w:rPr>
          <w:rFonts w:ascii="Times New Roman" w:hAnsi="Times New Roman" w:cs="Times New Roman"/>
          <w:i/>
          <w:iCs/>
          <w:sz w:val="24"/>
          <w:szCs w:val="24"/>
          <w:lang w:eastAsia="de-DE"/>
        </w:rPr>
        <w:t>врсте</w:t>
      </w:r>
      <w:r w:rsidR="002C50E4" w:rsidRPr="00E04A42">
        <w:rPr>
          <w:rFonts w:ascii="Times New Roman" w:hAnsi="Times New Roman" w:cs="Times New Roman"/>
          <w:i/>
          <w:iCs/>
          <w:sz w:val="24"/>
          <w:szCs w:val="24"/>
          <w:lang w:val="sr-Cyrl-RS" w:eastAsia="de-DE"/>
        </w:rPr>
        <w:t xml:space="preserve"> </w:t>
      </w:r>
      <w:r w:rsidRPr="00E04A42">
        <w:rPr>
          <w:rFonts w:ascii="Times New Roman" w:hAnsi="Times New Roman" w:cs="Times New Roman"/>
          <w:i/>
          <w:iCs/>
          <w:sz w:val="24"/>
          <w:szCs w:val="24"/>
          <w:lang w:eastAsia="de-DE"/>
        </w:rPr>
        <w:t>дрвета, али</w:t>
      </w:r>
      <w:r w:rsidR="004F75D3" w:rsidRPr="00E04A42">
        <w:rPr>
          <w:rFonts w:ascii="Times New Roman" w:hAnsi="Times New Roman" w:cs="Times New Roman"/>
          <w:i/>
          <w:iCs/>
          <w:sz w:val="24"/>
          <w:szCs w:val="24"/>
          <w:lang w:val="sr-Cyrl-RS" w:eastAsia="de-DE"/>
        </w:rPr>
        <w:t xml:space="preserve"> </w:t>
      </w:r>
      <w:r w:rsidRPr="00E04A42">
        <w:rPr>
          <w:rFonts w:ascii="Times New Roman" w:hAnsi="Times New Roman" w:cs="Times New Roman"/>
          <w:i/>
          <w:iCs/>
          <w:sz w:val="24"/>
          <w:szCs w:val="24"/>
          <w:lang w:eastAsia="de-DE"/>
        </w:rPr>
        <w:t>претежно</w:t>
      </w:r>
      <w:r w:rsidRPr="00E04A42">
        <w:rPr>
          <w:rFonts w:ascii="Times New Roman" w:hAnsi="Times New Roman" w:cs="Times New Roman"/>
          <w:i/>
          <w:iCs/>
          <w:sz w:val="24"/>
          <w:szCs w:val="24"/>
          <w:lang w:val="sr-Latn-CS" w:eastAsia="de-DE"/>
        </w:rPr>
        <w:t xml:space="preserve"> букв</w:t>
      </w:r>
      <w:r w:rsidRPr="00E04A42">
        <w:rPr>
          <w:rFonts w:ascii="Times New Roman" w:hAnsi="Times New Roman" w:cs="Times New Roman"/>
          <w:i/>
          <w:iCs/>
          <w:sz w:val="24"/>
          <w:szCs w:val="24"/>
          <w:lang w:eastAsia="de-DE"/>
        </w:rPr>
        <w:t>а, према</w:t>
      </w:r>
      <w:r w:rsidR="004F75D3" w:rsidRPr="00E04A42">
        <w:rPr>
          <w:rFonts w:ascii="Times New Roman" w:hAnsi="Times New Roman" w:cs="Times New Roman"/>
          <w:i/>
          <w:iCs/>
          <w:sz w:val="24"/>
          <w:szCs w:val="24"/>
          <w:lang w:val="sr-Cyrl-RS" w:eastAsia="de-DE"/>
        </w:rPr>
        <w:t xml:space="preserve"> </w:t>
      </w:r>
      <w:r w:rsidRPr="00E04A42">
        <w:rPr>
          <w:rFonts w:ascii="Times New Roman" w:hAnsi="Times New Roman" w:cs="Times New Roman"/>
          <w:i/>
          <w:iCs/>
          <w:sz w:val="24"/>
          <w:szCs w:val="24"/>
          <w:lang w:eastAsia="de-DE"/>
        </w:rPr>
        <w:t xml:space="preserve">стандарду SRPS </w:t>
      </w:r>
      <w:r w:rsidRPr="00E04A42">
        <w:rPr>
          <w:rFonts w:ascii="Times New Roman" w:hAnsi="Times New Roman" w:cs="Times New Roman"/>
          <w:i/>
          <w:iCs/>
          <w:sz w:val="24"/>
          <w:szCs w:val="24"/>
          <w:lang w:val="sr-Latn-CS" w:eastAsia="de-DE"/>
        </w:rPr>
        <w:t>EN ISO 17225-</w:t>
      </w:r>
      <w:r w:rsidRPr="00E04A42">
        <w:rPr>
          <w:rFonts w:ascii="Times New Roman" w:hAnsi="Times New Roman" w:cs="Times New Roman"/>
          <w:i/>
          <w:iCs/>
          <w:sz w:val="24"/>
          <w:szCs w:val="24"/>
          <w:lang w:eastAsia="de-DE"/>
        </w:rPr>
        <w:t>1:2015,</w:t>
      </w:r>
    </w:p>
    <w:p w14:paraId="10A1E40F" w14:textId="1DCD2CB0" w:rsidR="004F75D3" w:rsidRPr="00E04A42" w:rsidRDefault="00B024CD" w:rsidP="004F75D3">
      <w:pPr>
        <w:pStyle w:val="ListParagraph"/>
        <w:numPr>
          <w:ilvl w:val="0"/>
          <w:numId w:val="49"/>
        </w:numPr>
        <w:spacing w:after="0"/>
        <w:jc w:val="both"/>
        <w:rPr>
          <w:rFonts w:ascii="Times New Roman" w:hAnsi="Times New Roman" w:cs="Times New Roman"/>
          <w:i/>
          <w:iCs/>
          <w:sz w:val="24"/>
          <w:szCs w:val="24"/>
          <w:lang w:val="sr-Latn-CS" w:eastAsia="de-DE"/>
        </w:rPr>
      </w:pPr>
      <w:r w:rsidRPr="00E04A42">
        <w:rPr>
          <w:rFonts w:ascii="Times New Roman" w:hAnsi="Times New Roman" w:cs="Times New Roman"/>
          <w:i/>
          <w:iCs/>
          <w:sz w:val="24"/>
          <w:szCs w:val="24"/>
          <w:lang w:val="sr-Latn-CS" w:eastAsia="de-DE"/>
        </w:rPr>
        <w:t>Насипна густина BD</w:t>
      </w:r>
      <w:r w:rsidRPr="00E04A42">
        <w:rPr>
          <w:rFonts w:ascii="Times New Roman" w:hAnsi="Times New Roman" w:cs="Times New Roman"/>
          <w:i/>
          <w:iCs/>
          <w:sz w:val="24"/>
          <w:szCs w:val="24"/>
          <w:lang w:val="sr-Cyrl-CS" w:eastAsia="de-DE"/>
        </w:rPr>
        <w:t>20</w:t>
      </w:r>
      <w:r w:rsidRPr="00E04A42">
        <w:rPr>
          <w:rFonts w:ascii="Times New Roman" w:hAnsi="Times New Roman" w:cs="Times New Roman"/>
          <w:i/>
          <w:iCs/>
          <w:sz w:val="24"/>
          <w:szCs w:val="24"/>
          <w:lang w:val="sr-Latn-CS" w:eastAsia="de-DE"/>
        </w:rPr>
        <w:t xml:space="preserve">0 </w:t>
      </w:r>
      <w:r w:rsidRPr="00E04A42">
        <w:rPr>
          <w:rFonts w:ascii="Times New Roman" w:hAnsi="Times New Roman" w:cs="Times New Roman"/>
          <w:i/>
          <w:iCs/>
          <w:sz w:val="24"/>
          <w:szCs w:val="24"/>
          <w:lang w:eastAsia="de-DE"/>
        </w:rPr>
        <w:t>према</w:t>
      </w:r>
      <w:r w:rsidR="004F75D3" w:rsidRPr="00E04A42">
        <w:rPr>
          <w:rFonts w:ascii="Times New Roman" w:hAnsi="Times New Roman" w:cs="Times New Roman"/>
          <w:i/>
          <w:iCs/>
          <w:sz w:val="24"/>
          <w:szCs w:val="24"/>
          <w:lang w:val="sr-Cyrl-RS" w:eastAsia="de-DE"/>
        </w:rPr>
        <w:t xml:space="preserve"> </w:t>
      </w:r>
      <w:r w:rsidRPr="00E04A42">
        <w:rPr>
          <w:rFonts w:ascii="Times New Roman" w:hAnsi="Times New Roman" w:cs="Times New Roman"/>
          <w:i/>
          <w:iCs/>
          <w:sz w:val="24"/>
          <w:szCs w:val="24"/>
          <w:lang w:eastAsia="de-DE"/>
        </w:rPr>
        <w:t>стандарду</w:t>
      </w:r>
      <w:r w:rsidR="004F75D3" w:rsidRPr="00E04A42">
        <w:rPr>
          <w:rFonts w:ascii="Times New Roman" w:hAnsi="Times New Roman" w:cs="Times New Roman"/>
          <w:i/>
          <w:iCs/>
          <w:sz w:val="24"/>
          <w:szCs w:val="24"/>
          <w:lang w:val="sr-Cyrl-RS" w:eastAsia="de-DE"/>
        </w:rPr>
        <w:t xml:space="preserve"> </w:t>
      </w:r>
      <w:r w:rsidRPr="00E04A42">
        <w:rPr>
          <w:rFonts w:ascii="Times New Roman" w:hAnsi="Times New Roman" w:cs="Times New Roman"/>
          <w:i/>
          <w:iCs/>
          <w:sz w:val="24"/>
          <w:szCs w:val="24"/>
          <w:lang w:val="sr-Latn-CS" w:eastAsia="de-DE"/>
        </w:rPr>
        <w:t>SRPS EN ISO</w:t>
      </w:r>
      <w:r w:rsidRPr="00E04A42">
        <w:rPr>
          <w:rFonts w:ascii="Times New Roman" w:hAnsi="Times New Roman" w:cs="Times New Roman"/>
          <w:i/>
          <w:iCs/>
          <w:sz w:val="24"/>
          <w:szCs w:val="24"/>
          <w:lang w:eastAsia="de-DE"/>
        </w:rPr>
        <w:t xml:space="preserve"> 17828:2017</w:t>
      </w:r>
      <w:r w:rsidR="004F75D3" w:rsidRPr="00E04A42">
        <w:rPr>
          <w:rFonts w:ascii="Times New Roman" w:hAnsi="Times New Roman" w:cs="Times New Roman"/>
          <w:i/>
          <w:iCs/>
          <w:sz w:val="24"/>
          <w:szCs w:val="24"/>
          <w:lang w:val="sr-Cyrl-RS" w:eastAsia="de-DE"/>
        </w:rPr>
        <w:t>,</w:t>
      </w:r>
    </w:p>
    <w:p w14:paraId="60D2605E" w14:textId="63380FC9" w:rsidR="004F75D3" w:rsidRPr="00E04A42" w:rsidRDefault="00B024CD" w:rsidP="004F75D3">
      <w:pPr>
        <w:pStyle w:val="ListParagraph"/>
        <w:numPr>
          <w:ilvl w:val="0"/>
          <w:numId w:val="49"/>
        </w:numPr>
        <w:spacing w:after="0"/>
        <w:jc w:val="both"/>
        <w:rPr>
          <w:rFonts w:ascii="Times New Roman" w:hAnsi="Times New Roman" w:cs="Times New Roman"/>
          <w:i/>
          <w:iCs/>
          <w:sz w:val="24"/>
          <w:szCs w:val="24"/>
          <w:lang w:val="sr-Latn-CS" w:eastAsia="de-DE"/>
        </w:rPr>
      </w:pPr>
      <w:r w:rsidRPr="00E04A42">
        <w:rPr>
          <w:rFonts w:ascii="Times New Roman" w:hAnsi="Times New Roman" w:cs="Times New Roman"/>
          <w:i/>
          <w:iCs/>
          <w:sz w:val="24"/>
          <w:szCs w:val="24"/>
          <w:lang w:val="sr-Latn-CS" w:eastAsia="de-DE"/>
        </w:rPr>
        <w:t>Величина сечке P45S</w:t>
      </w:r>
      <w:r w:rsidR="004F75D3" w:rsidRPr="00E04A42">
        <w:rPr>
          <w:rFonts w:ascii="Times New Roman" w:hAnsi="Times New Roman" w:cs="Times New Roman"/>
          <w:i/>
          <w:iCs/>
          <w:sz w:val="24"/>
          <w:szCs w:val="24"/>
          <w:lang w:val="sr-Cyrl-RS" w:eastAsia="de-DE"/>
        </w:rPr>
        <w:t xml:space="preserve"> </w:t>
      </w:r>
      <w:r w:rsidRPr="00E04A42">
        <w:rPr>
          <w:rFonts w:ascii="Times New Roman" w:hAnsi="Times New Roman" w:cs="Times New Roman"/>
          <w:i/>
          <w:iCs/>
          <w:sz w:val="24"/>
          <w:szCs w:val="24"/>
          <w:lang w:eastAsia="de-DE"/>
        </w:rPr>
        <w:t>према</w:t>
      </w:r>
      <w:r w:rsidR="004F75D3" w:rsidRPr="00E04A42">
        <w:rPr>
          <w:rFonts w:ascii="Times New Roman" w:hAnsi="Times New Roman" w:cs="Times New Roman"/>
          <w:i/>
          <w:iCs/>
          <w:sz w:val="24"/>
          <w:szCs w:val="24"/>
          <w:lang w:val="sr-Cyrl-RS" w:eastAsia="de-DE"/>
        </w:rPr>
        <w:t xml:space="preserve"> </w:t>
      </w:r>
      <w:r w:rsidRPr="00E04A42">
        <w:rPr>
          <w:rFonts w:ascii="Times New Roman" w:hAnsi="Times New Roman" w:cs="Times New Roman"/>
          <w:i/>
          <w:iCs/>
          <w:sz w:val="24"/>
          <w:szCs w:val="24"/>
          <w:lang w:eastAsia="de-DE"/>
        </w:rPr>
        <w:t>стандарду</w:t>
      </w:r>
      <w:r w:rsidR="004F75D3" w:rsidRPr="00E04A42">
        <w:rPr>
          <w:rFonts w:ascii="Times New Roman" w:hAnsi="Times New Roman" w:cs="Times New Roman"/>
          <w:i/>
          <w:iCs/>
          <w:sz w:val="24"/>
          <w:szCs w:val="24"/>
          <w:lang w:val="sr-Cyrl-RS" w:eastAsia="de-DE"/>
        </w:rPr>
        <w:t xml:space="preserve"> </w:t>
      </w:r>
      <w:r w:rsidRPr="00E04A42">
        <w:rPr>
          <w:rFonts w:ascii="Times New Roman" w:hAnsi="Times New Roman" w:cs="Times New Roman"/>
          <w:i/>
          <w:iCs/>
          <w:sz w:val="24"/>
          <w:szCs w:val="24"/>
          <w:lang w:val="sr-Latn-CS" w:eastAsia="de-DE"/>
        </w:rPr>
        <w:t>SRPS EN ISO</w:t>
      </w:r>
      <w:r w:rsidRPr="00E04A42">
        <w:rPr>
          <w:rFonts w:ascii="Times New Roman" w:hAnsi="Times New Roman" w:cs="Times New Roman"/>
          <w:i/>
          <w:iCs/>
          <w:sz w:val="24"/>
          <w:szCs w:val="24"/>
          <w:lang w:eastAsia="de-DE"/>
        </w:rPr>
        <w:t xml:space="preserve"> 17827-1:2017</w:t>
      </w:r>
      <w:r w:rsidR="004F75D3" w:rsidRPr="00E04A42">
        <w:rPr>
          <w:rFonts w:ascii="Times New Roman" w:hAnsi="Times New Roman" w:cs="Times New Roman"/>
          <w:i/>
          <w:iCs/>
          <w:sz w:val="24"/>
          <w:szCs w:val="24"/>
          <w:lang w:val="sr-Cyrl-RS" w:eastAsia="de-DE"/>
        </w:rPr>
        <w:t>,</w:t>
      </w:r>
    </w:p>
    <w:p w14:paraId="14B85A93" w14:textId="78C28688" w:rsidR="004F75D3" w:rsidRPr="00E04A42" w:rsidRDefault="00B024CD" w:rsidP="004F75D3">
      <w:pPr>
        <w:pStyle w:val="ListParagraph"/>
        <w:numPr>
          <w:ilvl w:val="0"/>
          <w:numId w:val="49"/>
        </w:numPr>
        <w:spacing w:after="0"/>
        <w:jc w:val="both"/>
        <w:rPr>
          <w:rFonts w:ascii="Times New Roman" w:hAnsi="Times New Roman" w:cs="Times New Roman"/>
          <w:i/>
          <w:iCs/>
          <w:sz w:val="24"/>
          <w:szCs w:val="24"/>
          <w:lang w:val="sr-Latn-CS" w:eastAsia="de-DE"/>
        </w:rPr>
      </w:pPr>
      <w:r w:rsidRPr="00E04A42">
        <w:rPr>
          <w:rFonts w:ascii="Times New Roman" w:hAnsi="Times New Roman" w:cs="Times New Roman"/>
          <w:i/>
          <w:iCs/>
          <w:sz w:val="24"/>
          <w:szCs w:val="24"/>
          <w:lang w:val="sr-Latn-CS" w:eastAsia="de-DE"/>
        </w:rPr>
        <w:t xml:space="preserve">Садржај влаге </w:t>
      </w:r>
      <w:r w:rsidRPr="00E04A42">
        <w:rPr>
          <w:rFonts w:ascii="Times New Roman" w:hAnsi="Times New Roman" w:cs="Times New Roman"/>
          <w:i/>
          <w:iCs/>
          <w:sz w:val="24"/>
          <w:szCs w:val="24"/>
          <w:lang w:eastAsia="de-DE"/>
        </w:rPr>
        <w:t>М35 према</w:t>
      </w:r>
      <w:r w:rsidR="004F75D3" w:rsidRPr="00E04A42">
        <w:rPr>
          <w:rFonts w:ascii="Times New Roman" w:hAnsi="Times New Roman" w:cs="Times New Roman"/>
          <w:i/>
          <w:iCs/>
          <w:sz w:val="24"/>
          <w:szCs w:val="24"/>
          <w:lang w:val="sr-Cyrl-RS" w:eastAsia="de-DE"/>
        </w:rPr>
        <w:t xml:space="preserve"> </w:t>
      </w:r>
      <w:r w:rsidRPr="00E04A42">
        <w:rPr>
          <w:rFonts w:ascii="Times New Roman" w:hAnsi="Times New Roman" w:cs="Times New Roman"/>
          <w:i/>
          <w:iCs/>
          <w:sz w:val="24"/>
          <w:szCs w:val="24"/>
          <w:lang w:eastAsia="de-DE"/>
        </w:rPr>
        <w:t>стандарду</w:t>
      </w:r>
      <w:r w:rsidRPr="00E04A42">
        <w:rPr>
          <w:rFonts w:ascii="Times New Roman" w:hAnsi="Times New Roman" w:cs="Times New Roman"/>
          <w:i/>
          <w:iCs/>
          <w:sz w:val="24"/>
          <w:szCs w:val="24"/>
          <w:lang w:val="sr-Latn-CS" w:eastAsia="de-DE"/>
        </w:rPr>
        <w:t xml:space="preserve"> SRPS EN ISO</w:t>
      </w:r>
      <w:r w:rsidRPr="00E04A42">
        <w:rPr>
          <w:rFonts w:ascii="Times New Roman" w:hAnsi="Times New Roman" w:cs="Times New Roman"/>
          <w:i/>
          <w:iCs/>
          <w:sz w:val="24"/>
          <w:szCs w:val="24"/>
          <w:lang w:eastAsia="de-DE"/>
        </w:rPr>
        <w:t xml:space="preserve"> 18134-1:2017 и </w:t>
      </w:r>
      <w:r w:rsidRPr="00E04A42">
        <w:rPr>
          <w:rFonts w:ascii="Times New Roman" w:hAnsi="Times New Roman" w:cs="Times New Roman"/>
          <w:i/>
          <w:iCs/>
          <w:sz w:val="24"/>
          <w:szCs w:val="24"/>
          <w:lang w:val="sr-Latn-CS" w:eastAsia="de-DE"/>
        </w:rPr>
        <w:t>SRPS EN ISO</w:t>
      </w:r>
      <w:r w:rsidRPr="00E04A42">
        <w:rPr>
          <w:rFonts w:ascii="Times New Roman" w:hAnsi="Times New Roman" w:cs="Times New Roman"/>
          <w:i/>
          <w:iCs/>
          <w:sz w:val="24"/>
          <w:szCs w:val="24"/>
          <w:lang w:eastAsia="de-DE"/>
        </w:rPr>
        <w:t xml:space="preserve"> 18134-2:2017</w:t>
      </w:r>
      <w:r w:rsidR="004F75D3" w:rsidRPr="00E04A42">
        <w:rPr>
          <w:rFonts w:ascii="Times New Roman" w:hAnsi="Times New Roman" w:cs="Times New Roman"/>
          <w:i/>
          <w:iCs/>
          <w:sz w:val="24"/>
          <w:szCs w:val="24"/>
          <w:lang w:val="sr-Cyrl-RS" w:eastAsia="de-DE"/>
        </w:rPr>
        <w:t>,</w:t>
      </w:r>
    </w:p>
    <w:p w14:paraId="2A190B24" w14:textId="59AFFA8D" w:rsidR="004F75D3" w:rsidRPr="00E04A42" w:rsidRDefault="00B024CD" w:rsidP="004F75D3">
      <w:pPr>
        <w:pStyle w:val="ListParagraph"/>
        <w:numPr>
          <w:ilvl w:val="0"/>
          <w:numId w:val="49"/>
        </w:numPr>
        <w:spacing w:after="0"/>
        <w:jc w:val="both"/>
        <w:rPr>
          <w:rFonts w:ascii="Times New Roman" w:hAnsi="Times New Roman" w:cs="Times New Roman"/>
          <w:i/>
          <w:iCs/>
          <w:sz w:val="24"/>
          <w:szCs w:val="24"/>
          <w:lang w:val="sr-Latn-CS" w:eastAsia="de-DE"/>
        </w:rPr>
      </w:pPr>
      <w:r w:rsidRPr="00E04A42">
        <w:rPr>
          <w:rFonts w:ascii="Times New Roman" w:hAnsi="Times New Roman" w:cs="Times New Roman"/>
          <w:i/>
          <w:iCs/>
          <w:sz w:val="24"/>
          <w:szCs w:val="24"/>
          <w:lang w:val="sr-Latn-CS" w:eastAsia="de-DE"/>
        </w:rPr>
        <w:t>Са</w:t>
      </w:r>
      <w:r w:rsidRPr="00E04A42">
        <w:rPr>
          <w:rFonts w:ascii="Times New Roman" w:hAnsi="Times New Roman" w:cs="Times New Roman"/>
          <w:i/>
          <w:iCs/>
          <w:sz w:val="24"/>
          <w:szCs w:val="24"/>
          <w:lang w:val="sr-Cyrl-CS" w:eastAsia="de-DE"/>
        </w:rPr>
        <w:t>д</w:t>
      </w:r>
      <w:r w:rsidRPr="00E04A42">
        <w:rPr>
          <w:rFonts w:ascii="Times New Roman" w:hAnsi="Times New Roman" w:cs="Times New Roman"/>
          <w:i/>
          <w:iCs/>
          <w:sz w:val="24"/>
          <w:szCs w:val="24"/>
          <w:lang w:val="sr-Latn-CS" w:eastAsia="de-DE"/>
        </w:rPr>
        <w:t>р</w:t>
      </w:r>
      <w:r w:rsidRPr="00E04A42">
        <w:rPr>
          <w:rFonts w:ascii="Times New Roman" w:hAnsi="Times New Roman" w:cs="Times New Roman"/>
          <w:i/>
          <w:iCs/>
          <w:sz w:val="24"/>
          <w:szCs w:val="24"/>
          <w:lang w:eastAsia="de-DE"/>
        </w:rPr>
        <w:t>ж</w:t>
      </w:r>
      <w:r w:rsidRPr="00E04A42">
        <w:rPr>
          <w:rFonts w:ascii="Times New Roman" w:hAnsi="Times New Roman" w:cs="Times New Roman"/>
          <w:i/>
          <w:iCs/>
          <w:sz w:val="24"/>
          <w:szCs w:val="24"/>
          <w:lang w:val="sr-Latn-CS" w:eastAsia="de-DE"/>
        </w:rPr>
        <w:t xml:space="preserve">ај пепела </w:t>
      </w:r>
      <w:r w:rsidRPr="00E04A42">
        <w:rPr>
          <w:rFonts w:ascii="Times New Roman" w:hAnsi="Times New Roman" w:cs="Times New Roman"/>
          <w:i/>
          <w:iCs/>
          <w:sz w:val="24"/>
          <w:szCs w:val="24"/>
          <w:lang w:eastAsia="de-DE"/>
        </w:rPr>
        <w:t>од</w:t>
      </w:r>
      <w:r w:rsidRPr="00E04A42">
        <w:rPr>
          <w:rFonts w:ascii="Times New Roman" w:hAnsi="Times New Roman" w:cs="Times New Roman"/>
          <w:i/>
          <w:iCs/>
          <w:sz w:val="24"/>
          <w:szCs w:val="24"/>
          <w:lang w:val="sr-Latn-CS" w:eastAsia="de-DE"/>
        </w:rPr>
        <w:t>А</w:t>
      </w:r>
      <w:r w:rsidRPr="00E04A42">
        <w:rPr>
          <w:rFonts w:ascii="Times New Roman" w:hAnsi="Times New Roman" w:cs="Times New Roman"/>
          <w:i/>
          <w:iCs/>
          <w:sz w:val="24"/>
          <w:szCs w:val="24"/>
          <w:lang w:val="sr-Cyrl-CS" w:eastAsia="de-DE"/>
        </w:rPr>
        <w:t>2</w:t>
      </w:r>
      <w:r w:rsidRPr="00E04A42">
        <w:rPr>
          <w:rFonts w:ascii="Times New Roman" w:hAnsi="Times New Roman" w:cs="Times New Roman"/>
          <w:i/>
          <w:iCs/>
          <w:sz w:val="24"/>
          <w:szCs w:val="24"/>
          <w:lang w:val="sr-Latn-CS" w:eastAsia="de-DE"/>
        </w:rPr>
        <w:t xml:space="preserve">.0 </w:t>
      </w:r>
      <w:r w:rsidRPr="00E04A42">
        <w:rPr>
          <w:rFonts w:ascii="Times New Roman" w:hAnsi="Times New Roman" w:cs="Times New Roman"/>
          <w:i/>
          <w:iCs/>
          <w:sz w:val="24"/>
          <w:szCs w:val="24"/>
          <w:lang w:eastAsia="de-DE"/>
        </w:rPr>
        <w:t>премастандарду</w:t>
      </w:r>
      <w:r w:rsidRPr="00E04A42">
        <w:rPr>
          <w:rFonts w:ascii="Times New Roman" w:hAnsi="Times New Roman" w:cs="Times New Roman"/>
          <w:i/>
          <w:iCs/>
          <w:sz w:val="24"/>
          <w:szCs w:val="24"/>
          <w:lang w:val="sr-Latn-CS" w:eastAsia="de-DE"/>
        </w:rPr>
        <w:t xml:space="preserve"> SRPS EN ISO</w:t>
      </w:r>
      <w:r w:rsidRPr="00E04A42">
        <w:rPr>
          <w:rFonts w:ascii="Times New Roman" w:hAnsi="Times New Roman" w:cs="Times New Roman"/>
          <w:i/>
          <w:iCs/>
          <w:sz w:val="24"/>
          <w:szCs w:val="24"/>
          <w:lang w:eastAsia="de-DE"/>
        </w:rPr>
        <w:t xml:space="preserve"> 17828:2017</w:t>
      </w:r>
      <w:r w:rsidR="004F75D3" w:rsidRPr="00E04A42">
        <w:rPr>
          <w:rFonts w:ascii="Times New Roman" w:hAnsi="Times New Roman" w:cs="Times New Roman"/>
          <w:i/>
          <w:iCs/>
          <w:sz w:val="24"/>
          <w:szCs w:val="24"/>
          <w:lang w:val="sr-Cyrl-RS" w:eastAsia="de-DE"/>
        </w:rPr>
        <w:t>,</w:t>
      </w:r>
    </w:p>
    <w:p w14:paraId="4A782D4D" w14:textId="76EAD5CD" w:rsidR="00B024CD" w:rsidRPr="00E04A42" w:rsidRDefault="00B024CD" w:rsidP="004F75D3">
      <w:pPr>
        <w:pStyle w:val="ListParagraph"/>
        <w:numPr>
          <w:ilvl w:val="0"/>
          <w:numId w:val="49"/>
        </w:numPr>
        <w:spacing w:after="0"/>
        <w:jc w:val="both"/>
        <w:rPr>
          <w:rFonts w:ascii="Times New Roman" w:hAnsi="Times New Roman" w:cs="Times New Roman"/>
          <w:i/>
          <w:iCs/>
          <w:sz w:val="24"/>
          <w:szCs w:val="24"/>
          <w:lang w:val="sr-Latn-CS" w:eastAsia="de-DE"/>
        </w:rPr>
      </w:pPr>
      <w:r w:rsidRPr="00E04A42">
        <w:rPr>
          <w:rFonts w:ascii="Times New Roman" w:hAnsi="Times New Roman" w:cs="Times New Roman"/>
          <w:i/>
          <w:iCs/>
          <w:sz w:val="24"/>
          <w:szCs w:val="24"/>
          <w:lang w:val="sr-Latn-CS" w:eastAsia="de-DE"/>
        </w:rPr>
        <w:t xml:space="preserve">Референтна топлотна моћ: </w:t>
      </w:r>
      <w:r w:rsidRPr="00E04A42">
        <w:rPr>
          <w:rFonts w:ascii="Times New Roman" w:hAnsi="Times New Roman" w:cs="Times New Roman"/>
          <w:i/>
          <w:iCs/>
          <w:sz w:val="24"/>
          <w:szCs w:val="24"/>
          <w:lang w:val="sr-Cyrl-CS" w:eastAsia="de-DE"/>
        </w:rPr>
        <w:t>3,11</w:t>
      </w:r>
      <w:r w:rsidRPr="00E04A42">
        <w:rPr>
          <w:rFonts w:ascii="Times New Roman" w:hAnsi="Times New Roman" w:cs="Times New Roman"/>
          <w:i/>
          <w:iCs/>
          <w:sz w:val="24"/>
          <w:szCs w:val="24"/>
          <w:lang w:val="sr-Latn-CS" w:eastAsia="de-DE"/>
        </w:rPr>
        <w:t xml:space="preserve"> kWh/kg за M</w:t>
      </w:r>
      <w:r w:rsidRPr="00E04A42">
        <w:rPr>
          <w:rFonts w:ascii="Times New Roman" w:hAnsi="Times New Roman" w:cs="Times New Roman"/>
          <w:i/>
          <w:iCs/>
          <w:sz w:val="24"/>
          <w:szCs w:val="24"/>
          <w:lang w:val="sr-Cyrl-CS" w:eastAsia="de-DE"/>
        </w:rPr>
        <w:t>35</w:t>
      </w:r>
      <w:r w:rsidRPr="00E04A42">
        <w:rPr>
          <w:rFonts w:ascii="Times New Roman" w:hAnsi="Times New Roman" w:cs="Times New Roman"/>
          <w:i/>
          <w:iCs/>
          <w:sz w:val="24"/>
          <w:szCs w:val="24"/>
          <w:lang w:val="sr-Latn-CS" w:eastAsia="de-DE"/>
        </w:rPr>
        <w:t xml:space="preserve">, односно </w:t>
      </w:r>
      <w:r w:rsidRPr="00E04A42">
        <w:rPr>
          <w:rFonts w:ascii="Times New Roman" w:hAnsi="Times New Roman" w:cs="Times New Roman"/>
          <w:i/>
          <w:iCs/>
          <w:sz w:val="24"/>
          <w:szCs w:val="24"/>
          <w:lang w:val="sr-Cyrl-CS" w:eastAsia="de-DE"/>
        </w:rPr>
        <w:t>777</w:t>
      </w:r>
      <w:r w:rsidRPr="00E04A42">
        <w:rPr>
          <w:rFonts w:ascii="Times New Roman" w:hAnsi="Times New Roman" w:cs="Times New Roman"/>
          <w:i/>
          <w:iCs/>
          <w:sz w:val="24"/>
          <w:szCs w:val="24"/>
          <w:lang w:val="sr-Latn-CS" w:eastAsia="de-DE"/>
        </w:rPr>
        <w:t xml:space="preserve"> kWh/m</w:t>
      </w:r>
      <w:r w:rsidRPr="00E04A42">
        <w:rPr>
          <w:rFonts w:ascii="Times New Roman" w:hAnsi="Times New Roman" w:cs="Times New Roman"/>
          <w:i/>
          <w:iCs/>
          <w:sz w:val="24"/>
          <w:szCs w:val="24"/>
          <w:vertAlign w:val="superscript"/>
          <w:lang w:val="sr-Latn-CS" w:eastAsia="de-DE"/>
        </w:rPr>
        <w:t>3</w:t>
      </w:r>
      <w:r w:rsidRPr="00E04A42">
        <w:rPr>
          <w:rFonts w:ascii="Times New Roman" w:hAnsi="Times New Roman" w:cs="Times New Roman"/>
          <w:i/>
          <w:iCs/>
          <w:sz w:val="24"/>
          <w:szCs w:val="24"/>
          <w:lang w:val="sr-Latn-CS" w:eastAsia="de-DE"/>
        </w:rPr>
        <w:t xml:space="preserve"> за BD2</w:t>
      </w:r>
      <w:r w:rsidRPr="00E04A42">
        <w:rPr>
          <w:rFonts w:ascii="Times New Roman" w:hAnsi="Times New Roman" w:cs="Times New Roman"/>
          <w:i/>
          <w:iCs/>
          <w:sz w:val="24"/>
          <w:szCs w:val="24"/>
          <w:lang w:val="sr-Cyrl-CS" w:eastAsia="de-DE"/>
        </w:rPr>
        <w:t>5</w:t>
      </w:r>
      <w:r w:rsidRPr="00E04A42">
        <w:rPr>
          <w:rFonts w:ascii="Times New Roman" w:hAnsi="Times New Roman" w:cs="Times New Roman"/>
          <w:i/>
          <w:iCs/>
          <w:sz w:val="24"/>
          <w:szCs w:val="24"/>
          <w:lang w:val="sr-Latn-CS" w:eastAsia="de-DE"/>
        </w:rPr>
        <w:t>0.</w:t>
      </w:r>
    </w:p>
    <w:bookmarkEnd w:id="7"/>
    <w:p w14:paraId="7F6EC653" w14:textId="77777777" w:rsidR="00B024CD" w:rsidRPr="00E04A42" w:rsidRDefault="00B024CD" w:rsidP="00A10E5F">
      <w:pPr>
        <w:spacing w:after="60"/>
        <w:jc w:val="both"/>
        <w:rPr>
          <w:rFonts w:ascii="Times New Roman" w:hAnsi="Times New Roman" w:cs="Times New Roman"/>
          <w:sz w:val="24"/>
          <w:szCs w:val="24"/>
          <w:lang w:val="sr-Cyrl-CS" w:eastAsia="de-DE"/>
        </w:rPr>
      </w:pPr>
    </w:p>
    <w:p w14:paraId="57BB58CF" w14:textId="77777777" w:rsidR="00B024CD" w:rsidRPr="00E04A42" w:rsidRDefault="00B024CD" w:rsidP="002C50E4">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Температура димних гасова мора бити таква да не дође до појаве кондензације у котловском постројењу.</w:t>
      </w:r>
    </w:p>
    <w:p w14:paraId="494AE460" w14:textId="77777777" w:rsidR="00B024CD" w:rsidRPr="00E04A42" w:rsidRDefault="00B024CD" w:rsidP="00A10E5F">
      <w:pPr>
        <w:spacing w:after="0"/>
        <w:ind w:firstLine="720"/>
        <w:jc w:val="both"/>
        <w:rPr>
          <w:rFonts w:ascii="Times New Roman" w:hAnsi="Times New Roman" w:cs="Times New Roman"/>
          <w:sz w:val="24"/>
          <w:szCs w:val="24"/>
          <w:lang w:val="ru-RU" w:eastAsia="de-DE"/>
        </w:rPr>
      </w:pPr>
    </w:p>
    <w:p w14:paraId="37743D59" w14:textId="396F7744" w:rsidR="00857883" w:rsidRPr="00E04A42" w:rsidRDefault="00B024CD" w:rsidP="002C50E4">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 xml:space="preserve">Топлотни капацитет котла и степен корисности котла дефинисани су у односу на референтни температурски радни режим 100/70 °C, односно средњу температуру у котлу од </w:t>
      </w:r>
      <w:r w:rsidRPr="00E04A42">
        <w:rPr>
          <w:rFonts w:ascii="Times New Roman" w:hAnsi="Times New Roman" w:cs="Times New Roman"/>
          <w:sz w:val="24"/>
          <w:szCs w:val="24"/>
          <w:lang w:val="sr-Cyrl-RS" w:eastAsia="de-DE"/>
        </w:rPr>
        <w:t>85</w:t>
      </w:r>
      <w:r w:rsidRPr="00E04A42">
        <w:rPr>
          <w:rFonts w:ascii="Times New Roman" w:hAnsi="Times New Roman" w:cs="Times New Roman"/>
          <w:sz w:val="24"/>
          <w:szCs w:val="24"/>
          <w:lang w:val="ru-RU" w:eastAsia="de-DE"/>
        </w:rPr>
        <w:t xml:space="preserve"> °C.</w:t>
      </w:r>
    </w:p>
    <w:p w14:paraId="016255E1" w14:textId="77777777" w:rsidR="00857883" w:rsidRPr="00E04A42" w:rsidRDefault="00857883" w:rsidP="00A10E5F">
      <w:pPr>
        <w:spacing w:after="0"/>
        <w:ind w:firstLine="720"/>
        <w:jc w:val="both"/>
        <w:rPr>
          <w:rFonts w:ascii="Times New Roman" w:hAnsi="Times New Roman" w:cs="Times New Roman"/>
          <w:sz w:val="24"/>
          <w:szCs w:val="24"/>
          <w:lang w:val="ru-RU" w:eastAsia="de-DE"/>
        </w:rPr>
      </w:pPr>
    </w:p>
    <w:p w14:paraId="71C56643" w14:textId="77777777" w:rsidR="00B024CD" w:rsidRPr="00E04A42" w:rsidRDefault="00B024CD" w:rsidP="002C50E4">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 xml:space="preserve">Понуђач у понуди треба да приложи тзв. </w:t>
      </w:r>
      <w:r w:rsidRPr="00E04A42">
        <w:rPr>
          <w:rFonts w:ascii="Times New Roman" w:hAnsi="Times New Roman" w:cs="Times New Roman"/>
          <w:sz w:val="24"/>
          <w:szCs w:val="24"/>
          <w:lang w:val="sr-Latn-CS" w:eastAsia="de-DE"/>
        </w:rPr>
        <w:t>„</w:t>
      </w:r>
      <w:r w:rsidRPr="00E04A42">
        <w:rPr>
          <w:rFonts w:ascii="Times New Roman" w:hAnsi="Times New Roman" w:cs="Times New Roman"/>
          <w:sz w:val="24"/>
          <w:szCs w:val="24"/>
          <w:lang w:val="ru-RU" w:eastAsia="de-DE"/>
        </w:rPr>
        <w:t>корекционе криве”, које показују како се топлотни капацитет и степен корисности котла мењају са садржајем влаге у гориву и са одступањем температурског радног режима од референтног.</w:t>
      </w:r>
    </w:p>
    <w:p w14:paraId="3A0A382D" w14:textId="77777777" w:rsidR="00FC5DB9" w:rsidRPr="00E04A42" w:rsidRDefault="00FC5DB9" w:rsidP="00857883">
      <w:pPr>
        <w:spacing w:after="0"/>
        <w:jc w:val="both"/>
        <w:rPr>
          <w:rFonts w:ascii="Times New Roman" w:hAnsi="Times New Roman" w:cs="Times New Roman"/>
          <w:b/>
          <w:sz w:val="24"/>
          <w:szCs w:val="24"/>
          <w:lang w:eastAsia="de-DE"/>
        </w:rPr>
      </w:pPr>
    </w:p>
    <w:p w14:paraId="0508A3B2" w14:textId="77777777" w:rsidR="00B024CD" w:rsidRPr="00E04A42" w:rsidRDefault="00B024CD" w:rsidP="002C50E4">
      <w:pPr>
        <w:spacing w:after="0"/>
        <w:jc w:val="both"/>
        <w:rPr>
          <w:rFonts w:ascii="Times New Roman" w:hAnsi="Times New Roman" w:cs="Times New Roman"/>
          <w:b/>
          <w:sz w:val="24"/>
          <w:szCs w:val="24"/>
          <w:lang w:val="ru-RU" w:eastAsia="de-DE"/>
        </w:rPr>
      </w:pPr>
      <w:r w:rsidRPr="00E04A42">
        <w:rPr>
          <w:rFonts w:ascii="Times New Roman" w:hAnsi="Times New Roman" w:cs="Times New Roman"/>
          <w:b/>
          <w:sz w:val="24"/>
          <w:szCs w:val="24"/>
          <w:lang w:val="ru-RU" w:eastAsia="de-DE"/>
        </w:rPr>
        <w:t>Захтеви у погледу заштите животне средине</w:t>
      </w:r>
    </w:p>
    <w:p w14:paraId="3D236A00" w14:textId="77777777" w:rsidR="00FC5DB9" w:rsidRPr="00E04A42" w:rsidRDefault="00FC5DB9" w:rsidP="00A10E5F">
      <w:pPr>
        <w:spacing w:after="0"/>
        <w:ind w:firstLine="720"/>
        <w:jc w:val="both"/>
        <w:rPr>
          <w:rFonts w:ascii="Times New Roman" w:hAnsi="Times New Roman" w:cs="Times New Roman"/>
          <w:b/>
          <w:sz w:val="24"/>
          <w:szCs w:val="24"/>
          <w:lang w:val="ru-RU" w:eastAsia="de-DE"/>
        </w:rPr>
      </w:pPr>
    </w:p>
    <w:p w14:paraId="377CA65A" w14:textId="77777777" w:rsidR="00B024CD" w:rsidRPr="00E04A42" w:rsidRDefault="00B024CD" w:rsidP="002C50E4">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 xml:space="preserve">Понуђач ће у понуди навести гарантоване параметре из Обрасца гарантованих параметара. При томе, гарантовани параметри не смеју да пређу максималне вредности емисије (изражено у </w:t>
      </w:r>
      <w:r w:rsidRPr="00E04A42">
        <w:rPr>
          <w:rFonts w:ascii="Times New Roman" w:hAnsi="Times New Roman" w:cs="Times New Roman"/>
          <w:sz w:val="24"/>
          <w:szCs w:val="24"/>
          <w:lang w:val="de-DE" w:eastAsia="de-DE"/>
        </w:rPr>
        <w:t>mg</w:t>
      </w:r>
      <w:r w:rsidRPr="00E04A42">
        <w:rPr>
          <w:rFonts w:ascii="Times New Roman" w:hAnsi="Times New Roman" w:cs="Times New Roman"/>
          <w:sz w:val="24"/>
          <w:szCs w:val="24"/>
          <w:lang w:val="ru-RU" w:eastAsia="de-DE"/>
        </w:rPr>
        <w:t>/</w:t>
      </w:r>
      <w:r w:rsidRPr="00E04A42">
        <w:rPr>
          <w:rFonts w:ascii="Times New Roman" w:hAnsi="Times New Roman" w:cs="Times New Roman"/>
          <w:sz w:val="24"/>
          <w:szCs w:val="24"/>
          <w:lang w:val="de-DE" w:eastAsia="de-DE"/>
        </w:rPr>
        <w:t>m</w:t>
      </w:r>
      <w:r w:rsidRPr="00E04A42">
        <w:rPr>
          <w:rFonts w:ascii="Times New Roman" w:hAnsi="Times New Roman" w:cs="Times New Roman"/>
          <w:sz w:val="24"/>
          <w:szCs w:val="24"/>
          <w:vertAlign w:val="superscript"/>
          <w:lang w:val="ru-RU" w:eastAsia="de-DE"/>
        </w:rPr>
        <w:t>3</w:t>
      </w:r>
      <w:r w:rsidRPr="00E04A42">
        <w:rPr>
          <w:rFonts w:ascii="Times New Roman" w:hAnsi="Times New Roman" w:cs="Times New Roman"/>
          <w:sz w:val="24"/>
          <w:szCs w:val="24"/>
          <w:lang w:val="ru-RU" w:eastAsia="de-DE"/>
        </w:rPr>
        <w:t xml:space="preserve"> сувог гаса </w:t>
      </w:r>
      <w:r w:rsidRPr="00E04A42">
        <w:rPr>
          <w:rFonts w:ascii="Times New Roman" w:hAnsi="Times New Roman" w:cs="Times New Roman"/>
          <w:sz w:val="24"/>
          <w:szCs w:val="24"/>
          <w:lang w:val="ru-RU" w:eastAsia="de-DE"/>
        </w:rPr>
        <w:lastRenderedPageBreak/>
        <w:t>и сведено на 13% садржаја О</w:t>
      </w:r>
      <w:r w:rsidRPr="00E04A42">
        <w:rPr>
          <w:rFonts w:ascii="Times New Roman" w:hAnsi="Times New Roman" w:cs="Times New Roman"/>
          <w:sz w:val="24"/>
          <w:szCs w:val="24"/>
          <w:vertAlign w:val="subscript"/>
          <w:lang w:val="ru-RU" w:eastAsia="de-DE"/>
        </w:rPr>
        <w:t>2</w:t>
      </w:r>
      <w:r w:rsidRPr="00E04A42">
        <w:rPr>
          <w:rFonts w:ascii="Times New Roman" w:hAnsi="Times New Roman" w:cs="Times New Roman"/>
          <w:sz w:val="24"/>
          <w:szCs w:val="24"/>
          <w:lang w:val="ru-RU" w:eastAsia="de-DE"/>
        </w:rPr>
        <w:t xml:space="preserve"> на 0°</w:t>
      </w:r>
      <w:r w:rsidRPr="00E04A42">
        <w:rPr>
          <w:rFonts w:ascii="Times New Roman" w:hAnsi="Times New Roman" w:cs="Times New Roman"/>
          <w:sz w:val="24"/>
          <w:szCs w:val="24"/>
          <w:lang w:eastAsia="de-DE"/>
        </w:rPr>
        <w:t>C</w:t>
      </w:r>
      <w:r w:rsidRPr="00E04A42">
        <w:rPr>
          <w:rFonts w:ascii="Times New Roman" w:hAnsi="Times New Roman" w:cs="Times New Roman"/>
          <w:sz w:val="24"/>
          <w:szCs w:val="24"/>
          <w:lang w:val="ru-RU" w:eastAsia="de-DE"/>
        </w:rPr>
        <w:t xml:space="preserve"> и 101,32 </w:t>
      </w:r>
      <w:r w:rsidRPr="00E04A42">
        <w:rPr>
          <w:rFonts w:ascii="Times New Roman" w:hAnsi="Times New Roman" w:cs="Times New Roman"/>
          <w:sz w:val="24"/>
          <w:szCs w:val="24"/>
          <w:lang w:val="de-DE" w:eastAsia="de-DE"/>
        </w:rPr>
        <w:t>kPa</w:t>
      </w:r>
      <w:r w:rsidRPr="00E04A42">
        <w:rPr>
          <w:rFonts w:ascii="Times New Roman" w:hAnsi="Times New Roman" w:cs="Times New Roman"/>
          <w:sz w:val="24"/>
          <w:szCs w:val="24"/>
          <w:lang w:val="ru-RU" w:eastAsia="de-DE"/>
        </w:rPr>
        <w:t xml:space="preserve">) и нивое буке у складу са важећим прописима наведене у табели </w:t>
      </w:r>
      <w:r w:rsidRPr="00E04A42">
        <w:rPr>
          <w:rFonts w:ascii="Times New Roman" w:hAnsi="Times New Roman" w:cs="Times New Roman"/>
          <w:sz w:val="24"/>
          <w:szCs w:val="24"/>
          <w:lang w:val="sr-Cyrl-CS" w:eastAsia="de-DE"/>
        </w:rPr>
        <w:t>3</w:t>
      </w:r>
      <w:r w:rsidRPr="00E04A42">
        <w:rPr>
          <w:rFonts w:ascii="Times New Roman" w:hAnsi="Times New Roman" w:cs="Times New Roman"/>
          <w:sz w:val="24"/>
          <w:szCs w:val="24"/>
          <w:lang w:val="ru-RU" w:eastAsia="de-DE"/>
        </w:rPr>
        <w:t>.</w:t>
      </w:r>
    </w:p>
    <w:p w14:paraId="4406977F" w14:textId="77777777" w:rsidR="00B024CD" w:rsidRPr="00E04A42" w:rsidRDefault="00B024CD" w:rsidP="00A10E5F">
      <w:pPr>
        <w:spacing w:after="0"/>
        <w:jc w:val="both"/>
        <w:rPr>
          <w:rFonts w:ascii="Times New Roman" w:hAnsi="Times New Roman" w:cs="Times New Roman"/>
          <w:sz w:val="24"/>
          <w:szCs w:val="24"/>
          <w:lang w:val="ru-RU" w:eastAsia="de-DE"/>
        </w:rPr>
      </w:pPr>
    </w:p>
    <w:p w14:paraId="4BEEC3F2" w14:textId="77777777" w:rsidR="00B024CD" w:rsidRPr="00E04A42" w:rsidRDefault="00B024CD" w:rsidP="00A10E5F">
      <w:pPr>
        <w:spacing w:after="0"/>
        <w:jc w:val="both"/>
        <w:rPr>
          <w:rFonts w:ascii="Times New Roman" w:hAnsi="Times New Roman" w:cs="Times New Roman"/>
          <w:sz w:val="24"/>
          <w:szCs w:val="24"/>
          <w:lang w:val="de-DE" w:eastAsia="de-DE"/>
        </w:rPr>
      </w:pPr>
      <w:r w:rsidRPr="00E04A42">
        <w:rPr>
          <w:rFonts w:ascii="Times New Roman" w:hAnsi="Times New Roman" w:cs="Times New Roman"/>
          <w:sz w:val="24"/>
          <w:szCs w:val="24"/>
          <w:lang w:val="de-DE" w:eastAsia="de-DE"/>
        </w:rPr>
        <w:t xml:space="preserve">Табела </w:t>
      </w:r>
      <w:r w:rsidRPr="00E04A42">
        <w:rPr>
          <w:rFonts w:ascii="Times New Roman" w:hAnsi="Times New Roman" w:cs="Times New Roman"/>
          <w:sz w:val="24"/>
          <w:szCs w:val="24"/>
          <w:lang w:val="sr-Cyrl-CS" w:eastAsia="de-DE"/>
        </w:rPr>
        <w:t>3</w:t>
      </w:r>
      <w:r w:rsidRPr="00E04A42">
        <w:rPr>
          <w:rFonts w:ascii="Times New Roman" w:hAnsi="Times New Roman" w:cs="Times New Roman"/>
          <w:sz w:val="24"/>
          <w:szCs w:val="24"/>
          <w:lang w:val="de-DE" w:eastAsia="de-DE"/>
        </w:rPr>
        <w:t>.</w:t>
      </w:r>
    </w:p>
    <w:tbl>
      <w:tblPr>
        <w:tblW w:w="964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6"/>
        <w:gridCol w:w="5235"/>
        <w:gridCol w:w="1599"/>
        <w:gridCol w:w="1960"/>
      </w:tblGrid>
      <w:tr w:rsidR="00B024CD" w:rsidRPr="00E04A42" w14:paraId="353ACEC1" w14:textId="77777777" w:rsidTr="00031CC8">
        <w:trPr>
          <w:trHeight w:val="839"/>
        </w:trPr>
        <w:tc>
          <w:tcPr>
            <w:tcW w:w="846" w:type="dxa"/>
            <w:shd w:val="clear" w:color="auto" w:fill="D9E2F3"/>
            <w:vAlign w:val="center"/>
          </w:tcPr>
          <w:p w14:paraId="21DFE878" w14:textId="77777777" w:rsidR="00B024CD" w:rsidRPr="00E04A42" w:rsidRDefault="00B024CD" w:rsidP="00655180">
            <w:pPr>
              <w:spacing w:after="0" w:line="240" w:lineRule="auto"/>
              <w:ind w:left="40"/>
              <w:jc w:val="center"/>
              <w:rPr>
                <w:rFonts w:ascii="Times New Roman" w:hAnsi="Times New Roman" w:cs="Times New Roman"/>
                <w:sz w:val="24"/>
                <w:szCs w:val="24"/>
                <w:lang w:val="de-DE" w:eastAsia="de-DE"/>
              </w:rPr>
            </w:pPr>
            <w:r w:rsidRPr="00E04A42">
              <w:rPr>
                <w:rFonts w:ascii="Times New Roman" w:hAnsi="Times New Roman" w:cs="Times New Roman"/>
                <w:b/>
                <w:sz w:val="24"/>
                <w:szCs w:val="24"/>
                <w:lang w:val="de-DE" w:eastAsia="de-DE"/>
              </w:rPr>
              <w:t>р.бр.</w:t>
            </w:r>
          </w:p>
        </w:tc>
        <w:tc>
          <w:tcPr>
            <w:tcW w:w="5235" w:type="dxa"/>
            <w:shd w:val="clear" w:color="auto" w:fill="D9E2F3"/>
            <w:vAlign w:val="center"/>
          </w:tcPr>
          <w:p w14:paraId="25E5F6FF" w14:textId="77777777" w:rsidR="00B024CD" w:rsidRPr="00E04A42" w:rsidRDefault="00B024CD" w:rsidP="00655180">
            <w:pPr>
              <w:spacing w:after="0" w:line="240" w:lineRule="auto"/>
              <w:ind w:left="20"/>
              <w:jc w:val="center"/>
              <w:rPr>
                <w:rFonts w:ascii="Times New Roman" w:hAnsi="Times New Roman" w:cs="Times New Roman"/>
                <w:sz w:val="24"/>
                <w:szCs w:val="24"/>
                <w:lang w:val="de-DE" w:eastAsia="de-DE"/>
              </w:rPr>
            </w:pPr>
            <w:r w:rsidRPr="00E04A42">
              <w:rPr>
                <w:rFonts w:ascii="Times New Roman" w:hAnsi="Times New Roman" w:cs="Times New Roman"/>
                <w:b/>
                <w:sz w:val="24"/>
                <w:szCs w:val="24"/>
                <w:lang w:val="de-DE" w:eastAsia="de-DE"/>
              </w:rPr>
              <w:t>Гарантовани параметри</w:t>
            </w:r>
          </w:p>
        </w:tc>
        <w:tc>
          <w:tcPr>
            <w:tcW w:w="1599" w:type="dxa"/>
            <w:shd w:val="clear" w:color="auto" w:fill="D9E2F3"/>
            <w:vAlign w:val="center"/>
          </w:tcPr>
          <w:p w14:paraId="02415F58" w14:textId="77777777" w:rsidR="00B024CD" w:rsidRPr="00E04A42" w:rsidRDefault="00B024CD" w:rsidP="00655180">
            <w:pPr>
              <w:spacing w:after="0" w:line="240" w:lineRule="auto"/>
              <w:jc w:val="center"/>
              <w:rPr>
                <w:rFonts w:ascii="Times New Roman" w:hAnsi="Times New Roman" w:cs="Times New Roman"/>
                <w:sz w:val="24"/>
                <w:szCs w:val="24"/>
                <w:lang w:val="de-DE" w:eastAsia="de-DE"/>
              </w:rPr>
            </w:pPr>
            <w:r w:rsidRPr="00E04A42">
              <w:rPr>
                <w:rFonts w:ascii="Times New Roman" w:hAnsi="Times New Roman" w:cs="Times New Roman"/>
                <w:b/>
                <w:sz w:val="24"/>
                <w:szCs w:val="24"/>
                <w:lang w:val="de-DE" w:eastAsia="de-DE"/>
              </w:rPr>
              <w:t>Јед</w:t>
            </w:r>
            <w:r w:rsidRPr="00E04A42">
              <w:rPr>
                <w:rFonts w:ascii="Times New Roman" w:hAnsi="Times New Roman" w:cs="Times New Roman"/>
                <w:b/>
                <w:sz w:val="24"/>
                <w:szCs w:val="24"/>
                <w:lang w:val="sr-Cyrl-CS" w:eastAsia="de-DE"/>
              </w:rPr>
              <w:t>иница</w:t>
            </w:r>
            <w:r w:rsidRPr="00E04A42">
              <w:rPr>
                <w:rFonts w:ascii="Times New Roman" w:hAnsi="Times New Roman" w:cs="Times New Roman"/>
                <w:b/>
                <w:sz w:val="24"/>
                <w:szCs w:val="24"/>
                <w:lang w:val="de-DE" w:eastAsia="de-DE"/>
              </w:rPr>
              <w:t xml:space="preserve"> мере</w:t>
            </w:r>
          </w:p>
        </w:tc>
        <w:tc>
          <w:tcPr>
            <w:tcW w:w="1960" w:type="dxa"/>
            <w:shd w:val="clear" w:color="auto" w:fill="D9E2F3"/>
            <w:vAlign w:val="center"/>
          </w:tcPr>
          <w:p w14:paraId="20F36A1E" w14:textId="1CE09D08" w:rsidR="00B024CD" w:rsidRPr="00E04A42" w:rsidRDefault="00B024CD" w:rsidP="00655180">
            <w:pPr>
              <w:spacing w:after="0" w:line="240" w:lineRule="auto"/>
              <w:jc w:val="center"/>
              <w:rPr>
                <w:rFonts w:ascii="Times New Roman" w:hAnsi="Times New Roman" w:cs="Times New Roman"/>
                <w:b/>
                <w:sz w:val="24"/>
                <w:szCs w:val="24"/>
                <w:lang w:val="de-DE" w:eastAsia="de-DE"/>
              </w:rPr>
            </w:pPr>
            <w:r w:rsidRPr="00E04A42">
              <w:rPr>
                <w:rFonts w:ascii="Times New Roman" w:hAnsi="Times New Roman" w:cs="Times New Roman"/>
                <w:b/>
                <w:sz w:val="24"/>
                <w:szCs w:val="24"/>
                <w:lang w:val="de-DE" w:eastAsia="de-DE"/>
              </w:rPr>
              <w:t>Максимална</w:t>
            </w:r>
            <w:r w:rsidR="00655180" w:rsidRPr="00E04A42">
              <w:rPr>
                <w:rFonts w:ascii="Times New Roman" w:hAnsi="Times New Roman" w:cs="Times New Roman"/>
                <w:b/>
                <w:sz w:val="24"/>
                <w:szCs w:val="24"/>
                <w:lang w:val="sr-Cyrl-RS" w:eastAsia="de-DE"/>
              </w:rPr>
              <w:t xml:space="preserve"> </w:t>
            </w:r>
            <w:r w:rsidRPr="00E04A42">
              <w:rPr>
                <w:rFonts w:ascii="Times New Roman" w:hAnsi="Times New Roman" w:cs="Times New Roman"/>
                <w:b/>
                <w:w w:val="99"/>
                <w:sz w:val="24"/>
                <w:szCs w:val="24"/>
                <w:lang w:val="de-DE" w:eastAsia="de-DE"/>
              </w:rPr>
              <w:t>вредност</w:t>
            </w:r>
            <w:r w:rsidRPr="00E04A42">
              <w:rPr>
                <w:rFonts w:ascii="Times New Roman" w:hAnsi="Times New Roman" w:cs="Times New Roman"/>
                <w:b/>
                <w:sz w:val="24"/>
                <w:szCs w:val="24"/>
                <w:lang w:val="de-DE" w:eastAsia="de-DE"/>
              </w:rPr>
              <w:t xml:space="preserve"> параметра</w:t>
            </w:r>
          </w:p>
        </w:tc>
      </w:tr>
      <w:tr w:rsidR="00B024CD" w:rsidRPr="00E04A42" w14:paraId="39E9B73B" w14:textId="77777777" w:rsidTr="00031CC8">
        <w:trPr>
          <w:trHeight w:val="398"/>
        </w:trPr>
        <w:tc>
          <w:tcPr>
            <w:tcW w:w="846" w:type="dxa"/>
            <w:shd w:val="clear" w:color="auto" w:fill="auto"/>
            <w:vAlign w:val="center"/>
          </w:tcPr>
          <w:p w14:paraId="2C1A8207" w14:textId="2450C01A" w:rsidR="00B024CD" w:rsidRPr="00E04A42" w:rsidRDefault="00655180" w:rsidP="00A10E5F">
            <w:pPr>
              <w:spacing w:after="0" w:line="0" w:lineRule="atLeast"/>
              <w:ind w:left="40"/>
              <w:jc w:val="both"/>
              <w:rPr>
                <w:rFonts w:ascii="Times New Roman" w:hAnsi="Times New Roman" w:cs="Times New Roman"/>
                <w:sz w:val="24"/>
                <w:szCs w:val="24"/>
                <w:lang w:val="sr-Cyrl-RS" w:eastAsia="de-DE"/>
              </w:rPr>
            </w:pPr>
            <w:r w:rsidRPr="00E04A42">
              <w:rPr>
                <w:rFonts w:ascii="Times New Roman" w:hAnsi="Times New Roman" w:cs="Times New Roman"/>
                <w:sz w:val="24"/>
                <w:szCs w:val="24"/>
                <w:lang w:val="sr-Cyrl-RS" w:eastAsia="de-DE"/>
              </w:rPr>
              <w:t>1</w:t>
            </w:r>
          </w:p>
        </w:tc>
        <w:tc>
          <w:tcPr>
            <w:tcW w:w="5235" w:type="dxa"/>
            <w:shd w:val="clear" w:color="auto" w:fill="auto"/>
            <w:vAlign w:val="center"/>
          </w:tcPr>
          <w:p w14:paraId="0FFB1E10" w14:textId="77777777" w:rsidR="00B024CD" w:rsidRPr="00E04A42" w:rsidRDefault="00B024CD" w:rsidP="00A10E5F">
            <w:pPr>
              <w:spacing w:after="0" w:line="0" w:lineRule="atLeast"/>
              <w:ind w:left="20"/>
              <w:jc w:val="both"/>
              <w:rPr>
                <w:rFonts w:ascii="Times New Roman" w:hAnsi="Times New Roman" w:cs="Times New Roman"/>
                <w:sz w:val="24"/>
                <w:szCs w:val="24"/>
                <w:lang w:val="de-DE" w:eastAsia="de-DE"/>
              </w:rPr>
            </w:pPr>
            <w:r w:rsidRPr="00E04A42">
              <w:rPr>
                <w:rFonts w:ascii="Times New Roman" w:hAnsi="Times New Roman" w:cs="Times New Roman"/>
                <w:sz w:val="24"/>
                <w:szCs w:val="24"/>
                <w:lang w:eastAsia="de-DE"/>
              </w:rPr>
              <w:t>П</w:t>
            </w:r>
            <w:r w:rsidRPr="00E04A42">
              <w:rPr>
                <w:rFonts w:ascii="Times New Roman" w:hAnsi="Times New Roman" w:cs="Times New Roman"/>
                <w:sz w:val="24"/>
                <w:szCs w:val="24"/>
                <w:lang w:val="de-DE" w:eastAsia="de-DE"/>
              </w:rPr>
              <w:t>рашкасте материје</w:t>
            </w:r>
          </w:p>
        </w:tc>
        <w:tc>
          <w:tcPr>
            <w:tcW w:w="1599" w:type="dxa"/>
            <w:shd w:val="clear" w:color="auto" w:fill="auto"/>
            <w:vAlign w:val="center"/>
          </w:tcPr>
          <w:p w14:paraId="2FBD0549" w14:textId="77777777" w:rsidR="00B024CD" w:rsidRPr="00E04A42" w:rsidRDefault="00B024CD" w:rsidP="00A10E5F">
            <w:pPr>
              <w:spacing w:after="0" w:line="0" w:lineRule="atLeast"/>
              <w:jc w:val="both"/>
              <w:rPr>
                <w:rFonts w:ascii="Times New Roman" w:hAnsi="Times New Roman" w:cs="Times New Roman"/>
                <w:w w:val="97"/>
                <w:sz w:val="24"/>
                <w:szCs w:val="24"/>
                <w:lang w:val="de-DE" w:eastAsia="de-DE"/>
              </w:rPr>
            </w:pPr>
            <w:r w:rsidRPr="00E04A42">
              <w:rPr>
                <w:rFonts w:ascii="Times New Roman" w:hAnsi="Times New Roman" w:cs="Times New Roman"/>
                <w:w w:val="97"/>
                <w:sz w:val="24"/>
                <w:szCs w:val="24"/>
                <w:lang w:val="de-DE" w:eastAsia="de-DE"/>
              </w:rPr>
              <w:t>[mg/Nm</w:t>
            </w:r>
            <w:r w:rsidRPr="00E04A42">
              <w:rPr>
                <w:rFonts w:ascii="Times New Roman" w:hAnsi="Times New Roman" w:cs="Times New Roman"/>
                <w:w w:val="97"/>
                <w:sz w:val="24"/>
                <w:szCs w:val="24"/>
                <w:vertAlign w:val="superscript"/>
                <w:lang w:val="de-DE" w:eastAsia="de-DE"/>
              </w:rPr>
              <w:t>3</w:t>
            </w:r>
            <w:r w:rsidRPr="00E04A42">
              <w:rPr>
                <w:rFonts w:ascii="Times New Roman" w:hAnsi="Times New Roman" w:cs="Times New Roman"/>
                <w:w w:val="97"/>
                <w:sz w:val="24"/>
                <w:szCs w:val="24"/>
                <w:lang w:val="de-DE" w:eastAsia="de-DE"/>
              </w:rPr>
              <w:t>]</w:t>
            </w:r>
          </w:p>
        </w:tc>
        <w:tc>
          <w:tcPr>
            <w:tcW w:w="1960" w:type="dxa"/>
            <w:shd w:val="clear" w:color="auto" w:fill="auto"/>
            <w:vAlign w:val="center"/>
          </w:tcPr>
          <w:p w14:paraId="01808136" w14:textId="77777777" w:rsidR="00B024CD" w:rsidRPr="00E04A42" w:rsidRDefault="00B024CD" w:rsidP="00A10E5F">
            <w:pPr>
              <w:spacing w:after="0" w:line="0" w:lineRule="atLeast"/>
              <w:jc w:val="both"/>
              <w:rPr>
                <w:rFonts w:ascii="Times New Roman" w:hAnsi="Times New Roman" w:cs="Times New Roman"/>
                <w:w w:val="98"/>
                <w:sz w:val="24"/>
                <w:szCs w:val="24"/>
                <w:lang w:val="sr-Cyrl-RS" w:eastAsia="de-DE"/>
              </w:rPr>
            </w:pPr>
            <w:r w:rsidRPr="00E04A42">
              <w:rPr>
                <w:rFonts w:ascii="Times New Roman" w:hAnsi="Times New Roman" w:cs="Times New Roman"/>
                <w:w w:val="98"/>
                <w:sz w:val="24"/>
                <w:szCs w:val="24"/>
                <w:lang w:val="sr-Cyrl-RS" w:eastAsia="de-DE"/>
              </w:rPr>
              <w:t>20</w:t>
            </w:r>
          </w:p>
        </w:tc>
      </w:tr>
      <w:tr w:rsidR="00B024CD" w:rsidRPr="00E04A42" w14:paraId="03BAED5A" w14:textId="77777777" w:rsidTr="00031CC8">
        <w:trPr>
          <w:trHeight w:val="335"/>
        </w:trPr>
        <w:tc>
          <w:tcPr>
            <w:tcW w:w="846" w:type="dxa"/>
            <w:shd w:val="clear" w:color="auto" w:fill="auto"/>
            <w:vAlign w:val="center"/>
          </w:tcPr>
          <w:p w14:paraId="56271844" w14:textId="494717E3" w:rsidR="00B024CD" w:rsidRPr="00E04A42" w:rsidRDefault="00655180" w:rsidP="00A10E5F">
            <w:pPr>
              <w:spacing w:after="0" w:line="0" w:lineRule="atLeast"/>
              <w:ind w:left="40"/>
              <w:jc w:val="both"/>
              <w:rPr>
                <w:rFonts w:ascii="Times New Roman" w:hAnsi="Times New Roman" w:cs="Times New Roman"/>
                <w:sz w:val="24"/>
                <w:szCs w:val="24"/>
                <w:lang w:val="sr-Cyrl-RS" w:eastAsia="de-DE"/>
              </w:rPr>
            </w:pPr>
            <w:r w:rsidRPr="00E04A42">
              <w:rPr>
                <w:rFonts w:ascii="Times New Roman" w:hAnsi="Times New Roman" w:cs="Times New Roman"/>
                <w:sz w:val="24"/>
                <w:szCs w:val="24"/>
                <w:lang w:val="sr-Cyrl-RS" w:eastAsia="de-DE"/>
              </w:rPr>
              <w:t>2</w:t>
            </w:r>
          </w:p>
        </w:tc>
        <w:tc>
          <w:tcPr>
            <w:tcW w:w="5235" w:type="dxa"/>
            <w:shd w:val="clear" w:color="auto" w:fill="auto"/>
            <w:vAlign w:val="center"/>
          </w:tcPr>
          <w:p w14:paraId="34DAD919" w14:textId="77777777" w:rsidR="00B024CD" w:rsidRPr="00E04A42" w:rsidRDefault="00B024CD" w:rsidP="00A10E5F">
            <w:pPr>
              <w:spacing w:after="0" w:line="0" w:lineRule="atLeast"/>
              <w:ind w:left="20"/>
              <w:jc w:val="both"/>
              <w:rPr>
                <w:rFonts w:ascii="Times New Roman" w:hAnsi="Times New Roman" w:cs="Times New Roman"/>
                <w:sz w:val="24"/>
                <w:szCs w:val="24"/>
                <w:lang w:val="sr-Cyrl-RS" w:eastAsia="de-DE"/>
              </w:rPr>
            </w:pPr>
            <w:r w:rsidRPr="00E04A42">
              <w:rPr>
                <w:rFonts w:ascii="Times New Roman" w:hAnsi="Times New Roman" w:cs="Times New Roman"/>
                <w:sz w:val="24"/>
                <w:szCs w:val="24"/>
                <w:lang w:val="sr-Cyrl-CS" w:eastAsia="de-DE"/>
              </w:rPr>
              <w:t xml:space="preserve">Ниво буке изван котларнице, на граници </w:t>
            </w:r>
            <w:r w:rsidRPr="00E04A42">
              <w:rPr>
                <w:rFonts w:ascii="Times New Roman" w:hAnsi="Times New Roman" w:cs="Times New Roman"/>
                <w:sz w:val="24"/>
                <w:szCs w:val="24"/>
                <w:lang w:val="sr-Cyrl-RS" w:eastAsia="de-DE"/>
              </w:rPr>
              <w:t>катастарске парцеле</w:t>
            </w:r>
          </w:p>
        </w:tc>
        <w:tc>
          <w:tcPr>
            <w:tcW w:w="1599" w:type="dxa"/>
            <w:shd w:val="clear" w:color="auto" w:fill="auto"/>
            <w:vAlign w:val="center"/>
          </w:tcPr>
          <w:p w14:paraId="4AC7593E" w14:textId="77777777" w:rsidR="00B024CD" w:rsidRPr="00E04A42" w:rsidRDefault="00B024CD" w:rsidP="00A10E5F">
            <w:pPr>
              <w:spacing w:after="0" w:line="0" w:lineRule="atLeast"/>
              <w:jc w:val="both"/>
              <w:rPr>
                <w:rFonts w:ascii="Times New Roman" w:hAnsi="Times New Roman" w:cs="Times New Roman"/>
                <w:sz w:val="24"/>
                <w:szCs w:val="24"/>
                <w:lang w:val="de-DE" w:eastAsia="de-DE"/>
              </w:rPr>
            </w:pPr>
            <w:r w:rsidRPr="00E04A42">
              <w:rPr>
                <w:rFonts w:ascii="Times New Roman" w:hAnsi="Times New Roman" w:cs="Times New Roman"/>
                <w:sz w:val="24"/>
                <w:szCs w:val="24"/>
                <w:lang w:val="de-DE" w:eastAsia="de-DE"/>
              </w:rPr>
              <w:t>[dB(A)]</w:t>
            </w:r>
          </w:p>
        </w:tc>
        <w:tc>
          <w:tcPr>
            <w:tcW w:w="1960" w:type="dxa"/>
            <w:shd w:val="clear" w:color="auto" w:fill="auto"/>
            <w:vAlign w:val="center"/>
          </w:tcPr>
          <w:p w14:paraId="5CB76C19" w14:textId="77777777" w:rsidR="00B024CD" w:rsidRPr="00E04A42" w:rsidRDefault="00B024CD" w:rsidP="00A10E5F">
            <w:pPr>
              <w:spacing w:after="0" w:line="0" w:lineRule="atLeast"/>
              <w:jc w:val="both"/>
              <w:rPr>
                <w:rFonts w:ascii="Times New Roman" w:hAnsi="Times New Roman" w:cs="Times New Roman"/>
                <w:w w:val="98"/>
                <w:sz w:val="24"/>
                <w:szCs w:val="24"/>
                <w:lang w:val="sr-Cyrl-CS" w:eastAsia="de-DE"/>
              </w:rPr>
            </w:pPr>
            <w:r w:rsidRPr="00E04A42">
              <w:rPr>
                <w:rFonts w:ascii="Times New Roman" w:hAnsi="Times New Roman" w:cs="Times New Roman"/>
                <w:w w:val="98"/>
                <w:sz w:val="24"/>
                <w:szCs w:val="24"/>
                <w:lang w:val="de-DE" w:eastAsia="de-DE"/>
              </w:rPr>
              <w:t>50</w:t>
            </w:r>
            <w:r w:rsidRPr="00E04A42">
              <w:rPr>
                <w:rFonts w:ascii="Times New Roman" w:hAnsi="Times New Roman" w:cs="Times New Roman"/>
                <w:w w:val="98"/>
                <w:sz w:val="24"/>
                <w:szCs w:val="24"/>
                <w:lang w:val="sr-Cyrl-RS" w:eastAsia="de-DE"/>
              </w:rPr>
              <w:t xml:space="preserve"> </w:t>
            </w:r>
          </w:p>
        </w:tc>
      </w:tr>
    </w:tbl>
    <w:p w14:paraId="3530493F" w14:textId="77777777" w:rsidR="00B024CD" w:rsidRPr="00E04A42" w:rsidRDefault="00B024CD" w:rsidP="00A10E5F">
      <w:pPr>
        <w:spacing w:after="0"/>
        <w:ind w:firstLine="720"/>
        <w:jc w:val="both"/>
        <w:rPr>
          <w:rFonts w:ascii="Times New Roman" w:hAnsi="Times New Roman" w:cs="Times New Roman"/>
          <w:sz w:val="24"/>
          <w:szCs w:val="24"/>
          <w:lang w:val="sr-Cyrl-CS" w:eastAsia="de-DE"/>
        </w:rPr>
      </w:pPr>
    </w:p>
    <w:p w14:paraId="1876CE88" w14:textId="70A53443" w:rsidR="00B024CD" w:rsidRPr="00E04A42" w:rsidRDefault="00B024CD" w:rsidP="002C50E4">
      <w:pPr>
        <w:spacing w:after="0"/>
        <w:jc w:val="both"/>
        <w:rPr>
          <w:rFonts w:ascii="Times New Roman" w:hAnsi="Times New Roman" w:cs="Times New Roman"/>
          <w:sz w:val="24"/>
          <w:szCs w:val="24"/>
          <w:lang w:val="sr-Latn-CS" w:eastAsia="de-DE"/>
        </w:rPr>
      </w:pPr>
      <w:r w:rsidRPr="00E04A42">
        <w:rPr>
          <w:rFonts w:ascii="Times New Roman" w:hAnsi="Times New Roman" w:cs="Times New Roman"/>
          <w:sz w:val="24"/>
          <w:szCs w:val="24"/>
          <w:lang w:val="sr-Cyrl-CS" w:eastAsia="de-DE"/>
        </w:rPr>
        <w:t>Е</w:t>
      </w:r>
      <w:r w:rsidRPr="00E04A42">
        <w:rPr>
          <w:rFonts w:ascii="Times New Roman" w:hAnsi="Times New Roman" w:cs="Times New Roman"/>
          <w:sz w:val="24"/>
          <w:szCs w:val="24"/>
          <w:lang w:eastAsia="de-DE"/>
        </w:rPr>
        <w:t>мисиј</w:t>
      </w:r>
      <w:r w:rsidRPr="00E04A42">
        <w:rPr>
          <w:rFonts w:ascii="Times New Roman" w:hAnsi="Times New Roman" w:cs="Times New Roman"/>
          <w:sz w:val="24"/>
          <w:szCs w:val="24"/>
          <w:lang w:val="sr-Cyrl-CS" w:eastAsia="de-DE"/>
        </w:rPr>
        <w:t>а</w:t>
      </w:r>
      <w:r w:rsidRPr="00E04A42">
        <w:rPr>
          <w:rFonts w:ascii="Times New Roman" w:hAnsi="Times New Roman" w:cs="Times New Roman"/>
          <w:sz w:val="24"/>
          <w:szCs w:val="24"/>
          <w:lang w:val="sr-Latn-CS" w:eastAsia="de-DE"/>
        </w:rPr>
        <w:t xml:space="preserve"> прашкастих материја </w:t>
      </w:r>
      <w:r w:rsidRPr="00E04A42">
        <w:rPr>
          <w:rFonts w:ascii="Times New Roman" w:hAnsi="Times New Roman" w:cs="Times New Roman"/>
          <w:sz w:val="24"/>
          <w:szCs w:val="24"/>
          <w:lang w:val="sr-Cyrl-CS" w:eastAsia="de-DE"/>
        </w:rPr>
        <w:t xml:space="preserve">мора бити </w:t>
      </w:r>
      <w:r w:rsidRPr="00E04A42">
        <w:rPr>
          <w:rFonts w:ascii="Times New Roman" w:hAnsi="Times New Roman" w:cs="Times New Roman"/>
          <w:sz w:val="24"/>
          <w:szCs w:val="24"/>
          <w:lang w:val="sr-Latn-CS" w:eastAsia="de-DE"/>
        </w:rPr>
        <w:t>у складу са Уредб</w:t>
      </w:r>
      <w:r w:rsidRPr="00E04A42">
        <w:rPr>
          <w:rFonts w:ascii="Times New Roman" w:hAnsi="Times New Roman" w:cs="Times New Roman"/>
          <w:sz w:val="24"/>
          <w:szCs w:val="24"/>
          <w:lang w:eastAsia="de-DE"/>
        </w:rPr>
        <w:t>ом</w:t>
      </w:r>
      <w:r w:rsidRPr="00E04A42">
        <w:rPr>
          <w:rFonts w:ascii="Times New Roman" w:hAnsi="Times New Roman" w:cs="Times New Roman"/>
          <w:sz w:val="24"/>
          <w:szCs w:val="24"/>
          <w:lang w:val="sr-Latn-CS" w:eastAsia="de-DE"/>
        </w:rPr>
        <w:t xml:space="preserve"> о граничним вредностима емисија загађујућих материја у ваздух из постројења за сагоревање (</w:t>
      </w:r>
      <w:r w:rsidR="00E85C49" w:rsidRPr="00E04A42">
        <w:rPr>
          <w:rFonts w:ascii="Times New Roman" w:hAnsi="Times New Roman" w:cs="Times New Roman"/>
          <w:sz w:val="24"/>
          <w:szCs w:val="24"/>
          <w:lang w:val="sr-Cyrl-RS" w:eastAsia="de-DE"/>
        </w:rPr>
        <w:t>„</w:t>
      </w:r>
      <w:r w:rsidRPr="00E04A42">
        <w:rPr>
          <w:rFonts w:ascii="Times New Roman" w:hAnsi="Times New Roman" w:cs="Times New Roman"/>
          <w:sz w:val="24"/>
          <w:szCs w:val="24"/>
          <w:lang w:val="sr-Latn-CS" w:eastAsia="de-DE"/>
        </w:rPr>
        <w:t xml:space="preserve">Сл. гласник </w:t>
      </w:r>
      <w:r w:rsidRPr="00E04A42">
        <w:rPr>
          <w:rFonts w:ascii="Times New Roman" w:hAnsi="Times New Roman" w:cs="Times New Roman"/>
          <w:sz w:val="24"/>
          <w:szCs w:val="24"/>
          <w:lang w:eastAsia="de-DE"/>
        </w:rPr>
        <w:t>РС</w:t>
      </w:r>
      <w:r w:rsidR="00E85C49" w:rsidRPr="00E04A42">
        <w:rPr>
          <w:rFonts w:ascii="Times New Roman" w:hAnsi="Times New Roman" w:cs="Times New Roman"/>
          <w:sz w:val="24"/>
          <w:szCs w:val="24"/>
          <w:lang w:val="sr-Cyrl-RS" w:eastAsia="de-DE"/>
        </w:rPr>
        <w:t>“</w:t>
      </w:r>
      <w:r w:rsidRPr="00E04A42">
        <w:rPr>
          <w:rFonts w:ascii="Times New Roman" w:hAnsi="Times New Roman" w:cs="Times New Roman"/>
          <w:sz w:val="24"/>
          <w:szCs w:val="24"/>
          <w:lang w:val="sr-Latn-CS" w:eastAsia="de-DE"/>
        </w:rPr>
        <w:t xml:space="preserve"> број 6/2016</w:t>
      </w:r>
      <w:r w:rsidR="002C50E4" w:rsidRPr="00E04A42">
        <w:rPr>
          <w:rFonts w:ascii="Times New Roman" w:hAnsi="Times New Roman" w:cs="Times New Roman"/>
          <w:sz w:val="24"/>
          <w:szCs w:val="24"/>
          <w:lang w:val="sr-Cyrl-RS" w:eastAsia="de-DE"/>
        </w:rPr>
        <w:t xml:space="preserve"> и 67/2021</w:t>
      </w:r>
      <w:r w:rsidRPr="00E04A42">
        <w:rPr>
          <w:rFonts w:ascii="Times New Roman" w:hAnsi="Times New Roman" w:cs="Times New Roman"/>
          <w:sz w:val="24"/>
          <w:szCs w:val="24"/>
          <w:lang w:val="sr-Latn-CS" w:eastAsia="de-DE"/>
        </w:rPr>
        <w:t>)</w:t>
      </w:r>
    </w:p>
    <w:p w14:paraId="5BFC07B2" w14:textId="77777777" w:rsidR="00312393" w:rsidRPr="00E04A42" w:rsidRDefault="00312393" w:rsidP="00A10E5F">
      <w:pPr>
        <w:spacing w:after="0"/>
        <w:ind w:firstLine="720"/>
        <w:jc w:val="both"/>
        <w:rPr>
          <w:rFonts w:ascii="Times New Roman" w:hAnsi="Times New Roman" w:cs="Times New Roman"/>
          <w:sz w:val="24"/>
          <w:szCs w:val="24"/>
          <w:lang w:val="sr-Latn-CS" w:eastAsia="de-DE"/>
        </w:rPr>
      </w:pPr>
    </w:p>
    <w:p w14:paraId="6EC021FC" w14:textId="77777777" w:rsidR="00312393" w:rsidRPr="00E04A42" w:rsidRDefault="00312393" w:rsidP="00A10E5F">
      <w:pPr>
        <w:spacing w:after="0"/>
        <w:ind w:firstLine="720"/>
        <w:jc w:val="both"/>
        <w:rPr>
          <w:rFonts w:ascii="Times New Roman" w:hAnsi="Times New Roman" w:cs="Times New Roman"/>
          <w:sz w:val="24"/>
          <w:szCs w:val="24"/>
          <w:lang w:val="sr-Latn-CS" w:eastAsia="de-DE"/>
        </w:rPr>
      </w:pPr>
    </w:p>
    <w:p w14:paraId="20DDE650" w14:textId="0CD2E52E" w:rsidR="00B024CD" w:rsidRPr="00E04A42" w:rsidRDefault="00B024CD" w:rsidP="00E85C49">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 xml:space="preserve">Пројекат треба да обухвати мере заштите од буке у животној средини у складу са Законом о заштити од буке у животној средини („Сл.гласник РС”, бр. </w:t>
      </w:r>
      <w:r w:rsidR="00E85C49" w:rsidRPr="00E04A42">
        <w:rPr>
          <w:rFonts w:ascii="Times New Roman" w:hAnsi="Times New Roman" w:cs="Times New Roman"/>
          <w:sz w:val="24"/>
          <w:szCs w:val="24"/>
          <w:lang w:val="ru-RU" w:eastAsia="de-DE"/>
        </w:rPr>
        <w:t>96/2021</w:t>
      </w:r>
      <w:r w:rsidRPr="00E04A42">
        <w:rPr>
          <w:rFonts w:ascii="Times New Roman" w:hAnsi="Times New Roman" w:cs="Times New Roman"/>
          <w:sz w:val="24"/>
          <w:szCs w:val="24"/>
          <w:lang w:val="ru-RU" w:eastAsia="de-DE"/>
        </w:rPr>
        <w:t>),</w:t>
      </w:r>
      <w:r w:rsidR="00E85C49" w:rsidRPr="00E04A42">
        <w:rPr>
          <w:rFonts w:ascii="Times New Roman" w:hAnsi="Times New Roman" w:cs="Times New Roman"/>
          <w:sz w:val="24"/>
          <w:szCs w:val="24"/>
          <w:lang w:val="ru-RU" w:eastAsia="de-DE"/>
        </w:rPr>
        <w:t xml:space="preserve"> </w:t>
      </w:r>
      <w:r w:rsidRPr="00E04A42">
        <w:rPr>
          <w:rFonts w:ascii="Times New Roman" w:hAnsi="Times New Roman" w:cs="Times New Roman"/>
          <w:sz w:val="24"/>
          <w:szCs w:val="24"/>
          <w:lang w:val="ru-RU" w:eastAsia="de-DE"/>
        </w:rPr>
        <w:t>Правилником о методама мерења буке, садржини и обиму извештаја о мерењу буке (</w:t>
      </w:r>
      <w:r w:rsidR="00E85C49" w:rsidRPr="00E04A42">
        <w:rPr>
          <w:rFonts w:ascii="Times New Roman" w:hAnsi="Times New Roman" w:cs="Times New Roman"/>
          <w:sz w:val="24"/>
          <w:szCs w:val="24"/>
          <w:lang w:val="sr-Cyrl-RS" w:eastAsia="de-DE"/>
        </w:rPr>
        <w:t>„</w:t>
      </w:r>
      <w:r w:rsidR="00E85C49" w:rsidRPr="00E04A42">
        <w:rPr>
          <w:rFonts w:ascii="Times New Roman" w:hAnsi="Times New Roman" w:cs="Times New Roman"/>
          <w:sz w:val="24"/>
          <w:szCs w:val="24"/>
          <w:lang w:val="ru-RU" w:eastAsia="de-DE"/>
        </w:rPr>
        <w:t>Сл. гласник РС</w:t>
      </w:r>
      <w:r w:rsidR="00E85C49" w:rsidRPr="00E04A42">
        <w:rPr>
          <w:rFonts w:ascii="Times New Roman" w:hAnsi="Times New Roman" w:cs="Times New Roman"/>
          <w:sz w:val="24"/>
          <w:szCs w:val="24"/>
          <w:lang w:val="sr-Cyrl-RS" w:eastAsia="de-DE"/>
        </w:rPr>
        <w:t>“</w:t>
      </w:r>
      <w:r w:rsidRPr="00E04A42">
        <w:rPr>
          <w:rFonts w:ascii="Times New Roman" w:hAnsi="Times New Roman" w:cs="Times New Roman"/>
          <w:sz w:val="24"/>
          <w:szCs w:val="24"/>
          <w:lang w:val="ru-RU" w:eastAsia="de-DE"/>
        </w:rPr>
        <w:t>, бр. 72/2010) и Уредби о индикаторима буке, граничним вредностима, методама за оцењивање индикатора буке, узнемиравања и штетних ефеката буке у животној средини (</w:t>
      </w:r>
      <w:r w:rsidR="00E85C49" w:rsidRPr="00E04A42">
        <w:rPr>
          <w:rFonts w:ascii="Times New Roman" w:hAnsi="Times New Roman" w:cs="Times New Roman"/>
          <w:sz w:val="24"/>
          <w:szCs w:val="24"/>
          <w:lang w:eastAsia="de-DE"/>
        </w:rPr>
        <w:t>„</w:t>
      </w:r>
      <w:r w:rsidRPr="00E04A42">
        <w:rPr>
          <w:rFonts w:ascii="Times New Roman" w:hAnsi="Times New Roman" w:cs="Times New Roman"/>
          <w:sz w:val="24"/>
          <w:szCs w:val="24"/>
          <w:lang w:val="ru-RU" w:eastAsia="de-DE"/>
        </w:rPr>
        <w:t>Сл. гласник РС</w:t>
      </w:r>
      <w:r w:rsidR="00E85C49" w:rsidRPr="00E04A42">
        <w:rPr>
          <w:rFonts w:ascii="Times New Roman" w:hAnsi="Times New Roman" w:cs="Times New Roman"/>
          <w:sz w:val="24"/>
          <w:szCs w:val="24"/>
          <w:lang w:eastAsia="de-DE"/>
        </w:rPr>
        <w:t>“</w:t>
      </w:r>
      <w:r w:rsidRPr="00E04A42">
        <w:rPr>
          <w:rFonts w:ascii="Times New Roman" w:hAnsi="Times New Roman" w:cs="Times New Roman"/>
          <w:sz w:val="24"/>
          <w:szCs w:val="24"/>
          <w:lang w:val="ru-RU" w:eastAsia="de-DE"/>
        </w:rPr>
        <w:t>, бр. 75/2010).</w:t>
      </w:r>
    </w:p>
    <w:p w14:paraId="03B8C94A" w14:textId="77777777" w:rsidR="00E85C49" w:rsidRPr="00E04A42" w:rsidRDefault="00E85C49" w:rsidP="00A10E5F">
      <w:pPr>
        <w:spacing w:after="0"/>
        <w:ind w:firstLine="720"/>
        <w:jc w:val="both"/>
        <w:rPr>
          <w:rFonts w:ascii="Times New Roman" w:hAnsi="Times New Roman" w:cs="Times New Roman"/>
          <w:sz w:val="24"/>
          <w:szCs w:val="24"/>
          <w:lang w:val="ru-RU" w:eastAsia="de-DE"/>
        </w:rPr>
      </w:pPr>
    </w:p>
    <w:p w14:paraId="7BD959A9" w14:textId="630ECEE8" w:rsidR="00B024CD" w:rsidRPr="00E04A42" w:rsidRDefault="00B024CD" w:rsidP="00E85C49">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Ниво буке не сме да премаши прописане граничне вредности индикатора буке за акустичку зону у којој се извор буке (котларница) налази. Ниво буке не сме да премаши граничне вредности наведене у табели 3.</w:t>
      </w:r>
    </w:p>
    <w:p w14:paraId="4A248EDF" w14:textId="77777777" w:rsidR="00E85C49" w:rsidRPr="00E04A42" w:rsidRDefault="00E85C49" w:rsidP="00E85C49">
      <w:pPr>
        <w:spacing w:after="0"/>
        <w:jc w:val="both"/>
        <w:rPr>
          <w:rFonts w:ascii="Times New Roman" w:hAnsi="Times New Roman" w:cs="Times New Roman"/>
          <w:sz w:val="24"/>
          <w:szCs w:val="24"/>
          <w:lang w:val="ru-RU" w:eastAsia="de-DE"/>
        </w:rPr>
      </w:pPr>
    </w:p>
    <w:p w14:paraId="5C5196FD" w14:textId="7789CCC3" w:rsidR="00B024CD" w:rsidRPr="00E04A42" w:rsidRDefault="00B024CD" w:rsidP="00E85C49">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Никакве механичке вибрације не смеју се преносити на зграду и систем цевовода. Котловско постројење и додатна опрема морају бити пројектовани сходно томе и монтирани, а ниво вибрација не сме прећи ниво А према SR</w:t>
      </w:r>
      <w:r w:rsidRPr="00E04A42">
        <w:rPr>
          <w:rFonts w:ascii="Times New Roman" w:hAnsi="Times New Roman" w:cs="Times New Roman"/>
          <w:sz w:val="24"/>
          <w:szCs w:val="24"/>
          <w:lang w:eastAsia="de-DE"/>
        </w:rPr>
        <w:t>P</w:t>
      </w:r>
      <w:r w:rsidRPr="00E04A42">
        <w:rPr>
          <w:rFonts w:ascii="Times New Roman" w:hAnsi="Times New Roman" w:cs="Times New Roman"/>
          <w:sz w:val="24"/>
          <w:szCs w:val="24"/>
          <w:lang w:val="ru-RU" w:eastAsia="de-DE"/>
        </w:rPr>
        <w:t>S</w:t>
      </w:r>
      <w:r w:rsidR="00E85C49" w:rsidRPr="00E04A42">
        <w:rPr>
          <w:rFonts w:ascii="Times New Roman" w:hAnsi="Times New Roman" w:cs="Times New Roman"/>
          <w:sz w:val="24"/>
          <w:szCs w:val="24"/>
          <w:lang w:eastAsia="de-DE"/>
        </w:rPr>
        <w:t xml:space="preserve"> </w:t>
      </w:r>
      <w:r w:rsidRPr="00E04A42">
        <w:rPr>
          <w:rFonts w:ascii="Times New Roman" w:hAnsi="Times New Roman" w:cs="Times New Roman"/>
          <w:sz w:val="24"/>
          <w:szCs w:val="24"/>
          <w:lang w:val="ru-RU" w:eastAsia="de-DE"/>
        </w:rPr>
        <w:t>ISO 10816-1/2013.</w:t>
      </w:r>
    </w:p>
    <w:bookmarkEnd w:id="5"/>
    <w:p w14:paraId="270D799B" w14:textId="77777777" w:rsidR="00A408BD" w:rsidRPr="00E04A42" w:rsidRDefault="00A408BD" w:rsidP="00655180">
      <w:pPr>
        <w:spacing w:after="0" w:line="276" w:lineRule="auto"/>
        <w:jc w:val="both"/>
        <w:rPr>
          <w:rFonts w:ascii="Times New Roman" w:hAnsi="Times New Roman" w:cs="Times New Roman"/>
          <w:b/>
          <w:sz w:val="24"/>
          <w:szCs w:val="24"/>
          <w:lang w:val="ru-RU" w:eastAsia="de-DE"/>
        </w:rPr>
      </w:pPr>
    </w:p>
    <w:p w14:paraId="10396AF8" w14:textId="7C81472D" w:rsidR="00B024CD" w:rsidRPr="00E04A42" w:rsidRDefault="00B024CD" w:rsidP="00E85C49">
      <w:pPr>
        <w:spacing w:after="0" w:line="276" w:lineRule="auto"/>
        <w:jc w:val="both"/>
        <w:rPr>
          <w:rFonts w:ascii="Times New Roman" w:hAnsi="Times New Roman" w:cs="Times New Roman"/>
          <w:b/>
          <w:sz w:val="24"/>
          <w:szCs w:val="24"/>
          <w:lang w:val="ru-RU" w:eastAsia="de-DE"/>
        </w:rPr>
      </w:pPr>
      <w:r w:rsidRPr="00E04A42">
        <w:rPr>
          <w:rFonts w:ascii="Times New Roman" w:hAnsi="Times New Roman" w:cs="Times New Roman"/>
          <w:b/>
          <w:sz w:val="24"/>
          <w:szCs w:val="24"/>
          <w:lang w:val="ru-RU" w:eastAsia="de-DE"/>
        </w:rPr>
        <w:t>Законска регулатива</w:t>
      </w:r>
    </w:p>
    <w:p w14:paraId="069490BF" w14:textId="77777777" w:rsidR="00E85C49" w:rsidRPr="00E04A42" w:rsidRDefault="00E85C49" w:rsidP="00E85C49">
      <w:pPr>
        <w:spacing w:after="0" w:line="276" w:lineRule="auto"/>
        <w:jc w:val="both"/>
        <w:rPr>
          <w:rFonts w:ascii="Times New Roman" w:hAnsi="Times New Roman" w:cs="Times New Roman"/>
          <w:b/>
          <w:sz w:val="24"/>
          <w:szCs w:val="24"/>
          <w:lang w:val="ru-RU" w:eastAsia="de-DE"/>
        </w:rPr>
      </w:pPr>
    </w:p>
    <w:p w14:paraId="71B1754E" w14:textId="77777777" w:rsidR="00E85C49" w:rsidRPr="00E04A42" w:rsidRDefault="00B024CD" w:rsidP="00E85C49">
      <w:pPr>
        <w:spacing w:after="0" w:line="276" w:lineRule="auto"/>
        <w:jc w:val="both"/>
        <w:rPr>
          <w:rFonts w:asciiTheme="majorBidi" w:hAnsiTheme="majorBidi" w:cstheme="majorBidi"/>
          <w:sz w:val="24"/>
          <w:szCs w:val="24"/>
          <w:lang w:val="ru-RU" w:eastAsia="de-DE"/>
        </w:rPr>
      </w:pPr>
      <w:r w:rsidRPr="00E04A42">
        <w:rPr>
          <w:rFonts w:ascii="Times New Roman" w:hAnsi="Times New Roman" w:cs="Times New Roman"/>
          <w:sz w:val="24"/>
          <w:szCs w:val="24"/>
          <w:lang w:val="ru-RU" w:eastAsia="de-DE"/>
        </w:rPr>
        <w:t xml:space="preserve">Израда пројектно-техничке документације и извођење радова који су описани у техничким захтевима ове конкурсне документације, морају се обављати у складу са домаћим и међународним позитивним правним прописима, укључујући, али не ограничавајући се </w:t>
      </w:r>
      <w:r w:rsidR="00E85C49" w:rsidRPr="00E04A42">
        <w:rPr>
          <w:rFonts w:asciiTheme="majorBidi" w:hAnsiTheme="majorBidi" w:cstheme="majorBidi"/>
          <w:sz w:val="24"/>
          <w:szCs w:val="24"/>
          <w:lang w:val="ru-RU" w:eastAsia="de-DE"/>
        </w:rPr>
        <w:t>на:</w:t>
      </w:r>
    </w:p>
    <w:p w14:paraId="3FEE3489" w14:textId="77777777" w:rsidR="00E85C49" w:rsidRPr="00E04A42" w:rsidRDefault="00E85C49" w:rsidP="00E85C49">
      <w:pPr>
        <w:spacing w:after="0" w:line="276" w:lineRule="auto"/>
        <w:ind w:firstLine="720"/>
        <w:jc w:val="both"/>
        <w:rPr>
          <w:rFonts w:asciiTheme="majorBidi" w:hAnsiTheme="majorBidi" w:cstheme="majorBidi"/>
          <w:sz w:val="24"/>
          <w:szCs w:val="24"/>
          <w:lang w:val="ru-RU" w:eastAsia="de-DE"/>
        </w:rPr>
      </w:pPr>
    </w:p>
    <w:p w14:paraId="306247B5" w14:textId="77777777" w:rsidR="00E85C49" w:rsidRPr="00E04A42" w:rsidRDefault="00E85C49" w:rsidP="00E85C49">
      <w:pPr>
        <w:numPr>
          <w:ilvl w:val="0"/>
          <w:numId w:val="15"/>
        </w:numPr>
        <w:spacing w:after="0" w:line="276" w:lineRule="auto"/>
        <w:ind w:left="993" w:hanging="284"/>
        <w:contextualSpacing/>
        <w:jc w:val="both"/>
        <w:rPr>
          <w:rFonts w:asciiTheme="majorBidi" w:hAnsiTheme="majorBidi" w:cstheme="majorBidi"/>
          <w:sz w:val="24"/>
          <w:szCs w:val="24"/>
          <w:lang w:val="ru-RU" w:eastAsia="de-DE"/>
        </w:rPr>
      </w:pPr>
      <w:r w:rsidRPr="00E04A42">
        <w:rPr>
          <w:rFonts w:asciiTheme="majorBidi" w:hAnsiTheme="majorBidi" w:cstheme="majorBidi"/>
          <w:sz w:val="24"/>
          <w:szCs w:val="24"/>
          <w:lang w:val="ru-RU" w:eastAsia="de-DE"/>
        </w:rPr>
        <w:t>Закон о планирању и изградњи (</w:t>
      </w:r>
      <w:r w:rsidRPr="00E04A42">
        <w:rPr>
          <w:rFonts w:asciiTheme="majorBidi" w:hAnsiTheme="majorBidi" w:cstheme="majorBidi"/>
          <w:sz w:val="24"/>
          <w:szCs w:val="24"/>
          <w:lang w:eastAsia="de-DE"/>
        </w:rPr>
        <w:t>„</w:t>
      </w:r>
      <w:r w:rsidRPr="00E04A42">
        <w:rPr>
          <w:rFonts w:asciiTheme="majorBidi" w:hAnsiTheme="majorBidi" w:cstheme="majorBidi"/>
          <w:sz w:val="24"/>
          <w:szCs w:val="24"/>
          <w:lang w:val="ru-RU" w:eastAsia="de-DE"/>
        </w:rPr>
        <w:t>Службени гласник РС</w:t>
      </w:r>
      <w:r w:rsidRPr="00E04A42">
        <w:rPr>
          <w:rFonts w:asciiTheme="majorBidi" w:hAnsiTheme="majorBidi" w:cstheme="majorBidi"/>
          <w:sz w:val="24"/>
          <w:szCs w:val="24"/>
          <w:lang w:eastAsia="de-DE"/>
        </w:rPr>
        <w:t>“</w:t>
      </w:r>
      <w:r w:rsidRPr="00E04A42">
        <w:rPr>
          <w:rFonts w:asciiTheme="majorBidi" w:hAnsiTheme="majorBidi" w:cstheme="majorBidi"/>
          <w:sz w:val="24"/>
          <w:szCs w:val="24"/>
          <w:lang w:val="ru-RU" w:eastAsia="de-DE"/>
        </w:rPr>
        <w:t xml:space="preserve">, бр. 72/09, 81/09, 64/10 одлука УС, 24/11 и 121/12, 42/13–одлука УС, 50/2013–одлука УС, 98/2013–одлука УС, 132/14, 145/14, 83/18 </w:t>
      </w:r>
      <w:r w:rsidRPr="00E04A42">
        <w:rPr>
          <w:rFonts w:asciiTheme="majorBidi" w:hAnsiTheme="majorBidi" w:cstheme="majorBidi"/>
          <w:sz w:val="24"/>
          <w:szCs w:val="24"/>
          <w:lang w:val="sr-Cyrl-CS" w:eastAsia="de-DE"/>
        </w:rPr>
        <w:t>и 31/19</w:t>
      </w:r>
      <w:r w:rsidRPr="00E04A42">
        <w:rPr>
          <w:rFonts w:asciiTheme="majorBidi" w:hAnsiTheme="majorBidi" w:cstheme="majorBidi"/>
          <w:sz w:val="24"/>
          <w:szCs w:val="24"/>
          <w:lang w:val="sr-Cyrl-RS" w:eastAsia="de-DE"/>
        </w:rPr>
        <w:t>,</w:t>
      </w:r>
      <w:r w:rsidRPr="00E04A42">
        <w:rPr>
          <w:rFonts w:asciiTheme="majorBidi" w:hAnsiTheme="majorBidi" w:cstheme="majorBidi"/>
          <w:sz w:val="24"/>
          <w:szCs w:val="24"/>
          <w:lang w:val="sr-Cyrl-CS" w:eastAsia="de-DE"/>
        </w:rPr>
        <w:t xml:space="preserve"> 37/2019 и 09/2020 </w:t>
      </w:r>
      <w:r w:rsidRPr="00E04A42">
        <w:rPr>
          <w:rFonts w:asciiTheme="majorBidi" w:hAnsiTheme="majorBidi" w:cstheme="majorBidi"/>
          <w:sz w:val="24"/>
          <w:szCs w:val="24"/>
          <w:lang w:val="sr-Cyrl-RS" w:eastAsia="de-DE"/>
        </w:rPr>
        <w:t xml:space="preserve">и </w:t>
      </w:r>
      <w:r w:rsidRPr="00E04A42">
        <w:rPr>
          <w:rFonts w:asciiTheme="majorBidi" w:hAnsiTheme="majorBidi" w:cstheme="majorBidi"/>
          <w:sz w:val="24"/>
          <w:szCs w:val="24"/>
          <w:lang w:val="ru-RU" w:eastAsia="de-DE"/>
        </w:rPr>
        <w:t>52/2021);</w:t>
      </w:r>
    </w:p>
    <w:p w14:paraId="4565BFB9" w14:textId="77777777" w:rsidR="00E85C49" w:rsidRPr="00E04A42" w:rsidRDefault="00E85C49" w:rsidP="00E85C49">
      <w:pPr>
        <w:numPr>
          <w:ilvl w:val="0"/>
          <w:numId w:val="15"/>
        </w:numPr>
        <w:spacing w:after="0" w:line="276" w:lineRule="auto"/>
        <w:ind w:left="993" w:hanging="284"/>
        <w:contextualSpacing/>
        <w:jc w:val="both"/>
        <w:rPr>
          <w:rFonts w:asciiTheme="majorBidi" w:hAnsiTheme="majorBidi" w:cstheme="majorBidi"/>
          <w:sz w:val="24"/>
          <w:szCs w:val="24"/>
          <w:lang w:val="ru-RU" w:eastAsia="de-DE"/>
        </w:rPr>
      </w:pPr>
      <w:r w:rsidRPr="00E04A42">
        <w:rPr>
          <w:rFonts w:asciiTheme="majorBidi" w:hAnsiTheme="majorBidi" w:cstheme="majorBidi"/>
          <w:sz w:val="24"/>
          <w:szCs w:val="24"/>
          <w:lang w:val="ru-RU" w:eastAsia="de-DE"/>
        </w:rPr>
        <w:t>Закон о процени утицаја на животну средину („Сл. гласник РС“, бр. 135/2004,36/2009);</w:t>
      </w:r>
    </w:p>
    <w:p w14:paraId="6B78F54B" w14:textId="77777777" w:rsidR="00E85C49" w:rsidRPr="00E04A42" w:rsidRDefault="00E85C49" w:rsidP="00E85C49">
      <w:pPr>
        <w:numPr>
          <w:ilvl w:val="0"/>
          <w:numId w:val="15"/>
        </w:numPr>
        <w:spacing w:after="0" w:line="276" w:lineRule="auto"/>
        <w:ind w:left="993" w:hanging="284"/>
        <w:contextualSpacing/>
        <w:jc w:val="both"/>
        <w:rPr>
          <w:rFonts w:asciiTheme="majorBidi" w:hAnsiTheme="majorBidi" w:cstheme="majorBidi"/>
          <w:sz w:val="24"/>
          <w:szCs w:val="24"/>
          <w:lang w:val="ru-RU" w:eastAsia="de-DE"/>
        </w:rPr>
      </w:pPr>
      <w:r w:rsidRPr="00E04A42">
        <w:rPr>
          <w:rFonts w:asciiTheme="majorBidi" w:hAnsiTheme="majorBidi" w:cstheme="majorBidi"/>
          <w:sz w:val="24"/>
          <w:szCs w:val="24"/>
          <w:lang w:val="ru-RU" w:eastAsia="de-DE"/>
        </w:rPr>
        <w:t>Закон о интегрисаном спречавању и контроли загађивања животне средине („Сл.гласник РС“, бр. 35/2004 и 25/2015);</w:t>
      </w:r>
    </w:p>
    <w:p w14:paraId="1A673D54" w14:textId="77777777" w:rsidR="00E85C49" w:rsidRPr="00E04A42" w:rsidRDefault="00E85C49" w:rsidP="00E85C49">
      <w:pPr>
        <w:numPr>
          <w:ilvl w:val="0"/>
          <w:numId w:val="15"/>
        </w:numPr>
        <w:spacing w:after="0" w:line="276" w:lineRule="auto"/>
        <w:ind w:left="993" w:hanging="284"/>
        <w:contextualSpacing/>
        <w:jc w:val="both"/>
        <w:rPr>
          <w:rFonts w:asciiTheme="majorBidi" w:hAnsiTheme="majorBidi" w:cstheme="majorBidi"/>
          <w:sz w:val="24"/>
          <w:szCs w:val="24"/>
          <w:lang w:val="ru-RU" w:eastAsia="de-DE"/>
        </w:rPr>
      </w:pPr>
      <w:r w:rsidRPr="00E04A42">
        <w:rPr>
          <w:rFonts w:asciiTheme="majorBidi" w:hAnsiTheme="majorBidi" w:cstheme="majorBidi"/>
          <w:sz w:val="24"/>
          <w:szCs w:val="24"/>
          <w:lang w:val="ru-RU" w:eastAsia="de-DE"/>
        </w:rPr>
        <w:t>Закон о заштити природе („Сл. гласник РС", бр. 36/2009, 88/2010, 91/2010 - испр., 14/2016 и 95/2018 - др. закон</w:t>
      </w:r>
      <w:r w:rsidRPr="00E04A42">
        <w:rPr>
          <w:rFonts w:asciiTheme="majorBidi" w:hAnsiTheme="majorBidi" w:cstheme="majorBidi"/>
          <w:sz w:val="24"/>
          <w:szCs w:val="24"/>
        </w:rPr>
        <w:t xml:space="preserve"> </w:t>
      </w:r>
      <w:r w:rsidRPr="00E04A42">
        <w:rPr>
          <w:rFonts w:asciiTheme="majorBidi" w:hAnsiTheme="majorBidi" w:cstheme="majorBidi"/>
          <w:sz w:val="24"/>
          <w:szCs w:val="24"/>
          <w:lang w:val="ru-RU" w:eastAsia="de-DE"/>
        </w:rPr>
        <w:t xml:space="preserve"> и 71/2021);</w:t>
      </w:r>
    </w:p>
    <w:p w14:paraId="05A87565" w14:textId="77777777" w:rsidR="00E85C49" w:rsidRPr="00E04A42" w:rsidRDefault="00E85C49" w:rsidP="00E85C49">
      <w:pPr>
        <w:numPr>
          <w:ilvl w:val="0"/>
          <w:numId w:val="15"/>
        </w:numPr>
        <w:spacing w:after="0" w:line="276" w:lineRule="auto"/>
        <w:ind w:left="993" w:hanging="284"/>
        <w:contextualSpacing/>
        <w:jc w:val="both"/>
        <w:rPr>
          <w:rFonts w:asciiTheme="majorBidi" w:hAnsiTheme="majorBidi" w:cstheme="majorBidi"/>
          <w:sz w:val="24"/>
          <w:szCs w:val="24"/>
          <w:lang w:val="ru-RU" w:eastAsia="de-DE"/>
        </w:rPr>
      </w:pPr>
      <w:r w:rsidRPr="00E04A42">
        <w:rPr>
          <w:rFonts w:asciiTheme="majorBidi" w:hAnsiTheme="majorBidi" w:cstheme="majorBidi"/>
          <w:sz w:val="24"/>
          <w:szCs w:val="24"/>
          <w:lang w:val="ru-RU" w:eastAsia="de-DE"/>
        </w:rPr>
        <w:t>Закон о управљању отпадом ("Сл. гласник РС", бр. 36/2009, 88/2010, 14/2016 и 95/2018 - др. закон);</w:t>
      </w:r>
    </w:p>
    <w:p w14:paraId="2AAC47CF" w14:textId="77777777" w:rsidR="00E85C49" w:rsidRPr="00E04A42" w:rsidRDefault="00E85C49" w:rsidP="00E85C49">
      <w:pPr>
        <w:numPr>
          <w:ilvl w:val="0"/>
          <w:numId w:val="15"/>
        </w:numPr>
        <w:spacing w:after="0" w:line="276" w:lineRule="auto"/>
        <w:ind w:left="993" w:hanging="284"/>
        <w:contextualSpacing/>
        <w:jc w:val="both"/>
        <w:rPr>
          <w:rFonts w:asciiTheme="majorBidi" w:hAnsiTheme="majorBidi" w:cstheme="majorBidi"/>
          <w:sz w:val="24"/>
          <w:szCs w:val="24"/>
          <w:lang w:val="ru-RU" w:eastAsia="de-DE"/>
        </w:rPr>
      </w:pPr>
      <w:r w:rsidRPr="00E04A42">
        <w:rPr>
          <w:rFonts w:asciiTheme="majorBidi" w:hAnsiTheme="majorBidi" w:cstheme="majorBidi"/>
          <w:sz w:val="24"/>
          <w:szCs w:val="24"/>
          <w:lang w:val="ru-RU" w:eastAsia="de-DE"/>
        </w:rPr>
        <w:t>Закон о заштити ваздуха („Сл. гласник РС“, бр. 36/2009 и 10/2013 и 26/2021 и др. закон);</w:t>
      </w:r>
    </w:p>
    <w:p w14:paraId="2E4B98CE" w14:textId="77777777" w:rsidR="00E85C49" w:rsidRPr="00E04A42" w:rsidRDefault="00E85C49" w:rsidP="00E85C49">
      <w:pPr>
        <w:numPr>
          <w:ilvl w:val="0"/>
          <w:numId w:val="15"/>
        </w:numPr>
        <w:spacing w:after="0" w:line="276" w:lineRule="auto"/>
        <w:ind w:left="993" w:hanging="284"/>
        <w:contextualSpacing/>
        <w:jc w:val="both"/>
        <w:rPr>
          <w:rFonts w:asciiTheme="majorBidi" w:hAnsiTheme="majorBidi" w:cstheme="majorBidi"/>
          <w:sz w:val="24"/>
          <w:szCs w:val="24"/>
          <w:lang w:val="ru-RU" w:eastAsia="de-DE"/>
        </w:rPr>
      </w:pPr>
      <w:r w:rsidRPr="00E04A42">
        <w:rPr>
          <w:rFonts w:asciiTheme="majorBidi" w:hAnsiTheme="majorBidi" w:cstheme="majorBidi"/>
          <w:sz w:val="24"/>
          <w:szCs w:val="24"/>
          <w:lang w:val="ru-RU" w:eastAsia="de-DE"/>
        </w:rPr>
        <w:t>Закон о водама („Сл. гласник РС“, бр. 30/2010, 93/2012 и 101/2016 и 95/2018 и др. закон);</w:t>
      </w:r>
    </w:p>
    <w:p w14:paraId="2531F10D" w14:textId="77777777" w:rsidR="00E85C49" w:rsidRPr="00E04A42" w:rsidRDefault="00E85C49" w:rsidP="00E85C49">
      <w:pPr>
        <w:numPr>
          <w:ilvl w:val="0"/>
          <w:numId w:val="15"/>
        </w:numPr>
        <w:spacing w:after="0" w:line="276" w:lineRule="auto"/>
        <w:ind w:left="993" w:hanging="284"/>
        <w:contextualSpacing/>
        <w:jc w:val="both"/>
        <w:rPr>
          <w:rFonts w:asciiTheme="majorBidi" w:hAnsiTheme="majorBidi" w:cstheme="majorBidi"/>
          <w:sz w:val="24"/>
          <w:szCs w:val="24"/>
          <w:lang w:val="ru-RU" w:eastAsia="de-DE"/>
        </w:rPr>
      </w:pPr>
      <w:r w:rsidRPr="00E04A42">
        <w:rPr>
          <w:rFonts w:asciiTheme="majorBidi" w:hAnsiTheme="majorBidi" w:cstheme="majorBidi"/>
          <w:sz w:val="24"/>
          <w:szCs w:val="24"/>
          <w:lang w:val="ru-RU" w:eastAsia="de-DE"/>
        </w:rPr>
        <w:lastRenderedPageBreak/>
        <w:t>Закон о заштити од буке у животној средини („Сл.гласник РС”, бр. 36/2009, 88/2010);</w:t>
      </w:r>
    </w:p>
    <w:p w14:paraId="28EB915B" w14:textId="77777777" w:rsidR="00E85C49" w:rsidRPr="00E04A42" w:rsidRDefault="00E85C49" w:rsidP="00E85C49">
      <w:pPr>
        <w:numPr>
          <w:ilvl w:val="0"/>
          <w:numId w:val="15"/>
        </w:numPr>
        <w:spacing w:after="0" w:line="276" w:lineRule="auto"/>
        <w:ind w:left="993" w:hanging="284"/>
        <w:contextualSpacing/>
        <w:jc w:val="both"/>
        <w:rPr>
          <w:rFonts w:asciiTheme="majorBidi" w:hAnsiTheme="majorBidi" w:cstheme="majorBidi"/>
          <w:sz w:val="24"/>
          <w:szCs w:val="24"/>
          <w:lang w:val="ru-RU" w:eastAsia="de-DE"/>
        </w:rPr>
      </w:pPr>
      <w:r w:rsidRPr="00E04A42">
        <w:rPr>
          <w:rFonts w:asciiTheme="majorBidi" w:hAnsiTheme="majorBidi" w:cstheme="majorBidi"/>
          <w:sz w:val="24"/>
          <w:szCs w:val="24"/>
          <w:lang w:val="ru-RU" w:eastAsia="de-DE"/>
        </w:rPr>
        <w:t>Закон о заштити од нејонизујућих зрачења („Сл. гласник РС“, бр. 36/2009);</w:t>
      </w:r>
    </w:p>
    <w:p w14:paraId="022D4F2A" w14:textId="2605005C" w:rsidR="00E85C49" w:rsidRPr="00E04A42" w:rsidRDefault="00E85C49" w:rsidP="00E85C49">
      <w:pPr>
        <w:numPr>
          <w:ilvl w:val="0"/>
          <w:numId w:val="15"/>
        </w:numPr>
        <w:spacing w:after="0" w:line="276" w:lineRule="auto"/>
        <w:ind w:left="993" w:hanging="284"/>
        <w:contextualSpacing/>
        <w:jc w:val="both"/>
        <w:rPr>
          <w:rFonts w:asciiTheme="majorBidi" w:hAnsiTheme="majorBidi" w:cstheme="majorBidi"/>
          <w:sz w:val="24"/>
          <w:szCs w:val="24"/>
          <w:lang w:val="ru-RU" w:eastAsia="de-DE"/>
        </w:rPr>
      </w:pPr>
      <w:r w:rsidRPr="00E04A42">
        <w:rPr>
          <w:rFonts w:asciiTheme="majorBidi" w:hAnsiTheme="majorBidi" w:cstheme="majorBidi"/>
          <w:sz w:val="24"/>
          <w:szCs w:val="24"/>
          <w:lang w:val="ru-RU" w:eastAsia="de-DE"/>
        </w:rPr>
        <w:t>Закон о енергетици („Сл. гласник РС“, бр. 145/2014 и 95/2018 - др. закон, 40/2021);</w:t>
      </w:r>
    </w:p>
    <w:p w14:paraId="4748270B" w14:textId="77777777" w:rsidR="00E85C49" w:rsidRPr="00E04A42" w:rsidRDefault="00E85C49" w:rsidP="00E85C49">
      <w:pPr>
        <w:numPr>
          <w:ilvl w:val="0"/>
          <w:numId w:val="15"/>
        </w:numPr>
        <w:spacing w:after="0" w:line="276" w:lineRule="auto"/>
        <w:ind w:left="993" w:hanging="284"/>
        <w:contextualSpacing/>
        <w:jc w:val="both"/>
        <w:rPr>
          <w:rFonts w:asciiTheme="majorBidi" w:hAnsiTheme="majorBidi" w:cstheme="majorBidi"/>
          <w:sz w:val="24"/>
          <w:szCs w:val="24"/>
          <w:lang w:val="ru-RU" w:eastAsia="de-DE"/>
        </w:rPr>
      </w:pPr>
      <w:r w:rsidRPr="00E04A42">
        <w:rPr>
          <w:rFonts w:asciiTheme="majorBidi" w:hAnsiTheme="majorBidi" w:cstheme="majorBidi"/>
          <w:sz w:val="24"/>
          <w:szCs w:val="24"/>
          <w:lang w:val="ru-RU" w:eastAsia="de-DE"/>
        </w:rPr>
        <w:t>Закон о безбедности и здрављу на раду („Сл. гласник РС“, бр. 101/2005 и 91/2015 и 113/2017 – др. закон);</w:t>
      </w:r>
    </w:p>
    <w:p w14:paraId="644963CD" w14:textId="77777777" w:rsidR="00E85C49" w:rsidRPr="00E04A42" w:rsidRDefault="00E85C49" w:rsidP="00E85C49">
      <w:pPr>
        <w:numPr>
          <w:ilvl w:val="0"/>
          <w:numId w:val="15"/>
        </w:numPr>
        <w:spacing w:after="0" w:line="276" w:lineRule="auto"/>
        <w:ind w:left="993" w:hanging="284"/>
        <w:contextualSpacing/>
        <w:jc w:val="both"/>
        <w:rPr>
          <w:rFonts w:asciiTheme="majorBidi" w:hAnsiTheme="majorBidi" w:cstheme="majorBidi"/>
          <w:sz w:val="24"/>
          <w:szCs w:val="24"/>
          <w:lang w:val="ru-RU" w:eastAsia="de-DE"/>
        </w:rPr>
      </w:pPr>
      <w:r w:rsidRPr="00E04A42">
        <w:rPr>
          <w:rFonts w:asciiTheme="majorBidi" w:hAnsiTheme="majorBidi" w:cstheme="majorBidi"/>
          <w:sz w:val="24"/>
          <w:szCs w:val="24"/>
          <w:lang w:val="ru-RU" w:eastAsia="de-DE"/>
        </w:rPr>
        <w:t>Закон о заштити од пожара („Сл. гласник РС“, бр. 111/2009 и 20/2015, 87/2018 др. закон).</w:t>
      </w:r>
    </w:p>
    <w:p w14:paraId="5B339BC8" w14:textId="231E810C" w:rsidR="00E85C49" w:rsidRPr="00E04A42" w:rsidRDefault="00E85C49" w:rsidP="00E85C49">
      <w:pPr>
        <w:numPr>
          <w:ilvl w:val="0"/>
          <w:numId w:val="15"/>
        </w:numPr>
        <w:spacing w:after="0" w:line="276" w:lineRule="auto"/>
        <w:ind w:left="993" w:hanging="284"/>
        <w:contextualSpacing/>
        <w:jc w:val="both"/>
        <w:rPr>
          <w:rFonts w:asciiTheme="majorBidi" w:hAnsiTheme="majorBidi" w:cstheme="majorBidi"/>
          <w:sz w:val="24"/>
          <w:szCs w:val="24"/>
          <w:lang w:val="ru-RU" w:eastAsia="de-DE"/>
        </w:rPr>
      </w:pPr>
      <w:r w:rsidRPr="00E04A42">
        <w:rPr>
          <w:rFonts w:asciiTheme="majorBidi" w:hAnsiTheme="majorBidi" w:cstheme="majorBidi"/>
          <w:sz w:val="24"/>
          <w:szCs w:val="24"/>
          <w:lang w:val="sr-Cyrl-RS" w:eastAsia="x-none"/>
        </w:rPr>
        <w:t xml:space="preserve">Правилник о садржини, начину и поступку израде и начину вршења контроле техничке документације према класи и намени објеката </w:t>
      </w:r>
      <w:r w:rsidRPr="00E04A42">
        <w:rPr>
          <w:rFonts w:asciiTheme="majorBidi" w:hAnsiTheme="majorBidi" w:cstheme="majorBidi"/>
          <w:sz w:val="24"/>
          <w:szCs w:val="24"/>
          <w:lang w:val="sr-Cyrl-RS" w:eastAsia="de-DE"/>
        </w:rPr>
        <w:t xml:space="preserve">(„Сл. гласник РС“, бр. </w:t>
      </w:r>
      <w:r w:rsidRPr="00E04A42">
        <w:rPr>
          <w:rFonts w:asciiTheme="majorBidi" w:hAnsiTheme="majorBidi" w:cstheme="majorBidi"/>
          <w:sz w:val="24"/>
          <w:szCs w:val="24"/>
          <w:lang w:val="sr-Cyrl-RS" w:eastAsia="x-none"/>
        </w:rPr>
        <w:t>73/2019)</w:t>
      </w:r>
    </w:p>
    <w:p w14:paraId="7E02FFE5" w14:textId="77777777" w:rsidR="00744C4B" w:rsidRPr="00E04A42" w:rsidRDefault="00744C4B" w:rsidP="00A10E5F">
      <w:pPr>
        <w:tabs>
          <w:tab w:val="left" w:pos="720"/>
        </w:tabs>
        <w:spacing w:after="0" w:line="276" w:lineRule="auto"/>
        <w:ind w:left="709"/>
        <w:jc w:val="both"/>
        <w:rPr>
          <w:rFonts w:ascii="Times New Roman" w:hAnsi="Times New Roman" w:cs="Times New Roman"/>
          <w:sz w:val="24"/>
          <w:szCs w:val="24"/>
          <w:lang w:val="sr-Cyrl-RS" w:eastAsia="x-none"/>
        </w:rPr>
      </w:pPr>
    </w:p>
    <w:p w14:paraId="6993691F" w14:textId="77777777" w:rsidR="00312393" w:rsidRPr="00E04A42" w:rsidRDefault="00312393" w:rsidP="00E85C49">
      <w:pPr>
        <w:spacing w:after="0" w:line="276" w:lineRule="auto"/>
        <w:jc w:val="both"/>
        <w:rPr>
          <w:rFonts w:ascii="Times New Roman" w:hAnsi="Times New Roman" w:cs="Times New Roman"/>
          <w:sz w:val="24"/>
          <w:szCs w:val="24"/>
          <w:lang w:val="sr-Cyrl-RS" w:eastAsia="x-none"/>
        </w:rPr>
      </w:pPr>
    </w:p>
    <w:p w14:paraId="219A0B2E" w14:textId="12BB67EB" w:rsidR="00744C4B" w:rsidRPr="00E04A42" w:rsidRDefault="00E85C49" w:rsidP="00E85C49">
      <w:pPr>
        <w:spacing w:after="0" w:line="276" w:lineRule="auto"/>
        <w:jc w:val="both"/>
        <w:rPr>
          <w:rFonts w:ascii="Times New Roman" w:hAnsi="Times New Roman" w:cs="Times New Roman"/>
          <w:b/>
          <w:sz w:val="24"/>
          <w:szCs w:val="24"/>
          <w:lang w:val="sr-Cyrl-RS" w:eastAsia="de-DE"/>
        </w:rPr>
      </w:pPr>
      <w:r w:rsidRPr="00E04A42">
        <w:rPr>
          <w:rFonts w:ascii="Times New Roman" w:hAnsi="Times New Roman" w:cs="Times New Roman"/>
          <w:b/>
          <w:sz w:val="24"/>
          <w:szCs w:val="24"/>
          <w:lang w:val="ru-RU" w:eastAsia="de-DE"/>
        </w:rPr>
        <w:t xml:space="preserve">6. </w:t>
      </w:r>
      <w:r w:rsidR="00744C4B" w:rsidRPr="00E04A42">
        <w:rPr>
          <w:rFonts w:ascii="Times New Roman" w:hAnsi="Times New Roman" w:cs="Times New Roman"/>
          <w:b/>
          <w:sz w:val="24"/>
          <w:szCs w:val="24"/>
          <w:lang w:val="ru-RU" w:eastAsia="de-DE"/>
        </w:rPr>
        <w:t>ОПИС ИНВЕСТИЦИОНОГ ОБЈЕКТА КОЈИ ЈЕ ПРЕДМЕТ ИЗГРАДЊЕ У ОКВИРУ ЈАВНЕ НАБАВКЕ –ПРОЈЕКТНИ ЗАДАТАК</w:t>
      </w:r>
      <w:r w:rsidR="00744C4B" w:rsidRPr="00E04A42">
        <w:rPr>
          <w:rFonts w:ascii="Times New Roman" w:hAnsi="Times New Roman" w:cs="Times New Roman"/>
          <w:b/>
          <w:sz w:val="24"/>
          <w:szCs w:val="24"/>
          <w:lang w:eastAsia="de-DE"/>
        </w:rPr>
        <w:t xml:space="preserve"> – </w:t>
      </w:r>
      <w:r w:rsidR="00744C4B" w:rsidRPr="00E04A42">
        <w:rPr>
          <w:rFonts w:ascii="Times New Roman" w:hAnsi="Times New Roman" w:cs="Times New Roman"/>
          <w:b/>
          <w:sz w:val="24"/>
          <w:szCs w:val="24"/>
          <w:lang w:val="sr-Cyrl-RS" w:eastAsia="de-DE"/>
        </w:rPr>
        <w:t xml:space="preserve">котларница </w:t>
      </w:r>
      <w:r w:rsidR="00755878" w:rsidRPr="00E04A42">
        <w:rPr>
          <w:rFonts w:ascii="Times New Roman" w:hAnsi="Times New Roman" w:cs="Times New Roman"/>
          <w:b/>
          <w:sz w:val="24"/>
          <w:szCs w:val="24"/>
          <w:lang w:val="sr-Cyrl-RS" w:eastAsia="de-DE"/>
        </w:rPr>
        <w:t>КЉУЧ</w:t>
      </w:r>
    </w:p>
    <w:p w14:paraId="2DAB9AEF" w14:textId="77777777" w:rsidR="00744C4B" w:rsidRPr="00E04A42" w:rsidRDefault="00744C4B" w:rsidP="00744C4B">
      <w:pPr>
        <w:spacing w:after="0" w:line="276" w:lineRule="auto"/>
        <w:jc w:val="both"/>
        <w:rPr>
          <w:rFonts w:ascii="Times New Roman" w:hAnsi="Times New Roman" w:cs="Times New Roman"/>
          <w:sz w:val="24"/>
          <w:szCs w:val="24"/>
          <w:u w:val="single"/>
          <w:lang w:val="ru-RU" w:eastAsia="de-DE"/>
        </w:rPr>
      </w:pPr>
    </w:p>
    <w:p w14:paraId="2B6397A5" w14:textId="0E2941A7" w:rsidR="00744C4B" w:rsidRPr="00E04A42" w:rsidRDefault="00744C4B" w:rsidP="00744C4B">
      <w:pPr>
        <w:shd w:val="clear" w:color="auto" w:fill="FFFFFF"/>
        <w:spacing w:after="0" w:line="240" w:lineRule="auto"/>
        <w:jc w:val="both"/>
        <w:rPr>
          <w:rFonts w:ascii="Times New Roman" w:eastAsia="Swiss721BT-RomanCondensed" w:hAnsi="Times New Roman" w:cs="Times New Roman"/>
          <w:sz w:val="24"/>
          <w:szCs w:val="24"/>
          <w:lang w:val="ru-RU" w:eastAsia="de-DE"/>
        </w:rPr>
      </w:pPr>
      <w:r w:rsidRPr="00E04A42">
        <w:rPr>
          <w:rFonts w:ascii="Times New Roman" w:eastAsia="Swiss721BT-RomanCondensed" w:hAnsi="Times New Roman" w:cs="Times New Roman"/>
          <w:sz w:val="24"/>
          <w:szCs w:val="24"/>
          <w:lang w:val="ru-RU" w:eastAsia="de-DE"/>
        </w:rPr>
        <w:t xml:space="preserve">Предвиђена је </w:t>
      </w:r>
      <w:r w:rsidR="00AD39CB" w:rsidRPr="00E04A42">
        <w:rPr>
          <w:rFonts w:ascii="Times New Roman" w:eastAsia="Swiss721BT-RomanCondensed" w:hAnsi="Times New Roman" w:cs="Times New Roman"/>
          <w:sz w:val="24"/>
          <w:szCs w:val="24"/>
          <w:lang w:val="ru-RU" w:eastAsia="de-DE"/>
        </w:rPr>
        <w:t>реконструкција об</w:t>
      </w:r>
      <w:r w:rsidRPr="00E04A42">
        <w:rPr>
          <w:rFonts w:ascii="Times New Roman" w:eastAsia="Swiss721BT-RomanCondensed" w:hAnsi="Times New Roman" w:cs="Times New Roman"/>
          <w:sz w:val="24"/>
          <w:szCs w:val="24"/>
          <w:lang w:val="ru-RU" w:eastAsia="de-DE"/>
        </w:rPr>
        <w:t>јекта:</w:t>
      </w:r>
    </w:p>
    <w:p w14:paraId="26BD6019" w14:textId="77777777" w:rsidR="00744C4B" w:rsidRPr="00E04A42" w:rsidRDefault="00744C4B" w:rsidP="00744C4B">
      <w:pPr>
        <w:autoSpaceDE w:val="0"/>
        <w:autoSpaceDN w:val="0"/>
        <w:adjustRightInd w:val="0"/>
        <w:spacing w:after="0" w:line="276" w:lineRule="auto"/>
        <w:jc w:val="both"/>
        <w:rPr>
          <w:rFonts w:ascii="Times New Roman" w:eastAsia="Swiss721BT-RomanCondensed" w:hAnsi="Times New Roman" w:cs="Times New Roman"/>
          <w:sz w:val="24"/>
          <w:szCs w:val="24"/>
          <w:lang w:val="ru-RU" w:eastAsia="de-DE"/>
        </w:rPr>
      </w:pPr>
    </w:p>
    <w:p w14:paraId="4A1C59AD" w14:textId="7560EFF1" w:rsidR="00744C4B" w:rsidRPr="00E04A42" w:rsidRDefault="00744C4B" w:rsidP="00744C4B">
      <w:pPr>
        <w:spacing w:after="0" w:line="276" w:lineRule="auto"/>
        <w:ind w:firstLine="284"/>
        <w:jc w:val="both"/>
        <w:rPr>
          <w:rFonts w:ascii="Times New Roman" w:eastAsia="Swiss721BT-RomanCondensed" w:hAnsi="Times New Roman" w:cs="Times New Roman"/>
          <w:b/>
          <w:sz w:val="24"/>
          <w:szCs w:val="24"/>
          <w:lang w:val="ru-RU" w:eastAsia="de-DE"/>
        </w:rPr>
      </w:pPr>
      <w:r w:rsidRPr="00E04A42">
        <w:rPr>
          <w:rFonts w:ascii="Times New Roman" w:eastAsia="Swiss721BT-RomanCondensed" w:hAnsi="Times New Roman" w:cs="Times New Roman"/>
          <w:b/>
          <w:sz w:val="24"/>
          <w:szCs w:val="24"/>
          <w:lang w:val="ru-RU" w:eastAsia="de-DE"/>
        </w:rPr>
        <w:t>А.</w:t>
      </w:r>
      <w:r w:rsidRPr="00E04A42">
        <w:rPr>
          <w:rFonts w:ascii="Times New Roman" w:eastAsia="Swiss721BT-RomanCondensed" w:hAnsi="Times New Roman" w:cs="Times New Roman"/>
          <w:b/>
          <w:sz w:val="24"/>
          <w:szCs w:val="24"/>
          <w:lang w:val="ru-RU" w:eastAsia="de-DE"/>
        </w:rPr>
        <w:tab/>
        <w:t>Котларница на биомасу и природни гас, односно компримовани гас у оквиру</w:t>
      </w:r>
      <w:r w:rsidR="00A408BD" w:rsidRPr="00E04A42">
        <w:rPr>
          <w:rFonts w:ascii="Times New Roman" w:eastAsia="Swiss721BT-RomanCondensed" w:hAnsi="Times New Roman" w:cs="Times New Roman"/>
          <w:b/>
          <w:sz w:val="24"/>
          <w:szCs w:val="24"/>
          <w:lang w:val="ru-RU" w:eastAsia="de-DE"/>
        </w:rPr>
        <w:t xml:space="preserve"> К.П. </w:t>
      </w:r>
      <w:r w:rsidR="00E63AA8" w:rsidRPr="00E04A42">
        <w:rPr>
          <w:rFonts w:ascii="Times New Roman" w:eastAsia="Swiss721BT-RomanCondensed" w:hAnsi="Times New Roman" w:cs="Times New Roman"/>
          <w:b/>
          <w:sz w:val="24"/>
          <w:szCs w:val="24"/>
          <w:lang w:val="ru-RU" w:eastAsia="de-DE"/>
        </w:rPr>
        <w:t>5685</w:t>
      </w:r>
      <w:r w:rsidR="00A408BD" w:rsidRPr="00E04A42">
        <w:rPr>
          <w:rFonts w:ascii="Times New Roman" w:eastAsia="Swiss721BT-RomanCondensed" w:hAnsi="Times New Roman" w:cs="Times New Roman"/>
          <w:b/>
          <w:sz w:val="24"/>
          <w:szCs w:val="24"/>
          <w:lang w:val="ru-RU" w:eastAsia="de-DE"/>
        </w:rPr>
        <w:t>/8</w:t>
      </w:r>
      <w:r w:rsidRPr="00E04A42">
        <w:rPr>
          <w:rFonts w:ascii="Times New Roman" w:eastAsia="Swiss721BT-RomanCondensed" w:hAnsi="Times New Roman" w:cs="Times New Roman"/>
          <w:b/>
          <w:sz w:val="24"/>
          <w:szCs w:val="24"/>
          <w:lang w:val="ru-RU" w:eastAsia="de-DE"/>
        </w:rPr>
        <w:t xml:space="preserve"> </w:t>
      </w:r>
      <w:r w:rsidR="00AD39CB" w:rsidRPr="00E04A42">
        <w:rPr>
          <w:rFonts w:ascii="Times New Roman" w:eastAsia="Swiss721BT-RomanCondensed" w:hAnsi="Times New Roman" w:cs="Times New Roman"/>
          <w:b/>
          <w:sz w:val="24"/>
          <w:szCs w:val="24"/>
          <w:lang w:val="ru-RU" w:eastAsia="de-DE"/>
        </w:rPr>
        <w:t xml:space="preserve"> К.О. Зајечар </w:t>
      </w:r>
      <w:r w:rsidRPr="00E04A42">
        <w:rPr>
          <w:rFonts w:ascii="Times New Roman" w:eastAsia="Swiss721BT-RomanCondensed" w:hAnsi="Times New Roman" w:cs="Times New Roman"/>
          <w:b/>
          <w:sz w:val="24"/>
          <w:szCs w:val="24"/>
          <w:lang w:val="ru-RU" w:eastAsia="de-DE"/>
        </w:rPr>
        <w:t>–</w:t>
      </w:r>
      <w:r w:rsidR="00AD39CB" w:rsidRPr="00E04A42">
        <w:rPr>
          <w:rFonts w:ascii="Times New Roman" w:hAnsi="Times New Roman" w:cs="Times New Roman"/>
        </w:rPr>
        <w:t xml:space="preserve"> </w:t>
      </w:r>
      <w:r w:rsidR="00AD39CB" w:rsidRPr="00E04A42">
        <w:rPr>
          <w:rFonts w:ascii="Times New Roman" w:eastAsia="Swiss721BT-RomanCondensed" w:hAnsi="Times New Roman" w:cs="Times New Roman"/>
          <w:b/>
          <w:sz w:val="24"/>
          <w:szCs w:val="24"/>
          <w:lang w:val="ru-RU" w:eastAsia="de-DE"/>
        </w:rPr>
        <w:t>реконструкција и доградња постојеће котларнице на мазут</w:t>
      </w:r>
    </w:p>
    <w:p w14:paraId="4F39BDDE" w14:textId="77777777" w:rsidR="00744C4B" w:rsidRPr="00E04A42" w:rsidRDefault="00744C4B" w:rsidP="00744C4B">
      <w:pPr>
        <w:spacing w:after="0" w:line="276" w:lineRule="auto"/>
        <w:jc w:val="both"/>
        <w:rPr>
          <w:rFonts w:ascii="Times New Roman" w:hAnsi="Times New Roman" w:cs="Times New Roman"/>
          <w:b/>
          <w:sz w:val="24"/>
          <w:szCs w:val="24"/>
          <w:lang w:val="sr-Cyrl-CS" w:eastAsia="de-DE"/>
        </w:rPr>
      </w:pPr>
    </w:p>
    <w:p w14:paraId="7535C397" w14:textId="77777777" w:rsidR="00744C4B" w:rsidRPr="00E04A42" w:rsidRDefault="00744C4B" w:rsidP="00744C4B">
      <w:pPr>
        <w:tabs>
          <w:tab w:val="left" w:pos="9631"/>
        </w:tabs>
        <w:spacing w:after="0" w:line="276" w:lineRule="auto"/>
        <w:jc w:val="both"/>
        <w:rPr>
          <w:rFonts w:ascii="Times New Roman" w:hAnsi="Times New Roman" w:cs="Times New Roman"/>
          <w:b/>
          <w:bCs/>
          <w:sz w:val="24"/>
          <w:szCs w:val="24"/>
          <w:u w:val="single"/>
          <w:lang w:val="sr-Cyrl-RS"/>
        </w:rPr>
      </w:pPr>
    </w:p>
    <w:p w14:paraId="2A9D5ECF" w14:textId="77777777" w:rsidR="00744C4B" w:rsidRPr="00E04A42" w:rsidRDefault="00744C4B" w:rsidP="00744C4B">
      <w:pPr>
        <w:tabs>
          <w:tab w:val="left" w:pos="9631"/>
        </w:tabs>
        <w:spacing w:after="0" w:line="276" w:lineRule="auto"/>
        <w:jc w:val="both"/>
        <w:rPr>
          <w:rFonts w:ascii="Times New Roman" w:hAnsi="Times New Roman" w:cs="Times New Roman"/>
          <w:b/>
          <w:bCs/>
          <w:sz w:val="24"/>
          <w:szCs w:val="24"/>
          <w:u w:val="single"/>
          <w:lang w:val="sr-Cyrl-RS"/>
        </w:rPr>
      </w:pPr>
      <w:r w:rsidRPr="00E04A42">
        <w:rPr>
          <w:rFonts w:ascii="Times New Roman" w:hAnsi="Times New Roman" w:cs="Times New Roman"/>
          <w:b/>
          <w:bCs/>
          <w:sz w:val="24"/>
          <w:szCs w:val="24"/>
          <w:u w:val="single"/>
          <w:lang w:val="sr-Cyrl-RS"/>
        </w:rPr>
        <w:t>АРХИТЕКТОНСКО - ГРАЂЕВИНСКИ ДЕО</w:t>
      </w:r>
    </w:p>
    <w:p w14:paraId="724AF4DA" w14:textId="77777777" w:rsidR="00744C4B" w:rsidRPr="00E04A42" w:rsidRDefault="00744C4B" w:rsidP="00744C4B">
      <w:pPr>
        <w:pStyle w:val="Heading1"/>
        <w:jc w:val="both"/>
        <w:rPr>
          <w:rFonts w:ascii="Times New Roman" w:hAnsi="Times New Roman"/>
          <w:color w:val="auto"/>
          <w:sz w:val="24"/>
          <w:szCs w:val="24"/>
          <w:lang w:val="ru-RU"/>
        </w:rPr>
      </w:pPr>
      <w:r w:rsidRPr="00E04A42">
        <w:rPr>
          <w:rFonts w:ascii="Times New Roman" w:hAnsi="Times New Roman"/>
          <w:color w:val="auto"/>
          <w:sz w:val="24"/>
          <w:szCs w:val="24"/>
          <w:lang w:val="ru-RU"/>
        </w:rPr>
        <w:t xml:space="preserve">Функционална организација </w:t>
      </w:r>
    </w:p>
    <w:p w14:paraId="287E9D3C" w14:textId="27F57F1C" w:rsidR="00312CCC" w:rsidRPr="00E04A42" w:rsidRDefault="00312CCC" w:rsidP="00312CCC">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Парцел</w:t>
      </w:r>
      <w:r w:rsidR="006928C3" w:rsidRPr="00E04A42">
        <w:rPr>
          <w:rFonts w:ascii="Times New Roman" w:hAnsi="Times New Roman" w:cs="Times New Roman"/>
          <w:sz w:val="24"/>
          <w:szCs w:val="24"/>
          <w:lang w:val="ru-RU"/>
        </w:rPr>
        <w:t>а</w:t>
      </w:r>
      <w:r w:rsidRPr="00E04A42">
        <w:rPr>
          <w:rFonts w:ascii="Times New Roman" w:hAnsi="Times New Roman" w:cs="Times New Roman"/>
          <w:sz w:val="24"/>
          <w:szCs w:val="24"/>
          <w:lang w:val="ru-RU"/>
        </w:rPr>
        <w:t xml:space="preserve"> у оквиру које се предвиђа реконструкција и доградња постојеће котларнице на мазут,</w:t>
      </w:r>
      <w:r w:rsidR="000E3DB7" w:rsidRPr="00E04A42">
        <w:rPr>
          <w:rFonts w:ascii="Times New Roman" w:hAnsi="Times New Roman" w:cs="Times New Roman"/>
          <w:sz w:val="24"/>
          <w:szCs w:val="24"/>
          <w:lang w:val="ru-RU"/>
        </w:rPr>
        <w:t xml:space="preserve"> </w:t>
      </w:r>
      <w:r w:rsidR="00D3147D" w:rsidRPr="00E04A42">
        <w:rPr>
          <w:rFonts w:ascii="Times New Roman" w:hAnsi="Times New Roman"/>
          <w:sz w:val="24"/>
          <w:szCs w:val="24"/>
          <w:lang w:val="sr-Cyrl-CS"/>
        </w:rPr>
        <w:t xml:space="preserve">К.П. </w:t>
      </w:r>
      <w:r w:rsidR="00E63AA8" w:rsidRPr="00E04A42">
        <w:rPr>
          <w:rFonts w:ascii="Times New Roman" w:hAnsi="Times New Roman"/>
          <w:sz w:val="24"/>
          <w:szCs w:val="24"/>
          <w:lang w:val="sr-Cyrl-CS"/>
        </w:rPr>
        <w:t>5685</w:t>
      </w:r>
      <w:r w:rsidR="00D3147D" w:rsidRPr="00E04A42">
        <w:rPr>
          <w:rFonts w:ascii="Times New Roman" w:hAnsi="Times New Roman"/>
          <w:sz w:val="24"/>
          <w:szCs w:val="24"/>
          <w:lang w:val="sr-Cyrl-CS"/>
        </w:rPr>
        <w:t>/8</w:t>
      </w:r>
      <w:r w:rsidR="006928C3" w:rsidRPr="00E04A42">
        <w:rPr>
          <w:rFonts w:ascii="Times New Roman" w:hAnsi="Times New Roman"/>
          <w:sz w:val="24"/>
          <w:szCs w:val="24"/>
          <w:lang w:val="sr-Cyrl-CS"/>
        </w:rPr>
        <w:t xml:space="preserve"> </w:t>
      </w:r>
      <w:r w:rsidRPr="00E04A42">
        <w:rPr>
          <w:rFonts w:ascii="Times New Roman" w:hAnsi="Times New Roman" w:cs="Times New Roman"/>
          <w:sz w:val="24"/>
          <w:szCs w:val="24"/>
          <w:lang w:val="ru-RU"/>
        </w:rPr>
        <w:t>К.О. Зајечар, налаз</w:t>
      </w:r>
      <w:r w:rsidR="006928C3" w:rsidRPr="00E04A42">
        <w:rPr>
          <w:rFonts w:ascii="Times New Roman" w:hAnsi="Times New Roman" w:cs="Times New Roman"/>
          <w:sz w:val="24"/>
          <w:szCs w:val="24"/>
          <w:lang w:val="ru-RU"/>
        </w:rPr>
        <w:t>и</w:t>
      </w:r>
      <w:r w:rsidRPr="00E04A42">
        <w:rPr>
          <w:rFonts w:ascii="Times New Roman" w:hAnsi="Times New Roman" w:cs="Times New Roman"/>
          <w:sz w:val="24"/>
          <w:szCs w:val="24"/>
          <w:lang w:val="ru-RU"/>
        </w:rPr>
        <w:t xml:space="preserve"> се у насељеном месту, у непосредној близини вртића „Маслачак“ . </w:t>
      </w:r>
    </w:p>
    <w:p w14:paraId="1C62D733" w14:textId="77777777" w:rsidR="00312CCC" w:rsidRPr="00E04A42" w:rsidRDefault="00312CCC" w:rsidP="00312CCC">
      <w:pPr>
        <w:tabs>
          <w:tab w:val="left" w:pos="9631"/>
        </w:tabs>
        <w:spacing w:after="0" w:line="276" w:lineRule="auto"/>
        <w:jc w:val="both"/>
        <w:rPr>
          <w:rFonts w:ascii="Times New Roman" w:hAnsi="Times New Roman" w:cs="Times New Roman"/>
          <w:sz w:val="24"/>
          <w:szCs w:val="24"/>
          <w:lang w:val="ru-RU"/>
        </w:rPr>
      </w:pPr>
    </w:p>
    <w:p w14:paraId="2B9F23E1" w14:textId="101A23C6" w:rsidR="00744C4B" w:rsidRPr="00E04A42" w:rsidRDefault="00312CCC" w:rsidP="00312CCC">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Постојећи саобраћајни прикључак за улазак на предметну парцелу из улице Пожаревачке и из улице 14. Српске ударне бригаде. Са осталих страна парцеле, за сада није омогућен колски приступ. На предметној парцели нала</w:t>
      </w:r>
      <w:r w:rsidR="006928C3" w:rsidRPr="00E04A42">
        <w:rPr>
          <w:rFonts w:ascii="Times New Roman" w:hAnsi="Times New Roman" w:cs="Times New Roman"/>
          <w:sz w:val="24"/>
          <w:szCs w:val="24"/>
          <w:lang w:val="ru-RU"/>
        </w:rPr>
        <w:t>и</w:t>
      </w:r>
      <w:r w:rsidRPr="00E04A42">
        <w:rPr>
          <w:rFonts w:ascii="Times New Roman" w:hAnsi="Times New Roman" w:cs="Times New Roman"/>
          <w:sz w:val="24"/>
          <w:szCs w:val="24"/>
          <w:lang w:val="ru-RU"/>
        </w:rPr>
        <w:t xml:space="preserve">з се постојећи објекат који служи за производњу топлотне енергије којим управља ЈКСП Зајечар. Постојећи објекат као погонско гориво користи мазут.  </w:t>
      </w:r>
    </w:p>
    <w:p w14:paraId="1330339A" w14:textId="77777777" w:rsidR="00744C4B" w:rsidRPr="00E04A42" w:rsidRDefault="00744C4B" w:rsidP="00744C4B">
      <w:pPr>
        <w:tabs>
          <w:tab w:val="left" w:pos="9631"/>
        </w:tabs>
        <w:spacing w:after="0" w:line="276" w:lineRule="auto"/>
        <w:jc w:val="both"/>
        <w:rPr>
          <w:rFonts w:ascii="Times New Roman" w:hAnsi="Times New Roman" w:cs="Times New Roman"/>
          <w:sz w:val="24"/>
          <w:szCs w:val="24"/>
          <w:lang w:val="ru-RU"/>
        </w:rPr>
      </w:pPr>
    </w:p>
    <w:p w14:paraId="3B384BA6" w14:textId="55DB2B29" w:rsidR="00744C4B" w:rsidRPr="00E04A42" w:rsidRDefault="00744C4B" w:rsidP="00744C4B">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У оквиру котларнице треба да</w:t>
      </w:r>
      <w:r w:rsidR="000E3DB7" w:rsidRPr="00E04A42">
        <w:rPr>
          <w:rFonts w:ascii="Times New Roman" w:hAnsi="Times New Roman" w:cs="Times New Roman"/>
          <w:sz w:val="24"/>
          <w:szCs w:val="24"/>
          <w:lang w:val="ru-RU"/>
        </w:rPr>
        <w:t xml:space="preserve"> буду изграђени</w:t>
      </w:r>
      <w:r w:rsidRPr="00E04A42">
        <w:rPr>
          <w:rFonts w:ascii="Times New Roman" w:hAnsi="Times New Roman" w:cs="Times New Roman"/>
          <w:sz w:val="24"/>
          <w:szCs w:val="24"/>
          <w:lang w:val="ru-RU"/>
        </w:rPr>
        <w:t xml:space="preserve"> простори котларнице са котловима на дрвну сечку, и пратећом опремом, затим складиште дрвне сечке са припадајућом просторијом хидраулике, контролна соб</w:t>
      </w:r>
      <w:r w:rsidR="006928C3" w:rsidRPr="00E04A42">
        <w:rPr>
          <w:rFonts w:ascii="Times New Roman" w:hAnsi="Times New Roman" w:cs="Times New Roman"/>
          <w:sz w:val="24"/>
          <w:szCs w:val="24"/>
          <w:lang w:val="ru-RU"/>
        </w:rPr>
        <w:t>а</w:t>
      </w:r>
      <w:r w:rsidRPr="00E04A42">
        <w:rPr>
          <w:rFonts w:ascii="Times New Roman" w:hAnsi="Times New Roman" w:cs="Times New Roman"/>
          <w:sz w:val="24"/>
          <w:szCs w:val="24"/>
          <w:lang w:val="ru-RU"/>
        </w:rPr>
        <w:t xml:space="preserve"> са припадајућим санитарним чвором и</w:t>
      </w:r>
      <w:r w:rsidRPr="00E04A42">
        <w:rPr>
          <w:rFonts w:ascii="Times New Roman" w:hAnsi="Times New Roman" w:cs="Times New Roman"/>
          <w:sz w:val="24"/>
          <w:szCs w:val="24"/>
        </w:rPr>
        <w:t xml:space="preserve"> </w:t>
      </w:r>
      <w:r w:rsidRPr="00E04A42">
        <w:rPr>
          <w:rFonts w:ascii="Times New Roman" w:hAnsi="Times New Roman" w:cs="Times New Roman"/>
          <w:sz w:val="24"/>
          <w:szCs w:val="24"/>
          <w:lang w:val="ru-RU"/>
        </w:rPr>
        <w:t>просторија са котлом</w:t>
      </w:r>
      <w:r w:rsidRPr="00E04A42">
        <w:rPr>
          <w:rFonts w:ascii="Times New Roman" w:hAnsi="Times New Roman" w:cs="Times New Roman"/>
          <w:sz w:val="24"/>
          <w:szCs w:val="24"/>
        </w:rPr>
        <w:t xml:space="preserve"> </w:t>
      </w:r>
      <w:r w:rsidRPr="00E04A42">
        <w:rPr>
          <w:rFonts w:ascii="Times New Roman" w:hAnsi="Times New Roman" w:cs="Times New Roman"/>
          <w:sz w:val="24"/>
          <w:szCs w:val="24"/>
          <w:lang w:val="ru-RU"/>
        </w:rPr>
        <w:t>на</w:t>
      </w:r>
      <w:r w:rsidRPr="00E04A42">
        <w:rPr>
          <w:rFonts w:ascii="Times New Roman" w:hAnsi="Times New Roman" w:cs="Times New Roman"/>
          <w:sz w:val="24"/>
          <w:szCs w:val="24"/>
        </w:rPr>
        <w:t xml:space="preserve"> </w:t>
      </w:r>
      <w:r w:rsidR="00AD39CB" w:rsidRPr="00E04A42">
        <w:rPr>
          <w:rFonts w:ascii="Times New Roman" w:hAnsi="Times New Roman" w:cs="Times New Roman"/>
          <w:sz w:val="24"/>
          <w:szCs w:val="24"/>
          <w:lang w:val="ru-RU"/>
        </w:rPr>
        <w:t>природни гас</w:t>
      </w:r>
      <w:r w:rsidRPr="00E04A42">
        <w:rPr>
          <w:rFonts w:ascii="Times New Roman" w:hAnsi="Times New Roman" w:cs="Times New Roman"/>
          <w:sz w:val="24"/>
          <w:szCs w:val="24"/>
          <w:lang w:val="ru-RU"/>
        </w:rPr>
        <w:t>. Пројектом је неопхоно третирати платое, за смештај компримованог гаса, редуцир станице, станице за догрев</w:t>
      </w:r>
      <w:r w:rsidR="000E3DB7" w:rsidRPr="00E04A42">
        <w:rPr>
          <w:rFonts w:ascii="Times New Roman" w:hAnsi="Times New Roman" w:cs="Times New Roman"/>
          <w:sz w:val="24"/>
          <w:szCs w:val="24"/>
          <w:lang w:val="ru-RU"/>
        </w:rPr>
        <w:t>ањ</w:t>
      </w:r>
      <w:r w:rsidRPr="00E04A42">
        <w:rPr>
          <w:rFonts w:ascii="Times New Roman" w:hAnsi="Times New Roman" w:cs="Times New Roman"/>
          <w:sz w:val="24"/>
          <w:szCs w:val="24"/>
          <w:lang w:val="ru-RU"/>
        </w:rPr>
        <w:t xml:space="preserve">е компримованог гаса. </w:t>
      </w:r>
    </w:p>
    <w:p w14:paraId="15568DB8" w14:textId="77777777" w:rsidR="00744C4B" w:rsidRPr="00E04A42" w:rsidRDefault="00744C4B" w:rsidP="00744C4B">
      <w:pPr>
        <w:tabs>
          <w:tab w:val="left" w:pos="9631"/>
        </w:tabs>
        <w:spacing w:after="0" w:line="276" w:lineRule="auto"/>
        <w:jc w:val="both"/>
        <w:rPr>
          <w:rFonts w:ascii="Times New Roman" w:hAnsi="Times New Roman" w:cs="Times New Roman"/>
          <w:sz w:val="24"/>
          <w:szCs w:val="24"/>
          <w:lang w:val="ru-RU"/>
        </w:rPr>
      </w:pPr>
    </w:p>
    <w:p w14:paraId="34878C35" w14:textId="77777777" w:rsidR="00744C4B" w:rsidRPr="00E04A42" w:rsidRDefault="00744C4B" w:rsidP="00744C4B">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Распоред просторија треба да је у складу са технологијом котларнице. Све просторије у објекту треба да су приступачне директно споља, и постоји комуникацијска веза унутар објекта.</w:t>
      </w:r>
    </w:p>
    <w:p w14:paraId="4CB43373" w14:textId="77777777" w:rsidR="00744C4B" w:rsidRPr="00E04A42" w:rsidRDefault="00744C4B" w:rsidP="00744C4B">
      <w:pPr>
        <w:tabs>
          <w:tab w:val="left" w:pos="9631"/>
        </w:tabs>
        <w:spacing w:after="0" w:line="276" w:lineRule="auto"/>
        <w:jc w:val="both"/>
        <w:rPr>
          <w:rFonts w:ascii="Times New Roman" w:hAnsi="Times New Roman" w:cs="Times New Roman"/>
          <w:sz w:val="24"/>
          <w:szCs w:val="24"/>
          <w:lang w:val="ru-RU"/>
        </w:rPr>
      </w:pPr>
    </w:p>
    <w:p w14:paraId="3826AB14" w14:textId="77777777" w:rsidR="00744C4B" w:rsidRPr="00E04A42" w:rsidRDefault="00744C4B" w:rsidP="00744C4B">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Контролна соба је предвиђена за боравак запослених који прате рад котларнице. Предвиђен је простор за рад са пратећим санитарним чвором. </w:t>
      </w:r>
    </w:p>
    <w:p w14:paraId="3E7DF21C" w14:textId="77777777" w:rsidR="00744C4B" w:rsidRPr="00E04A42" w:rsidRDefault="00744C4B" w:rsidP="00744C4B">
      <w:pPr>
        <w:tabs>
          <w:tab w:val="left" w:pos="9631"/>
        </w:tabs>
        <w:spacing w:after="0" w:line="276" w:lineRule="auto"/>
        <w:jc w:val="both"/>
        <w:rPr>
          <w:rFonts w:ascii="Times New Roman" w:hAnsi="Times New Roman" w:cs="Times New Roman"/>
          <w:sz w:val="24"/>
          <w:szCs w:val="24"/>
          <w:lang w:val="ru-RU"/>
        </w:rPr>
      </w:pPr>
    </w:p>
    <w:p w14:paraId="00BDFFD5" w14:textId="7E799C69" w:rsidR="00744C4B" w:rsidRPr="00E04A42" w:rsidRDefault="00744C4B" w:rsidP="00744C4B">
      <w:pPr>
        <w:tabs>
          <w:tab w:val="left" w:pos="9631"/>
        </w:tabs>
        <w:spacing w:after="0" w:line="276" w:lineRule="auto"/>
        <w:jc w:val="both"/>
        <w:rPr>
          <w:rFonts w:ascii="Times New Roman" w:hAnsi="Times New Roman" w:cs="Times New Roman"/>
          <w:b/>
          <w:sz w:val="24"/>
          <w:szCs w:val="24"/>
          <w:lang w:val="ru-RU"/>
        </w:rPr>
      </w:pPr>
      <w:r w:rsidRPr="00E04A42">
        <w:rPr>
          <w:rFonts w:ascii="Times New Roman" w:hAnsi="Times New Roman" w:cs="Times New Roman"/>
          <w:b/>
          <w:sz w:val="24"/>
          <w:szCs w:val="24"/>
          <w:lang w:val="ru-RU"/>
        </w:rPr>
        <w:t>Осветљење</w:t>
      </w:r>
    </w:p>
    <w:p w14:paraId="1A727457" w14:textId="77777777" w:rsidR="000E3DB7" w:rsidRPr="00E04A42" w:rsidRDefault="000E3DB7" w:rsidP="00744C4B">
      <w:pPr>
        <w:tabs>
          <w:tab w:val="left" w:pos="9631"/>
        </w:tabs>
        <w:spacing w:after="0" w:line="276" w:lineRule="auto"/>
        <w:jc w:val="both"/>
        <w:rPr>
          <w:rFonts w:ascii="Times New Roman" w:hAnsi="Times New Roman" w:cs="Times New Roman"/>
          <w:sz w:val="24"/>
          <w:szCs w:val="24"/>
          <w:lang w:val="ru-RU"/>
        </w:rPr>
      </w:pPr>
    </w:p>
    <w:p w14:paraId="140C31D3" w14:textId="77777777" w:rsidR="00744C4B" w:rsidRPr="00E04A42" w:rsidRDefault="00744C4B" w:rsidP="00744C4B">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Број и распоред расветних места у котларници треба да је одређен према прописима. Вештачко светло се поставља тако да котао, димни канали, арматура као и мерно регулациона опрема буду прегледни и </w:t>
      </w:r>
      <w:r w:rsidRPr="00E04A42">
        <w:rPr>
          <w:rFonts w:ascii="Times New Roman" w:hAnsi="Times New Roman" w:cs="Times New Roman"/>
          <w:sz w:val="24"/>
          <w:szCs w:val="24"/>
          <w:lang w:val="ru-RU"/>
        </w:rPr>
        <w:lastRenderedPageBreak/>
        <w:t>видљиви. Потребно је предвидети утикачке кутије за уређаје за чишћење као и нисконапонске утикачке кутије за прикључак преносне лампе: електрично постројење у котларници мора да одговара прописима за влажне просторије.</w:t>
      </w:r>
    </w:p>
    <w:p w14:paraId="32E01BE9" w14:textId="77777777" w:rsidR="00744C4B" w:rsidRPr="00E04A42" w:rsidRDefault="00744C4B" w:rsidP="00744C4B">
      <w:pPr>
        <w:tabs>
          <w:tab w:val="left" w:pos="9631"/>
        </w:tabs>
        <w:spacing w:after="0" w:line="276" w:lineRule="auto"/>
        <w:jc w:val="both"/>
        <w:rPr>
          <w:rFonts w:ascii="Times New Roman" w:hAnsi="Times New Roman" w:cs="Times New Roman"/>
          <w:sz w:val="24"/>
          <w:szCs w:val="24"/>
          <w:lang w:val="ru-RU"/>
        </w:rPr>
      </w:pPr>
    </w:p>
    <w:p w14:paraId="5A9B77B9" w14:textId="33E5DB63" w:rsidR="00744C4B" w:rsidRPr="00E04A42" w:rsidRDefault="00744C4B" w:rsidP="00744C4B">
      <w:pPr>
        <w:tabs>
          <w:tab w:val="left" w:pos="9631"/>
        </w:tabs>
        <w:spacing w:after="0" w:line="276" w:lineRule="auto"/>
        <w:jc w:val="both"/>
        <w:rPr>
          <w:rFonts w:ascii="Times New Roman" w:hAnsi="Times New Roman" w:cs="Times New Roman"/>
          <w:b/>
          <w:sz w:val="24"/>
          <w:szCs w:val="24"/>
          <w:lang w:val="ru-RU"/>
        </w:rPr>
      </w:pPr>
      <w:r w:rsidRPr="00E04A42">
        <w:rPr>
          <w:rFonts w:ascii="Times New Roman" w:hAnsi="Times New Roman" w:cs="Times New Roman"/>
          <w:b/>
          <w:sz w:val="24"/>
          <w:szCs w:val="24"/>
          <w:lang w:val="ru-RU"/>
        </w:rPr>
        <w:t xml:space="preserve">Проветравање </w:t>
      </w:r>
    </w:p>
    <w:p w14:paraId="141E3E22" w14:textId="77777777" w:rsidR="000E3DB7" w:rsidRPr="00E04A42" w:rsidRDefault="000E3DB7" w:rsidP="00744C4B">
      <w:pPr>
        <w:tabs>
          <w:tab w:val="left" w:pos="9631"/>
        </w:tabs>
        <w:spacing w:after="0" w:line="276" w:lineRule="auto"/>
        <w:jc w:val="both"/>
        <w:rPr>
          <w:rFonts w:ascii="Times New Roman" w:hAnsi="Times New Roman" w:cs="Times New Roman"/>
          <w:b/>
          <w:sz w:val="24"/>
          <w:szCs w:val="24"/>
          <w:lang w:val="ru-RU"/>
        </w:rPr>
      </w:pPr>
    </w:p>
    <w:p w14:paraId="5DC197A2" w14:textId="018D30EB" w:rsidR="00744C4B" w:rsidRPr="00E04A42" w:rsidRDefault="00744C4B" w:rsidP="00744C4B">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Проветравање котларнице и складишта се остварује равномерно и по могућности без промаје. Отвори за довод ваздуха су стално отворени пуним попречним пресеком. </w:t>
      </w:r>
    </w:p>
    <w:p w14:paraId="4BB4491F" w14:textId="77777777" w:rsidR="00312393" w:rsidRPr="00E04A42" w:rsidRDefault="00312393" w:rsidP="00744C4B">
      <w:pPr>
        <w:tabs>
          <w:tab w:val="left" w:pos="9631"/>
        </w:tabs>
        <w:spacing w:after="0" w:line="276" w:lineRule="auto"/>
        <w:jc w:val="both"/>
        <w:rPr>
          <w:rFonts w:ascii="Times New Roman" w:hAnsi="Times New Roman" w:cs="Times New Roman"/>
          <w:b/>
          <w:sz w:val="24"/>
          <w:szCs w:val="24"/>
          <w:lang w:val="ru-RU"/>
        </w:rPr>
      </w:pPr>
    </w:p>
    <w:p w14:paraId="30AFDB01" w14:textId="77777777" w:rsidR="00744C4B" w:rsidRPr="00E04A42" w:rsidRDefault="00744C4B" w:rsidP="00744C4B">
      <w:pPr>
        <w:tabs>
          <w:tab w:val="left" w:pos="9631"/>
        </w:tabs>
        <w:spacing w:after="0" w:line="276" w:lineRule="auto"/>
        <w:jc w:val="both"/>
        <w:rPr>
          <w:rFonts w:ascii="Times New Roman" w:hAnsi="Times New Roman" w:cs="Times New Roman"/>
          <w:b/>
          <w:sz w:val="24"/>
          <w:szCs w:val="24"/>
          <w:lang w:val="ru-RU"/>
        </w:rPr>
      </w:pPr>
      <w:r w:rsidRPr="00E04A42">
        <w:rPr>
          <w:rFonts w:ascii="Times New Roman" w:hAnsi="Times New Roman" w:cs="Times New Roman"/>
          <w:b/>
          <w:sz w:val="24"/>
          <w:szCs w:val="24"/>
          <w:lang w:val="ru-RU"/>
        </w:rPr>
        <w:t>ОПИС КОЛОВОЗНЕ КОНСТРУКЦИЈЕ</w:t>
      </w:r>
    </w:p>
    <w:p w14:paraId="65717AAC" w14:textId="77777777" w:rsidR="00744C4B" w:rsidRPr="00E04A42" w:rsidRDefault="00744C4B" w:rsidP="00744C4B">
      <w:pPr>
        <w:tabs>
          <w:tab w:val="left" w:pos="9631"/>
        </w:tabs>
        <w:spacing w:after="0" w:line="276" w:lineRule="auto"/>
        <w:jc w:val="both"/>
        <w:rPr>
          <w:rFonts w:ascii="Times New Roman" w:hAnsi="Times New Roman" w:cs="Times New Roman"/>
          <w:sz w:val="24"/>
          <w:szCs w:val="24"/>
          <w:lang w:val="ru-RU"/>
        </w:rPr>
      </w:pPr>
    </w:p>
    <w:p w14:paraId="4D7BF2FF" w14:textId="47D16663" w:rsidR="00744C4B" w:rsidRPr="00E04A42" w:rsidRDefault="00744C4B" w:rsidP="00744C4B">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За потребе приступа камиона за довоз сечке, као и других возила која учествују у технолошком процесу функционисања котларнице, пројектовати манипулативни плато. </w:t>
      </w:r>
    </w:p>
    <w:p w14:paraId="723B3A45" w14:textId="77777777" w:rsidR="00FB3B27" w:rsidRPr="00E04A42" w:rsidRDefault="00FB3B27" w:rsidP="00744C4B">
      <w:pPr>
        <w:tabs>
          <w:tab w:val="left" w:pos="9631"/>
        </w:tabs>
        <w:spacing w:after="0" w:line="276" w:lineRule="auto"/>
        <w:jc w:val="both"/>
        <w:rPr>
          <w:rFonts w:ascii="Times New Roman" w:hAnsi="Times New Roman" w:cs="Times New Roman"/>
          <w:sz w:val="24"/>
          <w:szCs w:val="24"/>
          <w:lang w:val="ru-RU"/>
        </w:rPr>
      </w:pPr>
    </w:p>
    <w:p w14:paraId="6D4CAE3C" w14:textId="772A3999" w:rsidR="00FB3B27" w:rsidRPr="00E04A42" w:rsidRDefault="00FB3B27" w:rsidP="00FB3B27">
      <w:pPr>
        <w:overflowPunct w:val="0"/>
        <w:autoSpaceDE w:val="0"/>
        <w:autoSpaceDN w:val="0"/>
        <w:adjustRightInd w:val="0"/>
        <w:spacing w:after="120" w:line="240" w:lineRule="auto"/>
        <w:ind w:right="170"/>
        <w:jc w:val="both"/>
        <w:textAlignment w:val="baseline"/>
        <w:rPr>
          <w:rFonts w:ascii="Times New Roman" w:eastAsia="Times New Roman" w:hAnsi="Times New Roman" w:cs="Times New Roman"/>
          <w:sz w:val="24"/>
          <w:szCs w:val="24"/>
        </w:rPr>
      </w:pPr>
      <w:r w:rsidRPr="00E04A42">
        <w:rPr>
          <w:rFonts w:ascii="Times New Roman" w:eastAsia="Times New Roman" w:hAnsi="Times New Roman" w:cs="Times New Roman"/>
          <w:sz w:val="24"/>
          <w:szCs w:val="24"/>
        </w:rPr>
        <w:t>За потребе функционисања гасне котларнице пројектов</w:t>
      </w:r>
      <w:r w:rsidRPr="00E04A42">
        <w:rPr>
          <w:rFonts w:ascii="Times New Roman" w:eastAsia="Times New Roman" w:hAnsi="Times New Roman" w:cs="Times New Roman"/>
          <w:sz w:val="24"/>
          <w:szCs w:val="24"/>
          <w:lang w:val="sr-Cyrl-RS"/>
        </w:rPr>
        <w:t>ти</w:t>
      </w:r>
      <w:r w:rsidRPr="00E04A42">
        <w:rPr>
          <w:rFonts w:ascii="Times New Roman" w:eastAsia="Times New Roman" w:hAnsi="Times New Roman" w:cs="Times New Roman"/>
          <w:sz w:val="24"/>
          <w:szCs w:val="24"/>
        </w:rPr>
        <w:t xml:space="preserve"> плато за складиштење гасних боца које су</w:t>
      </w:r>
      <w:r w:rsidR="000E3DB7" w:rsidRPr="00E04A42">
        <w:rPr>
          <w:rFonts w:ascii="Times New Roman" w:eastAsia="Times New Roman" w:hAnsi="Times New Roman" w:cs="Times New Roman"/>
          <w:sz w:val="24"/>
          <w:szCs w:val="24"/>
          <w:lang w:val="sr-Cyrl-RS"/>
        </w:rPr>
        <w:t xml:space="preserve"> </w:t>
      </w:r>
      <w:r w:rsidRPr="00E04A42">
        <w:rPr>
          <w:rFonts w:ascii="Times New Roman" w:eastAsia="Times New Roman" w:hAnsi="Times New Roman" w:cs="Times New Roman"/>
          <w:sz w:val="24"/>
          <w:szCs w:val="24"/>
        </w:rPr>
        <w:t xml:space="preserve">гориво за гасну котларницу. </w:t>
      </w:r>
    </w:p>
    <w:p w14:paraId="3CFD50F1" w14:textId="1E6EF08B" w:rsidR="00FB3B27" w:rsidRPr="00E04A42" w:rsidRDefault="00FB3B27" w:rsidP="00FB3B27">
      <w:pPr>
        <w:overflowPunct w:val="0"/>
        <w:autoSpaceDE w:val="0"/>
        <w:autoSpaceDN w:val="0"/>
        <w:adjustRightInd w:val="0"/>
        <w:spacing w:after="120" w:line="240" w:lineRule="auto"/>
        <w:ind w:right="170"/>
        <w:jc w:val="both"/>
        <w:textAlignment w:val="baseline"/>
        <w:rPr>
          <w:rFonts w:ascii="Times New Roman" w:eastAsia="Times New Roman" w:hAnsi="Times New Roman" w:cs="Times New Roman"/>
          <w:sz w:val="24"/>
          <w:szCs w:val="24"/>
        </w:rPr>
      </w:pPr>
      <w:r w:rsidRPr="00E04A42">
        <w:rPr>
          <w:rFonts w:ascii="Times New Roman" w:eastAsia="Times New Roman" w:hAnsi="Times New Roman" w:cs="Times New Roman"/>
          <w:sz w:val="24"/>
          <w:szCs w:val="24"/>
        </w:rPr>
        <w:t xml:space="preserve">Предвиђено је да се саобраћајне површине раде са флексибилном коловозном конструкцијом. </w:t>
      </w:r>
    </w:p>
    <w:p w14:paraId="210ECFA7" w14:textId="77777777" w:rsidR="00655180" w:rsidRPr="00E04A42" w:rsidRDefault="00655180" w:rsidP="00FB3B27">
      <w:pPr>
        <w:overflowPunct w:val="0"/>
        <w:autoSpaceDE w:val="0"/>
        <w:autoSpaceDN w:val="0"/>
        <w:adjustRightInd w:val="0"/>
        <w:spacing w:after="120" w:line="240" w:lineRule="auto"/>
        <w:ind w:right="170"/>
        <w:jc w:val="both"/>
        <w:textAlignment w:val="baseline"/>
        <w:rPr>
          <w:rFonts w:ascii="Times New Roman" w:eastAsia="Times New Roman" w:hAnsi="Times New Roman" w:cs="Times New Roman"/>
          <w:sz w:val="24"/>
          <w:szCs w:val="24"/>
        </w:rPr>
      </w:pPr>
    </w:p>
    <w:p w14:paraId="20772E72" w14:textId="30617E29" w:rsidR="00FB3B27" w:rsidRPr="00E04A42" w:rsidRDefault="00FB3B27" w:rsidP="00FB3B27">
      <w:pPr>
        <w:tabs>
          <w:tab w:val="left" w:pos="9631"/>
        </w:tabs>
        <w:spacing w:after="0" w:line="276" w:lineRule="auto"/>
        <w:jc w:val="both"/>
        <w:rPr>
          <w:rFonts w:ascii="Times New Roman" w:hAnsi="Times New Roman" w:cs="Times New Roman"/>
          <w:b/>
          <w:sz w:val="24"/>
          <w:szCs w:val="24"/>
          <w:lang w:val="ru-RU"/>
        </w:rPr>
      </w:pPr>
      <w:r w:rsidRPr="00E04A42">
        <w:rPr>
          <w:rFonts w:ascii="Times New Roman" w:hAnsi="Times New Roman" w:cs="Times New Roman"/>
          <w:b/>
          <w:sz w:val="24"/>
          <w:szCs w:val="24"/>
          <w:lang w:val="ru-RU"/>
        </w:rPr>
        <w:t>ОПИС ХИДРОТЕХНИЧКИХ ИНСТАЛАЦИЈА</w:t>
      </w:r>
    </w:p>
    <w:p w14:paraId="29E7DB62" w14:textId="77777777" w:rsidR="00FB3B27" w:rsidRPr="00E04A42" w:rsidRDefault="00FB3B27" w:rsidP="00FB3B27">
      <w:pPr>
        <w:tabs>
          <w:tab w:val="left" w:pos="9631"/>
        </w:tabs>
        <w:spacing w:after="0" w:line="276" w:lineRule="auto"/>
        <w:jc w:val="both"/>
        <w:rPr>
          <w:rFonts w:ascii="Times New Roman" w:hAnsi="Times New Roman" w:cs="Times New Roman"/>
          <w:sz w:val="24"/>
          <w:szCs w:val="24"/>
          <w:lang w:val="ru-RU"/>
        </w:rPr>
      </w:pPr>
    </w:p>
    <w:p w14:paraId="3ED7F8F9" w14:textId="77777777" w:rsidR="00FB3B27" w:rsidRPr="00E04A42" w:rsidRDefault="00FB3B27" w:rsidP="00FB3B27">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Предмет пројектне документације представља објекат за производњу топлотне енергије, са циљем производње и испоруке топлотне енергије за кориснике у оквиру насеља Кључ у Зајечару. </w:t>
      </w:r>
    </w:p>
    <w:p w14:paraId="7E772F09" w14:textId="77777777" w:rsidR="00FB3B27" w:rsidRPr="00E04A42" w:rsidRDefault="00FB3B27" w:rsidP="00FB3B27">
      <w:pPr>
        <w:tabs>
          <w:tab w:val="left" w:pos="9631"/>
        </w:tabs>
        <w:spacing w:after="0" w:line="276" w:lineRule="auto"/>
        <w:jc w:val="both"/>
        <w:rPr>
          <w:rFonts w:ascii="Times New Roman" w:hAnsi="Times New Roman" w:cs="Times New Roman"/>
          <w:sz w:val="24"/>
          <w:szCs w:val="24"/>
          <w:lang w:val="ru-RU"/>
        </w:rPr>
      </w:pPr>
    </w:p>
    <w:p w14:paraId="3D547085" w14:textId="77777777" w:rsidR="00FB3B27" w:rsidRPr="00E04A42" w:rsidRDefault="00FB3B27" w:rsidP="00FB3B27">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Према технологији припреме топлотне енергије у оквиру објекта котларнице на дрвну сечку у зони где су смештени котлови је хемијска припрема воде за потребе технологије котларнице.</w:t>
      </w:r>
    </w:p>
    <w:p w14:paraId="6B6D68B8" w14:textId="77777777" w:rsidR="00FB3B27" w:rsidRPr="00E04A42" w:rsidRDefault="00FB3B27" w:rsidP="00FB3B27">
      <w:pPr>
        <w:tabs>
          <w:tab w:val="left" w:pos="9631"/>
        </w:tabs>
        <w:spacing w:after="0" w:line="276" w:lineRule="auto"/>
        <w:jc w:val="both"/>
        <w:rPr>
          <w:rFonts w:ascii="Times New Roman" w:hAnsi="Times New Roman" w:cs="Times New Roman"/>
          <w:sz w:val="24"/>
          <w:szCs w:val="24"/>
          <w:lang w:val="ru-RU"/>
        </w:rPr>
      </w:pPr>
    </w:p>
    <w:p w14:paraId="5F5742D8" w14:textId="0D62E4A3" w:rsidR="00FB3B27" w:rsidRPr="00E04A42" w:rsidRDefault="00FB3B27" w:rsidP="00FB3B27">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Инсталациј</w:t>
      </w:r>
      <w:r w:rsidR="000E3DB7" w:rsidRPr="00E04A42">
        <w:rPr>
          <w:rFonts w:ascii="Times New Roman" w:hAnsi="Times New Roman" w:cs="Times New Roman"/>
          <w:sz w:val="24"/>
          <w:szCs w:val="24"/>
          <w:lang w:val="ru-RU"/>
        </w:rPr>
        <w:t>е</w:t>
      </w:r>
      <w:r w:rsidRPr="00E04A42">
        <w:rPr>
          <w:rFonts w:ascii="Times New Roman" w:hAnsi="Times New Roman" w:cs="Times New Roman"/>
          <w:sz w:val="24"/>
          <w:szCs w:val="24"/>
          <w:lang w:val="ru-RU"/>
        </w:rPr>
        <w:t xml:space="preserve"> водовода и канализације за објекат пројектовати на основу архитектонског пројекта, пројекта саобраћајница, снимљених услова на терену, пројектног задатка, услова и важећих прописа за ову врсту радова. </w:t>
      </w:r>
    </w:p>
    <w:p w14:paraId="1CC628FD" w14:textId="77777777" w:rsidR="00FB3B27" w:rsidRPr="00E04A42" w:rsidRDefault="00FB3B27" w:rsidP="00FB3B27">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ab/>
      </w:r>
    </w:p>
    <w:p w14:paraId="639E3157" w14:textId="791F3724" w:rsidR="00FB3B27" w:rsidRPr="00E04A42" w:rsidRDefault="00FB3B27" w:rsidP="00FB3B27">
      <w:pPr>
        <w:tabs>
          <w:tab w:val="left" w:pos="9631"/>
        </w:tabs>
        <w:spacing w:after="0" w:line="276" w:lineRule="auto"/>
        <w:jc w:val="both"/>
        <w:rPr>
          <w:rFonts w:ascii="Times New Roman" w:hAnsi="Times New Roman" w:cs="Times New Roman"/>
          <w:b/>
          <w:sz w:val="24"/>
          <w:szCs w:val="24"/>
          <w:lang w:val="ru-RU"/>
        </w:rPr>
      </w:pPr>
      <w:r w:rsidRPr="00E04A42">
        <w:rPr>
          <w:rFonts w:ascii="Times New Roman" w:hAnsi="Times New Roman" w:cs="Times New Roman"/>
          <w:b/>
          <w:sz w:val="24"/>
          <w:szCs w:val="24"/>
          <w:lang w:val="ru-RU"/>
        </w:rPr>
        <w:t>КАНАЛИЗАЦИЈА</w:t>
      </w:r>
    </w:p>
    <w:p w14:paraId="46D7BB4F" w14:textId="77777777" w:rsidR="00FB3B27" w:rsidRPr="00E04A42" w:rsidRDefault="00FB3B27" w:rsidP="00FB3B27">
      <w:pPr>
        <w:tabs>
          <w:tab w:val="left" w:pos="9631"/>
        </w:tabs>
        <w:spacing w:after="0" w:line="276" w:lineRule="auto"/>
        <w:jc w:val="both"/>
        <w:rPr>
          <w:rFonts w:ascii="Times New Roman" w:hAnsi="Times New Roman" w:cs="Times New Roman"/>
          <w:sz w:val="24"/>
          <w:szCs w:val="24"/>
          <w:lang w:val="ru-RU"/>
        </w:rPr>
      </w:pPr>
    </w:p>
    <w:p w14:paraId="5D39A455" w14:textId="196032DE" w:rsidR="00FB3B27" w:rsidRPr="00E04A42" w:rsidRDefault="00FB3B27" w:rsidP="00FB3B27">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За одвод отпадних вода из санитарних објеката користити постојећ</w:t>
      </w:r>
      <w:r w:rsidR="000E3DB7" w:rsidRPr="00E04A42">
        <w:rPr>
          <w:rFonts w:ascii="Times New Roman" w:hAnsi="Times New Roman" w:cs="Times New Roman"/>
          <w:sz w:val="24"/>
          <w:szCs w:val="24"/>
          <w:lang w:val="ru-RU"/>
        </w:rPr>
        <w:t>у</w:t>
      </w:r>
      <w:r w:rsidRPr="00E04A42">
        <w:rPr>
          <w:rFonts w:ascii="Times New Roman" w:hAnsi="Times New Roman" w:cs="Times New Roman"/>
          <w:sz w:val="24"/>
          <w:szCs w:val="24"/>
          <w:lang w:val="ru-RU"/>
        </w:rPr>
        <w:t xml:space="preserve"> цев од објекта до одмуљне јаме, а даље на фекалну канализацију. </w:t>
      </w:r>
    </w:p>
    <w:p w14:paraId="66E789D3" w14:textId="77777777" w:rsidR="00655180" w:rsidRPr="00E04A42" w:rsidRDefault="00655180" w:rsidP="00FB3B27">
      <w:pPr>
        <w:tabs>
          <w:tab w:val="left" w:pos="9631"/>
        </w:tabs>
        <w:spacing w:after="0" w:line="276" w:lineRule="auto"/>
        <w:jc w:val="both"/>
        <w:rPr>
          <w:rFonts w:ascii="Times New Roman" w:hAnsi="Times New Roman" w:cs="Times New Roman"/>
          <w:sz w:val="24"/>
          <w:szCs w:val="24"/>
          <w:lang w:val="ru-RU"/>
        </w:rPr>
      </w:pPr>
    </w:p>
    <w:p w14:paraId="5E6C2B3A" w14:textId="5040F443" w:rsidR="00FB3B27" w:rsidRPr="00E04A42" w:rsidRDefault="00FB3B27" w:rsidP="00FB3B27">
      <w:pPr>
        <w:tabs>
          <w:tab w:val="left" w:pos="9631"/>
        </w:tabs>
        <w:spacing w:after="0" w:line="276" w:lineRule="auto"/>
        <w:jc w:val="both"/>
        <w:rPr>
          <w:rFonts w:ascii="Times New Roman" w:hAnsi="Times New Roman" w:cs="Times New Roman"/>
          <w:b/>
          <w:sz w:val="24"/>
          <w:szCs w:val="24"/>
          <w:lang w:val="ru-RU"/>
        </w:rPr>
      </w:pPr>
      <w:r w:rsidRPr="00E04A42">
        <w:rPr>
          <w:rFonts w:ascii="Times New Roman" w:hAnsi="Times New Roman" w:cs="Times New Roman"/>
          <w:b/>
          <w:sz w:val="24"/>
          <w:szCs w:val="24"/>
          <w:lang w:val="ru-RU"/>
        </w:rPr>
        <w:t>Хаваријска канализација</w:t>
      </w:r>
    </w:p>
    <w:p w14:paraId="76C33645" w14:textId="77777777" w:rsidR="00FB3B27" w:rsidRPr="00E04A42" w:rsidRDefault="00FB3B27" w:rsidP="00FB3B27">
      <w:pPr>
        <w:tabs>
          <w:tab w:val="left" w:pos="9631"/>
        </w:tabs>
        <w:spacing w:after="0" w:line="276" w:lineRule="auto"/>
        <w:jc w:val="both"/>
        <w:rPr>
          <w:rFonts w:ascii="Times New Roman" w:hAnsi="Times New Roman" w:cs="Times New Roman"/>
          <w:sz w:val="24"/>
          <w:szCs w:val="24"/>
          <w:lang w:val="ru-RU"/>
        </w:rPr>
      </w:pPr>
    </w:p>
    <w:p w14:paraId="3A05EBFA" w14:textId="273361E4" w:rsidR="00FB3B27" w:rsidRPr="00E04A42" w:rsidRDefault="00FB3B27" w:rsidP="00FB3B27">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За прихват и евакуацију хаваријских вода предвидети линијске решетке. За везу линијских решетки и одмуљне јаме.</w:t>
      </w:r>
    </w:p>
    <w:p w14:paraId="103AB9DA" w14:textId="77777777" w:rsidR="00FB3B27" w:rsidRPr="00E04A42" w:rsidRDefault="00FB3B27" w:rsidP="00FB3B27">
      <w:pPr>
        <w:tabs>
          <w:tab w:val="left" w:pos="9631"/>
        </w:tabs>
        <w:spacing w:after="0" w:line="276" w:lineRule="auto"/>
        <w:jc w:val="both"/>
        <w:rPr>
          <w:rFonts w:ascii="Times New Roman" w:hAnsi="Times New Roman" w:cs="Times New Roman"/>
          <w:sz w:val="24"/>
          <w:szCs w:val="24"/>
          <w:lang w:val="ru-RU"/>
        </w:rPr>
      </w:pPr>
    </w:p>
    <w:p w14:paraId="37F8A67B" w14:textId="77777777" w:rsidR="00FB3B27" w:rsidRPr="00E04A42" w:rsidRDefault="00FB3B27" w:rsidP="00FB3B27">
      <w:pPr>
        <w:tabs>
          <w:tab w:val="left" w:pos="9631"/>
        </w:tabs>
        <w:spacing w:after="0" w:line="276" w:lineRule="auto"/>
        <w:jc w:val="both"/>
        <w:rPr>
          <w:rFonts w:ascii="Times New Roman" w:hAnsi="Times New Roman" w:cs="Times New Roman"/>
          <w:b/>
          <w:sz w:val="24"/>
          <w:szCs w:val="24"/>
          <w:lang w:val="ru-RU"/>
        </w:rPr>
      </w:pPr>
      <w:r w:rsidRPr="00E04A42">
        <w:rPr>
          <w:rFonts w:ascii="Times New Roman" w:hAnsi="Times New Roman" w:cs="Times New Roman"/>
          <w:b/>
          <w:sz w:val="24"/>
          <w:szCs w:val="24"/>
          <w:lang w:val="ru-RU"/>
        </w:rPr>
        <w:t>Кишна канализација</w:t>
      </w:r>
    </w:p>
    <w:p w14:paraId="59177EB2" w14:textId="77777777" w:rsidR="00FB3B27" w:rsidRPr="00E04A42" w:rsidRDefault="00FB3B27" w:rsidP="00FB3B27">
      <w:pPr>
        <w:tabs>
          <w:tab w:val="left" w:pos="9631"/>
        </w:tabs>
        <w:spacing w:after="0" w:line="276" w:lineRule="auto"/>
        <w:jc w:val="both"/>
        <w:rPr>
          <w:rFonts w:ascii="Times New Roman" w:hAnsi="Times New Roman" w:cs="Times New Roman"/>
          <w:sz w:val="24"/>
          <w:szCs w:val="24"/>
          <w:lang w:val="ru-RU"/>
        </w:rPr>
      </w:pPr>
    </w:p>
    <w:p w14:paraId="75644D79" w14:textId="77777777" w:rsidR="00FB3B27" w:rsidRPr="00E04A42" w:rsidRDefault="00FB3B27" w:rsidP="00FB3B27">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Атмосферске воде на предметном делу парцеле се одводе у атмосферску канализацију. </w:t>
      </w:r>
    </w:p>
    <w:p w14:paraId="3D9359FD" w14:textId="77777777" w:rsidR="00FB3B27" w:rsidRPr="00E04A42" w:rsidRDefault="00FB3B27" w:rsidP="00FB3B27">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ab/>
      </w:r>
    </w:p>
    <w:p w14:paraId="421D74A0" w14:textId="2E795A62" w:rsidR="00FB3B27" w:rsidRPr="00E04A42" w:rsidRDefault="009C75AC" w:rsidP="00FB3B27">
      <w:pPr>
        <w:tabs>
          <w:tab w:val="left" w:pos="9631"/>
        </w:tabs>
        <w:spacing w:after="0" w:line="276" w:lineRule="auto"/>
        <w:jc w:val="both"/>
        <w:rPr>
          <w:rFonts w:ascii="Times New Roman" w:hAnsi="Times New Roman" w:cs="Times New Roman"/>
          <w:b/>
          <w:sz w:val="24"/>
          <w:szCs w:val="24"/>
          <w:lang w:val="ru-RU"/>
        </w:rPr>
      </w:pPr>
      <w:r w:rsidRPr="00E04A42">
        <w:rPr>
          <w:rFonts w:ascii="Times New Roman" w:hAnsi="Times New Roman" w:cs="Times New Roman"/>
          <w:b/>
          <w:sz w:val="24"/>
          <w:szCs w:val="24"/>
          <w:lang w:val="ru-RU"/>
        </w:rPr>
        <w:t>ВОДОВОД САНИТАРНЕ ВОДЕ</w:t>
      </w:r>
    </w:p>
    <w:p w14:paraId="7F1004B3" w14:textId="77777777" w:rsidR="00FB3B27" w:rsidRPr="00E04A42" w:rsidRDefault="00FB3B27" w:rsidP="00FB3B27">
      <w:pPr>
        <w:tabs>
          <w:tab w:val="left" w:pos="9631"/>
        </w:tabs>
        <w:spacing w:after="0" w:line="276" w:lineRule="auto"/>
        <w:jc w:val="both"/>
        <w:rPr>
          <w:rFonts w:ascii="Times New Roman" w:hAnsi="Times New Roman" w:cs="Times New Roman"/>
          <w:sz w:val="24"/>
          <w:szCs w:val="24"/>
          <w:lang w:val="ru-RU"/>
        </w:rPr>
      </w:pPr>
    </w:p>
    <w:p w14:paraId="727AEA38" w14:textId="35D03928" w:rsidR="00FB3B27" w:rsidRPr="00E04A42" w:rsidRDefault="00FB3B27" w:rsidP="00FB3B27">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Главни развод водовода за потребе хемијске припреме воде и за потребе технологије котларнице пројектовати под плафоном и по зидовима, па је због неповољних услова предвидети од поцинкованих цеви и предвиђена је термичка изолација, како не би дошло до кондензације. После монтаже, целокупни развод испитати на пробни притисак који је 1.5 пута већи од радног притиска, а потом мрежу дезинфиковати према прописима. Пројектовану мрежу извести у складу са важећим нормативима и прописима за радове на водоводним инсталацијама.</w:t>
      </w:r>
    </w:p>
    <w:p w14:paraId="0B406E77" w14:textId="77777777" w:rsidR="00FB3B27" w:rsidRPr="00E04A42" w:rsidRDefault="00FB3B27" w:rsidP="00FB3B27">
      <w:pPr>
        <w:tabs>
          <w:tab w:val="left" w:pos="9631"/>
        </w:tabs>
        <w:spacing w:after="0" w:line="276" w:lineRule="auto"/>
        <w:jc w:val="both"/>
        <w:rPr>
          <w:rFonts w:ascii="Times New Roman" w:hAnsi="Times New Roman" w:cs="Times New Roman"/>
          <w:sz w:val="24"/>
          <w:szCs w:val="24"/>
          <w:lang w:val="ru-RU"/>
        </w:rPr>
      </w:pPr>
    </w:p>
    <w:p w14:paraId="70784DE4" w14:textId="77777777" w:rsidR="00FB3B27" w:rsidRPr="00E04A42" w:rsidRDefault="00FB3B27" w:rsidP="00FB3B27">
      <w:pPr>
        <w:tabs>
          <w:tab w:val="left" w:pos="9631"/>
        </w:tabs>
        <w:spacing w:after="0" w:line="276" w:lineRule="auto"/>
        <w:jc w:val="both"/>
        <w:rPr>
          <w:rFonts w:ascii="Times New Roman" w:hAnsi="Times New Roman" w:cs="Times New Roman"/>
          <w:b/>
          <w:sz w:val="24"/>
          <w:szCs w:val="24"/>
          <w:lang w:val="ru-RU"/>
        </w:rPr>
      </w:pPr>
      <w:r w:rsidRPr="00E04A42">
        <w:rPr>
          <w:rFonts w:ascii="Times New Roman" w:hAnsi="Times New Roman" w:cs="Times New Roman"/>
          <w:b/>
          <w:sz w:val="24"/>
          <w:szCs w:val="24"/>
          <w:lang w:val="ru-RU"/>
        </w:rPr>
        <w:t>ВОДОВОД ПРОТИВПЖОАРНЕ (ХИДРАНТСКЕ) ВОДЕ</w:t>
      </w:r>
    </w:p>
    <w:p w14:paraId="5251253A" w14:textId="77777777" w:rsidR="00FB3B27" w:rsidRPr="00E04A42" w:rsidRDefault="00FB3B27" w:rsidP="00FB3B27">
      <w:pPr>
        <w:tabs>
          <w:tab w:val="left" w:pos="9631"/>
        </w:tabs>
        <w:spacing w:after="0" w:line="276" w:lineRule="auto"/>
        <w:jc w:val="both"/>
        <w:rPr>
          <w:rFonts w:ascii="Times New Roman" w:hAnsi="Times New Roman" w:cs="Times New Roman"/>
          <w:sz w:val="24"/>
          <w:szCs w:val="24"/>
          <w:lang w:val="ru-RU"/>
        </w:rPr>
      </w:pPr>
    </w:p>
    <w:p w14:paraId="0E0E1696" w14:textId="77777777" w:rsidR="00FB3B27" w:rsidRPr="00E04A42" w:rsidRDefault="00FB3B27" w:rsidP="00FB3B27">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За гашење евентуалних пожара на објекту предвиђена је спољна и унутрашња хидрантска мрежа. </w:t>
      </w:r>
    </w:p>
    <w:p w14:paraId="4D853D47" w14:textId="77777777" w:rsidR="00FB3B27" w:rsidRPr="00E04A42" w:rsidRDefault="00FB3B27" w:rsidP="00FB3B27">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За напајање унутрашње хидрантске мреже користи се интерна мрежа у оквиру комплекса. </w:t>
      </w:r>
    </w:p>
    <w:p w14:paraId="0B8C9CE5" w14:textId="77777777" w:rsidR="00FB3B27" w:rsidRPr="00E04A42" w:rsidRDefault="00FB3B27" w:rsidP="00FB3B27">
      <w:pPr>
        <w:tabs>
          <w:tab w:val="left" w:pos="9631"/>
        </w:tabs>
        <w:spacing w:after="0" w:line="276" w:lineRule="auto"/>
        <w:jc w:val="both"/>
        <w:rPr>
          <w:rFonts w:ascii="Times New Roman" w:hAnsi="Times New Roman" w:cs="Times New Roman"/>
          <w:sz w:val="24"/>
          <w:szCs w:val="24"/>
          <w:lang w:val="ru-RU"/>
        </w:rPr>
      </w:pPr>
    </w:p>
    <w:p w14:paraId="04A26BE8" w14:textId="77777777" w:rsidR="00D10E9C" w:rsidRPr="00E04A42" w:rsidRDefault="00FB3B27" w:rsidP="00FB3B27">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Спољњ</w:t>
      </w:r>
      <w:r w:rsidR="00D10E9C" w:rsidRPr="00E04A42">
        <w:rPr>
          <w:rFonts w:ascii="Times New Roman" w:hAnsi="Times New Roman" w:cs="Times New Roman"/>
          <w:sz w:val="24"/>
          <w:szCs w:val="24"/>
          <w:lang w:val="ru-RU"/>
        </w:rPr>
        <w:t>у</w:t>
      </w:r>
      <w:r w:rsidRPr="00E04A42">
        <w:rPr>
          <w:rFonts w:ascii="Times New Roman" w:hAnsi="Times New Roman" w:cs="Times New Roman"/>
          <w:sz w:val="24"/>
          <w:szCs w:val="24"/>
          <w:lang w:val="ru-RU"/>
        </w:rPr>
        <w:t xml:space="preserve"> хидрантск</w:t>
      </w:r>
      <w:r w:rsidR="00D10E9C" w:rsidRPr="00E04A42">
        <w:rPr>
          <w:rFonts w:ascii="Times New Roman" w:hAnsi="Times New Roman" w:cs="Times New Roman"/>
          <w:sz w:val="24"/>
          <w:szCs w:val="24"/>
          <w:lang w:val="ru-RU"/>
        </w:rPr>
        <w:t>у</w:t>
      </w:r>
      <w:r w:rsidRPr="00E04A42">
        <w:rPr>
          <w:rFonts w:ascii="Times New Roman" w:hAnsi="Times New Roman" w:cs="Times New Roman"/>
          <w:sz w:val="24"/>
          <w:szCs w:val="24"/>
          <w:lang w:val="ru-RU"/>
        </w:rPr>
        <w:t xml:space="preserve"> мреж</w:t>
      </w:r>
      <w:r w:rsidR="00D10E9C" w:rsidRPr="00E04A42">
        <w:rPr>
          <w:rFonts w:ascii="Times New Roman" w:hAnsi="Times New Roman" w:cs="Times New Roman"/>
          <w:sz w:val="24"/>
          <w:szCs w:val="24"/>
          <w:lang w:val="ru-RU"/>
        </w:rPr>
        <w:t>у</w:t>
      </w:r>
      <w:r w:rsidRPr="00E04A42">
        <w:rPr>
          <w:rFonts w:ascii="Times New Roman" w:hAnsi="Times New Roman" w:cs="Times New Roman"/>
          <w:sz w:val="24"/>
          <w:szCs w:val="24"/>
          <w:lang w:val="ru-RU"/>
        </w:rPr>
        <w:t xml:space="preserve"> трасирати око објекта тако да прави прстен са кога су дате везе за спољње хидранте, а такође је предвиђен одвојак ка објекту за унутрашњу хидрантску мрежу.</w:t>
      </w:r>
    </w:p>
    <w:p w14:paraId="2C6BB756" w14:textId="46B0B87D" w:rsidR="00FB3B27" w:rsidRPr="00E04A42" w:rsidRDefault="00FB3B27" w:rsidP="00FB3B27">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 </w:t>
      </w:r>
    </w:p>
    <w:p w14:paraId="3B653649" w14:textId="6612443F" w:rsidR="00FB3B27" w:rsidRPr="00E04A42" w:rsidRDefault="00FB3B27" w:rsidP="00FB3B27">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Унутрашња хидрантска мрежа у објекту је пројектована тако да се може гасити сваки део објекта са једним млазом. </w:t>
      </w:r>
    </w:p>
    <w:p w14:paraId="65D12217" w14:textId="77777777" w:rsidR="00D10E9C" w:rsidRPr="00E04A42" w:rsidRDefault="00D10E9C" w:rsidP="00FB3B27">
      <w:pPr>
        <w:tabs>
          <w:tab w:val="left" w:pos="9631"/>
        </w:tabs>
        <w:spacing w:after="0" w:line="276" w:lineRule="auto"/>
        <w:jc w:val="both"/>
        <w:rPr>
          <w:rFonts w:ascii="Times New Roman" w:hAnsi="Times New Roman" w:cs="Times New Roman"/>
          <w:sz w:val="24"/>
          <w:szCs w:val="24"/>
          <w:lang w:val="ru-RU"/>
        </w:rPr>
      </w:pPr>
    </w:p>
    <w:p w14:paraId="2A969130" w14:textId="6F6E8FC7" w:rsidR="00FB3B27" w:rsidRPr="00E04A42" w:rsidRDefault="00FB3B27" w:rsidP="00FB3B27">
      <w:pPr>
        <w:tabs>
          <w:tab w:val="left" w:pos="9631"/>
        </w:tabs>
        <w:spacing w:after="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Хидрантска и санитарна мрежа су раздвојене. Хидрантс</w:t>
      </w:r>
      <w:r w:rsidR="00D10E9C" w:rsidRPr="00E04A42">
        <w:rPr>
          <w:rFonts w:ascii="Times New Roman" w:hAnsi="Times New Roman" w:cs="Times New Roman"/>
          <w:sz w:val="24"/>
          <w:szCs w:val="24"/>
          <w:lang w:val="ru-RU"/>
        </w:rPr>
        <w:t>ку</w:t>
      </w:r>
      <w:r w:rsidRPr="00E04A42">
        <w:rPr>
          <w:rFonts w:ascii="Times New Roman" w:hAnsi="Times New Roman" w:cs="Times New Roman"/>
          <w:sz w:val="24"/>
          <w:szCs w:val="24"/>
          <w:lang w:val="ru-RU"/>
        </w:rPr>
        <w:t xml:space="preserve"> мрежа у објекту предвидети од челично</w:t>
      </w:r>
      <w:r w:rsidR="00D10E9C" w:rsidRPr="00E04A42">
        <w:rPr>
          <w:rFonts w:ascii="Times New Roman" w:hAnsi="Times New Roman" w:cs="Times New Roman"/>
          <w:sz w:val="24"/>
          <w:szCs w:val="24"/>
          <w:lang w:val="ru-RU"/>
        </w:rPr>
        <w:t xml:space="preserve"> -</w:t>
      </w:r>
      <w:r w:rsidRPr="00E04A42">
        <w:rPr>
          <w:rFonts w:ascii="Times New Roman" w:hAnsi="Times New Roman" w:cs="Times New Roman"/>
          <w:sz w:val="24"/>
          <w:szCs w:val="24"/>
          <w:lang w:val="ru-RU"/>
        </w:rPr>
        <w:t>поцинкованих водоводних цеви.</w:t>
      </w:r>
    </w:p>
    <w:p w14:paraId="2B306A49" w14:textId="77777777" w:rsidR="00744C4B" w:rsidRPr="00E04A42" w:rsidRDefault="00744C4B" w:rsidP="00744C4B">
      <w:pPr>
        <w:tabs>
          <w:tab w:val="left" w:pos="9631"/>
        </w:tabs>
        <w:spacing w:after="0" w:line="276" w:lineRule="auto"/>
        <w:jc w:val="both"/>
        <w:rPr>
          <w:rFonts w:ascii="Times New Roman" w:hAnsi="Times New Roman" w:cs="Times New Roman"/>
          <w:b/>
          <w:bCs/>
          <w:sz w:val="24"/>
          <w:szCs w:val="24"/>
          <w:u w:val="single"/>
        </w:rPr>
      </w:pPr>
    </w:p>
    <w:p w14:paraId="7B6A3E58" w14:textId="77777777" w:rsidR="00744C4B" w:rsidRPr="00E04A42" w:rsidRDefault="00744C4B" w:rsidP="00744C4B">
      <w:pPr>
        <w:tabs>
          <w:tab w:val="left" w:pos="9631"/>
        </w:tabs>
        <w:spacing w:after="0" w:line="276" w:lineRule="auto"/>
        <w:jc w:val="both"/>
        <w:rPr>
          <w:rFonts w:ascii="Times New Roman" w:hAnsi="Times New Roman" w:cs="Times New Roman"/>
          <w:b/>
          <w:bCs/>
          <w:sz w:val="24"/>
          <w:szCs w:val="24"/>
          <w:u w:val="single"/>
          <w:lang w:val="sr-Cyrl-RS"/>
        </w:rPr>
      </w:pPr>
      <w:r w:rsidRPr="00E04A42">
        <w:rPr>
          <w:rFonts w:ascii="Times New Roman" w:hAnsi="Times New Roman" w:cs="Times New Roman"/>
          <w:b/>
          <w:bCs/>
          <w:sz w:val="24"/>
          <w:szCs w:val="24"/>
          <w:u w:val="single"/>
          <w:lang w:val="sr-Cyrl-RS"/>
        </w:rPr>
        <w:t>МАШИНСКИ ДЕО</w:t>
      </w:r>
    </w:p>
    <w:p w14:paraId="35E6AF47" w14:textId="77777777" w:rsidR="00744C4B" w:rsidRPr="00E04A42" w:rsidRDefault="00744C4B" w:rsidP="00744C4B">
      <w:pPr>
        <w:tabs>
          <w:tab w:val="left" w:pos="9631"/>
        </w:tabs>
        <w:spacing w:after="0" w:line="276" w:lineRule="auto"/>
        <w:jc w:val="both"/>
        <w:rPr>
          <w:rFonts w:ascii="Times New Roman" w:hAnsi="Times New Roman" w:cs="Times New Roman"/>
          <w:b/>
          <w:bCs/>
          <w:sz w:val="24"/>
          <w:szCs w:val="24"/>
          <w:u w:val="single"/>
          <w:lang w:val="sr-Cyrl-RS"/>
        </w:rPr>
      </w:pPr>
    </w:p>
    <w:p w14:paraId="6DDF13A0" w14:textId="77777777" w:rsidR="00744C4B" w:rsidRPr="00E04A42" w:rsidRDefault="00744C4B" w:rsidP="00D10E9C">
      <w:pPr>
        <w:spacing w:after="20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Са дистрибутивне стране из котларнице према потрошачима граница пројекта је 0,5m, након изласка топловодних цеви из котларнице. </w:t>
      </w:r>
    </w:p>
    <w:p w14:paraId="2200E35A" w14:textId="2D1EE35C" w:rsidR="00744C4B" w:rsidRPr="00E04A42" w:rsidRDefault="00744C4B" w:rsidP="00744C4B">
      <w:pPr>
        <w:spacing w:after="20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Топлотни капацитет котлова предвиђен за загревање објеката износи </w:t>
      </w:r>
      <w:r w:rsidR="00FB3B27" w:rsidRPr="00E04A42">
        <w:rPr>
          <w:rFonts w:ascii="Times New Roman" w:hAnsi="Times New Roman" w:cs="Times New Roman"/>
          <w:sz w:val="24"/>
          <w:szCs w:val="24"/>
        </w:rPr>
        <w:t>2</w:t>
      </w:r>
      <w:r w:rsidR="00FB3B27" w:rsidRPr="00E04A42">
        <w:rPr>
          <w:rFonts w:ascii="Times New Roman" w:hAnsi="Times New Roman" w:cs="Times New Roman"/>
          <w:sz w:val="24"/>
          <w:szCs w:val="24"/>
          <w:lang w:val="sr-Cyrl-RS"/>
        </w:rPr>
        <w:t>.</w:t>
      </w:r>
      <w:r w:rsidR="00FB3B27" w:rsidRPr="00E04A42">
        <w:rPr>
          <w:rFonts w:ascii="Times New Roman" w:hAnsi="Times New Roman" w:cs="Times New Roman"/>
          <w:sz w:val="24"/>
          <w:szCs w:val="24"/>
        </w:rPr>
        <w:t>915</w:t>
      </w:r>
      <w:r w:rsidRPr="00E04A42">
        <w:rPr>
          <w:rFonts w:ascii="Times New Roman" w:hAnsi="Times New Roman" w:cs="Times New Roman"/>
          <w:sz w:val="24"/>
          <w:szCs w:val="24"/>
          <w:lang w:val="ru-RU"/>
        </w:rPr>
        <w:t xml:space="preserve">kW, и то: </w:t>
      </w:r>
    </w:p>
    <w:p w14:paraId="171EC1D9" w14:textId="38DE8318" w:rsidR="00744C4B" w:rsidRPr="00E04A42" w:rsidRDefault="00FB3B27" w:rsidP="00744C4B">
      <w:pPr>
        <w:spacing w:after="20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rPr>
        <w:t>K</w:t>
      </w:r>
      <w:r w:rsidR="00744C4B" w:rsidRPr="00E04A42">
        <w:rPr>
          <w:rFonts w:ascii="Times New Roman" w:hAnsi="Times New Roman" w:cs="Times New Roman"/>
          <w:sz w:val="24"/>
          <w:szCs w:val="24"/>
          <w:lang w:val="ru-RU"/>
        </w:rPr>
        <w:t>от</w:t>
      </w:r>
      <w:r w:rsidRPr="00E04A42">
        <w:rPr>
          <w:rFonts w:ascii="Times New Roman" w:hAnsi="Times New Roman" w:cs="Times New Roman"/>
          <w:sz w:val="24"/>
          <w:szCs w:val="24"/>
        </w:rPr>
        <w:t>ao</w:t>
      </w:r>
      <w:r w:rsidR="00744C4B" w:rsidRPr="00E04A42">
        <w:rPr>
          <w:rFonts w:ascii="Times New Roman" w:hAnsi="Times New Roman" w:cs="Times New Roman"/>
          <w:sz w:val="24"/>
          <w:szCs w:val="24"/>
          <w:lang w:val="ru-RU"/>
        </w:rPr>
        <w:t xml:space="preserve"> на дрву сечку инсталисане снаге </w:t>
      </w:r>
      <w:r w:rsidRPr="00E04A42">
        <w:rPr>
          <w:rFonts w:ascii="Times New Roman" w:hAnsi="Times New Roman" w:cs="Times New Roman"/>
          <w:sz w:val="24"/>
          <w:szCs w:val="24"/>
        </w:rPr>
        <w:t>915</w:t>
      </w:r>
      <w:r w:rsidR="00744C4B" w:rsidRPr="00E04A42">
        <w:rPr>
          <w:rFonts w:ascii="Times New Roman" w:hAnsi="Times New Roman" w:cs="Times New Roman"/>
          <w:sz w:val="24"/>
          <w:szCs w:val="24"/>
          <w:lang w:val="ru-RU"/>
        </w:rPr>
        <w:t>kW.</w:t>
      </w:r>
    </w:p>
    <w:p w14:paraId="11FF669F" w14:textId="0BAD020A" w:rsidR="00744C4B" w:rsidRPr="00E04A42" w:rsidRDefault="00744C4B" w:rsidP="00744C4B">
      <w:pPr>
        <w:spacing w:after="20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Котао на природни гас инсталисане снаге </w:t>
      </w:r>
      <w:r w:rsidR="00FB3B27" w:rsidRPr="00E04A42">
        <w:rPr>
          <w:rFonts w:ascii="Times New Roman" w:hAnsi="Times New Roman" w:cs="Times New Roman"/>
          <w:sz w:val="24"/>
          <w:szCs w:val="24"/>
        </w:rPr>
        <w:t>20</w:t>
      </w:r>
      <w:r w:rsidRPr="00E04A42">
        <w:rPr>
          <w:rFonts w:ascii="Times New Roman" w:hAnsi="Times New Roman" w:cs="Times New Roman"/>
          <w:sz w:val="24"/>
          <w:szCs w:val="24"/>
          <w:lang w:val="ru-RU"/>
        </w:rPr>
        <w:t>00kW.</w:t>
      </w:r>
    </w:p>
    <w:p w14:paraId="0733E6F8" w14:textId="0E091211" w:rsidR="00FB3B27" w:rsidRPr="00E04A42" w:rsidRDefault="00FB3B27" w:rsidP="00744C4B">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По потреби може се задржати постојећи котао корисника који може бити већег капацитета, али никако мањег.</w:t>
      </w:r>
    </w:p>
    <w:p w14:paraId="2BC467A5" w14:textId="51D6A24E" w:rsidR="00744C4B" w:rsidRPr="00E04A42" w:rsidRDefault="00744C4B" w:rsidP="00744C4B">
      <w:pPr>
        <w:spacing w:after="200" w:line="276" w:lineRule="auto"/>
        <w:jc w:val="both"/>
        <w:rPr>
          <w:rFonts w:ascii="Times New Roman" w:hAnsi="Times New Roman" w:cs="Times New Roman"/>
          <w:sz w:val="24"/>
          <w:szCs w:val="24"/>
          <w:lang w:val="ru-RU"/>
        </w:rPr>
      </w:pPr>
      <w:r w:rsidRPr="00E04A42">
        <w:rPr>
          <w:rFonts w:ascii="Times New Roman" w:hAnsi="Times New Roman" w:cs="Times New Roman"/>
          <w:sz w:val="24"/>
          <w:szCs w:val="24"/>
          <w:lang w:val="ru-RU"/>
        </w:rPr>
        <w:t xml:space="preserve">Вредност емисије прашкастих материја је ограничена на </w:t>
      </w:r>
      <w:r w:rsidR="00C30F89" w:rsidRPr="00E04A42">
        <w:rPr>
          <w:rFonts w:ascii="Times New Roman" w:hAnsi="Times New Roman" w:cs="Times New Roman"/>
          <w:sz w:val="24"/>
          <w:szCs w:val="24"/>
          <w:lang w:val="ru-RU"/>
        </w:rPr>
        <w:t>10</w:t>
      </w:r>
      <w:r w:rsidRPr="00E04A42">
        <w:rPr>
          <w:rFonts w:ascii="Times New Roman" w:hAnsi="Times New Roman" w:cs="Times New Roman"/>
          <w:sz w:val="24"/>
          <w:szCs w:val="24"/>
          <w:lang w:val="ru-RU"/>
        </w:rPr>
        <w:t xml:space="preserve">0mg/Nm3, што се постиже применом мултициклона и електростатичког филтера редно повезаних. </w:t>
      </w:r>
    </w:p>
    <w:p w14:paraId="321D5FD5" w14:textId="77777777" w:rsidR="00C30F89" w:rsidRPr="00E04A42" w:rsidRDefault="00C30F89" w:rsidP="00744C4B">
      <w:pPr>
        <w:spacing w:after="200" w:line="276" w:lineRule="auto"/>
        <w:jc w:val="both"/>
        <w:rPr>
          <w:rFonts w:ascii="Times New Roman" w:hAnsi="Times New Roman" w:cs="Times New Roman"/>
          <w:sz w:val="24"/>
          <w:szCs w:val="24"/>
          <w:lang w:val="ru-RU"/>
        </w:rPr>
      </w:pPr>
    </w:p>
    <w:p w14:paraId="28C8FCFC" w14:textId="77777777" w:rsidR="00744C4B" w:rsidRPr="00E04A42" w:rsidRDefault="00744C4B" w:rsidP="00744C4B">
      <w:pPr>
        <w:jc w:val="both"/>
        <w:rPr>
          <w:rFonts w:ascii="Times New Roman" w:hAnsi="Times New Roman" w:cs="Times New Roman"/>
          <w:b/>
          <w:sz w:val="24"/>
          <w:szCs w:val="24"/>
          <w:lang w:val="sr-Cyrl-RS"/>
        </w:rPr>
      </w:pPr>
      <w:r w:rsidRPr="00E04A42">
        <w:rPr>
          <w:rFonts w:ascii="Times New Roman" w:hAnsi="Times New Roman" w:cs="Times New Roman"/>
          <w:b/>
          <w:sz w:val="24"/>
          <w:szCs w:val="24"/>
          <w:lang w:val="sr-Cyrl-RS"/>
        </w:rPr>
        <w:t>КВАЛИТЕТ ГОРИВА</w:t>
      </w:r>
    </w:p>
    <w:p w14:paraId="419E136F" w14:textId="7D8B5DE6" w:rsidR="00744C4B" w:rsidRPr="00E04A42" w:rsidRDefault="00744C4B" w:rsidP="00744C4B">
      <w:p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Гориво</w:t>
      </w:r>
      <w:r w:rsidR="00D10E9C" w:rsidRPr="00E04A42">
        <w:rPr>
          <w:rFonts w:ascii="Times New Roman" w:hAnsi="Times New Roman" w:cs="Times New Roman"/>
          <w:sz w:val="24"/>
          <w:szCs w:val="24"/>
        </w:rPr>
        <w:t xml:space="preserve"> </w:t>
      </w:r>
      <w:r w:rsidRPr="00E04A42">
        <w:rPr>
          <w:rFonts w:ascii="Times New Roman" w:hAnsi="Times New Roman" w:cs="Times New Roman"/>
          <w:sz w:val="24"/>
          <w:szCs w:val="24"/>
          <w:lang w:val="sr-Cyrl-RS"/>
        </w:rPr>
        <w:t>- дрвна сечка</w:t>
      </w:r>
      <w:r w:rsidR="00D10E9C" w:rsidRPr="00E04A42">
        <w:rPr>
          <w:rFonts w:ascii="Times New Roman" w:hAnsi="Times New Roman" w:cs="Times New Roman"/>
          <w:sz w:val="24"/>
          <w:szCs w:val="24"/>
        </w:rPr>
        <w:t xml:space="preserve"> </w:t>
      </w:r>
      <w:r w:rsidR="00D10E9C" w:rsidRPr="00E04A42">
        <w:rPr>
          <w:rFonts w:ascii="Times New Roman" w:hAnsi="Times New Roman" w:cs="Times New Roman"/>
          <w:sz w:val="24"/>
          <w:szCs w:val="24"/>
          <w:lang w:val="sr-Cyrl-RS"/>
        </w:rPr>
        <w:t>треба да буде у складу са</w:t>
      </w:r>
      <w:r w:rsidRPr="00E04A42">
        <w:rPr>
          <w:rFonts w:ascii="Times New Roman" w:hAnsi="Times New Roman" w:cs="Times New Roman"/>
          <w:sz w:val="24"/>
          <w:szCs w:val="24"/>
          <w:lang w:val="sr-Cyrl-RS"/>
        </w:rPr>
        <w:t xml:space="preserve">  SRPS EN ISO 17225-1:2015,</w:t>
      </w:r>
    </w:p>
    <w:p w14:paraId="685C5287" w14:textId="77777777" w:rsidR="00744C4B" w:rsidRPr="00E04A42" w:rsidRDefault="00744C4B" w:rsidP="00744C4B">
      <w:pPr>
        <w:numPr>
          <w:ilvl w:val="0"/>
          <w:numId w:val="32"/>
        </w:num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Класа сечке А2- све врсте дрвета ( највише букве и смрче)</w:t>
      </w:r>
    </w:p>
    <w:p w14:paraId="38D6F0A4" w14:textId="77777777" w:rsidR="00744C4B" w:rsidRPr="00E04A42" w:rsidRDefault="00744C4B" w:rsidP="00744C4B">
      <w:pPr>
        <w:numPr>
          <w:ilvl w:val="0"/>
          <w:numId w:val="32"/>
        </w:num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Насипна густина BD160 до BD250</w:t>
      </w:r>
    </w:p>
    <w:p w14:paraId="28DA9720" w14:textId="77777777" w:rsidR="00744C4B" w:rsidRPr="00E04A42" w:rsidRDefault="00744C4B" w:rsidP="00744C4B">
      <w:pPr>
        <w:numPr>
          <w:ilvl w:val="0"/>
          <w:numId w:val="32"/>
        </w:num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Величина сечке P16S до P100S</w:t>
      </w:r>
    </w:p>
    <w:p w14:paraId="64E46E68" w14:textId="77777777" w:rsidR="00744C4B" w:rsidRPr="00E04A42" w:rsidRDefault="00744C4B" w:rsidP="00744C4B">
      <w:pPr>
        <w:numPr>
          <w:ilvl w:val="0"/>
          <w:numId w:val="32"/>
        </w:num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lastRenderedPageBreak/>
        <w:t>Садржај влаге   M25 до M55+</w:t>
      </w:r>
    </w:p>
    <w:p w14:paraId="2A6C6612" w14:textId="77777777" w:rsidR="00744C4B" w:rsidRPr="00E04A42" w:rsidRDefault="00744C4B" w:rsidP="00744C4B">
      <w:pPr>
        <w:numPr>
          <w:ilvl w:val="0"/>
          <w:numId w:val="32"/>
        </w:num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Садржај пепела А1.0 до А3.0</w:t>
      </w:r>
    </w:p>
    <w:p w14:paraId="2E3E350F" w14:textId="77777777" w:rsidR="00744C4B" w:rsidRPr="00E04A42" w:rsidRDefault="00744C4B" w:rsidP="00744C4B">
      <w:p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Топлотни капацитет котла и степен корисности дефинисан је у односу на референтно гориво (дрвну сечку), следећих карактеристика:</w:t>
      </w:r>
    </w:p>
    <w:p w14:paraId="238650ED" w14:textId="77777777" w:rsidR="00744C4B" w:rsidRPr="00E04A42" w:rsidRDefault="00744C4B" w:rsidP="00744C4B">
      <w:p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xml:space="preserve">- </w:t>
      </w:r>
      <w:bookmarkStart w:id="8" w:name="_Hlk120023484"/>
      <w:r w:rsidRPr="00E04A42">
        <w:rPr>
          <w:rFonts w:ascii="Times New Roman" w:hAnsi="Times New Roman" w:cs="Times New Roman"/>
          <w:sz w:val="24"/>
          <w:szCs w:val="24"/>
          <w:lang w:val="sr-Cyrl-RS"/>
        </w:rPr>
        <w:t>класа сечке А2 – све врсте дрвета према стандарду SRPS EN ISO 17225-1:2015,</w:t>
      </w:r>
    </w:p>
    <w:p w14:paraId="72DB4AB8" w14:textId="77777777" w:rsidR="00744C4B" w:rsidRPr="00E04A42" w:rsidRDefault="00744C4B" w:rsidP="00744C4B">
      <w:p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насипна густина BD250 према стандарду SRPS EN ISO 17828:2017,</w:t>
      </w:r>
    </w:p>
    <w:p w14:paraId="61CE5EA4" w14:textId="77777777" w:rsidR="00744C4B" w:rsidRPr="00E04A42" w:rsidRDefault="00744C4B" w:rsidP="00744C4B">
      <w:p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величина сечке P45S  према стандарду SRPS EN ISO 17827:2017</w:t>
      </w:r>
      <w:bookmarkEnd w:id="8"/>
      <w:r w:rsidRPr="00E04A42">
        <w:rPr>
          <w:rFonts w:ascii="Times New Roman" w:hAnsi="Times New Roman" w:cs="Times New Roman"/>
          <w:sz w:val="24"/>
          <w:szCs w:val="24"/>
          <w:lang w:val="sr-Cyrl-RS"/>
        </w:rPr>
        <w:t>,</w:t>
      </w:r>
    </w:p>
    <w:p w14:paraId="4511A5B3" w14:textId="77777777" w:rsidR="00744C4B" w:rsidRPr="00E04A42" w:rsidRDefault="00744C4B" w:rsidP="00744C4B">
      <w:p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садржај влаге сечке М35 према стандарду SRPS EN ISO 18134-1:2017 и SRPS EN ISO 18134-2:2017,</w:t>
      </w:r>
    </w:p>
    <w:p w14:paraId="510EA1FD" w14:textId="77777777" w:rsidR="00744C4B" w:rsidRPr="00E04A42" w:rsidRDefault="00744C4B" w:rsidP="00744C4B">
      <w:p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xml:space="preserve">- </w:t>
      </w:r>
      <w:bookmarkStart w:id="9" w:name="_Hlk120023570"/>
      <w:r w:rsidRPr="00E04A42">
        <w:rPr>
          <w:rFonts w:ascii="Times New Roman" w:hAnsi="Times New Roman" w:cs="Times New Roman"/>
          <w:sz w:val="24"/>
          <w:szCs w:val="24"/>
          <w:lang w:val="sr-Cyrl-RS"/>
        </w:rPr>
        <w:t>садржај пепела А1.0 према стандарду SRPS EN ISO 18122:2017</w:t>
      </w:r>
      <w:bookmarkEnd w:id="9"/>
      <w:r w:rsidRPr="00E04A42">
        <w:rPr>
          <w:rFonts w:ascii="Times New Roman" w:hAnsi="Times New Roman" w:cs="Times New Roman"/>
          <w:sz w:val="24"/>
          <w:szCs w:val="24"/>
          <w:lang w:val="sr-Cyrl-RS"/>
        </w:rPr>
        <w:t>,</w:t>
      </w:r>
    </w:p>
    <w:p w14:paraId="39693835" w14:textId="77777777" w:rsidR="00744C4B" w:rsidRPr="00E04A42" w:rsidRDefault="00744C4B" w:rsidP="00744C4B">
      <w:p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референтна топлотна моћ: 3,11 kWh/kg за M35, односно 777 kWh/m3 за BD250</w:t>
      </w:r>
    </w:p>
    <w:p w14:paraId="2AF3FA19" w14:textId="77777777" w:rsidR="00312393" w:rsidRPr="00E04A42" w:rsidRDefault="00312393" w:rsidP="00744C4B">
      <w:pPr>
        <w:jc w:val="both"/>
        <w:rPr>
          <w:rFonts w:ascii="Times New Roman" w:hAnsi="Times New Roman" w:cs="Times New Roman"/>
          <w:sz w:val="24"/>
          <w:szCs w:val="24"/>
          <w:lang w:val="sr-Cyrl-RS"/>
        </w:rPr>
      </w:pPr>
    </w:p>
    <w:p w14:paraId="18C97664" w14:textId="77777777" w:rsidR="00C30F89" w:rsidRPr="00E04A42" w:rsidRDefault="00C30F89" w:rsidP="00D10E9C">
      <w:pPr>
        <w:tabs>
          <w:tab w:val="left" w:pos="720"/>
          <w:tab w:val="left" w:pos="900"/>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b/>
          <w:szCs w:val="20"/>
          <w:lang w:val="en-US"/>
        </w:rPr>
      </w:pPr>
      <w:r w:rsidRPr="00E04A42">
        <w:rPr>
          <w:rFonts w:ascii="Times New Roman" w:eastAsia="Times New Roman" w:hAnsi="Times New Roman" w:cs="Times New Roman"/>
          <w:b/>
          <w:szCs w:val="20"/>
          <w:lang w:val="en-US"/>
        </w:rPr>
        <w:t>КОТАО НА БИОМАСУ</w:t>
      </w:r>
    </w:p>
    <w:p w14:paraId="5D2D6691" w14:textId="77777777" w:rsidR="00D10E9C" w:rsidRPr="00E04A42" w:rsidRDefault="00D10E9C" w:rsidP="00C30F89">
      <w:pPr>
        <w:tabs>
          <w:tab w:val="left" w:pos="720"/>
          <w:tab w:val="left" w:pos="900"/>
        </w:tabs>
        <w:overflowPunct w:val="0"/>
        <w:autoSpaceDE w:val="0"/>
        <w:autoSpaceDN w:val="0"/>
        <w:adjustRightInd w:val="0"/>
        <w:spacing w:before="40" w:after="40" w:line="240" w:lineRule="auto"/>
        <w:ind w:firstLine="576"/>
        <w:jc w:val="both"/>
        <w:textAlignment w:val="baseline"/>
        <w:rPr>
          <w:rFonts w:ascii="Times New Roman" w:eastAsia="Times New Roman" w:hAnsi="Times New Roman" w:cs="Times New Roman"/>
          <w:szCs w:val="20"/>
          <w:lang w:val="en-US"/>
        </w:rPr>
      </w:pPr>
    </w:p>
    <w:p w14:paraId="03CF892A" w14:textId="669E2CE6" w:rsidR="00C30F89" w:rsidRPr="00E04A42" w:rsidRDefault="00C30F89" w:rsidP="00D10E9C">
      <w:pPr>
        <w:tabs>
          <w:tab w:val="left" w:pos="720"/>
          <w:tab w:val="left" w:pos="900"/>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en-US"/>
        </w:rPr>
      </w:pPr>
      <w:r w:rsidRPr="00E04A42">
        <w:rPr>
          <w:rFonts w:ascii="Times New Roman" w:eastAsia="Times New Roman" w:hAnsi="Times New Roman" w:cs="Times New Roman"/>
          <w:sz w:val="24"/>
          <w:szCs w:val="24"/>
          <w:lang w:val="en-US"/>
        </w:rPr>
        <w:t xml:space="preserve">Као основни и једини извор топлотне енергије на чврсто гориво, овим пројектом се предвиђа се један котао на биомасу следећих радних карактеристика: </w:t>
      </w:r>
    </w:p>
    <w:p w14:paraId="47E25D9F" w14:textId="77777777" w:rsidR="00C30F89" w:rsidRPr="00E04A42" w:rsidRDefault="00C30F89" w:rsidP="00C30F89">
      <w:pPr>
        <w:tabs>
          <w:tab w:val="left" w:pos="720"/>
          <w:tab w:val="left" w:pos="900"/>
        </w:tabs>
        <w:overflowPunct w:val="0"/>
        <w:autoSpaceDE w:val="0"/>
        <w:autoSpaceDN w:val="0"/>
        <w:adjustRightInd w:val="0"/>
        <w:spacing w:before="40" w:after="40" w:line="240" w:lineRule="auto"/>
        <w:ind w:firstLine="576"/>
        <w:jc w:val="both"/>
        <w:textAlignment w:val="baseline"/>
        <w:rPr>
          <w:rFonts w:ascii="Times New Roman" w:eastAsia="Times New Roman" w:hAnsi="Times New Roman" w:cs="Times New Roman"/>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5"/>
        <w:gridCol w:w="3814"/>
      </w:tblGrid>
      <w:tr w:rsidR="00C30F89" w:rsidRPr="00E04A42" w14:paraId="4C52840D" w14:textId="77777777" w:rsidTr="00C30F89">
        <w:tc>
          <w:tcPr>
            <w:tcW w:w="5985" w:type="dxa"/>
            <w:shd w:val="clear" w:color="auto" w:fill="auto"/>
          </w:tcPr>
          <w:p w14:paraId="4BCDB187" w14:textId="77777777" w:rsidR="00C30F89" w:rsidRPr="00E04A42" w:rsidRDefault="00C30F89" w:rsidP="00C30F89">
            <w:pPr>
              <w:tabs>
                <w:tab w:val="left" w:pos="720"/>
                <w:tab w:val="left" w:pos="900"/>
              </w:tabs>
              <w:overflowPunct w:val="0"/>
              <w:autoSpaceDE w:val="0"/>
              <w:autoSpaceDN w:val="0"/>
              <w:adjustRightInd w:val="0"/>
              <w:spacing w:before="40" w:after="40" w:line="240" w:lineRule="auto"/>
              <w:ind w:firstLine="180"/>
              <w:jc w:val="both"/>
              <w:textAlignment w:val="baseline"/>
              <w:rPr>
                <w:rFonts w:ascii="Times New Roman" w:eastAsia="Times New Roman" w:hAnsi="Times New Roman" w:cs="Times New Roman"/>
                <w:sz w:val="24"/>
                <w:szCs w:val="24"/>
                <w:lang w:val="en-US"/>
              </w:rPr>
            </w:pPr>
            <w:r w:rsidRPr="00E04A42">
              <w:rPr>
                <w:rFonts w:ascii="Times New Roman" w:eastAsia="Times New Roman" w:hAnsi="Times New Roman" w:cs="Times New Roman"/>
                <w:sz w:val="24"/>
                <w:szCs w:val="24"/>
                <w:lang w:val="en-US"/>
              </w:rPr>
              <w:t>Номинални капацитет:</w:t>
            </w:r>
          </w:p>
        </w:tc>
        <w:tc>
          <w:tcPr>
            <w:tcW w:w="3814" w:type="dxa"/>
            <w:shd w:val="clear" w:color="auto" w:fill="auto"/>
          </w:tcPr>
          <w:p w14:paraId="2D205465" w14:textId="77777777" w:rsidR="00C30F89" w:rsidRPr="00E04A42" w:rsidRDefault="00C30F89" w:rsidP="00C30F89">
            <w:pPr>
              <w:tabs>
                <w:tab w:val="left" w:pos="720"/>
                <w:tab w:val="left" w:pos="900"/>
              </w:tabs>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sz w:val="24"/>
                <w:szCs w:val="24"/>
                <w:lang w:val="en-US"/>
              </w:rPr>
            </w:pPr>
            <w:r w:rsidRPr="00E04A42">
              <w:rPr>
                <w:rFonts w:ascii="Times New Roman" w:eastAsia="Times New Roman" w:hAnsi="Times New Roman" w:cs="Times New Roman"/>
                <w:sz w:val="24"/>
                <w:szCs w:val="24"/>
                <w:lang w:val="en-US"/>
              </w:rPr>
              <w:t>1 x 915 kW</w:t>
            </w:r>
          </w:p>
        </w:tc>
      </w:tr>
      <w:tr w:rsidR="00C30F89" w:rsidRPr="00E04A42" w14:paraId="334EB7CA" w14:textId="77777777" w:rsidTr="00C30F89">
        <w:tc>
          <w:tcPr>
            <w:tcW w:w="5985" w:type="dxa"/>
            <w:shd w:val="clear" w:color="auto" w:fill="auto"/>
          </w:tcPr>
          <w:p w14:paraId="14A0CD01" w14:textId="4F7A5CA8" w:rsidR="00C30F89" w:rsidRPr="00E04A42" w:rsidRDefault="00C30F89" w:rsidP="00C30F89">
            <w:pPr>
              <w:tabs>
                <w:tab w:val="left" w:pos="720"/>
                <w:tab w:val="left" w:pos="900"/>
              </w:tabs>
              <w:overflowPunct w:val="0"/>
              <w:autoSpaceDE w:val="0"/>
              <w:autoSpaceDN w:val="0"/>
              <w:adjustRightInd w:val="0"/>
              <w:spacing w:before="40" w:after="40" w:line="240" w:lineRule="auto"/>
              <w:ind w:firstLine="180"/>
              <w:jc w:val="both"/>
              <w:textAlignment w:val="baseline"/>
              <w:rPr>
                <w:rFonts w:ascii="Times New Roman" w:eastAsia="Times New Roman" w:hAnsi="Times New Roman" w:cs="Times New Roman"/>
                <w:sz w:val="24"/>
                <w:szCs w:val="24"/>
                <w:lang w:val="en-US"/>
              </w:rPr>
            </w:pPr>
            <w:r w:rsidRPr="00E04A42">
              <w:rPr>
                <w:rFonts w:ascii="Times New Roman" w:eastAsia="Times New Roman" w:hAnsi="Times New Roman" w:cs="Times New Roman"/>
                <w:sz w:val="24"/>
                <w:szCs w:val="24"/>
                <w:lang w:val="en-US"/>
              </w:rPr>
              <w:t>Пројектна температура:</w:t>
            </w:r>
            <w:r w:rsidRPr="00E04A42">
              <w:rPr>
                <w:rFonts w:ascii="Times New Roman" w:eastAsia="Times New Roman" w:hAnsi="Times New Roman" w:cs="Times New Roman"/>
                <w:sz w:val="24"/>
                <w:szCs w:val="24"/>
                <w:lang w:val="en-US"/>
              </w:rPr>
              <w:tab/>
            </w:r>
          </w:p>
        </w:tc>
        <w:tc>
          <w:tcPr>
            <w:tcW w:w="3814" w:type="dxa"/>
            <w:shd w:val="clear" w:color="auto" w:fill="auto"/>
          </w:tcPr>
          <w:p w14:paraId="77E55083" w14:textId="7E4B0D5C" w:rsidR="00C30F89" w:rsidRPr="00E04A42" w:rsidRDefault="00C30F89" w:rsidP="00C30F89">
            <w:pPr>
              <w:tabs>
                <w:tab w:val="left" w:pos="720"/>
                <w:tab w:val="left" w:pos="900"/>
              </w:tabs>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sz w:val="24"/>
                <w:szCs w:val="24"/>
                <w:lang w:val="en-US"/>
              </w:rPr>
            </w:pPr>
            <w:r w:rsidRPr="00E04A42">
              <w:rPr>
                <w:rFonts w:ascii="Times New Roman" w:eastAsia="Times New Roman" w:hAnsi="Times New Roman" w:cs="Times New Roman"/>
                <w:sz w:val="24"/>
                <w:szCs w:val="24"/>
                <w:lang w:val="en-US"/>
              </w:rPr>
              <w:t xml:space="preserve">100 / 70 </w:t>
            </w:r>
            <w:r w:rsidRPr="00E04A42">
              <w:rPr>
                <w:rFonts w:ascii="Times New Roman" w:eastAsia="Times New Roman" w:hAnsi="Times New Roman" w:cs="Times New Roman"/>
                <w:sz w:val="24"/>
                <w:szCs w:val="24"/>
                <w:vertAlign w:val="superscript"/>
                <w:lang w:val="en-US"/>
              </w:rPr>
              <w:t>0</w:t>
            </w:r>
            <w:r w:rsidRPr="00E04A42">
              <w:rPr>
                <w:rFonts w:ascii="Times New Roman" w:eastAsia="Times New Roman" w:hAnsi="Times New Roman" w:cs="Times New Roman"/>
                <w:sz w:val="24"/>
                <w:szCs w:val="24"/>
                <w:lang w:val="en-US"/>
              </w:rPr>
              <w:t>C</w:t>
            </w:r>
          </w:p>
        </w:tc>
      </w:tr>
    </w:tbl>
    <w:p w14:paraId="423CDEFC" w14:textId="77777777" w:rsidR="00C30F89" w:rsidRPr="00E04A42" w:rsidRDefault="00C30F89" w:rsidP="00C30F89">
      <w:pPr>
        <w:tabs>
          <w:tab w:val="left" w:pos="720"/>
          <w:tab w:val="left" w:pos="900"/>
        </w:tabs>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sz w:val="24"/>
          <w:szCs w:val="24"/>
          <w:lang w:val="en-US"/>
        </w:rPr>
      </w:pPr>
      <w:r w:rsidRPr="00E04A42">
        <w:rPr>
          <w:rFonts w:ascii="Times New Roman" w:eastAsia="Times New Roman" w:hAnsi="Times New Roman" w:cs="Times New Roman"/>
          <w:sz w:val="24"/>
          <w:szCs w:val="24"/>
          <w:lang w:val="en-US"/>
        </w:rPr>
        <w:tab/>
      </w:r>
      <w:r w:rsidRPr="00E04A42">
        <w:rPr>
          <w:rFonts w:ascii="Times New Roman" w:eastAsia="Times New Roman" w:hAnsi="Times New Roman" w:cs="Times New Roman"/>
          <w:sz w:val="24"/>
          <w:szCs w:val="24"/>
          <w:lang w:val="en-US"/>
        </w:rPr>
        <w:tab/>
      </w:r>
      <w:r w:rsidRPr="00E04A42">
        <w:rPr>
          <w:rFonts w:ascii="Times New Roman" w:eastAsia="Times New Roman" w:hAnsi="Times New Roman" w:cs="Times New Roman"/>
          <w:sz w:val="24"/>
          <w:szCs w:val="24"/>
          <w:lang w:val="en-US"/>
        </w:rPr>
        <w:tab/>
      </w:r>
    </w:p>
    <w:p w14:paraId="4E004721" w14:textId="77777777" w:rsidR="00D3147D" w:rsidRPr="00E04A42" w:rsidRDefault="00D3147D" w:rsidP="00C30F89">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p>
    <w:p w14:paraId="3443548C" w14:textId="5F334C3A" w:rsidR="00C30F89" w:rsidRPr="00E04A42" w:rsidRDefault="00C30F89" w:rsidP="00C30F89">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b/>
          <w:sz w:val="24"/>
          <w:szCs w:val="24"/>
          <w:lang w:val="sr-Cyrl-RS"/>
        </w:rPr>
      </w:pPr>
      <w:r w:rsidRPr="00E04A42">
        <w:rPr>
          <w:rFonts w:ascii="Times New Roman" w:eastAsia="Times New Roman" w:hAnsi="Times New Roman" w:cs="Times New Roman"/>
          <w:b/>
          <w:sz w:val="24"/>
          <w:szCs w:val="24"/>
          <w:lang w:val="sr-Cyrl-RS"/>
        </w:rPr>
        <w:t xml:space="preserve">ОПИС КОТЛОВСКОГ ПОСТРОЈЕЊА ПОЈЕДИНАЧНЕ ТОПЛОТНЕ СНАГЕ </w:t>
      </w:r>
      <w:r w:rsidRPr="00E04A42">
        <w:rPr>
          <w:rFonts w:ascii="Times New Roman" w:eastAsia="Times New Roman" w:hAnsi="Times New Roman" w:cs="Times New Roman"/>
          <w:b/>
          <w:sz w:val="24"/>
          <w:szCs w:val="24"/>
        </w:rPr>
        <w:t>915</w:t>
      </w:r>
      <w:r w:rsidRPr="00E04A42">
        <w:rPr>
          <w:rFonts w:ascii="Times New Roman" w:eastAsia="Times New Roman" w:hAnsi="Times New Roman" w:cs="Times New Roman"/>
          <w:b/>
          <w:sz w:val="24"/>
          <w:szCs w:val="24"/>
          <w:lang w:val="sr-Cyrl-RS"/>
        </w:rPr>
        <w:t xml:space="preserve"> кW:</w:t>
      </w:r>
    </w:p>
    <w:p w14:paraId="160F4106" w14:textId="77777777" w:rsidR="00C30F89" w:rsidRPr="00E04A42" w:rsidRDefault="00C30F89" w:rsidP="00C30F89">
      <w:pPr>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sz w:val="24"/>
          <w:szCs w:val="24"/>
          <w:lang w:val="sr-Cyrl-RS"/>
        </w:rPr>
      </w:pPr>
    </w:p>
    <w:p w14:paraId="623E4590" w14:textId="77777777" w:rsidR="00C30F89" w:rsidRPr="00E04A42" w:rsidRDefault="00C30F89" w:rsidP="00D10E9C">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b/>
          <w:sz w:val="24"/>
          <w:szCs w:val="24"/>
          <w:lang w:val="sr-Cyrl-RS"/>
        </w:rPr>
      </w:pPr>
      <w:r w:rsidRPr="00E04A42">
        <w:rPr>
          <w:rFonts w:ascii="Times New Roman" w:eastAsia="Times New Roman" w:hAnsi="Times New Roman" w:cs="Times New Roman"/>
          <w:b/>
          <w:sz w:val="24"/>
          <w:szCs w:val="24"/>
          <w:lang w:val="sr-Cyrl-RS"/>
        </w:rPr>
        <w:t>Ложиште</w:t>
      </w:r>
    </w:p>
    <w:p w14:paraId="357B7860" w14:textId="77777777" w:rsidR="00C30F89" w:rsidRPr="00E04A42" w:rsidRDefault="00C30F89" w:rsidP="00C30F89">
      <w:pPr>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i/>
          <w:sz w:val="24"/>
          <w:szCs w:val="24"/>
          <w:lang w:val="sr-Cyrl-RS"/>
        </w:rPr>
      </w:pPr>
    </w:p>
    <w:p w14:paraId="09FFA2F9" w14:textId="7ECFC652" w:rsidR="00C30F89" w:rsidRPr="00E04A42" w:rsidRDefault="00C30F89" w:rsidP="00D10E9C">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r w:rsidRPr="00E04A42">
        <w:rPr>
          <w:rFonts w:ascii="Times New Roman" w:eastAsia="Times New Roman" w:hAnsi="Times New Roman" w:cs="Times New Roman"/>
          <w:sz w:val="24"/>
          <w:szCs w:val="24"/>
          <w:lang w:val="sr-Cyrl-RS"/>
        </w:rPr>
        <w:t xml:space="preserve">Ложиште мора бити таквно да омогућава сагоревање изразито влажних горива преко 60%. Састоји се од хидраулично покретане  степенасте решетке. </w:t>
      </w:r>
    </w:p>
    <w:p w14:paraId="2F1BCF06" w14:textId="77777777" w:rsidR="00C30F89" w:rsidRPr="00E04A42" w:rsidRDefault="00C30F89" w:rsidP="00C30F89">
      <w:pPr>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sz w:val="24"/>
          <w:szCs w:val="24"/>
          <w:lang w:val="sr-Cyrl-RS"/>
        </w:rPr>
      </w:pPr>
    </w:p>
    <w:p w14:paraId="58E1E53B" w14:textId="5FC1A6ED" w:rsidR="00C30F89" w:rsidRPr="00E04A42" w:rsidRDefault="00C30F89" w:rsidP="00D10E9C">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r w:rsidRPr="00E04A42">
        <w:rPr>
          <w:rFonts w:ascii="Times New Roman" w:eastAsia="Times New Roman" w:hAnsi="Times New Roman" w:cs="Times New Roman"/>
          <w:sz w:val="24"/>
          <w:szCs w:val="24"/>
          <w:lang w:val="sr-Cyrl-RS"/>
        </w:rPr>
        <w:t xml:space="preserve">Носач решетке треба да је израђен од челичних елемената и профила велике дебљине и састављена је из два потпуно одвојена дела, што омогућава да се различити делови решетке померају одвојено једни од других. </w:t>
      </w:r>
    </w:p>
    <w:p w14:paraId="6266B597" w14:textId="77777777" w:rsidR="00C30F89" w:rsidRPr="00E04A42" w:rsidRDefault="00C30F89" w:rsidP="00C30F89">
      <w:pPr>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sz w:val="24"/>
          <w:szCs w:val="24"/>
          <w:lang w:val="sr-Cyrl-RS"/>
        </w:rPr>
      </w:pPr>
    </w:p>
    <w:p w14:paraId="698FB8F5" w14:textId="77777777" w:rsidR="00655180" w:rsidRPr="00E04A42" w:rsidRDefault="00C30F89" w:rsidP="005D3C4C">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r w:rsidRPr="00E04A42">
        <w:rPr>
          <w:rFonts w:ascii="Times New Roman" w:eastAsia="Times New Roman" w:hAnsi="Times New Roman" w:cs="Times New Roman"/>
          <w:b/>
          <w:sz w:val="24"/>
          <w:szCs w:val="24"/>
          <w:lang w:val="sr-Cyrl-RS"/>
        </w:rPr>
        <w:t>Рам решетке треба да је хлађен водом</w:t>
      </w:r>
      <w:r w:rsidRPr="00E04A42">
        <w:rPr>
          <w:rFonts w:ascii="Times New Roman" w:eastAsia="Times New Roman" w:hAnsi="Times New Roman" w:cs="Times New Roman"/>
          <w:sz w:val="24"/>
          <w:szCs w:val="24"/>
          <w:lang w:val="sr-Cyrl-RS"/>
        </w:rPr>
        <w:t>.</w:t>
      </w:r>
    </w:p>
    <w:p w14:paraId="02907693" w14:textId="0B878897" w:rsidR="005D3C4C" w:rsidRPr="00E04A42" w:rsidRDefault="00C30F89" w:rsidP="005D3C4C">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r w:rsidRPr="00E04A42">
        <w:rPr>
          <w:rFonts w:ascii="Times New Roman" w:eastAsia="Times New Roman" w:hAnsi="Times New Roman" w:cs="Times New Roman"/>
          <w:sz w:val="24"/>
          <w:szCs w:val="24"/>
          <w:lang w:val="sr-Cyrl-RS"/>
        </w:rPr>
        <w:t xml:space="preserve">Убацивање ваздуха: </w:t>
      </w:r>
    </w:p>
    <w:p w14:paraId="7D05F9E9" w14:textId="77777777" w:rsidR="005D3C4C" w:rsidRPr="00E04A42" w:rsidRDefault="00C30F89" w:rsidP="005D3C4C">
      <w:pPr>
        <w:pStyle w:val="ListParagraph"/>
        <w:numPr>
          <w:ilvl w:val="0"/>
          <w:numId w:val="50"/>
        </w:num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r w:rsidRPr="00E04A42">
        <w:rPr>
          <w:rFonts w:ascii="Times New Roman" w:eastAsia="Times New Roman" w:hAnsi="Times New Roman" w:cs="Times New Roman"/>
          <w:sz w:val="24"/>
          <w:szCs w:val="24"/>
          <w:lang w:val="sr-Cyrl-RS"/>
        </w:rPr>
        <w:t>Примарни ваздух</w:t>
      </w:r>
    </w:p>
    <w:p w14:paraId="2884D77C" w14:textId="77777777" w:rsidR="005D3C4C" w:rsidRPr="00E04A42" w:rsidRDefault="00C30F89" w:rsidP="005D3C4C">
      <w:pPr>
        <w:pStyle w:val="ListParagraph"/>
        <w:numPr>
          <w:ilvl w:val="0"/>
          <w:numId w:val="50"/>
        </w:num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r w:rsidRPr="00E04A42">
        <w:rPr>
          <w:rFonts w:ascii="Times New Roman" w:eastAsia="Times New Roman" w:hAnsi="Times New Roman" w:cs="Times New Roman"/>
          <w:sz w:val="24"/>
          <w:szCs w:val="24"/>
          <w:lang w:val="sr-Cyrl-RS"/>
        </w:rPr>
        <w:t xml:space="preserve">Секундарни ваздух </w:t>
      </w:r>
    </w:p>
    <w:p w14:paraId="02510733" w14:textId="720798FB" w:rsidR="00C30F89" w:rsidRPr="00E04A42" w:rsidRDefault="00C30F89" w:rsidP="005D3C4C">
      <w:pPr>
        <w:pStyle w:val="ListParagraph"/>
        <w:numPr>
          <w:ilvl w:val="0"/>
          <w:numId w:val="50"/>
        </w:num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r w:rsidRPr="00E04A42">
        <w:rPr>
          <w:rFonts w:ascii="Times New Roman" w:eastAsia="Times New Roman" w:hAnsi="Times New Roman" w:cs="Times New Roman"/>
          <w:sz w:val="24"/>
          <w:szCs w:val="24"/>
          <w:lang w:val="sr-Cyrl-RS"/>
        </w:rPr>
        <w:t>Терцијарни ваздух.</w:t>
      </w:r>
    </w:p>
    <w:p w14:paraId="6B3DA369" w14:textId="77777777" w:rsidR="005D3C4C" w:rsidRPr="00E04A42" w:rsidRDefault="005D3C4C" w:rsidP="00C30F89">
      <w:pPr>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sz w:val="24"/>
          <w:szCs w:val="24"/>
          <w:lang w:val="sr-Cyrl-RS"/>
        </w:rPr>
      </w:pPr>
    </w:p>
    <w:p w14:paraId="6D23F048" w14:textId="0B4B8518" w:rsidR="00C30F89" w:rsidRPr="00E04A42" w:rsidRDefault="00C30F89" w:rsidP="005D3C4C">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r w:rsidRPr="00E04A42">
        <w:rPr>
          <w:rFonts w:ascii="Times New Roman" w:eastAsia="Times New Roman" w:hAnsi="Times New Roman" w:cs="Times New Roman"/>
          <w:sz w:val="24"/>
          <w:szCs w:val="24"/>
          <w:lang w:val="sr-Cyrl-RS"/>
        </w:rPr>
        <w:t>Само ложиште треба да буде двопролазне конструкције.</w:t>
      </w:r>
    </w:p>
    <w:p w14:paraId="16C5F0EC" w14:textId="77777777" w:rsidR="00C30F89" w:rsidRPr="00E04A42" w:rsidRDefault="00C30F89" w:rsidP="00C30F89">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rPr>
      </w:pPr>
    </w:p>
    <w:p w14:paraId="351FAB60" w14:textId="0B273E48" w:rsidR="00C30F89" w:rsidRPr="00E04A42" w:rsidRDefault="00C30F89" w:rsidP="005D3C4C">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r w:rsidRPr="00E04A42">
        <w:rPr>
          <w:rFonts w:ascii="Times New Roman" w:eastAsia="Times New Roman" w:hAnsi="Times New Roman" w:cs="Times New Roman"/>
          <w:sz w:val="24"/>
          <w:szCs w:val="24"/>
          <w:lang w:val="sr-Cyrl-RS"/>
        </w:rPr>
        <w:t>Обе зоне ложишта су озидане ватроотпорном циглом са високим садржајем алуминијума. Температура ваздуха у ложишту треба да је контролисана на три места путем три сонде температуре типа термопар,</w:t>
      </w:r>
      <w:r w:rsidR="005D3C4C" w:rsidRPr="00E04A42">
        <w:rPr>
          <w:rFonts w:ascii="Times New Roman" w:eastAsia="Times New Roman" w:hAnsi="Times New Roman" w:cs="Times New Roman"/>
          <w:sz w:val="24"/>
          <w:szCs w:val="24"/>
          <w:lang w:val="sr-Cyrl-RS"/>
        </w:rPr>
        <w:t xml:space="preserve"> </w:t>
      </w:r>
      <w:r w:rsidRPr="00E04A42">
        <w:rPr>
          <w:rFonts w:ascii="Times New Roman" w:eastAsia="Times New Roman" w:hAnsi="Times New Roman" w:cs="Times New Roman"/>
          <w:sz w:val="24"/>
          <w:szCs w:val="24"/>
          <w:lang w:val="sr-Cyrl-RS"/>
        </w:rPr>
        <w:t>а потпритисак у котлу треба да буде мерен сондом диференцијалног притиска.</w:t>
      </w:r>
    </w:p>
    <w:p w14:paraId="7B8D0008" w14:textId="77777777" w:rsidR="005D3C4C" w:rsidRPr="00E04A42" w:rsidRDefault="005D3C4C" w:rsidP="005D3C4C">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p>
    <w:p w14:paraId="2C070B99" w14:textId="6B4735BB" w:rsidR="00C30F89" w:rsidRPr="00E04A42" w:rsidRDefault="00C30F89" w:rsidP="005D3C4C">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r w:rsidRPr="00E04A42">
        <w:rPr>
          <w:rFonts w:ascii="Times New Roman" w:eastAsia="Times New Roman" w:hAnsi="Times New Roman" w:cs="Times New Roman"/>
          <w:sz w:val="24"/>
          <w:szCs w:val="24"/>
          <w:lang w:val="sr-Cyrl-RS"/>
        </w:rPr>
        <w:t>Проток расхладне воде у раму решетке треба да је мерен путем сензора протока. Такође потребно је мерити и температуре улаза и излаза расхладне воде у рам решетке.</w:t>
      </w:r>
    </w:p>
    <w:p w14:paraId="3B2B4A02" w14:textId="77777777" w:rsidR="00C30F89" w:rsidRPr="00E04A42" w:rsidRDefault="00C30F89" w:rsidP="00C30F89">
      <w:pPr>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sz w:val="24"/>
          <w:szCs w:val="24"/>
          <w:lang w:val="sr-Cyrl-RS"/>
        </w:rPr>
      </w:pPr>
    </w:p>
    <w:p w14:paraId="42B83D77" w14:textId="0B147F4A" w:rsidR="00C30F89" w:rsidRPr="00E04A42" w:rsidRDefault="00C30F89" w:rsidP="005D3C4C">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r w:rsidRPr="00E04A42">
        <w:rPr>
          <w:rFonts w:ascii="Times New Roman" w:eastAsia="Times New Roman" w:hAnsi="Times New Roman" w:cs="Times New Roman"/>
          <w:sz w:val="24"/>
          <w:szCs w:val="24"/>
          <w:lang w:val="sr-Cyrl-RS"/>
        </w:rPr>
        <w:t>Потребно је да котао има мерење н</w:t>
      </w:r>
      <w:r w:rsidR="005D3C4C" w:rsidRPr="00E04A42">
        <w:rPr>
          <w:rFonts w:ascii="Times New Roman" w:eastAsia="Times New Roman" w:hAnsi="Times New Roman" w:cs="Times New Roman"/>
          <w:sz w:val="24"/>
          <w:szCs w:val="24"/>
          <w:lang w:val="sr-Cyrl-RS"/>
        </w:rPr>
        <w:t>и</w:t>
      </w:r>
      <w:r w:rsidRPr="00E04A42">
        <w:rPr>
          <w:rFonts w:ascii="Times New Roman" w:eastAsia="Times New Roman" w:hAnsi="Times New Roman" w:cs="Times New Roman"/>
          <w:sz w:val="24"/>
          <w:szCs w:val="24"/>
          <w:lang w:val="sr-Cyrl-RS"/>
        </w:rPr>
        <w:t xml:space="preserve">воа горива на </w:t>
      </w:r>
      <w:r w:rsidR="005D3C4C" w:rsidRPr="00E04A42">
        <w:rPr>
          <w:rFonts w:ascii="Times New Roman" w:eastAsia="Times New Roman" w:hAnsi="Times New Roman" w:cs="Times New Roman"/>
          <w:sz w:val="24"/>
          <w:szCs w:val="24"/>
          <w:lang w:val="sr-Cyrl-RS"/>
        </w:rPr>
        <w:t>решетки</w:t>
      </w:r>
      <w:r w:rsidRPr="00E04A42">
        <w:rPr>
          <w:rFonts w:ascii="Times New Roman" w:eastAsia="Times New Roman" w:hAnsi="Times New Roman" w:cs="Times New Roman"/>
          <w:sz w:val="24"/>
          <w:szCs w:val="24"/>
          <w:lang w:val="sr-Cyrl-RS"/>
        </w:rPr>
        <w:t xml:space="preserve">, на бар два места. </w:t>
      </w:r>
    </w:p>
    <w:p w14:paraId="39530784" w14:textId="77777777" w:rsidR="00C30F89" w:rsidRPr="00E04A42" w:rsidRDefault="00C30F89" w:rsidP="005D3C4C">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p>
    <w:p w14:paraId="4154357C" w14:textId="77777777" w:rsidR="00C30F89" w:rsidRPr="00E04A42" w:rsidRDefault="00C30F89" w:rsidP="006C1D3D">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b/>
          <w:sz w:val="24"/>
          <w:szCs w:val="24"/>
          <w:lang w:val="sr-Cyrl-RS"/>
        </w:rPr>
      </w:pPr>
      <w:r w:rsidRPr="00E04A42">
        <w:rPr>
          <w:rFonts w:ascii="Times New Roman" w:eastAsia="Times New Roman" w:hAnsi="Times New Roman" w:cs="Times New Roman"/>
          <w:b/>
          <w:sz w:val="24"/>
          <w:szCs w:val="24"/>
          <w:lang w:val="sr-Cyrl-RS"/>
        </w:rPr>
        <w:t>Измењивач топлоте</w:t>
      </w:r>
    </w:p>
    <w:p w14:paraId="4EF886FF" w14:textId="77777777" w:rsidR="006C1D3D" w:rsidRPr="00E04A42" w:rsidRDefault="006C1D3D" w:rsidP="00C30F89">
      <w:pPr>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sz w:val="24"/>
          <w:szCs w:val="24"/>
          <w:lang w:val="sr-Cyrl-RS"/>
        </w:rPr>
      </w:pPr>
    </w:p>
    <w:p w14:paraId="5694AA6A" w14:textId="0874107A" w:rsidR="00C30F89" w:rsidRPr="00E04A42" w:rsidRDefault="00C30F89" w:rsidP="006C1D3D">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r w:rsidRPr="00E04A42">
        <w:rPr>
          <w:rFonts w:ascii="Times New Roman" w:eastAsia="Times New Roman" w:hAnsi="Times New Roman" w:cs="Times New Roman"/>
          <w:sz w:val="24"/>
          <w:szCs w:val="24"/>
          <w:lang w:val="sr-Cyrl-RS"/>
        </w:rPr>
        <w:t xml:space="preserve">Измењивач топлоте треба да буде тропролазне конструкције. Топлотни режим измењивача је 100/70°C и радни притисак до 6bar. Измењивач </w:t>
      </w:r>
      <w:r w:rsidR="008755D1" w:rsidRPr="00E04A42">
        <w:rPr>
          <w:rFonts w:ascii="Times New Roman" w:eastAsia="Times New Roman" w:hAnsi="Times New Roman" w:cs="Times New Roman"/>
          <w:sz w:val="24"/>
          <w:szCs w:val="24"/>
          <w:lang w:val="sr-Cyrl-RS"/>
        </w:rPr>
        <w:t xml:space="preserve">треба да </w:t>
      </w:r>
      <w:r w:rsidRPr="00E04A42">
        <w:rPr>
          <w:rFonts w:ascii="Times New Roman" w:eastAsia="Times New Roman" w:hAnsi="Times New Roman" w:cs="Times New Roman"/>
          <w:sz w:val="24"/>
          <w:szCs w:val="24"/>
          <w:lang w:val="sr-Cyrl-RS"/>
        </w:rPr>
        <w:t xml:space="preserve">је топлотно изолован каменом вуном, а спољашњи плашт </w:t>
      </w:r>
      <w:r w:rsidR="008755D1" w:rsidRPr="00E04A42">
        <w:rPr>
          <w:rFonts w:ascii="Times New Roman" w:eastAsia="Times New Roman" w:hAnsi="Times New Roman" w:cs="Times New Roman"/>
          <w:sz w:val="24"/>
          <w:szCs w:val="24"/>
          <w:lang w:val="sr-Cyrl-RS"/>
        </w:rPr>
        <w:t>да</w:t>
      </w:r>
      <w:r w:rsidRPr="00E04A42">
        <w:rPr>
          <w:rFonts w:ascii="Times New Roman" w:eastAsia="Times New Roman" w:hAnsi="Times New Roman" w:cs="Times New Roman"/>
          <w:sz w:val="24"/>
          <w:szCs w:val="24"/>
          <w:lang w:val="sr-Cyrl-RS"/>
        </w:rPr>
        <w:t xml:space="preserve"> се састоји од ватроотпорних термо изолационих панела.</w:t>
      </w:r>
    </w:p>
    <w:p w14:paraId="1B44DA37" w14:textId="77777777" w:rsidR="00C30F89" w:rsidRPr="00E04A42" w:rsidRDefault="00C30F89" w:rsidP="008755D1">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p>
    <w:p w14:paraId="0AC70004" w14:textId="77777777" w:rsidR="00C30F89" w:rsidRPr="00E04A42" w:rsidRDefault="00C30F89" w:rsidP="006C1D3D">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b/>
          <w:sz w:val="24"/>
          <w:szCs w:val="24"/>
          <w:lang w:val="sr-Cyrl-RS"/>
        </w:rPr>
      </w:pPr>
      <w:r w:rsidRPr="00E04A42">
        <w:rPr>
          <w:rFonts w:ascii="Times New Roman" w:eastAsia="Times New Roman" w:hAnsi="Times New Roman" w:cs="Times New Roman"/>
          <w:b/>
          <w:sz w:val="24"/>
          <w:szCs w:val="24"/>
          <w:lang w:val="sr-Cyrl-RS"/>
        </w:rPr>
        <w:t>Систем аутоматског чишћења пепела</w:t>
      </w:r>
    </w:p>
    <w:p w14:paraId="0F585E04" w14:textId="77777777" w:rsidR="00C30F89" w:rsidRPr="00E04A42" w:rsidRDefault="00C30F89" w:rsidP="00C30F89">
      <w:pPr>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i/>
          <w:sz w:val="24"/>
          <w:szCs w:val="24"/>
          <w:lang w:val="sr-Cyrl-RS"/>
        </w:rPr>
      </w:pPr>
    </w:p>
    <w:p w14:paraId="4C1B7AA5" w14:textId="584BBC93" w:rsidR="00C30F89" w:rsidRPr="00E04A42" w:rsidRDefault="00C30F89" w:rsidP="006C1D3D">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r w:rsidRPr="00E04A42">
        <w:rPr>
          <w:rFonts w:ascii="Times New Roman" w:eastAsia="Times New Roman" w:hAnsi="Times New Roman" w:cs="Times New Roman"/>
          <w:sz w:val="24"/>
          <w:szCs w:val="24"/>
          <w:lang w:val="sr-Cyrl-RS"/>
        </w:rPr>
        <w:t xml:space="preserve">Отпепељавање котла </w:t>
      </w:r>
      <w:r w:rsidR="008755D1" w:rsidRPr="00E04A42">
        <w:rPr>
          <w:rFonts w:ascii="Times New Roman" w:eastAsia="Times New Roman" w:hAnsi="Times New Roman" w:cs="Times New Roman"/>
          <w:sz w:val="24"/>
          <w:szCs w:val="24"/>
          <w:lang w:val="sr-Cyrl-RS"/>
        </w:rPr>
        <w:t xml:space="preserve">мора да </w:t>
      </w:r>
      <w:r w:rsidRPr="00E04A42">
        <w:rPr>
          <w:rFonts w:ascii="Times New Roman" w:eastAsia="Times New Roman" w:hAnsi="Times New Roman" w:cs="Times New Roman"/>
          <w:sz w:val="24"/>
          <w:szCs w:val="24"/>
          <w:lang w:val="sr-Cyrl-RS"/>
        </w:rPr>
        <w:t xml:space="preserve">се врши путем хидраулично покретаних гурача у поду ложишта </w:t>
      </w:r>
      <w:r w:rsidR="008755D1" w:rsidRPr="00E04A42">
        <w:rPr>
          <w:rFonts w:ascii="Times New Roman" w:eastAsia="Times New Roman" w:hAnsi="Times New Roman" w:cs="Times New Roman"/>
          <w:sz w:val="24"/>
          <w:szCs w:val="24"/>
          <w:lang w:val="sr-Cyrl-RS"/>
        </w:rPr>
        <w:t>(испод решетке)</w:t>
      </w:r>
      <w:r w:rsidRPr="00E04A42">
        <w:rPr>
          <w:rFonts w:ascii="Times New Roman" w:eastAsia="Times New Roman" w:hAnsi="Times New Roman" w:cs="Times New Roman"/>
          <w:sz w:val="24"/>
          <w:szCs w:val="24"/>
          <w:lang w:val="sr-Cyrl-RS"/>
        </w:rPr>
        <w:t>.</w:t>
      </w:r>
      <w:r w:rsidR="006C1D3D" w:rsidRPr="00E04A42">
        <w:rPr>
          <w:rFonts w:ascii="Times New Roman" w:eastAsia="Times New Roman" w:hAnsi="Times New Roman" w:cs="Times New Roman"/>
          <w:sz w:val="24"/>
          <w:szCs w:val="24"/>
          <w:lang w:val="sr-Cyrl-RS"/>
        </w:rPr>
        <w:t xml:space="preserve"> Предвиђена је</w:t>
      </w:r>
      <w:r w:rsidRPr="00E04A42">
        <w:rPr>
          <w:rFonts w:ascii="Times New Roman" w:eastAsia="Times New Roman" w:hAnsi="Times New Roman" w:cs="Times New Roman"/>
          <w:sz w:val="24"/>
          <w:szCs w:val="24"/>
          <w:lang w:val="sr-Cyrl-RS"/>
        </w:rPr>
        <w:t xml:space="preserve"> </w:t>
      </w:r>
      <w:r w:rsidR="006C1D3D" w:rsidRPr="00E04A42">
        <w:rPr>
          <w:rFonts w:ascii="Times New Roman" w:eastAsia="Times New Roman" w:hAnsi="Times New Roman" w:cs="Times New Roman"/>
          <w:sz w:val="24"/>
          <w:szCs w:val="24"/>
          <w:lang w:val="sr-Cyrl-RS"/>
        </w:rPr>
        <w:t>п</w:t>
      </w:r>
      <w:r w:rsidRPr="00E04A42">
        <w:rPr>
          <w:rFonts w:ascii="Times New Roman" w:eastAsia="Times New Roman" w:hAnsi="Times New Roman" w:cs="Times New Roman"/>
          <w:sz w:val="24"/>
          <w:szCs w:val="24"/>
          <w:lang w:val="sr-Cyrl-RS"/>
        </w:rPr>
        <w:t>осуд</w:t>
      </w:r>
      <w:r w:rsidR="008755D1" w:rsidRPr="00E04A42">
        <w:rPr>
          <w:rFonts w:ascii="Times New Roman" w:eastAsia="Times New Roman" w:hAnsi="Times New Roman" w:cs="Times New Roman"/>
          <w:sz w:val="24"/>
          <w:szCs w:val="24"/>
          <w:lang w:val="sr-Cyrl-RS"/>
        </w:rPr>
        <w:t>а</w:t>
      </w:r>
      <w:r w:rsidRPr="00E04A42">
        <w:rPr>
          <w:rFonts w:ascii="Times New Roman" w:eastAsia="Times New Roman" w:hAnsi="Times New Roman" w:cs="Times New Roman"/>
          <w:sz w:val="24"/>
          <w:szCs w:val="24"/>
          <w:lang w:val="sr-Cyrl-RS"/>
        </w:rPr>
        <w:t xml:space="preserve"> за пепео, која је по запремини и облику прилагођена специфичним захтевима корисника.</w:t>
      </w:r>
    </w:p>
    <w:p w14:paraId="322E9EB8" w14:textId="77777777" w:rsidR="008755D1" w:rsidRPr="00E04A42" w:rsidRDefault="008755D1" w:rsidP="00C30F89">
      <w:pPr>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sz w:val="24"/>
          <w:szCs w:val="24"/>
          <w:lang w:val="sr-Cyrl-RS"/>
        </w:rPr>
      </w:pPr>
    </w:p>
    <w:p w14:paraId="1F221A7B" w14:textId="67A8CF8A" w:rsidR="00C30F89" w:rsidRPr="00E04A42" w:rsidRDefault="00C30F89" w:rsidP="006C1D3D">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r w:rsidRPr="00E04A42">
        <w:rPr>
          <w:rFonts w:ascii="Times New Roman" w:eastAsia="Times New Roman" w:hAnsi="Times New Roman" w:cs="Times New Roman"/>
          <w:sz w:val="24"/>
          <w:szCs w:val="24"/>
          <w:lang w:val="sr-Cyrl-RS"/>
        </w:rPr>
        <w:t xml:space="preserve">У отпепељавању </w:t>
      </w:r>
      <w:r w:rsidR="00A25292" w:rsidRPr="00E04A42">
        <w:rPr>
          <w:rFonts w:ascii="Times New Roman" w:eastAsia="Times New Roman" w:hAnsi="Times New Roman" w:cs="Times New Roman"/>
          <w:sz w:val="24"/>
          <w:szCs w:val="24"/>
          <w:lang w:val="sr-Cyrl-RS"/>
        </w:rPr>
        <w:t xml:space="preserve">у </w:t>
      </w:r>
      <w:r w:rsidRPr="00E04A42">
        <w:rPr>
          <w:rFonts w:ascii="Times New Roman" w:eastAsia="Times New Roman" w:hAnsi="Times New Roman" w:cs="Times New Roman"/>
          <w:sz w:val="24"/>
          <w:szCs w:val="24"/>
          <w:lang w:val="sr-Cyrl-RS"/>
        </w:rPr>
        <w:t>ложишт</w:t>
      </w:r>
      <w:r w:rsidR="00A25292" w:rsidRPr="00E04A42">
        <w:rPr>
          <w:rFonts w:ascii="Times New Roman" w:eastAsia="Times New Roman" w:hAnsi="Times New Roman" w:cs="Times New Roman"/>
          <w:sz w:val="24"/>
          <w:szCs w:val="24"/>
          <w:lang w:val="sr-Cyrl-RS"/>
        </w:rPr>
        <w:t>у</w:t>
      </w:r>
      <w:r w:rsidRPr="00E04A42">
        <w:rPr>
          <w:rFonts w:ascii="Times New Roman" w:eastAsia="Times New Roman" w:hAnsi="Times New Roman" w:cs="Times New Roman"/>
          <w:sz w:val="24"/>
          <w:szCs w:val="24"/>
          <w:lang w:val="sr-Cyrl-RS"/>
        </w:rPr>
        <w:t xml:space="preserve"> котла није дозвољна примена пужних транспортера, с обзиром да је приликом појаве нечистоћа и метала у ложишту (које није могуће сагорети), честа појава заглављивања пужних транспортера. </w:t>
      </w:r>
    </w:p>
    <w:p w14:paraId="0944E7CF" w14:textId="77777777" w:rsidR="008755D1" w:rsidRPr="00E04A42" w:rsidRDefault="008755D1" w:rsidP="008755D1">
      <w:pPr>
        <w:overflowPunct w:val="0"/>
        <w:autoSpaceDE w:val="0"/>
        <w:autoSpaceDN w:val="0"/>
        <w:adjustRightInd w:val="0"/>
        <w:spacing w:before="40" w:after="40" w:line="240" w:lineRule="auto"/>
        <w:ind w:firstLine="708"/>
        <w:jc w:val="both"/>
        <w:textAlignment w:val="baseline"/>
        <w:rPr>
          <w:rFonts w:ascii="Times New Roman" w:eastAsia="Times New Roman" w:hAnsi="Times New Roman" w:cs="Times New Roman"/>
          <w:sz w:val="24"/>
          <w:szCs w:val="24"/>
          <w:lang w:val="sr-Cyrl-RS"/>
        </w:rPr>
      </w:pPr>
    </w:p>
    <w:p w14:paraId="1B7F9C76" w14:textId="49B7805F" w:rsidR="008755D1" w:rsidRPr="00E04A42" w:rsidRDefault="00C30F89" w:rsidP="00655180">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r w:rsidRPr="00E04A42">
        <w:rPr>
          <w:rFonts w:ascii="Times New Roman" w:eastAsia="Times New Roman" w:hAnsi="Times New Roman" w:cs="Times New Roman"/>
          <w:sz w:val="24"/>
          <w:szCs w:val="24"/>
          <w:lang w:val="sr-Cyrl-RS"/>
        </w:rPr>
        <w:t xml:space="preserve">Измењивач топлоте </w:t>
      </w:r>
      <w:r w:rsidR="008755D1" w:rsidRPr="00E04A42">
        <w:rPr>
          <w:rFonts w:ascii="Times New Roman" w:eastAsia="Times New Roman" w:hAnsi="Times New Roman" w:cs="Times New Roman"/>
          <w:sz w:val="24"/>
          <w:szCs w:val="24"/>
          <w:lang w:val="sr-Cyrl-RS"/>
        </w:rPr>
        <w:t xml:space="preserve">треба да </w:t>
      </w:r>
      <w:r w:rsidRPr="00E04A42">
        <w:rPr>
          <w:rFonts w:ascii="Times New Roman" w:eastAsia="Times New Roman" w:hAnsi="Times New Roman" w:cs="Times New Roman"/>
          <w:sz w:val="24"/>
          <w:szCs w:val="24"/>
          <w:lang w:val="sr-Cyrl-RS"/>
        </w:rPr>
        <w:t xml:space="preserve">се чисти путем специјалних дувача чађи уграђених на вратима измењивача.  </w:t>
      </w:r>
    </w:p>
    <w:p w14:paraId="7AEEB882" w14:textId="77777777" w:rsidR="00CD29E8" w:rsidRPr="00E04A42" w:rsidRDefault="00CD29E8" w:rsidP="00C30F89">
      <w:pPr>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sz w:val="24"/>
          <w:szCs w:val="24"/>
          <w:lang w:val="sr-Cyrl-RS"/>
        </w:rPr>
      </w:pPr>
    </w:p>
    <w:p w14:paraId="7B2F4CDE" w14:textId="09A22A98" w:rsidR="00C30F89" w:rsidRPr="00E04A42" w:rsidRDefault="00C30F89" w:rsidP="006C1D3D">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b/>
          <w:sz w:val="24"/>
          <w:szCs w:val="24"/>
          <w:lang w:val="sr-Cyrl-RS"/>
        </w:rPr>
      </w:pPr>
      <w:r w:rsidRPr="00E04A42">
        <w:rPr>
          <w:rFonts w:ascii="Times New Roman" w:eastAsia="Times New Roman" w:hAnsi="Times New Roman" w:cs="Times New Roman"/>
          <w:b/>
          <w:sz w:val="24"/>
          <w:szCs w:val="24"/>
          <w:lang w:val="sr-Cyrl-RS"/>
        </w:rPr>
        <w:t>Стокер и хидраулични силос са покретним подом</w:t>
      </w:r>
    </w:p>
    <w:p w14:paraId="5C02B8BF" w14:textId="77777777" w:rsidR="008755D1" w:rsidRPr="00E04A42" w:rsidRDefault="008755D1" w:rsidP="00C30F89">
      <w:pPr>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i/>
          <w:sz w:val="24"/>
          <w:szCs w:val="24"/>
          <w:lang w:val="sr-Cyrl-RS"/>
        </w:rPr>
      </w:pPr>
    </w:p>
    <w:p w14:paraId="6A4BFDBD" w14:textId="50688847" w:rsidR="00C30F89" w:rsidRPr="00E04A42" w:rsidRDefault="00C30F89" w:rsidP="006C1D3D">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r w:rsidRPr="00E04A42">
        <w:rPr>
          <w:rFonts w:ascii="Times New Roman" w:eastAsia="Times New Roman" w:hAnsi="Times New Roman" w:cs="Times New Roman"/>
          <w:sz w:val="24"/>
          <w:szCs w:val="24"/>
          <w:lang w:val="sr-Cyrl-RS"/>
        </w:rPr>
        <w:t>Стокер је транспортер кој</w:t>
      </w:r>
      <w:r w:rsidR="006C1D3D" w:rsidRPr="00E04A42">
        <w:rPr>
          <w:rFonts w:ascii="Times New Roman" w:eastAsia="Times New Roman" w:hAnsi="Times New Roman" w:cs="Times New Roman"/>
          <w:sz w:val="24"/>
          <w:szCs w:val="24"/>
          <w:lang w:val="sr-Cyrl-RS"/>
        </w:rPr>
        <w:t>и</w:t>
      </w:r>
      <w:r w:rsidRPr="00E04A42">
        <w:rPr>
          <w:rFonts w:ascii="Times New Roman" w:eastAsia="Times New Roman" w:hAnsi="Times New Roman" w:cs="Times New Roman"/>
          <w:sz w:val="24"/>
          <w:szCs w:val="24"/>
          <w:lang w:val="sr-Cyrl-RS"/>
        </w:rPr>
        <w:t xml:space="preserve"> преузима биомасу из силоса и транспортује је до првог реда решетница. Стокер </w:t>
      </w:r>
      <w:r w:rsidR="008755D1" w:rsidRPr="00E04A42">
        <w:rPr>
          <w:rFonts w:ascii="Times New Roman" w:eastAsia="Times New Roman" w:hAnsi="Times New Roman" w:cs="Times New Roman"/>
          <w:sz w:val="24"/>
          <w:szCs w:val="24"/>
          <w:lang w:val="sr-Cyrl-RS"/>
        </w:rPr>
        <w:t xml:space="preserve">треба да </w:t>
      </w:r>
      <w:r w:rsidRPr="00E04A42">
        <w:rPr>
          <w:rFonts w:ascii="Times New Roman" w:eastAsia="Times New Roman" w:hAnsi="Times New Roman" w:cs="Times New Roman"/>
          <w:sz w:val="24"/>
          <w:szCs w:val="24"/>
          <w:lang w:val="sr-Cyrl-RS"/>
        </w:rPr>
        <w:t xml:space="preserve">је изведен од великих челичних профила који се, у сврху чврстине, изливају у бетонску подлогу. </w:t>
      </w:r>
    </w:p>
    <w:p w14:paraId="06F23AC1" w14:textId="77777777" w:rsidR="008755D1" w:rsidRPr="00E04A42" w:rsidRDefault="008755D1" w:rsidP="008755D1">
      <w:pPr>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sz w:val="24"/>
          <w:szCs w:val="24"/>
          <w:lang w:val="sr-Cyrl-RS"/>
        </w:rPr>
      </w:pPr>
    </w:p>
    <w:p w14:paraId="6AE40094" w14:textId="3E767F0D" w:rsidR="00C30F89" w:rsidRPr="00E04A42" w:rsidRDefault="00C30F89" w:rsidP="006C1D3D">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r w:rsidRPr="00E04A42">
        <w:rPr>
          <w:rFonts w:ascii="Times New Roman" w:eastAsia="Times New Roman" w:hAnsi="Times New Roman" w:cs="Times New Roman"/>
          <w:sz w:val="24"/>
          <w:szCs w:val="24"/>
          <w:lang w:val="sr-Cyrl-RS"/>
        </w:rPr>
        <w:t xml:space="preserve">Између стокера и ложишта није дозвољена примена пужних и ланчаних транспортера, чиме се спречава заглављивање транспортера услед неадекватне гранулације горива. </w:t>
      </w:r>
    </w:p>
    <w:p w14:paraId="15C4AD79" w14:textId="77777777" w:rsidR="008755D1" w:rsidRPr="00E04A42" w:rsidRDefault="008755D1" w:rsidP="00C30F89">
      <w:pPr>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b/>
          <w:sz w:val="24"/>
          <w:szCs w:val="24"/>
          <w:lang w:val="sr-Cyrl-RS"/>
        </w:rPr>
      </w:pPr>
    </w:p>
    <w:p w14:paraId="5D007391" w14:textId="77777777" w:rsidR="00C30F89" w:rsidRPr="00E04A42" w:rsidRDefault="00C30F89" w:rsidP="006C1D3D">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b/>
          <w:sz w:val="24"/>
          <w:szCs w:val="24"/>
          <w:lang w:val="sr-Cyrl-RS"/>
        </w:rPr>
      </w:pPr>
      <w:r w:rsidRPr="00E04A42">
        <w:rPr>
          <w:rFonts w:ascii="Times New Roman" w:eastAsia="Times New Roman" w:hAnsi="Times New Roman" w:cs="Times New Roman"/>
          <w:b/>
          <w:sz w:val="24"/>
          <w:szCs w:val="24"/>
          <w:lang w:val="sr-Cyrl-RS"/>
        </w:rPr>
        <w:t>Електроормар</w:t>
      </w:r>
    </w:p>
    <w:p w14:paraId="65E8B772" w14:textId="77777777" w:rsidR="008755D1" w:rsidRPr="00E04A42" w:rsidRDefault="008755D1" w:rsidP="00C30F89">
      <w:pPr>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i/>
          <w:sz w:val="24"/>
          <w:szCs w:val="24"/>
          <w:lang w:val="sr-Cyrl-RS"/>
        </w:rPr>
      </w:pPr>
    </w:p>
    <w:p w14:paraId="755E5944" w14:textId="73060F69" w:rsidR="00C30F89" w:rsidRPr="00E04A42" w:rsidRDefault="00C30F89" w:rsidP="006C1D3D">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r w:rsidRPr="00E04A42">
        <w:rPr>
          <w:rFonts w:ascii="Times New Roman" w:eastAsia="Times New Roman" w:hAnsi="Times New Roman" w:cs="Times New Roman"/>
          <w:sz w:val="24"/>
          <w:szCs w:val="24"/>
          <w:lang w:val="sr-Cyrl-RS"/>
        </w:rPr>
        <w:t xml:space="preserve">Електроормар са уграђеним touchscreen PLC-ом има задатак аутоматског вођења процеса сагоревања преко задате температуре горње котловске воде. PLC прати услове у ложишту путем мерења и одржавања потпритиска и температуре на различитим местима као и дозирања горива путем </w:t>
      </w:r>
      <w:r w:rsidR="006C1D3D" w:rsidRPr="00E04A42">
        <w:rPr>
          <w:rFonts w:ascii="Times New Roman" w:eastAsia="Times New Roman" w:hAnsi="Times New Roman" w:cs="Times New Roman"/>
          <w:sz w:val="24"/>
          <w:szCs w:val="24"/>
          <w:lang w:val="sr-Cyrl-RS"/>
        </w:rPr>
        <w:t>с</w:t>
      </w:r>
      <w:r w:rsidRPr="00E04A42">
        <w:rPr>
          <w:rFonts w:ascii="Times New Roman" w:eastAsia="Times New Roman" w:hAnsi="Times New Roman" w:cs="Times New Roman"/>
          <w:sz w:val="24"/>
          <w:szCs w:val="24"/>
          <w:lang w:val="sr-Cyrl-RS"/>
        </w:rPr>
        <w:t>токера. PLC такође регулише рад вентилатор</w:t>
      </w:r>
      <w:r w:rsidR="006C1D3D" w:rsidRPr="00E04A42">
        <w:rPr>
          <w:rFonts w:ascii="Times New Roman" w:eastAsia="Times New Roman" w:hAnsi="Times New Roman" w:cs="Times New Roman"/>
          <w:sz w:val="24"/>
          <w:szCs w:val="24"/>
          <w:lang w:val="sr-Cyrl-RS"/>
        </w:rPr>
        <w:t>а</w:t>
      </w:r>
      <w:r w:rsidRPr="00E04A42">
        <w:rPr>
          <w:rFonts w:ascii="Times New Roman" w:eastAsia="Times New Roman" w:hAnsi="Times New Roman" w:cs="Times New Roman"/>
          <w:sz w:val="24"/>
          <w:szCs w:val="24"/>
          <w:lang w:val="sr-Cyrl-RS"/>
        </w:rPr>
        <w:t xml:space="preserve"> примарног, секундарног</w:t>
      </w:r>
      <w:r w:rsidR="006C1D3D" w:rsidRPr="00E04A42">
        <w:rPr>
          <w:rFonts w:ascii="Times New Roman" w:eastAsia="Times New Roman" w:hAnsi="Times New Roman" w:cs="Times New Roman"/>
          <w:sz w:val="24"/>
          <w:szCs w:val="24"/>
          <w:lang w:val="sr-Cyrl-RS"/>
        </w:rPr>
        <w:t xml:space="preserve"> и</w:t>
      </w:r>
      <w:r w:rsidRPr="00E04A42">
        <w:rPr>
          <w:rFonts w:ascii="Times New Roman" w:eastAsia="Times New Roman" w:hAnsi="Times New Roman" w:cs="Times New Roman"/>
          <w:sz w:val="24"/>
          <w:szCs w:val="24"/>
          <w:lang w:val="sr-Cyrl-RS"/>
        </w:rPr>
        <w:t xml:space="preserve"> терцијалног ваздуха као и вентилатор рециркулације</w:t>
      </w:r>
      <w:r w:rsidR="006C1D3D" w:rsidRPr="00E04A42">
        <w:rPr>
          <w:rFonts w:ascii="Times New Roman" w:eastAsia="Times New Roman" w:hAnsi="Times New Roman" w:cs="Times New Roman"/>
          <w:sz w:val="24"/>
          <w:szCs w:val="24"/>
          <w:lang w:val="sr-Cyrl-RS"/>
        </w:rPr>
        <w:t>,</w:t>
      </w:r>
      <w:r w:rsidRPr="00E04A42">
        <w:rPr>
          <w:rFonts w:ascii="Times New Roman" w:eastAsia="Times New Roman" w:hAnsi="Times New Roman" w:cs="Times New Roman"/>
          <w:sz w:val="24"/>
          <w:szCs w:val="24"/>
          <w:lang w:val="sr-Cyrl-RS"/>
        </w:rPr>
        <w:t xml:space="preserve"> а све то путем фреквентних регулатора и ламбда сонде. Уз електроормар </w:t>
      </w:r>
      <w:r w:rsidR="008755D1" w:rsidRPr="00E04A42">
        <w:rPr>
          <w:rFonts w:ascii="Times New Roman" w:eastAsia="Times New Roman" w:hAnsi="Times New Roman" w:cs="Times New Roman"/>
          <w:sz w:val="24"/>
          <w:szCs w:val="24"/>
          <w:lang w:val="sr-Cyrl-RS"/>
        </w:rPr>
        <w:t>треба да се испоручучи</w:t>
      </w:r>
      <w:r w:rsidRPr="00E04A42">
        <w:rPr>
          <w:rFonts w:ascii="Times New Roman" w:eastAsia="Times New Roman" w:hAnsi="Times New Roman" w:cs="Times New Roman"/>
          <w:sz w:val="24"/>
          <w:szCs w:val="24"/>
          <w:lang w:val="sr-Cyrl-RS"/>
        </w:rPr>
        <w:t xml:space="preserve"> и PC путем кога је могуће комплетно постројење надгледати и контролисати путем интернета. За разлику од PLC-а</w:t>
      </w:r>
      <w:r w:rsidR="006C1D3D" w:rsidRPr="00E04A42">
        <w:rPr>
          <w:rFonts w:ascii="Times New Roman" w:eastAsia="Times New Roman" w:hAnsi="Times New Roman" w:cs="Times New Roman"/>
          <w:sz w:val="24"/>
          <w:szCs w:val="24"/>
          <w:lang w:val="sr-Cyrl-RS"/>
        </w:rPr>
        <w:t>,</w:t>
      </w:r>
      <w:r w:rsidRPr="00E04A42">
        <w:rPr>
          <w:rFonts w:ascii="Times New Roman" w:eastAsia="Times New Roman" w:hAnsi="Times New Roman" w:cs="Times New Roman"/>
          <w:sz w:val="24"/>
          <w:szCs w:val="24"/>
          <w:lang w:val="sr-Cyrl-RS"/>
        </w:rPr>
        <w:t xml:space="preserve"> PC се монтира у просторијама контролне собе. И на PLC-у у на PC</w:t>
      </w:r>
      <w:r w:rsidR="006C1D3D" w:rsidRPr="00E04A42">
        <w:rPr>
          <w:rFonts w:ascii="Times New Roman" w:eastAsia="Times New Roman" w:hAnsi="Times New Roman" w:cs="Times New Roman"/>
          <w:sz w:val="24"/>
          <w:szCs w:val="24"/>
          <w:lang w:val="sr-Cyrl-RS"/>
        </w:rPr>
        <w:t>-у</w:t>
      </w:r>
      <w:r w:rsidRPr="00E04A42">
        <w:rPr>
          <w:rFonts w:ascii="Times New Roman" w:eastAsia="Times New Roman" w:hAnsi="Times New Roman" w:cs="Times New Roman"/>
          <w:sz w:val="24"/>
          <w:szCs w:val="24"/>
          <w:lang w:val="sr-Cyrl-RS"/>
        </w:rPr>
        <w:t xml:space="preserve"> су видљива сва стања која се тичу рада котла: аларми, температуре, притисци, протоци, вентилатор итд. PLC </w:t>
      </w:r>
      <w:r w:rsidR="008755D1" w:rsidRPr="00E04A42">
        <w:rPr>
          <w:rFonts w:ascii="Times New Roman" w:eastAsia="Times New Roman" w:hAnsi="Times New Roman" w:cs="Times New Roman"/>
          <w:sz w:val="24"/>
          <w:szCs w:val="24"/>
          <w:lang w:val="sr-Cyrl-RS"/>
        </w:rPr>
        <w:t xml:space="preserve">треба да </w:t>
      </w:r>
      <w:r w:rsidRPr="00E04A42">
        <w:rPr>
          <w:rFonts w:ascii="Times New Roman" w:eastAsia="Times New Roman" w:hAnsi="Times New Roman" w:cs="Times New Roman"/>
          <w:sz w:val="24"/>
          <w:szCs w:val="24"/>
          <w:lang w:val="sr-Cyrl-RS"/>
        </w:rPr>
        <w:t>има могућност и GSM дојаве аларма на 4 броја телефона.</w:t>
      </w:r>
    </w:p>
    <w:p w14:paraId="3F936C81" w14:textId="77777777" w:rsidR="00C30F89" w:rsidRPr="00E04A42" w:rsidRDefault="00C30F89" w:rsidP="006C1D3D">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p>
    <w:p w14:paraId="15B672CC" w14:textId="77777777" w:rsidR="00C30F89" w:rsidRPr="00E04A42" w:rsidRDefault="00C30F89" w:rsidP="006C1D3D">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b/>
          <w:sz w:val="24"/>
          <w:szCs w:val="24"/>
          <w:lang w:val="sr-Cyrl-RS"/>
        </w:rPr>
      </w:pPr>
      <w:r w:rsidRPr="00E04A42">
        <w:rPr>
          <w:rFonts w:ascii="Times New Roman" w:eastAsia="Times New Roman" w:hAnsi="Times New Roman" w:cs="Times New Roman"/>
          <w:b/>
          <w:sz w:val="24"/>
          <w:szCs w:val="24"/>
          <w:lang w:val="sr-Cyrl-RS"/>
        </w:rPr>
        <w:t>Мултициклон</w:t>
      </w:r>
    </w:p>
    <w:p w14:paraId="715B2712" w14:textId="77777777" w:rsidR="006C1D3D" w:rsidRPr="00E04A42" w:rsidRDefault="006C1D3D" w:rsidP="006C1D3D">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p>
    <w:p w14:paraId="135EBF19" w14:textId="24E7F2D2" w:rsidR="00C30F89" w:rsidRPr="00E04A42" w:rsidRDefault="00C30F89" w:rsidP="006C1D3D">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r w:rsidRPr="00E04A42">
        <w:rPr>
          <w:rFonts w:ascii="Times New Roman" w:eastAsia="Times New Roman" w:hAnsi="Times New Roman" w:cs="Times New Roman"/>
          <w:sz w:val="24"/>
          <w:szCs w:val="24"/>
          <w:lang w:val="sr-Cyrl-RS"/>
        </w:rPr>
        <w:lastRenderedPageBreak/>
        <w:t xml:space="preserve">Мултициклон одваја веће честице прашине из димног гаса, а све у сврху смањивања загађења околине.  Мултициколон </w:t>
      </w:r>
      <w:r w:rsidR="008755D1" w:rsidRPr="00E04A42">
        <w:rPr>
          <w:rFonts w:ascii="Times New Roman" w:eastAsia="Times New Roman" w:hAnsi="Times New Roman" w:cs="Times New Roman"/>
          <w:sz w:val="24"/>
          <w:szCs w:val="24"/>
          <w:lang w:val="sr-Cyrl-RS"/>
        </w:rPr>
        <w:t xml:space="preserve">мора да буде </w:t>
      </w:r>
      <w:r w:rsidRPr="00E04A42">
        <w:rPr>
          <w:rFonts w:ascii="Times New Roman" w:eastAsia="Times New Roman" w:hAnsi="Times New Roman" w:cs="Times New Roman"/>
          <w:sz w:val="24"/>
          <w:szCs w:val="24"/>
          <w:lang w:val="sr-Cyrl-RS"/>
        </w:rPr>
        <w:t xml:space="preserve">изолован вуном и фарбаном оплатом. </w:t>
      </w:r>
    </w:p>
    <w:p w14:paraId="0197F18E" w14:textId="77777777" w:rsidR="008755D1" w:rsidRPr="00E04A42" w:rsidRDefault="008755D1" w:rsidP="00C30F89">
      <w:pPr>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sz w:val="24"/>
          <w:szCs w:val="24"/>
          <w:lang w:val="sr-Cyrl-RS"/>
        </w:rPr>
      </w:pPr>
    </w:p>
    <w:p w14:paraId="0CA7C705" w14:textId="355BAFD8" w:rsidR="00C30F89" w:rsidRPr="00E04A42" w:rsidRDefault="00C30F89" w:rsidP="006C1D3D">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r w:rsidRPr="00E04A42">
        <w:rPr>
          <w:rFonts w:ascii="Times New Roman" w:eastAsia="Times New Roman" w:hAnsi="Times New Roman" w:cs="Times New Roman"/>
          <w:sz w:val="24"/>
          <w:szCs w:val="24"/>
          <w:lang w:val="sr-Cyrl-RS"/>
        </w:rPr>
        <w:t xml:space="preserve">Мултициклоном </w:t>
      </w:r>
      <w:r w:rsidR="008755D1" w:rsidRPr="00E04A42">
        <w:rPr>
          <w:rFonts w:ascii="Times New Roman" w:eastAsia="Times New Roman" w:hAnsi="Times New Roman" w:cs="Times New Roman"/>
          <w:sz w:val="24"/>
          <w:szCs w:val="24"/>
          <w:lang w:val="sr-Cyrl-RS"/>
        </w:rPr>
        <w:t xml:space="preserve">треба да се </w:t>
      </w:r>
      <w:r w:rsidRPr="00E04A42">
        <w:rPr>
          <w:rFonts w:ascii="Times New Roman" w:eastAsia="Times New Roman" w:hAnsi="Times New Roman" w:cs="Times New Roman"/>
          <w:sz w:val="24"/>
          <w:szCs w:val="24"/>
          <w:lang w:val="sr-Cyrl-RS"/>
        </w:rPr>
        <w:t>остварују емисије загађујућих материја у атмосферу испод 100mg/Nm</w:t>
      </w:r>
      <w:r w:rsidR="006C1D3D" w:rsidRPr="00E04A42">
        <w:rPr>
          <w:rFonts w:ascii="Times New Roman" w:eastAsia="Times New Roman" w:hAnsi="Times New Roman" w:cs="Times New Roman"/>
          <w:sz w:val="24"/>
          <w:szCs w:val="24"/>
          <w:vertAlign w:val="superscript"/>
          <w:lang w:val="sr-Cyrl-RS"/>
        </w:rPr>
        <w:t>3</w:t>
      </w:r>
      <w:r w:rsidRPr="00E04A42">
        <w:rPr>
          <w:rFonts w:ascii="Times New Roman" w:eastAsia="Times New Roman" w:hAnsi="Times New Roman" w:cs="Times New Roman"/>
          <w:sz w:val="24"/>
          <w:szCs w:val="24"/>
          <w:lang w:val="sr-Cyrl-RS"/>
        </w:rPr>
        <w:t>, што је у складу са Уредбом о граничним вредностима емисије загађујућих материја у атмосферу из постројења за сагоревање ("Сл. гласник РС", бр. 6/2016 i 67/2021).</w:t>
      </w:r>
    </w:p>
    <w:p w14:paraId="3315278B" w14:textId="77777777" w:rsidR="00C30F89" w:rsidRPr="00E04A42" w:rsidRDefault="00C30F89" w:rsidP="006C1D3D">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p>
    <w:p w14:paraId="4D9AC481" w14:textId="77777777" w:rsidR="00C30F89" w:rsidRPr="00E04A42" w:rsidRDefault="00C30F89" w:rsidP="006C1D3D">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b/>
          <w:sz w:val="24"/>
          <w:szCs w:val="24"/>
          <w:lang w:val="sr-Cyrl-RS"/>
        </w:rPr>
      </w:pPr>
      <w:r w:rsidRPr="00E04A42">
        <w:rPr>
          <w:rFonts w:ascii="Times New Roman" w:eastAsia="Times New Roman" w:hAnsi="Times New Roman" w:cs="Times New Roman"/>
          <w:b/>
          <w:sz w:val="24"/>
          <w:szCs w:val="24"/>
          <w:lang w:val="sr-Cyrl-RS"/>
        </w:rPr>
        <w:t>Степенице, мердевине и платформе</w:t>
      </w:r>
    </w:p>
    <w:p w14:paraId="6A4E9452" w14:textId="77777777" w:rsidR="006C1D3D" w:rsidRPr="00E04A42" w:rsidRDefault="006C1D3D" w:rsidP="006C1D3D">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p>
    <w:p w14:paraId="45716DDE" w14:textId="063C04EF" w:rsidR="00C30F89" w:rsidRPr="00E04A42" w:rsidRDefault="00C30F89" w:rsidP="006C1D3D">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r w:rsidRPr="00E04A42">
        <w:rPr>
          <w:rFonts w:ascii="Times New Roman" w:eastAsia="Times New Roman" w:hAnsi="Times New Roman" w:cs="Times New Roman"/>
          <w:sz w:val="24"/>
          <w:szCs w:val="24"/>
          <w:lang w:val="sr-Cyrl-RS"/>
        </w:rPr>
        <w:t>Систем</w:t>
      </w:r>
      <w:r w:rsidR="008755D1" w:rsidRPr="00E04A42">
        <w:rPr>
          <w:rFonts w:ascii="Times New Roman" w:eastAsia="Times New Roman" w:hAnsi="Times New Roman" w:cs="Times New Roman"/>
          <w:sz w:val="24"/>
          <w:szCs w:val="24"/>
          <w:lang w:val="sr-Cyrl-RS"/>
        </w:rPr>
        <w:t xml:space="preserve"> треба да буде</w:t>
      </w:r>
      <w:r w:rsidRPr="00E04A42">
        <w:rPr>
          <w:rFonts w:ascii="Times New Roman" w:eastAsia="Times New Roman" w:hAnsi="Times New Roman" w:cs="Times New Roman"/>
          <w:sz w:val="24"/>
          <w:szCs w:val="24"/>
          <w:lang w:val="sr-Cyrl-RS"/>
        </w:rPr>
        <w:t xml:space="preserve"> опремљен платформама, степеницама и мердевинама да би се обезбедило несметано проматрање, чишћење и одржавање. </w:t>
      </w:r>
    </w:p>
    <w:p w14:paraId="0011FDE2" w14:textId="77777777" w:rsidR="008755D1" w:rsidRPr="00E04A42" w:rsidRDefault="008755D1" w:rsidP="00C30F89">
      <w:pPr>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sz w:val="24"/>
          <w:szCs w:val="24"/>
          <w:lang w:val="sr-Cyrl-RS"/>
        </w:rPr>
      </w:pPr>
    </w:p>
    <w:p w14:paraId="7C477753" w14:textId="1FC48F89" w:rsidR="00C30F89" w:rsidRPr="00E04A42" w:rsidRDefault="00C30F89" w:rsidP="00655180">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r w:rsidRPr="00E04A42">
        <w:rPr>
          <w:rFonts w:ascii="Times New Roman" w:eastAsia="Times New Roman" w:hAnsi="Times New Roman" w:cs="Times New Roman"/>
          <w:sz w:val="24"/>
          <w:szCs w:val="24"/>
          <w:lang w:val="sr-Cyrl-RS"/>
        </w:rPr>
        <w:t xml:space="preserve">Челични елементи су офарбани </w:t>
      </w:r>
      <w:r w:rsidR="008755D1" w:rsidRPr="00E04A42">
        <w:rPr>
          <w:rFonts w:ascii="Times New Roman" w:eastAsia="Times New Roman" w:hAnsi="Times New Roman" w:cs="Times New Roman"/>
          <w:sz w:val="24"/>
          <w:szCs w:val="24"/>
          <w:lang w:val="sr-Cyrl-RS"/>
        </w:rPr>
        <w:t>а</w:t>
      </w:r>
      <w:r w:rsidRPr="00E04A42">
        <w:rPr>
          <w:rFonts w:ascii="Times New Roman" w:eastAsia="Times New Roman" w:hAnsi="Times New Roman" w:cs="Times New Roman"/>
          <w:sz w:val="24"/>
          <w:szCs w:val="24"/>
          <w:lang w:val="sr-Cyrl-RS"/>
        </w:rPr>
        <w:t xml:space="preserve">нти корозивном бојом. </w:t>
      </w:r>
    </w:p>
    <w:p w14:paraId="6EAFC2D6" w14:textId="77777777" w:rsidR="00C30F89" w:rsidRPr="00E04A42" w:rsidRDefault="00C30F89" w:rsidP="00C30F89">
      <w:pPr>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sz w:val="24"/>
          <w:szCs w:val="24"/>
          <w:lang w:val="sr-Cyrl-RS"/>
        </w:rPr>
      </w:pPr>
    </w:p>
    <w:p w14:paraId="67D277B6" w14:textId="77777777" w:rsidR="00C30F89" w:rsidRPr="00E04A42" w:rsidRDefault="00C30F89" w:rsidP="006C1D3D">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b/>
          <w:sz w:val="24"/>
          <w:szCs w:val="24"/>
          <w:lang w:val="sr-Cyrl-RS"/>
        </w:rPr>
      </w:pPr>
      <w:r w:rsidRPr="00E04A42">
        <w:rPr>
          <w:rFonts w:ascii="Times New Roman" w:eastAsia="Times New Roman" w:hAnsi="Times New Roman" w:cs="Times New Roman"/>
          <w:b/>
          <w:sz w:val="24"/>
          <w:szCs w:val="24"/>
          <w:lang w:val="sr-Cyrl-RS"/>
        </w:rPr>
        <w:t xml:space="preserve">ЗАХТЕВИ ЗА КВАЛИТЕТОМ КОТЛОВСКЕ ВОДЕ </w:t>
      </w:r>
    </w:p>
    <w:p w14:paraId="4162F2E4" w14:textId="77777777" w:rsidR="008755D1" w:rsidRPr="00E04A42" w:rsidRDefault="008755D1" w:rsidP="00C30F89">
      <w:pPr>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sz w:val="24"/>
          <w:szCs w:val="24"/>
          <w:lang w:val="sr-Cyrl-RS"/>
        </w:rPr>
      </w:pPr>
    </w:p>
    <w:p w14:paraId="7EDEDA78" w14:textId="52C33823" w:rsidR="00C30F89" w:rsidRPr="00E04A42" w:rsidRDefault="00C30F89" w:rsidP="00655180">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r w:rsidRPr="00E04A42">
        <w:rPr>
          <w:rFonts w:ascii="Times New Roman" w:eastAsia="Times New Roman" w:hAnsi="Times New Roman" w:cs="Times New Roman"/>
          <w:sz w:val="24"/>
          <w:szCs w:val="24"/>
          <w:lang w:val="sr-Cyrl-RS"/>
        </w:rPr>
        <w:t>Третман воде у котлу користи се за контролу алкалности, спречавање скалирања, корекције PH, контролне проводљивости и одржавање мекоће. Вода у котлу мора бити алкална и базна, тако да не би оштетила цеви за развод воде и цеви измењивача котловског постројења, као и умањила предају топлотне енергије услед таложења каменца и бактерија. Може бити превише проводљивости у доводној води када има превише растворених чврстих материја. Овак</w:t>
      </w:r>
      <w:r w:rsidR="002254F2" w:rsidRPr="00E04A42">
        <w:rPr>
          <w:rFonts w:ascii="Times New Roman" w:eastAsia="Times New Roman" w:hAnsi="Times New Roman" w:cs="Times New Roman"/>
          <w:sz w:val="24"/>
          <w:szCs w:val="24"/>
          <w:lang w:val="sr-Cyrl-RS"/>
        </w:rPr>
        <w:t>ви</w:t>
      </w:r>
      <w:r w:rsidRPr="00E04A42">
        <w:rPr>
          <w:rFonts w:ascii="Times New Roman" w:eastAsia="Times New Roman" w:hAnsi="Times New Roman" w:cs="Times New Roman"/>
          <w:sz w:val="24"/>
          <w:szCs w:val="24"/>
          <w:lang w:val="sr-Cyrl-RS"/>
        </w:rPr>
        <w:t xml:space="preserve"> третман</w:t>
      </w:r>
      <w:r w:rsidR="002254F2" w:rsidRPr="00E04A42">
        <w:rPr>
          <w:rFonts w:ascii="Times New Roman" w:eastAsia="Times New Roman" w:hAnsi="Times New Roman" w:cs="Times New Roman"/>
          <w:sz w:val="24"/>
          <w:szCs w:val="24"/>
          <w:lang w:val="sr-Cyrl-RS"/>
        </w:rPr>
        <w:t>и</w:t>
      </w:r>
      <w:r w:rsidRPr="00E04A42">
        <w:rPr>
          <w:rFonts w:ascii="Times New Roman" w:eastAsia="Times New Roman" w:hAnsi="Times New Roman" w:cs="Times New Roman"/>
          <w:sz w:val="24"/>
          <w:szCs w:val="24"/>
          <w:lang w:val="sr-Cyrl-RS"/>
        </w:rPr>
        <w:t xml:space="preserve"> воде морају бити контролисани од стране ефикасног оператера и употребе хемијских средстава за третирање.</w:t>
      </w:r>
    </w:p>
    <w:p w14:paraId="547AE8CF" w14:textId="77777777" w:rsidR="00CD29E8" w:rsidRPr="00E04A42" w:rsidRDefault="00CD29E8" w:rsidP="002254F2">
      <w:pPr>
        <w:tabs>
          <w:tab w:val="left" w:pos="720"/>
          <w:tab w:val="left" w:pos="900"/>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p>
    <w:p w14:paraId="04EC92EE" w14:textId="33295A53" w:rsidR="002254F2" w:rsidRPr="00E04A42" w:rsidRDefault="00C30F89" w:rsidP="002254F2">
      <w:pPr>
        <w:tabs>
          <w:tab w:val="left" w:pos="720"/>
          <w:tab w:val="left" w:pos="900"/>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b/>
          <w:sz w:val="24"/>
          <w:szCs w:val="24"/>
          <w:lang w:val="en-US"/>
        </w:rPr>
      </w:pPr>
      <w:r w:rsidRPr="00E04A42">
        <w:rPr>
          <w:rFonts w:ascii="Times New Roman" w:eastAsia="Times New Roman" w:hAnsi="Times New Roman" w:cs="Times New Roman"/>
          <w:b/>
          <w:sz w:val="24"/>
          <w:szCs w:val="24"/>
          <w:lang w:val="en-US"/>
        </w:rPr>
        <w:t>АКУМУЛАТОР ТОПЛОТНЕ ЕНЕРГИЈЕ</w:t>
      </w:r>
    </w:p>
    <w:p w14:paraId="1B72A6DF" w14:textId="77777777" w:rsidR="002254F2" w:rsidRPr="00E04A42" w:rsidRDefault="002254F2" w:rsidP="002254F2">
      <w:pPr>
        <w:tabs>
          <w:tab w:val="left" w:pos="720"/>
          <w:tab w:val="left" w:pos="900"/>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en-US"/>
        </w:rPr>
      </w:pPr>
    </w:p>
    <w:p w14:paraId="525BF2C8" w14:textId="6E154568" w:rsidR="00C30F89" w:rsidRPr="00E04A42" w:rsidRDefault="00C30F89" w:rsidP="002254F2">
      <w:pPr>
        <w:tabs>
          <w:tab w:val="left" w:pos="720"/>
          <w:tab w:val="left" w:pos="900"/>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en-US"/>
        </w:rPr>
      </w:pPr>
      <w:r w:rsidRPr="00E04A42">
        <w:rPr>
          <w:rFonts w:ascii="Times New Roman" w:eastAsia="Times New Roman" w:hAnsi="Times New Roman" w:cs="Times New Roman"/>
          <w:sz w:val="24"/>
          <w:szCs w:val="24"/>
          <w:lang w:val="en-US"/>
        </w:rPr>
        <w:t>У циљу уравнотежења производње и потрошње топлотне енергије, а посебно у режимима променљиве потрошње предвиђају се акумулатори топлотне енергије. У складу са праксом за ове врсте објекат</w:t>
      </w:r>
      <w:r w:rsidR="002254F2" w:rsidRPr="00E04A42">
        <w:rPr>
          <w:rFonts w:ascii="Times New Roman" w:eastAsia="Times New Roman" w:hAnsi="Times New Roman" w:cs="Times New Roman"/>
          <w:sz w:val="24"/>
          <w:szCs w:val="24"/>
          <w:lang w:val="sr-Cyrl-RS"/>
        </w:rPr>
        <w:t>а,</w:t>
      </w:r>
      <w:r w:rsidRPr="00E04A42">
        <w:rPr>
          <w:rFonts w:ascii="Times New Roman" w:eastAsia="Times New Roman" w:hAnsi="Times New Roman" w:cs="Times New Roman"/>
          <w:sz w:val="24"/>
          <w:szCs w:val="24"/>
          <w:lang w:val="en-US"/>
        </w:rPr>
        <w:t xml:space="preserve"> предви</w:t>
      </w:r>
      <w:r w:rsidR="002254F2" w:rsidRPr="00E04A42">
        <w:rPr>
          <w:rFonts w:ascii="Times New Roman" w:eastAsia="Times New Roman" w:hAnsi="Times New Roman" w:cs="Times New Roman"/>
          <w:sz w:val="24"/>
          <w:szCs w:val="24"/>
          <w:lang w:val="sr-Cyrl-RS"/>
        </w:rPr>
        <w:t>ђени</w:t>
      </w:r>
      <w:r w:rsidRPr="00E04A42">
        <w:rPr>
          <w:rFonts w:ascii="Times New Roman" w:eastAsia="Times New Roman" w:hAnsi="Times New Roman" w:cs="Times New Roman"/>
          <w:sz w:val="24"/>
          <w:szCs w:val="24"/>
          <w:lang w:val="en-US"/>
        </w:rPr>
        <w:t xml:space="preserve"> су топлотни акумулатори максимално</w:t>
      </w:r>
      <w:r w:rsidR="002254F2" w:rsidRPr="00E04A42">
        <w:rPr>
          <w:rFonts w:ascii="Times New Roman" w:eastAsia="Times New Roman" w:hAnsi="Times New Roman" w:cs="Times New Roman"/>
          <w:sz w:val="24"/>
          <w:szCs w:val="24"/>
          <w:lang w:val="sr-Cyrl-RS"/>
        </w:rPr>
        <w:t>г</w:t>
      </w:r>
      <w:r w:rsidRPr="00E04A42">
        <w:rPr>
          <w:rFonts w:ascii="Times New Roman" w:eastAsia="Times New Roman" w:hAnsi="Times New Roman" w:cs="Times New Roman"/>
          <w:sz w:val="24"/>
          <w:szCs w:val="24"/>
          <w:lang w:val="en-US"/>
        </w:rPr>
        <w:t xml:space="preserve"> могућег капацитета. Укупна запремина топлотних акумулатора </w:t>
      </w:r>
      <w:r w:rsidR="008755D1" w:rsidRPr="00E04A42">
        <w:rPr>
          <w:rFonts w:ascii="Times New Roman" w:eastAsia="Times New Roman" w:hAnsi="Times New Roman" w:cs="Times New Roman"/>
          <w:sz w:val="24"/>
          <w:szCs w:val="24"/>
          <w:lang w:val="sr-Cyrl-RS"/>
        </w:rPr>
        <w:t>не сме бити мања од</w:t>
      </w:r>
      <w:r w:rsidRPr="00E04A42">
        <w:rPr>
          <w:rFonts w:ascii="Times New Roman" w:eastAsia="Times New Roman" w:hAnsi="Times New Roman" w:cs="Times New Roman"/>
          <w:sz w:val="24"/>
          <w:szCs w:val="24"/>
          <w:lang w:val="en-US"/>
        </w:rPr>
        <w:t xml:space="preserve"> 20m</w:t>
      </w:r>
      <w:r w:rsidRPr="00E04A42">
        <w:rPr>
          <w:rFonts w:ascii="Times New Roman" w:eastAsia="Times New Roman" w:hAnsi="Times New Roman" w:cs="Times New Roman"/>
          <w:sz w:val="24"/>
          <w:szCs w:val="24"/>
          <w:vertAlign w:val="superscript"/>
          <w:lang w:val="en-US"/>
        </w:rPr>
        <w:t>3</w:t>
      </w:r>
      <w:r w:rsidR="008755D1" w:rsidRPr="00E04A42">
        <w:rPr>
          <w:rFonts w:ascii="Times New Roman" w:eastAsia="Times New Roman" w:hAnsi="Times New Roman" w:cs="Times New Roman"/>
          <w:sz w:val="24"/>
          <w:szCs w:val="24"/>
          <w:lang w:val="en-US"/>
        </w:rPr>
        <w:t xml:space="preserve">. Ова запремина може </w:t>
      </w:r>
      <w:r w:rsidRPr="00E04A42">
        <w:rPr>
          <w:rFonts w:ascii="Times New Roman" w:eastAsia="Times New Roman" w:hAnsi="Times New Roman" w:cs="Times New Roman"/>
          <w:sz w:val="24"/>
          <w:szCs w:val="24"/>
          <w:lang w:val="en-US"/>
        </w:rPr>
        <w:t>да се постигне уграњом два вертикалн</w:t>
      </w:r>
      <w:r w:rsidR="002254F2" w:rsidRPr="00E04A42">
        <w:rPr>
          <w:rFonts w:ascii="Times New Roman" w:eastAsia="Times New Roman" w:hAnsi="Times New Roman" w:cs="Times New Roman"/>
          <w:sz w:val="24"/>
          <w:szCs w:val="24"/>
          <w:lang w:val="sr-Cyrl-RS"/>
        </w:rPr>
        <w:t>а</w:t>
      </w:r>
      <w:r w:rsidRPr="00E04A42">
        <w:rPr>
          <w:rFonts w:ascii="Times New Roman" w:eastAsia="Times New Roman" w:hAnsi="Times New Roman" w:cs="Times New Roman"/>
          <w:sz w:val="24"/>
          <w:szCs w:val="24"/>
          <w:lang w:val="en-US"/>
        </w:rPr>
        <w:t xml:space="preserve"> резервоара запремине по 10m</w:t>
      </w:r>
      <w:r w:rsidRPr="00E04A42">
        <w:rPr>
          <w:rFonts w:ascii="Times New Roman" w:eastAsia="Times New Roman" w:hAnsi="Times New Roman" w:cs="Times New Roman"/>
          <w:sz w:val="24"/>
          <w:szCs w:val="24"/>
          <w:vertAlign w:val="superscript"/>
          <w:lang w:val="en-US"/>
        </w:rPr>
        <w:t>3</w:t>
      </w:r>
      <w:r w:rsidRPr="00E04A42">
        <w:rPr>
          <w:rFonts w:ascii="Times New Roman" w:eastAsia="Times New Roman" w:hAnsi="Times New Roman" w:cs="Times New Roman"/>
          <w:sz w:val="24"/>
          <w:szCs w:val="24"/>
          <w:lang w:val="en-US"/>
        </w:rPr>
        <w:t>. Предвиђено је да термички акумулатори буд</w:t>
      </w:r>
      <w:r w:rsidR="002254F2" w:rsidRPr="00E04A42">
        <w:rPr>
          <w:rFonts w:ascii="Times New Roman" w:eastAsia="Times New Roman" w:hAnsi="Times New Roman" w:cs="Times New Roman"/>
          <w:sz w:val="24"/>
          <w:szCs w:val="24"/>
          <w:lang w:val="sr-Cyrl-RS"/>
        </w:rPr>
        <w:t>у</w:t>
      </w:r>
      <w:r w:rsidRPr="00E04A42">
        <w:rPr>
          <w:rFonts w:ascii="Times New Roman" w:eastAsia="Times New Roman" w:hAnsi="Times New Roman" w:cs="Times New Roman"/>
          <w:sz w:val="24"/>
          <w:szCs w:val="24"/>
          <w:lang w:val="en-US"/>
        </w:rPr>
        <w:t xml:space="preserve"> изолован</w:t>
      </w:r>
      <w:r w:rsidR="002254F2" w:rsidRPr="00E04A42">
        <w:rPr>
          <w:rFonts w:ascii="Times New Roman" w:eastAsia="Times New Roman" w:hAnsi="Times New Roman" w:cs="Times New Roman"/>
          <w:sz w:val="24"/>
          <w:szCs w:val="24"/>
          <w:lang w:val="sr-Cyrl-RS"/>
        </w:rPr>
        <w:t>и</w:t>
      </w:r>
      <w:r w:rsidRPr="00E04A42">
        <w:rPr>
          <w:rFonts w:ascii="Times New Roman" w:eastAsia="Times New Roman" w:hAnsi="Times New Roman" w:cs="Times New Roman"/>
          <w:sz w:val="24"/>
          <w:szCs w:val="24"/>
          <w:lang w:val="en-US"/>
        </w:rPr>
        <w:t xml:space="preserve"> због спречавања губитака топлотне енергије.  </w:t>
      </w:r>
    </w:p>
    <w:p w14:paraId="47FEEBCF" w14:textId="77777777" w:rsidR="008755D1" w:rsidRPr="00E04A42" w:rsidRDefault="008755D1" w:rsidP="008755D1">
      <w:pPr>
        <w:tabs>
          <w:tab w:val="left" w:pos="720"/>
          <w:tab w:val="left" w:pos="900"/>
        </w:tabs>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sz w:val="24"/>
          <w:szCs w:val="24"/>
          <w:lang w:val="en-US"/>
        </w:rPr>
      </w:pPr>
    </w:p>
    <w:p w14:paraId="19A94F6D" w14:textId="63792878" w:rsidR="008755D1" w:rsidRPr="00E04A42" w:rsidRDefault="008755D1" w:rsidP="002254F2">
      <w:pPr>
        <w:tabs>
          <w:tab w:val="left" w:pos="720"/>
          <w:tab w:val="left" w:pos="900"/>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r w:rsidRPr="00E04A42">
        <w:rPr>
          <w:rFonts w:ascii="Times New Roman" w:eastAsia="Times New Roman" w:hAnsi="Times New Roman" w:cs="Times New Roman"/>
          <w:sz w:val="24"/>
          <w:szCs w:val="24"/>
          <w:lang w:val="sr-Cyrl-RS"/>
        </w:rPr>
        <w:t xml:space="preserve">Циркулациони кругови: </w:t>
      </w:r>
    </w:p>
    <w:p w14:paraId="2C7DC0EB" w14:textId="77777777" w:rsidR="00C30F89" w:rsidRPr="00E04A42" w:rsidRDefault="00C30F89" w:rsidP="00C30F89">
      <w:pPr>
        <w:tabs>
          <w:tab w:val="left" w:pos="720"/>
          <w:tab w:val="left" w:pos="900"/>
        </w:tabs>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sz w:val="24"/>
          <w:szCs w:val="24"/>
          <w:lang w:val="en-US"/>
        </w:rPr>
      </w:pPr>
    </w:p>
    <w:p w14:paraId="20B2B724" w14:textId="070438AD" w:rsidR="00C30F89" w:rsidRPr="00E04A42" w:rsidRDefault="00C30F89" w:rsidP="00655180">
      <w:pPr>
        <w:numPr>
          <w:ilvl w:val="0"/>
          <w:numId w:val="20"/>
        </w:numPr>
        <w:tabs>
          <w:tab w:val="left" w:pos="360"/>
          <w:tab w:val="left" w:pos="900"/>
        </w:tabs>
        <w:overflowPunct w:val="0"/>
        <w:autoSpaceDE w:val="0"/>
        <w:autoSpaceDN w:val="0"/>
        <w:adjustRightInd w:val="0"/>
        <w:spacing w:before="20" w:after="20" w:line="240" w:lineRule="auto"/>
        <w:ind w:left="360"/>
        <w:contextualSpacing/>
        <w:jc w:val="both"/>
        <w:textAlignment w:val="baseline"/>
        <w:rPr>
          <w:rFonts w:ascii="Times New Roman" w:eastAsia="Times New Roman" w:hAnsi="Times New Roman" w:cs="Times New Roman"/>
          <w:sz w:val="24"/>
          <w:szCs w:val="24"/>
          <w:lang w:val="en-US" w:eastAsia="sr-Cyrl-CS"/>
        </w:rPr>
      </w:pPr>
      <w:r w:rsidRPr="00E04A42">
        <w:rPr>
          <w:rFonts w:ascii="Times New Roman" w:eastAsia="Times New Roman" w:hAnsi="Times New Roman" w:cs="Times New Roman"/>
          <w:b/>
          <w:sz w:val="24"/>
          <w:szCs w:val="24"/>
          <w:lang w:val="en-US" w:eastAsia="sr-Cyrl-CS"/>
        </w:rPr>
        <w:t>Котловски циркулациони круг</w:t>
      </w:r>
      <w:r w:rsidRPr="00E04A42">
        <w:rPr>
          <w:rFonts w:ascii="Times New Roman" w:eastAsia="Times New Roman" w:hAnsi="Times New Roman" w:cs="Times New Roman"/>
          <w:sz w:val="24"/>
          <w:szCs w:val="24"/>
          <w:lang w:val="en-US" w:eastAsia="sr-Cyrl-CS"/>
        </w:rPr>
        <w:t xml:space="preserve">  </w:t>
      </w:r>
    </w:p>
    <w:p w14:paraId="33FB27A9" w14:textId="3A125E8F" w:rsidR="00C30F89" w:rsidRPr="00E04A42" w:rsidRDefault="00C30F89" w:rsidP="00655180">
      <w:pPr>
        <w:numPr>
          <w:ilvl w:val="0"/>
          <w:numId w:val="20"/>
        </w:numPr>
        <w:tabs>
          <w:tab w:val="left" w:pos="360"/>
          <w:tab w:val="left" w:pos="900"/>
        </w:tabs>
        <w:overflowPunct w:val="0"/>
        <w:autoSpaceDE w:val="0"/>
        <w:autoSpaceDN w:val="0"/>
        <w:adjustRightInd w:val="0"/>
        <w:spacing w:before="20" w:after="20" w:line="240" w:lineRule="auto"/>
        <w:ind w:left="360"/>
        <w:contextualSpacing/>
        <w:jc w:val="both"/>
        <w:textAlignment w:val="baseline"/>
        <w:rPr>
          <w:rFonts w:ascii="Times New Roman" w:eastAsia="Times New Roman" w:hAnsi="Times New Roman" w:cs="Times New Roman"/>
          <w:b/>
          <w:sz w:val="24"/>
          <w:szCs w:val="24"/>
          <w:lang w:val="en-US"/>
        </w:rPr>
      </w:pPr>
      <w:r w:rsidRPr="00E04A42">
        <w:rPr>
          <w:rFonts w:ascii="Times New Roman" w:eastAsia="Times New Roman" w:hAnsi="Times New Roman" w:cs="Times New Roman"/>
          <w:b/>
          <w:sz w:val="24"/>
          <w:szCs w:val="24"/>
          <w:lang w:val="en-US" w:eastAsia="sr-Cyrl-CS"/>
        </w:rPr>
        <w:t>Мрежни циркулациони круг</w:t>
      </w:r>
      <w:r w:rsidRPr="00E04A42">
        <w:rPr>
          <w:rFonts w:ascii="Times New Roman" w:eastAsia="Times New Roman" w:hAnsi="Times New Roman" w:cs="Times New Roman"/>
          <w:sz w:val="24"/>
          <w:szCs w:val="24"/>
          <w:lang w:val="en-US" w:eastAsia="sr-Cyrl-CS"/>
        </w:rPr>
        <w:t xml:space="preserve"> </w:t>
      </w:r>
    </w:p>
    <w:p w14:paraId="6DC25B0E" w14:textId="77777777" w:rsidR="008755D1" w:rsidRPr="00E04A42" w:rsidRDefault="008755D1" w:rsidP="008755D1">
      <w:pPr>
        <w:tabs>
          <w:tab w:val="left" w:pos="270"/>
          <w:tab w:val="left" w:pos="900"/>
        </w:tabs>
        <w:overflowPunct w:val="0"/>
        <w:autoSpaceDE w:val="0"/>
        <w:autoSpaceDN w:val="0"/>
        <w:adjustRightInd w:val="0"/>
        <w:spacing w:before="20" w:after="20" w:line="240" w:lineRule="auto"/>
        <w:ind w:left="270"/>
        <w:contextualSpacing/>
        <w:jc w:val="both"/>
        <w:textAlignment w:val="baseline"/>
        <w:rPr>
          <w:rFonts w:ascii="Times New Roman" w:eastAsia="Times New Roman" w:hAnsi="Times New Roman" w:cs="Times New Roman"/>
          <w:b/>
          <w:sz w:val="24"/>
          <w:szCs w:val="24"/>
          <w:lang w:val="en-US"/>
        </w:rPr>
      </w:pPr>
    </w:p>
    <w:p w14:paraId="1B1F81D1" w14:textId="77777777" w:rsidR="00DD0828" w:rsidRPr="00E04A42" w:rsidRDefault="00DD0828" w:rsidP="002254F2">
      <w:pPr>
        <w:tabs>
          <w:tab w:val="left" w:pos="720"/>
          <w:tab w:val="left" w:pos="900"/>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b/>
          <w:sz w:val="24"/>
          <w:szCs w:val="24"/>
          <w:lang w:val="en-US"/>
        </w:rPr>
      </w:pPr>
    </w:p>
    <w:p w14:paraId="4EEE454E" w14:textId="77777777" w:rsidR="00DD0828" w:rsidRPr="00E04A42" w:rsidRDefault="00DD0828" w:rsidP="002254F2">
      <w:pPr>
        <w:tabs>
          <w:tab w:val="left" w:pos="720"/>
          <w:tab w:val="left" w:pos="900"/>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b/>
          <w:sz w:val="24"/>
          <w:szCs w:val="24"/>
          <w:lang w:val="en-US"/>
        </w:rPr>
      </w:pPr>
    </w:p>
    <w:p w14:paraId="3EBFC0DC" w14:textId="22C3DC7C" w:rsidR="002254F2" w:rsidRPr="00E04A42" w:rsidRDefault="00C30F89" w:rsidP="002254F2">
      <w:pPr>
        <w:tabs>
          <w:tab w:val="left" w:pos="720"/>
          <w:tab w:val="left" w:pos="900"/>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b/>
          <w:sz w:val="24"/>
          <w:szCs w:val="24"/>
          <w:lang w:val="en-US"/>
        </w:rPr>
      </w:pPr>
      <w:r w:rsidRPr="00E04A42">
        <w:rPr>
          <w:rFonts w:ascii="Times New Roman" w:eastAsia="Times New Roman" w:hAnsi="Times New Roman" w:cs="Times New Roman"/>
          <w:b/>
          <w:sz w:val="24"/>
          <w:szCs w:val="24"/>
          <w:lang w:val="en-US"/>
        </w:rPr>
        <w:t>КОТЛОВСКЕ ПУМПЕ</w:t>
      </w:r>
    </w:p>
    <w:p w14:paraId="5E47EA52" w14:textId="77777777" w:rsidR="002254F2" w:rsidRPr="00E04A42" w:rsidRDefault="002254F2" w:rsidP="002254F2">
      <w:pPr>
        <w:tabs>
          <w:tab w:val="left" w:pos="720"/>
          <w:tab w:val="left" w:pos="900"/>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en-US"/>
        </w:rPr>
      </w:pPr>
    </w:p>
    <w:p w14:paraId="452D4AAC" w14:textId="5D569967" w:rsidR="00C30F89" w:rsidRPr="00E04A42" w:rsidRDefault="00C30F89" w:rsidP="002254F2">
      <w:pPr>
        <w:tabs>
          <w:tab w:val="left" w:pos="720"/>
          <w:tab w:val="left" w:pos="900"/>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en-US"/>
        </w:rPr>
      </w:pPr>
      <w:r w:rsidRPr="00E04A42">
        <w:rPr>
          <w:rFonts w:ascii="Times New Roman" w:eastAsia="Times New Roman" w:hAnsi="Times New Roman" w:cs="Times New Roman"/>
          <w:sz w:val="24"/>
          <w:szCs w:val="24"/>
          <w:lang w:val="en-US"/>
        </w:rPr>
        <w:t xml:space="preserve">Остварују циркулацију котлвоске воде у повратном воду из акумулатора топлотне енергије у котао на биомасу. Капацитет струјања </w:t>
      </w:r>
      <w:r w:rsidR="008755D1" w:rsidRPr="00E04A42">
        <w:rPr>
          <w:rFonts w:ascii="Times New Roman" w:eastAsia="Times New Roman" w:hAnsi="Times New Roman" w:cs="Times New Roman"/>
          <w:sz w:val="24"/>
          <w:szCs w:val="24"/>
          <w:lang w:val="sr-Cyrl-RS"/>
        </w:rPr>
        <w:t xml:space="preserve">треба да </w:t>
      </w:r>
      <w:r w:rsidRPr="00E04A42">
        <w:rPr>
          <w:rFonts w:ascii="Times New Roman" w:eastAsia="Times New Roman" w:hAnsi="Times New Roman" w:cs="Times New Roman"/>
          <w:sz w:val="24"/>
          <w:szCs w:val="24"/>
          <w:lang w:val="en-US"/>
        </w:rPr>
        <w:t xml:space="preserve">је константан. </w:t>
      </w:r>
    </w:p>
    <w:p w14:paraId="75967EE0" w14:textId="77777777" w:rsidR="00C30F89" w:rsidRPr="00E04A42" w:rsidRDefault="00C30F89" w:rsidP="00C30F89">
      <w:pPr>
        <w:tabs>
          <w:tab w:val="left" w:pos="720"/>
          <w:tab w:val="left" w:pos="900"/>
        </w:tabs>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sz w:val="24"/>
          <w:szCs w:val="24"/>
          <w:lang w:val="en-US"/>
        </w:rPr>
      </w:pPr>
    </w:p>
    <w:p w14:paraId="47D4C2FD" w14:textId="77777777" w:rsidR="002254F2" w:rsidRPr="00E04A42" w:rsidRDefault="00C30F89" w:rsidP="00C30F89">
      <w:pPr>
        <w:tabs>
          <w:tab w:val="left" w:pos="720"/>
          <w:tab w:val="left" w:pos="900"/>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b/>
          <w:sz w:val="24"/>
          <w:szCs w:val="24"/>
          <w:lang w:val="en-US"/>
        </w:rPr>
      </w:pPr>
      <w:r w:rsidRPr="00E04A42">
        <w:rPr>
          <w:rFonts w:ascii="Times New Roman" w:eastAsia="Times New Roman" w:hAnsi="Times New Roman" w:cs="Times New Roman"/>
          <w:b/>
          <w:sz w:val="24"/>
          <w:szCs w:val="24"/>
          <w:lang w:val="en-US"/>
        </w:rPr>
        <w:t xml:space="preserve">МРЕЖНЕ ПУМПЕ </w:t>
      </w:r>
    </w:p>
    <w:p w14:paraId="3DC4358F" w14:textId="77777777" w:rsidR="002254F2" w:rsidRPr="00E04A42" w:rsidRDefault="002254F2" w:rsidP="00C30F89">
      <w:pPr>
        <w:tabs>
          <w:tab w:val="left" w:pos="720"/>
          <w:tab w:val="left" w:pos="900"/>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p>
    <w:p w14:paraId="298E41C6" w14:textId="4849440B" w:rsidR="00C30F89" w:rsidRPr="00E04A42" w:rsidRDefault="00755878" w:rsidP="00C30F89">
      <w:pPr>
        <w:tabs>
          <w:tab w:val="left" w:pos="720"/>
          <w:tab w:val="left" w:pos="900"/>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r w:rsidRPr="00E04A42">
        <w:rPr>
          <w:rFonts w:ascii="Times New Roman" w:eastAsia="Times New Roman" w:hAnsi="Times New Roman" w:cs="Times New Roman"/>
          <w:sz w:val="24"/>
          <w:szCs w:val="24"/>
          <w:lang w:val="sr-Cyrl-RS"/>
        </w:rPr>
        <w:t>Извршити замену мрежних пумпи фреквентно регулисаним пумпама.</w:t>
      </w:r>
    </w:p>
    <w:p w14:paraId="517E2012" w14:textId="77777777" w:rsidR="00C30F89" w:rsidRPr="00E04A42" w:rsidRDefault="00C30F89" w:rsidP="00C30F89">
      <w:pPr>
        <w:overflowPunct w:val="0"/>
        <w:autoSpaceDE w:val="0"/>
        <w:autoSpaceDN w:val="0"/>
        <w:adjustRightInd w:val="0"/>
        <w:spacing w:before="40" w:after="120" w:line="240" w:lineRule="auto"/>
        <w:ind w:firstLine="720"/>
        <w:jc w:val="both"/>
        <w:textAlignment w:val="baseline"/>
        <w:rPr>
          <w:rFonts w:ascii="Times New Roman" w:eastAsia="Times New Roman" w:hAnsi="Times New Roman" w:cs="Times New Roman"/>
          <w:sz w:val="24"/>
          <w:szCs w:val="24"/>
          <w:lang w:val="en-US"/>
        </w:rPr>
      </w:pPr>
    </w:p>
    <w:p w14:paraId="0C9113F9" w14:textId="77777777" w:rsidR="002254F2" w:rsidRPr="00E04A42" w:rsidRDefault="00C30F89" w:rsidP="002254F2">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b/>
          <w:sz w:val="24"/>
          <w:szCs w:val="24"/>
          <w:lang w:val="en-US"/>
        </w:rPr>
      </w:pPr>
      <w:r w:rsidRPr="00E04A42">
        <w:rPr>
          <w:rFonts w:ascii="Times New Roman" w:eastAsia="Times New Roman" w:hAnsi="Times New Roman" w:cs="Times New Roman"/>
          <w:b/>
          <w:sz w:val="24"/>
          <w:szCs w:val="24"/>
          <w:lang w:val="en-US"/>
        </w:rPr>
        <w:lastRenderedPageBreak/>
        <w:t>СИСТЕМ ЗА ПРИПРЕМУ ВОДЕ</w:t>
      </w:r>
    </w:p>
    <w:p w14:paraId="116BA597" w14:textId="77777777" w:rsidR="002254F2" w:rsidRPr="00E04A42" w:rsidRDefault="002254F2" w:rsidP="002254F2">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bCs/>
          <w:sz w:val="24"/>
          <w:szCs w:val="24"/>
          <w:lang w:val="en-US"/>
        </w:rPr>
      </w:pPr>
    </w:p>
    <w:p w14:paraId="788B6ABA" w14:textId="77777777" w:rsidR="002254F2" w:rsidRPr="00E04A42" w:rsidRDefault="00C30F89" w:rsidP="002254F2">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en-US"/>
        </w:rPr>
      </w:pPr>
      <w:r w:rsidRPr="00E04A42">
        <w:rPr>
          <w:rFonts w:ascii="Times New Roman" w:eastAsia="Times New Roman" w:hAnsi="Times New Roman" w:cs="Times New Roman"/>
          <w:bCs/>
          <w:sz w:val="24"/>
          <w:szCs w:val="24"/>
          <w:lang w:val="en-US"/>
        </w:rPr>
        <w:t>Предви</w:t>
      </w:r>
      <w:r w:rsidR="00755878" w:rsidRPr="00E04A42">
        <w:rPr>
          <w:rFonts w:ascii="Times New Roman" w:eastAsia="Times New Roman" w:hAnsi="Times New Roman" w:cs="Times New Roman"/>
          <w:bCs/>
          <w:sz w:val="24"/>
          <w:szCs w:val="24"/>
          <w:lang w:val="sr-Cyrl-RS"/>
        </w:rPr>
        <w:t>дети</w:t>
      </w:r>
      <w:r w:rsidRPr="00E04A42">
        <w:rPr>
          <w:rFonts w:ascii="Times New Roman" w:eastAsia="Times New Roman" w:hAnsi="Times New Roman" w:cs="Times New Roman"/>
          <w:bCs/>
          <w:sz w:val="24"/>
          <w:szCs w:val="24"/>
          <w:lang w:val="en-US"/>
        </w:rPr>
        <w:t xml:space="preserve"> коришћење постојећег система за припрему</w:t>
      </w:r>
      <w:r w:rsidRPr="00E04A42">
        <w:rPr>
          <w:rFonts w:ascii="Times New Roman" w:eastAsia="Times New Roman" w:hAnsi="Times New Roman" w:cs="Times New Roman"/>
          <w:sz w:val="24"/>
          <w:szCs w:val="24"/>
          <w:lang w:val="en-US"/>
        </w:rPr>
        <w:t xml:space="preserve"> (третман) свеже воде (постројење ХПВ) аутоматски дуплекс посторјење за омекшавање номиналног протока 2 m</w:t>
      </w:r>
      <w:r w:rsidRPr="00E04A42">
        <w:rPr>
          <w:rFonts w:ascii="Times New Roman" w:eastAsia="Times New Roman" w:hAnsi="Times New Roman" w:cs="Times New Roman"/>
          <w:sz w:val="24"/>
          <w:szCs w:val="24"/>
          <w:vertAlign w:val="superscript"/>
          <w:lang w:val="en-US"/>
        </w:rPr>
        <w:t>3</w:t>
      </w:r>
      <w:r w:rsidRPr="00E04A42">
        <w:rPr>
          <w:rFonts w:ascii="Times New Roman" w:eastAsia="Times New Roman" w:hAnsi="Times New Roman" w:cs="Times New Roman"/>
          <w:sz w:val="24"/>
          <w:szCs w:val="24"/>
          <w:lang w:val="en-US"/>
        </w:rPr>
        <w:t>/h.</w:t>
      </w:r>
    </w:p>
    <w:p w14:paraId="6EA135E4" w14:textId="69BC5164" w:rsidR="00C30F89" w:rsidRPr="00E04A42" w:rsidRDefault="00C30F89" w:rsidP="002254F2">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en-US"/>
        </w:rPr>
      </w:pPr>
      <w:r w:rsidRPr="00E04A42">
        <w:rPr>
          <w:rFonts w:ascii="Times New Roman" w:eastAsia="Times New Roman" w:hAnsi="Times New Roman" w:cs="Times New Roman"/>
          <w:sz w:val="24"/>
          <w:szCs w:val="24"/>
          <w:lang w:val="en-US"/>
        </w:rPr>
        <w:t xml:space="preserve"> </w:t>
      </w:r>
    </w:p>
    <w:p w14:paraId="399D667D" w14:textId="27AD0751" w:rsidR="00C30F89" w:rsidRPr="00E04A42" w:rsidRDefault="00C30F89" w:rsidP="002254F2">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en-US"/>
        </w:rPr>
      </w:pPr>
      <w:r w:rsidRPr="00E04A42">
        <w:rPr>
          <w:rFonts w:ascii="Times New Roman" w:eastAsia="Times New Roman" w:hAnsi="Times New Roman" w:cs="Times New Roman"/>
          <w:sz w:val="24"/>
          <w:szCs w:val="24"/>
          <w:lang w:val="en-US"/>
        </w:rPr>
        <w:t xml:space="preserve">Неопходно је да се у </w:t>
      </w:r>
      <w:r w:rsidR="002254F2" w:rsidRPr="00E04A42">
        <w:rPr>
          <w:rFonts w:ascii="Times New Roman" w:eastAsia="Times New Roman" w:hAnsi="Times New Roman" w:cs="Times New Roman"/>
          <w:sz w:val="24"/>
          <w:szCs w:val="24"/>
          <w:lang w:val="sr-Cyrl-RS"/>
        </w:rPr>
        <w:t>приликом</w:t>
      </w:r>
      <w:r w:rsidRPr="00E04A42">
        <w:rPr>
          <w:rFonts w:ascii="Times New Roman" w:eastAsia="Times New Roman" w:hAnsi="Times New Roman" w:cs="Times New Roman"/>
          <w:sz w:val="24"/>
          <w:szCs w:val="24"/>
          <w:lang w:val="en-US"/>
        </w:rPr>
        <w:t xml:space="preserve"> израде документације пројектовања утврди хемијски квалитет и степен киселости воде како би се утврдила неопходност за додатним системима за побољшање квалтета воде неопходне за рад котлова.</w:t>
      </w:r>
    </w:p>
    <w:p w14:paraId="1B200753" w14:textId="77777777" w:rsidR="00755878" w:rsidRPr="00E04A42" w:rsidRDefault="00755878" w:rsidP="00C30F89">
      <w:pPr>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sz w:val="24"/>
          <w:szCs w:val="24"/>
          <w:lang w:val="en-US"/>
        </w:rPr>
      </w:pPr>
    </w:p>
    <w:p w14:paraId="363DE612" w14:textId="77777777" w:rsidR="002254F2" w:rsidRPr="00E04A42" w:rsidRDefault="00C30F89" w:rsidP="00755878">
      <w:pPr>
        <w:tabs>
          <w:tab w:val="left" w:pos="720"/>
          <w:tab w:val="left" w:pos="900"/>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b/>
          <w:sz w:val="24"/>
          <w:szCs w:val="24"/>
          <w:lang w:val="en-US"/>
        </w:rPr>
      </w:pPr>
      <w:r w:rsidRPr="00E04A42">
        <w:rPr>
          <w:rFonts w:ascii="Times New Roman" w:eastAsia="Times New Roman" w:hAnsi="Times New Roman" w:cs="Times New Roman"/>
          <w:b/>
          <w:sz w:val="24"/>
          <w:szCs w:val="24"/>
          <w:lang w:val="en-US"/>
        </w:rPr>
        <w:t xml:space="preserve">СИСТЕМ ЗА ОДРЖАВАЊЕ ПРИТИСКА У ИНСТАЛАЦИЈАМА </w:t>
      </w:r>
    </w:p>
    <w:p w14:paraId="227506F7" w14:textId="77777777" w:rsidR="002254F2" w:rsidRPr="00E04A42" w:rsidRDefault="002254F2" w:rsidP="00755878">
      <w:pPr>
        <w:tabs>
          <w:tab w:val="left" w:pos="720"/>
          <w:tab w:val="left" w:pos="900"/>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en-US"/>
        </w:rPr>
      </w:pPr>
    </w:p>
    <w:p w14:paraId="6887CC80" w14:textId="4AE2F0D2" w:rsidR="00C30F89" w:rsidRPr="00E04A42" w:rsidRDefault="00C30F89" w:rsidP="00755878">
      <w:pPr>
        <w:tabs>
          <w:tab w:val="left" w:pos="720"/>
          <w:tab w:val="left" w:pos="900"/>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en-US"/>
        </w:rPr>
      </w:pPr>
      <w:r w:rsidRPr="00E04A42">
        <w:rPr>
          <w:rFonts w:ascii="Times New Roman" w:eastAsia="Times New Roman" w:hAnsi="Times New Roman" w:cs="Times New Roman"/>
          <w:sz w:val="24"/>
          <w:szCs w:val="24"/>
          <w:lang w:val="en-US"/>
        </w:rPr>
        <w:t>Одржавање притиска</w:t>
      </w:r>
      <w:r w:rsidR="002254F2" w:rsidRPr="00E04A42">
        <w:rPr>
          <w:rFonts w:ascii="Times New Roman" w:eastAsia="Times New Roman" w:hAnsi="Times New Roman" w:cs="Times New Roman"/>
          <w:sz w:val="24"/>
          <w:szCs w:val="24"/>
          <w:lang w:val="sr-Cyrl-RS"/>
        </w:rPr>
        <w:t xml:space="preserve"> у</w:t>
      </w:r>
      <w:r w:rsidRPr="00E04A42">
        <w:rPr>
          <w:rFonts w:ascii="Times New Roman" w:eastAsia="Times New Roman" w:hAnsi="Times New Roman" w:cs="Times New Roman"/>
          <w:sz w:val="24"/>
          <w:szCs w:val="24"/>
          <w:lang w:val="en-US"/>
        </w:rPr>
        <w:t xml:space="preserve"> котловском кругу са акумулаторима се остварује преко уређаја за одржавање притиска. </w:t>
      </w:r>
    </w:p>
    <w:p w14:paraId="3CBD45E8" w14:textId="77777777" w:rsidR="00C30F89" w:rsidRPr="00E04A42" w:rsidRDefault="00C30F89" w:rsidP="00C30F89">
      <w:pPr>
        <w:tabs>
          <w:tab w:val="left" w:pos="720"/>
          <w:tab w:val="left" w:pos="900"/>
        </w:tabs>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sz w:val="24"/>
          <w:szCs w:val="24"/>
          <w:lang w:val="en-US"/>
        </w:rPr>
      </w:pPr>
    </w:p>
    <w:p w14:paraId="11DA1C05" w14:textId="77777777" w:rsidR="002254F2" w:rsidRPr="00E04A42" w:rsidRDefault="00C30F89" w:rsidP="002254F2">
      <w:pPr>
        <w:tabs>
          <w:tab w:val="left" w:pos="720"/>
          <w:tab w:val="left" w:pos="900"/>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b/>
          <w:sz w:val="24"/>
          <w:szCs w:val="24"/>
          <w:lang w:val="en-US"/>
        </w:rPr>
      </w:pPr>
      <w:r w:rsidRPr="00E04A42">
        <w:rPr>
          <w:rFonts w:ascii="Times New Roman" w:eastAsia="Times New Roman" w:hAnsi="Times New Roman" w:cs="Times New Roman"/>
          <w:b/>
          <w:sz w:val="24"/>
          <w:szCs w:val="24"/>
          <w:lang w:val="en-US"/>
        </w:rPr>
        <w:t>ДИМНИ КАНАЛИ – ДИМЊАК ЗА КОТАО НА БИОМАСУ</w:t>
      </w:r>
    </w:p>
    <w:p w14:paraId="5F0C99FE" w14:textId="77777777" w:rsidR="002254F2" w:rsidRPr="00E04A42" w:rsidRDefault="002254F2" w:rsidP="002254F2">
      <w:pPr>
        <w:tabs>
          <w:tab w:val="left" w:pos="720"/>
          <w:tab w:val="left" w:pos="900"/>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en-US"/>
        </w:rPr>
      </w:pPr>
    </w:p>
    <w:p w14:paraId="615589F0" w14:textId="7771AD27" w:rsidR="00C30F89" w:rsidRPr="00E04A42" w:rsidRDefault="00C30F89" w:rsidP="002254F2">
      <w:pPr>
        <w:tabs>
          <w:tab w:val="left" w:pos="720"/>
          <w:tab w:val="left" w:pos="900"/>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en-US"/>
        </w:rPr>
      </w:pPr>
      <w:r w:rsidRPr="00E04A42">
        <w:rPr>
          <w:rFonts w:ascii="Times New Roman" w:eastAsia="Times New Roman" w:hAnsi="Times New Roman" w:cs="Times New Roman"/>
          <w:sz w:val="24"/>
          <w:szCs w:val="24"/>
          <w:lang w:val="en-US"/>
        </w:rPr>
        <w:t>За котлове предви</w:t>
      </w:r>
      <w:r w:rsidR="00755878" w:rsidRPr="00E04A42">
        <w:rPr>
          <w:rFonts w:ascii="Times New Roman" w:eastAsia="Times New Roman" w:hAnsi="Times New Roman" w:cs="Times New Roman"/>
          <w:sz w:val="24"/>
          <w:szCs w:val="24"/>
          <w:lang w:val="sr-Cyrl-RS"/>
        </w:rPr>
        <w:t>дети</w:t>
      </w:r>
      <w:r w:rsidRPr="00E04A42">
        <w:rPr>
          <w:rFonts w:ascii="Times New Roman" w:eastAsia="Times New Roman" w:hAnsi="Times New Roman" w:cs="Times New Roman"/>
          <w:sz w:val="24"/>
          <w:szCs w:val="24"/>
          <w:lang w:val="en-US"/>
        </w:rPr>
        <w:t xml:space="preserve"> коришћење постојећих димњака.</w:t>
      </w:r>
    </w:p>
    <w:p w14:paraId="29999F2B" w14:textId="77777777" w:rsidR="00C30F89" w:rsidRPr="00E04A42" w:rsidRDefault="00C30F89" w:rsidP="00C30F89">
      <w:pPr>
        <w:tabs>
          <w:tab w:val="left" w:pos="720"/>
          <w:tab w:val="left" w:pos="900"/>
        </w:tabs>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sz w:val="24"/>
          <w:szCs w:val="24"/>
          <w:lang w:val="en-US"/>
        </w:rPr>
      </w:pPr>
    </w:p>
    <w:p w14:paraId="057C0C71" w14:textId="017C839D" w:rsidR="00C30F89" w:rsidRPr="00E04A42" w:rsidRDefault="00C30F89" w:rsidP="00C30F89">
      <w:pPr>
        <w:tabs>
          <w:tab w:val="left" w:pos="720"/>
          <w:tab w:val="left" w:pos="900"/>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b/>
          <w:sz w:val="24"/>
          <w:szCs w:val="24"/>
          <w:lang w:val="en-US"/>
        </w:rPr>
      </w:pPr>
      <w:r w:rsidRPr="00E04A42">
        <w:rPr>
          <w:rFonts w:ascii="Times New Roman" w:eastAsia="Times New Roman" w:hAnsi="Times New Roman" w:cs="Times New Roman"/>
          <w:b/>
          <w:sz w:val="24"/>
          <w:szCs w:val="24"/>
          <w:lang w:val="en-US"/>
        </w:rPr>
        <w:t xml:space="preserve">ВЕНТИЛАЦИЈА ПРОСТОРИЈЕ КОТЛАРНИЦЕ: </w:t>
      </w:r>
    </w:p>
    <w:p w14:paraId="07B436D6" w14:textId="77777777" w:rsidR="002254F2" w:rsidRPr="00E04A42" w:rsidRDefault="002254F2" w:rsidP="00C30F89">
      <w:pPr>
        <w:tabs>
          <w:tab w:val="left" w:pos="720"/>
          <w:tab w:val="left" w:pos="900"/>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b/>
          <w:sz w:val="24"/>
          <w:szCs w:val="24"/>
          <w:lang w:val="en-US"/>
        </w:rPr>
      </w:pPr>
    </w:p>
    <w:p w14:paraId="18BC1F08" w14:textId="2A909516" w:rsidR="00755878" w:rsidRPr="00E04A42" w:rsidRDefault="00C30F89" w:rsidP="00C30F89">
      <w:pPr>
        <w:tabs>
          <w:tab w:val="left" w:pos="720"/>
          <w:tab w:val="left" w:pos="900"/>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b/>
          <w:sz w:val="24"/>
          <w:szCs w:val="24"/>
          <w:lang w:val="en-US"/>
        </w:rPr>
      </w:pPr>
      <w:r w:rsidRPr="00E04A42">
        <w:rPr>
          <w:rFonts w:ascii="Times New Roman" w:eastAsia="Times New Roman" w:hAnsi="Times New Roman" w:cs="Times New Roman"/>
          <w:b/>
          <w:sz w:val="24"/>
          <w:szCs w:val="24"/>
          <w:lang w:val="en-US"/>
        </w:rPr>
        <w:t xml:space="preserve">Новопројектована котларница на биомасу: </w:t>
      </w:r>
    </w:p>
    <w:p w14:paraId="6E426D83" w14:textId="77777777" w:rsidR="00755878" w:rsidRPr="00E04A42" w:rsidRDefault="00755878" w:rsidP="00C30F89">
      <w:pPr>
        <w:tabs>
          <w:tab w:val="left" w:pos="720"/>
          <w:tab w:val="left" w:pos="900"/>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b/>
          <w:sz w:val="24"/>
          <w:szCs w:val="24"/>
          <w:lang w:val="en-US"/>
        </w:rPr>
      </w:pPr>
    </w:p>
    <w:p w14:paraId="771B3E6E" w14:textId="4B8300C2" w:rsidR="00C30F89" w:rsidRPr="00E04A42" w:rsidRDefault="00C30F89" w:rsidP="002254F2">
      <w:pPr>
        <w:tabs>
          <w:tab w:val="left" w:pos="720"/>
          <w:tab w:val="left" w:pos="900"/>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en-US"/>
        </w:rPr>
      </w:pPr>
      <w:r w:rsidRPr="00E04A42">
        <w:rPr>
          <w:rFonts w:ascii="Times New Roman" w:eastAsia="Times New Roman" w:hAnsi="Times New Roman" w:cs="Times New Roman"/>
          <w:sz w:val="24"/>
          <w:szCs w:val="24"/>
          <w:lang w:val="en-US"/>
        </w:rPr>
        <w:t>Вентилациј</w:t>
      </w:r>
      <w:r w:rsidR="002254F2" w:rsidRPr="00E04A42">
        <w:rPr>
          <w:rFonts w:ascii="Times New Roman" w:eastAsia="Times New Roman" w:hAnsi="Times New Roman" w:cs="Times New Roman"/>
          <w:sz w:val="24"/>
          <w:szCs w:val="24"/>
          <w:lang w:val="sr-Cyrl-RS"/>
        </w:rPr>
        <w:t>у</w:t>
      </w:r>
      <w:r w:rsidRPr="00E04A42">
        <w:rPr>
          <w:rFonts w:ascii="Times New Roman" w:eastAsia="Times New Roman" w:hAnsi="Times New Roman" w:cs="Times New Roman"/>
          <w:sz w:val="24"/>
          <w:szCs w:val="24"/>
          <w:lang w:val="en-US"/>
        </w:rPr>
        <w:t xml:space="preserve"> простора котларнице</w:t>
      </w:r>
      <w:r w:rsidR="002254F2" w:rsidRPr="00E04A42">
        <w:rPr>
          <w:rFonts w:ascii="Times New Roman" w:eastAsia="Times New Roman" w:hAnsi="Times New Roman" w:cs="Times New Roman"/>
          <w:sz w:val="24"/>
          <w:szCs w:val="24"/>
          <w:lang w:val="sr-Cyrl-RS"/>
        </w:rPr>
        <w:t xml:space="preserve"> </w:t>
      </w:r>
      <w:r w:rsidRPr="00E04A42">
        <w:rPr>
          <w:rFonts w:ascii="Times New Roman" w:eastAsia="Times New Roman" w:hAnsi="Times New Roman" w:cs="Times New Roman"/>
          <w:sz w:val="24"/>
          <w:szCs w:val="24"/>
          <w:lang w:val="en-US"/>
        </w:rPr>
        <w:t>предви</w:t>
      </w:r>
      <w:r w:rsidR="00755878" w:rsidRPr="00E04A42">
        <w:rPr>
          <w:rFonts w:ascii="Times New Roman" w:eastAsia="Times New Roman" w:hAnsi="Times New Roman" w:cs="Times New Roman"/>
          <w:sz w:val="24"/>
          <w:szCs w:val="24"/>
          <w:lang w:val="sr-Cyrl-RS"/>
        </w:rPr>
        <w:t>дети</w:t>
      </w:r>
      <w:r w:rsidRPr="00E04A42">
        <w:rPr>
          <w:rFonts w:ascii="Times New Roman" w:eastAsia="Times New Roman" w:hAnsi="Times New Roman" w:cs="Times New Roman"/>
          <w:sz w:val="24"/>
          <w:szCs w:val="24"/>
          <w:lang w:val="en-US"/>
        </w:rPr>
        <w:t xml:space="preserve"> да се врши природном циркулацијом спољног ваздуха преко жалузина постављених на фасади објекта. </w:t>
      </w:r>
    </w:p>
    <w:p w14:paraId="3D920F3C" w14:textId="77777777" w:rsidR="00755878" w:rsidRPr="00E04A42" w:rsidRDefault="00755878" w:rsidP="00755878">
      <w:pPr>
        <w:tabs>
          <w:tab w:val="left" w:pos="720"/>
          <w:tab w:val="left" w:pos="900"/>
        </w:tabs>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sz w:val="24"/>
          <w:szCs w:val="24"/>
          <w:lang w:val="en-US"/>
        </w:rPr>
      </w:pPr>
    </w:p>
    <w:p w14:paraId="216431F5" w14:textId="77777777" w:rsidR="002254F2" w:rsidRPr="00E04A42" w:rsidRDefault="00C30F89" w:rsidP="002254F2">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b/>
          <w:sz w:val="24"/>
          <w:szCs w:val="24"/>
          <w:lang w:val="en-US"/>
        </w:rPr>
      </w:pPr>
      <w:r w:rsidRPr="00E04A42">
        <w:rPr>
          <w:rFonts w:ascii="Times New Roman" w:eastAsia="Times New Roman" w:hAnsi="Times New Roman" w:cs="Times New Roman"/>
          <w:b/>
          <w:sz w:val="24"/>
          <w:szCs w:val="24"/>
          <w:lang w:val="en-US"/>
        </w:rPr>
        <w:t>ОТПАДНЕ ВОДЕ – КАНАЛИЗАЦИОНА ИНСТАЛАЦИЈА</w:t>
      </w:r>
    </w:p>
    <w:p w14:paraId="6B36F712" w14:textId="1BDD529C" w:rsidR="00C30F89" w:rsidRPr="00E04A42" w:rsidRDefault="00C30F89" w:rsidP="002254F2">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en-US"/>
        </w:rPr>
      </w:pPr>
      <w:r w:rsidRPr="00E04A42">
        <w:rPr>
          <w:rFonts w:ascii="Times New Roman" w:eastAsia="Times New Roman" w:hAnsi="Times New Roman" w:cs="Times New Roman"/>
          <w:sz w:val="24"/>
          <w:szCs w:val="24"/>
          <w:lang w:val="en-US"/>
        </w:rPr>
        <w:t>Сва генерисана отпадана вода унутар котларнице, како у делу котларнице на биомасу тако и у делу котларнице на гас / мазут, укључујући и одводе отпадне воде са лавабоа</w:t>
      </w:r>
      <w:r w:rsidR="002254F2" w:rsidRPr="00E04A42">
        <w:rPr>
          <w:rFonts w:ascii="Times New Roman" w:eastAsia="Times New Roman" w:hAnsi="Times New Roman" w:cs="Times New Roman"/>
          <w:sz w:val="24"/>
          <w:szCs w:val="24"/>
          <w:lang w:val="sr-Cyrl-RS"/>
        </w:rPr>
        <w:t>,</w:t>
      </w:r>
      <w:r w:rsidRPr="00E04A42">
        <w:rPr>
          <w:rFonts w:ascii="Times New Roman" w:eastAsia="Times New Roman" w:hAnsi="Times New Roman" w:cs="Times New Roman"/>
          <w:sz w:val="24"/>
          <w:szCs w:val="24"/>
          <w:lang w:val="en-US"/>
        </w:rPr>
        <w:t xml:space="preserve"> </w:t>
      </w:r>
      <w:r w:rsidR="00755878" w:rsidRPr="00E04A42">
        <w:rPr>
          <w:rFonts w:ascii="Times New Roman" w:eastAsia="Times New Roman" w:hAnsi="Times New Roman" w:cs="Times New Roman"/>
          <w:sz w:val="24"/>
          <w:szCs w:val="24"/>
          <w:lang w:val="sr-Cyrl-RS"/>
        </w:rPr>
        <w:t xml:space="preserve">треба да </w:t>
      </w:r>
      <w:r w:rsidRPr="00E04A42">
        <w:rPr>
          <w:rFonts w:ascii="Times New Roman" w:eastAsia="Times New Roman" w:hAnsi="Times New Roman" w:cs="Times New Roman"/>
          <w:sz w:val="24"/>
          <w:szCs w:val="24"/>
          <w:lang w:val="en-US"/>
        </w:rPr>
        <w:t>се празни слободним падом преко одмуљне јаме.</w:t>
      </w:r>
    </w:p>
    <w:p w14:paraId="36B16A25" w14:textId="2C27D9DB" w:rsidR="00C30F89" w:rsidRPr="00E04A42" w:rsidRDefault="00C30F89" w:rsidP="00C30F89">
      <w:pPr>
        <w:keepNext/>
        <w:overflowPunct w:val="0"/>
        <w:autoSpaceDE w:val="0"/>
        <w:autoSpaceDN w:val="0"/>
        <w:adjustRightInd w:val="0"/>
        <w:spacing w:before="200" w:after="20" w:line="240" w:lineRule="auto"/>
        <w:textAlignment w:val="baseline"/>
        <w:outlineLvl w:val="2"/>
        <w:rPr>
          <w:rFonts w:ascii="Times New Roman" w:eastAsia="Times New Roman" w:hAnsi="Times New Roman" w:cs="Times New Roman"/>
          <w:b/>
          <w:caps/>
          <w:sz w:val="24"/>
          <w:szCs w:val="24"/>
          <w:lang w:val="en-US"/>
        </w:rPr>
      </w:pPr>
      <w:bookmarkStart w:id="10" w:name="_Toc14116893"/>
      <w:bookmarkStart w:id="11" w:name="_Toc14117183"/>
      <w:bookmarkStart w:id="12" w:name="_Toc14294537"/>
      <w:bookmarkStart w:id="13" w:name="_Toc14633025"/>
      <w:r w:rsidRPr="00E04A42">
        <w:rPr>
          <w:rFonts w:ascii="Times New Roman" w:eastAsia="Times New Roman" w:hAnsi="Times New Roman" w:cs="Times New Roman"/>
          <w:b/>
          <w:caps/>
          <w:sz w:val="24"/>
          <w:szCs w:val="24"/>
          <w:lang w:val="en-US"/>
        </w:rPr>
        <w:t>КОТЛАРНИЦ</w:t>
      </w:r>
      <w:r w:rsidR="00312CCC" w:rsidRPr="00E04A42">
        <w:rPr>
          <w:rFonts w:ascii="Times New Roman" w:eastAsia="Times New Roman" w:hAnsi="Times New Roman" w:cs="Times New Roman"/>
          <w:b/>
          <w:caps/>
          <w:sz w:val="24"/>
          <w:szCs w:val="24"/>
          <w:lang w:val="sr-Cyrl-RS"/>
        </w:rPr>
        <w:t>А</w:t>
      </w:r>
      <w:r w:rsidRPr="00E04A42">
        <w:rPr>
          <w:rFonts w:ascii="Times New Roman" w:eastAsia="Times New Roman" w:hAnsi="Times New Roman" w:cs="Times New Roman"/>
          <w:b/>
          <w:caps/>
          <w:sz w:val="24"/>
          <w:szCs w:val="24"/>
          <w:lang w:val="en-US"/>
        </w:rPr>
        <w:t xml:space="preserve"> НА компримовани природни ГАС</w:t>
      </w:r>
      <w:bookmarkEnd w:id="10"/>
      <w:bookmarkEnd w:id="11"/>
      <w:bookmarkEnd w:id="12"/>
      <w:bookmarkEnd w:id="13"/>
      <w:r w:rsidRPr="00E04A42">
        <w:rPr>
          <w:rFonts w:ascii="Times New Roman" w:eastAsia="Times New Roman" w:hAnsi="Times New Roman" w:cs="Times New Roman"/>
          <w:b/>
          <w:caps/>
          <w:sz w:val="24"/>
          <w:szCs w:val="24"/>
          <w:lang w:val="en-US"/>
        </w:rPr>
        <w:t xml:space="preserve"> (кпг / цнг)</w:t>
      </w:r>
    </w:p>
    <w:p w14:paraId="69D6D41E" w14:textId="77777777" w:rsidR="00755878" w:rsidRPr="00E04A42" w:rsidRDefault="00755878" w:rsidP="00C30F89">
      <w:pPr>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sz w:val="24"/>
          <w:szCs w:val="24"/>
          <w:lang w:val="en-US"/>
        </w:rPr>
      </w:pPr>
    </w:p>
    <w:p w14:paraId="71947948" w14:textId="1B92CED7" w:rsidR="00755878" w:rsidRPr="00E04A42" w:rsidRDefault="00755878" w:rsidP="002254F2">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r w:rsidRPr="00E04A42">
        <w:rPr>
          <w:rFonts w:ascii="Times New Roman" w:eastAsia="Times New Roman" w:hAnsi="Times New Roman" w:cs="Times New Roman"/>
          <w:sz w:val="24"/>
          <w:szCs w:val="24"/>
          <w:lang w:val="sr-Cyrl-RS"/>
        </w:rPr>
        <w:t>За потребе дода</w:t>
      </w:r>
      <w:r w:rsidR="002254F2" w:rsidRPr="00E04A42">
        <w:rPr>
          <w:rFonts w:ascii="Times New Roman" w:eastAsia="Times New Roman" w:hAnsi="Times New Roman" w:cs="Times New Roman"/>
          <w:sz w:val="24"/>
          <w:szCs w:val="24"/>
          <w:lang w:val="sr-Cyrl-RS"/>
        </w:rPr>
        <w:t>т</w:t>
      </w:r>
      <w:r w:rsidRPr="00E04A42">
        <w:rPr>
          <w:rFonts w:ascii="Times New Roman" w:eastAsia="Times New Roman" w:hAnsi="Times New Roman" w:cs="Times New Roman"/>
          <w:sz w:val="24"/>
          <w:szCs w:val="24"/>
          <w:lang w:val="sr-Cyrl-RS"/>
        </w:rPr>
        <w:t>ног извора грејања</w:t>
      </w:r>
      <w:r w:rsidR="002254F2" w:rsidRPr="00E04A42">
        <w:rPr>
          <w:rFonts w:ascii="Times New Roman" w:eastAsia="Times New Roman" w:hAnsi="Times New Roman" w:cs="Times New Roman"/>
          <w:sz w:val="24"/>
          <w:szCs w:val="24"/>
          <w:lang w:val="sr-Cyrl-RS"/>
        </w:rPr>
        <w:t>,</w:t>
      </w:r>
      <w:r w:rsidRPr="00E04A42">
        <w:rPr>
          <w:rFonts w:ascii="Times New Roman" w:eastAsia="Times New Roman" w:hAnsi="Times New Roman" w:cs="Times New Roman"/>
          <w:sz w:val="24"/>
          <w:szCs w:val="24"/>
          <w:lang w:val="sr-Cyrl-RS"/>
        </w:rPr>
        <w:t xml:space="preserve"> пројектовати нови котао минималне снаге 2М</w:t>
      </w:r>
      <w:r w:rsidRPr="00E04A42">
        <w:rPr>
          <w:rFonts w:ascii="Times New Roman" w:eastAsia="Times New Roman" w:hAnsi="Times New Roman" w:cs="Times New Roman"/>
          <w:sz w:val="24"/>
          <w:szCs w:val="24"/>
        </w:rPr>
        <w:t xml:space="preserve">W </w:t>
      </w:r>
      <w:r w:rsidRPr="00E04A42">
        <w:rPr>
          <w:rFonts w:ascii="Times New Roman" w:eastAsia="Times New Roman" w:hAnsi="Times New Roman" w:cs="Times New Roman"/>
          <w:sz w:val="24"/>
          <w:szCs w:val="24"/>
          <w:lang w:val="sr-Cyrl-RS"/>
        </w:rPr>
        <w:t xml:space="preserve">или коришћење постојећег котла. Постојећи котао мора бити веће или једнаке инсталисане снаге од постојећег котла. </w:t>
      </w:r>
    </w:p>
    <w:p w14:paraId="6185187E" w14:textId="77777777" w:rsidR="00755878" w:rsidRPr="00E04A42" w:rsidRDefault="00755878" w:rsidP="00C30F89">
      <w:pPr>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sz w:val="24"/>
          <w:szCs w:val="24"/>
          <w:lang w:val="sr-Cyrl-RS"/>
        </w:rPr>
      </w:pPr>
    </w:p>
    <w:p w14:paraId="2EBA022C" w14:textId="5469C2EC" w:rsidR="00C30F89" w:rsidRPr="00E04A42" w:rsidRDefault="00C30F89" w:rsidP="002254F2">
      <w:pPr>
        <w:overflowPunct w:val="0"/>
        <w:autoSpaceDE w:val="0"/>
        <w:autoSpaceDN w:val="0"/>
        <w:adjustRightInd w:val="0"/>
        <w:spacing w:before="40" w:after="40" w:line="240" w:lineRule="auto"/>
        <w:jc w:val="both"/>
        <w:textAlignment w:val="baseline"/>
        <w:rPr>
          <w:rFonts w:ascii="Times New Roman" w:eastAsia="Times New Roman" w:hAnsi="Times New Roman" w:cs="Times New Roman"/>
          <w:sz w:val="24"/>
          <w:szCs w:val="24"/>
          <w:lang w:val="sr-Cyrl-RS"/>
        </w:rPr>
      </w:pPr>
      <w:r w:rsidRPr="00E04A42">
        <w:rPr>
          <w:rFonts w:ascii="Times New Roman" w:eastAsia="Times New Roman" w:hAnsi="Times New Roman" w:cs="Times New Roman"/>
          <w:sz w:val="24"/>
          <w:szCs w:val="24"/>
          <w:lang w:val="en-US"/>
        </w:rPr>
        <w:t>Просториј</w:t>
      </w:r>
      <w:r w:rsidR="002254F2" w:rsidRPr="00E04A42">
        <w:rPr>
          <w:rFonts w:ascii="Times New Roman" w:eastAsia="Times New Roman" w:hAnsi="Times New Roman" w:cs="Times New Roman"/>
          <w:sz w:val="24"/>
          <w:szCs w:val="24"/>
          <w:lang w:val="sr-Cyrl-RS"/>
        </w:rPr>
        <w:t>е</w:t>
      </w:r>
      <w:r w:rsidRPr="00E04A42">
        <w:rPr>
          <w:rFonts w:ascii="Times New Roman" w:eastAsia="Times New Roman" w:hAnsi="Times New Roman" w:cs="Times New Roman"/>
          <w:sz w:val="24"/>
          <w:szCs w:val="24"/>
          <w:lang w:val="en-US"/>
        </w:rPr>
        <w:t xml:space="preserve"> котларнице</w:t>
      </w:r>
      <w:r w:rsidR="00755878" w:rsidRPr="00E04A42">
        <w:rPr>
          <w:rFonts w:ascii="Times New Roman" w:eastAsia="Times New Roman" w:hAnsi="Times New Roman" w:cs="Times New Roman"/>
          <w:sz w:val="24"/>
          <w:szCs w:val="24"/>
          <w:lang w:val="sr-Cyrl-RS"/>
        </w:rPr>
        <w:t xml:space="preserve"> пројектовати у складу са </w:t>
      </w:r>
      <w:r w:rsidRPr="00E04A42">
        <w:rPr>
          <w:rFonts w:ascii="Times New Roman" w:eastAsia="Times New Roman" w:hAnsi="Times New Roman" w:cs="Times New Roman"/>
          <w:sz w:val="24"/>
          <w:szCs w:val="24"/>
          <w:lang w:val="en-US" w:eastAsia="he-IL" w:bidi="he-IL"/>
        </w:rPr>
        <w:t>Правилник</w:t>
      </w:r>
      <w:r w:rsidR="002254F2" w:rsidRPr="00E04A42">
        <w:rPr>
          <w:rFonts w:ascii="Times New Roman" w:eastAsia="Times New Roman" w:hAnsi="Times New Roman" w:cs="Times New Roman"/>
          <w:sz w:val="24"/>
          <w:szCs w:val="24"/>
          <w:lang w:val="sr-Cyrl-RS" w:eastAsia="he-IL" w:bidi="he-IL"/>
        </w:rPr>
        <w:t>ом</w:t>
      </w:r>
      <w:r w:rsidRPr="00E04A42">
        <w:rPr>
          <w:rFonts w:ascii="Times New Roman" w:eastAsia="Times New Roman" w:hAnsi="Times New Roman" w:cs="Times New Roman"/>
          <w:sz w:val="24"/>
          <w:szCs w:val="24"/>
          <w:lang w:val="en-US" w:eastAsia="he-IL" w:bidi="he-IL"/>
        </w:rPr>
        <w:t xml:space="preserve"> о техничким нормативима за пројектовање, грађење, погон и одржавање гасних котларница („Службени </w:t>
      </w:r>
      <w:r w:rsidR="002254F2" w:rsidRPr="00E04A42">
        <w:rPr>
          <w:rFonts w:ascii="Times New Roman" w:eastAsia="Times New Roman" w:hAnsi="Times New Roman" w:cs="Times New Roman"/>
          <w:sz w:val="24"/>
          <w:szCs w:val="24"/>
          <w:lang w:val="sr-Cyrl-RS" w:eastAsia="he-IL" w:bidi="he-IL"/>
        </w:rPr>
        <w:t>лист</w:t>
      </w:r>
      <w:r w:rsidRPr="00E04A42">
        <w:rPr>
          <w:rFonts w:ascii="Times New Roman" w:eastAsia="Times New Roman" w:hAnsi="Times New Roman" w:cs="Times New Roman"/>
          <w:sz w:val="24"/>
          <w:szCs w:val="24"/>
          <w:lang w:val="en-US" w:eastAsia="he-IL" w:bidi="he-IL"/>
        </w:rPr>
        <w:t xml:space="preserve"> </w:t>
      </w:r>
      <w:proofErr w:type="gramStart"/>
      <w:r w:rsidRPr="00E04A42">
        <w:rPr>
          <w:rFonts w:ascii="Times New Roman" w:eastAsia="Times New Roman" w:hAnsi="Times New Roman" w:cs="Times New Roman"/>
          <w:sz w:val="24"/>
          <w:szCs w:val="24"/>
          <w:lang w:val="en-US" w:eastAsia="he-IL" w:bidi="he-IL"/>
        </w:rPr>
        <w:t>СФРЈ“</w:t>
      </w:r>
      <w:r w:rsidR="00CD29E8" w:rsidRPr="00E04A42">
        <w:rPr>
          <w:rFonts w:ascii="Times New Roman" w:eastAsia="Times New Roman" w:hAnsi="Times New Roman" w:cs="Times New Roman"/>
          <w:sz w:val="24"/>
          <w:szCs w:val="24"/>
          <w:lang w:val="sr-Cyrl-RS" w:eastAsia="he-IL" w:bidi="he-IL"/>
        </w:rPr>
        <w:t xml:space="preserve"> </w:t>
      </w:r>
      <w:r w:rsidRPr="00E04A42">
        <w:rPr>
          <w:rFonts w:ascii="Times New Roman" w:eastAsia="Times New Roman" w:hAnsi="Times New Roman" w:cs="Times New Roman"/>
          <w:sz w:val="24"/>
          <w:szCs w:val="24"/>
          <w:lang w:val="en-US" w:eastAsia="he-IL" w:bidi="he-IL"/>
        </w:rPr>
        <w:t>бр</w:t>
      </w:r>
      <w:proofErr w:type="gramEnd"/>
      <w:r w:rsidRPr="00E04A42">
        <w:rPr>
          <w:rFonts w:ascii="Times New Roman" w:eastAsia="Times New Roman" w:hAnsi="Times New Roman" w:cs="Times New Roman"/>
          <w:sz w:val="24"/>
          <w:szCs w:val="24"/>
          <w:lang w:val="en-US" w:eastAsia="he-IL" w:bidi="he-IL"/>
        </w:rPr>
        <w:t>. 10/90 и 52/90</w:t>
      </w:r>
      <w:r w:rsidR="00755878" w:rsidRPr="00E04A42">
        <w:rPr>
          <w:rFonts w:ascii="Times New Roman" w:eastAsia="Times New Roman" w:hAnsi="Times New Roman" w:cs="Times New Roman"/>
          <w:sz w:val="24"/>
          <w:szCs w:val="24"/>
          <w:lang w:val="sr-Cyrl-RS" w:eastAsia="he-IL" w:bidi="he-IL"/>
        </w:rPr>
        <w:t>)</w:t>
      </w:r>
      <w:r w:rsidRPr="00E04A42">
        <w:rPr>
          <w:rFonts w:ascii="Times New Roman" w:eastAsia="Times New Roman" w:hAnsi="Times New Roman" w:cs="Times New Roman"/>
          <w:sz w:val="24"/>
          <w:szCs w:val="24"/>
          <w:lang w:val="en-US"/>
        </w:rPr>
        <w:t>. У просторији гасне котларнице предви</w:t>
      </w:r>
      <w:r w:rsidR="00755878" w:rsidRPr="00E04A42">
        <w:rPr>
          <w:rFonts w:ascii="Times New Roman" w:eastAsia="Times New Roman" w:hAnsi="Times New Roman" w:cs="Times New Roman"/>
          <w:sz w:val="24"/>
          <w:szCs w:val="24"/>
          <w:lang w:val="sr-Cyrl-RS"/>
        </w:rPr>
        <w:t>дети</w:t>
      </w:r>
      <w:r w:rsidRPr="00E04A42">
        <w:rPr>
          <w:rFonts w:ascii="Times New Roman" w:eastAsia="Times New Roman" w:hAnsi="Times New Roman" w:cs="Times New Roman"/>
          <w:sz w:val="24"/>
          <w:szCs w:val="24"/>
          <w:lang w:val="en-US"/>
        </w:rPr>
        <w:t xml:space="preserve"> природн</w:t>
      </w:r>
      <w:r w:rsidR="002254F2" w:rsidRPr="00E04A42">
        <w:rPr>
          <w:rFonts w:ascii="Times New Roman" w:eastAsia="Times New Roman" w:hAnsi="Times New Roman" w:cs="Times New Roman"/>
          <w:sz w:val="24"/>
          <w:szCs w:val="24"/>
          <w:lang w:val="sr-Cyrl-RS"/>
        </w:rPr>
        <w:t>у</w:t>
      </w:r>
      <w:r w:rsidRPr="00E04A42">
        <w:rPr>
          <w:rFonts w:ascii="Times New Roman" w:eastAsia="Times New Roman" w:hAnsi="Times New Roman" w:cs="Times New Roman"/>
          <w:sz w:val="24"/>
          <w:szCs w:val="24"/>
          <w:lang w:val="en-US"/>
        </w:rPr>
        <w:t xml:space="preserve"> вентилациј</w:t>
      </w:r>
      <w:r w:rsidR="002254F2" w:rsidRPr="00E04A42">
        <w:rPr>
          <w:rFonts w:ascii="Times New Roman" w:eastAsia="Times New Roman" w:hAnsi="Times New Roman" w:cs="Times New Roman"/>
          <w:sz w:val="24"/>
          <w:szCs w:val="24"/>
          <w:lang w:val="sr-Cyrl-RS"/>
        </w:rPr>
        <w:t>у</w:t>
      </w:r>
      <w:r w:rsidRPr="00E04A42">
        <w:rPr>
          <w:rFonts w:ascii="Times New Roman" w:eastAsia="Times New Roman" w:hAnsi="Times New Roman" w:cs="Times New Roman"/>
          <w:sz w:val="24"/>
          <w:szCs w:val="24"/>
          <w:lang w:val="en-US"/>
        </w:rPr>
        <w:t xml:space="preserve"> прерачунат</w:t>
      </w:r>
      <w:r w:rsidR="002254F2" w:rsidRPr="00E04A42">
        <w:rPr>
          <w:rFonts w:ascii="Times New Roman" w:eastAsia="Times New Roman" w:hAnsi="Times New Roman" w:cs="Times New Roman"/>
          <w:sz w:val="24"/>
          <w:szCs w:val="24"/>
          <w:lang w:val="sr-Cyrl-RS"/>
        </w:rPr>
        <w:t>у</w:t>
      </w:r>
      <w:r w:rsidRPr="00E04A42">
        <w:rPr>
          <w:rFonts w:ascii="Times New Roman" w:eastAsia="Times New Roman" w:hAnsi="Times New Roman" w:cs="Times New Roman"/>
          <w:sz w:val="24"/>
          <w:szCs w:val="24"/>
          <w:lang w:val="en-US"/>
        </w:rPr>
        <w:t xml:space="preserve"> на основну Правилника </w:t>
      </w:r>
      <w:r w:rsidR="002254F2" w:rsidRPr="00E04A42">
        <w:rPr>
          <w:rFonts w:ascii="Times New Roman" w:eastAsia="Times New Roman" w:hAnsi="Times New Roman" w:cs="Times New Roman"/>
          <w:sz w:val="24"/>
          <w:szCs w:val="24"/>
          <w:lang w:val="en-US" w:eastAsia="he-IL" w:bidi="he-IL"/>
        </w:rPr>
        <w:t xml:space="preserve">о техничким нормативима за пројектовање, грађење, погон и одржавање гасних котларница („Службени </w:t>
      </w:r>
      <w:r w:rsidR="002254F2" w:rsidRPr="00E04A42">
        <w:rPr>
          <w:rFonts w:ascii="Times New Roman" w:eastAsia="Times New Roman" w:hAnsi="Times New Roman" w:cs="Times New Roman"/>
          <w:sz w:val="24"/>
          <w:szCs w:val="24"/>
          <w:lang w:val="sr-Cyrl-RS" w:eastAsia="he-IL" w:bidi="he-IL"/>
        </w:rPr>
        <w:t>лист</w:t>
      </w:r>
      <w:r w:rsidR="002254F2" w:rsidRPr="00E04A42">
        <w:rPr>
          <w:rFonts w:ascii="Times New Roman" w:eastAsia="Times New Roman" w:hAnsi="Times New Roman" w:cs="Times New Roman"/>
          <w:sz w:val="24"/>
          <w:szCs w:val="24"/>
          <w:lang w:val="en-US" w:eastAsia="he-IL" w:bidi="he-IL"/>
        </w:rPr>
        <w:t xml:space="preserve"> </w:t>
      </w:r>
      <w:proofErr w:type="gramStart"/>
      <w:r w:rsidR="002254F2" w:rsidRPr="00E04A42">
        <w:rPr>
          <w:rFonts w:ascii="Times New Roman" w:eastAsia="Times New Roman" w:hAnsi="Times New Roman" w:cs="Times New Roman"/>
          <w:sz w:val="24"/>
          <w:szCs w:val="24"/>
          <w:lang w:val="en-US" w:eastAsia="he-IL" w:bidi="he-IL"/>
        </w:rPr>
        <w:t>СФРЈ“</w:t>
      </w:r>
      <w:r w:rsidR="00742A5B" w:rsidRPr="00E04A42">
        <w:rPr>
          <w:rFonts w:ascii="Times New Roman" w:eastAsia="Times New Roman" w:hAnsi="Times New Roman" w:cs="Times New Roman"/>
          <w:sz w:val="24"/>
          <w:szCs w:val="24"/>
          <w:lang w:val="sr-Cyrl-RS" w:eastAsia="he-IL" w:bidi="he-IL"/>
        </w:rPr>
        <w:t xml:space="preserve"> </w:t>
      </w:r>
      <w:r w:rsidR="002254F2" w:rsidRPr="00E04A42">
        <w:rPr>
          <w:rFonts w:ascii="Times New Roman" w:eastAsia="Times New Roman" w:hAnsi="Times New Roman" w:cs="Times New Roman"/>
          <w:sz w:val="24"/>
          <w:szCs w:val="24"/>
          <w:lang w:val="en-US" w:eastAsia="he-IL" w:bidi="he-IL"/>
        </w:rPr>
        <w:t>бр</w:t>
      </w:r>
      <w:proofErr w:type="gramEnd"/>
      <w:r w:rsidR="002254F2" w:rsidRPr="00E04A42">
        <w:rPr>
          <w:rFonts w:ascii="Times New Roman" w:eastAsia="Times New Roman" w:hAnsi="Times New Roman" w:cs="Times New Roman"/>
          <w:sz w:val="24"/>
          <w:szCs w:val="24"/>
          <w:lang w:val="en-US" w:eastAsia="he-IL" w:bidi="he-IL"/>
        </w:rPr>
        <w:t>. 10/90 и 52/90</w:t>
      </w:r>
      <w:r w:rsidR="002254F2" w:rsidRPr="00E04A42">
        <w:rPr>
          <w:rFonts w:ascii="Times New Roman" w:eastAsia="Times New Roman" w:hAnsi="Times New Roman" w:cs="Times New Roman"/>
          <w:sz w:val="24"/>
          <w:szCs w:val="24"/>
          <w:lang w:val="sr-Cyrl-RS" w:eastAsia="he-IL" w:bidi="he-IL"/>
        </w:rPr>
        <w:t>)</w:t>
      </w:r>
      <w:r w:rsidR="002254F2" w:rsidRPr="00E04A42">
        <w:rPr>
          <w:rFonts w:ascii="Times New Roman" w:eastAsia="Times New Roman" w:hAnsi="Times New Roman" w:cs="Times New Roman"/>
          <w:sz w:val="24"/>
          <w:szCs w:val="24"/>
          <w:lang w:val="sr-Cyrl-RS"/>
        </w:rPr>
        <w:t>.</w:t>
      </w:r>
    </w:p>
    <w:p w14:paraId="248106EA" w14:textId="77777777" w:rsidR="00755878" w:rsidRPr="00E04A42" w:rsidRDefault="00755878" w:rsidP="00C30F89">
      <w:pPr>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sz w:val="24"/>
          <w:szCs w:val="24"/>
          <w:lang w:val="en-US"/>
        </w:rPr>
      </w:pPr>
    </w:p>
    <w:p w14:paraId="4CDA5512" w14:textId="77777777" w:rsidR="00742A5B" w:rsidRPr="00E04A42" w:rsidRDefault="00C30F89" w:rsidP="00755878">
      <w:pPr>
        <w:tabs>
          <w:tab w:val="left" w:pos="720"/>
        </w:tabs>
        <w:spacing w:after="0" w:line="276" w:lineRule="auto"/>
        <w:jc w:val="both"/>
        <w:rPr>
          <w:rFonts w:ascii="Times New Roman" w:eastAsia="Times New Roman" w:hAnsi="Times New Roman" w:cs="Times New Roman"/>
          <w:sz w:val="24"/>
          <w:szCs w:val="24"/>
          <w:lang w:val="en-US" w:eastAsia="sr-Cyrl-CS"/>
        </w:rPr>
      </w:pPr>
      <w:r w:rsidRPr="00E04A42">
        <w:rPr>
          <w:rFonts w:ascii="Times New Roman" w:eastAsia="Times New Roman" w:hAnsi="Times New Roman" w:cs="Times New Roman"/>
          <w:b/>
          <w:sz w:val="24"/>
          <w:szCs w:val="24"/>
          <w:lang w:val="en-US" w:eastAsia="sr-Cyrl-CS"/>
        </w:rPr>
        <w:t>Гасна инсталација</w:t>
      </w:r>
      <w:r w:rsidRPr="00E04A42">
        <w:rPr>
          <w:rFonts w:ascii="Times New Roman" w:eastAsia="Times New Roman" w:hAnsi="Times New Roman" w:cs="Times New Roman"/>
          <w:sz w:val="24"/>
          <w:szCs w:val="24"/>
          <w:lang w:val="en-US" w:eastAsia="sr-Cyrl-CS"/>
        </w:rPr>
        <w:t xml:space="preserve"> </w:t>
      </w:r>
    </w:p>
    <w:p w14:paraId="3340C232" w14:textId="77777777" w:rsidR="00742A5B" w:rsidRPr="00E04A42" w:rsidRDefault="00742A5B" w:rsidP="00755878">
      <w:pPr>
        <w:tabs>
          <w:tab w:val="left" w:pos="720"/>
        </w:tabs>
        <w:spacing w:after="0" w:line="276" w:lineRule="auto"/>
        <w:jc w:val="both"/>
        <w:rPr>
          <w:rFonts w:ascii="Times New Roman" w:eastAsia="Times New Roman" w:hAnsi="Times New Roman" w:cs="Times New Roman"/>
          <w:sz w:val="24"/>
          <w:szCs w:val="24"/>
          <w:lang w:val="en-US" w:eastAsia="sr-Cyrl-CS"/>
        </w:rPr>
      </w:pPr>
    </w:p>
    <w:p w14:paraId="563A474E" w14:textId="322E9231" w:rsidR="00C30F89" w:rsidRPr="00E04A42" w:rsidRDefault="00C30F89" w:rsidP="00755878">
      <w:pPr>
        <w:tabs>
          <w:tab w:val="left" w:pos="720"/>
        </w:tabs>
        <w:spacing w:after="0" w:line="276" w:lineRule="auto"/>
        <w:jc w:val="both"/>
        <w:rPr>
          <w:rFonts w:ascii="Times New Roman" w:eastAsia="Times New Roman" w:hAnsi="Times New Roman" w:cs="Times New Roman"/>
          <w:sz w:val="24"/>
          <w:szCs w:val="24"/>
          <w:lang w:val="en-US" w:eastAsia="sr-Cyrl-CS"/>
        </w:rPr>
      </w:pPr>
      <w:r w:rsidRPr="00E04A42">
        <w:rPr>
          <w:rFonts w:ascii="Times New Roman" w:eastAsia="Times New Roman" w:hAnsi="Times New Roman" w:cs="Times New Roman"/>
          <w:sz w:val="24"/>
          <w:szCs w:val="24"/>
          <w:lang w:val="en-US" w:eastAsia="sr-Cyrl-CS"/>
        </w:rPr>
        <w:t>За потребе ових котлова предви</w:t>
      </w:r>
      <w:r w:rsidR="00755878" w:rsidRPr="00E04A42">
        <w:rPr>
          <w:rFonts w:ascii="Times New Roman" w:eastAsia="Times New Roman" w:hAnsi="Times New Roman" w:cs="Times New Roman"/>
          <w:sz w:val="24"/>
          <w:szCs w:val="24"/>
          <w:lang w:val="sr-Cyrl-RS" w:eastAsia="sr-Cyrl-CS"/>
        </w:rPr>
        <w:t>дети</w:t>
      </w:r>
      <w:r w:rsidRPr="00E04A42">
        <w:rPr>
          <w:rFonts w:ascii="Times New Roman" w:eastAsia="Times New Roman" w:hAnsi="Times New Roman" w:cs="Times New Roman"/>
          <w:sz w:val="24"/>
          <w:szCs w:val="24"/>
          <w:lang w:val="en-US" w:eastAsia="sr-Cyrl-CS"/>
        </w:rPr>
        <w:t xml:space="preserve"> </w:t>
      </w:r>
      <w:r w:rsidR="00755878" w:rsidRPr="00E04A42">
        <w:rPr>
          <w:rFonts w:ascii="Times New Roman" w:eastAsia="Times New Roman" w:hAnsi="Times New Roman" w:cs="Times New Roman"/>
          <w:sz w:val="24"/>
          <w:szCs w:val="24"/>
          <w:lang w:val="sr-Cyrl-RS" w:eastAsia="sr-Cyrl-CS"/>
        </w:rPr>
        <w:t>изградњу новог</w:t>
      </w:r>
      <w:r w:rsidRPr="00E04A42">
        <w:rPr>
          <w:rFonts w:ascii="Times New Roman" w:eastAsia="Times New Roman" w:hAnsi="Times New Roman" w:cs="Times New Roman"/>
          <w:sz w:val="24"/>
          <w:szCs w:val="24"/>
          <w:lang w:val="en-US" w:eastAsia="sr-Cyrl-CS"/>
        </w:rPr>
        <w:t xml:space="preserve"> гасног прикључног вода, предвиђеног за подземну уградњу од челичних цеви пречника до Мерно регулационе станице, и развода унутрашње гасне инсталације од челичних бешавних цеви пречника. </w:t>
      </w:r>
    </w:p>
    <w:p w14:paraId="3FAB3340" w14:textId="77777777" w:rsidR="00742A5B" w:rsidRPr="00E04A42" w:rsidRDefault="00742A5B" w:rsidP="00755878">
      <w:pPr>
        <w:tabs>
          <w:tab w:val="left" w:pos="720"/>
        </w:tabs>
        <w:spacing w:after="0" w:line="276" w:lineRule="auto"/>
        <w:jc w:val="both"/>
        <w:rPr>
          <w:rFonts w:ascii="Times New Roman" w:eastAsia="Times New Roman" w:hAnsi="Times New Roman" w:cs="Times New Roman"/>
          <w:sz w:val="24"/>
          <w:szCs w:val="24"/>
          <w:lang w:val="en-US"/>
        </w:rPr>
      </w:pPr>
    </w:p>
    <w:p w14:paraId="14CE61C4" w14:textId="32DC20E3" w:rsidR="00C30F89" w:rsidRPr="00E04A42" w:rsidRDefault="00C30F89" w:rsidP="00742A5B">
      <w:pPr>
        <w:overflowPunct w:val="0"/>
        <w:autoSpaceDE w:val="0"/>
        <w:autoSpaceDN w:val="0"/>
        <w:adjustRightInd w:val="0"/>
        <w:spacing w:before="40" w:after="0" w:line="240" w:lineRule="auto"/>
        <w:ind w:right="195"/>
        <w:jc w:val="both"/>
        <w:textAlignment w:val="baseline"/>
        <w:rPr>
          <w:rFonts w:ascii="Times New Roman" w:eastAsia="Times New Roman" w:hAnsi="Times New Roman" w:cs="Times New Roman"/>
          <w:sz w:val="24"/>
          <w:szCs w:val="24"/>
          <w:lang w:val="en-US"/>
        </w:rPr>
      </w:pPr>
      <w:r w:rsidRPr="00E04A42">
        <w:rPr>
          <w:rFonts w:ascii="Times New Roman" w:eastAsia="Times New Roman" w:hAnsi="Times New Roman" w:cs="Times New Roman"/>
          <w:sz w:val="24"/>
          <w:szCs w:val="24"/>
          <w:lang w:val="en-US"/>
        </w:rPr>
        <w:lastRenderedPageBreak/>
        <w:t xml:space="preserve">Котао </w:t>
      </w:r>
      <w:r w:rsidR="00755878" w:rsidRPr="00E04A42">
        <w:rPr>
          <w:rFonts w:ascii="Times New Roman" w:eastAsia="Times New Roman" w:hAnsi="Times New Roman" w:cs="Times New Roman"/>
          <w:sz w:val="24"/>
          <w:szCs w:val="24"/>
          <w:lang w:val="sr-Cyrl-RS"/>
        </w:rPr>
        <w:t>треба да буде</w:t>
      </w:r>
      <w:r w:rsidRPr="00E04A42">
        <w:rPr>
          <w:rFonts w:ascii="Times New Roman" w:eastAsia="Times New Roman" w:hAnsi="Times New Roman" w:cs="Times New Roman"/>
          <w:sz w:val="24"/>
          <w:szCs w:val="24"/>
          <w:lang w:val="en-US"/>
        </w:rPr>
        <w:t xml:space="preserve"> опремљен аутоматским модулисаним гориоником и свом потребном</w:t>
      </w:r>
      <w:r w:rsidR="00742A5B" w:rsidRPr="00E04A42">
        <w:rPr>
          <w:rFonts w:ascii="Times New Roman" w:eastAsia="Times New Roman" w:hAnsi="Times New Roman" w:cs="Times New Roman"/>
          <w:sz w:val="24"/>
          <w:szCs w:val="24"/>
          <w:lang w:val="sr-Cyrl-RS"/>
        </w:rPr>
        <w:t xml:space="preserve"> </w:t>
      </w:r>
      <w:r w:rsidRPr="00E04A42">
        <w:rPr>
          <w:rFonts w:ascii="Times New Roman" w:eastAsia="Times New Roman" w:hAnsi="Times New Roman" w:cs="Times New Roman"/>
          <w:sz w:val="24"/>
          <w:szCs w:val="24"/>
          <w:lang w:val="en-US"/>
        </w:rPr>
        <w:t>сигурносном, мерном и регулационом арматуром</w:t>
      </w:r>
    </w:p>
    <w:p w14:paraId="4040C243" w14:textId="77777777" w:rsidR="00742A5B" w:rsidRPr="00E04A42" w:rsidRDefault="00742A5B" w:rsidP="00755878">
      <w:pPr>
        <w:overflowPunct w:val="0"/>
        <w:autoSpaceDE w:val="0"/>
        <w:autoSpaceDN w:val="0"/>
        <w:adjustRightInd w:val="0"/>
        <w:spacing w:before="40" w:after="0" w:line="240" w:lineRule="auto"/>
        <w:ind w:right="195" w:firstLine="720"/>
        <w:jc w:val="both"/>
        <w:textAlignment w:val="baseline"/>
        <w:rPr>
          <w:rFonts w:ascii="Times New Roman" w:eastAsia="Times New Roman" w:hAnsi="Times New Roman" w:cs="Times New Roman"/>
          <w:sz w:val="24"/>
          <w:szCs w:val="24"/>
          <w:lang w:val="en-US"/>
        </w:rPr>
      </w:pPr>
    </w:p>
    <w:p w14:paraId="4C895B4B" w14:textId="41E66F18" w:rsidR="00C30F89" w:rsidRPr="00E04A42" w:rsidRDefault="00C30F89" w:rsidP="00742A5B">
      <w:pPr>
        <w:overflowPunct w:val="0"/>
        <w:autoSpaceDE w:val="0"/>
        <w:autoSpaceDN w:val="0"/>
        <w:adjustRightInd w:val="0"/>
        <w:spacing w:before="40" w:after="0" w:line="240" w:lineRule="auto"/>
        <w:ind w:right="195"/>
        <w:jc w:val="both"/>
        <w:textAlignment w:val="baseline"/>
        <w:rPr>
          <w:rFonts w:ascii="Times New Roman" w:eastAsia="Times New Roman" w:hAnsi="Times New Roman" w:cs="Times New Roman"/>
          <w:sz w:val="24"/>
          <w:szCs w:val="24"/>
          <w:lang w:val="en-US"/>
        </w:rPr>
      </w:pPr>
      <w:r w:rsidRPr="00E04A42">
        <w:rPr>
          <w:rFonts w:ascii="Times New Roman" w:eastAsia="Times New Roman" w:hAnsi="Times New Roman" w:cs="Times New Roman"/>
          <w:sz w:val="24"/>
          <w:szCs w:val="24"/>
          <w:lang w:val="en-US"/>
        </w:rPr>
        <w:t xml:space="preserve">Гасни котао </w:t>
      </w:r>
      <w:r w:rsidR="00755878" w:rsidRPr="00E04A42">
        <w:rPr>
          <w:rFonts w:ascii="Times New Roman" w:eastAsia="Times New Roman" w:hAnsi="Times New Roman" w:cs="Times New Roman"/>
          <w:sz w:val="24"/>
          <w:szCs w:val="24"/>
          <w:lang w:val="sr-Cyrl-RS"/>
        </w:rPr>
        <w:t xml:space="preserve">мора да </w:t>
      </w:r>
      <w:r w:rsidRPr="00E04A42">
        <w:rPr>
          <w:rFonts w:ascii="Times New Roman" w:eastAsia="Times New Roman" w:hAnsi="Times New Roman" w:cs="Times New Roman"/>
          <w:sz w:val="24"/>
          <w:szCs w:val="24"/>
          <w:lang w:val="en-US"/>
        </w:rPr>
        <w:t>има сопствену циркулациону пумпу.</w:t>
      </w:r>
    </w:p>
    <w:p w14:paraId="6AEBAF8B" w14:textId="5ACE25A3" w:rsidR="00C30F89" w:rsidRPr="00E04A42" w:rsidRDefault="00C30F89" w:rsidP="00755878">
      <w:pPr>
        <w:tabs>
          <w:tab w:val="left" w:pos="720"/>
        </w:tabs>
        <w:spacing w:after="0" w:line="276" w:lineRule="auto"/>
        <w:jc w:val="both"/>
        <w:rPr>
          <w:rFonts w:ascii="Times New Roman" w:eastAsia="Times New Roman" w:hAnsi="Times New Roman" w:cs="Times New Roman"/>
          <w:sz w:val="24"/>
          <w:szCs w:val="24"/>
          <w:lang w:val="en-US" w:eastAsia="sr-Cyrl-CS"/>
        </w:rPr>
      </w:pPr>
      <w:r w:rsidRPr="00E04A42">
        <w:rPr>
          <w:rFonts w:ascii="Times New Roman" w:eastAsia="Times New Roman" w:hAnsi="Times New Roman" w:cs="Times New Roman"/>
          <w:sz w:val="24"/>
          <w:szCs w:val="24"/>
          <w:lang w:val="en-US" w:eastAsia="sr-Cyrl-CS"/>
        </w:rPr>
        <w:t xml:space="preserve"> </w:t>
      </w:r>
    </w:p>
    <w:p w14:paraId="6EBA496D" w14:textId="0F695651" w:rsidR="00C30F89" w:rsidRPr="00E04A42" w:rsidRDefault="00C30F89" w:rsidP="00C30F89">
      <w:pPr>
        <w:tabs>
          <w:tab w:val="left" w:pos="720"/>
        </w:tabs>
        <w:spacing w:after="0" w:line="276" w:lineRule="auto"/>
        <w:jc w:val="both"/>
        <w:rPr>
          <w:rFonts w:ascii="Times New Roman" w:eastAsia="Times New Roman" w:hAnsi="Times New Roman" w:cs="Times New Roman"/>
          <w:sz w:val="24"/>
          <w:szCs w:val="24"/>
          <w:lang w:val="en-US" w:eastAsia="sr-Cyrl-CS"/>
        </w:rPr>
      </w:pPr>
      <w:r w:rsidRPr="00E04A42">
        <w:rPr>
          <w:rFonts w:ascii="Times New Roman" w:eastAsia="Times New Roman" w:hAnsi="Times New Roman" w:cs="Times New Roman"/>
          <w:sz w:val="24"/>
          <w:szCs w:val="24"/>
          <w:lang w:val="en-US" w:eastAsia="sr-Cyrl-CS"/>
        </w:rPr>
        <w:t>Избацивање димних гасова насталих сагоревањем у котлова на природни гас врши се преко димњака са сопственом цеви.</w:t>
      </w:r>
    </w:p>
    <w:p w14:paraId="7DE3EF26" w14:textId="77777777" w:rsidR="00755878" w:rsidRPr="00E04A42" w:rsidRDefault="00755878" w:rsidP="00C30F89">
      <w:pPr>
        <w:tabs>
          <w:tab w:val="left" w:pos="720"/>
        </w:tabs>
        <w:spacing w:after="0" w:line="276" w:lineRule="auto"/>
        <w:jc w:val="both"/>
        <w:rPr>
          <w:rFonts w:ascii="Times New Roman" w:eastAsia="Times New Roman" w:hAnsi="Times New Roman" w:cs="Times New Roman"/>
          <w:lang w:val="en-US" w:eastAsia="sr-Cyrl-CS"/>
        </w:rPr>
      </w:pPr>
    </w:p>
    <w:p w14:paraId="466D19CB" w14:textId="77777777" w:rsidR="00744C4B" w:rsidRPr="00E04A42" w:rsidRDefault="00744C4B" w:rsidP="00742A5B">
      <w:pPr>
        <w:spacing w:after="200" w:line="276" w:lineRule="auto"/>
        <w:jc w:val="both"/>
        <w:rPr>
          <w:rFonts w:ascii="Times New Roman" w:hAnsi="Times New Roman" w:cs="Times New Roman"/>
          <w:b/>
          <w:sz w:val="24"/>
          <w:szCs w:val="24"/>
          <w:lang w:val="sr-Cyrl-RS"/>
        </w:rPr>
      </w:pPr>
      <w:r w:rsidRPr="00E04A42">
        <w:rPr>
          <w:rFonts w:ascii="Times New Roman" w:hAnsi="Times New Roman" w:cs="Times New Roman"/>
          <w:b/>
          <w:sz w:val="24"/>
          <w:szCs w:val="24"/>
          <w:lang w:val="sr-Cyrl-RS"/>
        </w:rPr>
        <w:t>КАЛОРИМЕТАР</w:t>
      </w:r>
    </w:p>
    <w:p w14:paraId="62C70EB7" w14:textId="64A5DE5B" w:rsidR="00744C4B" w:rsidRPr="00E04A42" w:rsidRDefault="00744C4B" w:rsidP="00742A5B">
      <w:pPr>
        <w:spacing w:after="200" w:line="276" w:lineRule="auto"/>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 xml:space="preserve">За мерење испоручене количине топлотне енергије користи се КАЛОРИМЕТАР. Калориметар мора </w:t>
      </w:r>
      <w:r w:rsidR="00742A5B" w:rsidRPr="00E04A42">
        <w:rPr>
          <w:rFonts w:ascii="Times New Roman" w:hAnsi="Times New Roman" w:cs="Times New Roman"/>
          <w:sz w:val="24"/>
          <w:szCs w:val="24"/>
          <w:lang w:val="sr-Cyrl-RS"/>
        </w:rPr>
        <w:t>да буде</w:t>
      </w:r>
      <w:r w:rsidRPr="00E04A42">
        <w:rPr>
          <w:rFonts w:ascii="Times New Roman" w:hAnsi="Times New Roman" w:cs="Times New Roman"/>
          <w:sz w:val="24"/>
          <w:szCs w:val="24"/>
          <w:lang w:val="sr-Cyrl-RS"/>
        </w:rPr>
        <w:t xml:space="preserve"> постаљен према захтеву произвођача, како би показивање испоручене количине топлотне енргије бил</w:t>
      </w:r>
      <w:r w:rsidR="00742A5B" w:rsidRPr="00E04A42">
        <w:rPr>
          <w:rFonts w:ascii="Times New Roman" w:hAnsi="Times New Roman" w:cs="Times New Roman"/>
          <w:sz w:val="24"/>
          <w:szCs w:val="24"/>
          <w:lang w:val="sr-Cyrl-RS"/>
        </w:rPr>
        <w:t>о</w:t>
      </w:r>
      <w:r w:rsidRPr="00E04A42">
        <w:rPr>
          <w:rFonts w:ascii="Times New Roman" w:hAnsi="Times New Roman" w:cs="Times New Roman"/>
          <w:sz w:val="24"/>
          <w:szCs w:val="24"/>
          <w:lang w:val="sr-Cyrl-RS"/>
        </w:rPr>
        <w:t xml:space="preserve"> правилно мерено.</w:t>
      </w:r>
      <w:r w:rsidR="00742A5B" w:rsidRPr="00E04A42">
        <w:rPr>
          <w:rFonts w:ascii="Times New Roman" w:hAnsi="Times New Roman" w:cs="Times New Roman"/>
          <w:sz w:val="24"/>
          <w:szCs w:val="24"/>
          <w:lang w:val="sr-Cyrl-RS"/>
        </w:rPr>
        <w:t xml:space="preserve"> </w:t>
      </w:r>
      <w:r w:rsidRPr="00E04A42">
        <w:rPr>
          <w:rFonts w:ascii="Times New Roman" w:hAnsi="Times New Roman" w:cs="Times New Roman"/>
          <w:sz w:val="24"/>
          <w:szCs w:val="24"/>
          <w:lang w:val="sr-Cyrl-RS"/>
        </w:rPr>
        <w:t xml:space="preserve">Калориметри се постављају иза генератора топлоте, где мере произведену количину топлоте самих котлова. </w:t>
      </w:r>
    </w:p>
    <w:p w14:paraId="5C73478C" w14:textId="7902DF7D" w:rsidR="00742A5B" w:rsidRPr="00E04A42" w:rsidRDefault="00744C4B" w:rsidP="00744C4B">
      <w:pPr>
        <w:jc w:val="both"/>
        <w:rPr>
          <w:rFonts w:ascii="Times New Roman" w:hAnsi="Times New Roman" w:cs="Times New Roman"/>
          <w:b/>
          <w:sz w:val="24"/>
          <w:szCs w:val="24"/>
          <w:lang w:val="sr-Cyrl-RS"/>
        </w:rPr>
      </w:pPr>
      <w:r w:rsidRPr="00E04A42">
        <w:rPr>
          <w:rFonts w:ascii="Times New Roman" w:hAnsi="Times New Roman" w:cs="Times New Roman"/>
          <w:b/>
          <w:sz w:val="24"/>
          <w:szCs w:val="24"/>
          <w:lang w:val="sr-Cyrl-RS"/>
        </w:rPr>
        <w:t>ОТПАДНЕ ВОДЕ – КАНАЛИЗАЦИОНА ИНСТАЛАЦИЈА</w:t>
      </w:r>
    </w:p>
    <w:p w14:paraId="6F151FA2" w14:textId="186B8CC1" w:rsidR="00DD0828" w:rsidRPr="00E04A42" w:rsidRDefault="00744C4B" w:rsidP="006859B7">
      <w:pPr>
        <w:jc w:val="both"/>
        <w:rPr>
          <w:rFonts w:ascii="Times New Roman" w:hAnsi="Times New Roman" w:cs="Times New Roman"/>
          <w:sz w:val="24"/>
          <w:szCs w:val="24"/>
          <w:lang w:val="sr-Cyrl-RS"/>
        </w:rPr>
      </w:pPr>
      <w:r w:rsidRPr="00E04A42">
        <w:rPr>
          <w:rFonts w:ascii="Times New Roman" w:hAnsi="Times New Roman" w:cs="Times New Roman"/>
          <w:sz w:val="24"/>
          <w:szCs w:val="24"/>
          <w:lang w:val="sr-Cyrl-RS"/>
        </w:rPr>
        <w:t>Сва генерисана отпадана вода унутар котларнице се празни слободним падом преко одмуљне јаме.</w:t>
      </w:r>
    </w:p>
    <w:p w14:paraId="357B1081" w14:textId="77395F97" w:rsidR="006859B7" w:rsidRPr="00E04A42" w:rsidRDefault="00744C4B" w:rsidP="006859B7">
      <w:pPr>
        <w:jc w:val="both"/>
        <w:rPr>
          <w:rFonts w:ascii="Times New Roman" w:hAnsi="Times New Roman" w:cs="Times New Roman"/>
          <w:b/>
          <w:bCs/>
          <w:sz w:val="24"/>
          <w:szCs w:val="24"/>
          <w:lang w:val="sr-Cyrl-RS"/>
        </w:rPr>
      </w:pPr>
      <w:r w:rsidRPr="00E04A42">
        <w:rPr>
          <w:rFonts w:ascii="Times New Roman" w:hAnsi="Times New Roman" w:cs="Times New Roman"/>
          <w:b/>
          <w:bCs/>
          <w:sz w:val="24"/>
          <w:szCs w:val="24"/>
          <w:lang w:val="sr-Cyrl-RS"/>
        </w:rPr>
        <w:t>ЕЛЕКТРО ДЕО</w:t>
      </w:r>
    </w:p>
    <w:p w14:paraId="2CBBB19D" w14:textId="78D7EAEF" w:rsidR="00755878" w:rsidRPr="00E04A42" w:rsidRDefault="00755878" w:rsidP="006859B7">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Пројекат електроинсталција, пројекто</w:t>
      </w:r>
      <w:r w:rsidR="006859B7" w:rsidRPr="00E04A42">
        <w:rPr>
          <w:rFonts w:ascii="Times New Roman" w:hAnsi="Times New Roman" w:cs="Times New Roman"/>
          <w:sz w:val="24"/>
          <w:szCs w:val="24"/>
          <w:lang w:val="sr-Cyrl-CS"/>
        </w:rPr>
        <w:t>вати</w:t>
      </w:r>
      <w:r w:rsidRPr="00E04A42">
        <w:rPr>
          <w:rFonts w:ascii="Times New Roman" w:hAnsi="Times New Roman" w:cs="Times New Roman"/>
          <w:sz w:val="24"/>
          <w:szCs w:val="24"/>
          <w:lang w:val="sr-Cyrl-CS"/>
        </w:rPr>
        <w:t xml:space="preserve"> према технолошким захтевима, катастарско-топографском плану и информацији о локацији, у складу са важећом регулативом, прописима и правилима струке.</w:t>
      </w:r>
    </w:p>
    <w:p w14:paraId="379994B3" w14:textId="77777777" w:rsidR="00755878" w:rsidRPr="00E04A42" w:rsidRDefault="00755878" w:rsidP="00755878">
      <w:pPr>
        <w:tabs>
          <w:tab w:val="left" w:pos="9631"/>
        </w:tabs>
        <w:spacing w:after="0" w:line="276" w:lineRule="auto"/>
        <w:ind w:firstLine="709"/>
        <w:jc w:val="both"/>
        <w:rPr>
          <w:rFonts w:ascii="Times New Roman" w:hAnsi="Times New Roman" w:cs="Times New Roman"/>
          <w:sz w:val="24"/>
          <w:szCs w:val="24"/>
          <w:lang w:val="sr-Cyrl-CS"/>
        </w:rPr>
      </w:pPr>
    </w:p>
    <w:p w14:paraId="19EA6781" w14:textId="77777777" w:rsidR="00755878" w:rsidRPr="00E04A42" w:rsidRDefault="00755878" w:rsidP="006859B7">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Границу пројекта представља линија нове ограде, односно место изласка топловода из котларнице. </w:t>
      </w:r>
    </w:p>
    <w:p w14:paraId="0905B186" w14:textId="77777777" w:rsidR="006859B7" w:rsidRPr="00E04A42" w:rsidRDefault="006859B7" w:rsidP="00755878">
      <w:pPr>
        <w:tabs>
          <w:tab w:val="left" w:pos="9631"/>
        </w:tabs>
        <w:spacing w:after="0" w:line="276" w:lineRule="auto"/>
        <w:ind w:firstLine="709"/>
        <w:jc w:val="both"/>
        <w:rPr>
          <w:rFonts w:ascii="Times New Roman" w:hAnsi="Times New Roman" w:cs="Times New Roman"/>
          <w:sz w:val="24"/>
          <w:szCs w:val="24"/>
          <w:lang w:val="sr-Cyrl-CS"/>
        </w:rPr>
      </w:pPr>
    </w:p>
    <w:p w14:paraId="52A5B697" w14:textId="77777777" w:rsidR="00755878" w:rsidRPr="00E04A42" w:rsidRDefault="00755878" w:rsidP="006859B7">
      <w:pPr>
        <w:tabs>
          <w:tab w:val="left" w:pos="9631"/>
        </w:tabs>
        <w:spacing w:after="0" w:line="276" w:lineRule="auto"/>
        <w:jc w:val="both"/>
        <w:rPr>
          <w:rFonts w:ascii="Times New Roman" w:hAnsi="Times New Roman" w:cs="Times New Roman"/>
          <w:b/>
          <w:sz w:val="24"/>
          <w:szCs w:val="24"/>
          <w:lang w:val="sr-Cyrl-CS"/>
        </w:rPr>
      </w:pPr>
      <w:r w:rsidRPr="00E04A42">
        <w:rPr>
          <w:rFonts w:ascii="Times New Roman" w:hAnsi="Times New Roman" w:cs="Times New Roman"/>
          <w:b/>
          <w:sz w:val="24"/>
          <w:szCs w:val="24"/>
          <w:lang w:val="sr-Cyrl-CS"/>
        </w:rPr>
        <w:t>НАПАЈАЊЕ ОБЈЕКТА</w:t>
      </w:r>
    </w:p>
    <w:p w14:paraId="3A5A9CE4" w14:textId="77777777" w:rsidR="00755878" w:rsidRPr="00E04A42" w:rsidRDefault="00755878" w:rsidP="00755878">
      <w:pPr>
        <w:tabs>
          <w:tab w:val="left" w:pos="9631"/>
        </w:tabs>
        <w:spacing w:after="0" w:line="276" w:lineRule="auto"/>
        <w:ind w:firstLine="709"/>
        <w:jc w:val="both"/>
        <w:rPr>
          <w:rFonts w:ascii="Times New Roman" w:hAnsi="Times New Roman" w:cs="Times New Roman"/>
          <w:sz w:val="24"/>
          <w:szCs w:val="24"/>
          <w:lang w:val="sr-Cyrl-CS"/>
        </w:rPr>
      </w:pPr>
    </w:p>
    <w:p w14:paraId="4141AF18" w14:textId="0783219F" w:rsidR="00755878" w:rsidRPr="00E04A42" w:rsidRDefault="00755878" w:rsidP="006859B7">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Од трафостанице до новог објекта котларнице на дрвну сечку провући каблове, који се завршавају у прикључној кутији КПК на фасади објекта. Са КПК се напаја главни разводни орман ГРОс, орман главне склопке за искључење напајања на објекту у случају да неко од корисника притисне неки од</w:t>
      </w:r>
      <w:r w:rsidR="006859B7" w:rsidRPr="00E04A42">
        <w:rPr>
          <w:rFonts w:ascii="Times New Roman" w:hAnsi="Times New Roman" w:cs="Times New Roman"/>
          <w:sz w:val="24"/>
          <w:szCs w:val="24"/>
          <w:lang w:val="sr-Cyrl-CS"/>
        </w:rPr>
        <w:t xml:space="preserve"> </w:t>
      </w:r>
      <w:r w:rsidRPr="00E04A42">
        <w:rPr>
          <w:rFonts w:ascii="Times New Roman" w:hAnsi="Times New Roman" w:cs="Times New Roman"/>
          <w:sz w:val="24"/>
          <w:szCs w:val="24"/>
          <w:lang w:val="sr-Cyrl-CS"/>
        </w:rPr>
        <w:t xml:space="preserve">тастера за нужно искључење који се налазе на објекту.  Са овог ормана се напаја орман котларнице РО-КОТ који напаја све потрошаче у објекту. </w:t>
      </w:r>
    </w:p>
    <w:p w14:paraId="2CA4D26F" w14:textId="4CAD8177" w:rsidR="00755878" w:rsidRPr="00E04A42" w:rsidRDefault="00755878" w:rsidP="006859B7">
      <w:pPr>
        <w:tabs>
          <w:tab w:val="left" w:pos="9631"/>
        </w:tabs>
        <w:spacing w:after="0" w:line="276" w:lineRule="auto"/>
        <w:jc w:val="both"/>
        <w:rPr>
          <w:rFonts w:ascii="Times New Roman" w:hAnsi="Times New Roman" w:cs="Times New Roman"/>
          <w:b/>
          <w:sz w:val="24"/>
          <w:szCs w:val="24"/>
          <w:lang w:val="sr-Cyrl-CS"/>
        </w:rPr>
      </w:pPr>
      <w:r w:rsidRPr="00E04A42">
        <w:rPr>
          <w:rFonts w:ascii="Times New Roman" w:hAnsi="Times New Roman" w:cs="Times New Roman"/>
          <w:sz w:val="24"/>
          <w:szCs w:val="24"/>
          <w:lang w:val="sr-Cyrl-CS"/>
        </w:rPr>
        <w:tab/>
        <w:t xml:space="preserve"> </w:t>
      </w:r>
      <w:r w:rsidRPr="00E04A42">
        <w:rPr>
          <w:rFonts w:ascii="Times New Roman" w:hAnsi="Times New Roman" w:cs="Times New Roman"/>
          <w:b/>
          <w:sz w:val="24"/>
          <w:szCs w:val="24"/>
          <w:lang w:val="sr-Cyrl-CS"/>
        </w:rPr>
        <w:t>РАЗВОД ЕЛЕКТРИЧНЕ ЕНЕРГИЈЕ</w:t>
      </w:r>
    </w:p>
    <w:p w14:paraId="374C8E9E" w14:textId="77777777" w:rsidR="006859B7" w:rsidRPr="00E04A42" w:rsidRDefault="006859B7" w:rsidP="006859B7">
      <w:pPr>
        <w:tabs>
          <w:tab w:val="left" w:pos="9631"/>
        </w:tabs>
        <w:spacing w:after="0" w:line="276" w:lineRule="auto"/>
        <w:jc w:val="both"/>
        <w:rPr>
          <w:rFonts w:ascii="Times New Roman" w:hAnsi="Times New Roman" w:cs="Times New Roman"/>
          <w:b/>
          <w:sz w:val="24"/>
          <w:szCs w:val="24"/>
          <w:lang w:val="sr-Cyrl-CS"/>
        </w:rPr>
      </w:pPr>
    </w:p>
    <w:p w14:paraId="2ECA81F1" w14:textId="77777777" w:rsidR="006859B7" w:rsidRPr="00E04A42" w:rsidRDefault="00755878" w:rsidP="006859B7">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Развод електричне енергије од разводног ормана до крајњих елемената поставља се преко перфорираних носача каблова (ПНК)</w:t>
      </w:r>
      <w:r w:rsidR="006859B7" w:rsidRPr="00E04A42">
        <w:rPr>
          <w:rFonts w:ascii="Times New Roman" w:hAnsi="Times New Roman" w:cs="Times New Roman"/>
          <w:sz w:val="24"/>
          <w:szCs w:val="24"/>
          <w:lang w:val="sr-Cyrl-CS"/>
        </w:rPr>
        <w:t>,</w:t>
      </w:r>
      <w:r w:rsidRPr="00E04A42">
        <w:rPr>
          <w:rFonts w:ascii="Times New Roman" w:hAnsi="Times New Roman" w:cs="Times New Roman"/>
          <w:sz w:val="24"/>
          <w:szCs w:val="24"/>
          <w:lang w:val="sr-Cyrl-CS"/>
        </w:rPr>
        <w:t xml:space="preserve"> на висинама предвиђеним за тај вид инсталације.</w:t>
      </w:r>
    </w:p>
    <w:p w14:paraId="4A29B2AE" w14:textId="7312AED8" w:rsidR="00755878" w:rsidRPr="00E04A42" w:rsidRDefault="00755878" w:rsidP="006859B7">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 </w:t>
      </w:r>
    </w:p>
    <w:p w14:paraId="3CB8AC8E" w14:textId="77777777" w:rsidR="00755878" w:rsidRPr="00E04A42" w:rsidRDefault="00755878" w:rsidP="006859B7">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После постављања каблова извршити покривање ПНК регала да не би дошло до слегања прашине и улазака животиња у простор где се налазе каблови. </w:t>
      </w:r>
    </w:p>
    <w:p w14:paraId="3A39BB20" w14:textId="77777777" w:rsidR="006859B7" w:rsidRPr="00E04A42" w:rsidRDefault="006859B7" w:rsidP="006859B7">
      <w:pPr>
        <w:tabs>
          <w:tab w:val="left" w:pos="9631"/>
        </w:tabs>
        <w:spacing w:after="0" w:line="276" w:lineRule="auto"/>
        <w:jc w:val="both"/>
        <w:rPr>
          <w:rFonts w:ascii="Times New Roman" w:hAnsi="Times New Roman" w:cs="Times New Roman"/>
          <w:sz w:val="24"/>
          <w:szCs w:val="24"/>
          <w:lang w:val="sr-Cyrl-CS"/>
        </w:rPr>
      </w:pPr>
    </w:p>
    <w:p w14:paraId="13C09A48" w14:textId="29E7BC90" w:rsidR="00755878" w:rsidRPr="00E04A42" w:rsidRDefault="00755878" w:rsidP="006859B7">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За потребе постављања ПНК канала предвидети израду разних носача и потпора да би сва инсталација била стабилна и безбедна. </w:t>
      </w:r>
    </w:p>
    <w:p w14:paraId="6B42E112" w14:textId="77777777" w:rsidR="006859B7" w:rsidRPr="00E04A42" w:rsidRDefault="006859B7" w:rsidP="006859B7">
      <w:pPr>
        <w:tabs>
          <w:tab w:val="left" w:pos="9631"/>
        </w:tabs>
        <w:spacing w:after="0" w:line="276" w:lineRule="auto"/>
        <w:jc w:val="both"/>
        <w:rPr>
          <w:rFonts w:ascii="Times New Roman" w:hAnsi="Times New Roman" w:cs="Times New Roman"/>
          <w:sz w:val="24"/>
          <w:szCs w:val="24"/>
          <w:lang w:val="sr-Cyrl-CS"/>
        </w:rPr>
      </w:pPr>
    </w:p>
    <w:p w14:paraId="5EEB75B3" w14:textId="53CC9A28" w:rsidR="00755878" w:rsidRPr="00E04A42" w:rsidRDefault="00755878" w:rsidP="006859B7">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На свим везама ПНК канала обавезно поставити видна гибљива премошћења и места спајања ПНК канала са прстеном за изједначење потенцијала свих металних маса. </w:t>
      </w:r>
    </w:p>
    <w:p w14:paraId="39E5E969" w14:textId="77777777" w:rsidR="006859B7" w:rsidRPr="00E04A42" w:rsidRDefault="006859B7" w:rsidP="006859B7">
      <w:pPr>
        <w:tabs>
          <w:tab w:val="left" w:pos="9631"/>
        </w:tabs>
        <w:spacing w:after="0" w:line="276" w:lineRule="auto"/>
        <w:jc w:val="both"/>
        <w:rPr>
          <w:rFonts w:ascii="Times New Roman" w:hAnsi="Times New Roman" w:cs="Times New Roman"/>
          <w:sz w:val="24"/>
          <w:szCs w:val="24"/>
          <w:lang w:val="sr-Cyrl-CS"/>
        </w:rPr>
      </w:pPr>
    </w:p>
    <w:p w14:paraId="0A0F410D" w14:textId="0D86DE10" w:rsidR="00755878" w:rsidRPr="00E04A42" w:rsidRDefault="00755878" w:rsidP="006859B7">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lastRenderedPageBreak/>
        <w:t>Св</w:t>
      </w:r>
      <w:r w:rsidR="006859B7" w:rsidRPr="00E04A42">
        <w:rPr>
          <w:rFonts w:ascii="Times New Roman" w:hAnsi="Times New Roman" w:cs="Times New Roman"/>
          <w:sz w:val="24"/>
          <w:szCs w:val="24"/>
          <w:lang w:val="sr-Cyrl-CS"/>
        </w:rPr>
        <w:t>е</w:t>
      </w:r>
      <w:r w:rsidRPr="00E04A42">
        <w:rPr>
          <w:rFonts w:ascii="Times New Roman" w:hAnsi="Times New Roman" w:cs="Times New Roman"/>
          <w:sz w:val="24"/>
          <w:szCs w:val="24"/>
          <w:lang w:val="sr-Cyrl-CS"/>
        </w:rPr>
        <w:t xml:space="preserve"> струјн</w:t>
      </w:r>
      <w:r w:rsidR="006859B7" w:rsidRPr="00E04A42">
        <w:rPr>
          <w:rFonts w:ascii="Times New Roman" w:hAnsi="Times New Roman" w:cs="Times New Roman"/>
          <w:sz w:val="24"/>
          <w:szCs w:val="24"/>
          <w:lang w:val="sr-Cyrl-CS"/>
        </w:rPr>
        <w:t>е</w:t>
      </w:r>
      <w:r w:rsidRPr="00E04A42">
        <w:rPr>
          <w:rFonts w:ascii="Times New Roman" w:hAnsi="Times New Roman" w:cs="Times New Roman"/>
          <w:sz w:val="24"/>
          <w:szCs w:val="24"/>
          <w:lang w:val="sr-Cyrl-CS"/>
        </w:rPr>
        <w:t xml:space="preserve"> кругов</w:t>
      </w:r>
      <w:r w:rsidR="006859B7" w:rsidRPr="00E04A42">
        <w:rPr>
          <w:rFonts w:ascii="Times New Roman" w:hAnsi="Times New Roman" w:cs="Times New Roman"/>
          <w:sz w:val="24"/>
          <w:szCs w:val="24"/>
          <w:lang w:val="sr-Cyrl-CS"/>
        </w:rPr>
        <w:t>е</w:t>
      </w:r>
      <w:r w:rsidRPr="00E04A42">
        <w:rPr>
          <w:rFonts w:ascii="Times New Roman" w:hAnsi="Times New Roman" w:cs="Times New Roman"/>
          <w:sz w:val="24"/>
          <w:szCs w:val="24"/>
          <w:lang w:val="sr-Cyrl-CS"/>
        </w:rPr>
        <w:t xml:space="preserve"> штитити аутоматским инсталационим осигурачима, смештеним у разводном орману. </w:t>
      </w:r>
    </w:p>
    <w:p w14:paraId="0A01CE47" w14:textId="77777777" w:rsidR="006859B7" w:rsidRPr="00E04A42" w:rsidRDefault="006859B7" w:rsidP="006859B7">
      <w:pPr>
        <w:tabs>
          <w:tab w:val="left" w:pos="9631"/>
        </w:tabs>
        <w:spacing w:after="0" w:line="276" w:lineRule="auto"/>
        <w:jc w:val="both"/>
        <w:rPr>
          <w:rFonts w:ascii="Times New Roman" w:hAnsi="Times New Roman" w:cs="Times New Roman"/>
          <w:sz w:val="24"/>
          <w:szCs w:val="24"/>
          <w:lang w:val="sr-Cyrl-CS"/>
        </w:rPr>
      </w:pPr>
    </w:p>
    <w:p w14:paraId="063F4E37" w14:textId="77777777" w:rsidR="00755878" w:rsidRPr="00E04A42" w:rsidRDefault="00755878" w:rsidP="006859B7">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Користити каблове са побољшаним карактеристикама који морају да поседују потврду о усаглашености са стандардом СРПС ЕН 60332 издате од стране именованог тела Републике Србије, а броја жила и пресека адекватним за снагу потрошача.</w:t>
      </w:r>
    </w:p>
    <w:p w14:paraId="4CA61A1C" w14:textId="77777777" w:rsidR="006859B7" w:rsidRPr="00E04A42" w:rsidRDefault="006859B7" w:rsidP="006859B7">
      <w:pPr>
        <w:tabs>
          <w:tab w:val="left" w:pos="9631"/>
        </w:tabs>
        <w:spacing w:after="0" w:line="276" w:lineRule="auto"/>
        <w:jc w:val="both"/>
        <w:rPr>
          <w:rFonts w:ascii="Times New Roman" w:hAnsi="Times New Roman" w:cs="Times New Roman"/>
          <w:sz w:val="24"/>
          <w:szCs w:val="24"/>
          <w:lang w:val="sr-Cyrl-CS"/>
        </w:rPr>
      </w:pPr>
    </w:p>
    <w:p w14:paraId="6698C4D8" w14:textId="7103882D" w:rsidR="00755878" w:rsidRPr="00E04A42" w:rsidRDefault="00755878" w:rsidP="00DD0828">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Заштита продора електричних инсталација кроз гр</w:t>
      </w:r>
      <w:r w:rsidR="006859B7" w:rsidRPr="00E04A42">
        <w:rPr>
          <w:rFonts w:ascii="Times New Roman" w:hAnsi="Times New Roman" w:cs="Times New Roman"/>
          <w:sz w:val="24"/>
          <w:szCs w:val="24"/>
          <w:lang w:val="sr-Cyrl-CS"/>
        </w:rPr>
        <w:t>а</w:t>
      </w:r>
      <w:r w:rsidRPr="00E04A42">
        <w:rPr>
          <w:rFonts w:ascii="Times New Roman" w:hAnsi="Times New Roman" w:cs="Times New Roman"/>
          <w:sz w:val="24"/>
          <w:szCs w:val="24"/>
          <w:lang w:val="sr-Cyrl-CS"/>
        </w:rPr>
        <w:t>ђ</w:t>
      </w:r>
      <w:r w:rsidR="006859B7" w:rsidRPr="00E04A42">
        <w:rPr>
          <w:rFonts w:ascii="Times New Roman" w:hAnsi="Times New Roman" w:cs="Times New Roman"/>
          <w:sz w:val="24"/>
          <w:szCs w:val="24"/>
          <w:lang w:val="sr-Cyrl-CS"/>
        </w:rPr>
        <w:t>е</w:t>
      </w:r>
      <w:r w:rsidRPr="00E04A42">
        <w:rPr>
          <w:rFonts w:ascii="Times New Roman" w:hAnsi="Times New Roman" w:cs="Times New Roman"/>
          <w:sz w:val="24"/>
          <w:szCs w:val="24"/>
          <w:lang w:val="sr-Cyrl-CS"/>
        </w:rPr>
        <w:t>вински конструктивне елементе отпорне према пожару 1 сат, морају се спровести од негоривих материјала и на начин који је потврђен типским испитивањима, односно на начин дефинисан исправама сертификационог тела ИМС којим се потврђује усаглашеност са стандардом СРПС У.Ј 1.090.</w:t>
      </w:r>
    </w:p>
    <w:p w14:paraId="0DC47168" w14:textId="77777777" w:rsidR="00755878" w:rsidRPr="00E04A42" w:rsidRDefault="00755878" w:rsidP="00755878">
      <w:pPr>
        <w:tabs>
          <w:tab w:val="left" w:pos="9631"/>
        </w:tabs>
        <w:spacing w:after="0" w:line="276" w:lineRule="auto"/>
        <w:ind w:firstLine="709"/>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ab/>
      </w:r>
    </w:p>
    <w:p w14:paraId="443F5B94" w14:textId="77777777" w:rsidR="00755878" w:rsidRPr="00E04A42" w:rsidRDefault="00755878" w:rsidP="006859B7">
      <w:pPr>
        <w:tabs>
          <w:tab w:val="left" w:pos="9631"/>
        </w:tabs>
        <w:spacing w:after="0" w:line="276" w:lineRule="auto"/>
        <w:jc w:val="both"/>
        <w:rPr>
          <w:rFonts w:ascii="Times New Roman" w:hAnsi="Times New Roman" w:cs="Times New Roman"/>
          <w:b/>
          <w:sz w:val="24"/>
          <w:szCs w:val="24"/>
          <w:lang w:val="sr-Cyrl-CS"/>
        </w:rPr>
      </w:pPr>
      <w:r w:rsidRPr="00E04A42">
        <w:rPr>
          <w:rFonts w:ascii="Times New Roman" w:hAnsi="Times New Roman" w:cs="Times New Roman"/>
          <w:b/>
          <w:sz w:val="24"/>
          <w:szCs w:val="24"/>
          <w:lang w:val="sr-Cyrl-CS"/>
        </w:rPr>
        <w:t>НАПАЈАЊЕ ПОТРОШАЧА</w:t>
      </w:r>
    </w:p>
    <w:p w14:paraId="53DDF6D5" w14:textId="77777777" w:rsidR="006859B7" w:rsidRPr="00E04A42" w:rsidRDefault="006859B7" w:rsidP="006859B7">
      <w:pPr>
        <w:tabs>
          <w:tab w:val="left" w:pos="9631"/>
        </w:tabs>
        <w:spacing w:after="0" w:line="276" w:lineRule="auto"/>
        <w:jc w:val="both"/>
        <w:rPr>
          <w:rFonts w:ascii="Times New Roman" w:hAnsi="Times New Roman" w:cs="Times New Roman"/>
          <w:sz w:val="24"/>
          <w:szCs w:val="24"/>
          <w:lang w:val="sr-Cyrl-CS"/>
        </w:rPr>
      </w:pPr>
    </w:p>
    <w:p w14:paraId="4DA90A77" w14:textId="1A94A72C" w:rsidR="00755878" w:rsidRPr="00E04A42" w:rsidRDefault="00755878" w:rsidP="006859B7">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Напајање потрошача као што су котловске пумпе, пумпе за одржавање притиска у систему, котловске пумпе и сви остали уређаји који се напајају преко фреквентних регулатора напојити кабловима са заштитним плаштом који се уземљавају да не би ширили утицај високих хармоника на сигналне каблове.</w:t>
      </w:r>
    </w:p>
    <w:p w14:paraId="295134C8" w14:textId="77777777" w:rsidR="00312CCC" w:rsidRPr="00E04A42" w:rsidRDefault="00312CCC" w:rsidP="00DD0828">
      <w:pPr>
        <w:tabs>
          <w:tab w:val="left" w:pos="9631"/>
        </w:tabs>
        <w:spacing w:after="0" w:line="276" w:lineRule="auto"/>
        <w:jc w:val="both"/>
        <w:rPr>
          <w:rFonts w:ascii="Times New Roman" w:hAnsi="Times New Roman" w:cs="Times New Roman"/>
          <w:sz w:val="24"/>
          <w:szCs w:val="24"/>
          <w:lang w:val="sr-Cyrl-CS"/>
        </w:rPr>
      </w:pPr>
    </w:p>
    <w:p w14:paraId="439A03C8" w14:textId="657A3EF9" w:rsidR="00755878" w:rsidRPr="00E04A42" w:rsidRDefault="00755878" w:rsidP="006859B7">
      <w:pPr>
        <w:tabs>
          <w:tab w:val="left" w:pos="9631"/>
        </w:tabs>
        <w:spacing w:after="0" w:line="276" w:lineRule="auto"/>
        <w:jc w:val="both"/>
        <w:rPr>
          <w:rFonts w:ascii="Times New Roman" w:hAnsi="Times New Roman" w:cs="Times New Roman"/>
          <w:b/>
          <w:sz w:val="24"/>
          <w:szCs w:val="24"/>
          <w:lang w:val="sr-Cyrl-CS"/>
        </w:rPr>
      </w:pPr>
      <w:r w:rsidRPr="00E04A42">
        <w:rPr>
          <w:rFonts w:ascii="Times New Roman" w:hAnsi="Times New Roman" w:cs="Times New Roman"/>
          <w:b/>
          <w:sz w:val="24"/>
          <w:szCs w:val="24"/>
          <w:lang w:val="sr-Cyrl-CS"/>
        </w:rPr>
        <w:t>ОСВЕТЉЕЊЕ ОБЈЕКТА</w:t>
      </w:r>
    </w:p>
    <w:p w14:paraId="219833E2" w14:textId="77777777" w:rsidR="006859B7" w:rsidRPr="00E04A42" w:rsidRDefault="006859B7" w:rsidP="00755878">
      <w:pPr>
        <w:tabs>
          <w:tab w:val="left" w:pos="9631"/>
        </w:tabs>
        <w:spacing w:after="0" w:line="276" w:lineRule="auto"/>
        <w:ind w:firstLine="709"/>
        <w:jc w:val="both"/>
        <w:rPr>
          <w:rFonts w:ascii="Times New Roman" w:hAnsi="Times New Roman" w:cs="Times New Roman"/>
          <w:sz w:val="24"/>
          <w:szCs w:val="24"/>
          <w:lang w:val="sr-Cyrl-CS"/>
        </w:rPr>
      </w:pPr>
    </w:p>
    <w:p w14:paraId="068FD678" w14:textId="670B16C7" w:rsidR="00755878" w:rsidRPr="00E04A42" w:rsidRDefault="00755878" w:rsidP="006859B7">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Осветљење објеката урадити са ЛЕД изворима светлости у адекватној заштити сразмерно намени просторија. </w:t>
      </w:r>
    </w:p>
    <w:p w14:paraId="2F75BA8B" w14:textId="77777777" w:rsidR="006859B7" w:rsidRPr="00E04A42" w:rsidRDefault="006859B7" w:rsidP="006859B7">
      <w:pPr>
        <w:tabs>
          <w:tab w:val="left" w:pos="9631"/>
        </w:tabs>
        <w:spacing w:after="0" w:line="276" w:lineRule="auto"/>
        <w:jc w:val="both"/>
        <w:rPr>
          <w:rFonts w:ascii="Times New Roman" w:hAnsi="Times New Roman" w:cs="Times New Roman"/>
          <w:sz w:val="24"/>
          <w:szCs w:val="24"/>
          <w:lang w:val="sr-Cyrl-CS"/>
        </w:rPr>
      </w:pPr>
    </w:p>
    <w:p w14:paraId="57235FA8" w14:textId="77777777" w:rsidR="00755878" w:rsidRPr="00E04A42" w:rsidRDefault="00755878" w:rsidP="006859B7">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Цео објекат покрити противпаничним светиљкама постављеним на путевима евакуације према препорукама и прописима за овај вид инсталације. Осветљење знакова за усмеравање кретања лица и осветљење подова евакуационих путева у хитним случајевима мора бити у складу са одредбама стандарда СРПС ЕН 1838, СРПС ЕН 60598-2-22 и СРПС ЕН 50172, који ближе уређују ову област.</w:t>
      </w:r>
    </w:p>
    <w:p w14:paraId="075D6F95" w14:textId="7867B5FE" w:rsidR="00755878" w:rsidRPr="00E04A42" w:rsidRDefault="00755878" w:rsidP="00CD29E8">
      <w:pPr>
        <w:tabs>
          <w:tab w:val="left" w:pos="9631"/>
        </w:tabs>
        <w:spacing w:after="0" w:line="276" w:lineRule="auto"/>
        <w:ind w:firstLine="709"/>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ab/>
      </w:r>
      <w:r w:rsidRPr="00E04A42">
        <w:rPr>
          <w:rFonts w:ascii="Times New Roman" w:hAnsi="Times New Roman" w:cs="Times New Roman"/>
          <w:sz w:val="24"/>
          <w:szCs w:val="24"/>
          <w:lang w:val="sr-Cyrl-CS"/>
        </w:rPr>
        <w:tab/>
      </w:r>
    </w:p>
    <w:p w14:paraId="268E58A9" w14:textId="524C4A57" w:rsidR="00755878" w:rsidRPr="00E04A42" w:rsidRDefault="00755878" w:rsidP="006859B7">
      <w:pPr>
        <w:tabs>
          <w:tab w:val="left" w:pos="9631"/>
        </w:tabs>
        <w:spacing w:after="0" w:line="276" w:lineRule="auto"/>
        <w:jc w:val="both"/>
        <w:rPr>
          <w:rFonts w:ascii="Times New Roman" w:hAnsi="Times New Roman" w:cs="Times New Roman"/>
          <w:b/>
          <w:sz w:val="24"/>
          <w:szCs w:val="24"/>
          <w:lang w:val="sr-Cyrl-CS"/>
        </w:rPr>
      </w:pPr>
      <w:r w:rsidRPr="00E04A42">
        <w:rPr>
          <w:rFonts w:ascii="Times New Roman" w:hAnsi="Times New Roman" w:cs="Times New Roman"/>
          <w:b/>
          <w:sz w:val="24"/>
          <w:szCs w:val="24"/>
          <w:lang w:val="sr-Cyrl-CS"/>
        </w:rPr>
        <w:t xml:space="preserve">ИНСТАЛАЦИЈЕ УТИЧНИЦА </w:t>
      </w:r>
    </w:p>
    <w:p w14:paraId="53CCC00C" w14:textId="77777777" w:rsidR="006859B7" w:rsidRPr="00E04A42" w:rsidRDefault="006859B7" w:rsidP="006859B7">
      <w:pPr>
        <w:tabs>
          <w:tab w:val="left" w:pos="9631"/>
        </w:tabs>
        <w:spacing w:after="0" w:line="276" w:lineRule="auto"/>
        <w:jc w:val="both"/>
        <w:rPr>
          <w:rFonts w:ascii="Times New Roman" w:hAnsi="Times New Roman" w:cs="Times New Roman"/>
          <w:b/>
          <w:sz w:val="24"/>
          <w:szCs w:val="24"/>
          <w:lang w:val="sr-Cyrl-CS"/>
        </w:rPr>
      </w:pPr>
    </w:p>
    <w:p w14:paraId="3DEC1856" w14:textId="6B8FB267" w:rsidR="00755878" w:rsidRPr="00E04A42" w:rsidRDefault="00755878" w:rsidP="006859B7">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У котларници предвидети довољан број индустријских утичница 5x32A, 3x16A монофазних ОГ утичница као и утичница 24V за потребе преносних светиљки, а према Правилник</w:t>
      </w:r>
      <w:r w:rsidR="006859B7" w:rsidRPr="00E04A42">
        <w:rPr>
          <w:rFonts w:ascii="Times New Roman" w:hAnsi="Times New Roman" w:cs="Times New Roman"/>
          <w:sz w:val="24"/>
          <w:szCs w:val="24"/>
          <w:lang w:val="sr-Cyrl-CS"/>
        </w:rPr>
        <w:t>у</w:t>
      </w:r>
      <w:r w:rsidRPr="00E04A42">
        <w:rPr>
          <w:rFonts w:ascii="Times New Roman" w:hAnsi="Times New Roman" w:cs="Times New Roman"/>
          <w:sz w:val="24"/>
          <w:szCs w:val="24"/>
          <w:lang w:val="sr-Cyrl-CS"/>
        </w:rPr>
        <w:t xml:space="preserve"> о техничким нормативима за пројектовање, грађење, погон и одржавање котларница (</w:t>
      </w:r>
      <w:r w:rsidR="00CD29E8" w:rsidRPr="00E04A42">
        <w:rPr>
          <w:rFonts w:ascii="Times New Roman" w:hAnsi="Times New Roman" w:cs="Times New Roman"/>
          <w:sz w:val="24"/>
          <w:szCs w:val="24"/>
          <w:lang w:val="sr-Cyrl-CS"/>
        </w:rPr>
        <w:t>„С</w:t>
      </w:r>
      <w:r w:rsidRPr="00E04A42">
        <w:rPr>
          <w:rFonts w:ascii="Times New Roman" w:hAnsi="Times New Roman" w:cs="Times New Roman"/>
          <w:sz w:val="24"/>
          <w:szCs w:val="24"/>
          <w:lang w:val="sr-Cyrl-CS"/>
        </w:rPr>
        <w:t>л. лист СФРЈ</w:t>
      </w:r>
      <w:r w:rsidR="00CD29E8" w:rsidRPr="00E04A42">
        <w:rPr>
          <w:rFonts w:ascii="Times New Roman" w:hAnsi="Times New Roman" w:cs="Times New Roman"/>
          <w:sz w:val="24"/>
          <w:szCs w:val="24"/>
          <w:lang w:val="sr-Cyrl-CS"/>
        </w:rPr>
        <w:t>“</w:t>
      </w:r>
      <w:r w:rsidRPr="00E04A42">
        <w:rPr>
          <w:rFonts w:ascii="Times New Roman" w:hAnsi="Times New Roman" w:cs="Times New Roman"/>
          <w:sz w:val="24"/>
          <w:szCs w:val="24"/>
          <w:lang w:val="sr-Cyrl-CS"/>
        </w:rPr>
        <w:t xml:space="preserve">, бр. 10/90 и 52/90). Утичнице за 24V посебно означити да не би дошло до грешака у коришћењу. </w:t>
      </w:r>
    </w:p>
    <w:p w14:paraId="256E7ABE" w14:textId="77777777" w:rsidR="00755878" w:rsidRPr="00E04A42" w:rsidRDefault="00755878" w:rsidP="00755878">
      <w:pPr>
        <w:tabs>
          <w:tab w:val="left" w:pos="9631"/>
        </w:tabs>
        <w:spacing w:after="0" w:line="276" w:lineRule="auto"/>
        <w:ind w:firstLine="709"/>
        <w:jc w:val="both"/>
        <w:rPr>
          <w:rFonts w:ascii="Times New Roman" w:hAnsi="Times New Roman" w:cs="Times New Roman"/>
          <w:sz w:val="24"/>
          <w:szCs w:val="24"/>
          <w:lang w:val="sr-Cyrl-CS"/>
        </w:rPr>
      </w:pPr>
    </w:p>
    <w:p w14:paraId="2AAD8F37" w14:textId="77777777" w:rsidR="00DD0828" w:rsidRPr="00E04A42" w:rsidRDefault="00DD0828" w:rsidP="006859B7">
      <w:pPr>
        <w:tabs>
          <w:tab w:val="left" w:pos="9631"/>
        </w:tabs>
        <w:spacing w:after="0" w:line="276" w:lineRule="auto"/>
        <w:jc w:val="both"/>
        <w:rPr>
          <w:rFonts w:ascii="Times New Roman" w:hAnsi="Times New Roman" w:cs="Times New Roman"/>
          <w:b/>
          <w:sz w:val="24"/>
          <w:szCs w:val="24"/>
          <w:lang w:val="sr-Cyrl-CS"/>
        </w:rPr>
      </w:pPr>
    </w:p>
    <w:p w14:paraId="0F6FA60C" w14:textId="2F8C0BCD" w:rsidR="00755878" w:rsidRPr="00E04A42" w:rsidRDefault="00755878" w:rsidP="006859B7">
      <w:pPr>
        <w:tabs>
          <w:tab w:val="left" w:pos="9631"/>
        </w:tabs>
        <w:spacing w:after="0" w:line="276" w:lineRule="auto"/>
        <w:jc w:val="both"/>
        <w:rPr>
          <w:rFonts w:ascii="Times New Roman" w:hAnsi="Times New Roman" w:cs="Times New Roman"/>
          <w:b/>
          <w:sz w:val="24"/>
          <w:szCs w:val="24"/>
          <w:lang w:val="sr-Cyrl-CS"/>
        </w:rPr>
      </w:pPr>
      <w:r w:rsidRPr="00E04A42">
        <w:rPr>
          <w:rFonts w:ascii="Times New Roman" w:hAnsi="Times New Roman" w:cs="Times New Roman"/>
          <w:b/>
          <w:sz w:val="24"/>
          <w:szCs w:val="24"/>
          <w:lang w:val="sr-Cyrl-CS"/>
        </w:rPr>
        <w:t>ЗАШТИТА ОД ОПАСНОГ НАПОНА ДОДИРА</w:t>
      </w:r>
    </w:p>
    <w:p w14:paraId="0CEF3577" w14:textId="77777777" w:rsidR="006859B7" w:rsidRPr="00E04A42" w:rsidRDefault="006859B7" w:rsidP="006859B7">
      <w:pPr>
        <w:tabs>
          <w:tab w:val="left" w:pos="9631"/>
        </w:tabs>
        <w:spacing w:after="0" w:line="276" w:lineRule="auto"/>
        <w:jc w:val="both"/>
        <w:rPr>
          <w:rFonts w:ascii="Times New Roman" w:hAnsi="Times New Roman" w:cs="Times New Roman"/>
          <w:sz w:val="24"/>
          <w:szCs w:val="24"/>
          <w:lang w:val="sr-Cyrl-CS"/>
        </w:rPr>
      </w:pPr>
    </w:p>
    <w:p w14:paraId="4941C944" w14:textId="4FE2C2AA" w:rsidR="00755878" w:rsidRPr="00E04A42" w:rsidRDefault="00755878" w:rsidP="006859B7">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За заштиту људи од опасног напона додира пројектовати систем ТН-Ц/С са темељним уземљивачем, као основним уземљењм, као и са мерама изједначења потенцијала у објекту, што представља додатну меру заштите. </w:t>
      </w:r>
    </w:p>
    <w:p w14:paraId="4952C295" w14:textId="77777777" w:rsidR="006859B7" w:rsidRPr="00E04A42" w:rsidRDefault="006859B7" w:rsidP="006859B7">
      <w:pPr>
        <w:tabs>
          <w:tab w:val="left" w:pos="9631"/>
        </w:tabs>
        <w:spacing w:after="0" w:line="276" w:lineRule="auto"/>
        <w:jc w:val="both"/>
        <w:rPr>
          <w:rFonts w:ascii="Times New Roman" w:hAnsi="Times New Roman" w:cs="Times New Roman"/>
          <w:sz w:val="24"/>
          <w:szCs w:val="24"/>
          <w:lang w:val="sr-Cyrl-CS"/>
        </w:rPr>
      </w:pPr>
    </w:p>
    <w:p w14:paraId="7BD3044D" w14:textId="06FFAB45" w:rsidR="00755878" w:rsidRPr="00E04A42" w:rsidRDefault="00755878" w:rsidP="006859B7">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Са постојећим темељним уземљивачем повезати систем за уземљење мернорегулационе станице.</w:t>
      </w:r>
    </w:p>
    <w:p w14:paraId="195A2114" w14:textId="77777777" w:rsidR="006859B7" w:rsidRPr="00E04A42" w:rsidRDefault="006859B7" w:rsidP="006859B7">
      <w:pPr>
        <w:tabs>
          <w:tab w:val="left" w:pos="9631"/>
        </w:tabs>
        <w:spacing w:after="0" w:line="276" w:lineRule="auto"/>
        <w:jc w:val="both"/>
        <w:rPr>
          <w:rFonts w:ascii="Times New Roman" w:hAnsi="Times New Roman" w:cs="Times New Roman"/>
          <w:sz w:val="24"/>
          <w:szCs w:val="24"/>
          <w:lang w:val="sr-Cyrl-CS"/>
        </w:rPr>
      </w:pPr>
    </w:p>
    <w:p w14:paraId="6958EC91" w14:textId="2B88157C" w:rsidR="00755878" w:rsidRPr="00E04A42" w:rsidRDefault="00755878" w:rsidP="006859B7">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lastRenderedPageBreak/>
        <w:t>Све металне масе у објекту премостити флексибилним везама или звездастим подлошкама, а места премошћења означити црвеном бојом и довести на прстен за изједначење потенцијала свих металних маса. Елементе носача, котлова, носача пумпи и цевовода уземљити варењ</w:t>
      </w:r>
      <w:r w:rsidR="006859B7" w:rsidRPr="00E04A42">
        <w:rPr>
          <w:rFonts w:ascii="Times New Roman" w:hAnsi="Times New Roman" w:cs="Times New Roman"/>
          <w:sz w:val="24"/>
          <w:szCs w:val="24"/>
          <w:lang w:val="sr-Cyrl-CS"/>
        </w:rPr>
        <w:t>е</w:t>
      </w:r>
      <w:r w:rsidRPr="00E04A42">
        <w:rPr>
          <w:rFonts w:ascii="Times New Roman" w:hAnsi="Times New Roman" w:cs="Times New Roman"/>
          <w:sz w:val="24"/>
          <w:szCs w:val="24"/>
          <w:lang w:val="sr-Cyrl-CS"/>
        </w:rPr>
        <w:t>м траке на челични елем</w:t>
      </w:r>
      <w:r w:rsidR="006859B7" w:rsidRPr="00E04A42">
        <w:rPr>
          <w:rFonts w:ascii="Times New Roman" w:hAnsi="Times New Roman" w:cs="Times New Roman"/>
          <w:sz w:val="24"/>
          <w:szCs w:val="24"/>
          <w:lang w:val="sr-Cyrl-CS"/>
        </w:rPr>
        <w:t>е</w:t>
      </w:r>
      <w:r w:rsidRPr="00E04A42">
        <w:rPr>
          <w:rFonts w:ascii="Times New Roman" w:hAnsi="Times New Roman" w:cs="Times New Roman"/>
          <w:sz w:val="24"/>
          <w:szCs w:val="24"/>
          <w:lang w:val="sr-Cyrl-CS"/>
        </w:rPr>
        <w:t>нт опреме, а места где имамо дозвољена кретања металних елемената премостити флексибилним Цу плетеницама предвиђеним за тај вид инсталација. Сва врата и прозоре израђених од материјала који могу нагомилати потенцијал обавезно уземљити.</w:t>
      </w:r>
    </w:p>
    <w:p w14:paraId="1378546A" w14:textId="77777777" w:rsidR="00755878" w:rsidRPr="00E04A42" w:rsidRDefault="00755878" w:rsidP="00755878">
      <w:pPr>
        <w:tabs>
          <w:tab w:val="left" w:pos="9631"/>
        </w:tabs>
        <w:spacing w:after="0" w:line="276" w:lineRule="auto"/>
        <w:ind w:firstLine="709"/>
        <w:jc w:val="both"/>
        <w:rPr>
          <w:rFonts w:ascii="Times New Roman" w:hAnsi="Times New Roman" w:cs="Times New Roman"/>
          <w:sz w:val="24"/>
          <w:szCs w:val="24"/>
          <w:lang w:val="sr-Cyrl-CS"/>
        </w:rPr>
      </w:pPr>
    </w:p>
    <w:p w14:paraId="7F86BAD3" w14:textId="6C70355D" w:rsidR="00755878" w:rsidRPr="00E04A42" w:rsidRDefault="00755878" w:rsidP="006859B7">
      <w:pPr>
        <w:tabs>
          <w:tab w:val="left" w:pos="9631"/>
        </w:tabs>
        <w:spacing w:after="0" w:line="276" w:lineRule="auto"/>
        <w:jc w:val="both"/>
        <w:rPr>
          <w:rFonts w:ascii="Times New Roman" w:hAnsi="Times New Roman" w:cs="Times New Roman"/>
          <w:b/>
          <w:sz w:val="24"/>
          <w:szCs w:val="24"/>
          <w:lang w:val="sr-Cyrl-CS"/>
        </w:rPr>
      </w:pPr>
      <w:r w:rsidRPr="00E04A42">
        <w:rPr>
          <w:rFonts w:ascii="Times New Roman" w:hAnsi="Times New Roman" w:cs="Times New Roman"/>
          <w:b/>
          <w:sz w:val="24"/>
          <w:szCs w:val="24"/>
          <w:lang w:val="sr-Cyrl-CS"/>
        </w:rPr>
        <w:t xml:space="preserve">ИНСТАЛАЦИЈЕ УЗЕМЉЕЊА И ГРОМОБРАНА </w:t>
      </w:r>
    </w:p>
    <w:p w14:paraId="781DBDC2" w14:textId="77777777" w:rsidR="006859B7" w:rsidRPr="00E04A42" w:rsidRDefault="006859B7" w:rsidP="00755878">
      <w:pPr>
        <w:tabs>
          <w:tab w:val="left" w:pos="9631"/>
        </w:tabs>
        <w:spacing w:after="0" w:line="276" w:lineRule="auto"/>
        <w:ind w:firstLine="709"/>
        <w:jc w:val="both"/>
        <w:rPr>
          <w:rFonts w:ascii="Times New Roman" w:hAnsi="Times New Roman" w:cs="Times New Roman"/>
          <w:sz w:val="24"/>
          <w:szCs w:val="24"/>
          <w:lang w:val="sr-Cyrl-CS"/>
        </w:rPr>
      </w:pPr>
    </w:p>
    <w:p w14:paraId="04183D05" w14:textId="77777777" w:rsidR="006859B7" w:rsidRPr="00E04A42" w:rsidRDefault="00755878" w:rsidP="006859B7">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Предвиђена</w:t>
      </w:r>
      <w:r w:rsidR="006859B7" w:rsidRPr="00E04A42">
        <w:rPr>
          <w:rFonts w:ascii="Times New Roman" w:hAnsi="Times New Roman" w:cs="Times New Roman"/>
          <w:sz w:val="24"/>
          <w:szCs w:val="24"/>
          <w:lang w:val="sr-Cyrl-CS"/>
        </w:rPr>
        <w:t xml:space="preserve"> је</w:t>
      </w:r>
      <w:r w:rsidRPr="00E04A42">
        <w:rPr>
          <w:rFonts w:ascii="Times New Roman" w:hAnsi="Times New Roman" w:cs="Times New Roman"/>
          <w:sz w:val="24"/>
          <w:szCs w:val="24"/>
          <w:lang w:val="sr-Cyrl-CS"/>
        </w:rPr>
        <w:t xml:space="preserve"> заштита објекта од атмосферских пражњења израдом система Фарадејевог кавеза и темељног уземљивача објекта.</w:t>
      </w:r>
    </w:p>
    <w:p w14:paraId="6EBA38B8" w14:textId="2EC62F7B" w:rsidR="00755878" w:rsidRPr="00E04A42" w:rsidRDefault="00755878" w:rsidP="006859B7">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 </w:t>
      </w:r>
    </w:p>
    <w:p w14:paraId="315D066B" w14:textId="5F5BFF5B" w:rsidR="00755878" w:rsidRPr="00E04A42" w:rsidRDefault="00755878" w:rsidP="00DD0828">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Темељни уземљивач је предвиђен као заједнички и за громобранско уземљење. Унутрашњу громобранску инсталацију представља повезивање свих проводних делова у објекту са громобранским уземљивачем. </w:t>
      </w:r>
    </w:p>
    <w:p w14:paraId="58CC0D1D" w14:textId="77777777" w:rsidR="00755878" w:rsidRPr="00E04A42" w:rsidRDefault="00755878" w:rsidP="00755878">
      <w:pPr>
        <w:tabs>
          <w:tab w:val="left" w:pos="9631"/>
        </w:tabs>
        <w:spacing w:after="0" w:line="276" w:lineRule="auto"/>
        <w:ind w:firstLine="709"/>
        <w:jc w:val="both"/>
        <w:rPr>
          <w:rFonts w:ascii="Times New Roman" w:hAnsi="Times New Roman" w:cs="Times New Roman"/>
          <w:sz w:val="24"/>
          <w:szCs w:val="24"/>
          <w:lang w:val="sr-Cyrl-CS"/>
        </w:rPr>
      </w:pPr>
    </w:p>
    <w:p w14:paraId="09EB09D9" w14:textId="0C53140A" w:rsidR="00755878" w:rsidRPr="00E04A42" w:rsidRDefault="00755878" w:rsidP="006859B7">
      <w:pPr>
        <w:tabs>
          <w:tab w:val="left" w:pos="9631"/>
        </w:tabs>
        <w:spacing w:after="0" w:line="276" w:lineRule="auto"/>
        <w:jc w:val="both"/>
        <w:rPr>
          <w:rFonts w:ascii="Times New Roman" w:hAnsi="Times New Roman" w:cs="Times New Roman"/>
          <w:b/>
          <w:sz w:val="24"/>
          <w:szCs w:val="24"/>
          <w:lang w:val="sr-Cyrl-CS"/>
        </w:rPr>
      </w:pPr>
      <w:r w:rsidRPr="00E04A42">
        <w:rPr>
          <w:rFonts w:ascii="Times New Roman" w:hAnsi="Times New Roman" w:cs="Times New Roman"/>
          <w:b/>
          <w:sz w:val="24"/>
          <w:szCs w:val="24"/>
          <w:lang w:val="sr-Cyrl-CS"/>
        </w:rPr>
        <w:t>ЦЕНТРАЛНИ СИСТЕМ НАДЗОРА И УПРАВЉАЊА КОТЛАРНИЦОМ НА ДРВНУ СЕЧКУ, КОТЛАРНИЦОМ НА ГАС И ПУМПНО ИЗМЕЊИВАЧКОМ СТАНИЦОМ</w:t>
      </w:r>
    </w:p>
    <w:p w14:paraId="18E5743F" w14:textId="77777777" w:rsidR="00755878" w:rsidRPr="00E04A42" w:rsidRDefault="00755878" w:rsidP="00755878">
      <w:pPr>
        <w:tabs>
          <w:tab w:val="left" w:pos="9631"/>
        </w:tabs>
        <w:spacing w:after="0" w:line="276" w:lineRule="auto"/>
        <w:ind w:firstLine="709"/>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ab/>
      </w:r>
    </w:p>
    <w:p w14:paraId="35A94105" w14:textId="6A347977" w:rsidR="00755878" w:rsidRPr="00E04A42" w:rsidRDefault="00755878" w:rsidP="006859B7">
      <w:pPr>
        <w:tabs>
          <w:tab w:val="left" w:pos="9631"/>
        </w:tabs>
        <w:spacing w:after="0" w:line="276" w:lineRule="auto"/>
        <w:jc w:val="both"/>
        <w:rPr>
          <w:rFonts w:ascii="Times New Roman" w:hAnsi="Times New Roman" w:cs="Times New Roman"/>
          <w:b/>
          <w:sz w:val="24"/>
          <w:szCs w:val="24"/>
          <w:lang w:val="sr-Cyrl-CS"/>
        </w:rPr>
      </w:pPr>
      <w:r w:rsidRPr="00E04A42">
        <w:rPr>
          <w:rFonts w:ascii="Times New Roman" w:hAnsi="Times New Roman" w:cs="Times New Roman"/>
          <w:b/>
          <w:sz w:val="24"/>
          <w:szCs w:val="24"/>
          <w:lang w:val="sr-Cyrl-CS"/>
        </w:rPr>
        <w:t>ЦИЉЕВИ УВОЂЕЊА ОВОГ СИСТЕМА</w:t>
      </w:r>
    </w:p>
    <w:p w14:paraId="7A24CAC4" w14:textId="77777777" w:rsidR="006859B7" w:rsidRPr="00E04A42" w:rsidRDefault="006859B7" w:rsidP="006859B7">
      <w:pPr>
        <w:tabs>
          <w:tab w:val="left" w:pos="9631"/>
        </w:tabs>
        <w:spacing w:after="0" w:line="276" w:lineRule="auto"/>
        <w:jc w:val="both"/>
        <w:rPr>
          <w:rFonts w:ascii="Times New Roman" w:hAnsi="Times New Roman" w:cs="Times New Roman"/>
          <w:b/>
          <w:sz w:val="24"/>
          <w:szCs w:val="24"/>
          <w:lang w:val="sr-Cyrl-CS"/>
        </w:rPr>
      </w:pPr>
    </w:p>
    <w:p w14:paraId="12CCEAE8" w14:textId="67601FBF" w:rsidR="006859B7" w:rsidRPr="00E04A42" w:rsidRDefault="00755878" w:rsidP="006859B7">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У котларници на дрвну сечку и котларницу на гас, потребно је формирати систем надзора и управљања због постизања следећих </w:t>
      </w:r>
      <w:r w:rsidR="006859B7" w:rsidRPr="00E04A42">
        <w:rPr>
          <w:rFonts w:ascii="Times New Roman" w:hAnsi="Times New Roman" w:cs="Times New Roman"/>
          <w:sz w:val="24"/>
          <w:szCs w:val="24"/>
          <w:lang w:val="sr-Cyrl-CS"/>
        </w:rPr>
        <w:t>циљева:</w:t>
      </w:r>
    </w:p>
    <w:p w14:paraId="6DAECC7C" w14:textId="77777777" w:rsidR="00DD0828" w:rsidRPr="00E04A42" w:rsidRDefault="00DD0828" w:rsidP="006859B7">
      <w:pPr>
        <w:tabs>
          <w:tab w:val="left" w:pos="9631"/>
        </w:tabs>
        <w:spacing w:after="0" w:line="276" w:lineRule="auto"/>
        <w:jc w:val="both"/>
        <w:rPr>
          <w:rFonts w:ascii="Times New Roman" w:hAnsi="Times New Roman" w:cs="Times New Roman"/>
          <w:sz w:val="24"/>
          <w:szCs w:val="24"/>
          <w:lang w:val="sr-Cyrl-CS"/>
        </w:rPr>
      </w:pPr>
    </w:p>
    <w:p w14:paraId="5A5C7C87" w14:textId="77777777" w:rsidR="006859B7" w:rsidRPr="00E04A42" w:rsidRDefault="006859B7" w:rsidP="006859B7">
      <w:pPr>
        <w:pStyle w:val="ListParagraph"/>
        <w:numPr>
          <w:ilvl w:val="0"/>
          <w:numId w:val="51"/>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Успостављање централног система надзора и управљања у циљу повећања енергетске ефикасности, тенденције смањења директних губитака енергије услед учешћа људског фактора у управљању критичним процесима производње топлотне енергије,</w:t>
      </w:r>
    </w:p>
    <w:p w14:paraId="2922345D" w14:textId="77777777" w:rsidR="006859B7" w:rsidRPr="00E04A42" w:rsidRDefault="006859B7" w:rsidP="006859B7">
      <w:pPr>
        <w:pStyle w:val="ListParagraph"/>
        <w:numPr>
          <w:ilvl w:val="0"/>
          <w:numId w:val="51"/>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Опште побољшање поузданости и расположивости постројења,</w:t>
      </w:r>
    </w:p>
    <w:p w14:paraId="74335B76" w14:textId="052FB322" w:rsidR="00755878" w:rsidRPr="00E04A42" w:rsidRDefault="006859B7" w:rsidP="006859B7">
      <w:pPr>
        <w:pStyle w:val="ListParagraph"/>
        <w:numPr>
          <w:ilvl w:val="0"/>
          <w:numId w:val="51"/>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Имплементација планског и предиктивног одржавања. </w:t>
      </w:r>
    </w:p>
    <w:p w14:paraId="7148A245" w14:textId="77777777" w:rsidR="00755878" w:rsidRPr="00E04A42" w:rsidRDefault="00755878" w:rsidP="00755878">
      <w:pPr>
        <w:tabs>
          <w:tab w:val="left" w:pos="9631"/>
        </w:tabs>
        <w:spacing w:after="0" w:line="276" w:lineRule="auto"/>
        <w:ind w:firstLine="709"/>
        <w:jc w:val="both"/>
        <w:rPr>
          <w:rFonts w:ascii="Times New Roman" w:hAnsi="Times New Roman" w:cs="Times New Roman"/>
          <w:sz w:val="24"/>
          <w:szCs w:val="24"/>
          <w:lang w:val="sr-Cyrl-CS"/>
        </w:rPr>
      </w:pPr>
    </w:p>
    <w:p w14:paraId="1EB73B48" w14:textId="77777777" w:rsidR="006859B7" w:rsidRPr="00E04A42" w:rsidRDefault="00755878" w:rsidP="006859B7">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Да би се дошло до побољшања енергетског и финансијског биланса потребно је извести радове на аутоматизацији постројења кој</w:t>
      </w:r>
      <w:r w:rsidR="006859B7" w:rsidRPr="00E04A42">
        <w:rPr>
          <w:rFonts w:ascii="Times New Roman" w:hAnsi="Times New Roman" w:cs="Times New Roman"/>
          <w:sz w:val="24"/>
          <w:szCs w:val="24"/>
          <w:lang w:val="sr-Cyrl-CS"/>
        </w:rPr>
        <w:t>е</w:t>
      </w:r>
      <w:r w:rsidRPr="00E04A42">
        <w:rPr>
          <w:rFonts w:ascii="Times New Roman" w:hAnsi="Times New Roman" w:cs="Times New Roman"/>
          <w:sz w:val="24"/>
          <w:szCs w:val="24"/>
          <w:lang w:val="sr-Cyrl-CS"/>
        </w:rPr>
        <w:t xml:space="preserve"> би укључивало реализацију следећих </w:t>
      </w:r>
      <w:r w:rsidR="006859B7" w:rsidRPr="00E04A42">
        <w:rPr>
          <w:rFonts w:ascii="Times New Roman" w:hAnsi="Times New Roman" w:cs="Times New Roman"/>
          <w:sz w:val="24"/>
          <w:szCs w:val="24"/>
          <w:lang w:val="sr-Cyrl-CS"/>
        </w:rPr>
        <w:t>функција:</w:t>
      </w:r>
    </w:p>
    <w:p w14:paraId="7669F09A" w14:textId="77777777" w:rsidR="006859B7" w:rsidRPr="00E04A42" w:rsidRDefault="006859B7" w:rsidP="006859B7">
      <w:pPr>
        <w:tabs>
          <w:tab w:val="left" w:pos="9631"/>
        </w:tabs>
        <w:spacing w:after="0" w:line="276" w:lineRule="auto"/>
        <w:jc w:val="both"/>
        <w:rPr>
          <w:rFonts w:ascii="Times New Roman" w:hAnsi="Times New Roman" w:cs="Times New Roman"/>
          <w:sz w:val="24"/>
          <w:szCs w:val="24"/>
          <w:lang w:val="sr-Cyrl-CS"/>
        </w:rPr>
      </w:pPr>
    </w:p>
    <w:p w14:paraId="59402DAB" w14:textId="77777777" w:rsidR="006859B7" w:rsidRPr="00E04A42" w:rsidRDefault="006859B7" w:rsidP="006859B7">
      <w:pPr>
        <w:pStyle w:val="ListParagraph"/>
        <w:numPr>
          <w:ilvl w:val="0"/>
          <w:numId w:val="52"/>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Аутоматско одређивање броја котлова у раду у складу са тренутним оптерећењем, трајањем оптерећења и разликом жељене и остварене температуре потиса топловода;</w:t>
      </w:r>
    </w:p>
    <w:p w14:paraId="0E24DE5A" w14:textId="77777777" w:rsidR="006859B7" w:rsidRPr="00E04A42" w:rsidRDefault="006859B7" w:rsidP="006859B7">
      <w:pPr>
        <w:pStyle w:val="ListParagraph"/>
        <w:numPr>
          <w:ilvl w:val="0"/>
          <w:numId w:val="52"/>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Рационализација и уједначење амортизационих трошкова на генераторима топлоте кроз периодично аутоматско мењање водећих и пратећих котлова;</w:t>
      </w:r>
    </w:p>
    <w:p w14:paraId="3772E562" w14:textId="77777777" w:rsidR="006859B7" w:rsidRPr="00E04A42" w:rsidRDefault="006859B7" w:rsidP="006859B7">
      <w:pPr>
        <w:pStyle w:val="ListParagraph"/>
        <w:numPr>
          <w:ilvl w:val="0"/>
          <w:numId w:val="52"/>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Рационализација потрошње конзума и оптимизација губитака на цевном разводу мреже кроз континуално регулисање температуре полаза цевног развода топловодне мреже према топлотном конзуму; </w:t>
      </w:r>
    </w:p>
    <w:p w14:paraId="4DD6AD67" w14:textId="77777777" w:rsidR="006859B7" w:rsidRPr="00E04A42" w:rsidRDefault="006859B7" w:rsidP="006859B7">
      <w:pPr>
        <w:pStyle w:val="ListParagraph"/>
        <w:numPr>
          <w:ilvl w:val="0"/>
          <w:numId w:val="52"/>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Оптимизација напрезања цевног развода мреже услед постојања пролазних вентила и пумпи у подстаницама које се воде према паду притиска у цевној мрежи грејаног објекта у зависности од отворености/затворености вентила на грејним телима, као и рационализација потрошње електричне енергије мрежних пумпи и регулација тачно потребног протока за стабилну испоруку топлотне енергије у складу са тражњом конзума, посредно, кроз одржавање и регулацију потребне разлике притисака потиса и поврата цевног развода мреже;</w:t>
      </w:r>
    </w:p>
    <w:p w14:paraId="3FC7293A" w14:textId="77777777" w:rsidR="006859B7" w:rsidRPr="00E04A42" w:rsidRDefault="006859B7" w:rsidP="006859B7">
      <w:pPr>
        <w:pStyle w:val="ListParagraph"/>
        <w:numPr>
          <w:ilvl w:val="0"/>
          <w:numId w:val="52"/>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lastRenderedPageBreak/>
        <w:t>Континуално одржавање нивоа воде у експанзионим посудама;</w:t>
      </w:r>
    </w:p>
    <w:p w14:paraId="32067214" w14:textId="77777777" w:rsidR="006859B7" w:rsidRPr="00E04A42" w:rsidRDefault="006859B7" w:rsidP="006859B7">
      <w:pPr>
        <w:pStyle w:val="ListParagraph"/>
        <w:numPr>
          <w:ilvl w:val="0"/>
          <w:numId w:val="52"/>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Рационализација потрошње електричне енергије и механичког трошења диктир пумпе система за одржавање притиска;</w:t>
      </w:r>
    </w:p>
    <w:p w14:paraId="7BDF4DE7" w14:textId="7604D258" w:rsidR="00755878" w:rsidRPr="00E04A42" w:rsidRDefault="006859B7" w:rsidP="006859B7">
      <w:pPr>
        <w:pStyle w:val="ListParagraph"/>
        <w:numPr>
          <w:ilvl w:val="0"/>
          <w:numId w:val="52"/>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Спречавање појаве каменца на покретним деловима извршних елемената и то периодичним краткотрајним укључивањима погона без обзира на потребу за радом истих.</w:t>
      </w:r>
    </w:p>
    <w:p w14:paraId="1FF8522D" w14:textId="77777777" w:rsidR="00755878" w:rsidRPr="00E04A42" w:rsidRDefault="00755878" w:rsidP="00755878">
      <w:pPr>
        <w:tabs>
          <w:tab w:val="left" w:pos="9631"/>
        </w:tabs>
        <w:spacing w:after="0" w:line="276" w:lineRule="auto"/>
        <w:ind w:firstLine="709"/>
        <w:jc w:val="both"/>
        <w:rPr>
          <w:rFonts w:ascii="Times New Roman" w:hAnsi="Times New Roman" w:cs="Times New Roman"/>
          <w:sz w:val="24"/>
          <w:szCs w:val="24"/>
          <w:lang w:val="sr-Cyrl-CS"/>
        </w:rPr>
      </w:pPr>
    </w:p>
    <w:p w14:paraId="14755C45" w14:textId="77777777" w:rsidR="00755878" w:rsidRPr="00E04A42" w:rsidRDefault="00755878" w:rsidP="006859B7">
      <w:pPr>
        <w:tabs>
          <w:tab w:val="left" w:pos="9631"/>
        </w:tabs>
        <w:spacing w:after="0" w:line="276" w:lineRule="auto"/>
        <w:jc w:val="both"/>
        <w:rPr>
          <w:rFonts w:ascii="Times New Roman" w:hAnsi="Times New Roman" w:cs="Times New Roman"/>
          <w:b/>
          <w:sz w:val="24"/>
          <w:szCs w:val="24"/>
          <w:lang w:val="sr-Cyrl-CS"/>
        </w:rPr>
      </w:pPr>
      <w:r w:rsidRPr="00E04A42">
        <w:rPr>
          <w:rFonts w:ascii="Times New Roman" w:hAnsi="Times New Roman" w:cs="Times New Roman"/>
          <w:b/>
          <w:sz w:val="24"/>
          <w:szCs w:val="24"/>
          <w:lang w:val="sr-Cyrl-CS"/>
        </w:rPr>
        <w:t>ДИСКРЕТНА КОНТРОЛНА ЛОГИКА</w:t>
      </w:r>
    </w:p>
    <w:p w14:paraId="623F2919" w14:textId="77777777" w:rsidR="006859B7" w:rsidRPr="00E04A42" w:rsidRDefault="006859B7" w:rsidP="00755878">
      <w:pPr>
        <w:tabs>
          <w:tab w:val="left" w:pos="9631"/>
        </w:tabs>
        <w:spacing w:after="0" w:line="276" w:lineRule="auto"/>
        <w:ind w:firstLine="709"/>
        <w:jc w:val="both"/>
        <w:rPr>
          <w:rFonts w:ascii="Times New Roman" w:hAnsi="Times New Roman" w:cs="Times New Roman"/>
          <w:sz w:val="24"/>
          <w:szCs w:val="24"/>
          <w:lang w:val="sr-Cyrl-CS"/>
        </w:rPr>
      </w:pPr>
    </w:p>
    <w:p w14:paraId="0AD8069D" w14:textId="77777777" w:rsidR="006859B7" w:rsidRPr="00E04A42" w:rsidRDefault="006859B7" w:rsidP="006859B7">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Периоди рада и мировања извршних елемената у пољу (котлови, пумпе, вентили...) воде се дискретном контролном логиком која је условљена следећим упутствима:</w:t>
      </w:r>
    </w:p>
    <w:p w14:paraId="1C825C00" w14:textId="77777777" w:rsidR="006859B7" w:rsidRPr="00E04A42" w:rsidRDefault="006859B7" w:rsidP="006859B7">
      <w:pPr>
        <w:tabs>
          <w:tab w:val="left" w:pos="9631"/>
        </w:tabs>
        <w:spacing w:after="0" w:line="276" w:lineRule="auto"/>
        <w:jc w:val="both"/>
        <w:rPr>
          <w:rFonts w:ascii="Times New Roman" w:hAnsi="Times New Roman" w:cs="Times New Roman"/>
          <w:sz w:val="24"/>
          <w:szCs w:val="24"/>
          <w:lang w:val="sr-Cyrl-CS"/>
        </w:rPr>
      </w:pPr>
    </w:p>
    <w:p w14:paraId="501030DC" w14:textId="77777777" w:rsidR="006859B7" w:rsidRPr="00E04A42" w:rsidRDefault="006859B7" w:rsidP="006859B7">
      <w:pPr>
        <w:tabs>
          <w:tab w:val="left" w:pos="9631"/>
        </w:tabs>
        <w:spacing w:after="0" w:line="276" w:lineRule="auto"/>
        <w:ind w:firstLine="709"/>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1 . Погонско упутство котла,</w:t>
      </w:r>
    </w:p>
    <w:p w14:paraId="182F3EFE" w14:textId="77777777" w:rsidR="006859B7" w:rsidRPr="00E04A42" w:rsidRDefault="006859B7" w:rsidP="006859B7">
      <w:pPr>
        <w:tabs>
          <w:tab w:val="left" w:pos="9631"/>
        </w:tabs>
        <w:spacing w:after="0" w:line="276" w:lineRule="auto"/>
        <w:ind w:firstLine="709"/>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2 . Погонско упутство пумпног постројења,</w:t>
      </w:r>
    </w:p>
    <w:p w14:paraId="67904C4B" w14:textId="77777777" w:rsidR="006859B7" w:rsidRPr="00E04A42" w:rsidRDefault="006859B7" w:rsidP="006859B7">
      <w:pPr>
        <w:tabs>
          <w:tab w:val="left" w:pos="9631"/>
        </w:tabs>
        <w:spacing w:after="0" w:line="276" w:lineRule="auto"/>
        <w:ind w:firstLine="709"/>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3 . Погонско упутство диктир система,</w:t>
      </w:r>
    </w:p>
    <w:p w14:paraId="25CBD807" w14:textId="77777777" w:rsidR="006859B7" w:rsidRPr="00E04A42" w:rsidRDefault="006859B7" w:rsidP="006859B7">
      <w:pPr>
        <w:tabs>
          <w:tab w:val="left" w:pos="9631"/>
        </w:tabs>
        <w:spacing w:after="0" w:line="276" w:lineRule="auto"/>
        <w:ind w:firstLine="709"/>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4 . Тајмерски канали рада/мировања постројења.</w:t>
      </w:r>
    </w:p>
    <w:p w14:paraId="182B44E9" w14:textId="77777777" w:rsidR="006859B7" w:rsidRPr="00E04A42" w:rsidRDefault="006859B7" w:rsidP="006859B7">
      <w:pPr>
        <w:tabs>
          <w:tab w:val="left" w:pos="9631"/>
        </w:tabs>
        <w:spacing w:after="0" w:line="276" w:lineRule="auto"/>
        <w:ind w:firstLine="709"/>
        <w:jc w:val="both"/>
        <w:rPr>
          <w:rFonts w:ascii="Times New Roman" w:hAnsi="Times New Roman" w:cs="Times New Roman"/>
          <w:sz w:val="24"/>
          <w:szCs w:val="24"/>
          <w:lang w:val="sr-Cyrl-CS"/>
        </w:rPr>
      </w:pPr>
    </w:p>
    <w:p w14:paraId="4EFF533E" w14:textId="77777777" w:rsidR="006859B7" w:rsidRPr="00E04A42" w:rsidRDefault="006859B7" w:rsidP="006859B7">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При томе, сваком дигиталном излазу „</w:t>
      </w:r>
      <w:r w:rsidRPr="00E04A42">
        <w:rPr>
          <w:rFonts w:ascii="Times New Roman" w:hAnsi="Times New Roman" w:cs="Times New Roman"/>
          <w:sz w:val="24"/>
          <w:szCs w:val="24"/>
        </w:rPr>
        <w:t>start</w:t>
      </w:r>
      <w:r w:rsidRPr="00E04A42">
        <w:rPr>
          <w:rFonts w:ascii="Times New Roman" w:hAnsi="Times New Roman" w:cs="Times New Roman"/>
          <w:sz w:val="24"/>
          <w:szCs w:val="24"/>
          <w:lang w:val="sr-Cyrl-CS"/>
        </w:rPr>
        <w:t>–</w:t>
      </w:r>
      <w:r w:rsidRPr="00E04A42">
        <w:rPr>
          <w:rFonts w:ascii="Times New Roman" w:hAnsi="Times New Roman" w:cs="Times New Roman"/>
          <w:sz w:val="24"/>
          <w:szCs w:val="24"/>
        </w:rPr>
        <w:t>on</w:t>
      </w:r>
      <w:r w:rsidRPr="00E04A42">
        <w:rPr>
          <w:rFonts w:ascii="Times New Roman" w:hAnsi="Times New Roman" w:cs="Times New Roman"/>
          <w:sz w:val="24"/>
          <w:szCs w:val="24"/>
          <w:lang w:val="sr-Cyrl-CS"/>
        </w:rPr>
        <w:t>/</w:t>
      </w:r>
      <w:r w:rsidRPr="00E04A42">
        <w:rPr>
          <w:rFonts w:ascii="Times New Roman" w:hAnsi="Times New Roman" w:cs="Times New Roman"/>
          <w:sz w:val="24"/>
          <w:szCs w:val="24"/>
        </w:rPr>
        <w:t>off</w:t>
      </w:r>
      <w:r w:rsidRPr="00E04A42">
        <w:rPr>
          <w:rFonts w:ascii="Times New Roman" w:hAnsi="Times New Roman" w:cs="Times New Roman"/>
          <w:sz w:val="24"/>
          <w:szCs w:val="24"/>
          <w:lang w:val="sr-Cyrl-CS"/>
        </w:rPr>
        <w:t>“ извршног елемента морају бити придружене следеће карактеристике и фукције:</w:t>
      </w:r>
    </w:p>
    <w:p w14:paraId="34295EFF" w14:textId="77777777" w:rsidR="006859B7" w:rsidRPr="00E04A42" w:rsidRDefault="006859B7" w:rsidP="006859B7">
      <w:pPr>
        <w:tabs>
          <w:tab w:val="left" w:pos="9631"/>
        </w:tabs>
        <w:spacing w:after="0" w:line="276" w:lineRule="auto"/>
        <w:ind w:firstLine="709"/>
        <w:jc w:val="both"/>
        <w:rPr>
          <w:rFonts w:ascii="Times New Roman" w:hAnsi="Times New Roman" w:cs="Times New Roman"/>
          <w:sz w:val="24"/>
          <w:szCs w:val="24"/>
          <w:lang w:val="sr-Cyrl-CS"/>
        </w:rPr>
      </w:pPr>
    </w:p>
    <w:p w14:paraId="21682E96" w14:textId="34CFFD25" w:rsidR="00616D6E" w:rsidRPr="00E04A42" w:rsidRDefault="006859B7" w:rsidP="00616D6E">
      <w:pPr>
        <w:pStyle w:val="ListParagraph"/>
        <w:numPr>
          <w:ilvl w:val="0"/>
          <w:numId w:val="53"/>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На нивоу „</w:t>
      </w:r>
      <w:r w:rsidRPr="00E04A42">
        <w:rPr>
          <w:rFonts w:ascii="Times New Roman" w:hAnsi="Times New Roman" w:cs="Times New Roman"/>
          <w:sz w:val="24"/>
          <w:szCs w:val="24"/>
        </w:rPr>
        <w:t>hardware</w:t>
      </w:r>
      <w:r w:rsidRPr="00E04A42">
        <w:rPr>
          <w:rFonts w:ascii="Times New Roman" w:hAnsi="Times New Roman" w:cs="Times New Roman"/>
          <w:sz w:val="24"/>
          <w:szCs w:val="24"/>
          <w:lang w:val="sr-Cyrl-CS"/>
        </w:rPr>
        <w:t>“-а ПЛЦ-а потребно је обезбедити да се дигитални излаз „СТАРТ ОН/ОФФ“ за сваки појединачни извршни елемент може контолисати и ручно (преклопник Р-0-А) преко преклопника који се налази на самом прекидачком модулу ПЛЦ-а.</w:t>
      </w:r>
    </w:p>
    <w:p w14:paraId="2A2F4750" w14:textId="77777777" w:rsidR="00616D6E" w:rsidRPr="00E04A42" w:rsidRDefault="00616D6E" w:rsidP="00616D6E">
      <w:pPr>
        <w:pStyle w:val="ListParagraph"/>
        <w:tabs>
          <w:tab w:val="left" w:pos="9631"/>
        </w:tabs>
        <w:spacing w:after="0"/>
        <w:jc w:val="both"/>
        <w:rPr>
          <w:rFonts w:ascii="Times New Roman" w:hAnsi="Times New Roman" w:cs="Times New Roman"/>
          <w:sz w:val="24"/>
          <w:szCs w:val="24"/>
          <w:lang w:val="sr-Cyrl-CS"/>
        </w:rPr>
      </w:pPr>
    </w:p>
    <w:p w14:paraId="07D11133" w14:textId="0275733C" w:rsidR="00616D6E" w:rsidRPr="00E04A42" w:rsidRDefault="00755878" w:rsidP="00616D6E">
      <w:pPr>
        <w:pStyle w:val="ListParagraph"/>
        <w:numPr>
          <w:ilvl w:val="0"/>
          <w:numId w:val="53"/>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Сваком дигиталном излазу потребно је придружити следеће дигиталне улазне „ИНФО“ </w:t>
      </w:r>
      <w:r w:rsidR="00616D6E" w:rsidRPr="00E04A42">
        <w:rPr>
          <w:rFonts w:ascii="Times New Roman" w:hAnsi="Times New Roman" w:cs="Times New Roman"/>
          <w:sz w:val="24"/>
          <w:szCs w:val="24"/>
          <w:lang w:val="sr-Cyrl-CS"/>
        </w:rPr>
        <w:t>сигнале:</w:t>
      </w:r>
    </w:p>
    <w:p w14:paraId="7A8D915D" w14:textId="77777777" w:rsidR="00616D6E" w:rsidRPr="00E04A42" w:rsidRDefault="00616D6E" w:rsidP="00616D6E">
      <w:pPr>
        <w:pStyle w:val="ListParagraph"/>
        <w:rPr>
          <w:rFonts w:ascii="Times New Roman" w:hAnsi="Times New Roman" w:cs="Times New Roman"/>
          <w:sz w:val="24"/>
          <w:szCs w:val="24"/>
          <w:lang w:val="sr-Cyrl-CS"/>
        </w:rPr>
      </w:pPr>
    </w:p>
    <w:p w14:paraId="240E93B3" w14:textId="77777777" w:rsidR="00616D6E" w:rsidRPr="00E04A42" w:rsidRDefault="00616D6E" w:rsidP="00616D6E">
      <w:pPr>
        <w:pStyle w:val="ListParagraph"/>
        <w:numPr>
          <w:ilvl w:val="0"/>
          <w:numId w:val="42"/>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Извршни елемент од интереса укључио,</w:t>
      </w:r>
    </w:p>
    <w:p w14:paraId="5E44F7B1" w14:textId="77777777" w:rsidR="00616D6E" w:rsidRPr="00E04A42" w:rsidRDefault="00616D6E" w:rsidP="00616D6E">
      <w:pPr>
        <w:pStyle w:val="ListParagraph"/>
        <w:numPr>
          <w:ilvl w:val="0"/>
          <w:numId w:val="42"/>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Извршни елемент од интереса у аларму,</w:t>
      </w:r>
    </w:p>
    <w:p w14:paraId="16DF2DF3" w14:textId="77777777" w:rsidR="00616D6E" w:rsidRPr="00E04A42" w:rsidRDefault="00616D6E" w:rsidP="00616D6E">
      <w:pPr>
        <w:pStyle w:val="ListParagraph"/>
        <w:numPr>
          <w:ilvl w:val="0"/>
          <w:numId w:val="42"/>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Извршни елемент од интереса у аутоматском режиму,</w:t>
      </w:r>
    </w:p>
    <w:p w14:paraId="0AF2854B" w14:textId="77777777" w:rsidR="00616D6E" w:rsidRPr="00E04A42" w:rsidRDefault="00616D6E" w:rsidP="00616D6E">
      <w:pPr>
        <w:pStyle w:val="ListParagraph"/>
        <w:numPr>
          <w:ilvl w:val="0"/>
          <w:numId w:val="42"/>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Извршни елемент од интереса у ручном режиму,</w:t>
      </w:r>
    </w:p>
    <w:p w14:paraId="14F042B3" w14:textId="77777777" w:rsidR="00616D6E" w:rsidRPr="00E04A42" w:rsidRDefault="00616D6E" w:rsidP="00616D6E">
      <w:pPr>
        <w:tabs>
          <w:tab w:val="left" w:pos="9631"/>
        </w:tabs>
        <w:spacing w:after="0"/>
        <w:jc w:val="both"/>
        <w:rPr>
          <w:rFonts w:ascii="Times New Roman" w:hAnsi="Times New Roman" w:cs="Times New Roman"/>
          <w:sz w:val="24"/>
          <w:szCs w:val="24"/>
          <w:lang w:val="sr-Cyrl-CS"/>
        </w:rPr>
      </w:pPr>
    </w:p>
    <w:p w14:paraId="785A41AD" w14:textId="6BD43F6B" w:rsidR="00755878" w:rsidRPr="00E04A42" w:rsidRDefault="00616D6E" w:rsidP="00616D6E">
      <w:pPr>
        <w:pStyle w:val="ListParagraph"/>
        <w:numPr>
          <w:ilvl w:val="0"/>
          <w:numId w:val="53"/>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На нивоу „</w:t>
      </w:r>
      <w:r w:rsidRPr="00E04A42">
        <w:rPr>
          <w:rFonts w:ascii="Times New Roman" w:hAnsi="Times New Roman" w:cs="Times New Roman"/>
          <w:sz w:val="24"/>
          <w:szCs w:val="24"/>
        </w:rPr>
        <w:t>firmware</w:t>
      </w:r>
      <w:r w:rsidRPr="00E04A42">
        <w:rPr>
          <w:rFonts w:ascii="Times New Roman" w:hAnsi="Times New Roman" w:cs="Times New Roman"/>
          <w:sz w:val="24"/>
          <w:szCs w:val="24"/>
          <w:lang w:val="sr-Cyrl-CS"/>
        </w:rPr>
        <w:t>“-а ПЛЦ-а сваком дигиталном излазу мора бити придружен један дигитални улаз за блокаду (и у ручном и у аутоматском моду преклопника „Р-0-А“) дигиталног излаза и његово искључење.</w:t>
      </w:r>
    </w:p>
    <w:p w14:paraId="3996930B" w14:textId="65E792AD" w:rsidR="00755878" w:rsidRPr="00E04A42" w:rsidRDefault="00755878" w:rsidP="00755878">
      <w:pPr>
        <w:tabs>
          <w:tab w:val="left" w:pos="9631"/>
        </w:tabs>
        <w:spacing w:after="0" w:line="276" w:lineRule="auto"/>
        <w:ind w:firstLine="709"/>
        <w:jc w:val="both"/>
        <w:rPr>
          <w:rFonts w:ascii="Times New Roman" w:hAnsi="Times New Roman" w:cs="Times New Roman"/>
          <w:sz w:val="24"/>
          <w:szCs w:val="24"/>
          <w:lang w:val="sr-Cyrl-CS"/>
        </w:rPr>
      </w:pPr>
    </w:p>
    <w:p w14:paraId="7FF2EAC2" w14:textId="77777777" w:rsidR="00DD0828" w:rsidRPr="00E04A42" w:rsidRDefault="00DD0828" w:rsidP="00755878">
      <w:pPr>
        <w:tabs>
          <w:tab w:val="left" w:pos="9631"/>
        </w:tabs>
        <w:spacing w:after="0" w:line="276" w:lineRule="auto"/>
        <w:ind w:firstLine="709"/>
        <w:jc w:val="both"/>
        <w:rPr>
          <w:rFonts w:ascii="Times New Roman" w:hAnsi="Times New Roman" w:cs="Times New Roman"/>
          <w:sz w:val="24"/>
          <w:szCs w:val="24"/>
          <w:lang w:val="sr-Cyrl-CS"/>
        </w:rPr>
      </w:pPr>
    </w:p>
    <w:p w14:paraId="6093D6F3" w14:textId="77777777" w:rsidR="00755878" w:rsidRPr="00E04A42" w:rsidRDefault="00755878" w:rsidP="00755878">
      <w:pPr>
        <w:tabs>
          <w:tab w:val="left" w:pos="9631"/>
        </w:tabs>
        <w:spacing w:after="0" w:line="276" w:lineRule="auto"/>
        <w:ind w:firstLine="709"/>
        <w:jc w:val="both"/>
        <w:rPr>
          <w:rFonts w:ascii="Times New Roman" w:hAnsi="Times New Roman" w:cs="Times New Roman"/>
          <w:sz w:val="24"/>
          <w:szCs w:val="24"/>
          <w:lang w:val="sr-Cyrl-CS"/>
        </w:rPr>
      </w:pPr>
    </w:p>
    <w:p w14:paraId="22AA0CD5" w14:textId="77777777" w:rsidR="00755878" w:rsidRPr="00E04A42" w:rsidRDefault="00755878" w:rsidP="00616D6E">
      <w:pPr>
        <w:tabs>
          <w:tab w:val="left" w:pos="9631"/>
        </w:tabs>
        <w:spacing w:after="0" w:line="276" w:lineRule="auto"/>
        <w:jc w:val="both"/>
        <w:rPr>
          <w:rFonts w:ascii="Times New Roman" w:hAnsi="Times New Roman" w:cs="Times New Roman"/>
          <w:b/>
          <w:sz w:val="24"/>
          <w:szCs w:val="24"/>
          <w:lang w:val="sr-Cyrl-CS"/>
        </w:rPr>
      </w:pPr>
      <w:r w:rsidRPr="00E04A42">
        <w:rPr>
          <w:rFonts w:ascii="Times New Roman" w:hAnsi="Times New Roman" w:cs="Times New Roman"/>
          <w:b/>
          <w:sz w:val="24"/>
          <w:szCs w:val="24"/>
          <w:lang w:val="sr-Cyrl-CS"/>
        </w:rPr>
        <w:t>„ПЛЦ “ СИСТЕМ</w:t>
      </w:r>
    </w:p>
    <w:p w14:paraId="70BB1813" w14:textId="77777777" w:rsidR="00755878" w:rsidRPr="00E04A42" w:rsidRDefault="00755878" w:rsidP="00755878">
      <w:pPr>
        <w:tabs>
          <w:tab w:val="left" w:pos="9631"/>
        </w:tabs>
        <w:spacing w:after="0" w:line="276" w:lineRule="auto"/>
        <w:ind w:firstLine="709"/>
        <w:jc w:val="both"/>
        <w:rPr>
          <w:rFonts w:ascii="Times New Roman" w:hAnsi="Times New Roman" w:cs="Times New Roman"/>
          <w:sz w:val="24"/>
          <w:szCs w:val="24"/>
          <w:lang w:val="sr-Cyrl-CS"/>
        </w:rPr>
      </w:pPr>
    </w:p>
    <w:p w14:paraId="41F57C82" w14:textId="77777777" w:rsidR="00842B7C" w:rsidRPr="00E04A42" w:rsidRDefault="00842B7C" w:rsidP="00842B7C">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У складу са местом примене (вибрације, температура, велики фреквентно регулисани електромоторни погони – ЕМЦ емисија, влага и огромна потенцијална енергија постројења која у инцидентним ситуацијама може имати огроман деструктиван ефекат) ПЛЦ систем мора испуњавати следеће захтеве:</w:t>
      </w:r>
    </w:p>
    <w:p w14:paraId="01B66B56" w14:textId="77777777" w:rsidR="00842B7C" w:rsidRPr="00E04A42" w:rsidRDefault="00842B7C" w:rsidP="00842B7C">
      <w:pPr>
        <w:tabs>
          <w:tab w:val="left" w:pos="9631"/>
        </w:tabs>
        <w:spacing w:after="0" w:line="276" w:lineRule="auto"/>
        <w:ind w:firstLine="709"/>
        <w:jc w:val="both"/>
        <w:rPr>
          <w:rFonts w:ascii="Times New Roman" w:hAnsi="Times New Roman" w:cs="Times New Roman"/>
          <w:sz w:val="24"/>
          <w:szCs w:val="24"/>
          <w:lang w:val="sr-Cyrl-CS"/>
        </w:rPr>
      </w:pPr>
    </w:p>
    <w:p w14:paraId="4E406921" w14:textId="77777777" w:rsidR="00842B7C" w:rsidRPr="00E04A42" w:rsidRDefault="00842B7C" w:rsidP="00842B7C">
      <w:pPr>
        <w:pStyle w:val="ListParagraph"/>
        <w:numPr>
          <w:ilvl w:val="0"/>
          <w:numId w:val="54"/>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Дозвољена радна температура амбијента од 0 до 50 °</w:t>
      </w:r>
      <w:r w:rsidRPr="00E04A42">
        <w:rPr>
          <w:rFonts w:ascii="Times New Roman" w:hAnsi="Times New Roman" w:cs="Times New Roman"/>
          <w:sz w:val="24"/>
          <w:szCs w:val="24"/>
        </w:rPr>
        <w:t>C</w:t>
      </w:r>
      <w:r w:rsidRPr="00E04A42">
        <w:rPr>
          <w:rFonts w:ascii="Times New Roman" w:hAnsi="Times New Roman" w:cs="Times New Roman"/>
          <w:sz w:val="24"/>
          <w:szCs w:val="24"/>
          <w:lang w:val="sr-Cyrl-CS"/>
        </w:rPr>
        <w:t xml:space="preserve"> (доставља се декларација произвођача),</w:t>
      </w:r>
    </w:p>
    <w:p w14:paraId="180DFB3F" w14:textId="77777777" w:rsidR="00842B7C" w:rsidRPr="00E04A42" w:rsidRDefault="00842B7C" w:rsidP="00842B7C">
      <w:pPr>
        <w:pStyle w:val="ListParagraph"/>
        <w:numPr>
          <w:ilvl w:val="0"/>
          <w:numId w:val="54"/>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Дозвољена температура амбијента при мировању постројења од -30 до 70 °</w:t>
      </w:r>
      <w:r w:rsidRPr="00E04A42">
        <w:rPr>
          <w:rFonts w:ascii="Times New Roman" w:hAnsi="Times New Roman" w:cs="Times New Roman"/>
          <w:sz w:val="24"/>
          <w:szCs w:val="24"/>
        </w:rPr>
        <w:t>C</w:t>
      </w:r>
      <w:r w:rsidRPr="00E04A42">
        <w:rPr>
          <w:rFonts w:ascii="Times New Roman" w:hAnsi="Times New Roman" w:cs="Times New Roman"/>
          <w:sz w:val="24"/>
          <w:szCs w:val="24"/>
          <w:lang w:val="sr-Cyrl-CS"/>
        </w:rPr>
        <w:t xml:space="preserve"> (доставља се декларација произвођача),</w:t>
      </w:r>
    </w:p>
    <w:p w14:paraId="6B6C6BB6" w14:textId="77777777" w:rsidR="00842B7C" w:rsidRPr="00E04A42" w:rsidRDefault="00842B7C" w:rsidP="00842B7C">
      <w:pPr>
        <w:pStyle w:val="ListParagraph"/>
        <w:numPr>
          <w:ilvl w:val="0"/>
          <w:numId w:val="54"/>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lastRenderedPageBreak/>
        <w:t>Дозвољена влага амбијента од 15 до 95% (доставља се декларација произвођача),</w:t>
      </w:r>
    </w:p>
    <w:p w14:paraId="396D1E6D" w14:textId="77777777" w:rsidR="00842B7C" w:rsidRPr="00E04A42" w:rsidRDefault="00842B7C" w:rsidP="00842B7C">
      <w:pPr>
        <w:pStyle w:val="ListParagraph"/>
        <w:numPr>
          <w:ilvl w:val="0"/>
          <w:numId w:val="54"/>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Отпорност на електромагнетне сметње у складу са ЕН 61000-6-2 и ЕН 61000-6-3 (доставља се декларација произвођача),</w:t>
      </w:r>
    </w:p>
    <w:p w14:paraId="2A35186F" w14:textId="77777777" w:rsidR="00842B7C" w:rsidRPr="00E04A42" w:rsidRDefault="00842B7C" w:rsidP="00842B7C">
      <w:pPr>
        <w:pStyle w:val="ListParagraph"/>
        <w:numPr>
          <w:ilvl w:val="0"/>
          <w:numId w:val="54"/>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Комуникационе способности </w:t>
      </w:r>
      <w:r w:rsidRPr="00E04A42">
        <w:rPr>
          <w:rFonts w:ascii="Times New Roman" w:hAnsi="Times New Roman" w:cs="Times New Roman"/>
          <w:sz w:val="24"/>
          <w:szCs w:val="24"/>
        </w:rPr>
        <w:t>PLC</w:t>
      </w:r>
      <w:r w:rsidRPr="00E04A42">
        <w:rPr>
          <w:rFonts w:ascii="Times New Roman" w:hAnsi="Times New Roman" w:cs="Times New Roman"/>
          <w:sz w:val="24"/>
          <w:szCs w:val="24"/>
          <w:lang w:val="sr-Cyrl-CS"/>
        </w:rPr>
        <w:t xml:space="preserve"> система су следеће:</w:t>
      </w:r>
    </w:p>
    <w:p w14:paraId="51F7362F" w14:textId="77777777" w:rsidR="00842B7C" w:rsidRPr="00E04A42" w:rsidRDefault="00842B7C" w:rsidP="00842B7C">
      <w:pPr>
        <w:tabs>
          <w:tab w:val="left" w:pos="9631"/>
        </w:tabs>
        <w:spacing w:after="0" w:line="276" w:lineRule="auto"/>
        <w:jc w:val="both"/>
        <w:rPr>
          <w:rFonts w:ascii="Times New Roman" w:hAnsi="Times New Roman" w:cs="Times New Roman"/>
          <w:sz w:val="24"/>
          <w:szCs w:val="24"/>
          <w:lang w:val="sr-Cyrl-CS"/>
        </w:rPr>
      </w:pPr>
    </w:p>
    <w:p w14:paraId="515306FE" w14:textId="77777777" w:rsidR="00842B7C" w:rsidRPr="00E04A42" w:rsidRDefault="00842B7C" w:rsidP="00842B7C">
      <w:pPr>
        <w:pStyle w:val="ListParagraph"/>
        <w:numPr>
          <w:ilvl w:val="0"/>
          <w:numId w:val="55"/>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Архивирање података обавља се на </w:t>
      </w:r>
      <w:r w:rsidRPr="00E04A42">
        <w:rPr>
          <w:rFonts w:ascii="Times New Roman" w:hAnsi="Times New Roman" w:cs="Times New Roman"/>
          <w:sz w:val="24"/>
          <w:szCs w:val="24"/>
        </w:rPr>
        <w:t>CPU</w:t>
      </w:r>
      <w:r w:rsidRPr="00E04A42">
        <w:rPr>
          <w:rFonts w:ascii="Times New Roman" w:hAnsi="Times New Roman" w:cs="Times New Roman"/>
          <w:sz w:val="24"/>
          <w:szCs w:val="24"/>
          <w:lang w:val="sr-Cyrl-CS"/>
        </w:rPr>
        <w:t xml:space="preserve"> модулима (</w:t>
      </w:r>
      <w:r w:rsidRPr="00E04A42">
        <w:rPr>
          <w:rFonts w:ascii="Times New Roman" w:hAnsi="Times New Roman" w:cs="Times New Roman"/>
          <w:sz w:val="24"/>
          <w:szCs w:val="24"/>
        </w:rPr>
        <w:t>micro</w:t>
      </w:r>
      <w:r w:rsidRPr="00E04A42">
        <w:rPr>
          <w:rFonts w:ascii="Times New Roman" w:hAnsi="Times New Roman" w:cs="Times New Roman"/>
          <w:sz w:val="24"/>
          <w:szCs w:val="24"/>
          <w:lang w:val="sr-Cyrl-CS"/>
        </w:rPr>
        <w:t xml:space="preserve"> СД картица или интерна меморија), а може и у базама података сервер рачунара. Пренос података у базе на сервер рачунару може да се обавља са интернет протоколом (</w:t>
      </w:r>
      <w:r w:rsidRPr="00E04A42">
        <w:rPr>
          <w:rFonts w:ascii="Times New Roman" w:hAnsi="Times New Roman" w:cs="Times New Roman"/>
          <w:sz w:val="24"/>
          <w:szCs w:val="24"/>
        </w:rPr>
        <w:t>Bacnet</w:t>
      </w:r>
      <w:r w:rsidRPr="00E04A42">
        <w:rPr>
          <w:rFonts w:ascii="Times New Roman" w:hAnsi="Times New Roman" w:cs="Times New Roman"/>
          <w:sz w:val="24"/>
          <w:szCs w:val="24"/>
          <w:lang w:val="sr-Cyrl-CS"/>
        </w:rPr>
        <w:t>/</w:t>
      </w:r>
      <w:r w:rsidRPr="00E04A42">
        <w:rPr>
          <w:rFonts w:ascii="Times New Roman" w:hAnsi="Times New Roman" w:cs="Times New Roman"/>
          <w:sz w:val="24"/>
          <w:szCs w:val="24"/>
        </w:rPr>
        <w:t>IP</w:t>
      </w:r>
      <w:r w:rsidRPr="00E04A42">
        <w:rPr>
          <w:rFonts w:ascii="Times New Roman" w:hAnsi="Times New Roman" w:cs="Times New Roman"/>
          <w:sz w:val="24"/>
          <w:szCs w:val="24"/>
          <w:lang w:val="sr-Cyrl-CS"/>
        </w:rPr>
        <w:t xml:space="preserve">, </w:t>
      </w:r>
      <w:r w:rsidRPr="00E04A42">
        <w:rPr>
          <w:rFonts w:ascii="Times New Roman" w:hAnsi="Times New Roman" w:cs="Times New Roman"/>
          <w:sz w:val="24"/>
          <w:szCs w:val="24"/>
        </w:rPr>
        <w:t>Modbus</w:t>
      </w:r>
      <w:r w:rsidRPr="00E04A42">
        <w:rPr>
          <w:rFonts w:ascii="Times New Roman" w:hAnsi="Times New Roman" w:cs="Times New Roman"/>
          <w:sz w:val="24"/>
          <w:szCs w:val="24"/>
          <w:lang w:val="sr-Cyrl-CS"/>
        </w:rPr>
        <w:t>/</w:t>
      </w:r>
      <w:r w:rsidRPr="00E04A42">
        <w:rPr>
          <w:rFonts w:ascii="Times New Roman" w:hAnsi="Times New Roman" w:cs="Times New Roman"/>
          <w:sz w:val="24"/>
          <w:szCs w:val="24"/>
        </w:rPr>
        <w:t>IP</w:t>
      </w:r>
      <w:r w:rsidRPr="00E04A42">
        <w:rPr>
          <w:rFonts w:ascii="Times New Roman" w:hAnsi="Times New Roman" w:cs="Times New Roman"/>
          <w:sz w:val="24"/>
          <w:szCs w:val="24"/>
          <w:lang w:val="sr-Cyrl-CS"/>
        </w:rPr>
        <w:t>...),</w:t>
      </w:r>
    </w:p>
    <w:p w14:paraId="7C28A4C7" w14:textId="4BF356BA" w:rsidR="00755878" w:rsidRPr="00E04A42" w:rsidRDefault="00842B7C" w:rsidP="00842B7C">
      <w:pPr>
        <w:pStyle w:val="ListParagraph"/>
        <w:numPr>
          <w:ilvl w:val="0"/>
          <w:numId w:val="55"/>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За комуникацију са котловима користи</w:t>
      </w:r>
      <w:r w:rsidRPr="00E04A42">
        <w:rPr>
          <w:rFonts w:ascii="Times New Roman" w:hAnsi="Times New Roman" w:cs="Times New Roman"/>
          <w:sz w:val="24"/>
          <w:szCs w:val="24"/>
          <w:lang w:val="sr-Cyrl-RS"/>
        </w:rPr>
        <w:t>ти</w:t>
      </w:r>
      <w:r w:rsidRPr="00E04A42">
        <w:rPr>
          <w:rFonts w:ascii="Times New Roman" w:hAnsi="Times New Roman" w:cs="Times New Roman"/>
          <w:sz w:val="24"/>
          <w:szCs w:val="24"/>
          <w:lang w:val="sr-Cyrl-CS"/>
        </w:rPr>
        <w:t xml:space="preserve">  </w:t>
      </w:r>
      <w:r w:rsidRPr="00E04A42">
        <w:rPr>
          <w:rFonts w:ascii="Times New Roman" w:hAnsi="Times New Roman" w:cs="Times New Roman"/>
          <w:sz w:val="24"/>
          <w:szCs w:val="24"/>
        </w:rPr>
        <w:t>Modbus</w:t>
      </w:r>
      <w:r w:rsidRPr="00E04A42">
        <w:rPr>
          <w:rFonts w:ascii="Times New Roman" w:hAnsi="Times New Roman" w:cs="Times New Roman"/>
          <w:sz w:val="24"/>
          <w:szCs w:val="24"/>
          <w:lang w:val="sr-Cyrl-CS"/>
        </w:rPr>
        <w:t xml:space="preserve"> </w:t>
      </w:r>
      <w:r w:rsidRPr="00E04A42">
        <w:rPr>
          <w:rFonts w:ascii="Times New Roman" w:hAnsi="Times New Roman" w:cs="Times New Roman"/>
          <w:sz w:val="24"/>
          <w:szCs w:val="24"/>
        </w:rPr>
        <w:t>TCP</w:t>
      </w:r>
      <w:r w:rsidRPr="00E04A42">
        <w:rPr>
          <w:rFonts w:ascii="Times New Roman" w:hAnsi="Times New Roman" w:cs="Times New Roman"/>
          <w:sz w:val="24"/>
          <w:szCs w:val="24"/>
          <w:lang w:val="sr-Cyrl-CS"/>
        </w:rPr>
        <w:t xml:space="preserve">. За комуникацију са подстаницама користи се Modbus TCP. На </w:t>
      </w:r>
      <w:r w:rsidRPr="00E04A42">
        <w:rPr>
          <w:rFonts w:ascii="Times New Roman" w:hAnsi="Times New Roman" w:cs="Times New Roman"/>
          <w:sz w:val="24"/>
          <w:szCs w:val="24"/>
        </w:rPr>
        <w:t>CPU</w:t>
      </w:r>
      <w:r w:rsidRPr="00E04A42">
        <w:rPr>
          <w:rFonts w:ascii="Times New Roman" w:hAnsi="Times New Roman" w:cs="Times New Roman"/>
          <w:sz w:val="24"/>
          <w:szCs w:val="24"/>
          <w:lang w:val="sr-Cyrl-CS"/>
        </w:rPr>
        <w:t xml:space="preserve"> јединици </w:t>
      </w:r>
      <w:r w:rsidRPr="00E04A42">
        <w:rPr>
          <w:rFonts w:ascii="Times New Roman" w:hAnsi="Times New Roman" w:cs="Times New Roman"/>
          <w:sz w:val="24"/>
          <w:szCs w:val="24"/>
          <w:lang w:val="sr-Cyrl-RS"/>
        </w:rPr>
        <w:t>мора постојати</w:t>
      </w:r>
      <w:r w:rsidRPr="00E04A42">
        <w:rPr>
          <w:rFonts w:ascii="Times New Roman" w:hAnsi="Times New Roman" w:cs="Times New Roman"/>
          <w:sz w:val="24"/>
          <w:szCs w:val="24"/>
          <w:lang w:val="sr-Cyrl-CS"/>
        </w:rPr>
        <w:t xml:space="preserve"> и могућност комуникације са </w:t>
      </w:r>
      <w:r w:rsidRPr="00E04A42">
        <w:rPr>
          <w:rFonts w:ascii="Times New Roman" w:hAnsi="Times New Roman" w:cs="Times New Roman"/>
          <w:sz w:val="24"/>
          <w:szCs w:val="24"/>
        </w:rPr>
        <w:t>SCAD</w:t>
      </w:r>
      <w:r w:rsidRPr="00E04A42">
        <w:rPr>
          <w:rFonts w:ascii="Times New Roman" w:hAnsi="Times New Roman" w:cs="Times New Roman"/>
          <w:sz w:val="24"/>
          <w:szCs w:val="24"/>
          <w:lang w:val="sr-Cyrl-CS"/>
        </w:rPr>
        <w:t>-а системом.</w:t>
      </w:r>
    </w:p>
    <w:p w14:paraId="3E46624D" w14:textId="77777777" w:rsidR="00755878" w:rsidRPr="00E04A42" w:rsidRDefault="00755878" w:rsidP="00755878">
      <w:pPr>
        <w:tabs>
          <w:tab w:val="left" w:pos="9631"/>
        </w:tabs>
        <w:spacing w:after="0" w:line="276" w:lineRule="auto"/>
        <w:ind w:firstLine="709"/>
        <w:jc w:val="both"/>
        <w:rPr>
          <w:rFonts w:ascii="Times New Roman" w:hAnsi="Times New Roman" w:cs="Times New Roman"/>
          <w:sz w:val="24"/>
          <w:szCs w:val="24"/>
          <w:lang w:val="sr-Cyrl-CS"/>
        </w:rPr>
      </w:pPr>
    </w:p>
    <w:p w14:paraId="12A36E1B" w14:textId="77777777" w:rsidR="00842B7C" w:rsidRPr="00E04A42" w:rsidRDefault="00842B7C" w:rsidP="00842B7C">
      <w:pPr>
        <w:tabs>
          <w:tab w:val="left" w:pos="9631"/>
        </w:tabs>
        <w:spacing w:after="0" w:line="276" w:lineRule="auto"/>
        <w:jc w:val="both"/>
        <w:rPr>
          <w:rFonts w:ascii="Times New Roman" w:hAnsi="Times New Roman" w:cs="Times New Roman"/>
          <w:b/>
          <w:sz w:val="24"/>
          <w:szCs w:val="24"/>
          <w:lang w:val="sr-Cyrl-CS"/>
        </w:rPr>
      </w:pPr>
      <w:r w:rsidRPr="00E04A42">
        <w:rPr>
          <w:rFonts w:ascii="Times New Roman" w:hAnsi="Times New Roman" w:cs="Times New Roman"/>
          <w:b/>
          <w:sz w:val="24"/>
          <w:szCs w:val="24"/>
          <w:lang w:val="sr-Cyrl-CS"/>
        </w:rPr>
        <w:t>ОПРЕМА У ПОЉУ – СЕНЗОРИКА И СИГУРНОСНА ПРЕКИДАЧКА ОПРЕМА</w:t>
      </w:r>
    </w:p>
    <w:p w14:paraId="22C3C851" w14:textId="77777777" w:rsidR="00842B7C" w:rsidRPr="00E04A42" w:rsidRDefault="00842B7C" w:rsidP="00842B7C">
      <w:pPr>
        <w:tabs>
          <w:tab w:val="left" w:pos="9631"/>
        </w:tabs>
        <w:spacing w:after="0" w:line="276" w:lineRule="auto"/>
        <w:ind w:firstLine="709"/>
        <w:jc w:val="both"/>
        <w:rPr>
          <w:rFonts w:ascii="Times New Roman" w:hAnsi="Times New Roman" w:cs="Times New Roman"/>
          <w:sz w:val="24"/>
          <w:szCs w:val="24"/>
          <w:lang w:val="sr-Cyrl-CS"/>
        </w:rPr>
      </w:pPr>
    </w:p>
    <w:p w14:paraId="4BE8A258" w14:textId="75A25FFB" w:rsidR="00842B7C" w:rsidRPr="00E04A42" w:rsidRDefault="00842B7C" w:rsidP="00842B7C">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Опрема у пољу мора бити у сагласности са условима којима може бити изложена. У складу са напред наведеним, сензорика и сигурносна прекидачка опрема мора бити у робусној изведби (алуминијум, керамика, </w:t>
      </w:r>
      <w:r w:rsidRPr="00E04A42">
        <w:rPr>
          <w:rFonts w:ascii="Times New Roman" w:hAnsi="Times New Roman" w:cs="Times New Roman"/>
          <w:sz w:val="24"/>
          <w:szCs w:val="24"/>
        </w:rPr>
        <w:t>Inox</w:t>
      </w:r>
      <w:r w:rsidRPr="00E04A42">
        <w:rPr>
          <w:rFonts w:ascii="Times New Roman" w:hAnsi="Times New Roman" w:cs="Times New Roman"/>
          <w:sz w:val="24"/>
          <w:szCs w:val="24"/>
          <w:lang w:val="sr-Cyrl-CS"/>
        </w:rPr>
        <w:t xml:space="preserve">, </w:t>
      </w:r>
      <w:r w:rsidRPr="00E04A42">
        <w:rPr>
          <w:rFonts w:ascii="Times New Roman" w:hAnsi="Times New Roman" w:cs="Times New Roman"/>
          <w:sz w:val="24"/>
          <w:szCs w:val="24"/>
        </w:rPr>
        <w:t>AlSi</w:t>
      </w:r>
      <w:r w:rsidRPr="00E04A42">
        <w:rPr>
          <w:rFonts w:ascii="Times New Roman" w:hAnsi="Times New Roman" w:cs="Times New Roman"/>
          <w:sz w:val="24"/>
          <w:szCs w:val="24"/>
          <w:lang w:val="sr-Cyrl-CS"/>
        </w:rPr>
        <w:t>):</w:t>
      </w:r>
    </w:p>
    <w:p w14:paraId="71491212" w14:textId="77777777" w:rsidR="00842B7C" w:rsidRPr="00E04A42" w:rsidRDefault="00842B7C" w:rsidP="00842B7C">
      <w:pPr>
        <w:tabs>
          <w:tab w:val="left" w:pos="9631"/>
        </w:tabs>
        <w:spacing w:after="0" w:line="276" w:lineRule="auto"/>
        <w:jc w:val="both"/>
        <w:rPr>
          <w:rFonts w:ascii="Times New Roman" w:hAnsi="Times New Roman" w:cs="Times New Roman"/>
          <w:sz w:val="24"/>
          <w:szCs w:val="24"/>
          <w:lang w:val="sr-Cyrl-CS"/>
        </w:rPr>
      </w:pPr>
    </w:p>
    <w:p w14:paraId="36A8D86B" w14:textId="77777777" w:rsidR="00842B7C" w:rsidRPr="00E04A42" w:rsidRDefault="00842B7C" w:rsidP="00842B7C">
      <w:pPr>
        <w:pStyle w:val="ListParagraph"/>
        <w:numPr>
          <w:ilvl w:val="0"/>
          <w:numId w:val="56"/>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Цевни сензори температуре (осим издувних гасова) – Глава сензора од алуминијума, тело и заштитна чаура од нерђајучег челика. </w:t>
      </w:r>
    </w:p>
    <w:p w14:paraId="06836188" w14:textId="77777777" w:rsidR="00842B7C" w:rsidRPr="00E04A42" w:rsidRDefault="00842B7C" w:rsidP="00842B7C">
      <w:pPr>
        <w:pStyle w:val="ListParagraph"/>
        <w:numPr>
          <w:ilvl w:val="0"/>
          <w:numId w:val="56"/>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Трансмитери притиска: Материјали у контакту са медијумима - керамика/</w:t>
      </w:r>
      <w:r w:rsidRPr="00E04A42">
        <w:rPr>
          <w:rFonts w:ascii="Times New Roman" w:hAnsi="Times New Roman" w:cs="Times New Roman"/>
          <w:sz w:val="24"/>
          <w:szCs w:val="24"/>
        </w:rPr>
        <w:t>Inox</w:t>
      </w:r>
      <w:r w:rsidRPr="00E04A42">
        <w:rPr>
          <w:rFonts w:ascii="Times New Roman" w:hAnsi="Times New Roman" w:cs="Times New Roman"/>
          <w:sz w:val="24"/>
          <w:szCs w:val="24"/>
          <w:lang w:val="sr-Cyrl-CS"/>
        </w:rPr>
        <w:t>, радна температура амбијента и медијума од -15 до 80 °</w:t>
      </w:r>
      <w:r w:rsidRPr="00E04A42">
        <w:rPr>
          <w:rFonts w:ascii="Times New Roman" w:hAnsi="Times New Roman" w:cs="Times New Roman"/>
          <w:sz w:val="24"/>
          <w:szCs w:val="24"/>
        </w:rPr>
        <w:t>C</w:t>
      </w:r>
      <w:r w:rsidRPr="00E04A42">
        <w:rPr>
          <w:rFonts w:ascii="Times New Roman" w:hAnsi="Times New Roman" w:cs="Times New Roman"/>
          <w:sz w:val="24"/>
          <w:szCs w:val="24"/>
          <w:lang w:val="sr-Cyrl-CS"/>
        </w:rPr>
        <w:t>.</w:t>
      </w:r>
    </w:p>
    <w:p w14:paraId="79415E04" w14:textId="77777777" w:rsidR="00842B7C" w:rsidRPr="00E04A42" w:rsidRDefault="00842B7C" w:rsidP="00842B7C">
      <w:pPr>
        <w:tabs>
          <w:tab w:val="left" w:pos="9631"/>
        </w:tabs>
        <w:spacing w:after="0" w:line="276" w:lineRule="auto"/>
        <w:ind w:firstLine="709"/>
        <w:jc w:val="both"/>
        <w:rPr>
          <w:rFonts w:ascii="Times New Roman" w:hAnsi="Times New Roman" w:cs="Times New Roman"/>
          <w:sz w:val="24"/>
          <w:szCs w:val="24"/>
          <w:lang w:val="sr-Cyrl-CS"/>
        </w:rPr>
      </w:pPr>
    </w:p>
    <w:p w14:paraId="43D174E8" w14:textId="5BC0C7D2" w:rsidR="00755878" w:rsidRPr="00E04A42" w:rsidRDefault="00842B7C" w:rsidP="00B012A9">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За електричну инсталацију сензорике постављен је потпуно нов електрични развод. Траса овог електричног развода не сме бити на растојању мањем од 0,2m од електричног развода напојних каблова енергетских потрошача без обзира да ли се ради о паралелном вођењу или укрштању.</w:t>
      </w:r>
      <w:r w:rsidR="00755878" w:rsidRPr="00E04A42">
        <w:rPr>
          <w:rFonts w:ascii="Times New Roman" w:hAnsi="Times New Roman" w:cs="Times New Roman"/>
          <w:sz w:val="24"/>
          <w:szCs w:val="24"/>
          <w:lang w:val="sr-Cyrl-CS"/>
        </w:rPr>
        <w:t xml:space="preserve"> </w:t>
      </w:r>
    </w:p>
    <w:p w14:paraId="07E78FD2" w14:textId="77777777" w:rsidR="00755878" w:rsidRPr="00E04A42" w:rsidRDefault="00755878" w:rsidP="00B012A9">
      <w:pPr>
        <w:tabs>
          <w:tab w:val="left" w:pos="9631"/>
        </w:tabs>
        <w:spacing w:after="0" w:line="276" w:lineRule="auto"/>
        <w:jc w:val="both"/>
        <w:rPr>
          <w:rFonts w:ascii="Times New Roman" w:hAnsi="Times New Roman" w:cs="Times New Roman"/>
          <w:sz w:val="24"/>
          <w:szCs w:val="24"/>
          <w:lang w:val="sr-Cyrl-CS"/>
        </w:rPr>
      </w:pPr>
    </w:p>
    <w:p w14:paraId="3AD3A1A8" w14:textId="77777777" w:rsidR="00842B7C" w:rsidRPr="00E04A42" w:rsidRDefault="00842B7C" w:rsidP="00842B7C">
      <w:pPr>
        <w:tabs>
          <w:tab w:val="left" w:pos="9631"/>
        </w:tabs>
        <w:spacing w:after="0" w:line="276" w:lineRule="auto"/>
        <w:jc w:val="both"/>
        <w:rPr>
          <w:rFonts w:ascii="Times New Roman" w:hAnsi="Times New Roman" w:cs="Times New Roman"/>
          <w:b/>
          <w:sz w:val="24"/>
          <w:szCs w:val="24"/>
          <w:lang w:val="sr-Cyrl-CS"/>
        </w:rPr>
      </w:pPr>
      <w:r w:rsidRPr="00E04A42">
        <w:rPr>
          <w:rFonts w:ascii="Times New Roman" w:hAnsi="Times New Roman" w:cs="Times New Roman"/>
          <w:b/>
          <w:sz w:val="24"/>
          <w:szCs w:val="24"/>
          <w:lang w:val="sr-Cyrl-CS"/>
        </w:rPr>
        <w:t>СЕРВЕР РАЧУНАР – МЕНАЏМЕНТ СИСТЕМ</w:t>
      </w:r>
    </w:p>
    <w:p w14:paraId="63ED8B36" w14:textId="77777777" w:rsidR="00842B7C" w:rsidRPr="00E04A42" w:rsidRDefault="00842B7C" w:rsidP="00842B7C">
      <w:pPr>
        <w:tabs>
          <w:tab w:val="left" w:pos="9631"/>
        </w:tabs>
        <w:spacing w:after="0" w:line="276" w:lineRule="auto"/>
        <w:ind w:firstLine="709"/>
        <w:jc w:val="both"/>
        <w:rPr>
          <w:rFonts w:ascii="Times New Roman" w:hAnsi="Times New Roman" w:cs="Times New Roman"/>
          <w:sz w:val="24"/>
          <w:szCs w:val="24"/>
        </w:rPr>
      </w:pPr>
    </w:p>
    <w:p w14:paraId="2B028703" w14:textId="77777777" w:rsidR="00842B7C" w:rsidRPr="00E04A42" w:rsidRDefault="00842B7C" w:rsidP="00842B7C">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RS"/>
        </w:rPr>
        <w:t>База</w:t>
      </w:r>
      <w:r w:rsidRPr="00E04A42">
        <w:rPr>
          <w:rFonts w:ascii="Times New Roman" w:hAnsi="Times New Roman" w:cs="Times New Roman"/>
          <w:sz w:val="24"/>
          <w:szCs w:val="24"/>
          <w:lang w:val="sr-Cyrl-CS"/>
        </w:rPr>
        <w:t xml:space="preserve"> података мора да има следеће карактеристике:</w:t>
      </w:r>
    </w:p>
    <w:p w14:paraId="1B024340" w14:textId="77777777" w:rsidR="00842B7C" w:rsidRPr="00E04A42" w:rsidRDefault="00842B7C" w:rsidP="00842B7C">
      <w:pPr>
        <w:pStyle w:val="ListParagraph"/>
        <w:numPr>
          <w:ilvl w:val="0"/>
          <w:numId w:val="57"/>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Интерфејс према протоколу </w:t>
      </w:r>
      <w:r w:rsidRPr="00E04A42">
        <w:rPr>
          <w:rFonts w:ascii="Times New Roman" w:hAnsi="Times New Roman" w:cs="Times New Roman"/>
          <w:sz w:val="24"/>
          <w:szCs w:val="24"/>
        </w:rPr>
        <w:t>PLC</w:t>
      </w:r>
      <w:r w:rsidRPr="00E04A42">
        <w:rPr>
          <w:rFonts w:ascii="Times New Roman" w:hAnsi="Times New Roman" w:cs="Times New Roman"/>
          <w:sz w:val="24"/>
          <w:szCs w:val="24"/>
          <w:lang w:val="sr-Cyrl-CS"/>
        </w:rPr>
        <w:t xml:space="preserve"> система,</w:t>
      </w:r>
    </w:p>
    <w:p w14:paraId="40DABAD4" w14:textId="77777777" w:rsidR="00842B7C" w:rsidRPr="00E04A42" w:rsidRDefault="00842B7C" w:rsidP="00842B7C">
      <w:pPr>
        <w:pStyle w:val="ListParagraph"/>
        <w:numPr>
          <w:ilvl w:val="0"/>
          <w:numId w:val="57"/>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Неограничен број инфотачака – архивирање ограничено величином хард диска,</w:t>
      </w:r>
    </w:p>
    <w:p w14:paraId="223E22EC" w14:textId="77777777" w:rsidR="00842B7C" w:rsidRPr="00E04A42" w:rsidRDefault="00842B7C" w:rsidP="00842B7C">
      <w:pPr>
        <w:pStyle w:val="ListParagraph"/>
        <w:numPr>
          <w:ilvl w:val="0"/>
          <w:numId w:val="57"/>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Могућност груписања инфотачака према функцији и значају,</w:t>
      </w:r>
    </w:p>
    <w:p w14:paraId="44CE6B49" w14:textId="77777777" w:rsidR="00842B7C" w:rsidRPr="00E04A42" w:rsidRDefault="00842B7C" w:rsidP="00842B7C">
      <w:pPr>
        <w:pStyle w:val="ListParagraph"/>
        <w:numPr>
          <w:ilvl w:val="0"/>
          <w:numId w:val="57"/>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Могућност лаког администрирања,</w:t>
      </w:r>
    </w:p>
    <w:p w14:paraId="3DF6A829" w14:textId="77777777" w:rsidR="00842B7C" w:rsidRPr="00E04A42" w:rsidRDefault="00842B7C" w:rsidP="00842B7C">
      <w:pPr>
        <w:pStyle w:val="ListParagraph"/>
        <w:numPr>
          <w:ilvl w:val="0"/>
          <w:numId w:val="57"/>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Могућност повезивања више СЕРВЕР РАЧУНАРА и размена података између база </w:t>
      </w:r>
      <w:r w:rsidRPr="00E04A42">
        <w:rPr>
          <w:rFonts w:ascii="Times New Roman" w:hAnsi="Times New Roman" w:cs="Times New Roman"/>
          <w:sz w:val="24"/>
          <w:szCs w:val="24"/>
        </w:rPr>
        <w:t>TCP</w:t>
      </w:r>
      <w:r w:rsidRPr="00E04A42">
        <w:rPr>
          <w:rFonts w:ascii="Times New Roman" w:hAnsi="Times New Roman" w:cs="Times New Roman"/>
          <w:sz w:val="24"/>
          <w:szCs w:val="24"/>
          <w:lang w:val="sr-Cyrl-CS"/>
        </w:rPr>
        <w:t>/</w:t>
      </w:r>
      <w:r w:rsidRPr="00E04A42">
        <w:rPr>
          <w:rFonts w:ascii="Times New Roman" w:hAnsi="Times New Roman" w:cs="Times New Roman"/>
          <w:sz w:val="24"/>
          <w:szCs w:val="24"/>
        </w:rPr>
        <w:t>IP</w:t>
      </w:r>
      <w:r w:rsidRPr="00E04A42">
        <w:rPr>
          <w:rFonts w:ascii="Times New Roman" w:hAnsi="Times New Roman" w:cs="Times New Roman"/>
          <w:sz w:val="24"/>
          <w:szCs w:val="24"/>
          <w:lang w:val="sr-Cyrl-CS"/>
        </w:rPr>
        <w:t xml:space="preserve"> протоколом,</w:t>
      </w:r>
    </w:p>
    <w:p w14:paraId="3A9E022A" w14:textId="77777777" w:rsidR="00842B7C" w:rsidRPr="00E04A42" w:rsidRDefault="00842B7C" w:rsidP="00842B7C">
      <w:pPr>
        <w:pStyle w:val="ListParagraph"/>
        <w:numPr>
          <w:ilvl w:val="0"/>
          <w:numId w:val="57"/>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Могућност повезивања више </w:t>
      </w:r>
      <w:r w:rsidRPr="00E04A42">
        <w:rPr>
          <w:rFonts w:ascii="Times New Roman" w:hAnsi="Times New Roman" w:cs="Times New Roman"/>
          <w:sz w:val="24"/>
          <w:szCs w:val="24"/>
        </w:rPr>
        <w:t xml:space="preserve">Client </w:t>
      </w:r>
      <w:r w:rsidRPr="00E04A42">
        <w:rPr>
          <w:rFonts w:ascii="Times New Roman" w:hAnsi="Times New Roman" w:cs="Times New Roman"/>
          <w:sz w:val="24"/>
          <w:szCs w:val="24"/>
          <w:lang w:val="sr-Cyrl-RS"/>
        </w:rPr>
        <w:t>рачунара</w:t>
      </w:r>
      <w:r w:rsidRPr="00E04A42">
        <w:rPr>
          <w:rFonts w:ascii="Times New Roman" w:hAnsi="Times New Roman" w:cs="Times New Roman"/>
          <w:sz w:val="24"/>
          <w:szCs w:val="24"/>
          <w:lang w:val="sr-Cyrl-CS"/>
        </w:rPr>
        <w:t>,</w:t>
      </w:r>
    </w:p>
    <w:p w14:paraId="5AC5D3DB" w14:textId="77777777" w:rsidR="00842B7C" w:rsidRPr="00E04A42" w:rsidRDefault="00842B7C" w:rsidP="00842B7C">
      <w:pPr>
        <w:pStyle w:val="ListParagraph"/>
        <w:numPr>
          <w:ilvl w:val="0"/>
          <w:numId w:val="57"/>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Могућност лаког извоза података у фајлове са ектензијама *.</w:t>
      </w:r>
      <w:r w:rsidRPr="00E04A42">
        <w:rPr>
          <w:rFonts w:ascii="Times New Roman" w:hAnsi="Times New Roman" w:cs="Times New Roman"/>
          <w:sz w:val="24"/>
          <w:szCs w:val="24"/>
        </w:rPr>
        <w:t>hls</w:t>
      </w:r>
      <w:r w:rsidRPr="00E04A42">
        <w:rPr>
          <w:rFonts w:ascii="Times New Roman" w:hAnsi="Times New Roman" w:cs="Times New Roman"/>
          <w:sz w:val="24"/>
          <w:szCs w:val="24"/>
          <w:lang w:val="sr-Cyrl-CS"/>
        </w:rPr>
        <w:t>, *.</w:t>
      </w:r>
      <w:r w:rsidRPr="00E04A42">
        <w:rPr>
          <w:rFonts w:ascii="Times New Roman" w:hAnsi="Times New Roman" w:cs="Times New Roman"/>
          <w:sz w:val="24"/>
          <w:szCs w:val="24"/>
        </w:rPr>
        <w:t>csv</w:t>
      </w:r>
      <w:r w:rsidRPr="00E04A42">
        <w:rPr>
          <w:rFonts w:ascii="Times New Roman" w:hAnsi="Times New Roman" w:cs="Times New Roman"/>
          <w:sz w:val="24"/>
          <w:szCs w:val="24"/>
          <w:lang w:val="sr-Cyrl-CS"/>
        </w:rPr>
        <w:t>...</w:t>
      </w:r>
    </w:p>
    <w:p w14:paraId="725D6726" w14:textId="77777777" w:rsidR="00842B7C" w:rsidRPr="00E04A42" w:rsidRDefault="00842B7C" w:rsidP="00842B7C">
      <w:pPr>
        <w:pStyle w:val="ListParagraph"/>
        <w:numPr>
          <w:ilvl w:val="0"/>
          <w:numId w:val="57"/>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Генерисање извештаја по жељи Инвеститора,</w:t>
      </w:r>
    </w:p>
    <w:p w14:paraId="044B20E8" w14:textId="77777777" w:rsidR="00842B7C" w:rsidRPr="00E04A42" w:rsidRDefault="00842B7C" w:rsidP="00842B7C">
      <w:pPr>
        <w:pStyle w:val="ListParagraph"/>
        <w:numPr>
          <w:ilvl w:val="0"/>
          <w:numId w:val="57"/>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Постојање софтверских алата за визуелизацију (неограничен број слика, временских дијаграма и трендова) тренутних мерених вредности у бази података у складу са технолошком шемом постројења, као и контроле и регулације поставних вредности за регулаторе и извршне елементе (</w:t>
      </w:r>
      <w:r w:rsidRPr="00E04A42">
        <w:rPr>
          <w:rFonts w:ascii="Times New Roman" w:hAnsi="Times New Roman" w:cs="Times New Roman"/>
          <w:sz w:val="24"/>
          <w:szCs w:val="24"/>
        </w:rPr>
        <w:t>SCADA</w:t>
      </w:r>
      <w:r w:rsidRPr="00E04A42">
        <w:rPr>
          <w:rFonts w:ascii="Times New Roman" w:hAnsi="Times New Roman" w:cs="Times New Roman"/>
          <w:sz w:val="24"/>
          <w:szCs w:val="24"/>
          <w:lang w:val="sr-Cyrl-CS"/>
        </w:rPr>
        <w:t>),</w:t>
      </w:r>
    </w:p>
    <w:p w14:paraId="295039BD" w14:textId="2C550FA5" w:rsidR="00755878" w:rsidRPr="00E04A42" w:rsidRDefault="00842B7C" w:rsidP="00842B7C">
      <w:pPr>
        <w:pStyle w:val="ListParagraph"/>
        <w:numPr>
          <w:ilvl w:val="0"/>
          <w:numId w:val="57"/>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Постојање софтверских алата за упозоравање (визуелно на </w:t>
      </w:r>
      <w:r w:rsidRPr="00E04A42">
        <w:rPr>
          <w:rFonts w:ascii="Times New Roman" w:hAnsi="Times New Roman" w:cs="Times New Roman"/>
          <w:sz w:val="24"/>
          <w:szCs w:val="24"/>
        </w:rPr>
        <w:t>SCADA</w:t>
      </w:r>
      <w:r w:rsidRPr="00E04A42">
        <w:rPr>
          <w:rFonts w:ascii="Times New Roman" w:hAnsi="Times New Roman" w:cs="Times New Roman"/>
          <w:sz w:val="24"/>
          <w:szCs w:val="24"/>
          <w:lang w:val="sr-Cyrl-CS"/>
        </w:rPr>
        <w:t xml:space="preserve"> систему, е-маилом, СМС-ом) на појаву алармних стања у постројењу на основу тренутних вредности базе података, </w:t>
      </w:r>
      <w:r w:rsidRPr="00E04A42">
        <w:rPr>
          <w:rFonts w:ascii="Times New Roman" w:hAnsi="Times New Roman" w:cs="Times New Roman"/>
          <w:sz w:val="24"/>
          <w:szCs w:val="24"/>
          <w:lang w:val="sr-Cyrl-CS"/>
        </w:rPr>
        <w:lastRenderedPageBreak/>
        <w:t xml:space="preserve">Менаџмент систем треба да подржава </w:t>
      </w:r>
      <w:r w:rsidRPr="00E04A42">
        <w:rPr>
          <w:rFonts w:ascii="Times New Roman" w:hAnsi="Times New Roman" w:cs="Times New Roman"/>
          <w:sz w:val="24"/>
          <w:szCs w:val="24"/>
        </w:rPr>
        <w:t>Windows</w:t>
      </w:r>
      <w:r w:rsidRPr="00E04A42">
        <w:rPr>
          <w:rFonts w:ascii="Times New Roman" w:hAnsi="Times New Roman" w:cs="Times New Roman"/>
          <w:sz w:val="24"/>
          <w:szCs w:val="24"/>
          <w:lang w:val="sr-Cyrl-CS"/>
        </w:rPr>
        <w:t xml:space="preserve"> платформе, 32-битне и 64-битне, Сервер или Десктоп изведбе.</w:t>
      </w:r>
    </w:p>
    <w:p w14:paraId="42450FFF" w14:textId="77777777" w:rsidR="00755878" w:rsidRPr="00E04A42" w:rsidRDefault="00755878" w:rsidP="00755878">
      <w:pPr>
        <w:tabs>
          <w:tab w:val="left" w:pos="9631"/>
        </w:tabs>
        <w:spacing w:after="0" w:line="276" w:lineRule="auto"/>
        <w:ind w:firstLine="709"/>
        <w:jc w:val="both"/>
        <w:rPr>
          <w:rFonts w:ascii="Times New Roman" w:hAnsi="Times New Roman" w:cs="Times New Roman"/>
          <w:sz w:val="24"/>
          <w:szCs w:val="24"/>
          <w:lang w:val="sr-Cyrl-CS"/>
        </w:rPr>
      </w:pPr>
    </w:p>
    <w:p w14:paraId="7B68CBCD" w14:textId="77777777" w:rsidR="00842B7C" w:rsidRPr="00E04A42" w:rsidRDefault="00842B7C" w:rsidP="00842B7C">
      <w:pPr>
        <w:tabs>
          <w:tab w:val="left" w:pos="9631"/>
        </w:tabs>
        <w:spacing w:after="0" w:line="276" w:lineRule="auto"/>
        <w:jc w:val="both"/>
        <w:rPr>
          <w:rFonts w:ascii="Times New Roman" w:hAnsi="Times New Roman" w:cs="Times New Roman"/>
          <w:b/>
          <w:sz w:val="24"/>
          <w:szCs w:val="24"/>
          <w:lang w:val="sr-Cyrl-CS"/>
        </w:rPr>
      </w:pPr>
      <w:r w:rsidRPr="00E04A42">
        <w:rPr>
          <w:rFonts w:ascii="Times New Roman" w:hAnsi="Times New Roman" w:cs="Times New Roman"/>
          <w:b/>
          <w:sz w:val="24"/>
          <w:szCs w:val="24"/>
          <w:lang w:val="sr-Cyrl-CS"/>
        </w:rPr>
        <w:t>ИНСТАЛАЦИЈА ТЕЛЕКОМУНИКАЦИЈА, РАЧУНАРСКЕ МРЕЖЕ И ВИДЕО НАДЗОРА</w:t>
      </w:r>
    </w:p>
    <w:p w14:paraId="7E5F763F" w14:textId="77777777" w:rsidR="00842B7C" w:rsidRPr="00E04A42" w:rsidRDefault="00842B7C" w:rsidP="00842B7C">
      <w:pPr>
        <w:tabs>
          <w:tab w:val="left" w:pos="9631"/>
        </w:tabs>
        <w:spacing w:after="0" w:line="276" w:lineRule="auto"/>
        <w:ind w:firstLine="709"/>
        <w:jc w:val="both"/>
        <w:rPr>
          <w:rFonts w:ascii="Times New Roman" w:hAnsi="Times New Roman" w:cs="Times New Roman"/>
          <w:sz w:val="24"/>
          <w:szCs w:val="24"/>
          <w:lang w:val="sr-Cyrl-CS"/>
        </w:rPr>
      </w:pPr>
    </w:p>
    <w:p w14:paraId="2F485BFA" w14:textId="77777777" w:rsidR="00842B7C" w:rsidRPr="00E04A42" w:rsidRDefault="00842B7C" w:rsidP="00842B7C">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 xml:space="preserve">У </w:t>
      </w:r>
      <w:r w:rsidRPr="00E04A42">
        <w:rPr>
          <w:rFonts w:ascii="Times New Roman" w:hAnsi="Times New Roman" w:cs="Times New Roman"/>
          <w:sz w:val="24"/>
          <w:szCs w:val="24"/>
        </w:rPr>
        <w:t>Rack</w:t>
      </w:r>
      <w:r w:rsidRPr="00E04A42">
        <w:rPr>
          <w:rFonts w:ascii="Times New Roman" w:hAnsi="Times New Roman" w:cs="Times New Roman"/>
          <w:sz w:val="24"/>
          <w:szCs w:val="24"/>
          <w:lang w:val="sr-Cyrl-CS"/>
        </w:rPr>
        <w:t xml:space="preserve"> орман довести и инсталацију видео надзора, и сместити сву опрему потребну за рад исте.</w:t>
      </w:r>
    </w:p>
    <w:p w14:paraId="05FD60DD" w14:textId="77777777" w:rsidR="00842B7C" w:rsidRPr="00E04A42" w:rsidRDefault="00842B7C" w:rsidP="00842B7C">
      <w:pPr>
        <w:tabs>
          <w:tab w:val="left" w:pos="9631"/>
        </w:tabs>
        <w:spacing w:after="0" w:line="276" w:lineRule="auto"/>
        <w:ind w:firstLine="709"/>
        <w:jc w:val="both"/>
        <w:rPr>
          <w:rFonts w:ascii="Times New Roman" w:hAnsi="Times New Roman" w:cs="Times New Roman"/>
          <w:sz w:val="24"/>
          <w:szCs w:val="24"/>
          <w:lang w:val="sr-Cyrl-CS"/>
        </w:rPr>
      </w:pPr>
    </w:p>
    <w:p w14:paraId="6479A5FF" w14:textId="77777777" w:rsidR="00842B7C" w:rsidRPr="00E04A42" w:rsidRDefault="00842B7C" w:rsidP="00842B7C">
      <w:pPr>
        <w:tabs>
          <w:tab w:val="left" w:pos="9631"/>
        </w:tabs>
        <w:spacing w:after="0" w:line="276" w:lineRule="auto"/>
        <w:jc w:val="both"/>
        <w:rPr>
          <w:rFonts w:ascii="Times New Roman" w:hAnsi="Times New Roman" w:cs="Times New Roman"/>
          <w:b/>
          <w:sz w:val="24"/>
          <w:szCs w:val="24"/>
          <w:lang w:val="sr-Cyrl-CS"/>
        </w:rPr>
      </w:pPr>
      <w:r w:rsidRPr="00E04A42">
        <w:rPr>
          <w:rFonts w:ascii="Times New Roman" w:hAnsi="Times New Roman" w:cs="Times New Roman"/>
          <w:b/>
          <w:sz w:val="24"/>
          <w:szCs w:val="24"/>
          <w:lang w:val="sr-Cyrl-CS"/>
        </w:rPr>
        <w:t>СИСТЕМ ЗА ДОЈАВУ ПОЖАРА</w:t>
      </w:r>
    </w:p>
    <w:p w14:paraId="29E20BD1" w14:textId="77777777" w:rsidR="00842B7C" w:rsidRPr="00E04A42" w:rsidRDefault="00842B7C" w:rsidP="00842B7C">
      <w:pPr>
        <w:tabs>
          <w:tab w:val="left" w:pos="9631"/>
        </w:tabs>
        <w:spacing w:after="0" w:line="276" w:lineRule="auto"/>
        <w:ind w:firstLine="709"/>
        <w:jc w:val="both"/>
        <w:rPr>
          <w:rFonts w:ascii="Times New Roman" w:hAnsi="Times New Roman" w:cs="Times New Roman"/>
          <w:sz w:val="24"/>
          <w:szCs w:val="24"/>
          <w:lang w:val="sr-Cyrl-CS"/>
        </w:rPr>
      </w:pPr>
    </w:p>
    <w:p w14:paraId="5FEC2525" w14:textId="77777777" w:rsidR="00842B7C" w:rsidRPr="00E04A42" w:rsidRDefault="00842B7C" w:rsidP="00842B7C">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За потребе колтарнице на био масу и котларнице на гас треба предвидети систем за аутоматску дојаву пожара.</w:t>
      </w:r>
    </w:p>
    <w:p w14:paraId="0159DC94" w14:textId="77777777" w:rsidR="00842B7C" w:rsidRPr="00E04A42" w:rsidRDefault="00842B7C" w:rsidP="00842B7C">
      <w:pPr>
        <w:tabs>
          <w:tab w:val="left" w:pos="9631"/>
        </w:tabs>
        <w:spacing w:after="0" w:line="276" w:lineRule="auto"/>
        <w:ind w:firstLine="709"/>
        <w:jc w:val="both"/>
        <w:rPr>
          <w:rFonts w:ascii="Times New Roman" w:hAnsi="Times New Roman" w:cs="Times New Roman"/>
          <w:sz w:val="24"/>
          <w:szCs w:val="24"/>
          <w:lang w:val="sr-Cyrl-CS"/>
        </w:rPr>
      </w:pPr>
    </w:p>
    <w:p w14:paraId="6F6FCEF6" w14:textId="77777777" w:rsidR="00842B7C" w:rsidRPr="00E04A42" w:rsidRDefault="00842B7C" w:rsidP="00842B7C">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Инсталацију система дојаве пожара чине:</w:t>
      </w:r>
    </w:p>
    <w:p w14:paraId="2F63B239" w14:textId="77777777" w:rsidR="00842B7C" w:rsidRPr="00E04A42" w:rsidRDefault="00842B7C" w:rsidP="00842B7C">
      <w:pPr>
        <w:pStyle w:val="ListParagraph"/>
        <w:numPr>
          <w:ilvl w:val="0"/>
          <w:numId w:val="48"/>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Централа за дојаву пожара;</w:t>
      </w:r>
    </w:p>
    <w:p w14:paraId="1EB907A8" w14:textId="77777777" w:rsidR="00842B7C" w:rsidRPr="00E04A42" w:rsidRDefault="00842B7C" w:rsidP="00842B7C">
      <w:pPr>
        <w:pStyle w:val="ListParagraph"/>
        <w:numPr>
          <w:ilvl w:val="0"/>
          <w:numId w:val="48"/>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Аутоматски јављачи;</w:t>
      </w:r>
    </w:p>
    <w:p w14:paraId="3B676E6E" w14:textId="77777777" w:rsidR="00842B7C" w:rsidRPr="00E04A42" w:rsidRDefault="00842B7C" w:rsidP="00842B7C">
      <w:pPr>
        <w:pStyle w:val="ListParagraph"/>
        <w:numPr>
          <w:ilvl w:val="0"/>
          <w:numId w:val="48"/>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Ручни јављачи;</w:t>
      </w:r>
    </w:p>
    <w:p w14:paraId="0A0446DC" w14:textId="77777777" w:rsidR="00842B7C" w:rsidRPr="00E04A42" w:rsidRDefault="00842B7C" w:rsidP="00842B7C">
      <w:pPr>
        <w:pStyle w:val="ListParagraph"/>
        <w:numPr>
          <w:ilvl w:val="0"/>
          <w:numId w:val="48"/>
        </w:numPr>
        <w:tabs>
          <w:tab w:val="left" w:pos="9631"/>
        </w:tabs>
        <w:spacing w:after="0"/>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Алармне сирене.</w:t>
      </w:r>
    </w:p>
    <w:p w14:paraId="611F11AE" w14:textId="77777777" w:rsidR="00842B7C" w:rsidRPr="00E04A42" w:rsidRDefault="00842B7C" w:rsidP="00842B7C">
      <w:pPr>
        <w:tabs>
          <w:tab w:val="left" w:pos="9631"/>
        </w:tabs>
        <w:spacing w:after="0" w:line="276" w:lineRule="auto"/>
        <w:jc w:val="both"/>
        <w:rPr>
          <w:rFonts w:ascii="Times New Roman" w:hAnsi="Times New Roman" w:cs="Times New Roman"/>
          <w:sz w:val="24"/>
          <w:szCs w:val="24"/>
          <w:lang w:val="sr-Cyrl-CS"/>
        </w:rPr>
      </w:pPr>
    </w:p>
    <w:p w14:paraId="0247A279" w14:textId="217E28BF" w:rsidR="00755878" w:rsidRPr="00E04A42" w:rsidRDefault="00842B7C" w:rsidP="00827455">
      <w:pPr>
        <w:tabs>
          <w:tab w:val="left" w:pos="9631"/>
        </w:tabs>
        <w:spacing w:after="0" w:line="276" w:lineRule="auto"/>
        <w:jc w:val="both"/>
        <w:rPr>
          <w:rFonts w:ascii="Times New Roman" w:hAnsi="Times New Roman" w:cs="Times New Roman"/>
          <w:sz w:val="24"/>
          <w:szCs w:val="24"/>
          <w:lang w:val="sr-Cyrl-CS"/>
        </w:rPr>
      </w:pPr>
      <w:r w:rsidRPr="00E04A42">
        <w:rPr>
          <w:rFonts w:ascii="Times New Roman" w:hAnsi="Times New Roman" w:cs="Times New Roman"/>
          <w:sz w:val="24"/>
          <w:szCs w:val="24"/>
          <w:lang w:val="sr-Cyrl-CS"/>
        </w:rPr>
        <w:t>Пројектом је неопходно третирати све наведено, а уговором се дефинише извођачка обавеза Јавног партнера и извођачка обавеза приватног партнера.</w:t>
      </w:r>
      <w:r w:rsidR="00744C4B" w:rsidRPr="00E04A42">
        <w:rPr>
          <w:rFonts w:ascii="Times New Roman" w:hAnsi="Times New Roman" w:cs="Times New Roman"/>
          <w:sz w:val="24"/>
          <w:szCs w:val="24"/>
          <w:lang w:val="sr-Cyrl-CS"/>
        </w:rPr>
        <w:t xml:space="preserve"> </w:t>
      </w:r>
    </w:p>
    <w:p w14:paraId="3862BF30" w14:textId="77777777" w:rsidR="00744C4B" w:rsidRPr="00E04A42" w:rsidRDefault="00744C4B" w:rsidP="00744C4B">
      <w:pPr>
        <w:spacing w:after="0" w:line="240" w:lineRule="auto"/>
        <w:jc w:val="both"/>
        <w:rPr>
          <w:rFonts w:ascii="Times New Roman" w:hAnsi="Times New Roman" w:cs="Times New Roman"/>
          <w:sz w:val="24"/>
          <w:szCs w:val="24"/>
          <w:lang w:val="ru-RU" w:eastAsia="de-DE"/>
        </w:rPr>
      </w:pPr>
    </w:p>
    <w:p w14:paraId="3F4D61B0" w14:textId="5AC0D517" w:rsidR="00744C4B" w:rsidRPr="00E04A42" w:rsidRDefault="001D1063" w:rsidP="00744C4B">
      <w:pPr>
        <w:shd w:val="clear" w:color="auto" w:fill="FFFFFF"/>
        <w:spacing w:after="0" w:line="240" w:lineRule="auto"/>
        <w:jc w:val="both"/>
        <w:rPr>
          <w:rFonts w:ascii="Times New Roman" w:eastAsia="Times New Roman" w:hAnsi="Times New Roman" w:cs="Times New Roman"/>
          <w:color w:val="222222"/>
          <w:sz w:val="24"/>
          <w:szCs w:val="24"/>
          <w:lang w:val="en-GB"/>
        </w:rPr>
      </w:pPr>
      <w:r w:rsidRPr="00E04A42">
        <w:rPr>
          <w:rFonts w:ascii="Times New Roman" w:hAnsi="Times New Roman" w:cs="Times New Roman"/>
          <w:b/>
          <w:sz w:val="24"/>
          <w:szCs w:val="24"/>
          <w:lang w:val="ru-RU" w:eastAsia="de-DE"/>
        </w:rPr>
        <w:t>6</w:t>
      </w:r>
      <w:r w:rsidR="00744C4B" w:rsidRPr="00E04A42">
        <w:rPr>
          <w:rFonts w:ascii="Times New Roman" w:hAnsi="Times New Roman" w:cs="Times New Roman"/>
          <w:b/>
          <w:sz w:val="24"/>
          <w:szCs w:val="24"/>
          <w:lang w:val="ru-RU" w:eastAsia="de-DE"/>
        </w:rPr>
        <w:t>.1</w:t>
      </w:r>
      <w:r w:rsidR="00744C4B" w:rsidRPr="00E04A42">
        <w:rPr>
          <w:rFonts w:ascii="Times New Roman" w:hAnsi="Times New Roman" w:cs="Times New Roman"/>
          <w:b/>
          <w:sz w:val="24"/>
          <w:szCs w:val="24"/>
          <w:lang w:val="ru-RU" w:eastAsia="de-DE"/>
        </w:rPr>
        <w:tab/>
      </w:r>
      <w:r w:rsidR="00744C4B" w:rsidRPr="00E04A42">
        <w:rPr>
          <w:rFonts w:ascii="Times New Roman" w:eastAsia="Times New Roman" w:hAnsi="Times New Roman" w:cs="Times New Roman"/>
          <w:b/>
          <w:bCs/>
          <w:color w:val="222222"/>
          <w:sz w:val="24"/>
          <w:szCs w:val="24"/>
        </w:rPr>
        <w:t>ПРОЈЕКТОВАЊЕ, </w:t>
      </w:r>
      <w:r w:rsidR="00744C4B" w:rsidRPr="00E04A42">
        <w:rPr>
          <w:rFonts w:ascii="Times New Roman" w:eastAsia="Times New Roman" w:hAnsi="Times New Roman" w:cs="Times New Roman"/>
          <w:b/>
          <w:bCs/>
          <w:color w:val="222222"/>
          <w:sz w:val="24"/>
          <w:szCs w:val="24"/>
          <w:lang w:val="ru-RU"/>
        </w:rPr>
        <w:t>НАБАВКА, ИСПОРУКА</w:t>
      </w:r>
      <w:r w:rsidR="00744C4B" w:rsidRPr="00E04A42">
        <w:rPr>
          <w:rFonts w:ascii="Times New Roman" w:eastAsia="Times New Roman" w:hAnsi="Times New Roman" w:cs="Times New Roman"/>
          <w:b/>
          <w:bCs/>
          <w:color w:val="222222"/>
          <w:sz w:val="24"/>
          <w:szCs w:val="24"/>
        </w:rPr>
        <w:t>, </w:t>
      </w:r>
      <w:r w:rsidR="00744C4B" w:rsidRPr="00E04A42">
        <w:rPr>
          <w:rFonts w:ascii="Times New Roman" w:eastAsia="Times New Roman" w:hAnsi="Times New Roman" w:cs="Times New Roman"/>
          <w:b/>
          <w:bCs/>
          <w:color w:val="222222"/>
          <w:sz w:val="24"/>
          <w:szCs w:val="24"/>
          <w:lang w:val="ru-RU"/>
        </w:rPr>
        <w:t xml:space="preserve">МОНТАЖА ОПРЕМЕ И ИЗГРАДЊА </w:t>
      </w:r>
      <w:r w:rsidR="00744C4B" w:rsidRPr="00E04A42">
        <w:rPr>
          <w:rFonts w:ascii="Times New Roman" w:eastAsia="Times New Roman" w:hAnsi="Times New Roman" w:cs="Times New Roman"/>
          <w:b/>
          <w:bCs/>
          <w:color w:val="222222"/>
          <w:sz w:val="24"/>
          <w:szCs w:val="24"/>
          <w:lang w:val="sr-Cyrl-RS"/>
        </w:rPr>
        <w:t>КОТЛАРНИЦЕ НА БИОМАСУ И ПРИРОДНИ ГАС (КОМПРИМОВАНИ ГАС) –</w:t>
      </w:r>
      <w:r w:rsidR="00755878" w:rsidRPr="00E04A42">
        <w:rPr>
          <w:rFonts w:ascii="Times New Roman" w:eastAsia="Times New Roman" w:hAnsi="Times New Roman" w:cs="Times New Roman"/>
          <w:b/>
          <w:bCs/>
          <w:color w:val="222222"/>
          <w:sz w:val="24"/>
          <w:szCs w:val="24"/>
          <w:lang w:val="sr-Cyrl-RS"/>
        </w:rPr>
        <w:t>котларница КЉУЧ</w:t>
      </w:r>
    </w:p>
    <w:p w14:paraId="16A98132" w14:textId="77777777" w:rsidR="00744C4B" w:rsidRPr="00E04A42" w:rsidRDefault="00744C4B" w:rsidP="00744C4B">
      <w:pPr>
        <w:shd w:val="clear" w:color="auto" w:fill="FFFFFF"/>
        <w:spacing w:after="0" w:line="240" w:lineRule="auto"/>
        <w:jc w:val="both"/>
        <w:rPr>
          <w:rFonts w:ascii="Times New Roman" w:eastAsia="Times New Roman" w:hAnsi="Times New Roman" w:cs="Times New Roman"/>
          <w:color w:val="222222"/>
          <w:sz w:val="24"/>
          <w:szCs w:val="24"/>
        </w:rPr>
      </w:pPr>
    </w:p>
    <w:p w14:paraId="7FCE0FFC" w14:textId="77777777" w:rsidR="00744C4B" w:rsidRPr="00E04A42" w:rsidRDefault="00744C4B" w:rsidP="00744C4B">
      <w:pPr>
        <w:spacing w:after="0"/>
        <w:ind w:firstLine="709"/>
        <w:jc w:val="both"/>
        <w:rPr>
          <w:rFonts w:ascii="Times New Roman" w:hAnsi="Times New Roman" w:cs="Times New Roman"/>
          <w:b/>
          <w:sz w:val="24"/>
          <w:szCs w:val="24"/>
          <w:lang w:val="ru-RU" w:eastAsia="de-DE"/>
        </w:rPr>
      </w:pPr>
      <w:r w:rsidRPr="00E04A42">
        <w:rPr>
          <w:rFonts w:ascii="Times New Roman" w:hAnsi="Times New Roman" w:cs="Times New Roman"/>
          <w:b/>
          <w:sz w:val="24"/>
          <w:szCs w:val="24"/>
          <w:lang w:val="ru-RU" w:eastAsia="de-DE"/>
        </w:rPr>
        <w:t>Основни подаци о систему грејања:</w:t>
      </w:r>
    </w:p>
    <w:p w14:paraId="1F4838ED" w14:textId="77777777" w:rsidR="00744C4B" w:rsidRPr="00E04A42" w:rsidRDefault="00744C4B" w:rsidP="00744C4B">
      <w:pPr>
        <w:spacing w:after="0"/>
        <w:jc w:val="both"/>
        <w:rPr>
          <w:rFonts w:ascii="Times New Roman" w:hAnsi="Times New Roman" w:cs="Times New Roman"/>
          <w:sz w:val="24"/>
          <w:szCs w:val="24"/>
          <w:lang w:val="ru-RU" w:eastAsia="de-DE"/>
        </w:rPr>
      </w:pPr>
    </w:p>
    <w:p w14:paraId="30BC91AC" w14:textId="77777777" w:rsidR="00744C4B" w:rsidRPr="00E04A42" w:rsidRDefault="00744C4B" w:rsidP="00744C4B">
      <w:pPr>
        <w:spacing w:after="6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Табела 1: Основни подаци система грејања</w:t>
      </w:r>
    </w:p>
    <w:tbl>
      <w:tblPr>
        <w:tblW w:w="9483" w:type="dxa"/>
        <w:tblInd w:w="10" w:type="dxa"/>
        <w:tblLayout w:type="fixed"/>
        <w:tblCellMar>
          <w:left w:w="0" w:type="dxa"/>
          <w:right w:w="0" w:type="dxa"/>
        </w:tblCellMar>
        <w:tblLook w:val="0000" w:firstRow="0" w:lastRow="0" w:firstColumn="0" w:lastColumn="0" w:noHBand="0" w:noVBand="0"/>
      </w:tblPr>
      <w:tblGrid>
        <w:gridCol w:w="740"/>
        <w:gridCol w:w="6191"/>
        <w:gridCol w:w="1276"/>
        <w:gridCol w:w="1276"/>
      </w:tblGrid>
      <w:tr w:rsidR="00744C4B" w:rsidRPr="00E04A42" w14:paraId="49762579" w14:textId="77777777" w:rsidTr="0079470B">
        <w:trPr>
          <w:trHeight w:val="380"/>
        </w:trPr>
        <w:tc>
          <w:tcPr>
            <w:tcW w:w="740" w:type="dxa"/>
            <w:tcBorders>
              <w:top w:val="single" w:sz="4" w:space="0" w:color="auto"/>
              <w:left w:val="single" w:sz="4" w:space="0" w:color="auto"/>
              <w:bottom w:val="single" w:sz="4" w:space="0" w:color="auto"/>
              <w:right w:val="single" w:sz="4" w:space="0" w:color="auto"/>
            </w:tcBorders>
            <w:shd w:val="clear" w:color="auto" w:fill="D9E2F3"/>
            <w:vAlign w:val="center"/>
          </w:tcPr>
          <w:p w14:paraId="4D2D4874" w14:textId="77777777" w:rsidR="00744C4B" w:rsidRPr="00E04A42" w:rsidRDefault="00744C4B" w:rsidP="00842B7C">
            <w:pPr>
              <w:spacing w:after="0" w:line="0" w:lineRule="atLeast"/>
              <w:jc w:val="center"/>
              <w:rPr>
                <w:rFonts w:ascii="Times New Roman" w:hAnsi="Times New Roman" w:cs="Times New Roman"/>
                <w:b/>
                <w:sz w:val="24"/>
                <w:szCs w:val="24"/>
                <w:lang w:val="de-DE" w:eastAsia="de-DE"/>
              </w:rPr>
            </w:pPr>
            <w:r w:rsidRPr="00E04A42">
              <w:rPr>
                <w:rFonts w:ascii="Times New Roman" w:hAnsi="Times New Roman" w:cs="Times New Roman"/>
                <w:b/>
                <w:sz w:val="24"/>
                <w:szCs w:val="24"/>
                <w:lang w:val="de-DE" w:eastAsia="de-DE"/>
              </w:rPr>
              <w:t>Поз.</w:t>
            </w:r>
          </w:p>
        </w:tc>
        <w:tc>
          <w:tcPr>
            <w:tcW w:w="6191" w:type="dxa"/>
            <w:tcBorders>
              <w:top w:val="single" w:sz="4" w:space="0" w:color="auto"/>
              <w:left w:val="single" w:sz="4" w:space="0" w:color="auto"/>
              <w:bottom w:val="single" w:sz="4" w:space="0" w:color="auto"/>
              <w:right w:val="single" w:sz="4" w:space="0" w:color="auto"/>
            </w:tcBorders>
            <w:shd w:val="clear" w:color="auto" w:fill="D9E2F3"/>
            <w:vAlign w:val="center"/>
          </w:tcPr>
          <w:p w14:paraId="5D41633B" w14:textId="77777777" w:rsidR="00744C4B" w:rsidRPr="00E04A42" w:rsidRDefault="00744C4B" w:rsidP="00842B7C">
            <w:pPr>
              <w:spacing w:after="0" w:line="0" w:lineRule="atLeast"/>
              <w:ind w:left="95"/>
              <w:jc w:val="center"/>
              <w:rPr>
                <w:rFonts w:ascii="Times New Roman" w:hAnsi="Times New Roman" w:cs="Times New Roman"/>
                <w:b/>
                <w:sz w:val="24"/>
                <w:szCs w:val="24"/>
                <w:lang w:val="de-DE" w:eastAsia="de-DE"/>
              </w:rPr>
            </w:pPr>
            <w:r w:rsidRPr="00E04A42">
              <w:rPr>
                <w:rFonts w:ascii="Times New Roman" w:hAnsi="Times New Roman" w:cs="Times New Roman"/>
                <w:b/>
                <w:sz w:val="24"/>
                <w:szCs w:val="24"/>
                <w:lang w:val="de-DE" w:eastAsia="de-DE"/>
              </w:rPr>
              <w:t>Опис</w:t>
            </w:r>
          </w:p>
        </w:tc>
        <w:tc>
          <w:tcPr>
            <w:tcW w:w="1276" w:type="dxa"/>
            <w:tcBorders>
              <w:top w:val="single" w:sz="4" w:space="0" w:color="auto"/>
              <w:left w:val="single" w:sz="4" w:space="0" w:color="auto"/>
              <w:bottom w:val="single" w:sz="4" w:space="0" w:color="auto"/>
              <w:right w:val="single" w:sz="4" w:space="0" w:color="auto"/>
            </w:tcBorders>
            <w:shd w:val="clear" w:color="auto" w:fill="D9E2F3"/>
            <w:vAlign w:val="center"/>
          </w:tcPr>
          <w:p w14:paraId="3088A726" w14:textId="77777777" w:rsidR="00744C4B" w:rsidRPr="00E04A42" w:rsidRDefault="00744C4B" w:rsidP="00842B7C">
            <w:pPr>
              <w:spacing w:after="0" w:line="0" w:lineRule="atLeast"/>
              <w:jc w:val="center"/>
              <w:rPr>
                <w:rFonts w:ascii="Times New Roman" w:hAnsi="Times New Roman" w:cs="Times New Roman"/>
                <w:b/>
                <w:w w:val="99"/>
                <w:sz w:val="24"/>
                <w:szCs w:val="24"/>
                <w:lang w:val="de-DE" w:eastAsia="de-DE"/>
              </w:rPr>
            </w:pPr>
            <w:r w:rsidRPr="00E04A42">
              <w:rPr>
                <w:rFonts w:ascii="Times New Roman" w:hAnsi="Times New Roman" w:cs="Times New Roman"/>
                <w:b/>
                <w:w w:val="99"/>
                <w:sz w:val="24"/>
                <w:szCs w:val="24"/>
                <w:lang w:val="de-DE" w:eastAsia="de-DE"/>
              </w:rPr>
              <w:t>Јединица</w:t>
            </w:r>
          </w:p>
        </w:tc>
        <w:tc>
          <w:tcPr>
            <w:tcW w:w="1276" w:type="dxa"/>
            <w:tcBorders>
              <w:top w:val="single" w:sz="4" w:space="0" w:color="auto"/>
              <w:left w:val="single" w:sz="4" w:space="0" w:color="auto"/>
              <w:bottom w:val="single" w:sz="4" w:space="0" w:color="auto"/>
              <w:right w:val="single" w:sz="4" w:space="0" w:color="auto"/>
            </w:tcBorders>
            <w:shd w:val="clear" w:color="auto" w:fill="D9E2F3"/>
            <w:vAlign w:val="center"/>
          </w:tcPr>
          <w:p w14:paraId="0581390C" w14:textId="77777777" w:rsidR="00744C4B" w:rsidRPr="00E04A42" w:rsidRDefault="00744C4B" w:rsidP="00842B7C">
            <w:pPr>
              <w:spacing w:after="0" w:line="0" w:lineRule="atLeast"/>
              <w:jc w:val="center"/>
              <w:rPr>
                <w:rFonts w:ascii="Times New Roman" w:hAnsi="Times New Roman" w:cs="Times New Roman"/>
                <w:b/>
                <w:sz w:val="24"/>
                <w:szCs w:val="24"/>
                <w:lang w:val="de-DE" w:eastAsia="de-DE"/>
              </w:rPr>
            </w:pPr>
            <w:r w:rsidRPr="00E04A42">
              <w:rPr>
                <w:rFonts w:ascii="Times New Roman" w:hAnsi="Times New Roman" w:cs="Times New Roman"/>
                <w:b/>
                <w:sz w:val="24"/>
                <w:szCs w:val="24"/>
                <w:lang w:eastAsia="de-DE"/>
              </w:rPr>
              <w:t>В</w:t>
            </w:r>
            <w:r w:rsidRPr="00E04A42">
              <w:rPr>
                <w:rFonts w:ascii="Times New Roman" w:hAnsi="Times New Roman" w:cs="Times New Roman"/>
                <w:b/>
                <w:sz w:val="24"/>
                <w:szCs w:val="24"/>
                <w:lang w:val="de-DE" w:eastAsia="de-DE"/>
              </w:rPr>
              <w:t>редност</w:t>
            </w:r>
          </w:p>
        </w:tc>
      </w:tr>
      <w:tr w:rsidR="00744C4B" w:rsidRPr="00E04A42" w14:paraId="7428734C" w14:textId="77777777" w:rsidTr="0079470B">
        <w:trPr>
          <w:trHeight w:val="359"/>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14:paraId="548881ED" w14:textId="77777777" w:rsidR="00744C4B" w:rsidRPr="00E04A42" w:rsidRDefault="00744C4B" w:rsidP="0079470B">
            <w:pPr>
              <w:spacing w:after="0" w:line="0" w:lineRule="atLeast"/>
              <w:jc w:val="both"/>
              <w:rPr>
                <w:rFonts w:ascii="Times New Roman" w:hAnsi="Times New Roman" w:cs="Times New Roman"/>
                <w:w w:val="98"/>
                <w:sz w:val="24"/>
                <w:szCs w:val="24"/>
                <w:lang w:val="de-DE" w:eastAsia="de-DE"/>
              </w:rPr>
            </w:pPr>
            <w:r w:rsidRPr="00E04A42">
              <w:rPr>
                <w:rFonts w:ascii="Times New Roman" w:hAnsi="Times New Roman" w:cs="Times New Roman"/>
                <w:w w:val="98"/>
                <w:sz w:val="24"/>
                <w:szCs w:val="24"/>
                <w:lang w:val="de-DE" w:eastAsia="de-DE"/>
              </w:rPr>
              <w:t>1</w:t>
            </w:r>
          </w:p>
        </w:tc>
        <w:tc>
          <w:tcPr>
            <w:tcW w:w="6191" w:type="dxa"/>
            <w:tcBorders>
              <w:top w:val="single" w:sz="4" w:space="0" w:color="auto"/>
              <w:left w:val="single" w:sz="4" w:space="0" w:color="auto"/>
              <w:bottom w:val="single" w:sz="4" w:space="0" w:color="auto"/>
              <w:right w:val="single" w:sz="4" w:space="0" w:color="auto"/>
            </w:tcBorders>
            <w:shd w:val="clear" w:color="auto" w:fill="auto"/>
            <w:vAlign w:val="center"/>
          </w:tcPr>
          <w:p w14:paraId="13ED3B50" w14:textId="77777777" w:rsidR="00744C4B" w:rsidRPr="00E04A42" w:rsidRDefault="00744C4B" w:rsidP="0079470B">
            <w:pPr>
              <w:spacing w:after="0" w:line="0" w:lineRule="atLeast"/>
              <w:ind w:left="95"/>
              <w:jc w:val="both"/>
              <w:rPr>
                <w:rFonts w:ascii="Times New Roman" w:hAnsi="Times New Roman" w:cs="Times New Roman"/>
                <w:sz w:val="24"/>
                <w:szCs w:val="24"/>
                <w:lang w:val="de-DE" w:eastAsia="de-DE"/>
              </w:rPr>
            </w:pPr>
            <w:r w:rsidRPr="00E04A42">
              <w:rPr>
                <w:rFonts w:ascii="Times New Roman" w:hAnsi="Times New Roman" w:cs="Times New Roman"/>
                <w:sz w:val="24"/>
                <w:szCs w:val="24"/>
                <w:lang w:val="de-DE" w:eastAsia="de-DE"/>
              </w:rPr>
              <w:t>Мин. спољашња температура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F093A37" w14:textId="77777777" w:rsidR="00744C4B" w:rsidRPr="00E04A42" w:rsidRDefault="00744C4B" w:rsidP="0079470B">
            <w:pPr>
              <w:spacing w:after="0" w:line="0" w:lineRule="atLeast"/>
              <w:jc w:val="both"/>
              <w:rPr>
                <w:rFonts w:ascii="Times New Roman" w:hAnsi="Times New Roman" w:cs="Times New Roman"/>
                <w:sz w:val="24"/>
                <w:szCs w:val="24"/>
                <w:lang w:val="de-DE" w:eastAsia="de-DE"/>
              </w:rPr>
            </w:pPr>
            <w:r w:rsidRPr="00E04A42">
              <w:rPr>
                <w:rFonts w:ascii="Times New Roman" w:hAnsi="Times New Roman" w:cs="Times New Roman"/>
                <w:sz w:val="24"/>
                <w:szCs w:val="24"/>
                <w:lang w:val="de-DE" w:eastAsia="de-DE"/>
              </w:rPr>
              <w:t>°C</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00B14C3" w14:textId="77777777" w:rsidR="00744C4B" w:rsidRPr="00E04A42" w:rsidRDefault="00744C4B" w:rsidP="0079470B">
            <w:pPr>
              <w:spacing w:after="0" w:line="0" w:lineRule="atLeast"/>
              <w:jc w:val="both"/>
              <w:rPr>
                <w:rFonts w:ascii="Times New Roman" w:hAnsi="Times New Roman" w:cs="Times New Roman"/>
                <w:sz w:val="24"/>
                <w:szCs w:val="24"/>
                <w:lang w:val="sr-Cyrl-RS" w:eastAsia="de-DE"/>
              </w:rPr>
            </w:pPr>
            <w:r w:rsidRPr="00E04A42">
              <w:rPr>
                <w:rFonts w:ascii="Times New Roman" w:hAnsi="Times New Roman" w:cs="Times New Roman"/>
                <w:sz w:val="24"/>
                <w:szCs w:val="24"/>
                <w:lang w:val="de-DE" w:eastAsia="de-DE"/>
              </w:rPr>
              <w:t>-</w:t>
            </w:r>
            <w:r w:rsidRPr="00E04A42">
              <w:rPr>
                <w:rFonts w:ascii="Times New Roman" w:hAnsi="Times New Roman" w:cs="Times New Roman"/>
                <w:sz w:val="24"/>
                <w:szCs w:val="24"/>
                <w:lang w:val="sr-Cyrl-RS" w:eastAsia="de-DE"/>
              </w:rPr>
              <w:t>17,5</w:t>
            </w:r>
          </w:p>
        </w:tc>
      </w:tr>
      <w:tr w:rsidR="00744C4B" w:rsidRPr="00E04A42" w14:paraId="3124F9ED" w14:textId="77777777" w:rsidTr="0079470B">
        <w:trPr>
          <w:trHeight w:val="635"/>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14:paraId="4EDC318E" w14:textId="65C0398C" w:rsidR="00744C4B" w:rsidRPr="00E04A42" w:rsidRDefault="00AC1D5E" w:rsidP="0079470B">
            <w:pPr>
              <w:spacing w:after="0" w:line="0" w:lineRule="atLeast"/>
              <w:jc w:val="both"/>
              <w:rPr>
                <w:rFonts w:ascii="Times New Roman" w:hAnsi="Times New Roman" w:cs="Times New Roman"/>
                <w:w w:val="98"/>
                <w:sz w:val="24"/>
                <w:szCs w:val="24"/>
                <w:lang w:val="sr-Cyrl-RS" w:eastAsia="de-DE"/>
              </w:rPr>
            </w:pPr>
            <w:r w:rsidRPr="00E04A42">
              <w:rPr>
                <w:rFonts w:ascii="Times New Roman" w:hAnsi="Times New Roman" w:cs="Times New Roman"/>
                <w:w w:val="98"/>
                <w:sz w:val="24"/>
                <w:szCs w:val="24"/>
                <w:lang w:val="sr-Cyrl-RS" w:eastAsia="de-DE"/>
              </w:rPr>
              <w:t>2</w:t>
            </w:r>
          </w:p>
        </w:tc>
        <w:tc>
          <w:tcPr>
            <w:tcW w:w="6191" w:type="dxa"/>
            <w:tcBorders>
              <w:top w:val="single" w:sz="4" w:space="0" w:color="auto"/>
              <w:left w:val="single" w:sz="4" w:space="0" w:color="auto"/>
              <w:right w:val="single" w:sz="4" w:space="0" w:color="auto"/>
            </w:tcBorders>
            <w:shd w:val="clear" w:color="auto" w:fill="auto"/>
            <w:vAlign w:val="center"/>
          </w:tcPr>
          <w:p w14:paraId="7065F3AB" w14:textId="77777777" w:rsidR="00744C4B" w:rsidRPr="00E04A42" w:rsidRDefault="00744C4B" w:rsidP="0079470B">
            <w:pPr>
              <w:spacing w:after="0" w:line="278" w:lineRule="exact"/>
              <w:ind w:left="95"/>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 xml:space="preserve">Температура воде на излазу из </w:t>
            </w:r>
            <w:r w:rsidRPr="00E04A42">
              <w:rPr>
                <w:rFonts w:ascii="Times New Roman" w:hAnsi="Times New Roman" w:cs="Times New Roman"/>
                <w:sz w:val="24"/>
                <w:szCs w:val="24"/>
                <w:lang w:val="sr-Cyrl-CS" w:eastAsia="de-DE"/>
              </w:rPr>
              <w:t>к</w:t>
            </w:r>
            <w:r w:rsidRPr="00E04A42">
              <w:rPr>
                <w:rFonts w:ascii="Times New Roman" w:hAnsi="Times New Roman" w:cs="Times New Roman"/>
                <w:sz w:val="24"/>
                <w:szCs w:val="24"/>
                <w:lang w:val="ru-RU" w:eastAsia="de-DE"/>
              </w:rPr>
              <w:t>отла при улазној температури од 70</w:t>
            </w:r>
            <w:r w:rsidRPr="00E04A42">
              <w:rPr>
                <w:rFonts w:ascii="Times New Roman" w:hAnsi="Times New Roman" w:cs="Times New Roman"/>
                <w:sz w:val="24"/>
                <w:szCs w:val="24"/>
                <w:lang w:val="de-DE" w:eastAsia="de-DE"/>
              </w:rPr>
              <w:t>°</w:t>
            </w:r>
            <w:r w:rsidRPr="00E04A42">
              <w:rPr>
                <w:rFonts w:ascii="Times New Roman" w:hAnsi="Times New Roman" w:cs="Times New Roman"/>
                <w:sz w:val="24"/>
                <w:szCs w:val="24"/>
                <w:lang w:val="ru-RU" w:eastAsia="de-DE"/>
              </w:rPr>
              <w:t>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241D438" w14:textId="77777777" w:rsidR="00744C4B" w:rsidRPr="00E04A42" w:rsidRDefault="00744C4B" w:rsidP="0079470B">
            <w:pPr>
              <w:spacing w:after="0" w:line="0" w:lineRule="atLeast"/>
              <w:jc w:val="both"/>
              <w:rPr>
                <w:rFonts w:ascii="Times New Roman" w:hAnsi="Times New Roman" w:cs="Times New Roman"/>
                <w:sz w:val="24"/>
                <w:szCs w:val="24"/>
                <w:lang w:val="de-DE" w:eastAsia="de-DE"/>
              </w:rPr>
            </w:pPr>
            <w:r w:rsidRPr="00E04A42">
              <w:rPr>
                <w:rFonts w:ascii="Times New Roman" w:hAnsi="Times New Roman" w:cs="Times New Roman"/>
                <w:sz w:val="24"/>
                <w:szCs w:val="24"/>
                <w:lang w:val="de-DE" w:eastAsia="de-DE"/>
              </w:rPr>
              <w:t>°C</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2772DCE" w14:textId="77777777" w:rsidR="00744C4B" w:rsidRPr="00E04A42" w:rsidRDefault="00744C4B" w:rsidP="0079470B">
            <w:pPr>
              <w:spacing w:after="0" w:line="0" w:lineRule="atLeast"/>
              <w:jc w:val="both"/>
              <w:rPr>
                <w:rFonts w:ascii="Times New Roman" w:hAnsi="Times New Roman" w:cs="Times New Roman"/>
                <w:w w:val="98"/>
                <w:sz w:val="24"/>
                <w:szCs w:val="24"/>
                <w:lang w:val="sr-Cyrl-RS" w:eastAsia="de-DE"/>
              </w:rPr>
            </w:pPr>
            <w:r w:rsidRPr="00E04A42">
              <w:rPr>
                <w:rFonts w:ascii="Times New Roman" w:hAnsi="Times New Roman" w:cs="Times New Roman"/>
                <w:w w:val="98"/>
                <w:sz w:val="24"/>
                <w:szCs w:val="24"/>
                <w:lang w:val="sr-Cyrl-RS" w:eastAsia="de-DE"/>
              </w:rPr>
              <w:t>100</w:t>
            </w:r>
          </w:p>
        </w:tc>
      </w:tr>
      <w:tr w:rsidR="00744C4B" w:rsidRPr="00E04A42" w14:paraId="42681CF7" w14:textId="77777777" w:rsidTr="0079470B">
        <w:trPr>
          <w:trHeight w:val="359"/>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14:paraId="7294B484" w14:textId="54E7DBCA" w:rsidR="00744C4B" w:rsidRPr="00E04A42" w:rsidRDefault="00AC1D5E" w:rsidP="0079470B">
            <w:pPr>
              <w:spacing w:after="0" w:line="0" w:lineRule="atLeast"/>
              <w:jc w:val="both"/>
              <w:rPr>
                <w:rFonts w:ascii="Times New Roman" w:hAnsi="Times New Roman" w:cs="Times New Roman"/>
                <w:w w:val="98"/>
                <w:sz w:val="24"/>
                <w:szCs w:val="24"/>
                <w:lang w:val="sr-Cyrl-RS" w:eastAsia="de-DE"/>
              </w:rPr>
            </w:pPr>
            <w:r w:rsidRPr="00E04A42">
              <w:rPr>
                <w:rFonts w:ascii="Times New Roman" w:hAnsi="Times New Roman" w:cs="Times New Roman"/>
                <w:w w:val="98"/>
                <w:sz w:val="24"/>
                <w:szCs w:val="24"/>
                <w:lang w:val="sr-Cyrl-RS" w:eastAsia="de-DE"/>
              </w:rPr>
              <w:t>3</w:t>
            </w:r>
          </w:p>
        </w:tc>
        <w:tc>
          <w:tcPr>
            <w:tcW w:w="6191" w:type="dxa"/>
            <w:tcBorders>
              <w:top w:val="single" w:sz="4" w:space="0" w:color="auto"/>
              <w:left w:val="single" w:sz="4" w:space="0" w:color="auto"/>
              <w:bottom w:val="single" w:sz="4" w:space="0" w:color="auto"/>
              <w:right w:val="single" w:sz="4" w:space="0" w:color="auto"/>
            </w:tcBorders>
            <w:shd w:val="clear" w:color="auto" w:fill="auto"/>
            <w:vAlign w:val="center"/>
          </w:tcPr>
          <w:p w14:paraId="4DDE1E5E" w14:textId="77777777" w:rsidR="00744C4B" w:rsidRPr="00E04A42" w:rsidRDefault="00744C4B" w:rsidP="0079470B">
            <w:pPr>
              <w:spacing w:after="0" w:line="0" w:lineRule="atLeast"/>
              <w:ind w:left="95"/>
              <w:jc w:val="both"/>
              <w:rPr>
                <w:rFonts w:ascii="Times New Roman" w:hAnsi="Times New Roman" w:cs="Times New Roman"/>
                <w:sz w:val="24"/>
                <w:szCs w:val="24"/>
                <w:lang w:val="de-DE" w:eastAsia="de-DE"/>
              </w:rPr>
            </w:pPr>
            <w:r w:rsidRPr="00E04A42">
              <w:rPr>
                <w:rFonts w:ascii="Times New Roman" w:hAnsi="Times New Roman" w:cs="Times New Roman"/>
                <w:sz w:val="24"/>
                <w:szCs w:val="24"/>
                <w:lang w:val="de-DE" w:eastAsia="de-DE"/>
              </w:rPr>
              <w:t>Температура сирове воде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D3FE413" w14:textId="77777777" w:rsidR="00744C4B" w:rsidRPr="00E04A42" w:rsidRDefault="00744C4B" w:rsidP="0079470B">
            <w:pPr>
              <w:spacing w:after="0" w:line="0" w:lineRule="atLeast"/>
              <w:jc w:val="both"/>
              <w:rPr>
                <w:rFonts w:ascii="Times New Roman" w:hAnsi="Times New Roman" w:cs="Times New Roman"/>
                <w:sz w:val="24"/>
                <w:szCs w:val="24"/>
                <w:lang w:val="de-DE" w:eastAsia="de-DE"/>
              </w:rPr>
            </w:pPr>
            <w:r w:rsidRPr="00E04A42">
              <w:rPr>
                <w:rFonts w:ascii="Times New Roman" w:hAnsi="Times New Roman" w:cs="Times New Roman"/>
                <w:sz w:val="24"/>
                <w:szCs w:val="24"/>
                <w:lang w:val="de-DE" w:eastAsia="de-DE"/>
              </w:rPr>
              <w:t>°C</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71D8444" w14:textId="77777777" w:rsidR="00744C4B" w:rsidRPr="00E04A42" w:rsidRDefault="00744C4B" w:rsidP="0079470B">
            <w:pPr>
              <w:spacing w:after="0" w:line="0" w:lineRule="atLeast"/>
              <w:jc w:val="both"/>
              <w:rPr>
                <w:rFonts w:ascii="Times New Roman" w:hAnsi="Times New Roman" w:cs="Times New Roman"/>
                <w:w w:val="98"/>
                <w:sz w:val="24"/>
                <w:szCs w:val="24"/>
                <w:lang w:val="de-DE" w:eastAsia="de-DE"/>
              </w:rPr>
            </w:pPr>
            <w:r w:rsidRPr="00E04A42">
              <w:rPr>
                <w:rFonts w:ascii="Times New Roman" w:hAnsi="Times New Roman" w:cs="Times New Roman"/>
                <w:w w:val="98"/>
                <w:sz w:val="24"/>
                <w:szCs w:val="24"/>
                <w:lang w:val="de-DE" w:eastAsia="de-DE"/>
              </w:rPr>
              <w:t>10</w:t>
            </w:r>
          </w:p>
        </w:tc>
      </w:tr>
    </w:tbl>
    <w:p w14:paraId="2F2BF7BD" w14:textId="77777777" w:rsidR="00744C4B" w:rsidRPr="00E04A42" w:rsidRDefault="00744C4B" w:rsidP="00744C4B">
      <w:pPr>
        <w:spacing w:after="60"/>
        <w:jc w:val="both"/>
        <w:rPr>
          <w:rFonts w:ascii="Times New Roman" w:hAnsi="Times New Roman" w:cs="Times New Roman"/>
          <w:sz w:val="24"/>
          <w:szCs w:val="24"/>
          <w:lang w:val="de-DE" w:eastAsia="de-DE"/>
        </w:rPr>
      </w:pPr>
    </w:p>
    <w:p w14:paraId="7275F2BD" w14:textId="2525149B" w:rsidR="00744C4B" w:rsidRPr="00E04A42" w:rsidRDefault="00744C4B" w:rsidP="00744C4B">
      <w:pPr>
        <w:spacing w:after="60"/>
        <w:jc w:val="both"/>
        <w:rPr>
          <w:rFonts w:ascii="Times New Roman" w:hAnsi="Times New Roman" w:cs="Times New Roman"/>
          <w:sz w:val="24"/>
          <w:szCs w:val="24"/>
          <w:lang w:val="sr-Cyrl-CS" w:eastAsia="de-DE"/>
        </w:rPr>
      </w:pPr>
      <w:r w:rsidRPr="00E04A42">
        <w:rPr>
          <w:rFonts w:ascii="Times New Roman" w:hAnsi="Times New Roman" w:cs="Times New Roman"/>
          <w:sz w:val="24"/>
          <w:szCs w:val="24"/>
          <w:lang w:val="sr-Cyrl-CS" w:eastAsia="de-DE"/>
        </w:rPr>
        <w:t xml:space="preserve">Квалитет котловске (циркулационе) воде мора бити у складу са стандардом </w:t>
      </w:r>
      <w:r w:rsidRPr="00E04A42">
        <w:rPr>
          <w:rFonts w:ascii="Times New Roman" w:hAnsi="Times New Roman" w:cs="Times New Roman"/>
          <w:sz w:val="24"/>
          <w:szCs w:val="24"/>
          <w:lang w:val="sr-Latn-CS" w:eastAsia="de-DE"/>
        </w:rPr>
        <w:t>SRPS EN</w:t>
      </w:r>
      <w:r w:rsidR="00312393" w:rsidRPr="00E04A42">
        <w:rPr>
          <w:rFonts w:ascii="Times New Roman" w:hAnsi="Times New Roman" w:cs="Times New Roman"/>
          <w:sz w:val="24"/>
          <w:szCs w:val="24"/>
          <w:lang w:val="sr-Cyrl-CS" w:eastAsia="de-DE"/>
        </w:rPr>
        <w:t xml:space="preserve"> 12953-10.</w:t>
      </w:r>
    </w:p>
    <w:p w14:paraId="65594648" w14:textId="65CADD6B" w:rsidR="00827455" w:rsidRPr="00E04A42" w:rsidRDefault="00827455" w:rsidP="00842B7C">
      <w:pPr>
        <w:spacing w:after="0"/>
        <w:jc w:val="both"/>
        <w:rPr>
          <w:rFonts w:ascii="Times New Roman" w:hAnsi="Times New Roman" w:cs="Times New Roman"/>
          <w:b/>
          <w:sz w:val="24"/>
          <w:szCs w:val="24"/>
          <w:lang w:val="ru-RU" w:eastAsia="de-DE"/>
        </w:rPr>
      </w:pPr>
    </w:p>
    <w:p w14:paraId="329D4556" w14:textId="5679CA8F" w:rsidR="00212AAF" w:rsidRPr="00E04A42" w:rsidRDefault="00212AAF" w:rsidP="00842B7C">
      <w:pPr>
        <w:spacing w:after="0"/>
        <w:jc w:val="both"/>
        <w:rPr>
          <w:rFonts w:ascii="Times New Roman" w:hAnsi="Times New Roman" w:cs="Times New Roman"/>
          <w:b/>
          <w:sz w:val="24"/>
          <w:szCs w:val="24"/>
          <w:lang w:val="ru-RU" w:eastAsia="de-DE"/>
        </w:rPr>
      </w:pPr>
    </w:p>
    <w:p w14:paraId="195CB362" w14:textId="77777777" w:rsidR="00212AAF" w:rsidRPr="00E04A42" w:rsidRDefault="00212AAF" w:rsidP="00842B7C">
      <w:pPr>
        <w:spacing w:after="0"/>
        <w:jc w:val="both"/>
        <w:rPr>
          <w:rFonts w:ascii="Times New Roman" w:hAnsi="Times New Roman" w:cs="Times New Roman"/>
          <w:b/>
          <w:sz w:val="24"/>
          <w:szCs w:val="24"/>
          <w:lang w:val="ru-RU" w:eastAsia="de-DE"/>
        </w:rPr>
      </w:pPr>
    </w:p>
    <w:p w14:paraId="31EE40AF" w14:textId="7FEDEAE5" w:rsidR="00744C4B" w:rsidRPr="00E04A42" w:rsidRDefault="00744C4B" w:rsidP="00842B7C">
      <w:pPr>
        <w:spacing w:after="0"/>
        <w:jc w:val="both"/>
        <w:rPr>
          <w:rFonts w:ascii="Times New Roman" w:hAnsi="Times New Roman" w:cs="Times New Roman"/>
          <w:b/>
          <w:sz w:val="24"/>
          <w:szCs w:val="24"/>
          <w:lang w:val="ru-RU" w:eastAsia="de-DE"/>
        </w:rPr>
      </w:pPr>
      <w:r w:rsidRPr="00E04A42">
        <w:rPr>
          <w:rFonts w:ascii="Times New Roman" w:hAnsi="Times New Roman" w:cs="Times New Roman"/>
          <w:b/>
          <w:sz w:val="24"/>
          <w:szCs w:val="24"/>
          <w:lang w:val="ru-RU" w:eastAsia="de-DE"/>
        </w:rPr>
        <w:t>Захтеви за гарантоване параметре котла</w:t>
      </w:r>
    </w:p>
    <w:p w14:paraId="32FF2DB5" w14:textId="77777777" w:rsidR="00842B7C" w:rsidRPr="00E04A42" w:rsidRDefault="00842B7C" w:rsidP="00842B7C">
      <w:pPr>
        <w:spacing w:after="0"/>
        <w:jc w:val="both"/>
        <w:rPr>
          <w:rFonts w:ascii="Times New Roman" w:hAnsi="Times New Roman" w:cs="Times New Roman"/>
          <w:sz w:val="24"/>
          <w:szCs w:val="24"/>
          <w:lang w:val="ru-RU" w:eastAsia="de-DE"/>
        </w:rPr>
      </w:pPr>
    </w:p>
    <w:p w14:paraId="1C345584" w14:textId="3882959E" w:rsidR="00744C4B" w:rsidRPr="00E04A42" w:rsidRDefault="00744C4B" w:rsidP="00842B7C">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Понуђач је уз понуду дужан да достави попуњен и оверен Образац гарантованих параметара котла из табеле.</w:t>
      </w:r>
      <w:r w:rsidR="00842B7C" w:rsidRPr="00E04A42">
        <w:rPr>
          <w:rFonts w:ascii="Times New Roman" w:hAnsi="Times New Roman" w:cs="Times New Roman"/>
          <w:sz w:val="24"/>
          <w:szCs w:val="24"/>
          <w:lang w:val="ru-RU" w:eastAsia="de-DE"/>
        </w:rPr>
        <w:t xml:space="preserve"> </w:t>
      </w:r>
      <w:r w:rsidRPr="00E04A42">
        <w:rPr>
          <w:rFonts w:ascii="Times New Roman" w:hAnsi="Times New Roman" w:cs="Times New Roman"/>
          <w:sz w:val="24"/>
          <w:szCs w:val="24"/>
          <w:lang w:val="ru-RU" w:eastAsia="de-DE"/>
        </w:rPr>
        <w:t>Гарантоване вредности доказују се испитивањем у свему према Изјав</w:t>
      </w:r>
      <w:r w:rsidR="00842B7C" w:rsidRPr="00E04A42">
        <w:rPr>
          <w:rFonts w:ascii="Times New Roman" w:hAnsi="Times New Roman" w:cs="Times New Roman"/>
          <w:sz w:val="24"/>
          <w:szCs w:val="24"/>
          <w:lang w:val="ru-RU" w:eastAsia="de-DE"/>
        </w:rPr>
        <w:t>и</w:t>
      </w:r>
      <w:r w:rsidRPr="00E04A42">
        <w:rPr>
          <w:rFonts w:ascii="Times New Roman" w:hAnsi="Times New Roman" w:cs="Times New Roman"/>
          <w:sz w:val="24"/>
          <w:szCs w:val="24"/>
          <w:lang w:val="ru-RU" w:eastAsia="de-DE"/>
        </w:rPr>
        <w:t xml:space="preserve"> о прихватању услова испитивања у циљу доказивања гарантованих параметара.</w:t>
      </w:r>
    </w:p>
    <w:p w14:paraId="1EC15790" w14:textId="77777777" w:rsidR="00744C4B" w:rsidRPr="00E04A42" w:rsidRDefault="00744C4B" w:rsidP="00744C4B">
      <w:pPr>
        <w:spacing w:after="0" w:line="240" w:lineRule="auto"/>
        <w:jc w:val="both"/>
        <w:rPr>
          <w:rFonts w:ascii="Times New Roman" w:hAnsi="Times New Roman" w:cs="Times New Roman"/>
          <w:sz w:val="24"/>
          <w:szCs w:val="24"/>
          <w:lang w:val="ru-RU" w:eastAsia="de-DE"/>
        </w:rPr>
      </w:pPr>
    </w:p>
    <w:p w14:paraId="7A48E209" w14:textId="77777777" w:rsidR="00744C4B" w:rsidRPr="00E04A42" w:rsidRDefault="00744C4B" w:rsidP="00744C4B">
      <w:pPr>
        <w:spacing w:after="0"/>
        <w:jc w:val="both"/>
        <w:rPr>
          <w:rFonts w:ascii="Times New Roman" w:hAnsi="Times New Roman" w:cs="Times New Roman"/>
          <w:sz w:val="24"/>
          <w:szCs w:val="24"/>
          <w:lang w:val="sr-Cyrl-CS" w:eastAsia="de-DE"/>
        </w:rPr>
      </w:pPr>
      <w:r w:rsidRPr="00E04A42">
        <w:rPr>
          <w:rFonts w:ascii="Times New Roman" w:hAnsi="Times New Roman" w:cs="Times New Roman"/>
          <w:sz w:val="24"/>
          <w:szCs w:val="24"/>
          <w:lang w:val="de-DE" w:eastAsia="de-DE"/>
        </w:rPr>
        <w:t xml:space="preserve">Табела </w:t>
      </w:r>
      <w:r w:rsidRPr="00E04A42">
        <w:rPr>
          <w:rFonts w:ascii="Times New Roman" w:hAnsi="Times New Roman" w:cs="Times New Roman"/>
          <w:sz w:val="24"/>
          <w:szCs w:val="24"/>
          <w:lang w:val="sr-Cyrl-CS" w:eastAsia="de-DE"/>
        </w:rPr>
        <w:t>2</w:t>
      </w:r>
    </w:p>
    <w:tbl>
      <w:tblPr>
        <w:tblpPr w:leftFromText="180" w:rightFromText="180" w:vertAnchor="text" w:horzAnchor="margin" w:tblpY="89"/>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6"/>
        <w:gridCol w:w="5235"/>
        <w:gridCol w:w="1589"/>
        <w:gridCol w:w="1960"/>
      </w:tblGrid>
      <w:tr w:rsidR="00744C4B" w:rsidRPr="00E04A42" w14:paraId="34AFB090" w14:textId="77777777" w:rsidTr="00DD0828">
        <w:trPr>
          <w:trHeight w:val="927"/>
        </w:trPr>
        <w:tc>
          <w:tcPr>
            <w:tcW w:w="856" w:type="dxa"/>
            <w:shd w:val="clear" w:color="auto" w:fill="D9E2F3"/>
            <w:vAlign w:val="center"/>
          </w:tcPr>
          <w:p w14:paraId="59147259" w14:textId="7173B391" w:rsidR="00744C4B" w:rsidRPr="00E04A42" w:rsidRDefault="00744C4B" w:rsidP="00842B7C">
            <w:pPr>
              <w:spacing w:after="0" w:line="0" w:lineRule="atLeast"/>
              <w:ind w:left="40"/>
              <w:jc w:val="center"/>
              <w:rPr>
                <w:rFonts w:ascii="Times New Roman" w:hAnsi="Times New Roman" w:cs="Times New Roman"/>
                <w:b/>
                <w:sz w:val="24"/>
                <w:szCs w:val="24"/>
                <w:lang w:val="de-DE" w:eastAsia="de-DE"/>
              </w:rPr>
            </w:pPr>
            <w:r w:rsidRPr="00E04A42">
              <w:rPr>
                <w:rFonts w:ascii="Times New Roman" w:hAnsi="Times New Roman" w:cs="Times New Roman"/>
                <w:b/>
                <w:sz w:val="24"/>
                <w:szCs w:val="24"/>
                <w:lang w:val="de-DE" w:eastAsia="de-DE"/>
              </w:rPr>
              <w:lastRenderedPageBreak/>
              <w:t>р.</w:t>
            </w:r>
            <w:r w:rsidR="00842B7C" w:rsidRPr="00E04A42">
              <w:rPr>
                <w:rFonts w:ascii="Times New Roman" w:hAnsi="Times New Roman" w:cs="Times New Roman"/>
                <w:b/>
                <w:sz w:val="24"/>
                <w:szCs w:val="24"/>
                <w:lang w:val="sr-Cyrl-RS" w:eastAsia="de-DE"/>
              </w:rPr>
              <w:t xml:space="preserve"> </w:t>
            </w:r>
            <w:r w:rsidRPr="00E04A42">
              <w:rPr>
                <w:rFonts w:ascii="Times New Roman" w:hAnsi="Times New Roman" w:cs="Times New Roman"/>
                <w:b/>
                <w:sz w:val="24"/>
                <w:szCs w:val="24"/>
                <w:lang w:val="de-DE" w:eastAsia="de-DE"/>
              </w:rPr>
              <w:t>бр.</w:t>
            </w:r>
          </w:p>
        </w:tc>
        <w:tc>
          <w:tcPr>
            <w:tcW w:w="5235" w:type="dxa"/>
            <w:shd w:val="clear" w:color="auto" w:fill="D9E2F3"/>
            <w:vAlign w:val="center"/>
          </w:tcPr>
          <w:p w14:paraId="00739C93" w14:textId="77777777" w:rsidR="00744C4B" w:rsidRPr="00E04A42" w:rsidRDefault="00744C4B" w:rsidP="00842B7C">
            <w:pPr>
              <w:spacing w:after="0" w:line="0" w:lineRule="atLeast"/>
              <w:ind w:left="20"/>
              <w:jc w:val="center"/>
              <w:rPr>
                <w:rFonts w:ascii="Times New Roman" w:hAnsi="Times New Roman" w:cs="Times New Roman"/>
                <w:b/>
                <w:sz w:val="24"/>
                <w:szCs w:val="24"/>
                <w:lang w:val="de-DE" w:eastAsia="de-DE"/>
              </w:rPr>
            </w:pPr>
            <w:r w:rsidRPr="00E04A42">
              <w:rPr>
                <w:rFonts w:ascii="Times New Roman" w:hAnsi="Times New Roman" w:cs="Times New Roman"/>
                <w:b/>
                <w:sz w:val="24"/>
                <w:szCs w:val="24"/>
                <w:lang w:val="de-DE" w:eastAsia="de-DE"/>
              </w:rPr>
              <w:t>Гарантовани параметри</w:t>
            </w:r>
          </w:p>
        </w:tc>
        <w:tc>
          <w:tcPr>
            <w:tcW w:w="1589" w:type="dxa"/>
            <w:shd w:val="clear" w:color="auto" w:fill="D9E2F3"/>
            <w:vAlign w:val="center"/>
          </w:tcPr>
          <w:p w14:paraId="6E4A5784" w14:textId="77777777" w:rsidR="00744C4B" w:rsidRPr="00E04A42" w:rsidRDefault="00744C4B" w:rsidP="00842B7C">
            <w:pPr>
              <w:spacing w:after="0" w:line="0" w:lineRule="atLeast"/>
              <w:jc w:val="center"/>
              <w:rPr>
                <w:rFonts w:ascii="Times New Roman" w:hAnsi="Times New Roman" w:cs="Times New Roman"/>
                <w:b/>
                <w:sz w:val="24"/>
                <w:szCs w:val="24"/>
                <w:lang w:val="de-DE" w:eastAsia="de-DE"/>
              </w:rPr>
            </w:pPr>
            <w:r w:rsidRPr="00E04A42">
              <w:rPr>
                <w:rFonts w:ascii="Times New Roman" w:hAnsi="Times New Roman" w:cs="Times New Roman"/>
                <w:b/>
                <w:sz w:val="24"/>
                <w:szCs w:val="24"/>
                <w:lang w:val="de-DE" w:eastAsia="de-DE"/>
              </w:rPr>
              <w:t>Јед</w:t>
            </w:r>
            <w:r w:rsidRPr="00E04A42">
              <w:rPr>
                <w:rFonts w:ascii="Times New Roman" w:hAnsi="Times New Roman" w:cs="Times New Roman"/>
                <w:b/>
                <w:sz w:val="24"/>
                <w:szCs w:val="24"/>
                <w:lang w:val="sr-Cyrl-CS" w:eastAsia="de-DE"/>
              </w:rPr>
              <w:t>иница</w:t>
            </w:r>
            <w:r w:rsidRPr="00E04A42">
              <w:rPr>
                <w:rFonts w:ascii="Times New Roman" w:hAnsi="Times New Roman" w:cs="Times New Roman"/>
                <w:b/>
                <w:sz w:val="24"/>
                <w:szCs w:val="24"/>
                <w:lang w:val="de-DE" w:eastAsia="de-DE"/>
              </w:rPr>
              <w:t xml:space="preserve"> мере</w:t>
            </w:r>
          </w:p>
        </w:tc>
        <w:tc>
          <w:tcPr>
            <w:tcW w:w="1960" w:type="dxa"/>
            <w:shd w:val="clear" w:color="auto" w:fill="D9E2F3"/>
            <w:vAlign w:val="center"/>
          </w:tcPr>
          <w:p w14:paraId="350C51ED" w14:textId="55C49422" w:rsidR="00744C4B" w:rsidRPr="00E04A42" w:rsidRDefault="00744C4B" w:rsidP="00842B7C">
            <w:pPr>
              <w:spacing w:after="0" w:line="260" w:lineRule="exact"/>
              <w:jc w:val="center"/>
              <w:rPr>
                <w:rFonts w:ascii="Times New Roman" w:hAnsi="Times New Roman" w:cs="Times New Roman"/>
                <w:b/>
                <w:w w:val="99"/>
                <w:sz w:val="24"/>
                <w:szCs w:val="24"/>
                <w:lang w:val="de-DE" w:eastAsia="de-DE"/>
              </w:rPr>
            </w:pPr>
            <w:r w:rsidRPr="00E04A42">
              <w:rPr>
                <w:rFonts w:ascii="Times New Roman" w:hAnsi="Times New Roman" w:cs="Times New Roman"/>
                <w:b/>
                <w:w w:val="99"/>
                <w:sz w:val="24"/>
                <w:szCs w:val="24"/>
                <w:lang w:val="de-DE" w:eastAsia="de-DE"/>
              </w:rPr>
              <w:t>Захтевана</w:t>
            </w:r>
            <w:r w:rsidR="00842B7C" w:rsidRPr="00E04A42">
              <w:rPr>
                <w:rFonts w:ascii="Times New Roman" w:hAnsi="Times New Roman" w:cs="Times New Roman"/>
                <w:b/>
                <w:w w:val="99"/>
                <w:sz w:val="24"/>
                <w:szCs w:val="24"/>
                <w:lang w:val="sr-Cyrl-RS" w:eastAsia="de-DE"/>
              </w:rPr>
              <w:t xml:space="preserve"> </w:t>
            </w:r>
            <w:r w:rsidRPr="00E04A42">
              <w:rPr>
                <w:rFonts w:ascii="Times New Roman" w:hAnsi="Times New Roman" w:cs="Times New Roman"/>
                <w:b/>
                <w:w w:val="99"/>
                <w:sz w:val="24"/>
                <w:szCs w:val="24"/>
                <w:lang w:val="de-DE" w:eastAsia="de-DE"/>
              </w:rPr>
              <w:t>вредност</w:t>
            </w:r>
            <w:r w:rsidRPr="00E04A42">
              <w:rPr>
                <w:rFonts w:ascii="Times New Roman" w:hAnsi="Times New Roman" w:cs="Times New Roman"/>
                <w:b/>
                <w:sz w:val="24"/>
                <w:szCs w:val="24"/>
                <w:lang w:val="de-DE" w:eastAsia="de-DE"/>
              </w:rPr>
              <w:t xml:space="preserve"> параметра</w:t>
            </w:r>
          </w:p>
        </w:tc>
      </w:tr>
      <w:tr w:rsidR="00744C4B" w:rsidRPr="00E04A42" w14:paraId="0FA71621" w14:textId="77777777" w:rsidTr="00DD0828">
        <w:trPr>
          <w:trHeight w:val="353"/>
        </w:trPr>
        <w:tc>
          <w:tcPr>
            <w:tcW w:w="856" w:type="dxa"/>
            <w:shd w:val="clear" w:color="auto" w:fill="auto"/>
            <w:vAlign w:val="center"/>
          </w:tcPr>
          <w:p w14:paraId="53155862" w14:textId="77777777" w:rsidR="00744C4B" w:rsidRPr="00E04A42" w:rsidRDefault="00744C4B" w:rsidP="0079470B">
            <w:pPr>
              <w:spacing w:after="0" w:line="0" w:lineRule="atLeast"/>
              <w:ind w:left="40"/>
              <w:jc w:val="both"/>
              <w:rPr>
                <w:rFonts w:ascii="Times New Roman" w:hAnsi="Times New Roman" w:cs="Times New Roman"/>
                <w:sz w:val="24"/>
                <w:szCs w:val="24"/>
                <w:lang w:val="de-DE" w:eastAsia="de-DE"/>
              </w:rPr>
            </w:pPr>
            <w:r w:rsidRPr="00E04A42">
              <w:rPr>
                <w:rFonts w:ascii="Times New Roman" w:hAnsi="Times New Roman" w:cs="Times New Roman"/>
                <w:sz w:val="24"/>
                <w:szCs w:val="24"/>
                <w:lang w:val="de-DE" w:eastAsia="de-DE"/>
              </w:rPr>
              <w:t>1</w:t>
            </w:r>
          </w:p>
        </w:tc>
        <w:tc>
          <w:tcPr>
            <w:tcW w:w="5235" w:type="dxa"/>
            <w:shd w:val="clear" w:color="auto" w:fill="auto"/>
            <w:vAlign w:val="center"/>
          </w:tcPr>
          <w:p w14:paraId="74EC79CC" w14:textId="77777777" w:rsidR="00744C4B" w:rsidRPr="00E04A42" w:rsidRDefault="00744C4B" w:rsidP="0079470B">
            <w:pPr>
              <w:spacing w:after="0" w:line="0" w:lineRule="atLeast"/>
              <w:ind w:left="2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 xml:space="preserve">Топлотни капацитет котла </w:t>
            </w:r>
          </w:p>
        </w:tc>
        <w:tc>
          <w:tcPr>
            <w:tcW w:w="1589" w:type="dxa"/>
            <w:shd w:val="clear" w:color="auto" w:fill="auto"/>
            <w:vAlign w:val="center"/>
          </w:tcPr>
          <w:p w14:paraId="2F096AEA" w14:textId="77777777" w:rsidR="00744C4B" w:rsidRPr="00E04A42" w:rsidRDefault="00744C4B" w:rsidP="0079470B">
            <w:pPr>
              <w:spacing w:after="0" w:line="0" w:lineRule="atLeast"/>
              <w:jc w:val="both"/>
              <w:rPr>
                <w:rFonts w:ascii="Times New Roman" w:hAnsi="Times New Roman" w:cs="Times New Roman"/>
                <w:w w:val="98"/>
                <w:sz w:val="24"/>
                <w:szCs w:val="24"/>
                <w:lang w:val="de-DE" w:eastAsia="de-DE"/>
              </w:rPr>
            </w:pPr>
            <w:r w:rsidRPr="00E04A42">
              <w:rPr>
                <w:rFonts w:ascii="Times New Roman" w:hAnsi="Times New Roman" w:cs="Times New Roman"/>
                <w:w w:val="98"/>
                <w:sz w:val="24"/>
                <w:szCs w:val="24"/>
                <w:lang w:val="de-DE" w:eastAsia="de-DE"/>
              </w:rPr>
              <w:t>kW</w:t>
            </w:r>
          </w:p>
        </w:tc>
        <w:tc>
          <w:tcPr>
            <w:tcW w:w="1960" w:type="dxa"/>
            <w:shd w:val="clear" w:color="auto" w:fill="auto"/>
            <w:vAlign w:val="center"/>
          </w:tcPr>
          <w:p w14:paraId="17576AC0" w14:textId="4B59868F" w:rsidR="00744C4B" w:rsidRPr="00E04A42" w:rsidRDefault="00312CCC" w:rsidP="001D1063">
            <w:pPr>
              <w:spacing w:after="0" w:line="0" w:lineRule="atLeast"/>
              <w:jc w:val="both"/>
              <w:rPr>
                <w:rFonts w:ascii="Times New Roman" w:hAnsi="Times New Roman" w:cs="Times New Roman"/>
                <w:sz w:val="24"/>
                <w:szCs w:val="24"/>
                <w:lang w:val="sr-Cyrl-RS" w:eastAsia="de-DE"/>
              </w:rPr>
            </w:pPr>
            <w:r w:rsidRPr="00E04A42">
              <w:rPr>
                <w:rFonts w:ascii="Times New Roman" w:hAnsi="Times New Roman" w:cs="Times New Roman"/>
                <w:sz w:val="24"/>
                <w:szCs w:val="24"/>
                <w:lang w:val="sr-Cyrl-RS" w:eastAsia="de-DE"/>
              </w:rPr>
              <w:t>915</w:t>
            </w:r>
          </w:p>
        </w:tc>
      </w:tr>
      <w:tr w:rsidR="00744C4B" w:rsidRPr="00E04A42" w14:paraId="7E44F51C" w14:textId="77777777" w:rsidTr="00DD0828">
        <w:trPr>
          <w:trHeight w:val="353"/>
        </w:trPr>
        <w:tc>
          <w:tcPr>
            <w:tcW w:w="856" w:type="dxa"/>
            <w:shd w:val="clear" w:color="auto" w:fill="auto"/>
            <w:vAlign w:val="center"/>
          </w:tcPr>
          <w:p w14:paraId="1808A351" w14:textId="77777777" w:rsidR="00744C4B" w:rsidRPr="00E04A42" w:rsidRDefault="00744C4B" w:rsidP="0079470B">
            <w:pPr>
              <w:spacing w:after="0" w:line="0" w:lineRule="atLeast"/>
              <w:ind w:left="40"/>
              <w:jc w:val="both"/>
              <w:rPr>
                <w:rFonts w:ascii="Times New Roman" w:hAnsi="Times New Roman" w:cs="Times New Roman"/>
                <w:sz w:val="24"/>
                <w:szCs w:val="24"/>
                <w:lang w:val="de-DE" w:eastAsia="de-DE"/>
              </w:rPr>
            </w:pPr>
            <w:r w:rsidRPr="00E04A42">
              <w:rPr>
                <w:rFonts w:ascii="Times New Roman" w:hAnsi="Times New Roman" w:cs="Times New Roman"/>
                <w:sz w:val="24"/>
                <w:szCs w:val="24"/>
                <w:lang w:val="de-DE" w:eastAsia="de-DE"/>
              </w:rPr>
              <w:t>2</w:t>
            </w:r>
          </w:p>
        </w:tc>
        <w:tc>
          <w:tcPr>
            <w:tcW w:w="5235" w:type="dxa"/>
            <w:shd w:val="clear" w:color="auto" w:fill="auto"/>
            <w:vAlign w:val="center"/>
          </w:tcPr>
          <w:p w14:paraId="1E6E1E2A" w14:textId="77777777" w:rsidR="00744C4B" w:rsidRPr="00E04A42" w:rsidRDefault="00744C4B" w:rsidP="0079470B">
            <w:pPr>
              <w:spacing w:after="0" w:line="0" w:lineRule="atLeast"/>
              <w:ind w:left="2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Степен корисности котла при 100% оптерећења</w:t>
            </w:r>
          </w:p>
        </w:tc>
        <w:tc>
          <w:tcPr>
            <w:tcW w:w="1589" w:type="dxa"/>
            <w:shd w:val="clear" w:color="auto" w:fill="auto"/>
            <w:vAlign w:val="center"/>
          </w:tcPr>
          <w:p w14:paraId="0187EC88" w14:textId="77777777" w:rsidR="00744C4B" w:rsidRPr="00E04A42" w:rsidRDefault="00744C4B" w:rsidP="0079470B">
            <w:pPr>
              <w:spacing w:after="0" w:line="0" w:lineRule="atLeast"/>
              <w:jc w:val="both"/>
              <w:rPr>
                <w:rFonts w:ascii="Times New Roman" w:hAnsi="Times New Roman" w:cs="Times New Roman"/>
                <w:sz w:val="24"/>
                <w:szCs w:val="24"/>
                <w:lang w:val="de-DE" w:eastAsia="de-DE"/>
              </w:rPr>
            </w:pPr>
            <w:r w:rsidRPr="00E04A42">
              <w:rPr>
                <w:rFonts w:ascii="Times New Roman" w:hAnsi="Times New Roman" w:cs="Times New Roman"/>
                <w:sz w:val="24"/>
                <w:szCs w:val="24"/>
                <w:lang w:val="de-DE" w:eastAsia="de-DE"/>
              </w:rPr>
              <w:t>%</w:t>
            </w:r>
          </w:p>
        </w:tc>
        <w:tc>
          <w:tcPr>
            <w:tcW w:w="1960" w:type="dxa"/>
            <w:shd w:val="clear" w:color="auto" w:fill="auto"/>
            <w:vAlign w:val="center"/>
          </w:tcPr>
          <w:p w14:paraId="5689C485" w14:textId="48A8F4D2" w:rsidR="00744C4B" w:rsidRPr="00E04A42" w:rsidRDefault="00744C4B" w:rsidP="00312CCC">
            <w:pPr>
              <w:spacing w:after="0" w:line="0" w:lineRule="atLeast"/>
              <w:jc w:val="both"/>
              <w:rPr>
                <w:rFonts w:ascii="Times New Roman" w:hAnsi="Times New Roman" w:cs="Times New Roman"/>
                <w:sz w:val="24"/>
                <w:szCs w:val="24"/>
                <w:lang w:val="sr-Cyrl-RS" w:eastAsia="de-DE"/>
              </w:rPr>
            </w:pPr>
            <w:r w:rsidRPr="00E04A42">
              <w:rPr>
                <w:rFonts w:ascii="Times New Roman" w:hAnsi="Times New Roman" w:cs="Times New Roman"/>
                <w:sz w:val="24"/>
                <w:szCs w:val="24"/>
                <w:lang w:val="de-DE" w:eastAsia="de-DE"/>
              </w:rPr>
              <w:t xml:space="preserve">min </w:t>
            </w:r>
            <w:r w:rsidR="00312CCC" w:rsidRPr="00E04A42">
              <w:rPr>
                <w:rFonts w:ascii="Times New Roman" w:hAnsi="Times New Roman" w:cs="Times New Roman"/>
                <w:sz w:val="24"/>
                <w:szCs w:val="24"/>
                <w:lang w:val="sr-Cyrl-RS" w:eastAsia="de-DE"/>
              </w:rPr>
              <w:t>86</w:t>
            </w:r>
          </w:p>
        </w:tc>
      </w:tr>
    </w:tbl>
    <w:p w14:paraId="367C33D3" w14:textId="77777777" w:rsidR="00744C4B" w:rsidRPr="00E04A42" w:rsidRDefault="00744C4B" w:rsidP="00744C4B">
      <w:pPr>
        <w:spacing w:after="0"/>
        <w:jc w:val="both"/>
        <w:rPr>
          <w:rFonts w:ascii="Times New Roman" w:hAnsi="Times New Roman" w:cs="Times New Roman"/>
          <w:b/>
          <w:sz w:val="24"/>
          <w:szCs w:val="24"/>
          <w:lang w:val="ru-RU" w:eastAsia="de-DE"/>
        </w:rPr>
      </w:pPr>
    </w:p>
    <w:p w14:paraId="55DCFAD8" w14:textId="77777777" w:rsidR="00744C4B" w:rsidRPr="00E04A42" w:rsidRDefault="00744C4B" w:rsidP="00744C4B">
      <w:pPr>
        <w:spacing w:after="0"/>
        <w:ind w:firstLine="720"/>
        <w:jc w:val="both"/>
        <w:rPr>
          <w:rFonts w:ascii="Times New Roman" w:hAnsi="Times New Roman" w:cs="Times New Roman"/>
          <w:sz w:val="24"/>
          <w:szCs w:val="24"/>
          <w:lang w:val="ru-RU" w:eastAsia="de-DE"/>
        </w:rPr>
      </w:pPr>
    </w:p>
    <w:p w14:paraId="274CA062" w14:textId="77777777" w:rsidR="00842B7C" w:rsidRPr="00E04A42" w:rsidRDefault="00744C4B" w:rsidP="00842B7C">
      <w:pPr>
        <w:spacing w:after="0"/>
        <w:jc w:val="both"/>
        <w:rPr>
          <w:rFonts w:ascii="Times New Roman" w:hAnsi="Times New Roman" w:cs="Times New Roman"/>
          <w:sz w:val="24"/>
          <w:szCs w:val="24"/>
          <w:lang w:eastAsia="de-DE"/>
        </w:rPr>
      </w:pPr>
      <w:r w:rsidRPr="00E04A42">
        <w:rPr>
          <w:rFonts w:ascii="Times New Roman" w:hAnsi="Times New Roman" w:cs="Times New Roman"/>
          <w:sz w:val="24"/>
          <w:szCs w:val="24"/>
          <w:lang w:val="ru-RU" w:eastAsia="de-DE"/>
        </w:rPr>
        <w:t>Топлотни капацитет котла и степен корисности дефинисани</w:t>
      </w:r>
      <w:r w:rsidR="00842B7C" w:rsidRPr="00E04A42">
        <w:rPr>
          <w:rFonts w:ascii="Times New Roman" w:hAnsi="Times New Roman" w:cs="Times New Roman"/>
          <w:sz w:val="24"/>
          <w:szCs w:val="24"/>
          <w:lang w:val="ru-RU" w:eastAsia="de-DE"/>
        </w:rPr>
        <w:t xml:space="preserve"> </w:t>
      </w:r>
      <w:r w:rsidRPr="00E04A42">
        <w:rPr>
          <w:rFonts w:ascii="Times New Roman" w:hAnsi="Times New Roman" w:cs="Times New Roman"/>
          <w:sz w:val="24"/>
          <w:szCs w:val="24"/>
          <w:lang w:val="ru-RU" w:eastAsia="de-DE"/>
        </w:rPr>
        <w:t xml:space="preserve">су у односу на референтно гориво (дрвну сечку), </w:t>
      </w:r>
      <w:r w:rsidRPr="00E04A42">
        <w:rPr>
          <w:rFonts w:ascii="Times New Roman" w:hAnsi="Times New Roman" w:cs="Times New Roman"/>
          <w:sz w:val="24"/>
          <w:szCs w:val="24"/>
          <w:lang w:eastAsia="de-DE"/>
        </w:rPr>
        <w:t>следећих</w:t>
      </w:r>
      <w:r w:rsidR="00842B7C" w:rsidRPr="00E04A42">
        <w:rPr>
          <w:rFonts w:ascii="Times New Roman" w:hAnsi="Times New Roman" w:cs="Times New Roman"/>
          <w:sz w:val="24"/>
          <w:szCs w:val="24"/>
          <w:lang w:val="sr-Cyrl-RS" w:eastAsia="de-DE"/>
        </w:rPr>
        <w:t xml:space="preserve"> </w:t>
      </w:r>
      <w:r w:rsidRPr="00E04A42">
        <w:rPr>
          <w:rFonts w:ascii="Times New Roman" w:hAnsi="Times New Roman" w:cs="Times New Roman"/>
          <w:sz w:val="24"/>
          <w:szCs w:val="24"/>
          <w:lang w:eastAsia="de-DE"/>
        </w:rPr>
        <w:t>карактеристика:</w:t>
      </w:r>
    </w:p>
    <w:p w14:paraId="54C747DD" w14:textId="77777777" w:rsidR="00842B7C" w:rsidRPr="00E04A42" w:rsidRDefault="00842B7C" w:rsidP="00842B7C">
      <w:pPr>
        <w:spacing w:after="0"/>
        <w:jc w:val="both"/>
        <w:rPr>
          <w:rFonts w:ascii="Times New Roman" w:hAnsi="Times New Roman" w:cs="Times New Roman"/>
          <w:i/>
          <w:iCs/>
          <w:sz w:val="24"/>
          <w:szCs w:val="24"/>
          <w:lang w:val="sr-Latn-CS" w:eastAsia="de-DE"/>
        </w:rPr>
      </w:pPr>
    </w:p>
    <w:p w14:paraId="190EF9EB" w14:textId="77777777" w:rsidR="00842B7C" w:rsidRPr="00E04A42" w:rsidRDefault="00744C4B" w:rsidP="00842B7C">
      <w:pPr>
        <w:pStyle w:val="ListParagraph"/>
        <w:numPr>
          <w:ilvl w:val="0"/>
          <w:numId w:val="58"/>
        </w:numPr>
        <w:spacing w:after="0"/>
        <w:jc w:val="both"/>
        <w:rPr>
          <w:rFonts w:ascii="Times New Roman" w:hAnsi="Times New Roman" w:cs="Times New Roman"/>
          <w:sz w:val="24"/>
          <w:szCs w:val="24"/>
          <w:lang w:eastAsia="de-DE"/>
        </w:rPr>
      </w:pPr>
      <w:r w:rsidRPr="00E04A42">
        <w:rPr>
          <w:rFonts w:ascii="Times New Roman" w:hAnsi="Times New Roman" w:cs="Times New Roman"/>
          <w:i/>
          <w:iCs/>
          <w:sz w:val="24"/>
          <w:szCs w:val="24"/>
          <w:lang w:val="sr-Latn-CS" w:eastAsia="de-DE"/>
        </w:rPr>
        <w:t xml:space="preserve">Класа сечке </w:t>
      </w:r>
      <w:r w:rsidRPr="00E04A42">
        <w:rPr>
          <w:rFonts w:ascii="Times New Roman" w:hAnsi="Times New Roman" w:cs="Times New Roman"/>
          <w:i/>
          <w:iCs/>
          <w:sz w:val="24"/>
          <w:szCs w:val="24"/>
          <w:lang w:eastAsia="de-DE"/>
        </w:rPr>
        <w:t xml:space="preserve">А2 </w:t>
      </w:r>
      <w:r w:rsidRPr="00E04A42">
        <w:rPr>
          <w:rFonts w:ascii="Times New Roman" w:hAnsi="Times New Roman" w:cs="Times New Roman"/>
          <w:i/>
          <w:iCs/>
          <w:sz w:val="24"/>
          <w:szCs w:val="24"/>
          <w:lang w:val="sr-Latn-CS" w:eastAsia="de-DE"/>
        </w:rPr>
        <w:t>–</w:t>
      </w:r>
      <w:r w:rsidRPr="00E04A42">
        <w:rPr>
          <w:rFonts w:ascii="Times New Roman" w:hAnsi="Times New Roman" w:cs="Times New Roman"/>
          <w:i/>
          <w:iCs/>
          <w:sz w:val="24"/>
          <w:szCs w:val="24"/>
          <w:lang w:eastAsia="de-DE"/>
        </w:rPr>
        <w:t>све</w:t>
      </w:r>
      <w:r w:rsidR="00842B7C" w:rsidRPr="00E04A42">
        <w:rPr>
          <w:rFonts w:ascii="Times New Roman" w:hAnsi="Times New Roman" w:cs="Times New Roman"/>
          <w:i/>
          <w:iCs/>
          <w:sz w:val="24"/>
          <w:szCs w:val="24"/>
          <w:lang w:val="sr-Cyrl-RS" w:eastAsia="de-DE"/>
        </w:rPr>
        <w:t xml:space="preserve"> </w:t>
      </w:r>
      <w:r w:rsidRPr="00E04A42">
        <w:rPr>
          <w:rFonts w:ascii="Times New Roman" w:hAnsi="Times New Roman" w:cs="Times New Roman"/>
          <w:i/>
          <w:iCs/>
          <w:sz w:val="24"/>
          <w:szCs w:val="24"/>
          <w:lang w:eastAsia="de-DE"/>
        </w:rPr>
        <w:t>врстедрвета, али</w:t>
      </w:r>
      <w:r w:rsidR="00842B7C" w:rsidRPr="00E04A42">
        <w:rPr>
          <w:rFonts w:ascii="Times New Roman" w:hAnsi="Times New Roman" w:cs="Times New Roman"/>
          <w:i/>
          <w:iCs/>
          <w:sz w:val="24"/>
          <w:szCs w:val="24"/>
          <w:lang w:val="sr-Cyrl-RS" w:eastAsia="de-DE"/>
        </w:rPr>
        <w:t xml:space="preserve"> </w:t>
      </w:r>
      <w:r w:rsidRPr="00E04A42">
        <w:rPr>
          <w:rFonts w:ascii="Times New Roman" w:hAnsi="Times New Roman" w:cs="Times New Roman"/>
          <w:i/>
          <w:iCs/>
          <w:sz w:val="24"/>
          <w:szCs w:val="24"/>
          <w:lang w:eastAsia="de-DE"/>
        </w:rPr>
        <w:t>претежно</w:t>
      </w:r>
      <w:r w:rsidRPr="00E04A42">
        <w:rPr>
          <w:rFonts w:ascii="Times New Roman" w:hAnsi="Times New Roman" w:cs="Times New Roman"/>
          <w:i/>
          <w:iCs/>
          <w:sz w:val="24"/>
          <w:szCs w:val="24"/>
          <w:lang w:val="sr-Latn-CS" w:eastAsia="de-DE"/>
        </w:rPr>
        <w:t xml:space="preserve"> букв</w:t>
      </w:r>
      <w:r w:rsidRPr="00E04A42">
        <w:rPr>
          <w:rFonts w:ascii="Times New Roman" w:hAnsi="Times New Roman" w:cs="Times New Roman"/>
          <w:i/>
          <w:iCs/>
          <w:sz w:val="24"/>
          <w:szCs w:val="24"/>
          <w:lang w:eastAsia="de-DE"/>
        </w:rPr>
        <w:t>а, према</w:t>
      </w:r>
      <w:r w:rsidR="00842B7C" w:rsidRPr="00E04A42">
        <w:rPr>
          <w:rFonts w:ascii="Times New Roman" w:hAnsi="Times New Roman" w:cs="Times New Roman"/>
          <w:i/>
          <w:iCs/>
          <w:sz w:val="24"/>
          <w:szCs w:val="24"/>
          <w:lang w:val="sr-Cyrl-RS" w:eastAsia="de-DE"/>
        </w:rPr>
        <w:t xml:space="preserve"> </w:t>
      </w:r>
      <w:r w:rsidRPr="00E04A42">
        <w:rPr>
          <w:rFonts w:ascii="Times New Roman" w:hAnsi="Times New Roman" w:cs="Times New Roman"/>
          <w:i/>
          <w:iCs/>
          <w:sz w:val="24"/>
          <w:szCs w:val="24"/>
          <w:lang w:eastAsia="de-DE"/>
        </w:rPr>
        <w:t xml:space="preserve">стандарду SRPS </w:t>
      </w:r>
      <w:r w:rsidRPr="00E04A42">
        <w:rPr>
          <w:rFonts w:ascii="Times New Roman" w:hAnsi="Times New Roman" w:cs="Times New Roman"/>
          <w:i/>
          <w:iCs/>
          <w:sz w:val="24"/>
          <w:szCs w:val="24"/>
          <w:lang w:val="sr-Latn-CS" w:eastAsia="de-DE"/>
        </w:rPr>
        <w:t>EN ISO 17225-</w:t>
      </w:r>
      <w:r w:rsidRPr="00E04A42">
        <w:rPr>
          <w:rFonts w:ascii="Times New Roman" w:hAnsi="Times New Roman" w:cs="Times New Roman"/>
          <w:i/>
          <w:iCs/>
          <w:sz w:val="24"/>
          <w:szCs w:val="24"/>
          <w:lang w:eastAsia="de-DE"/>
        </w:rPr>
        <w:t>1:2015,</w:t>
      </w:r>
    </w:p>
    <w:p w14:paraId="0056AE97" w14:textId="709A851B" w:rsidR="00842B7C" w:rsidRPr="00E04A42" w:rsidRDefault="00744C4B" w:rsidP="00842B7C">
      <w:pPr>
        <w:pStyle w:val="ListParagraph"/>
        <w:numPr>
          <w:ilvl w:val="0"/>
          <w:numId w:val="58"/>
        </w:numPr>
        <w:spacing w:after="0"/>
        <w:jc w:val="both"/>
        <w:rPr>
          <w:rFonts w:ascii="Times New Roman" w:hAnsi="Times New Roman" w:cs="Times New Roman"/>
          <w:sz w:val="24"/>
          <w:szCs w:val="24"/>
          <w:lang w:eastAsia="de-DE"/>
        </w:rPr>
      </w:pPr>
      <w:r w:rsidRPr="00E04A42">
        <w:rPr>
          <w:rFonts w:ascii="Times New Roman" w:hAnsi="Times New Roman" w:cs="Times New Roman"/>
          <w:i/>
          <w:iCs/>
          <w:sz w:val="24"/>
          <w:szCs w:val="24"/>
          <w:lang w:val="sr-Latn-CS" w:eastAsia="de-DE"/>
        </w:rPr>
        <w:t>Насипна густина BD</w:t>
      </w:r>
      <w:r w:rsidRPr="00E04A42">
        <w:rPr>
          <w:rFonts w:ascii="Times New Roman" w:hAnsi="Times New Roman" w:cs="Times New Roman"/>
          <w:i/>
          <w:iCs/>
          <w:sz w:val="24"/>
          <w:szCs w:val="24"/>
          <w:lang w:val="sr-Cyrl-CS" w:eastAsia="de-DE"/>
        </w:rPr>
        <w:t>20</w:t>
      </w:r>
      <w:r w:rsidRPr="00E04A42">
        <w:rPr>
          <w:rFonts w:ascii="Times New Roman" w:hAnsi="Times New Roman" w:cs="Times New Roman"/>
          <w:i/>
          <w:iCs/>
          <w:sz w:val="24"/>
          <w:szCs w:val="24"/>
          <w:lang w:val="sr-Latn-CS" w:eastAsia="de-DE"/>
        </w:rPr>
        <w:t xml:space="preserve">0 </w:t>
      </w:r>
      <w:r w:rsidRPr="00E04A42">
        <w:rPr>
          <w:rFonts w:ascii="Times New Roman" w:hAnsi="Times New Roman" w:cs="Times New Roman"/>
          <w:i/>
          <w:iCs/>
          <w:sz w:val="24"/>
          <w:szCs w:val="24"/>
          <w:lang w:eastAsia="de-DE"/>
        </w:rPr>
        <w:t>према</w:t>
      </w:r>
      <w:r w:rsidR="00325DA2" w:rsidRPr="00E04A42">
        <w:rPr>
          <w:rFonts w:ascii="Times New Roman" w:hAnsi="Times New Roman" w:cs="Times New Roman"/>
          <w:i/>
          <w:iCs/>
          <w:sz w:val="24"/>
          <w:szCs w:val="24"/>
          <w:lang w:val="sr-Cyrl-RS" w:eastAsia="de-DE"/>
        </w:rPr>
        <w:t xml:space="preserve"> </w:t>
      </w:r>
      <w:r w:rsidRPr="00E04A42">
        <w:rPr>
          <w:rFonts w:ascii="Times New Roman" w:hAnsi="Times New Roman" w:cs="Times New Roman"/>
          <w:i/>
          <w:iCs/>
          <w:sz w:val="24"/>
          <w:szCs w:val="24"/>
          <w:lang w:eastAsia="de-DE"/>
        </w:rPr>
        <w:t>стандарду</w:t>
      </w:r>
      <w:r w:rsidRPr="00E04A42">
        <w:rPr>
          <w:rFonts w:ascii="Times New Roman" w:hAnsi="Times New Roman" w:cs="Times New Roman"/>
          <w:i/>
          <w:iCs/>
          <w:sz w:val="24"/>
          <w:szCs w:val="24"/>
          <w:lang w:val="sr-Latn-CS" w:eastAsia="de-DE"/>
        </w:rPr>
        <w:t>SRPS EN ISO</w:t>
      </w:r>
      <w:r w:rsidRPr="00E04A42">
        <w:rPr>
          <w:rFonts w:ascii="Times New Roman" w:hAnsi="Times New Roman" w:cs="Times New Roman"/>
          <w:i/>
          <w:iCs/>
          <w:sz w:val="24"/>
          <w:szCs w:val="24"/>
          <w:lang w:eastAsia="de-DE"/>
        </w:rPr>
        <w:t xml:space="preserve"> 17828:2017</w:t>
      </w:r>
    </w:p>
    <w:p w14:paraId="0B8554FB" w14:textId="3175C33C" w:rsidR="00842B7C" w:rsidRPr="00E04A42" w:rsidRDefault="00744C4B" w:rsidP="00842B7C">
      <w:pPr>
        <w:pStyle w:val="ListParagraph"/>
        <w:numPr>
          <w:ilvl w:val="0"/>
          <w:numId w:val="58"/>
        </w:numPr>
        <w:spacing w:after="0"/>
        <w:jc w:val="both"/>
        <w:rPr>
          <w:rFonts w:ascii="Times New Roman" w:hAnsi="Times New Roman" w:cs="Times New Roman"/>
          <w:sz w:val="24"/>
          <w:szCs w:val="24"/>
          <w:lang w:eastAsia="de-DE"/>
        </w:rPr>
      </w:pPr>
      <w:r w:rsidRPr="00E04A42">
        <w:rPr>
          <w:rFonts w:ascii="Times New Roman" w:hAnsi="Times New Roman" w:cs="Times New Roman"/>
          <w:i/>
          <w:iCs/>
          <w:sz w:val="24"/>
          <w:szCs w:val="24"/>
          <w:lang w:val="sr-Latn-CS" w:eastAsia="de-DE"/>
        </w:rPr>
        <w:t>Величина сечке P45S</w:t>
      </w:r>
      <w:r w:rsidR="00325DA2" w:rsidRPr="00E04A42">
        <w:rPr>
          <w:rFonts w:ascii="Times New Roman" w:hAnsi="Times New Roman" w:cs="Times New Roman"/>
          <w:i/>
          <w:iCs/>
          <w:sz w:val="24"/>
          <w:szCs w:val="24"/>
          <w:lang w:val="sr-Cyrl-RS" w:eastAsia="de-DE"/>
        </w:rPr>
        <w:t xml:space="preserve"> </w:t>
      </w:r>
      <w:r w:rsidRPr="00E04A42">
        <w:rPr>
          <w:rFonts w:ascii="Times New Roman" w:hAnsi="Times New Roman" w:cs="Times New Roman"/>
          <w:i/>
          <w:iCs/>
          <w:sz w:val="24"/>
          <w:szCs w:val="24"/>
          <w:lang w:eastAsia="de-DE"/>
        </w:rPr>
        <w:t>према</w:t>
      </w:r>
      <w:r w:rsidR="00325DA2" w:rsidRPr="00E04A42">
        <w:rPr>
          <w:rFonts w:ascii="Times New Roman" w:hAnsi="Times New Roman" w:cs="Times New Roman"/>
          <w:i/>
          <w:iCs/>
          <w:sz w:val="24"/>
          <w:szCs w:val="24"/>
          <w:lang w:val="sr-Cyrl-RS" w:eastAsia="de-DE"/>
        </w:rPr>
        <w:t xml:space="preserve"> </w:t>
      </w:r>
      <w:r w:rsidRPr="00E04A42">
        <w:rPr>
          <w:rFonts w:ascii="Times New Roman" w:hAnsi="Times New Roman" w:cs="Times New Roman"/>
          <w:i/>
          <w:iCs/>
          <w:sz w:val="24"/>
          <w:szCs w:val="24"/>
          <w:lang w:eastAsia="de-DE"/>
        </w:rPr>
        <w:t>стандарду</w:t>
      </w:r>
      <w:r w:rsidRPr="00E04A42">
        <w:rPr>
          <w:rFonts w:ascii="Times New Roman" w:hAnsi="Times New Roman" w:cs="Times New Roman"/>
          <w:i/>
          <w:iCs/>
          <w:sz w:val="24"/>
          <w:szCs w:val="24"/>
          <w:lang w:val="sr-Latn-CS" w:eastAsia="de-DE"/>
        </w:rPr>
        <w:t>SRPS EN ISO</w:t>
      </w:r>
      <w:r w:rsidRPr="00E04A42">
        <w:rPr>
          <w:rFonts w:ascii="Times New Roman" w:hAnsi="Times New Roman" w:cs="Times New Roman"/>
          <w:i/>
          <w:iCs/>
          <w:sz w:val="24"/>
          <w:szCs w:val="24"/>
          <w:lang w:eastAsia="de-DE"/>
        </w:rPr>
        <w:t xml:space="preserve"> 17827-1:2017</w:t>
      </w:r>
    </w:p>
    <w:p w14:paraId="491C6BEB" w14:textId="0DCF9636" w:rsidR="00842B7C" w:rsidRPr="00E04A42" w:rsidRDefault="00744C4B" w:rsidP="00842B7C">
      <w:pPr>
        <w:pStyle w:val="ListParagraph"/>
        <w:numPr>
          <w:ilvl w:val="0"/>
          <w:numId w:val="58"/>
        </w:numPr>
        <w:spacing w:after="0"/>
        <w:jc w:val="both"/>
        <w:rPr>
          <w:rFonts w:ascii="Times New Roman" w:hAnsi="Times New Roman" w:cs="Times New Roman"/>
          <w:sz w:val="24"/>
          <w:szCs w:val="24"/>
          <w:lang w:eastAsia="de-DE"/>
        </w:rPr>
      </w:pPr>
      <w:r w:rsidRPr="00E04A42">
        <w:rPr>
          <w:rFonts w:ascii="Times New Roman" w:hAnsi="Times New Roman" w:cs="Times New Roman"/>
          <w:i/>
          <w:iCs/>
          <w:sz w:val="24"/>
          <w:szCs w:val="24"/>
          <w:lang w:val="sr-Latn-CS" w:eastAsia="de-DE"/>
        </w:rPr>
        <w:t xml:space="preserve">Садржај влаге </w:t>
      </w:r>
      <w:r w:rsidRPr="00E04A42">
        <w:rPr>
          <w:rFonts w:ascii="Times New Roman" w:hAnsi="Times New Roman" w:cs="Times New Roman"/>
          <w:i/>
          <w:iCs/>
          <w:sz w:val="24"/>
          <w:szCs w:val="24"/>
          <w:lang w:eastAsia="de-DE"/>
        </w:rPr>
        <w:t>М35 према</w:t>
      </w:r>
      <w:r w:rsidR="00325DA2" w:rsidRPr="00E04A42">
        <w:rPr>
          <w:rFonts w:ascii="Times New Roman" w:hAnsi="Times New Roman" w:cs="Times New Roman"/>
          <w:i/>
          <w:iCs/>
          <w:sz w:val="24"/>
          <w:szCs w:val="24"/>
          <w:lang w:val="sr-Cyrl-RS" w:eastAsia="de-DE"/>
        </w:rPr>
        <w:t xml:space="preserve"> </w:t>
      </w:r>
      <w:r w:rsidRPr="00E04A42">
        <w:rPr>
          <w:rFonts w:ascii="Times New Roman" w:hAnsi="Times New Roman" w:cs="Times New Roman"/>
          <w:i/>
          <w:iCs/>
          <w:sz w:val="24"/>
          <w:szCs w:val="24"/>
          <w:lang w:eastAsia="de-DE"/>
        </w:rPr>
        <w:t>стандарду</w:t>
      </w:r>
      <w:r w:rsidRPr="00E04A42">
        <w:rPr>
          <w:rFonts w:ascii="Times New Roman" w:hAnsi="Times New Roman" w:cs="Times New Roman"/>
          <w:i/>
          <w:iCs/>
          <w:sz w:val="24"/>
          <w:szCs w:val="24"/>
          <w:lang w:val="sr-Latn-CS" w:eastAsia="de-DE"/>
        </w:rPr>
        <w:t xml:space="preserve"> SRPS EN ISO</w:t>
      </w:r>
      <w:r w:rsidRPr="00E04A42">
        <w:rPr>
          <w:rFonts w:ascii="Times New Roman" w:hAnsi="Times New Roman" w:cs="Times New Roman"/>
          <w:i/>
          <w:iCs/>
          <w:sz w:val="24"/>
          <w:szCs w:val="24"/>
          <w:lang w:eastAsia="de-DE"/>
        </w:rPr>
        <w:t xml:space="preserve"> 18134-1:2017 и </w:t>
      </w:r>
      <w:r w:rsidRPr="00E04A42">
        <w:rPr>
          <w:rFonts w:ascii="Times New Roman" w:hAnsi="Times New Roman" w:cs="Times New Roman"/>
          <w:i/>
          <w:iCs/>
          <w:sz w:val="24"/>
          <w:szCs w:val="24"/>
          <w:lang w:val="sr-Latn-CS" w:eastAsia="de-DE"/>
        </w:rPr>
        <w:t>SRPS EN ISO</w:t>
      </w:r>
      <w:r w:rsidRPr="00E04A42">
        <w:rPr>
          <w:rFonts w:ascii="Times New Roman" w:hAnsi="Times New Roman" w:cs="Times New Roman"/>
          <w:i/>
          <w:iCs/>
          <w:sz w:val="24"/>
          <w:szCs w:val="24"/>
          <w:lang w:eastAsia="de-DE"/>
        </w:rPr>
        <w:t xml:space="preserve"> 18134-2:2017</w:t>
      </w:r>
    </w:p>
    <w:p w14:paraId="1643BA04" w14:textId="6FC25F0B" w:rsidR="00842B7C" w:rsidRPr="00E04A42" w:rsidRDefault="00744C4B" w:rsidP="00842B7C">
      <w:pPr>
        <w:pStyle w:val="ListParagraph"/>
        <w:numPr>
          <w:ilvl w:val="0"/>
          <w:numId w:val="58"/>
        </w:numPr>
        <w:spacing w:after="0"/>
        <w:jc w:val="both"/>
        <w:rPr>
          <w:rFonts w:ascii="Times New Roman" w:hAnsi="Times New Roman" w:cs="Times New Roman"/>
          <w:sz w:val="24"/>
          <w:szCs w:val="24"/>
          <w:lang w:eastAsia="de-DE"/>
        </w:rPr>
      </w:pPr>
      <w:r w:rsidRPr="00E04A42">
        <w:rPr>
          <w:rFonts w:ascii="Times New Roman" w:hAnsi="Times New Roman" w:cs="Times New Roman"/>
          <w:i/>
          <w:iCs/>
          <w:sz w:val="24"/>
          <w:szCs w:val="24"/>
          <w:lang w:val="sr-Latn-CS" w:eastAsia="de-DE"/>
        </w:rPr>
        <w:t>Са</w:t>
      </w:r>
      <w:r w:rsidRPr="00E04A42">
        <w:rPr>
          <w:rFonts w:ascii="Times New Roman" w:hAnsi="Times New Roman" w:cs="Times New Roman"/>
          <w:i/>
          <w:iCs/>
          <w:sz w:val="24"/>
          <w:szCs w:val="24"/>
          <w:lang w:val="sr-Cyrl-CS" w:eastAsia="de-DE"/>
        </w:rPr>
        <w:t>д</w:t>
      </w:r>
      <w:r w:rsidRPr="00E04A42">
        <w:rPr>
          <w:rFonts w:ascii="Times New Roman" w:hAnsi="Times New Roman" w:cs="Times New Roman"/>
          <w:i/>
          <w:iCs/>
          <w:sz w:val="24"/>
          <w:szCs w:val="24"/>
          <w:lang w:val="sr-Latn-CS" w:eastAsia="de-DE"/>
        </w:rPr>
        <w:t>р</w:t>
      </w:r>
      <w:r w:rsidRPr="00E04A42">
        <w:rPr>
          <w:rFonts w:ascii="Times New Roman" w:hAnsi="Times New Roman" w:cs="Times New Roman"/>
          <w:i/>
          <w:iCs/>
          <w:sz w:val="24"/>
          <w:szCs w:val="24"/>
          <w:lang w:eastAsia="de-DE"/>
        </w:rPr>
        <w:t>ж</w:t>
      </w:r>
      <w:r w:rsidRPr="00E04A42">
        <w:rPr>
          <w:rFonts w:ascii="Times New Roman" w:hAnsi="Times New Roman" w:cs="Times New Roman"/>
          <w:i/>
          <w:iCs/>
          <w:sz w:val="24"/>
          <w:szCs w:val="24"/>
          <w:lang w:val="sr-Latn-CS" w:eastAsia="de-DE"/>
        </w:rPr>
        <w:t xml:space="preserve">ај пепела </w:t>
      </w:r>
      <w:r w:rsidRPr="00E04A42">
        <w:rPr>
          <w:rFonts w:ascii="Times New Roman" w:hAnsi="Times New Roman" w:cs="Times New Roman"/>
          <w:i/>
          <w:iCs/>
          <w:sz w:val="24"/>
          <w:szCs w:val="24"/>
          <w:lang w:eastAsia="de-DE"/>
        </w:rPr>
        <w:t>од</w:t>
      </w:r>
      <w:r w:rsidRPr="00E04A42">
        <w:rPr>
          <w:rFonts w:ascii="Times New Roman" w:hAnsi="Times New Roman" w:cs="Times New Roman"/>
          <w:i/>
          <w:iCs/>
          <w:sz w:val="24"/>
          <w:szCs w:val="24"/>
          <w:lang w:val="sr-Latn-CS" w:eastAsia="de-DE"/>
        </w:rPr>
        <w:t>А</w:t>
      </w:r>
      <w:r w:rsidRPr="00E04A42">
        <w:rPr>
          <w:rFonts w:ascii="Times New Roman" w:hAnsi="Times New Roman" w:cs="Times New Roman"/>
          <w:i/>
          <w:iCs/>
          <w:sz w:val="24"/>
          <w:szCs w:val="24"/>
          <w:lang w:val="sr-Cyrl-CS" w:eastAsia="de-DE"/>
        </w:rPr>
        <w:t>2</w:t>
      </w:r>
      <w:r w:rsidRPr="00E04A42">
        <w:rPr>
          <w:rFonts w:ascii="Times New Roman" w:hAnsi="Times New Roman" w:cs="Times New Roman"/>
          <w:i/>
          <w:iCs/>
          <w:sz w:val="24"/>
          <w:szCs w:val="24"/>
          <w:lang w:val="sr-Latn-CS" w:eastAsia="de-DE"/>
        </w:rPr>
        <w:t xml:space="preserve">.0 </w:t>
      </w:r>
      <w:r w:rsidRPr="00E04A42">
        <w:rPr>
          <w:rFonts w:ascii="Times New Roman" w:hAnsi="Times New Roman" w:cs="Times New Roman"/>
          <w:i/>
          <w:iCs/>
          <w:sz w:val="24"/>
          <w:szCs w:val="24"/>
          <w:lang w:eastAsia="de-DE"/>
        </w:rPr>
        <w:t>према</w:t>
      </w:r>
      <w:r w:rsidR="00325DA2" w:rsidRPr="00E04A42">
        <w:rPr>
          <w:rFonts w:ascii="Times New Roman" w:hAnsi="Times New Roman" w:cs="Times New Roman"/>
          <w:i/>
          <w:iCs/>
          <w:sz w:val="24"/>
          <w:szCs w:val="24"/>
          <w:lang w:val="sr-Cyrl-RS" w:eastAsia="de-DE"/>
        </w:rPr>
        <w:t xml:space="preserve"> </w:t>
      </w:r>
      <w:r w:rsidRPr="00E04A42">
        <w:rPr>
          <w:rFonts w:ascii="Times New Roman" w:hAnsi="Times New Roman" w:cs="Times New Roman"/>
          <w:i/>
          <w:iCs/>
          <w:sz w:val="24"/>
          <w:szCs w:val="24"/>
          <w:lang w:eastAsia="de-DE"/>
        </w:rPr>
        <w:t>стандарду</w:t>
      </w:r>
      <w:r w:rsidRPr="00E04A42">
        <w:rPr>
          <w:rFonts w:ascii="Times New Roman" w:hAnsi="Times New Roman" w:cs="Times New Roman"/>
          <w:i/>
          <w:iCs/>
          <w:sz w:val="24"/>
          <w:szCs w:val="24"/>
          <w:lang w:val="sr-Latn-CS" w:eastAsia="de-DE"/>
        </w:rPr>
        <w:t xml:space="preserve"> SRPS EN ISO</w:t>
      </w:r>
      <w:r w:rsidRPr="00E04A42">
        <w:rPr>
          <w:rFonts w:ascii="Times New Roman" w:hAnsi="Times New Roman" w:cs="Times New Roman"/>
          <w:i/>
          <w:iCs/>
          <w:sz w:val="24"/>
          <w:szCs w:val="24"/>
          <w:lang w:eastAsia="de-DE"/>
        </w:rPr>
        <w:t xml:space="preserve"> 17828:2017</w:t>
      </w:r>
    </w:p>
    <w:p w14:paraId="13E81B5B" w14:textId="00DBA9F0" w:rsidR="00744C4B" w:rsidRPr="00E04A42" w:rsidRDefault="00744C4B" w:rsidP="00DD0828">
      <w:pPr>
        <w:pStyle w:val="ListParagraph"/>
        <w:numPr>
          <w:ilvl w:val="0"/>
          <w:numId w:val="58"/>
        </w:numPr>
        <w:spacing w:after="0"/>
        <w:jc w:val="both"/>
        <w:rPr>
          <w:rFonts w:ascii="Times New Roman" w:hAnsi="Times New Roman" w:cs="Times New Roman"/>
          <w:sz w:val="24"/>
          <w:szCs w:val="24"/>
          <w:lang w:eastAsia="de-DE"/>
        </w:rPr>
      </w:pPr>
      <w:r w:rsidRPr="00E04A42">
        <w:rPr>
          <w:rFonts w:ascii="Times New Roman" w:hAnsi="Times New Roman" w:cs="Times New Roman"/>
          <w:i/>
          <w:iCs/>
          <w:sz w:val="24"/>
          <w:szCs w:val="24"/>
          <w:lang w:val="sr-Latn-CS" w:eastAsia="de-DE"/>
        </w:rPr>
        <w:t xml:space="preserve">Референтна топлотна моћ: </w:t>
      </w:r>
      <w:r w:rsidRPr="00E04A42">
        <w:rPr>
          <w:rFonts w:ascii="Times New Roman" w:hAnsi="Times New Roman" w:cs="Times New Roman"/>
          <w:i/>
          <w:iCs/>
          <w:sz w:val="24"/>
          <w:szCs w:val="24"/>
          <w:lang w:val="sr-Cyrl-CS" w:eastAsia="de-DE"/>
        </w:rPr>
        <w:t>3,11</w:t>
      </w:r>
      <w:r w:rsidRPr="00E04A42">
        <w:rPr>
          <w:rFonts w:ascii="Times New Roman" w:hAnsi="Times New Roman" w:cs="Times New Roman"/>
          <w:i/>
          <w:iCs/>
          <w:sz w:val="24"/>
          <w:szCs w:val="24"/>
          <w:lang w:val="sr-Latn-CS" w:eastAsia="de-DE"/>
        </w:rPr>
        <w:t xml:space="preserve"> kWh/kg за M</w:t>
      </w:r>
      <w:r w:rsidRPr="00E04A42">
        <w:rPr>
          <w:rFonts w:ascii="Times New Roman" w:hAnsi="Times New Roman" w:cs="Times New Roman"/>
          <w:i/>
          <w:iCs/>
          <w:sz w:val="24"/>
          <w:szCs w:val="24"/>
          <w:lang w:val="sr-Cyrl-CS" w:eastAsia="de-DE"/>
        </w:rPr>
        <w:t>35</w:t>
      </w:r>
      <w:r w:rsidRPr="00E04A42">
        <w:rPr>
          <w:rFonts w:ascii="Times New Roman" w:hAnsi="Times New Roman" w:cs="Times New Roman"/>
          <w:i/>
          <w:iCs/>
          <w:sz w:val="24"/>
          <w:szCs w:val="24"/>
          <w:lang w:val="sr-Latn-CS" w:eastAsia="de-DE"/>
        </w:rPr>
        <w:t xml:space="preserve">, односно </w:t>
      </w:r>
      <w:r w:rsidRPr="00E04A42">
        <w:rPr>
          <w:rFonts w:ascii="Times New Roman" w:hAnsi="Times New Roman" w:cs="Times New Roman"/>
          <w:i/>
          <w:iCs/>
          <w:sz w:val="24"/>
          <w:szCs w:val="24"/>
          <w:lang w:val="sr-Cyrl-CS" w:eastAsia="de-DE"/>
        </w:rPr>
        <w:t>777</w:t>
      </w:r>
      <w:r w:rsidRPr="00E04A42">
        <w:rPr>
          <w:rFonts w:ascii="Times New Roman" w:hAnsi="Times New Roman" w:cs="Times New Roman"/>
          <w:i/>
          <w:iCs/>
          <w:sz w:val="24"/>
          <w:szCs w:val="24"/>
          <w:lang w:val="sr-Latn-CS" w:eastAsia="de-DE"/>
        </w:rPr>
        <w:t xml:space="preserve"> kWh/m</w:t>
      </w:r>
      <w:r w:rsidRPr="00E04A42">
        <w:rPr>
          <w:rFonts w:ascii="Times New Roman" w:hAnsi="Times New Roman" w:cs="Times New Roman"/>
          <w:i/>
          <w:iCs/>
          <w:sz w:val="24"/>
          <w:szCs w:val="24"/>
          <w:vertAlign w:val="superscript"/>
          <w:lang w:val="sr-Latn-CS" w:eastAsia="de-DE"/>
        </w:rPr>
        <w:t>3</w:t>
      </w:r>
      <w:r w:rsidRPr="00E04A42">
        <w:rPr>
          <w:rFonts w:ascii="Times New Roman" w:hAnsi="Times New Roman" w:cs="Times New Roman"/>
          <w:i/>
          <w:iCs/>
          <w:sz w:val="24"/>
          <w:szCs w:val="24"/>
          <w:lang w:val="sr-Latn-CS" w:eastAsia="de-DE"/>
        </w:rPr>
        <w:t xml:space="preserve"> за BD2</w:t>
      </w:r>
      <w:r w:rsidRPr="00E04A42">
        <w:rPr>
          <w:rFonts w:ascii="Times New Roman" w:hAnsi="Times New Roman" w:cs="Times New Roman"/>
          <w:i/>
          <w:iCs/>
          <w:sz w:val="24"/>
          <w:szCs w:val="24"/>
          <w:lang w:val="sr-Cyrl-CS" w:eastAsia="de-DE"/>
        </w:rPr>
        <w:t>5</w:t>
      </w:r>
      <w:r w:rsidRPr="00E04A42">
        <w:rPr>
          <w:rFonts w:ascii="Times New Roman" w:hAnsi="Times New Roman" w:cs="Times New Roman"/>
          <w:i/>
          <w:iCs/>
          <w:sz w:val="24"/>
          <w:szCs w:val="24"/>
          <w:lang w:val="sr-Latn-CS" w:eastAsia="de-DE"/>
        </w:rPr>
        <w:t>0.</w:t>
      </w:r>
    </w:p>
    <w:p w14:paraId="4A6E1F77" w14:textId="77777777" w:rsidR="00744C4B" w:rsidRPr="00E04A42" w:rsidRDefault="00744C4B" w:rsidP="00842B7C">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Температура димних гасова мора бити таква да не дође до појаве кондензације у котловском постројењу.</w:t>
      </w:r>
    </w:p>
    <w:p w14:paraId="7DB9F4EA" w14:textId="77777777" w:rsidR="00744C4B" w:rsidRPr="00E04A42" w:rsidRDefault="00744C4B" w:rsidP="00744C4B">
      <w:pPr>
        <w:spacing w:after="0"/>
        <w:ind w:firstLine="720"/>
        <w:jc w:val="both"/>
        <w:rPr>
          <w:rFonts w:ascii="Times New Roman" w:hAnsi="Times New Roman" w:cs="Times New Roman"/>
          <w:sz w:val="24"/>
          <w:szCs w:val="24"/>
          <w:lang w:val="ru-RU" w:eastAsia="de-DE"/>
        </w:rPr>
      </w:pPr>
    </w:p>
    <w:p w14:paraId="61F5A94B" w14:textId="77777777" w:rsidR="00744C4B" w:rsidRPr="00E04A42" w:rsidRDefault="00744C4B" w:rsidP="00842B7C">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 xml:space="preserve">Топлотни капацитет котла и степен корисности котла дефинисани су у односу на референтни температурски радни режим 100/70 °C, односно средњу температуру у котлу од </w:t>
      </w:r>
      <w:r w:rsidRPr="00E04A42">
        <w:rPr>
          <w:rFonts w:ascii="Times New Roman" w:hAnsi="Times New Roman" w:cs="Times New Roman"/>
          <w:sz w:val="24"/>
          <w:szCs w:val="24"/>
          <w:lang w:val="sr-Cyrl-RS" w:eastAsia="de-DE"/>
        </w:rPr>
        <w:t>85</w:t>
      </w:r>
      <w:r w:rsidRPr="00E04A42">
        <w:rPr>
          <w:rFonts w:ascii="Times New Roman" w:hAnsi="Times New Roman" w:cs="Times New Roman"/>
          <w:sz w:val="24"/>
          <w:szCs w:val="24"/>
          <w:lang w:val="ru-RU" w:eastAsia="de-DE"/>
        </w:rPr>
        <w:t xml:space="preserve"> °C.</w:t>
      </w:r>
    </w:p>
    <w:p w14:paraId="286C9EDB" w14:textId="77777777" w:rsidR="00744C4B" w:rsidRPr="00E04A42" w:rsidRDefault="00744C4B" w:rsidP="00744C4B">
      <w:pPr>
        <w:spacing w:after="0"/>
        <w:ind w:firstLine="720"/>
        <w:jc w:val="both"/>
        <w:rPr>
          <w:rFonts w:ascii="Times New Roman" w:hAnsi="Times New Roman" w:cs="Times New Roman"/>
          <w:sz w:val="24"/>
          <w:szCs w:val="24"/>
          <w:lang w:val="ru-RU" w:eastAsia="de-DE"/>
        </w:rPr>
      </w:pPr>
    </w:p>
    <w:p w14:paraId="29B0361D" w14:textId="77777777" w:rsidR="00744C4B" w:rsidRPr="00E04A42" w:rsidRDefault="00744C4B" w:rsidP="00842B7C">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 xml:space="preserve">Понуђач у понуди треба да приложи тзв. </w:t>
      </w:r>
      <w:r w:rsidRPr="00E04A42">
        <w:rPr>
          <w:rFonts w:ascii="Times New Roman" w:hAnsi="Times New Roman" w:cs="Times New Roman"/>
          <w:sz w:val="24"/>
          <w:szCs w:val="24"/>
          <w:lang w:val="sr-Latn-CS" w:eastAsia="de-DE"/>
        </w:rPr>
        <w:t>„</w:t>
      </w:r>
      <w:r w:rsidRPr="00E04A42">
        <w:rPr>
          <w:rFonts w:ascii="Times New Roman" w:hAnsi="Times New Roman" w:cs="Times New Roman"/>
          <w:sz w:val="24"/>
          <w:szCs w:val="24"/>
          <w:lang w:val="ru-RU" w:eastAsia="de-DE"/>
        </w:rPr>
        <w:t>корекционе криве”, које показују како се топлотни капацитет и степен корисности котла мењају са садржајем влаге у гориву и са одступањем температурског радног режима од референтног.</w:t>
      </w:r>
    </w:p>
    <w:p w14:paraId="6818D1DF" w14:textId="77777777" w:rsidR="00744C4B" w:rsidRPr="00E04A42" w:rsidRDefault="00744C4B" w:rsidP="00744C4B">
      <w:pPr>
        <w:spacing w:after="0"/>
        <w:jc w:val="both"/>
        <w:rPr>
          <w:rFonts w:ascii="Times New Roman" w:hAnsi="Times New Roman" w:cs="Times New Roman"/>
          <w:b/>
          <w:sz w:val="24"/>
          <w:szCs w:val="24"/>
          <w:lang w:eastAsia="de-DE"/>
        </w:rPr>
      </w:pPr>
    </w:p>
    <w:p w14:paraId="58474E10" w14:textId="77777777" w:rsidR="00744C4B" w:rsidRPr="00E04A42" w:rsidRDefault="00744C4B" w:rsidP="00842B7C">
      <w:pPr>
        <w:spacing w:after="0"/>
        <w:jc w:val="both"/>
        <w:rPr>
          <w:rFonts w:ascii="Times New Roman" w:hAnsi="Times New Roman" w:cs="Times New Roman"/>
          <w:b/>
          <w:sz w:val="24"/>
          <w:szCs w:val="24"/>
          <w:lang w:val="ru-RU" w:eastAsia="de-DE"/>
        </w:rPr>
      </w:pPr>
      <w:r w:rsidRPr="00E04A42">
        <w:rPr>
          <w:rFonts w:ascii="Times New Roman" w:hAnsi="Times New Roman" w:cs="Times New Roman"/>
          <w:b/>
          <w:sz w:val="24"/>
          <w:szCs w:val="24"/>
          <w:lang w:val="ru-RU" w:eastAsia="de-DE"/>
        </w:rPr>
        <w:t>Захтеви у погледу заштите животне средине</w:t>
      </w:r>
    </w:p>
    <w:p w14:paraId="428A9188" w14:textId="77777777" w:rsidR="00744C4B" w:rsidRPr="00E04A42" w:rsidRDefault="00744C4B" w:rsidP="00744C4B">
      <w:pPr>
        <w:spacing w:after="0"/>
        <w:ind w:firstLine="720"/>
        <w:jc w:val="both"/>
        <w:rPr>
          <w:rFonts w:ascii="Times New Roman" w:hAnsi="Times New Roman" w:cs="Times New Roman"/>
          <w:b/>
          <w:sz w:val="24"/>
          <w:szCs w:val="24"/>
          <w:lang w:val="ru-RU" w:eastAsia="de-DE"/>
        </w:rPr>
      </w:pPr>
    </w:p>
    <w:p w14:paraId="1E989803" w14:textId="06130135" w:rsidR="00744C4B" w:rsidRPr="00E04A42" w:rsidRDefault="00744C4B" w:rsidP="00744C4B">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 xml:space="preserve">Понуђач ће у понуди навести гарантоване параметре из Обрасца гарантованих параметара. При томе, гарантовани параметри не смеју да пређу максималне вредности емисије (изражено у </w:t>
      </w:r>
      <w:r w:rsidRPr="00E04A42">
        <w:rPr>
          <w:rFonts w:ascii="Times New Roman" w:hAnsi="Times New Roman" w:cs="Times New Roman"/>
          <w:sz w:val="24"/>
          <w:szCs w:val="24"/>
          <w:lang w:val="de-DE" w:eastAsia="de-DE"/>
        </w:rPr>
        <w:t>mg</w:t>
      </w:r>
      <w:r w:rsidRPr="00E04A42">
        <w:rPr>
          <w:rFonts w:ascii="Times New Roman" w:hAnsi="Times New Roman" w:cs="Times New Roman"/>
          <w:sz w:val="24"/>
          <w:szCs w:val="24"/>
          <w:lang w:val="ru-RU" w:eastAsia="de-DE"/>
        </w:rPr>
        <w:t>/</w:t>
      </w:r>
      <w:r w:rsidRPr="00E04A42">
        <w:rPr>
          <w:rFonts w:ascii="Times New Roman" w:hAnsi="Times New Roman" w:cs="Times New Roman"/>
          <w:sz w:val="24"/>
          <w:szCs w:val="24"/>
          <w:lang w:val="de-DE" w:eastAsia="de-DE"/>
        </w:rPr>
        <w:t>m</w:t>
      </w:r>
      <w:r w:rsidRPr="00E04A42">
        <w:rPr>
          <w:rFonts w:ascii="Times New Roman" w:hAnsi="Times New Roman" w:cs="Times New Roman"/>
          <w:sz w:val="24"/>
          <w:szCs w:val="24"/>
          <w:vertAlign w:val="superscript"/>
          <w:lang w:val="ru-RU" w:eastAsia="de-DE"/>
        </w:rPr>
        <w:t>3</w:t>
      </w:r>
      <w:r w:rsidRPr="00E04A42">
        <w:rPr>
          <w:rFonts w:ascii="Times New Roman" w:hAnsi="Times New Roman" w:cs="Times New Roman"/>
          <w:sz w:val="24"/>
          <w:szCs w:val="24"/>
          <w:lang w:val="ru-RU" w:eastAsia="de-DE"/>
        </w:rPr>
        <w:t xml:space="preserve"> сувог гаса и сведено на 13% садржаја О</w:t>
      </w:r>
      <w:r w:rsidRPr="00E04A42">
        <w:rPr>
          <w:rFonts w:ascii="Times New Roman" w:hAnsi="Times New Roman" w:cs="Times New Roman"/>
          <w:sz w:val="24"/>
          <w:szCs w:val="24"/>
          <w:vertAlign w:val="subscript"/>
          <w:lang w:val="ru-RU" w:eastAsia="de-DE"/>
        </w:rPr>
        <w:t>2</w:t>
      </w:r>
      <w:r w:rsidRPr="00E04A42">
        <w:rPr>
          <w:rFonts w:ascii="Times New Roman" w:hAnsi="Times New Roman" w:cs="Times New Roman"/>
          <w:sz w:val="24"/>
          <w:szCs w:val="24"/>
          <w:lang w:val="ru-RU" w:eastAsia="de-DE"/>
        </w:rPr>
        <w:t xml:space="preserve"> на 0°</w:t>
      </w:r>
      <w:r w:rsidRPr="00E04A42">
        <w:rPr>
          <w:rFonts w:ascii="Times New Roman" w:hAnsi="Times New Roman" w:cs="Times New Roman"/>
          <w:sz w:val="24"/>
          <w:szCs w:val="24"/>
          <w:lang w:eastAsia="de-DE"/>
        </w:rPr>
        <w:t>C</w:t>
      </w:r>
      <w:r w:rsidRPr="00E04A42">
        <w:rPr>
          <w:rFonts w:ascii="Times New Roman" w:hAnsi="Times New Roman" w:cs="Times New Roman"/>
          <w:sz w:val="24"/>
          <w:szCs w:val="24"/>
          <w:lang w:val="ru-RU" w:eastAsia="de-DE"/>
        </w:rPr>
        <w:t xml:space="preserve"> и 101,32 </w:t>
      </w:r>
      <w:r w:rsidRPr="00E04A42">
        <w:rPr>
          <w:rFonts w:ascii="Times New Roman" w:hAnsi="Times New Roman" w:cs="Times New Roman"/>
          <w:sz w:val="24"/>
          <w:szCs w:val="24"/>
          <w:lang w:val="de-DE" w:eastAsia="de-DE"/>
        </w:rPr>
        <w:t>kPa</w:t>
      </w:r>
      <w:r w:rsidRPr="00E04A42">
        <w:rPr>
          <w:rFonts w:ascii="Times New Roman" w:hAnsi="Times New Roman" w:cs="Times New Roman"/>
          <w:sz w:val="24"/>
          <w:szCs w:val="24"/>
          <w:lang w:val="ru-RU" w:eastAsia="de-DE"/>
        </w:rPr>
        <w:t xml:space="preserve">) и нивое буке у складу са важећим прописима наведене у табели </w:t>
      </w:r>
      <w:r w:rsidRPr="00E04A42">
        <w:rPr>
          <w:rFonts w:ascii="Times New Roman" w:hAnsi="Times New Roman" w:cs="Times New Roman"/>
          <w:sz w:val="24"/>
          <w:szCs w:val="24"/>
          <w:lang w:val="sr-Cyrl-CS" w:eastAsia="de-DE"/>
        </w:rPr>
        <w:t>3</w:t>
      </w:r>
      <w:r w:rsidRPr="00E04A42">
        <w:rPr>
          <w:rFonts w:ascii="Times New Roman" w:hAnsi="Times New Roman" w:cs="Times New Roman"/>
          <w:sz w:val="24"/>
          <w:szCs w:val="24"/>
          <w:lang w:val="ru-RU" w:eastAsia="de-DE"/>
        </w:rPr>
        <w:t>.</w:t>
      </w:r>
    </w:p>
    <w:p w14:paraId="2221F765" w14:textId="77777777" w:rsidR="00DD0828" w:rsidRPr="00E04A42" w:rsidRDefault="00DD0828" w:rsidP="00744C4B">
      <w:pPr>
        <w:spacing w:after="0"/>
        <w:jc w:val="both"/>
        <w:rPr>
          <w:rFonts w:ascii="Times New Roman" w:hAnsi="Times New Roman" w:cs="Times New Roman"/>
          <w:sz w:val="24"/>
          <w:szCs w:val="24"/>
          <w:lang w:val="ru-RU" w:eastAsia="de-DE"/>
        </w:rPr>
      </w:pPr>
    </w:p>
    <w:p w14:paraId="5F0C64B5" w14:textId="77777777" w:rsidR="00744C4B" w:rsidRPr="00E04A42" w:rsidRDefault="00744C4B" w:rsidP="00744C4B">
      <w:pPr>
        <w:spacing w:after="0"/>
        <w:jc w:val="both"/>
        <w:rPr>
          <w:rFonts w:ascii="Times New Roman" w:hAnsi="Times New Roman" w:cs="Times New Roman"/>
          <w:sz w:val="24"/>
          <w:szCs w:val="24"/>
          <w:lang w:val="de-DE" w:eastAsia="de-DE"/>
        </w:rPr>
      </w:pPr>
      <w:r w:rsidRPr="00E04A42">
        <w:rPr>
          <w:rFonts w:ascii="Times New Roman" w:hAnsi="Times New Roman" w:cs="Times New Roman"/>
          <w:sz w:val="24"/>
          <w:szCs w:val="24"/>
          <w:lang w:val="de-DE" w:eastAsia="de-DE"/>
        </w:rPr>
        <w:t xml:space="preserve">Табела </w:t>
      </w:r>
      <w:r w:rsidRPr="00E04A42">
        <w:rPr>
          <w:rFonts w:ascii="Times New Roman" w:hAnsi="Times New Roman" w:cs="Times New Roman"/>
          <w:sz w:val="24"/>
          <w:szCs w:val="24"/>
          <w:lang w:val="sr-Cyrl-CS" w:eastAsia="de-DE"/>
        </w:rPr>
        <w:t>3</w:t>
      </w:r>
      <w:r w:rsidRPr="00E04A42">
        <w:rPr>
          <w:rFonts w:ascii="Times New Roman" w:hAnsi="Times New Roman" w:cs="Times New Roman"/>
          <w:sz w:val="24"/>
          <w:szCs w:val="24"/>
          <w:lang w:val="de-DE" w:eastAsia="de-DE"/>
        </w:rPr>
        <w:t>.</w:t>
      </w:r>
    </w:p>
    <w:tbl>
      <w:tblPr>
        <w:tblW w:w="964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6"/>
        <w:gridCol w:w="5235"/>
        <w:gridCol w:w="1599"/>
        <w:gridCol w:w="1960"/>
      </w:tblGrid>
      <w:tr w:rsidR="00744C4B" w:rsidRPr="00E04A42" w14:paraId="27D7D577" w14:textId="77777777" w:rsidTr="0079470B">
        <w:trPr>
          <w:trHeight w:val="839"/>
        </w:trPr>
        <w:tc>
          <w:tcPr>
            <w:tcW w:w="846" w:type="dxa"/>
            <w:shd w:val="clear" w:color="auto" w:fill="D9E2F3"/>
            <w:vAlign w:val="center"/>
          </w:tcPr>
          <w:p w14:paraId="798067BD" w14:textId="77777777" w:rsidR="00744C4B" w:rsidRPr="00E04A42" w:rsidRDefault="00744C4B" w:rsidP="00842B7C">
            <w:pPr>
              <w:spacing w:after="0" w:line="240" w:lineRule="auto"/>
              <w:ind w:left="40"/>
              <w:jc w:val="center"/>
              <w:rPr>
                <w:rFonts w:ascii="Times New Roman" w:hAnsi="Times New Roman" w:cs="Times New Roman"/>
                <w:sz w:val="24"/>
                <w:szCs w:val="24"/>
                <w:lang w:val="de-DE" w:eastAsia="de-DE"/>
              </w:rPr>
            </w:pPr>
            <w:r w:rsidRPr="00E04A42">
              <w:rPr>
                <w:rFonts w:ascii="Times New Roman" w:hAnsi="Times New Roman" w:cs="Times New Roman"/>
                <w:b/>
                <w:sz w:val="24"/>
                <w:szCs w:val="24"/>
                <w:lang w:val="de-DE" w:eastAsia="de-DE"/>
              </w:rPr>
              <w:t>р.бр.</w:t>
            </w:r>
          </w:p>
        </w:tc>
        <w:tc>
          <w:tcPr>
            <w:tcW w:w="5235" w:type="dxa"/>
            <w:shd w:val="clear" w:color="auto" w:fill="D9E2F3"/>
            <w:vAlign w:val="center"/>
          </w:tcPr>
          <w:p w14:paraId="4E18C4C1" w14:textId="77777777" w:rsidR="00744C4B" w:rsidRPr="00E04A42" w:rsidRDefault="00744C4B" w:rsidP="00842B7C">
            <w:pPr>
              <w:spacing w:after="0" w:line="240" w:lineRule="auto"/>
              <w:ind w:left="20"/>
              <w:rPr>
                <w:rFonts w:ascii="Times New Roman" w:hAnsi="Times New Roman" w:cs="Times New Roman"/>
                <w:sz w:val="24"/>
                <w:szCs w:val="24"/>
                <w:lang w:val="de-DE" w:eastAsia="de-DE"/>
              </w:rPr>
            </w:pPr>
            <w:r w:rsidRPr="00E04A42">
              <w:rPr>
                <w:rFonts w:ascii="Times New Roman" w:hAnsi="Times New Roman" w:cs="Times New Roman"/>
                <w:b/>
                <w:sz w:val="24"/>
                <w:szCs w:val="24"/>
                <w:lang w:val="de-DE" w:eastAsia="de-DE"/>
              </w:rPr>
              <w:t>Гарантовани параметри</w:t>
            </w:r>
          </w:p>
        </w:tc>
        <w:tc>
          <w:tcPr>
            <w:tcW w:w="1599" w:type="dxa"/>
            <w:shd w:val="clear" w:color="auto" w:fill="D9E2F3"/>
            <w:vAlign w:val="center"/>
          </w:tcPr>
          <w:p w14:paraId="27410D23" w14:textId="77777777" w:rsidR="00744C4B" w:rsidRPr="00E04A42" w:rsidRDefault="00744C4B" w:rsidP="00842B7C">
            <w:pPr>
              <w:spacing w:after="0" w:line="240" w:lineRule="auto"/>
              <w:jc w:val="center"/>
              <w:rPr>
                <w:rFonts w:ascii="Times New Roman" w:hAnsi="Times New Roman" w:cs="Times New Roman"/>
                <w:sz w:val="24"/>
                <w:szCs w:val="24"/>
                <w:lang w:val="de-DE" w:eastAsia="de-DE"/>
              </w:rPr>
            </w:pPr>
            <w:r w:rsidRPr="00E04A42">
              <w:rPr>
                <w:rFonts w:ascii="Times New Roman" w:hAnsi="Times New Roman" w:cs="Times New Roman"/>
                <w:b/>
                <w:sz w:val="24"/>
                <w:szCs w:val="24"/>
                <w:lang w:val="de-DE" w:eastAsia="de-DE"/>
              </w:rPr>
              <w:t>Јед</w:t>
            </w:r>
            <w:r w:rsidRPr="00E04A42">
              <w:rPr>
                <w:rFonts w:ascii="Times New Roman" w:hAnsi="Times New Roman" w:cs="Times New Roman"/>
                <w:b/>
                <w:sz w:val="24"/>
                <w:szCs w:val="24"/>
                <w:lang w:val="sr-Cyrl-CS" w:eastAsia="de-DE"/>
              </w:rPr>
              <w:t>иница</w:t>
            </w:r>
            <w:r w:rsidRPr="00E04A42">
              <w:rPr>
                <w:rFonts w:ascii="Times New Roman" w:hAnsi="Times New Roman" w:cs="Times New Roman"/>
                <w:b/>
                <w:sz w:val="24"/>
                <w:szCs w:val="24"/>
                <w:lang w:val="de-DE" w:eastAsia="de-DE"/>
              </w:rPr>
              <w:t xml:space="preserve"> мере</w:t>
            </w:r>
          </w:p>
        </w:tc>
        <w:tc>
          <w:tcPr>
            <w:tcW w:w="1960" w:type="dxa"/>
            <w:shd w:val="clear" w:color="auto" w:fill="D9E2F3"/>
            <w:vAlign w:val="center"/>
          </w:tcPr>
          <w:p w14:paraId="05A1B635" w14:textId="3F43ECF1" w:rsidR="00744C4B" w:rsidRPr="00E04A42" w:rsidRDefault="00744C4B" w:rsidP="00842B7C">
            <w:pPr>
              <w:spacing w:after="0" w:line="240" w:lineRule="auto"/>
              <w:jc w:val="center"/>
              <w:rPr>
                <w:rFonts w:ascii="Times New Roman" w:hAnsi="Times New Roman" w:cs="Times New Roman"/>
                <w:b/>
                <w:sz w:val="24"/>
                <w:szCs w:val="24"/>
                <w:lang w:val="de-DE" w:eastAsia="de-DE"/>
              </w:rPr>
            </w:pPr>
            <w:r w:rsidRPr="00E04A42">
              <w:rPr>
                <w:rFonts w:ascii="Times New Roman" w:hAnsi="Times New Roman" w:cs="Times New Roman"/>
                <w:b/>
                <w:sz w:val="24"/>
                <w:szCs w:val="24"/>
                <w:lang w:val="de-DE" w:eastAsia="de-DE"/>
              </w:rPr>
              <w:t>Максимална</w:t>
            </w:r>
            <w:r w:rsidR="00842B7C" w:rsidRPr="00E04A42">
              <w:rPr>
                <w:rFonts w:ascii="Times New Roman" w:hAnsi="Times New Roman" w:cs="Times New Roman"/>
                <w:b/>
                <w:sz w:val="24"/>
                <w:szCs w:val="24"/>
                <w:lang w:val="sr-Cyrl-RS" w:eastAsia="de-DE"/>
              </w:rPr>
              <w:t xml:space="preserve"> </w:t>
            </w:r>
            <w:r w:rsidRPr="00E04A42">
              <w:rPr>
                <w:rFonts w:ascii="Times New Roman" w:hAnsi="Times New Roman" w:cs="Times New Roman"/>
                <w:b/>
                <w:w w:val="99"/>
                <w:sz w:val="24"/>
                <w:szCs w:val="24"/>
                <w:lang w:val="de-DE" w:eastAsia="de-DE"/>
              </w:rPr>
              <w:t>вредност</w:t>
            </w:r>
            <w:r w:rsidRPr="00E04A42">
              <w:rPr>
                <w:rFonts w:ascii="Times New Roman" w:hAnsi="Times New Roman" w:cs="Times New Roman"/>
                <w:b/>
                <w:sz w:val="24"/>
                <w:szCs w:val="24"/>
                <w:lang w:val="de-DE" w:eastAsia="de-DE"/>
              </w:rPr>
              <w:t xml:space="preserve"> параметра</w:t>
            </w:r>
          </w:p>
        </w:tc>
      </w:tr>
      <w:tr w:rsidR="00744C4B" w:rsidRPr="00E04A42" w14:paraId="3D13E6BD" w14:textId="77777777" w:rsidTr="0079470B">
        <w:trPr>
          <w:trHeight w:val="398"/>
        </w:trPr>
        <w:tc>
          <w:tcPr>
            <w:tcW w:w="846" w:type="dxa"/>
            <w:shd w:val="clear" w:color="auto" w:fill="auto"/>
            <w:vAlign w:val="center"/>
          </w:tcPr>
          <w:p w14:paraId="1E24F147" w14:textId="1B3BFC15" w:rsidR="00744C4B" w:rsidRPr="00E04A42" w:rsidRDefault="00AC1D5E" w:rsidP="0079470B">
            <w:pPr>
              <w:spacing w:after="0" w:line="0" w:lineRule="atLeast"/>
              <w:ind w:left="40"/>
              <w:jc w:val="both"/>
              <w:rPr>
                <w:rFonts w:ascii="Times New Roman" w:hAnsi="Times New Roman" w:cs="Times New Roman"/>
                <w:sz w:val="24"/>
                <w:szCs w:val="24"/>
                <w:lang w:val="sr-Cyrl-RS" w:eastAsia="de-DE"/>
              </w:rPr>
            </w:pPr>
            <w:r w:rsidRPr="00E04A42">
              <w:rPr>
                <w:rFonts w:ascii="Times New Roman" w:hAnsi="Times New Roman" w:cs="Times New Roman"/>
                <w:sz w:val="24"/>
                <w:szCs w:val="24"/>
                <w:lang w:val="sr-Cyrl-RS" w:eastAsia="de-DE"/>
              </w:rPr>
              <w:t>1</w:t>
            </w:r>
          </w:p>
        </w:tc>
        <w:tc>
          <w:tcPr>
            <w:tcW w:w="5235" w:type="dxa"/>
            <w:shd w:val="clear" w:color="auto" w:fill="auto"/>
            <w:vAlign w:val="center"/>
          </w:tcPr>
          <w:p w14:paraId="0A48E95E" w14:textId="77777777" w:rsidR="00744C4B" w:rsidRPr="00E04A42" w:rsidRDefault="00744C4B" w:rsidP="0079470B">
            <w:pPr>
              <w:spacing w:after="0" w:line="0" w:lineRule="atLeast"/>
              <w:ind w:left="20"/>
              <w:jc w:val="both"/>
              <w:rPr>
                <w:rFonts w:ascii="Times New Roman" w:hAnsi="Times New Roman" w:cs="Times New Roman"/>
                <w:sz w:val="24"/>
                <w:szCs w:val="24"/>
                <w:lang w:val="de-DE" w:eastAsia="de-DE"/>
              </w:rPr>
            </w:pPr>
            <w:r w:rsidRPr="00E04A42">
              <w:rPr>
                <w:rFonts w:ascii="Times New Roman" w:hAnsi="Times New Roman" w:cs="Times New Roman"/>
                <w:sz w:val="24"/>
                <w:szCs w:val="24"/>
                <w:lang w:eastAsia="de-DE"/>
              </w:rPr>
              <w:t>П</w:t>
            </w:r>
            <w:r w:rsidRPr="00E04A42">
              <w:rPr>
                <w:rFonts w:ascii="Times New Roman" w:hAnsi="Times New Roman" w:cs="Times New Roman"/>
                <w:sz w:val="24"/>
                <w:szCs w:val="24"/>
                <w:lang w:val="de-DE" w:eastAsia="de-DE"/>
              </w:rPr>
              <w:t>рашкасте материје</w:t>
            </w:r>
          </w:p>
        </w:tc>
        <w:tc>
          <w:tcPr>
            <w:tcW w:w="1599" w:type="dxa"/>
            <w:shd w:val="clear" w:color="auto" w:fill="auto"/>
            <w:vAlign w:val="center"/>
          </w:tcPr>
          <w:p w14:paraId="2A2D73F2" w14:textId="77777777" w:rsidR="00744C4B" w:rsidRPr="00E04A42" w:rsidRDefault="00744C4B" w:rsidP="0079470B">
            <w:pPr>
              <w:spacing w:after="0" w:line="0" w:lineRule="atLeast"/>
              <w:jc w:val="both"/>
              <w:rPr>
                <w:rFonts w:ascii="Times New Roman" w:hAnsi="Times New Roman" w:cs="Times New Roman"/>
                <w:w w:val="97"/>
                <w:sz w:val="24"/>
                <w:szCs w:val="24"/>
                <w:lang w:val="de-DE" w:eastAsia="de-DE"/>
              </w:rPr>
            </w:pPr>
            <w:r w:rsidRPr="00E04A42">
              <w:rPr>
                <w:rFonts w:ascii="Times New Roman" w:hAnsi="Times New Roman" w:cs="Times New Roman"/>
                <w:w w:val="97"/>
                <w:sz w:val="24"/>
                <w:szCs w:val="24"/>
                <w:lang w:val="de-DE" w:eastAsia="de-DE"/>
              </w:rPr>
              <w:t>[mg/Nm</w:t>
            </w:r>
            <w:r w:rsidRPr="00E04A42">
              <w:rPr>
                <w:rFonts w:ascii="Times New Roman" w:hAnsi="Times New Roman" w:cs="Times New Roman"/>
                <w:w w:val="97"/>
                <w:sz w:val="24"/>
                <w:szCs w:val="24"/>
                <w:vertAlign w:val="superscript"/>
                <w:lang w:val="de-DE" w:eastAsia="de-DE"/>
              </w:rPr>
              <w:t>3</w:t>
            </w:r>
            <w:r w:rsidRPr="00E04A42">
              <w:rPr>
                <w:rFonts w:ascii="Times New Roman" w:hAnsi="Times New Roman" w:cs="Times New Roman"/>
                <w:w w:val="97"/>
                <w:sz w:val="24"/>
                <w:szCs w:val="24"/>
                <w:lang w:val="de-DE" w:eastAsia="de-DE"/>
              </w:rPr>
              <w:t>]</w:t>
            </w:r>
          </w:p>
        </w:tc>
        <w:tc>
          <w:tcPr>
            <w:tcW w:w="1960" w:type="dxa"/>
            <w:shd w:val="clear" w:color="auto" w:fill="auto"/>
            <w:vAlign w:val="center"/>
          </w:tcPr>
          <w:p w14:paraId="2CC5D89E" w14:textId="64E0AD9D" w:rsidR="00744C4B" w:rsidRPr="00E04A42" w:rsidRDefault="00312CCC" w:rsidP="0079470B">
            <w:pPr>
              <w:spacing w:after="0" w:line="0" w:lineRule="atLeast"/>
              <w:jc w:val="both"/>
              <w:rPr>
                <w:rFonts w:ascii="Times New Roman" w:hAnsi="Times New Roman" w:cs="Times New Roman"/>
                <w:w w:val="98"/>
                <w:sz w:val="24"/>
                <w:szCs w:val="24"/>
                <w:lang w:val="sr-Cyrl-RS" w:eastAsia="de-DE"/>
              </w:rPr>
            </w:pPr>
            <w:r w:rsidRPr="00E04A42">
              <w:rPr>
                <w:rFonts w:ascii="Times New Roman" w:hAnsi="Times New Roman" w:cs="Times New Roman"/>
                <w:w w:val="98"/>
                <w:sz w:val="24"/>
                <w:szCs w:val="24"/>
                <w:lang w:val="sr-Cyrl-RS" w:eastAsia="de-DE"/>
              </w:rPr>
              <w:t>10</w:t>
            </w:r>
            <w:r w:rsidR="00744C4B" w:rsidRPr="00E04A42">
              <w:rPr>
                <w:rFonts w:ascii="Times New Roman" w:hAnsi="Times New Roman" w:cs="Times New Roman"/>
                <w:w w:val="98"/>
                <w:sz w:val="24"/>
                <w:szCs w:val="24"/>
                <w:lang w:val="sr-Cyrl-RS" w:eastAsia="de-DE"/>
              </w:rPr>
              <w:t>0</w:t>
            </w:r>
          </w:p>
        </w:tc>
      </w:tr>
      <w:tr w:rsidR="00744C4B" w:rsidRPr="00E04A42" w14:paraId="16269613" w14:textId="77777777" w:rsidTr="0079470B">
        <w:trPr>
          <w:trHeight w:val="335"/>
        </w:trPr>
        <w:tc>
          <w:tcPr>
            <w:tcW w:w="846" w:type="dxa"/>
            <w:shd w:val="clear" w:color="auto" w:fill="auto"/>
            <w:vAlign w:val="center"/>
          </w:tcPr>
          <w:p w14:paraId="3F87A31F" w14:textId="796FAB81" w:rsidR="00744C4B" w:rsidRPr="00E04A42" w:rsidRDefault="00AC1D5E" w:rsidP="0079470B">
            <w:pPr>
              <w:spacing w:after="0" w:line="0" w:lineRule="atLeast"/>
              <w:ind w:left="40"/>
              <w:jc w:val="both"/>
              <w:rPr>
                <w:rFonts w:ascii="Times New Roman" w:hAnsi="Times New Roman" w:cs="Times New Roman"/>
                <w:sz w:val="24"/>
                <w:szCs w:val="24"/>
                <w:lang w:val="sr-Cyrl-RS" w:eastAsia="de-DE"/>
              </w:rPr>
            </w:pPr>
            <w:r w:rsidRPr="00E04A42">
              <w:rPr>
                <w:rFonts w:ascii="Times New Roman" w:hAnsi="Times New Roman" w:cs="Times New Roman"/>
                <w:sz w:val="24"/>
                <w:szCs w:val="24"/>
                <w:lang w:val="sr-Cyrl-RS" w:eastAsia="de-DE"/>
              </w:rPr>
              <w:t>2</w:t>
            </w:r>
          </w:p>
        </w:tc>
        <w:tc>
          <w:tcPr>
            <w:tcW w:w="5235" w:type="dxa"/>
            <w:shd w:val="clear" w:color="auto" w:fill="auto"/>
            <w:vAlign w:val="center"/>
          </w:tcPr>
          <w:p w14:paraId="5189BA85" w14:textId="77777777" w:rsidR="00744C4B" w:rsidRPr="00E04A42" w:rsidRDefault="00744C4B" w:rsidP="0079470B">
            <w:pPr>
              <w:spacing w:after="0" w:line="0" w:lineRule="atLeast"/>
              <w:ind w:left="20"/>
              <w:jc w:val="both"/>
              <w:rPr>
                <w:rFonts w:ascii="Times New Roman" w:hAnsi="Times New Roman" w:cs="Times New Roman"/>
                <w:sz w:val="24"/>
                <w:szCs w:val="24"/>
                <w:lang w:val="sr-Cyrl-RS" w:eastAsia="de-DE"/>
              </w:rPr>
            </w:pPr>
            <w:r w:rsidRPr="00E04A42">
              <w:rPr>
                <w:rFonts w:ascii="Times New Roman" w:hAnsi="Times New Roman" w:cs="Times New Roman"/>
                <w:sz w:val="24"/>
                <w:szCs w:val="24"/>
                <w:lang w:val="sr-Cyrl-CS" w:eastAsia="de-DE"/>
              </w:rPr>
              <w:t xml:space="preserve">Ниво буке изван котларнице, на граници </w:t>
            </w:r>
            <w:r w:rsidRPr="00E04A42">
              <w:rPr>
                <w:rFonts w:ascii="Times New Roman" w:hAnsi="Times New Roman" w:cs="Times New Roman"/>
                <w:sz w:val="24"/>
                <w:szCs w:val="24"/>
                <w:lang w:val="sr-Cyrl-RS" w:eastAsia="de-DE"/>
              </w:rPr>
              <w:t>катастарске парцеле</w:t>
            </w:r>
          </w:p>
        </w:tc>
        <w:tc>
          <w:tcPr>
            <w:tcW w:w="1599" w:type="dxa"/>
            <w:shd w:val="clear" w:color="auto" w:fill="auto"/>
            <w:vAlign w:val="center"/>
          </w:tcPr>
          <w:p w14:paraId="2BC56D7D" w14:textId="77777777" w:rsidR="00744C4B" w:rsidRPr="00E04A42" w:rsidRDefault="00744C4B" w:rsidP="0079470B">
            <w:pPr>
              <w:spacing w:after="0" w:line="0" w:lineRule="atLeast"/>
              <w:jc w:val="both"/>
              <w:rPr>
                <w:rFonts w:ascii="Times New Roman" w:hAnsi="Times New Roman" w:cs="Times New Roman"/>
                <w:sz w:val="24"/>
                <w:szCs w:val="24"/>
                <w:lang w:val="de-DE" w:eastAsia="de-DE"/>
              </w:rPr>
            </w:pPr>
            <w:r w:rsidRPr="00E04A42">
              <w:rPr>
                <w:rFonts w:ascii="Times New Roman" w:hAnsi="Times New Roman" w:cs="Times New Roman"/>
                <w:sz w:val="24"/>
                <w:szCs w:val="24"/>
                <w:lang w:val="de-DE" w:eastAsia="de-DE"/>
              </w:rPr>
              <w:t>[dB(A)]</w:t>
            </w:r>
          </w:p>
        </w:tc>
        <w:tc>
          <w:tcPr>
            <w:tcW w:w="1960" w:type="dxa"/>
            <w:shd w:val="clear" w:color="auto" w:fill="auto"/>
            <w:vAlign w:val="center"/>
          </w:tcPr>
          <w:p w14:paraId="500620D6" w14:textId="77777777" w:rsidR="00744C4B" w:rsidRPr="00E04A42" w:rsidRDefault="00744C4B" w:rsidP="0079470B">
            <w:pPr>
              <w:spacing w:after="0" w:line="0" w:lineRule="atLeast"/>
              <w:jc w:val="both"/>
              <w:rPr>
                <w:rFonts w:ascii="Times New Roman" w:hAnsi="Times New Roman" w:cs="Times New Roman"/>
                <w:w w:val="98"/>
                <w:sz w:val="24"/>
                <w:szCs w:val="24"/>
                <w:lang w:val="sr-Cyrl-CS" w:eastAsia="de-DE"/>
              </w:rPr>
            </w:pPr>
            <w:r w:rsidRPr="00E04A42">
              <w:rPr>
                <w:rFonts w:ascii="Times New Roman" w:hAnsi="Times New Roman" w:cs="Times New Roman"/>
                <w:w w:val="98"/>
                <w:sz w:val="24"/>
                <w:szCs w:val="24"/>
                <w:lang w:val="de-DE" w:eastAsia="de-DE"/>
              </w:rPr>
              <w:t>50</w:t>
            </w:r>
            <w:r w:rsidRPr="00E04A42">
              <w:rPr>
                <w:rFonts w:ascii="Times New Roman" w:hAnsi="Times New Roman" w:cs="Times New Roman"/>
                <w:w w:val="98"/>
                <w:sz w:val="24"/>
                <w:szCs w:val="24"/>
                <w:lang w:val="sr-Cyrl-RS" w:eastAsia="de-DE"/>
              </w:rPr>
              <w:t xml:space="preserve"> </w:t>
            </w:r>
          </w:p>
        </w:tc>
      </w:tr>
    </w:tbl>
    <w:p w14:paraId="615812B2" w14:textId="77777777" w:rsidR="00744C4B" w:rsidRPr="00E04A42" w:rsidRDefault="00744C4B" w:rsidP="00744C4B">
      <w:pPr>
        <w:spacing w:after="0"/>
        <w:ind w:firstLine="720"/>
        <w:jc w:val="both"/>
        <w:rPr>
          <w:rFonts w:ascii="Times New Roman" w:hAnsi="Times New Roman" w:cs="Times New Roman"/>
          <w:sz w:val="24"/>
          <w:szCs w:val="24"/>
          <w:lang w:val="sr-Cyrl-CS" w:eastAsia="de-DE"/>
        </w:rPr>
      </w:pPr>
    </w:p>
    <w:p w14:paraId="0AD20E8F" w14:textId="3093517D" w:rsidR="00744C4B" w:rsidRPr="00E04A42" w:rsidRDefault="00744C4B" w:rsidP="00AC1D5E">
      <w:pPr>
        <w:spacing w:after="0"/>
        <w:jc w:val="both"/>
        <w:rPr>
          <w:rFonts w:ascii="Times New Roman" w:hAnsi="Times New Roman" w:cs="Times New Roman"/>
          <w:sz w:val="24"/>
          <w:szCs w:val="24"/>
          <w:lang w:val="sr-Cyrl-RS" w:eastAsia="de-DE"/>
        </w:rPr>
      </w:pPr>
      <w:r w:rsidRPr="00E04A42">
        <w:rPr>
          <w:rFonts w:ascii="Times New Roman" w:hAnsi="Times New Roman" w:cs="Times New Roman"/>
          <w:sz w:val="24"/>
          <w:szCs w:val="24"/>
          <w:lang w:val="sr-Cyrl-CS" w:eastAsia="de-DE"/>
        </w:rPr>
        <w:t>Е</w:t>
      </w:r>
      <w:r w:rsidRPr="00E04A42">
        <w:rPr>
          <w:rFonts w:ascii="Times New Roman" w:hAnsi="Times New Roman" w:cs="Times New Roman"/>
          <w:sz w:val="24"/>
          <w:szCs w:val="24"/>
          <w:lang w:eastAsia="de-DE"/>
        </w:rPr>
        <w:t>мисиј</w:t>
      </w:r>
      <w:r w:rsidRPr="00E04A42">
        <w:rPr>
          <w:rFonts w:ascii="Times New Roman" w:hAnsi="Times New Roman" w:cs="Times New Roman"/>
          <w:sz w:val="24"/>
          <w:szCs w:val="24"/>
          <w:lang w:val="sr-Cyrl-CS" w:eastAsia="de-DE"/>
        </w:rPr>
        <w:t>а</w:t>
      </w:r>
      <w:r w:rsidRPr="00E04A42">
        <w:rPr>
          <w:rFonts w:ascii="Times New Roman" w:hAnsi="Times New Roman" w:cs="Times New Roman"/>
          <w:sz w:val="24"/>
          <w:szCs w:val="24"/>
          <w:lang w:val="sr-Latn-CS" w:eastAsia="de-DE"/>
        </w:rPr>
        <w:t xml:space="preserve"> прашкастих материја </w:t>
      </w:r>
      <w:r w:rsidRPr="00E04A42">
        <w:rPr>
          <w:rFonts w:ascii="Times New Roman" w:hAnsi="Times New Roman" w:cs="Times New Roman"/>
          <w:sz w:val="24"/>
          <w:szCs w:val="24"/>
          <w:lang w:val="sr-Cyrl-CS" w:eastAsia="de-DE"/>
        </w:rPr>
        <w:t xml:space="preserve">мора бити </w:t>
      </w:r>
      <w:r w:rsidRPr="00E04A42">
        <w:rPr>
          <w:rFonts w:ascii="Times New Roman" w:hAnsi="Times New Roman" w:cs="Times New Roman"/>
          <w:sz w:val="24"/>
          <w:szCs w:val="24"/>
          <w:lang w:val="sr-Latn-CS" w:eastAsia="de-DE"/>
        </w:rPr>
        <w:t>у складу са Уредб</w:t>
      </w:r>
      <w:r w:rsidRPr="00E04A42">
        <w:rPr>
          <w:rFonts w:ascii="Times New Roman" w:hAnsi="Times New Roman" w:cs="Times New Roman"/>
          <w:sz w:val="24"/>
          <w:szCs w:val="24"/>
          <w:lang w:eastAsia="de-DE"/>
        </w:rPr>
        <w:t>ом</w:t>
      </w:r>
      <w:r w:rsidRPr="00E04A42">
        <w:rPr>
          <w:rFonts w:ascii="Times New Roman" w:hAnsi="Times New Roman" w:cs="Times New Roman"/>
          <w:sz w:val="24"/>
          <w:szCs w:val="24"/>
          <w:lang w:val="sr-Latn-CS" w:eastAsia="de-DE"/>
        </w:rPr>
        <w:t xml:space="preserve"> о граничним вредностима емисија загађујућих материја у ваздух из постројења за сагоревање (</w:t>
      </w:r>
      <w:r w:rsidR="00AC1D5E" w:rsidRPr="00E04A42">
        <w:rPr>
          <w:rFonts w:ascii="Times New Roman" w:hAnsi="Times New Roman" w:cs="Times New Roman"/>
          <w:sz w:val="24"/>
          <w:szCs w:val="24"/>
          <w:lang w:val="sr-Cyrl-RS" w:eastAsia="de-DE"/>
        </w:rPr>
        <w:t>„</w:t>
      </w:r>
      <w:r w:rsidRPr="00E04A42">
        <w:rPr>
          <w:rFonts w:ascii="Times New Roman" w:hAnsi="Times New Roman" w:cs="Times New Roman"/>
          <w:sz w:val="24"/>
          <w:szCs w:val="24"/>
          <w:lang w:val="sr-Latn-CS" w:eastAsia="de-DE"/>
        </w:rPr>
        <w:t xml:space="preserve">Сл. гласник </w:t>
      </w:r>
      <w:r w:rsidRPr="00E04A42">
        <w:rPr>
          <w:rFonts w:ascii="Times New Roman" w:hAnsi="Times New Roman" w:cs="Times New Roman"/>
          <w:sz w:val="24"/>
          <w:szCs w:val="24"/>
          <w:lang w:eastAsia="de-DE"/>
        </w:rPr>
        <w:t>РС</w:t>
      </w:r>
      <w:r w:rsidR="00AC1D5E" w:rsidRPr="00E04A42">
        <w:rPr>
          <w:rFonts w:ascii="Times New Roman" w:hAnsi="Times New Roman" w:cs="Times New Roman"/>
          <w:sz w:val="24"/>
          <w:szCs w:val="24"/>
          <w:lang w:val="sr-Cyrl-RS" w:eastAsia="de-DE"/>
        </w:rPr>
        <w:t>“</w:t>
      </w:r>
      <w:r w:rsidRPr="00E04A42">
        <w:rPr>
          <w:rFonts w:ascii="Times New Roman" w:hAnsi="Times New Roman" w:cs="Times New Roman"/>
          <w:sz w:val="24"/>
          <w:szCs w:val="24"/>
          <w:lang w:val="sr-Latn-CS" w:eastAsia="de-DE"/>
        </w:rPr>
        <w:t xml:space="preserve"> број 6/2016</w:t>
      </w:r>
      <w:r w:rsidR="00AC1D5E" w:rsidRPr="00E04A42">
        <w:rPr>
          <w:rFonts w:ascii="Times New Roman" w:hAnsi="Times New Roman" w:cs="Times New Roman"/>
          <w:sz w:val="24"/>
          <w:szCs w:val="24"/>
          <w:lang w:val="sr-Cyrl-RS" w:eastAsia="de-DE"/>
        </w:rPr>
        <w:t xml:space="preserve"> и 67/2021</w:t>
      </w:r>
      <w:r w:rsidRPr="00E04A42">
        <w:rPr>
          <w:rFonts w:ascii="Times New Roman" w:hAnsi="Times New Roman" w:cs="Times New Roman"/>
          <w:sz w:val="24"/>
          <w:szCs w:val="24"/>
          <w:lang w:val="sr-Latn-CS" w:eastAsia="de-DE"/>
        </w:rPr>
        <w:t>)</w:t>
      </w:r>
      <w:r w:rsidR="00AC1D5E" w:rsidRPr="00E04A42">
        <w:rPr>
          <w:rFonts w:ascii="Times New Roman" w:hAnsi="Times New Roman" w:cs="Times New Roman"/>
          <w:sz w:val="24"/>
          <w:szCs w:val="24"/>
          <w:lang w:val="sr-Cyrl-RS" w:eastAsia="de-DE"/>
        </w:rPr>
        <w:t>.</w:t>
      </w:r>
    </w:p>
    <w:p w14:paraId="1EA9E4E1" w14:textId="77777777" w:rsidR="00AC1D5E" w:rsidRPr="00E04A42" w:rsidRDefault="00AC1D5E" w:rsidP="00AC1D5E">
      <w:pPr>
        <w:spacing w:after="0"/>
        <w:jc w:val="both"/>
        <w:rPr>
          <w:rFonts w:ascii="Times New Roman" w:hAnsi="Times New Roman" w:cs="Times New Roman"/>
          <w:sz w:val="24"/>
          <w:szCs w:val="24"/>
          <w:lang w:val="sr-Cyrl-RS" w:eastAsia="de-DE"/>
        </w:rPr>
      </w:pPr>
    </w:p>
    <w:p w14:paraId="378539E6" w14:textId="72AF0E53" w:rsidR="00744C4B" w:rsidRPr="00E04A42" w:rsidRDefault="00744C4B" w:rsidP="00AC1D5E">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 xml:space="preserve">Пројекат треба да обухвати мере заштите од буке у животној средини у складу са Законом о заштити од буке у животној средини </w:t>
      </w:r>
      <w:r w:rsidR="00AC1D5E" w:rsidRPr="00E04A42">
        <w:rPr>
          <w:rFonts w:ascii="Times New Roman" w:hAnsi="Times New Roman" w:cs="Times New Roman"/>
          <w:sz w:val="24"/>
          <w:szCs w:val="24"/>
          <w:lang w:val="ru-RU" w:eastAsia="de-DE"/>
        </w:rPr>
        <w:t>(„Сл.гласник РС”, бр. 96/2021), Правилником о методама мерења буке, садржини и обиму извештаја о мерењу буке (</w:t>
      </w:r>
      <w:r w:rsidR="00AC1D5E" w:rsidRPr="00E04A42">
        <w:rPr>
          <w:rFonts w:ascii="Times New Roman" w:hAnsi="Times New Roman" w:cs="Times New Roman"/>
          <w:sz w:val="24"/>
          <w:szCs w:val="24"/>
          <w:lang w:val="sr-Cyrl-RS" w:eastAsia="de-DE"/>
        </w:rPr>
        <w:t>„</w:t>
      </w:r>
      <w:r w:rsidR="00AC1D5E" w:rsidRPr="00E04A42">
        <w:rPr>
          <w:rFonts w:ascii="Times New Roman" w:hAnsi="Times New Roman" w:cs="Times New Roman"/>
          <w:sz w:val="24"/>
          <w:szCs w:val="24"/>
          <w:lang w:val="ru-RU" w:eastAsia="de-DE"/>
        </w:rPr>
        <w:t>Сл. гласник РС</w:t>
      </w:r>
      <w:r w:rsidR="00AC1D5E" w:rsidRPr="00E04A42">
        <w:rPr>
          <w:rFonts w:ascii="Times New Roman" w:hAnsi="Times New Roman" w:cs="Times New Roman"/>
          <w:sz w:val="24"/>
          <w:szCs w:val="24"/>
          <w:lang w:val="sr-Cyrl-RS" w:eastAsia="de-DE"/>
        </w:rPr>
        <w:t>“</w:t>
      </w:r>
      <w:r w:rsidR="00AC1D5E" w:rsidRPr="00E04A42">
        <w:rPr>
          <w:rFonts w:ascii="Times New Roman" w:hAnsi="Times New Roman" w:cs="Times New Roman"/>
          <w:sz w:val="24"/>
          <w:szCs w:val="24"/>
          <w:lang w:val="ru-RU" w:eastAsia="de-DE"/>
        </w:rPr>
        <w:t xml:space="preserve">, бр. 72/2010) и Уредби о индикаторима </w:t>
      </w:r>
      <w:r w:rsidR="00AC1D5E" w:rsidRPr="00E04A42">
        <w:rPr>
          <w:rFonts w:ascii="Times New Roman" w:hAnsi="Times New Roman" w:cs="Times New Roman"/>
          <w:sz w:val="24"/>
          <w:szCs w:val="24"/>
          <w:lang w:val="ru-RU" w:eastAsia="de-DE"/>
        </w:rPr>
        <w:lastRenderedPageBreak/>
        <w:t>буке, граничним вредностима, методама за оцењивање индикатора буке, узнемиравања и штетних ефеката буке у животној средини (</w:t>
      </w:r>
      <w:r w:rsidR="00AC1D5E" w:rsidRPr="00E04A42">
        <w:rPr>
          <w:rFonts w:ascii="Times New Roman" w:hAnsi="Times New Roman" w:cs="Times New Roman"/>
          <w:sz w:val="24"/>
          <w:szCs w:val="24"/>
          <w:lang w:eastAsia="de-DE"/>
        </w:rPr>
        <w:t>„</w:t>
      </w:r>
      <w:r w:rsidR="00AC1D5E" w:rsidRPr="00E04A42">
        <w:rPr>
          <w:rFonts w:ascii="Times New Roman" w:hAnsi="Times New Roman" w:cs="Times New Roman"/>
          <w:sz w:val="24"/>
          <w:szCs w:val="24"/>
          <w:lang w:val="ru-RU" w:eastAsia="de-DE"/>
        </w:rPr>
        <w:t>Сл. гласник РС</w:t>
      </w:r>
      <w:r w:rsidR="00AC1D5E" w:rsidRPr="00E04A42">
        <w:rPr>
          <w:rFonts w:ascii="Times New Roman" w:hAnsi="Times New Roman" w:cs="Times New Roman"/>
          <w:sz w:val="24"/>
          <w:szCs w:val="24"/>
          <w:lang w:eastAsia="de-DE"/>
        </w:rPr>
        <w:t>“</w:t>
      </w:r>
      <w:r w:rsidR="00AC1D5E" w:rsidRPr="00E04A42">
        <w:rPr>
          <w:rFonts w:ascii="Times New Roman" w:hAnsi="Times New Roman" w:cs="Times New Roman"/>
          <w:sz w:val="24"/>
          <w:szCs w:val="24"/>
          <w:lang w:val="ru-RU" w:eastAsia="de-DE"/>
        </w:rPr>
        <w:t>, бр. 75/2010).</w:t>
      </w:r>
    </w:p>
    <w:p w14:paraId="2B1C5B6F" w14:textId="77777777" w:rsidR="006067D3" w:rsidRPr="00E04A42" w:rsidRDefault="006067D3" w:rsidP="00AC1D5E">
      <w:pPr>
        <w:spacing w:after="0"/>
        <w:jc w:val="both"/>
        <w:rPr>
          <w:rFonts w:ascii="Times New Roman" w:hAnsi="Times New Roman" w:cs="Times New Roman"/>
          <w:sz w:val="24"/>
          <w:szCs w:val="24"/>
          <w:lang w:val="ru-RU" w:eastAsia="de-DE"/>
        </w:rPr>
      </w:pPr>
    </w:p>
    <w:p w14:paraId="1797D3DA" w14:textId="77777777" w:rsidR="00AC1D5E" w:rsidRPr="00E04A42" w:rsidRDefault="00AC1D5E" w:rsidP="00AC1D5E">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Ниво буке не сме да премаши прописане граничне вредности индикатора буке за акустичку зону у којој се извор буке (котларница) налази. Ниво буке не сме да премаши граничне вредности наведене у табели 3.</w:t>
      </w:r>
    </w:p>
    <w:p w14:paraId="36A71C86" w14:textId="77777777" w:rsidR="00AC1D5E" w:rsidRPr="00E04A42" w:rsidRDefault="00AC1D5E" w:rsidP="00AC1D5E">
      <w:pPr>
        <w:spacing w:after="0"/>
        <w:jc w:val="both"/>
        <w:rPr>
          <w:rFonts w:ascii="Times New Roman" w:hAnsi="Times New Roman" w:cs="Times New Roman"/>
          <w:sz w:val="24"/>
          <w:szCs w:val="24"/>
          <w:lang w:val="ru-RU" w:eastAsia="de-DE"/>
        </w:rPr>
      </w:pPr>
    </w:p>
    <w:p w14:paraId="79BF30D8" w14:textId="43FE21B6" w:rsidR="00744C4B" w:rsidRPr="00E04A42" w:rsidRDefault="00AC1D5E" w:rsidP="00AC1D5E">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Никакве механичке вибрације не смеју се преносити на зграду и систем цевовода. Котловско постројење и додатна опрема морају бити пројектовани сходно томе и монтирани, а ниво вибрација не сме прећи ниво А према SR</w:t>
      </w:r>
      <w:r w:rsidRPr="00E04A42">
        <w:rPr>
          <w:rFonts w:ascii="Times New Roman" w:hAnsi="Times New Roman" w:cs="Times New Roman"/>
          <w:sz w:val="24"/>
          <w:szCs w:val="24"/>
          <w:lang w:eastAsia="de-DE"/>
        </w:rPr>
        <w:t>P</w:t>
      </w:r>
      <w:r w:rsidRPr="00E04A42">
        <w:rPr>
          <w:rFonts w:ascii="Times New Roman" w:hAnsi="Times New Roman" w:cs="Times New Roman"/>
          <w:sz w:val="24"/>
          <w:szCs w:val="24"/>
          <w:lang w:val="ru-RU" w:eastAsia="de-DE"/>
        </w:rPr>
        <w:t>S</w:t>
      </w:r>
      <w:r w:rsidRPr="00E04A42">
        <w:rPr>
          <w:rFonts w:ascii="Times New Roman" w:hAnsi="Times New Roman" w:cs="Times New Roman"/>
          <w:sz w:val="24"/>
          <w:szCs w:val="24"/>
          <w:lang w:eastAsia="de-DE"/>
        </w:rPr>
        <w:t xml:space="preserve"> </w:t>
      </w:r>
      <w:r w:rsidRPr="00E04A42">
        <w:rPr>
          <w:rFonts w:ascii="Times New Roman" w:hAnsi="Times New Roman" w:cs="Times New Roman"/>
          <w:sz w:val="24"/>
          <w:szCs w:val="24"/>
          <w:lang w:val="ru-RU" w:eastAsia="de-DE"/>
        </w:rPr>
        <w:t>ISO 10816-1/2013.</w:t>
      </w:r>
    </w:p>
    <w:p w14:paraId="36C1CF6C" w14:textId="77777777" w:rsidR="00744C4B" w:rsidRPr="00E04A42" w:rsidRDefault="00744C4B" w:rsidP="00744C4B">
      <w:pPr>
        <w:spacing w:after="0" w:line="276" w:lineRule="auto"/>
        <w:ind w:firstLine="720"/>
        <w:jc w:val="both"/>
        <w:rPr>
          <w:rFonts w:ascii="Times New Roman" w:hAnsi="Times New Roman" w:cs="Times New Roman"/>
          <w:b/>
          <w:sz w:val="24"/>
          <w:szCs w:val="24"/>
          <w:lang w:val="ru-RU" w:eastAsia="de-DE"/>
        </w:rPr>
      </w:pPr>
    </w:p>
    <w:p w14:paraId="1F351CFA" w14:textId="77777777" w:rsidR="00AC1D5E" w:rsidRPr="00E04A42" w:rsidRDefault="00AC1D5E" w:rsidP="00AC1D5E">
      <w:pPr>
        <w:spacing w:after="0" w:line="276" w:lineRule="auto"/>
        <w:jc w:val="both"/>
        <w:rPr>
          <w:rFonts w:ascii="Times New Roman" w:hAnsi="Times New Roman" w:cs="Times New Roman"/>
          <w:b/>
          <w:sz w:val="24"/>
          <w:szCs w:val="24"/>
          <w:lang w:val="ru-RU" w:eastAsia="de-DE"/>
        </w:rPr>
      </w:pPr>
      <w:r w:rsidRPr="00E04A42">
        <w:rPr>
          <w:rFonts w:ascii="Times New Roman" w:hAnsi="Times New Roman" w:cs="Times New Roman"/>
          <w:b/>
          <w:sz w:val="24"/>
          <w:szCs w:val="24"/>
          <w:lang w:val="ru-RU" w:eastAsia="de-DE"/>
        </w:rPr>
        <w:t>Законска регулатива</w:t>
      </w:r>
    </w:p>
    <w:p w14:paraId="53A565E1" w14:textId="77777777" w:rsidR="00AC1D5E" w:rsidRPr="00E04A42" w:rsidRDefault="00AC1D5E" w:rsidP="00AC1D5E">
      <w:pPr>
        <w:spacing w:after="0" w:line="276" w:lineRule="auto"/>
        <w:jc w:val="both"/>
        <w:rPr>
          <w:rFonts w:ascii="Times New Roman" w:hAnsi="Times New Roman" w:cs="Times New Roman"/>
          <w:b/>
          <w:sz w:val="24"/>
          <w:szCs w:val="24"/>
          <w:lang w:val="ru-RU" w:eastAsia="de-DE"/>
        </w:rPr>
      </w:pPr>
    </w:p>
    <w:p w14:paraId="0B425863" w14:textId="77777777" w:rsidR="00AC1D5E" w:rsidRPr="00E04A42" w:rsidRDefault="00AC1D5E" w:rsidP="00AC1D5E">
      <w:pPr>
        <w:spacing w:after="0" w:line="276" w:lineRule="auto"/>
        <w:jc w:val="both"/>
        <w:rPr>
          <w:rFonts w:asciiTheme="majorBidi" w:hAnsiTheme="majorBidi" w:cstheme="majorBidi"/>
          <w:sz w:val="24"/>
          <w:szCs w:val="24"/>
          <w:lang w:val="ru-RU" w:eastAsia="de-DE"/>
        </w:rPr>
      </w:pPr>
      <w:r w:rsidRPr="00E04A42">
        <w:rPr>
          <w:rFonts w:ascii="Times New Roman" w:hAnsi="Times New Roman" w:cs="Times New Roman"/>
          <w:sz w:val="24"/>
          <w:szCs w:val="24"/>
          <w:lang w:val="ru-RU" w:eastAsia="de-DE"/>
        </w:rPr>
        <w:t xml:space="preserve">Израда пројектно-техничке документације и извођење радова који су описани у техничким захтевима ове конкурсне документације, морају се обављати у складу са домаћим и међународним позитивним правним прописима, укључујући, али не ограничавајући се </w:t>
      </w:r>
      <w:r w:rsidRPr="00E04A42">
        <w:rPr>
          <w:rFonts w:asciiTheme="majorBidi" w:hAnsiTheme="majorBidi" w:cstheme="majorBidi"/>
          <w:sz w:val="24"/>
          <w:szCs w:val="24"/>
          <w:lang w:val="ru-RU" w:eastAsia="de-DE"/>
        </w:rPr>
        <w:t>на:</w:t>
      </w:r>
    </w:p>
    <w:p w14:paraId="0B4573CF" w14:textId="77777777" w:rsidR="00AC1D5E" w:rsidRPr="00E04A42" w:rsidRDefault="00AC1D5E" w:rsidP="00AC1D5E">
      <w:pPr>
        <w:spacing w:after="0" w:line="276" w:lineRule="auto"/>
        <w:ind w:firstLine="720"/>
        <w:jc w:val="both"/>
        <w:rPr>
          <w:rFonts w:asciiTheme="majorBidi" w:hAnsiTheme="majorBidi" w:cstheme="majorBidi"/>
          <w:sz w:val="24"/>
          <w:szCs w:val="24"/>
          <w:lang w:val="ru-RU" w:eastAsia="de-DE"/>
        </w:rPr>
      </w:pPr>
    </w:p>
    <w:p w14:paraId="02787544" w14:textId="77777777" w:rsidR="00AC1D5E" w:rsidRPr="00E04A42" w:rsidRDefault="00AC1D5E" w:rsidP="00AC1D5E">
      <w:pPr>
        <w:numPr>
          <w:ilvl w:val="0"/>
          <w:numId w:val="15"/>
        </w:numPr>
        <w:spacing w:after="0" w:line="276" w:lineRule="auto"/>
        <w:ind w:left="993" w:hanging="284"/>
        <w:contextualSpacing/>
        <w:jc w:val="both"/>
        <w:rPr>
          <w:rFonts w:asciiTheme="majorBidi" w:hAnsiTheme="majorBidi" w:cstheme="majorBidi"/>
          <w:sz w:val="24"/>
          <w:szCs w:val="24"/>
          <w:lang w:val="ru-RU" w:eastAsia="de-DE"/>
        </w:rPr>
      </w:pPr>
      <w:r w:rsidRPr="00E04A42">
        <w:rPr>
          <w:rFonts w:asciiTheme="majorBidi" w:hAnsiTheme="majorBidi" w:cstheme="majorBidi"/>
          <w:sz w:val="24"/>
          <w:szCs w:val="24"/>
          <w:lang w:val="ru-RU" w:eastAsia="de-DE"/>
        </w:rPr>
        <w:t>Закон о планирању и изградњи (</w:t>
      </w:r>
      <w:r w:rsidRPr="00E04A42">
        <w:rPr>
          <w:rFonts w:asciiTheme="majorBidi" w:hAnsiTheme="majorBidi" w:cstheme="majorBidi"/>
          <w:sz w:val="24"/>
          <w:szCs w:val="24"/>
          <w:lang w:eastAsia="de-DE"/>
        </w:rPr>
        <w:t>„</w:t>
      </w:r>
      <w:r w:rsidRPr="00E04A42">
        <w:rPr>
          <w:rFonts w:asciiTheme="majorBidi" w:hAnsiTheme="majorBidi" w:cstheme="majorBidi"/>
          <w:sz w:val="24"/>
          <w:szCs w:val="24"/>
          <w:lang w:val="ru-RU" w:eastAsia="de-DE"/>
        </w:rPr>
        <w:t>Службени гласник РС</w:t>
      </w:r>
      <w:r w:rsidRPr="00E04A42">
        <w:rPr>
          <w:rFonts w:asciiTheme="majorBidi" w:hAnsiTheme="majorBidi" w:cstheme="majorBidi"/>
          <w:sz w:val="24"/>
          <w:szCs w:val="24"/>
          <w:lang w:eastAsia="de-DE"/>
        </w:rPr>
        <w:t>“</w:t>
      </w:r>
      <w:r w:rsidRPr="00E04A42">
        <w:rPr>
          <w:rFonts w:asciiTheme="majorBidi" w:hAnsiTheme="majorBidi" w:cstheme="majorBidi"/>
          <w:sz w:val="24"/>
          <w:szCs w:val="24"/>
          <w:lang w:val="ru-RU" w:eastAsia="de-DE"/>
        </w:rPr>
        <w:t xml:space="preserve">, бр. 72/09, 81/09, 64/10 одлука УС, 24/11 и 121/12, 42/13–одлука УС, 50/2013–одлука УС, 98/2013–одлука УС, 132/14, 145/14, 83/18 </w:t>
      </w:r>
      <w:r w:rsidRPr="00E04A42">
        <w:rPr>
          <w:rFonts w:asciiTheme="majorBidi" w:hAnsiTheme="majorBidi" w:cstheme="majorBidi"/>
          <w:sz w:val="24"/>
          <w:szCs w:val="24"/>
          <w:lang w:val="sr-Cyrl-CS" w:eastAsia="de-DE"/>
        </w:rPr>
        <w:t>и 31/19</w:t>
      </w:r>
      <w:r w:rsidRPr="00E04A42">
        <w:rPr>
          <w:rFonts w:asciiTheme="majorBidi" w:hAnsiTheme="majorBidi" w:cstheme="majorBidi"/>
          <w:sz w:val="24"/>
          <w:szCs w:val="24"/>
          <w:lang w:val="sr-Cyrl-RS" w:eastAsia="de-DE"/>
        </w:rPr>
        <w:t>,</w:t>
      </w:r>
      <w:r w:rsidRPr="00E04A42">
        <w:rPr>
          <w:rFonts w:asciiTheme="majorBidi" w:hAnsiTheme="majorBidi" w:cstheme="majorBidi"/>
          <w:sz w:val="24"/>
          <w:szCs w:val="24"/>
          <w:lang w:val="sr-Cyrl-CS" w:eastAsia="de-DE"/>
        </w:rPr>
        <w:t xml:space="preserve"> 37/2019 и 09/2020 </w:t>
      </w:r>
      <w:r w:rsidRPr="00E04A42">
        <w:rPr>
          <w:rFonts w:asciiTheme="majorBidi" w:hAnsiTheme="majorBidi" w:cstheme="majorBidi"/>
          <w:sz w:val="24"/>
          <w:szCs w:val="24"/>
          <w:lang w:val="sr-Cyrl-RS" w:eastAsia="de-DE"/>
        </w:rPr>
        <w:t xml:space="preserve">и </w:t>
      </w:r>
      <w:r w:rsidRPr="00E04A42">
        <w:rPr>
          <w:rFonts w:asciiTheme="majorBidi" w:hAnsiTheme="majorBidi" w:cstheme="majorBidi"/>
          <w:sz w:val="24"/>
          <w:szCs w:val="24"/>
          <w:lang w:val="ru-RU" w:eastAsia="de-DE"/>
        </w:rPr>
        <w:t>52/2021);</w:t>
      </w:r>
    </w:p>
    <w:p w14:paraId="6237537E" w14:textId="77777777" w:rsidR="00AC1D5E" w:rsidRPr="00E04A42" w:rsidRDefault="00AC1D5E" w:rsidP="00AC1D5E">
      <w:pPr>
        <w:numPr>
          <w:ilvl w:val="0"/>
          <w:numId w:val="15"/>
        </w:numPr>
        <w:spacing w:after="0" w:line="276" w:lineRule="auto"/>
        <w:ind w:left="993" w:hanging="284"/>
        <w:contextualSpacing/>
        <w:jc w:val="both"/>
        <w:rPr>
          <w:rFonts w:asciiTheme="majorBidi" w:hAnsiTheme="majorBidi" w:cstheme="majorBidi"/>
          <w:sz w:val="24"/>
          <w:szCs w:val="24"/>
          <w:lang w:val="ru-RU" w:eastAsia="de-DE"/>
        </w:rPr>
      </w:pPr>
      <w:r w:rsidRPr="00E04A42">
        <w:rPr>
          <w:rFonts w:asciiTheme="majorBidi" w:hAnsiTheme="majorBidi" w:cstheme="majorBidi"/>
          <w:sz w:val="24"/>
          <w:szCs w:val="24"/>
          <w:lang w:val="ru-RU" w:eastAsia="de-DE"/>
        </w:rPr>
        <w:t>Закон о процени утицаја на животну средину („Сл. гласник РС“, бр. 135/2004,36/2009);</w:t>
      </w:r>
    </w:p>
    <w:p w14:paraId="7F8B05E7" w14:textId="77777777" w:rsidR="00AC1D5E" w:rsidRPr="00E04A42" w:rsidRDefault="00AC1D5E" w:rsidP="00AC1D5E">
      <w:pPr>
        <w:numPr>
          <w:ilvl w:val="0"/>
          <w:numId w:val="15"/>
        </w:numPr>
        <w:spacing w:after="0" w:line="276" w:lineRule="auto"/>
        <w:ind w:left="993" w:hanging="284"/>
        <w:contextualSpacing/>
        <w:jc w:val="both"/>
        <w:rPr>
          <w:rFonts w:asciiTheme="majorBidi" w:hAnsiTheme="majorBidi" w:cstheme="majorBidi"/>
          <w:sz w:val="24"/>
          <w:szCs w:val="24"/>
          <w:lang w:val="ru-RU" w:eastAsia="de-DE"/>
        </w:rPr>
      </w:pPr>
      <w:r w:rsidRPr="00E04A42">
        <w:rPr>
          <w:rFonts w:asciiTheme="majorBidi" w:hAnsiTheme="majorBidi" w:cstheme="majorBidi"/>
          <w:sz w:val="24"/>
          <w:szCs w:val="24"/>
          <w:lang w:val="ru-RU" w:eastAsia="de-DE"/>
        </w:rPr>
        <w:t>Закон о интегрисаном спречавању и контроли загађивања животне средине („Сл.гласник РС“, бр. 35/2004 и 25/2015);</w:t>
      </w:r>
    </w:p>
    <w:p w14:paraId="136E6CCD" w14:textId="77777777" w:rsidR="00AC1D5E" w:rsidRPr="00E04A42" w:rsidRDefault="00AC1D5E" w:rsidP="00AC1D5E">
      <w:pPr>
        <w:numPr>
          <w:ilvl w:val="0"/>
          <w:numId w:val="15"/>
        </w:numPr>
        <w:spacing w:after="0" w:line="276" w:lineRule="auto"/>
        <w:ind w:left="993" w:hanging="284"/>
        <w:contextualSpacing/>
        <w:jc w:val="both"/>
        <w:rPr>
          <w:rFonts w:asciiTheme="majorBidi" w:hAnsiTheme="majorBidi" w:cstheme="majorBidi"/>
          <w:sz w:val="24"/>
          <w:szCs w:val="24"/>
          <w:lang w:val="ru-RU" w:eastAsia="de-DE"/>
        </w:rPr>
      </w:pPr>
      <w:r w:rsidRPr="00E04A42">
        <w:rPr>
          <w:rFonts w:asciiTheme="majorBidi" w:hAnsiTheme="majorBidi" w:cstheme="majorBidi"/>
          <w:sz w:val="24"/>
          <w:szCs w:val="24"/>
          <w:lang w:val="ru-RU" w:eastAsia="de-DE"/>
        </w:rPr>
        <w:t>Закон о заштити природе („Сл. гласник РС", бр. 36/2009, 88/2010, 91/2010 - испр., 14/2016 и 95/2018 - др. закон</w:t>
      </w:r>
      <w:r w:rsidRPr="00E04A42">
        <w:rPr>
          <w:rFonts w:asciiTheme="majorBidi" w:hAnsiTheme="majorBidi" w:cstheme="majorBidi"/>
          <w:sz w:val="24"/>
          <w:szCs w:val="24"/>
        </w:rPr>
        <w:t xml:space="preserve"> </w:t>
      </w:r>
      <w:r w:rsidRPr="00E04A42">
        <w:rPr>
          <w:rFonts w:asciiTheme="majorBidi" w:hAnsiTheme="majorBidi" w:cstheme="majorBidi"/>
          <w:sz w:val="24"/>
          <w:szCs w:val="24"/>
          <w:lang w:val="ru-RU" w:eastAsia="de-DE"/>
        </w:rPr>
        <w:t xml:space="preserve"> и 71/2021);</w:t>
      </w:r>
    </w:p>
    <w:p w14:paraId="0E50ADF2" w14:textId="77777777" w:rsidR="00AC1D5E" w:rsidRPr="00E04A42" w:rsidRDefault="00AC1D5E" w:rsidP="00AC1D5E">
      <w:pPr>
        <w:numPr>
          <w:ilvl w:val="0"/>
          <w:numId w:val="15"/>
        </w:numPr>
        <w:spacing w:after="0" w:line="276" w:lineRule="auto"/>
        <w:ind w:left="993" w:hanging="284"/>
        <w:contextualSpacing/>
        <w:jc w:val="both"/>
        <w:rPr>
          <w:rFonts w:asciiTheme="majorBidi" w:hAnsiTheme="majorBidi" w:cstheme="majorBidi"/>
          <w:sz w:val="24"/>
          <w:szCs w:val="24"/>
          <w:lang w:val="ru-RU" w:eastAsia="de-DE"/>
        </w:rPr>
      </w:pPr>
      <w:r w:rsidRPr="00E04A42">
        <w:rPr>
          <w:rFonts w:asciiTheme="majorBidi" w:hAnsiTheme="majorBidi" w:cstheme="majorBidi"/>
          <w:sz w:val="24"/>
          <w:szCs w:val="24"/>
          <w:lang w:val="ru-RU" w:eastAsia="de-DE"/>
        </w:rPr>
        <w:t>Закон о управљању отпадом ("Сл. гласник РС", бр. 36/2009, 88/2010, 14/2016 и 95/2018 - др. закон);</w:t>
      </w:r>
    </w:p>
    <w:p w14:paraId="482DDC9A" w14:textId="77777777" w:rsidR="00AC1D5E" w:rsidRPr="00E04A42" w:rsidRDefault="00AC1D5E" w:rsidP="00AC1D5E">
      <w:pPr>
        <w:numPr>
          <w:ilvl w:val="0"/>
          <w:numId w:val="15"/>
        </w:numPr>
        <w:spacing w:after="0" w:line="276" w:lineRule="auto"/>
        <w:ind w:left="993" w:hanging="284"/>
        <w:contextualSpacing/>
        <w:jc w:val="both"/>
        <w:rPr>
          <w:rFonts w:asciiTheme="majorBidi" w:hAnsiTheme="majorBidi" w:cstheme="majorBidi"/>
          <w:sz w:val="24"/>
          <w:szCs w:val="24"/>
          <w:lang w:val="ru-RU" w:eastAsia="de-DE"/>
        </w:rPr>
      </w:pPr>
      <w:r w:rsidRPr="00E04A42">
        <w:rPr>
          <w:rFonts w:asciiTheme="majorBidi" w:hAnsiTheme="majorBidi" w:cstheme="majorBidi"/>
          <w:sz w:val="24"/>
          <w:szCs w:val="24"/>
          <w:lang w:val="ru-RU" w:eastAsia="de-DE"/>
        </w:rPr>
        <w:t>Закон о заштити ваздуха („Сл. гласник РС“, бр. 36/2009 и 10/2013 и 26/2021 и др. закон);</w:t>
      </w:r>
    </w:p>
    <w:p w14:paraId="2274E8EC" w14:textId="77777777" w:rsidR="00AC1D5E" w:rsidRPr="00E04A42" w:rsidRDefault="00AC1D5E" w:rsidP="00AC1D5E">
      <w:pPr>
        <w:numPr>
          <w:ilvl w:val="0"/>
          <w:numId w:val="15"/>
        </w:numPr>
        <w:spacing w:after="0" w:line="276" w:lineRule="auto"/>
        <w:ind w:left="993" w:hanging="284"/>
        <w:contextualSpacing/>
        <w:jc w:val="both"/>
        <w:rPr>
          <w:rFonts w:asciiTheme="majorBidi" w:hAnsiTheme="majorBidi" w:cstheme="majorBidi"/>
          <w:sz w:val="24"/>
          <w:szCs w:val="24"/>
          <w:lang w:val="ru-RU" w:eastAsia="de-DE"/>
        </w:rPr>
      </w:pPr>
      <w:r w:rsidRPr="00E04A42">
        <w:rPr>
          <w:rFonts w:asciiTheme="majorBidi" w:hAnsiTheme="majorBidi" w:cstheme="majorBidi"/>
          <w:sz w:val="24"/>
          <w:szCs w:val="24"/>
          <w:lang w:val="ru-RU" w:eastAsia="de-DE"/>
        </w:rPr>
        <w:t>Закон о водама („Сл. гласник РС“, бр. 30/2010, 93/2012 и 101/2016 и 95/2018 и др. закон);</w:t>
      </w:r>
    </w:p>
    <w:p w14:paraId="7A186B90" w14:textId="77777777" w:rsidR="00AC1D5E" w:rsidRPr="00E04A42" w:rsidRDefault="00AC1D5E" w:rsidP="00AC1D5E">
      <w:pPr>
        <w:numPr>
          <w:ilvl w:val="0"/>
          <w:numId w:val="15"/>
        </w:numPr>
        <w:spacing w:after="0" w:line="276" w:lineRule="auto"/>
        <w:ind w:left="993" w:hanging="284"/>
        <w:contextualSpacing/>
        <w:jc w:val="both"/>
        <w:rPr>
          <w:rFonts w:asciiTheme="majorBidi" w:hAnsiTheme="majorBidi" w:cstheme="majorBidi"/>
          <w:sz w:val="24"/>
          <w:szCs w:val="24"/>
          <w:lang w:val="ru-RU" w:eastAsia="de-DE"/>
        </w:rPr>
      </w:pPr>
      <w:r w:rsidRPr="00E04A42">
        <w:rPr>
          <w:rFonts w:asciiTheme="majorBidi" w:hAnsiTheme="majorBidi" w:cstheme="majorBidi"/>
          <w:sz w:val="24"/>
          <w:szCs w:val="24"/>
          <w:lang w:val="ru-RU" w:eastAsia="de-DE"/>
        </w:rPr>
        <w:t>Закон о заштити од буке у животној средини („Сл.гласник РС”, бр. 36/2009, 88/2010);</w:t>
      </w:r>
    </w:p>
    <w:p w14:paraId="15E37E9B" w14:textId="77777777" w:rsidR="00AC1D5E" w:rsidRPr="00E04A42" w:rsidRDefault="00AC1D5E" w:rsidP="00AC1D5E">
      <w:pPr>
        <w:numPr>
          <w:ilvl w:val="0"/>
          <w:numId w:val="15"/>
        </w:numPr>
        <w:spacing w:after="0" w:line="276" w:lineRule="auto"/>
        <w:ind w:left="993" w:hanging="284"/>
        <w:contextualSpacing/>
        <w:jc w:val="both"/>
        <w:rPr>
          <w:rFonts w:asciiTheme="majorBidi" w:hAnsiTheme="majorBidi" w:cstheme="majorBidi"/>
          <w:sz w:val="24"/>
          <w:szCs w:val="24"/>
          <w:lang w:val="ru-RU" w:eastAsia="de-DE"/>
        </w:rPr>
      </w:pPr>
      <w:r w:rsidRPr="00E04A42">
        <w:rPr>
          <w:rFonts w:asciiTheme="majorBidi" w:hAnsiTheme="majorBidi" w:cstheme="majorBidi"/>
          <w:sz w:val="24"/>
          <w:szCs w:val="24"/>
          <w:lang w:val="ru-RU" w:eastAsia="de-DE"/>
        </w:rPr>
        <w:t>Закон о заштити од нејонизујућих зрачења („Сл. гласник РС“, бр. 36/2009);</w:t>
      </w:r>
    </w:p>
    <w:p w14:paraId="537CCD8F" w14:textId="77777777" w:rsidR="00AC1D5E" w:rsidRPr="00E04A42" w:rsidRDefault="00AC1D5E" w:rsidP="00AC1D5E">
      <w:pPr>
        <w:numPr>
          <w:ilvl w:val="0"/>
          <w:numId w:val="15"/>
        </w:numPr>
        <w:spacing w:after="0" w:line="276" w:lineRule="auto"/>
        <w:ind w:left="993" w:hanging="284"/>
        <w:contextualSpacing/>
        <w:jc w:val="both"/>
        <w:rPr>
          <w:rFonts w:asciiTheme="majorBidi" w:hAnsiTheme="majorBidi" w:cstheme="majorBidi"/>
          <w:sz w:val="24"/>
          <w:szCs w:val="24"/>
          <w:lang w:val="ru-RU" w:eastAsia="de-DE"/>
        </w:rPr>
      </w:pPr>
      <w:r w:rsidRPr="00E04A42">
        <w:rPr>
          <w:rFonts w:asciiTheme="majorBidi" w:hAnsiTheme="majorBidi" w:cstheme="majorBidi"/>
          <w:sz w:val="24"/>
          <w:szCs w:val="24"/>
          <w:lang w:val="ru-RU" w:eastAsia="de-DE"/>
        </w:rPr>
        <w:t>Закон о енергетици („Сл. гласник РС“, бр. 145/2014 и 95/2018 - др. закон, 40/2021);</w:t>
      </w:r>
    </w:p>
    <w:p w14:paraId="75E6CB33" w14:textId="77777777" w:rsidR="00AC1D5E" w:rsidRPr="00E04A42" w:rsidRDefault="00AC1D5E" w:rsidP="00AC1D5E">
      <w:pPr>
        <w:numPr>
          <w:ilvl w:val="0"/>
          <w:numId w:val="15"/>
        </w:numPr>
        <w:spacing w:after="0" w:line="276" w:lineRule="auto"/>
        <w:ind w:left="993" w:hanging="284"/>
        <w:contextualSpacing/>
        <w:jc w:val="both"/>
        <w:rPr>
          <w:rFonts w:asciiTheme="majorBidi" w:hAnsiTheme="majorBidi" w:cstheme="majorBidi"/>
          <w:sz w:val="24"/>
          <w:szCs w:val="24"/>
          <w:lang w:val="ru-RU" w:eastAsia="de-DE"/>
        </w:rPr>
      </w:pPr>
      <w:r w:rsidRPr="00E04A42">
        <w:rPr>
          <w:rFonts w:asciiTheme="majorBidi" w:hAnsiTheme="majorBidi" w:cstheme="majorBidi"/>
          <w:sz w:val="24"/>
          <w:szCs w:val="24"/>
          <w:lang w:val="ru-RU" w:eastAsia="de-DE"/>
        </w:rPr>
        <w:t>Закон о безбедности и здрављу на раду („Сл. гласник РС“, бр. 101/2005 и 91/2015 и 113/2017 – др. закон);</w:t>
      </w:r>
    </w:p>
    <w:p w14:paraId="0076557E" w14:textId="4C14D2E1" w:rsidR="00AC1D5E" w:rsidRPr="00E04A42" w:rsidRDefault="00AC1D5E" w:rsidP="00AC1D5E">
      <w:pPr>
        <w:numPr>
          <w:ilvl w:val="0"/>
          <w:numId w:val="15"/>
        </w:numPr>
        <w:spacing w:after="0" w:line="276" w:lineRule="auto"/>
        <w:ind w:left="993" w:hanging="284"/>
        <w:contextualSpacing/>
        <w:jc w:val="both"/>
        <w:rPr>
          <w:rFonts w:asciiTheme="majorBidi" w:hAnsiTheme="majorBidi" w:cstheme="majorBidi"/>
          <w:sz w:val="24"/>
          <w:szCs w:val="24"/>
          <w:lang w:val="ru-RU" w:eastAsia="de-DE"/>
        </w:rPr>
      </w:pPr>
      <w:r w:rsidRPr="00E04A42">
        <w:rPr>
          <w:rFonts w:asciiTheme="majorBidi" w:hAnsiTheme="majorBidi" w:cstheme="majorBidi"/>
          <w:sz w:val="24"/>
          <w:szCs w:val="24"/>
          <w:lang w:val="ru-RU" w:eastAsia="de-DE"/>
        </w:rPr>
        <w:t>Закон о заштити од пожара („Сл. гласник РС“, бр. 111/2009 и 20/2015, 87/2018 др. закон);</w:t>
      </w:r>
    </w:p>
    <w:p w14:paraId="2B6F7F67" w14:textId="4AC8FA26" w:rsidR="00744C4B" w:rsidRPr="00E04A42" w:rsidRDefault="00AC1D5E" w:rsidP="00AC1D5E">
      <w:pPr>
        <w:numPr>
          <w:ilvl w:val="0"/>
          <w:numId w:val="15"/>
        </w:numPr>
        <w:spacing w:after="0" w:line="276" w:lineRule="auto"/>
        <w:ind w:left="993" w:hanging="284"/>
        <w:contextualSpacing/>
        <w:jc w:val="both"/>
        <w:rPr>
          <w:rFonts w:asciiTheme="majorBidi" w:hAnsiTheme="majorBidi" w:cstheme="majorBidi"/>
          <w:sz w:val="24"/>
          <w:szCs w:val="24"/>
          <w:lang w:val="ru-RU" w:eastAsia="de-DE"/>
        </w:rPr>
      </w:pPr>
      <w:r w:rsidRPr="00E04A42">
        <w:rPr>
          <w:rFonts w:asciiTheme="majorBidi" w:hAnsiTheme="majorBidi" w:cstheme="majorBidi"/>
          <w:sz w:val="24"/>
          <w:szCs w:val="24"/>
          <w:lang w:val="sr-Cyrl-RS" w:eastAsia="x-none"/>
        </w:rPr>
        <w:t xml:space="preserve">Правилник о садржини, начину и поступку израде и начину вршења контроле техничке документације према класи и намени објеката </w:t>
      </w:r>
      <w:r w:rsidRPr="00E04A42">
        <w:rPr>
          <w:rFonts w:asciiTheme="majorBidi" w:hAnsiTheme="majorBidi" w:cstheme="majorBidi"/>
          <w:sz w:val="24"/>
          <w:szCs w:val="24"/>
          <w:lang w:val="sr-Cyrl-RS" w:eastAsia="de-DE"/>
        </w:rPr>
        <w:t xml:space="preserve">(„Сл. гласник РС“, бр. </w:t>
      </w:r>
      <w:r w:rsidRPr="00E04A42">
        <w:rPr>
          <w:rFonts w:asciiTheme="majorBidi" w:hAnsiTheme="majorBidi" w:cstheme="majorBidi"/>
          <w:sz w:val="24"/>
          <w:szCs w:val="24"/>
          <w:lang w:val="sr-Cyrl-RS" w:eastAsia="x-none"/>
        </w:rPr>
        <w:t>73/2019)</w:t>
      </w:r>
    </w:p>
    <w:p w14:paraId="1B315854" w14:textId="4F163DCB" w:rsidR="00827455" w:rsidRPr="00E04A42" w:rsidRDefault="00827455" w:rsidP="00827455">
      <w:pPr>
        <w:spacing w:after="0" w:line="276" w:lineRule="auto"/>
        <w:contextualSpacing/>
        <w:jc w:val="both"/>
        <w:rPr>
          <w:rFonts w:asciiTheme="majorBidi" w:hAnsiTheme="majorBidi" w:cstheme="majorBidi"/>
          <w:sz w:val="24"/>
          <w:szCs w:val="24"/>
          <w:lang w:val="ru-RU" w:eastAsia="de-DE"/>
        </w:rPr>
      </w:pPr>
    </w:p>
    <w:p w14:paraId="234D8631" w14:textId="77777777" w:rsidR="00827455" w:rsidRPr="00E04A42" w:rsidRDefault="00827455" w:rsidP="00827455">
      <w:pPr>
        <w:spacing w:after="0" w:line="276" w:lineRule="auto"/>
        <w:contextualSpacing/>
        <w:jc w:val="both"/>
        <w:rPr>
          <w:rFonts w:asciiTheme="majorBidi" w:hAnsiTheme="majorBidi" w:cstheme="majorBidi"/>
          <w:sz w:val="24"/>
          <w:szCs w:val="24"/>
          <w:lang w:val="ru-RU" w:eastAsia="de-DE"/>
        </w:rPr>
      </w:pPr>
    </w:p>
    <w:p w14:paraId="6A43EBC0" w14:textId="77777777" w:rsidR="00B024CD" w:rsidRPr="00E04A42" w:rsidRDefault="00B024CD" w:rsidP="00857883">
      <w:pPr>
        <w:spacing w:after="0" w:line="276" w:lineRule="auto"/>
        <w:jc w:val="both"/>
        <w:rPr>
          <w:rFonts w:ascii="Times New Roman" w:eastAsia="Times New Roman" w:hAnsi="Times New Roman" w:cs="Times New Roman"/>
          <w:sz w:val="24"/>
          <w:szCs w:val="24"/>
          <w:lang w:val="ru-RU" w:eastAsia="de-DE"/>
        </w:rPr>
      </w:pPr>
    </w:p>
    <w:p w14:paraId="4AB809C1" w14:textId="06B761AD" w:rsidR="00B024CD" w:rsidRPr="00E04A42" w:rsidRDefault="00312CCC" w:rsidP="00AC1D5E">
      <w:pPr>
        <w:spacing w:after="0" w:line="0" w:lineRule="atLeast"/>
        <w:ind w:left="270" w:hanging="284"/>
        <w:jc w:val="both"/>
        <w:rPr>
          <w:rFonts w:ascii="Times New Roman" w:hAnsi="Times New Roman" w:cs="Times New Roman"/>
          <w:b/>
          <w:sz w:val="24"/>
          <w:szCs w:val="24"/>
          <w:lang w:val="ru-RU" w:eastAsia="de-DE"/>
        </w:rPr>
      </w:pPr>
      <w:bookmarkStart w:id="14" w:name="page19"/>
      <w:bookmarkEnd w:id="14"/>
      <w:r w:rsidRPr="00E04A42">
        <w:rPr>
          <w:rFonts w:ascii="Times New Roman" w:hAnsi="Times New Roman" w:cs="Times New Roman"/>
          <w:b/>
          <w:sz w:val="24"/>
          <w:szCs w:val="24"/>
          <w:lang w:val="ru-RU" w:eastAsia="de-DE"/>
        </w:rPr>
        <w:t>7</w:t>
      </w:r>
      <w:r w:rsidR="00B024CD" w:rsidRPr="00E04A42">
        <w:rPr>
          <w:rFonts w:ascii="Times New Roman" w:hAnsi="Times New Roman" w:cs="Times New Roman"/>
          <w:b/>
          <w:sz w:val="24"/>
          <w:szCs w:val="24"/>
          <w:lang w:val="ru-RU" w:eastAsia="de-DE"/>
        </w:rPr>
        <w:t>. НАЧИ</w:t>
      </w:r>
      <w:r w:rsidR="006B36D7" w:rsidRPr="00E04A42">
        <w:rPr>
          <w:rFonts w:ascii="Times New Roman" w:hAnsi="Times New Roman" w:cs="Times New Roman"/>
          <w:b/>
          <w:sz w:val="24"/>
          <w:szCs w:val="24"/>
          <w:lang w:val="ru-RU" w:eastAsia="de-DE"/>
        </w:rPr>
        <w:t>Н</w:t>
      </w:r>
      <w:r w:rsidR="00B024CD" w:rsidRPr="00E04A42">
        <w:rPr>
          <w:rFonts w:ascii="Times New Roman" w:hAnsi="Times New Roman" w:cs="Times New Roman"/>
          <w:b/>
          <w:sz w:val="24"/>
          <w:szCs w:val="24"/>
          <w:lang w:val="ru-RU" w:eastAsia="de-DE"/>
        </w:rPr>
        <w:t xml:space="preserve"> СПРОВОЂЕЊА КОНТРОЛЕ И ОБЕЗБЕЂИВАЊЕ ГАРАНЦИЈЕ КВАЛИТЕТА</w:t>
      </w:r>
    </w:p>
    <w:p w14:paraId="115B0543" w14:textId="77777777" w:rsidR="00B024CD" w:rsidRPr="00E04A42" w:rsidRDefault="00B024CD" w:rsidP="00A10E5F">
      <w:pPr>
        <w:spacing w:after="0"/>
        <w:jc w:val="both"/>
        <w:rPr>
          <w:rFonts w:ascii="Times New Roman" w:hAnsi="Times New Roman" w:cs="Times New Roman"/>
          <w:b/>
          <w:sz w:val="24"/>
          <w:szCs w:val="24"/>
          <w:lang w:val="ru-RU"/>
        </w:rPr>
      </w:pPr>
    </w:p>
    <w:p w14:paraId="6BE58E24" w14:textId="7604E127" w:rsidR="00B024CD" w:rsidRPr="00E04A42" w:rsidRDefault="00B024CD" w:rsidP="00AC1D5E">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Добављач уз своју понуду треба да достави техничку документацију и/или атесте и изјаве за котларницу, како би доказао да предмет понуде одговара захтевима конкурсне документације.</w:t>
      </w:r>
    </w:p>
    <w:p w14:paraId="343E7CCB" w14:textId="77777777" w:rsidR="00AC1D5E" w:rsidRPr="00E04A42" w:rsidRDefault="00AC1D5E" w:rsidP="00AC1D5E">
      <w:pPr>
        <w:spacing w:after="0"/>
        <w:jc w:val="both"/>
        <w:rPr>
          <w:rFonts w:ascii="Times New Roman" w:hAnsi="Times New Roman" w:cs="Times New Roman"/>
          <w:sz w:val="24"/>
          <w:szCs w:val="24"/>
          <w:lang w:val="ru-RU" w:eastAsia="de-DE"/>
        </w:rPr>
      </w:pPr>
    </w:p>
    <w:p w14:paraId="608ADAC3" w14:textId="77777777" w:rsidR="00B024CD" w:rsidRPr="00E04A42" w:rsidRDefault="00B024CD" w:rsidP="00AC1D5E">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lastRenderedPageBreak/>
        <w:t>За укупно уграђену опрему и други уграђени материјал добављач мора да има сертификате квалитета и атесте који се захтевају по важећим прописима и мерама за објекте те врсте у складу са пројектном документацијом.</w:t>
      </w:r>
    </w:p>
    <w:p w14:paraId="11EB2B33" w14:textId="77777777" w:rsidR="00AC1D5E" w:rsidRPr="00E04A42" w:rsidRDefault="00AC1D5E" w:rsidP="00AC1D5E">
      <w:pPr>
        <w:spacing w:after="0"/>
        <w:jc w:val="both"/>
        <w:rPr>
          <w:rFonts w:ascii="Times New Roman" w:hAnsi="Times New Roman" w:cs="Times New Roman"/>
          <w:sz w:val="24"/>
          <w:szCs w:val="24"/>
          <w:lang w:val="ru-RU" w:eastAsia="de-DE"/>
        </w:rPr>
      </w:pPr>
    </w:p>
    <w:p w14:paraId="49F74308" w14:textId="5C4659AD" w:rsidR="00B024CD" w:rsidRPr="00E04A42" w:rsidRDefault="00B024CD" w:rsidP="00AC1D5E">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Достављени извештаји о квалитету уграђене опреме и другог уграђеног материјала морају бити издати од акредитоване лабораторије.</w:t>
      </w:r>
    </w:p>
    <w:p w14:paraId="3E1DD96E" w14:textId="77777777" w:rsidR="00AC1D5E" w:rsidRPr="00E04A42" w:rsidRDefault="00AC1D5E" w:rsidP="00AC1D5E">
      <w:pPr>
        <w:spacing w:after="0"/>
        <w:jc w:val="both"/>
        <w:rPr>
          <w:rFonts w:ascii="Times New Roman" w:hAnsi="Times New Roman" w:cs="Times New Roman"/>
          <w:sz w:val="24"/>
          <w:szCs w:val="24"/>
          <w:lang w:val="ru-RU" w:eastAsia="de-DE"/>
        </w:rPr>
      </w:pPr>
    </w:p>
    <w:p w14:paraId="2DD35BBB" w14:textId="43AF5B51" w:rsidR="00B024CD" w:rsidRPr="00E04A42" w:rsidRDefault="00B024CD" w:rsidP="00AC1D5E">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Уколико Наручилац утврди да уграђена опрема и употребљени материјал не одговара стандардима и техничким прописима, он га може одбити и забранити његову употребу. У случају спора меродаван је налаз овлашћене организације за контролу квалитета.</w:t>
      </w:r>
    </w:p>
    <w:p w14:paraId="394F0718" w14:textId="77777777" w:rsidR="006B0613" w:rsidRPr="00E04A42" w:rsidRDefault="006B0613" w:rsidP="00AC1D5E">
      <w:pPr>
        <w:spacing w:after="0"/>
        <w:jc w:val="both"/>
        <w:rPr>
          <w:rFonts w:ascii="Times New Roman" w:hAnsi="Times New Roman" w:cs="Times New Roman"/>
          <w:sz w:val="24"/>
          <w:szCs w:val="24"/>
          <w:lang w:val="ru-RU" w:eastAsia="de-DE"/>
        </w:rPr>
      </w:pPr>
    </w:p>
    <w:p w14:paraId="2072D5E6" w14:textId="1A2B2003" w:rsidR="00B024CD" w:rsidRPr="00E04A42" w:rsidRDefault="00B024CD" w:rsidP="00AC1D5E">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Добављач је дужан да о свом трошку обави одговарајућа испитивања опреме и другог материјала. Поред тога, он је одговоран уколико употреби материјал који не одговара квалитету.</w:t>
      </w:r>
    </w:p>
    <w:p w14:paraId="0377DEC5" w14:textId="77777777" w:rsidR="00AC1D5E" w:rsidRPr="00E04A42" w:rsidRDefault="00AC1D5E" w:rsidP="00AC1D5E">
      <w:pPr>
        <w:spacing w:after="0"/>
        <w:jc w:val="both"/>
        <w:rPr>
          <w:rFonts w:ascii="Times New Roman" w:hAnsi="Times New Roman" w:cs="Times New Roman"/>
          <w:sz w:val="24"/>
          <w:szCs w:val="24"/>
          <w:lang w:val="ru-RU" w:eastAsia="de-DE"/>
        </w:rPr>
      </w:pPr>
    </w:p>
    <w:p w14:paraId="70849E89" w14:textId="1A7F1C69" w:rsidR="00B024CD" w:rsidRPr="00E04A42" w:rsidRDefault="00B024CD" w:rsidP="00AC1D5E">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Материјал и опрема коју понуђач набавља се доставља</w:t>
      </w:r>
      <w:r w:rsidR="00AC1D5E" w:rsidRPr="00E04A42">
        <w:rPr>
          <w:rFonts w:ascii="Times New Roman" w:hAnsi="Times New Roman" w:cs="Times New Roman"/>
          <w:sz w:val="24"/>
          <w:szCs w:val="24"/>
          <w:lang w:val="ru-RU" w:eastAsia="de-DE"/>
        </w:rPr>
        <w:t>ју</w:t>
      </w:r>
      <w:r w:rsidRPr="00E04A42">
        <w:rPr>
          <w:rFonts w:ascii="Times New Roman" w:hAnsi="Times New Roman" w:cs="Times New Roman"/>
          <w:sz w:val="24"/>
          <w:szCs w:val="24"/>
          <w:lang w:val="ru-RU" w:eastAsia="de-DE"/>
        </w:rPr>
        <w:t xml:space="preserve"> на градилиште, према динамици радова и шеми градилишта уз сагласност стручног надзора, јасно обележена и лако се идентификује. Такође, упутства за руковање и сигурносна упозорења ће бити приложени уз опрему.</w:t>
      </w:r>
    </w:p>
    <w:p w14:paraId="35917E43" w14:textId="77777777" w:rsidR="00AC1D5E" w:rsidRPr="00E04A42" w:rsidRDefault="00AC1D5E" w:rsidP="00AC1D5E">
      <w:pPr>
        <w:spacing w:after="0"/>
        <w:jc w:val="both"/>
        <w:rPr>
          <w:rFonts w:ascii="Times New Roman" w:hAnsi="Times New Roman" w:cs="Times New Roman"/>
          <w:sz w:val="24"/>
          <w:szCs w:val="24"/>
          <w:lang w:val="ru-RU" w:eastAsia="de-DE"/>
        </w:rPr>
      </w:pPr>
    </w:p>
    <w:p w14:paraId="2AC2E0A3" w14:textId="545EAE4B" w:rsidR="00B024CD" w:rsidRPr="00E04A42" w:rsidRDefault="00B024CD" w:rsidP="00AC1D5E">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Сви материјали и опрема који се користе морају да испуњавају следеће опште услове: усклађеност са захтевима пројекта, да су стандардизовани, оверени и одобрени, да имају уверење о квалитету,</w:t>
      </w:r>
      <w:r w:rsidR="00AC1D5E" w:rsidRPr="00E04A42">
        <w:rPr>
          <w:rFonts w:ascii="Times New Roman" w:hAnsi="Times New Roman" w:cs="Times New Roman"/>
          <w:sz w:val="24"/>
          <w:szCs w:val="24"/>
          <w:lang w:val="ru-RU" w:eastAsia="de-DE"/>
        </w:rPr>
        <w:t xml:space="preserve"> </w:t>
      </w:r>
      <w:r w:rsidRPr="00E04A42">
        <w:rPr>
          <w:rFonts w:ascii="Times New Roman" w:hAnsi="Times New Roman" w:cs="Times New Roman"/>
          <w:sz w:val="24"/>
          <w:szCs w:val="24"/>
          <w:lang w:val="ru-RU" w:eastAsia="de-DE"/>
        </w:rPr>
        <w:t>не смеју да имају грешке у производњи и оштећења услед транспорта, да имају упутства за монтажу, употребу и одржавање.</w:t>
      </w:r>
    </w:p>
    <w:p w14:paraId="4F516476" w14:textId="77777777" w:rsidR="00AC1D5E" w:rsidRPr="00E04A42" w:rsidRDefault="00AC1D5E" w:rsidP="00AC1D5E">
      <w:pPr>
        <w:spacing w:after="0"/>
        <w:jc w:val="both"/>
        <w:rPr>
          <w:rFonts w:ascii="Times New Roman" w:hAnsi="Times New Roman" w:cs="Times New Roman"/>
          <w:sz w:val="24"/>
          <w:szCs w:val="24"/>
          <w:lang w:val="ru-RU" w:eastAsia="de-DE"/>
        </w:rPr>
      </w:pPr>
    </w:p>
    <w:p w14:paraId="1130923A" w14:textId="77777777" w:rsidR="00B024CD" w:rsidRPr="00E04A42" w:rsidRDefault="00B024CD" w:rsidP="00AC1D5E">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У случају да је због употребе неквалитетног материјала угрожена безбедност или функционалност објекта, Наручилац има право да тражи од добављача да уграђени материјал замени новим, одговарајућег квалитета, да поруши изведене радове и да их о свом трошку поново изведе у складу са техничком документацијом и уговорним одредбама. Уколико добављач у одређеном року то не учини, Наручилац има право да ангажује друго лице на терет добављача.</w:t>
      </w:r>
    </w:p>
    <w:p w14:paraId="79CE5F08" w14:textId="77777777" w:rsidR="00AC1D5E" w:rsidRPr="00E04A42" w:rsidRDefault="00AC1D5E" w:rsidP="00AC1D5E">
      <w:pPr>
        <w:spacing w:after="0"/>
        <w:jc w:val="both"/>
        <w:rPr>
          <w:rFonts w:ascii="Times New Roman" w:hAnsi="Times New Roman" w:cs="Times New Roman"/>
          <w:sz w:val="24"/>
          <w:szCs w:val="24"/>
          <w:lang w:val="ru-RU" w:eastAsia="de-DE"/>
        </w:rPr>
      </w:pPr>
    </w:p>
    <w:p w14:paraId="69580F42" w14:textId="0087EE52" w:rsidR="00B024CD" w:rsidRPr="00E04A42" w:rsidRDefault="00B024CD" w:rsidP="00AC1D5E">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Контрола и обезбеђивање гаранције квалитета спроводе се преко стручног надзора који, у складу са законом, одређује Наручилац, који проверава и утврђује да ли су опрема и други материјали, као и пратећи радови, уграђени, односно изведени у складу са техничком документацијом и предвиђеном спецификацијом радова у погледу врсте, количине, квалитета и рока за њихову уградњу, односно за њихово извођење радова, о чему редовно извештава Наручиоца, у складу са уговором о вршењу стручног надзора и према законским прописима.</w:t>
      </w:r>
    </w:p>
    <w:p w14:paraId="697E9E52" w14:textId="77777777" w:rsidR="00AC1D5E" w:rsidRPr="00E04A42" w:rsidRDefault="00AC1D5E" w:rsidP="00AC1D5E">
      <w:pPr>
        <w:spacing w:after="0"/>
        <w:jc w:val="both"/>
        <w:rPr>
          <w:rFonts w:ascii="Times New Roman" w:hAnsi="Times New Roman" w:cs="Times New Roman"/>
          <w:sz w:val="24"/>
          <w:szCs w:val="24"/>
          <w:lang w:val="ru-RU" w:eastAsia="de-DE"/>
        </w:rPr>
      </w:pPr>
    </w:p>
    <w:p w14:paraId="724E5680" w14:textId="657C329E" w:rsidR="00B024CD" w:rsidRPr="00E04A42" w:rsidRDefault="00B024CD" w:rsidP="00AC1D5E">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Након окончања свих предвиђених радова на уградњи опреме и других материјала и предвиђених грађевинских и грађевинско</w:t>
      </w:r>
      <w:r w:rsidR="00AC1D5E" w:rsidRPr="00E04A42">
        <w:rPr>
          <w:rFonts w:ascii="Times New Roman" w:hAnsi="Times New Roman" w:cs="Times New Roman"/>
          <w:sz w:val="24"/>
          <w:szCs w:val="24"/>
          <w:lang w:val="ru-RU" w:eastAsia="de-DE"/>
        </w:rPr>
        <w:t>-</w:t>
      </w:r>
      <w:r w:rsidRPr="00E04A42">
        <w:rPr>
          <w:rFonts w:ascii="Times New Roman" w:hAnsi="Times New Roman" w:cs="Times New Roman"/>
          <w:sz w:val="24"/>
          <w:szCs w:val="24"/>
          <w:lang w:val="ru-RU" w:eastAsia="de-DE"/>
        </w:rPr>
        <w:t>занатских радова и уписом у Грађевински дневник, добављач је у обавези да обавести представника Наручиоца и стручни надзор, како би се потписао Записник о примопредаји радова.</w:t>
      </w:r>
    </w:p>
    <w:p w14:paraId="1122BF37" w14:textId="77777777" w:rsidR="00AC1D5E" w:rsidRPr="00E04A42" w:rsidRDefault="00AC1D5E" w:rsidP="00AC1D5E">
      <w:pPr>
        <w:spacing w:after="0"/>
        <w:jc w:val="both"/>
        <w:rPr>
          <w:rFonts w:ascii="Times New Roman" w:hAnsi="Times New Roman" w:cs="Times New Roman"/>
          <w:sz w:val="24"/>
          <w:szCs w:val="24"/>
          <w:lang w:val="ru-RU" w:eastAsia="de-DE"/>
        </w:rPr>
      </w:pPr>
    </w:p>
    <w:p w14:paraId="4259728C" w14:textId="68AEB355" w:rsidR="00B024CD" w:rsidRPr="00E04A42" w:rsidRDefault="00B024CD" w:rsidP="00AC1D5E">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Битни захтеви који нису укључени у важеће техничке норме и стандарде, а који се односе на заштиту животне средине, енергетску ефикасност, заштиту од пожара, други видови безбедности и друге околности од општег интереса, морају да се поштују приликом пројектовања, испоруке, уградње и извођења пратећих грађевинских и грађевинско занатских радова, у складу са прописима којима се уређују наведене области.</w:t>
      </w:r>
    </w:p>
    <w:p w14:paraId="29AE1F78" w14:textId="77777777" w:rsidR="00AC1D5E" w:rsidRPr="00E04A42" w:rsidRDefault="00AC1D5E" w:rsidP="00AC1D5E">
      <w:pPr>
        <w:spacing w:after="0"/>
        <w:jc w:val="both"/>
        <w:rPr>
          <w:rFonts w:ascii="Times New Roman" w:hAnsi="Times New Roman" w:cs="Times New Roman"/>
          <w:sz w:val="24"/>
          <w:szCs w:val="24"/>
          <w:lang w:val="ru-RU"/>
        </w:rPr>
      </w:pPr>
    </w:p>
    <w:p w14:paraId="7C8C3D0C" w14:textId="57A79E83" w:rsidR="00B024CD" w:rsidRPr="00E04A42" w:rsidRDefault="00B024CD" w:rsidP="00AC1D5E">
      <w:pPr>
        <w:spacing w:after="0"/>
        <w:jc w:val="both"/>
        <w:rPr>
          <w:rFonts w:ascii="Times New Roman" w:hAnsi="Times New Roman" w:cs="Times New Roman"/>
          <w:sz w:val="24"/>
          <w:szCs w:val="24"/>
          <w:lang w:val="sr-Cyrl-RS" w:eastAsia="de-DE"/>
        </w:rPr>
      </w:pPr>
      <w:r w:rsidRPr="00E04A42">
        <w:rPr>
          <w:rFonts w:ascii="Times New Roman" w:hAnsi="Times New Roman" w:cs="Times New Roman"/>
          <w:sz w:val="24"/>
          <w:szCs w:val="24"/>
          <w:lang w:val="ru-RU"/>
        </w:rPr>
        <w:t>Праћење извршења уговора</w:t>
      </w:r>
      <w:r w:rsidRPr="00E04A42">
        <w:rPr>
          <w:rFonts w:ascii="Times New Roman" w:hAnsi="Times New Roman" w:cs="Times New Roman"/>
          <w:sz w:val="24"/>
          <w:szCs w:val="24"/>
          <w:lang w:val="ru-RU" w:eastAsia="de-DE"/>
        </w:rPr>
        <w:t xml:space="preserve"> вршиће се и од стране лица одговорног код Наручиоца, које</w:t>
      </w:r>
      <w:r w:rsidR="00AC1D5E" w:rsidRPr="00E04A42">
        <w:rPr>
          <w:rFonts w:ascii="Times New Roman" w:hAnsi="Times New Roman" w:cs="Times New Roman"/>
          <w:sz w:val="24"/>
          <w:szCs w:val="24"/>
          <w:lang w:val="ru-RU" w:eastAsia="de-DE"/>
        </w:rPr>
        <w:t xml:space="preserve"> лице</w:t>
      </w:r>
      <w:r w:rsidRPr="00E04A42">
        <w:rPr>
          <w:rFonts w:ascii="Times New Roman" w:hAnsi="Times New Roman" w:cs="Times New Roman"/>
          <w:sz w:val="24"/>
          <w:szCs w:val="24"/>
          <w:lang w:val="ru-RU" w:eastAsia="de-DE"/>
        </w:rPr>
        <w:t xml:space="preserve"> ће вршити праћење извршења уговора и координацију између Наручиоца и Добављача</w:t>
      </w:r>
    </w:p>
    <w:p w14:paraId="17DC9D45" w14:textId="77777777" w:rsidR="00112BF4" w:rsidRPr="00E04A42" w:rsidRDefault="00112BF4" w:rsidP="00A10E5F">
      <w:pPr>
        <w:spacing w:after="0" w:line="276" w:lineRule="auto"/>
        <w:ind w:firstLine="720"/>
        <w:jc w:val="both"/>
        <w:rPr>
          <w:rFonts w:ascii="Times New Roman" w:eastAsia="Times New Roman" w:hAnsi="Times New Roman" w:cs="Times New Roman"/>
          <w:sz w:val="24"/>
          <w:szCs w:val="24"/>
          <w:lang w:val="ru-RU" w:eastAsia="de-DE"/>
        </w:rPr>
      </w:pPr>
    </w:p>
    <w:p w14:paraId="76BBD4D2" w14:textId="77777777" w:rsidR="00B024CD" w:rsidRPr="00E04A42" w:rsidRDefault="00B024CD" w:rsidP="00AC1D5E">
      <w:pPr>
        <w:spacing w:after="0"/>
        <w:jc w:val="both"/>
        <w:rPr>
          <w:rFonts w:ascii="Times New Roman" w:hAnsi="Times New Roman" w:cs="Times New Roman"/>
          <w:b/>
          <w:sz w:val="24"/>
          <w:szCs w:val="24"/>
          <w:lang w:val="ru-RU" w:eastAsia="de-DE"/>
        </w:rPr>
      </w:pPr>
      <w:r w:rsidRPr="00E04A42">
        <w:rPr>
          <w:rFonts w:ascii="Times New Roman" w:hAnsi="Times New Roman" w:cs="Times New Roman"/>
          <w:b/>
          <w:sz w:val="24"/>
          <w:szCs w:val="24"/>
          <w:lang w:val="ru-RU" w:eastAsia="de-DE"/>
        </w:rPr>
        <w:t>ПРОИЗВОЂАЧИ ИМЕНОВАНИ У ПРЕДМЕРУ РАДОВА</w:t>
      </w:r>
    </w:p>
    <w:p w14:paraId="1EE068A3" w14:textId="77777777" w:rsidR="00B024CD" w:rsidRPr="00E04A42" w:rsidRDefault="00B024CD" w:rsidP="00A10E5F">
      <w:pPr>
        <w:spacing w:after="0"/>
        <w:ind w:firstLine="720"/>
        <w:jc w:val="both"/>
        <w:rPr>
          <w:rFonts w:ascii="Times New Roman" w:hAnsi="Times New Roman" w:cs="Times New Roman"/>
          <w:sz w:val="24"/>
          <w:szCs w:val="24"/>
          <w:lang w:val="ru-RU" w:eastAsia="de-DE"/>
        </w:rPr>
      </w:pPr>
    </w:p>
    <w:p w14:paraId="5BE77799" w14:textId="77777777" w:rsidR="00AC1D5E" w:rsidRPr="00E04A42" w:rsidRDefault="00B024CD" w:rsidP="00AC1D5E">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Када се у техничким условима помиње име неког произвођача у вези са неким производом или материјалом, то је из разлога пружања примера са становишта захтеваног стандарда за тај производ или материјал. Произвођач који је на овај начин наведен у техничким условима неће се сматрати номинованим произвођачем. Понуђач може да предложи и прибави производ или материјал од другог произвођача, под условом да може да докаже</w:t>
      </w:r>
      <w:r w:rsidR="00AC1D5E" w:rsidRPr="00E04A42">
        <w:rPr>
          <w:rFonts w:ascii="Times New Roman" w:hAnsi="Times New Roman" w:cs="Times New Roman"/>
          <w:sz w:val="24"/>
          <w:szCs w:val="24"/>
          <w:lang w:val="ru-RU" w:eastAsia="de-DE"/>
        </w:rPr>
        <w:t xml:space="preserve"> да</w:t>
      </w:r>
      <w:r w:rsidRPr="00E04A42">
        <w:rPr>
          <w:rFonts w:ascii="Times New Roman" w:hAnsi="Times New Roman" w:cs="Times New Roman"/>
          <w:sz w:val="24"/>
          <w:szCs w:val="24"/>
          <w:lang w:val="ru-RU" w:eastAsia="de-DE"/>
        </w:rPr>
        <w:t xml:space="preserve"> се ради о еквивалентном производу и материјалу.</w:t>
      </w:r>
    </w:p>
    <w:p w14:paraId="221B01DE" w14:textId="164B256D" w:rsidR="00B024CD" w:rsidRPr="00E04A42" w:rsidRDefault="00B024CD" w:rsidP="00AC1D5E">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 xml:space="preserve"> </w:t>
      </w:r>
    </w:p>
    <w:p w14:paraId="01237486" w14:textId="77777777" w:rsidR="00B024CD" w:rsidRPr="00E04A42" w:rsidRDefault="00B024CD" w:rsidP="00AC1D5E">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 xml:space="preserve">Наручилац обавештава понуђача да је, свако навођење елемената попут робног знака, патента, типа или произвођача, у конкурсној документацији, праћено речима „или одговарајуће“. </w:t>
      </w:r>
    </w:p>
    <w:p w14:paraId="1FCCC667" w14:textId="77777777" w:rsidR="00AC1D5E" w:rsidRPr="00E04A42" w:rsidRDefault="00AC1D5E" w:rsidP="00AC1D5E">
      <w:pPr>
        <w:spacing w:after="0"/>
        <w:jc w:val="both"/>
        <w:rPr>
          <w:rFonts w:ascii="Times New Roman" w:hAnsi="Times New Roman" w:cs="Times New Roman"/>
          <w:sz w:val="24"/>
          <w:szCs w:val="24"/>
          <w:lang w:val="ru-RU" w:eastAsia="de-DE"/>
        </w:rPr>
      </w:pPr>
    </w:p>
    <w:p w14:paraId="4839E81C" w14:textId="59E420D7" w:rsidR="00B024CD" w:rsidRPr="00E04A42" w:rsidRDefault="00B024CD" w:rsidP="00AC1D5E">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 xml:space="preserve">Појам „или одговарајуће“, за одређене ставке, наведене у Обрасцу о произвођачима материјала и опреме, понуђач доказује навођењем произвођача и модела који нуди и достављањем техничких листова свих добара, производа или материјала наведених у Обрасцу о произвођачима материјала и опреме. На сваком техничком листу понуђач мора уписати редни број позиције из предмера радова односно Обрасца. </w:t>
      </w:r>
    </w:p>
    <w:p w14:paraId="0390DA09" w14:textId="77777777" w:rsidR="00AC1D5E" w:rsidRPr="00E04A42" w:rsidRDefault="00AC1D5E" w:rsidP="00AC1D5E">
      <w:pPr>
        <w:spacing w:after="0"/>
        <w:jc w:val="both"/>
        <w:rPr>
          <w:rFonts w:ascii="Times New Roman" w:hAnsi="Times New Roman" w:cs="Times New Roman"/>
          <w:sz w:val="24"/>
          <w:szCs w:val="24"/>
          <w:lang w:val="ru-RU" w:eastAsia="de-DE"/>
        </w:rPr>
      </w:pPr>
    </w:p>
    <w:p w14:paraId="708A532F" w14:textId="0DE41F49" w:rsidR="00B024CD" w:rsidRPr="00E04A42" w:rsidRDefault="00B024CD" w:rsidP="00AC1D5E">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Образац о техничким карактеристикама опреме и произвођачима материјала и опреме чини обавезни део понуде и саставни је део уговора о извођењу радова.</w:t>
      </w:r>
    </w:p>
    <w:p w14:paraId="6ACF9F00" w14:textId="77777777" w:rsidR="00AC1D5E" w:rsidRPr="00E04A42" w:rsidRDefault="00AC1D5E" w:rsidP="00AC1D5E">
      <w:pPr>
        <w:spacing w:after="0"/>
        <w:jc w:val="both"/>
        <w:rPr>
          <w:rFonts w:ascii="Times New Roman" w:hAnsi="Times New Roman" w:cs="Times New Roman"/>
          <w:sz w:val="24"/>
          <w:szCs w:val="24"/>
          <w:lang w:val="ru-RU" w:eastAsia="de-DE"/>
        </w:rPr>
      </w:pPr>
    </w:p>
    <w:p w14:paraId="05A635A7" w14:textId="40C58D9F" w:rsidR="00B024CD" w:rsidRPr="00E04A42" w:rsidRDefault="00B024CD" w:rsidP="00AC1D5E">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 xml:space="preserve">У случају да се установи да техничка спецификација понуђеног добра, не одговара захтевима Наручиоца који су саставни део конкурсне документација и другим захтевима Наручиоца наведеним у конкурсној документацији, понуда Понуђача ће се одбити као неодговарајућа у складу са чланом </w:t>
      </w:r>
      <w:r w:rsidR="004A50FD" w:rsidRPr="00E04A42">
        <w:rPr>
          <w:rFonts w:asciiTheme="majorBidi" w:hAnsiTheme="majorBidi" w:cstheme="majorBidi"/>
          <w:sz w:val="24"/>
          <w:szCs w:val="24"/>
          <w:lang w:val="ru-RU" w:eastAsia="de-DE"/>
        </w:rPr>
        <w:t>61. става 9. и 10. Закона о јавним набавкама (“Службени гласник РС“ бр. 91/2019)</w:t>
      </w:r>
      <w:r w:rsidR="004A50FD" w:rsidRPr="00E04A42">
        <w:rPr>
          <w:rFonts w:asciiTheme="majorBidi" w:hAnsiTheme="majorBidi" w:cstheme="majorBidi"/>
          <w:sz w:val="24"/>
          <w:szCs w:val="24"/>
          <w:lang w:eastAsia="de-DE"/>
        </w:rPr>
        <w:t>.</w:t>
      </w:r>
    </w:p>
    <w:p w14:paraId="0C2E1E42" w14:textId="77777777" w:rsidR="004D2C17" w:rsidRPr="00E04A42" w:rsidRDefault="004D2C17" w:rsidP="004D2C17">
      <w:pPr>
        <w:spacing w:after="0"/>
        <w:jc w:val="both"/>
        <w:rPr>
          <w:rFonts w:ascii="Times New Roman" w:hAnsi="Times New Roman" w:cs="Times New Roman"/>
          <w:sz w:val="24"/>
          <w:szCs w:val="24"/>
          <w:lang w:val="ru-RU" w:eastAsia="de-DE"/>
        </w:rPr>
      </w:pPr>
    </w:p>
    <w:p w14:paraId="5464F9A5" w14:textId="6B73C66F" w:rsidR="00B024CD" w:rsidRPr="00E04A42" w:rsidRDefault="00B024CD" w:rsidP="004D2C17">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 xml:space="preserve">У случају немогућности прибављања и уградње материјала и опреме према понуђеним моделима и произвођачима наведеним у Обрасцу о произвођачима материјала и опреме, понуђач је дужан да прибави документ од произвођача којим образлаже немогућност испоруке (престанак производње и слично), као и предлог за замену еквивалентне опреме коју доставља на сагласност Стручном надзору и Наручиоцу. </w:t>
      </w:r>
    </w:p>
    <w:p w14:paraId="53907447" w14:textId="77777777" w:rsidR="004A50FD" w:rsidRPr="00E04A42" w:rsidRDefault="004A50FD" w:rsidP="004D2C17">
      <w:pPr>
        <w:spacing w:after="0"/>
        <w:jc w:val="both"/>
        <w:rPr>
          <w:rFonts w:ascii="Times New Roman" w:hAnsi="Times New Roman" w:cs="Times New Roman"/>
          <w:sz w:val="24"/>
          <w:szCs w:val="24"/>
          <w:lang w:val="ru-RU" w:eastAsia="de-DE"/>
        </w:rPr>
      </w:pPr>
    </w:p>
    <w:p w14:paraId="03953F06" w14:textId="419E4467" w:rsidR="00F82586" w:rsidRPr="00827455" w:rsidRDefault="00B024CD" w:rsidP="00827455">
      <w:pPr>
        <w:spacing w:after="0"/>
        <w:jc w:val="both"/>
        <w:rPr>
          <w:rFonts w:ascii="Times New Roman" w:hAnsi="Times New Roman" w:cs="Times New Roman"/>
          <w:sz w:val="24"/>
          <w:szCs w:val="24"/>
          <w:lang w:val="ru-RU" w:eastAsia="de-DE"/>
        </w:rPr>
      </w:pPr>
      <w:r w:rsidRPr="00E04A42">
        <w:rPr>
          <w:rFonts w:ascii="Times New Roman" w:hAnsi="Times New Roman" w:cs="Times New Roman"/>
          <w:sz w:val="24"/>
          <w:szCs w:val="24"/>
          <w:lang w:val="ru-RU" w:eastAsia="de-DE"/>
        </w:rPr>
        <w:t>Предметни материјал и опрема који се замењује, у односу на понуђене моделе и произвођаче у поглављу Образац о произвођачима материјала и опреме, уз сагласност Стручног надзора и Наручиоца, мора бити еквивалентан и одговарати техничким карактеристикама претходно понуђеног добра и испоручен и уграђен по уговореној цени.</w:t>
      </w:r>
      <w:bookmarkStart w:id="15" w:name="_GoBack"/>
      <w:bookmarkEnd w:id="15"/>
    </w:p>
    <w:sectPr w:rsidR="00F82586" w:rsidRPr="00827455" w:rsidSect="00BB2025">
      <w:headerReference w:type="default" r:id="rId8"/>
      <w:footerReference w:type="default" r:id="rId9"/>
      <w:pgSz w:w="11906" w:h="16838"/>
      <w:pgMar w:top="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9D8D7F" w14:textId="77777777" w:rsidR="00DD0828" w:rsidRDefault="00DD0828" w:rsidP="00876F86">
      <w:pPr>
        <w:spacing w:after="0" w:line="240" w:lineRule="auto"/>
      </w:pPr>
      <w:r>
        <w:separator/>
      </w:r>
    </w:p>
  </w:endnote>
  <w:endnote w:type="continuationSeparator" w:id="0">
    <w:p w14:paraId="7E88F17E" w14:textId="77777777" w:rsidR="00DD0828" w:rsidRDefault="00DD0828" w:rsidP="00876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wiss721BT-RomanCondensed">
    <w:altName w:val="MS Gothic"/>
    <w:panose1 w:val="00000000000000000000"/>
    <w:charset w:val="80"/>
    <w:family w:val="auto"/>
    <w:notTrueType/>
    <w:pitch w:val="default"/>
    <w:sig w:usb0="00000000"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 w:name="Calibri-Bold">
    <w:altName w:val="MS Gothic"/>
    <w:panose1 w:val="00000000000000000000"/>
    <w:charset w:val="80"/>
    <w:family w:val="auto"/>
    <w:notTrueType/>
    <w:pitch w:val="default"/>
    <w:sig w:usb0="00000000" w:usb1="08070000" w:usb2="00000010" w:usb3="00000000" w:csb0="0002000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Helvetica">
    <w:altName w:val="Courier New"/>
    <w:charset w:val="00"/>
    <w:family w:val="swiss"/>
    <w:pitch w:val="variable"/>
    <w:sig w:usb0="00000001" w:usb1="00000000" w:usb2="00000000" w:usb3="00000000" w:csb0="00000009" w:csb1="00000000"/>
  </w:font>
  <w:font w:name="YuCiril Helvetica">
    <w:altName w:val="Courier New"/>
    <w:charset w:val="00"/>
    <w:family w:val="swiss"/>
    <w:pitch w:val="variable"/>
    <w:sig w:usb0="00000003" w:usb1="00000000" w:usb2="00000000" w:usb3="00000000" w:csb0="00000001" w:csb1="00000000"/>
  </w:font>
  <w:font w:name="YuCiril Times">
    <w:altName w:val="Courier New"/>
    <w:charset w:val="00"/>
    <w:family w:val="roman"/>
    <w:pitch w:val="variable"/>
    <w:sig w:usb0="00000083" w:usb1="00000000" w:usb2="00000000" w:usb3="00000000" w:csb0="00000009" w:csb1="00000000"/>
  </w:font>
  <w:font w:name="Yu Times">
    <w:altName w:val="Courier New"/>
    <w:charset w:val="00"/>
    <w:family w:val="roman"/>
    <w:pitch w:val="variable"/>
    <w:sig w:usb0="00000083" w:usb1="00000000" w:usb2="00000000" w:usb3="00000000" w:csb0="00000009" w:csb1="00000000"/>
  </w:font>
  <w:font w:name="MS Mincho">
    <w:altName w:val="ＭＳ 明朝"/>
    <w:panose1 w:val="02020609040205080304"/>
    <w:charset w:val="80"/>
    <w:family w:val="modern"/>
    <w:pitch w:val="fixed"/>
    <w:sig w:usb0="E00002FF" w:usb1="6AC7FDFB" w:usb2="08000012" w:usb3="00000000" w:csb0="0002009F" w:csb1="00000000"/>
  </w:font>
  <w:font w:name="Yu Times New Roman">
    <w:altName w:val="Times New Roman"/>
    <w:charset w:val="00"/>
    <w:family w:val="roman"/>
    <w:pitch w:val="variable"/>
    <w:sig w:usb0="00000003" w:usb1="00000000" w:usb2="00000000" w:usb3="00000000" w:csb0="00000001" w:csb1="00000000"/>
  </w:font>
  <w:font w:name="Swis721 BT">
    <w:charset w:val="00"/>
    <w:family w:val="swiss"/>
    <w:pitch w:val="variable"/>
    <w:sig w:usb0="00000087" w:usb1="00000000" w:usb2="00000000" w:usb3="00000000" w:csb0="0000001B" w:csb1="00000000"/>
  </w:font>
  <w:font w:name="Swiss-Roman">
    <w:altName w:val="Times New Roman"/>
    <w:charset w:val="00"/>
    <w:family w:val="auto"/>
    <w:pitch w:val="variable"/>
    <w:sig w:usb0="01000207" w:usb1="090E0000" w:usb2="00000010" w:usb3="00000000" w:csb0="001D0097" w:csb1="00000000"/>
  </w:font>
  <w:font w:name="YU L Lucida Sans">
    <w:altName w:val="Courier New"/>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PKPAM+Arial">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witzerland">
    <w:altName w:val="Arial"/>
    <w:charset w:val="00"/>
    <w:family w:val="swiss"/>
    <w:pitch w:val="variable"/>
    <w:sig w:usb0="00000001" w:usb1="00000000" w:usb2="00000000" w:usb3="00000000" w:csb0="00000011" w:csb1="00000000"/>
  </w:font>
  <w:font w:name="RUSSIAN-Helvetica-normal">
    <w:altName w:val="Courier New"/>
    <w:panose1 w:val="00000000000000000000"/>
    <w:charset w:val="00"/>
    <w:family w:val="swiss"/>
    <w:notTrueType/>
    <w:pitch w:val="variable"/>
    <w:sig w:usb0="00000003" w:usb1="00000000" w:usb2="00000000" w:usb3="00000000" w:csb0="00000001" w:csb1="00000000"/>
  </w:font>
  <w:font w:name="Roboto Light">
    <w:altName w:val="Times New Roman"/>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594976"/>
      <w:docPartObj>
        <w:docPartGallery w:val="Page Numbers (Bottom of Page)"/>
        <w:docPartUnique/>
      </w:docPartObj>
    </w:sdtPr>
    <w:sdtEndPr>
      <w:rPr>
        <w:noProof/>
      </w:rPr>
    </w:sdtEndPr>
    <w:sdtContent>
      <w:p w14:paraId="35C335CF" w14:textId="5CA62F7E" w:rsidR="00DD0828" w:rsidRDefault="00DD082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80C2FC" w14:textId="77777777" w:rsidR="00DD0828" w:rsidRDefault="00DD08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F1EFC8" w14:textId="77777777" w:rsidR="00DD0828" w:rsidRDefault="00DD0828" w:rsidP="00876F86">
      <w:pPr>
        <w:spacing w:after="0" w:line="240" w:lineRule="auto"/>
      </w:pPr>
      <w:r>
        <w:separator/>
      </w:r>
    </w:p>
  </w:footnote>
  <w:footnote w:type="continuationSeparator" w:id="0">
    <w:p w14:paraId="5046B126" w14:textId="77777777" w:rsidR="00DD0828" w:rsidRDefault="00DD0828" w:rsidP="00876F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AF8EC" w14:textId="7DEC21B5" w:rsidR="00DD0828" w:rsidRDefault="00DD08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ED1E171C"/>
    <w:lvl w:ilvl="0" w:tplc="08090001">
      <w:start w:val="1"/>
      <w:numFmt w:val="bullet"/>
      <w:lvlText w:val=""/>
      <w:lvlJc w:val="left"/>
      <w:pPr>
        <w:tabs>
          <w:tab w:val="num" w:pos="1800"/>
        </w:tabs>
      </w:pPr>
      <w:rPr>
        <w:rFonts w:ascii="Symbol" w:hAnsi="Symbol" w:hint="default"/>
      </w:rPr>
    </w:lvl>
    <w:lvl w:ilvl="1" w:tplc="CE1A6A10">
      <w:numFmt w:val="decimal"/>
      <w:lvlText w:val=""/>
      <w:lvlJc w:val="left"/>
    </w:lvl>
    <w:lvl w:ilvl="2" w:tplc="5FF24D76">
      <w:numFmt w:val="decimal"/>
      <w:lvlText w:val=""/>
      <w:lvlJc w:val="left"/>
    </w:lvl>
    <w:lvl w:ilvl="3" w:tplc="26247F76">
      <w:numFmt w:val="decimal"/>
      <w:lvlText w:val=""/>
      <w:lvlJc w:val="left"/>
    </w:lvl>
    <w:lvl w:ilvl="4" w:tplc="70D2C538">
      <w:numFmt w:val="decimal"/>
      <w:lvlText w:val=""/>
      <w:lvlJc w:val="left"/>
    </w:lvl>
    <w:lvl w:ilvl="5" w:tplc="9BF20E94">
      <w:numFmt w:val="decimal"/>
      <w:lvlText w:val=""/>
      <w:lvlJc w:val="left"/>
    </w:lvl>
    <w:lvl w:ilvl="6" w:tplc="8A64A91A">
      <w:numFmt w:val="decimal"/>
      <w:lvlText w:val=""/>
      <w:lvlJc w:val="left"/>
    </w:lvl>
    <w:lvl w:ilvl="7" w:tplc="F1EC9B96">
      <w:numFmt w:val="decimal"/>
      <w:lvlText w:val=""/>
      <w:lvlJc w:val="left"/>
    </w:lvl>
    <w:lvl w:ilvl="8" w:tplc="5C386B6E">
      <w:numFmt w:val="decimal"/>
      <w:lvlText w:val=""/>
      <w:lvlJc w:val="left"/>
    </w:lvl>
  </w:abstractNum>
  <w:abstractNum w:abstractNumId="1" w15:restartNumberingAfterBreak="0">
    <w:nsid w:val="00000036"/>
    <w:multiLevelType w:val="hybridMultilevel"/>
    <w:tmpl w:val="3FBA4DB6"/>
    <w:lvl w:ilvl="0" w:tplc="A37E9AA8">
      <w:start w:val="1"/>
      <w:numFmt w:val="decimal"/>
      <w:lvlText w:val="%1."/>
      <w:lvlJc w:val="left"/>
      <w:rPr>
        <w:color w:val="auto"/>
      </w:rPr>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16777216"/>
      <w:numFmt w:val="decimal"/>
      <w:lvlText w:val="ᜀĀᜀĀ"/>
      <w:lvlJc w:val="left"/>
    </w:lvl>
  </w:abstractNum>
  <w:abstractNum w:abstractNumId="2" w15:restartNumberingAfterBreak="0">
    <w:nsid w:val="023306D5"/>
    <w:multiLevelType w:val="hybridMultilevel"/>
    <w:tmpl w:val="1B3E6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34AF7"/>
    <w:multiLevelType w:val="hybridMultilevel"/>
    <w:tmpl w:val="187CB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E30B8F"/>
    <w:multiLevelType w:val="hybridMultilevel"/>
    <w:tmpl w:val="0226DA1C"/>
    <w:lvl w:ilvl="0" w:tplc="BC5A82B0">
      <w:start w:val="3"/>
      <w:numFmt w:val="bullet"/>
      <w:lvlText w:val="-"/>
      <w:lvlJc w:val="left"/>
      <w:pPr>
        <w:ind w:left="72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07F2018C"/>
    <w:multiLevelType w:val="multilevel"/>
    <w:tmpl w:val="C20A740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15:restartNumberingAfterBreak="0">
    <w:nsid w:val="09A65D3C"/>
    <w:multiLevelType w:val="hybridMultilevel"/>
    <w:tmpl w:val="115A1FAA"/>
    <w:lvl w:ilvl="0" w:tplc="31B668F2">
      <w:start w:val="1"/>
      <w:numFmt w:val="bullet"/>
      <w:lvlText w:val="-"/>
      <w:lvlJc w:val="left"/>
      <w:pPr>
        <w:ind w:left="1429" w:hanging="360"/>
      </w:pPr>
      <w:rPr>
        <w:rFonts w:ascii="Calibri" w:hAnsi="Calibr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09D857C5"/>
    <w:multiLevelType w:val="hybridMultilevel"/>
    <w:tmpl w:val="9A16C268"/>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8" w15:restartNumberingAfterBreak="0">
    <w:nsid w:val="0A64406A"/>
    <w:multiLevelType w:val="hybridMultilevel"/>
    <w:tmpl w:val="187CB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A73368"/>
    <w:multiLevelType w:val="hybridMultilevel"/>
    <w:tmpl w:val="37D09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CF4773"/>
    <w:multiLevelType w:val="hybridMultilevel"/>
    <w:tmpl w:val="7E4C9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5848F5"/>
    <w:multiLevelType w:val="hybridMultilevel"/>
    <w:tmpl w:val="33AEE260"/>
    <w:lvl w:ilvl="0" w:tplc="31B668F2">
      <w:start w:val="1"/>
      <w:numFmt w:val="bullet"/>
      <w:lvlText w:val="-"/>
      <w:lvlJc w:val="left"/>
      <w:pPr>
        <w:ind w:left="1710" w:hanging="360"/>
      </w:pPr>
      <w:rPr>
        <w:rFonts w:ascii="Calibri" w:hAnsi="Calibri"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 w15:restartNumberingAfterBreak="0">
    <w:nsid w:val="0CE55C34"/>
    <w:multiLevelType w:val="hybridMultilevel"/>
    <w:tmpl w:val="FB3A8466"/>
    <w:lvl w:ilvl="0" w:tplc="31B668F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BE67FC"/>
    <w:multiLevelType w:val="hybridMultilevel"/>
    <w:tmpl w:val="B98CB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0D129B"/>
    <w:multiLevelType w:val="hybridMultilevel"/>
    <w:tmpl w:val="376ED906"/>
    <w:lvl w:ilvl="0" w:tplc="60BEB9AE">
      <w:start w:val="1"/>
      <w:numFmt w:val="decimal"/>
      <w:lvlText w:val="%1."/>
      <w:lvlJc w:val="left"/>
      <w:pPr>
        <w:ind w:left="927" w:hanging="360"/>
      </w:pPr>
      <w:rPr>
        <w:rFonts w:hint="default"/>
        <w:b/>
      </w:rPr>
    </w:lvl>
    <w:lvl w:ilvl="1" w:tplc="081A0019" w:tentative="1">
      <w:start w:val="1"/>
      <w:numFmt w:val="lowerLetter"/>
      <w:lvlText w:val="%2."/>
      <w:lvlJc w:val="left"/>
      <w:pPr>
        <w:ind w:left="1647" w:hanging="360"/>
      </w:pPr>
    </w:lvl>
    <w:lvl w:ilvl="2" w:tplc="081A001B" w:tentative="1">
      <w:start w:val="1"/>
      <w:numFmt w:val="lowerRoman"/>
      <w:lvlText w:val="%3."/>
      <w:lvlJc w:val="right"/>
      <w:pPr>
        <w:ind w:left="2367" w:hanging="180"/>
      </w:pPr>
    </w:lvl>
    <w:lvl w:ilvl="3" w:tplc="081A000F" w:tentative="1">
      <w:start w:val="1"/>
      <w:numFmt w:val="decimal"/>
      <w:lvlText w:val="%4."/>
      <w:lvlJc w:val="left"/>
      <w:pPr>
        <w:ind w:left="3087" w:hanging="360"/>
      </w:pPr>
    </w:lvl>
    <w:lvl w:ilvl="4" w:tplc="081A0019" w:tentative="1">
      <w:start w:val="1"/>
      <w:numFmt w:val="lowerLetter"/>
      <w:lvlText w:val="%5."/>
      <w:lvlJc w:val="left"/>
      <w:pPr>
        <w:ind w:left="3807" w:hanging="360"/>
      </w:pPr>
    </w:lvl>
    <w:lvl w:ilvl="5" w:tplc="081A001B" w:tentative="1">
      <w:start w:val="1"/>
      <w:numFmt w:val="lowerRoman"/>
      <w:lvlText w:val="%6."/>
      <w:lvlJc w:val="right"/>
      <w:pPr>
        <w:ind w:left="4527" w:hanging="180"/>
      </w:pPr>
    </w:lvl>
    <w:lvl w:ilvl="6" w:tplc="081A000F" w:tentative="1">
      <w:start w:val="1"/>
      <w:numFmt w:val="decimal"/>
      <w:lvlText w:val="%7."/>
      <w:lvlJc w:val="left"/>
      <w:pPr>
        <w:ind w:left="5247" w:hanging="360"/>
      </w:pPr>
    </w:lvl>
    <w:lvl w:ilvl="7" w:tplc="081A0019" w:tentative="1">
      <w:start w:val="1"/>
      <w:numFmt w:val="lowerLetter"/>
      <w:lvlText w:val="%8."/>
      <w:lvlJc w:val="left"/>
      <w:pPr>
        <w:ind w:left="5967" w:hanging="360"/>
      </w:pPr>
    </w:lvl>
    <w:lvl w:ilvl="8" w:tplc="081A001B" w:tentative="1">
      <w:start w:val="1"/>
      <w:numFmt w:val="lowerRoman"/>
      <w:lvlText w:val="%9."/>
      <w:lvlJc w:val="right"/>
      <w:pPr>
        <w:ind w:left="6687" w:hanging="180"/>
      </w:pPr>
    </w:lvl>
  </w:abstractNum>
  <w:abstractNum w:abstractNumId="15" w15:restartNumberingAfterBreak="0">
    <w:nsid w:val="12BD1045"/>
    <w:multiLevelType w:val="hybridMultilevel"/>
    <w:tmpl w:val="CCFEBA18"/>
    <w:lvl w:ilvl="0" w:tplc="31B668F2">
      <w:start w:val="1"/>
      <w:numFmt w:val="bullet"/>
      <w:lvlText w:val="-"/>
      <w:lvlJc w:val="left"/>
      <w:pPr>
        <w:ind w:left="741" w:hanging="360"/>
      </w:pPr>
      <w:rPr>
        <w:rFonts w:ascii="Calibri" w:hAnsi="Calibri" w:hint="default"/>
      </w:rPr>
    </w:lvl>
    <w:lvl w:ilvl="1" w:tplc="08090003" w:tentative="1">
      <w:start w:val="1"/>
      <w:numFmt w:val="bullet"/>
      <w:lvlText w:val="o"/>
      <w:lvlJc w:val="left"/>
      <w:pPr>
        <w:ind w:left="1461" w:hanging="360"/>
      </w:pPr>
      <w:rPr>
        <w:rFonts w:ascii="Courier New" w:hAnsi="Courier New" w:cs="Courier New" w:hint="default"/>
      </w:rPr>
    </w:lvl>
    <w:lvl w:ilvl="2" w:tplc="08090005" w:tentative="1">
      <w:start w:val="1"/>
      <w:numFmt w:val="bullet"/>
      <w:lvlText w:val=""/>
      <w:lvlJc w:val="left"/>
      <w:pPr>
        <w:ind w:left="2181" w:hanging="360"/>
      </w:pPr>
      <w:rPr>
        <w:rFonts w:ascii="Wingdings" w:hAnsi="Wingdings" w:hint="default"/>
      </w:rPr>
    </w:lvl>
    <w:lvl w:ilvl="3" w:tplc="08090001" w:tentative="1">
      <w:start w:val="1"/>
      <w:numFmt w:val="bullet"/>
      <w:lvlText w:val=""/>
      <w:lvlJc w:val="left"/>
      <w:pPr>
        <w:ind w:left="2901" w:hanging="360"/>
      </w:pPr>
      <w:rPr>
        <w:rFonts w:ascii="Symbol" w:hAnsi="Symbol" w:hint="default"/>
      </w:rPr>
    </w:lvl>
    <w:lvl w:ilvl="4" w:tplc="08090003" w:tentative="1">
      <w:start w:val="1"/>
      <w:numFmt w:val="bullet"/>
      <w:lvlText w:val="o"/>
      <w:lvlJc w:val="left"/>
      <w:pPr>
        <w:ind w:left="3621" w:hanging="360"/>
      </w:pPr>
      <w:rPr>
        <w:rFonts w:ascii="Courier New" w:hAnsi="Courier New" w:cs="Courier New" w:hint="default"/>
      </w:rPr>
    </w:lvl>
    <w:lvl w:ilvl="5" w:tplc="08090005" w:tentative="1">
      <w:start w:val="1"/>
      <w:numFmt w:val="bullet"/>
      <w:lvlText w:val=""/>
      <w:lvlJc w:val="left"/>
      <w:pPr>
        <w:ind w:left="4341" w:hanging="360"/>
      </w:pPr>
      <w:rPr>
        <w:rFonts w:ascii="Wingdings" w:hAnsi="Wingdings" w:hint="default"/>
      </w:rPr>
    </w:lvl>
    <w:lvl w:ilvl="6" w:tplc="08090001" w:tentative="1">
      <w:start w:val="1"/>
      <w:numFmt w:val="bullet"/>
      <w:lvlText w:val=""/>
      <w:lvlJc w:val="left"/>
      <w:pPr>
        <w:ind w:left="5061" w:hanging="360"/>
      </w:pPr>
      <w:rPr>
        <w:rFonts w:ascii="Symbol" w:hAnsi="Symbol" w:hint="default"/>
      </w:rPr>
    </w:lvl>
    <w:lvl w:ilvl="7" w:tplc="08090003" w:tentative="1">
      <w:start w:val="1"/>
      <w:numFmt w:val="bullet"/>
      <w:lvlText w:val="o"/>
      <w:lvlJc w:val="left"/>
      <w:pPr>
        <w:ind w:left="5781" w:hanging="360"/>
      </w:pPr>
      <w:rPr>
        <w:rFonts w:ascii="Courier New" w:hAnsi="Courier New" w:cs="Courier New" w:hint="default"/>
      </w:rPr>
    </w:lvl>
    <w:lvl w:ilvl="8" w:tplc="08090005" w:tentative="1">
      <w:start w:val="1"/>
      <w:numFmt w:val="bullet"/>
      <w:lvlText w:val=""/>
      <w:lvlJc w:val="left"/>
      <w:pPr>
        <w:ind w:left="6501" w:hanging="360"/>
      </w:pPr>
      <w:rPr>
        <w:rFonts w:ascii="Wingdings" w:hAnsi="Wingdings" w:hint="default"/>
      </w:rPr>
    </w:lvl>
  </w:abstractNum>
  <w:abstractNum w:abstractNumId="16" w15:restartNumberingAfterBreak="0">
    <w:nsid w:val="14052C7B"/>
    <w:multiLevelType w:val="hybridMultilevel"/>
    <w:tmpl w:val="53DA4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3831CD"/>
    <w:multiLevelType w:val="hybridMultilevel"/>
    <w:tmpl w:val="92184C3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9CA145C"/>
    <w:multiLevelType w:val="hybridMultilevel"/>
    <w:tmpl w:val="B2B8EDA0"/>
    <w:lvl w:ilvl="0" w:tplc="17DCBF60">
      <w:start w:val="1"/>
      <w:numFmt w:val="decimal"/>
      <w:pStyle w:val="nabrajanjebold"/>
      <w:lvlText w:val="%1."/>
      <w:lvlJc w:val="left"/>
      <w:pPr>
        <w:ind w:left="107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9" w15:restartNumberingAfterBreak="0">
    <w:nsid w:val="1A9E5B2A"/>
    <w:multiLevelType w:val="hybridMultilevel"/>
    <w:tmpl w:val="57B4F674"/>
    <w:lvl w:ilvl="0" w:tplc="04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D8B2288"/>
    <w:multiLevelType w:val="hybridMultilevel"/>
    <w:tmpl w:val="D904E78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22500760"/>
    <w:multiLevelType w:val="hybridMultilevel"/>
    <w:tmpl w:val="5CB27BC4"/>
    <w:lvl w:ilvl="0" w:tplc="3B80120E">
      <w:start w:val="1"/>
      <w:numFmt w:val="bullet"/>
      <w:pStyle w:val="SignatureText"/>
      <w:lvlText w:val=""/>
      <w:lvlJc w:val="left"/>
      <w:pPr>
        <w:tabs>
          <w:tab w:val="num" w:pos="644"/>
        </w:tabs>
        <w:ind w:left="568" w:hanging="284"/>
      </w:pPr>
      <w:rPr>
        <w:rFonts w:ascii="Symbol" w:hAnsi="Symbol" w:hint="default"/>
      </w:rPr>
    </w:lvl>
    <w:lvl w:ilvl="1" w:tplc="081A0019" w:tentative="1">
      <w:start w:val="1"/>
      <w:numFmt w:val="lowerLetter"/>
      <w:lvlText w:val="%2."/>
      <w:lvlJc w:val="left"/>
      <w:pPr>
        <w:tabs>
          <w:tab w:val="num" w:pos="1440"/>
        </w:tabs>
        <w:ind w:left="1440" w:hanging="360"/>
      </w:p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22" w15:restartNumberingAfterBreak="0">
    <w:nsid w:val="241275F0"/>
    <w:multiLevelType w:val="hybridMultilevel"/>
    <w:tmpl w:val="9366127E"/>
    <w:lvl w:ilvl="0" w:tplc="0409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3" w15:restartNumberingAfterBreak="0">
    <w:nsid w:val="27AD5333"/>
    <w:multiLevelType w:val="hybridMultilevel"/>
    <w:tmpl w:val="28906988"/>
    <w:lvl w:ilvl="0" w:tplc="08090001">
      <w:start w:val="1"/>
      <w:numFmt w:val="bullet"/>
      <w:lvlText w:val=""/>
      <w:lvlJc w:val="left"/>
      <w:rPr>
        <w:rFonts w:ascii="Symbol" w:hAnsi="Symbol" w:hint="default"/>
      </w:rPr>
    </w:lvl>
    <w:lvl w:ilvl="1" w:tplc="51209EDA">
      <w:start w:val="23"/>
      <w:numFmt w:val="decimal"/>
      <w:lvlText w:val=""/>
      <w:lvlJc w:val="left"/>
    </w:lvl>
    <w:lvl w:ilvl="2" w:tplc="9ABA6604">
      <w:start w:val="23"/>
      <w:numFmt w:val="decimal"/>
      <w:lvlText w:val=""/>
      <w:lvlJc w:val="left"/>
    </w:lvl>
    <w:lvl w:ilvl="3" w:tplc="44166132">
      <w:start w:val="23"/>
      <w:numFmt w:val="decimal"/>
      <w:lvlText w:val=""/>
      <w:lvlJc w:val="left"/>
    </w:lvl>
    <w:lvl w:ilvl="4" w:tplc="4BD8F108">
      <w:start w:val="23"/>
      <w:numFmt w:val="decimal"/>
      <w:lvlText w:val=""/>
      <w:lvlJc w:val="left"/>
    </w:lvl>
    <w:lvl w:ilvl="5" w:tplc="4384A2FC">
      <w:start w:val="23"/>
      <w:numFmt w:val="decimal"/>
      <w:lvlText w:val=""/>
      <w:lvlJc w:val="left"/>
    </w:lvl>
    <w:lvl w:ilvl="6" w:tplc="3458A116">
      <w:start w:val="23"/>
      <w:numFmt w:val="decimal"/>
      <w:lvlText w:val=""/>
      <w:lvlJc w:val="left"/>
    </w:lvl>
    <w:lvl w:ilvl="7" w:tplc="5644DF90">
      <w:start w:val="23"/>
      <w:numFmt w:val="decimal"/>
      <w:lvlText w:val=""/>
      <w:lvlJc w:val="left"/>
    </w:lvl>
    <w:lvl w:ilvl="8" w:tplc="41468D92">
      <w:start w:val="65536"/>
      <w:numFmt w:val="decimal"/>
      <w:lvlText w:val=""/>
      <w:lvlJc w:val="left"/>
    </w:lvl>
  </w:abstractNum>
  <w:abstractNum w:abstractNumId="24" w15:restartNumberingAfterBreak="0">
    <w:nsid w:val="28F913FD"/>
    <w:multiLevelType w:val="hybridMultilevel"/>
    <w:tmpl w:val="5FB2C8FA"/>
    <w:lvl w:ilvl="0" w:tplc="26FE32AC">
      <w:start w:val="1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9AB42EE"/>
    <w:multiLevelType w:val="hybridMultilevel"/>
    <w:tmpl w:val="02363AA8"/>
    <w:lvl w:ilvl="0" w:tplc="FFFFFFFF">
      <w:start w:val="1"/>
      <w:numFmt w:val="bullet"/>
      <w:pStyle w:val="1nabrajanje"/>
      <w:lvlText w:val=""/>
      <w:lvlJc w:val="left"/>
      <w:pPr>
        <w:tabs>
          <w:tab w:val="num" w:pos="964"/>
        </w:tabs>
        <w:ind w:left="964" w:hanging="397"/>
      </w:pPr>
      <w:rPr>
        <w:rFonts w:ascii="Wingdings" w:hAnsi="Wingdings" w:hint="default"/>
        <w:b w:val="0"/>
        <w:i w:val="0"/>
        <w:caps w:val="0"/>
        <w:strike w:val="0"/>
        <w:dstrike w:val="0"/>
        <w:vanish w:val="0"/>
        <w:color w:val="000000"/>
        <w:sz w:val="16"/>
        <w:vertAlign w:val="base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9C05B5C"/>
    <w:multiLevelType w:val="hybridMultilevel"/>
    <w:tmpl w:val="A82E6E48"/>
    <w:lvl w:ilvl="0" w:tplc="3990AA10">
      <w:start w:val="1"/>
      <w:numFmt w:val="decimal"/>
      <w:lvlText w:val="%1."/>
      <w:lvlJc w:val="left"/>
      <w:pPr>
        <w:ind w:left="1069" w:hanging="360"/>
      </w:pPr>
      <w:rPr>
        <w:rFonts w:hint="default"/>
      </w:rPr>
    </w:lvl>
    <w:lvl w:ilvl="1" w:tplc="241A0019" w:tentative="1">
      <w:start w:val="1"/>
      <w:numFmt w:val="lowerLetter"/>
      <w:lvlText w:val="%2."/>
      <w:lvlJc w:val="left"/>
      <w:pPr>
        <w:ind w:left="1789" w:hanging="360"/>
      </w:pPr>
    </w:lvl>
    <w:lvl w:ilvl="2" w:tplc="241A001B" w:tentative="1">
      <w:start w:val="1"/>
      <w:numFmt w:val="lowerRoman"/>
      <w:lvlText w:val="%3."/>
      <w:lvlJc w:val="right"/>
      <w:pPr>
        <w:ind w:left="2509" w:hanging="180"/>
      </w:pPr>
    </w:lvl>
    <w:lvl w:ilvl="3" w:tplc="241A000F" w:tentative="1">
      <w:start w:val="1"/>
      <w:numFmt w:val="decimal"/>
      <w:lvlText w:val="%4."/>
      <w:lvlJc w:val="left"/>
      <w:pPr>
        <w:ind w:left="3229" w:hanging="360"/>
      </w:pPr>
    </w:lvl>
    <w:lvl w:ilvl="4" w:tplc="241A0019" w:tentative="1">
      <w:start w:val="1"/>
      <w:numFmt w:val="lowerLetter"/>
      <w:lvlText w:val="%5."/>
      <w:lvlJc w:val="left"/>
      <w:pPr>
        <w:ind w:left="3949" w:hanging="360"/>
      </w:pPr>
    </w:lvl>
    <w:lvl w:ilvl="5" w:tplc="241A001B" w:tentative="1">
      <w:start w:val="1"/>
      <w:numFmt w:val="lowerRoman"/>
      <w:lvlText w:val="%6."/>
      <w:lvlJc w:val="right"/>
      <w:pPr>
        <w:ind w:left="4669" w:hanging="180"/>
      </w:pPr>
    </w:lvl>
    <w:lvl w:ilvl="6" w:tplc="241A000F" w:tentative="1">
      <w:start w:val="1"/>
      <w:numFmt w:val="decimal"/>
      <w:lvlText w:val="%7."/>
      <w:lvlJc w:val="left"/>
      <w:pPr>
        <w:ind w:left="5389" w:hanging="360"/>
      </w:pPr>
    </w:lvl>
    <w:lvl w:ilvl="7" w:tplc="241A0019" w:tentative="1">
      <w:start w:val="1"/>
      <w:numFmt w:val="lowerLetter"/>
      <w:lvlText w:val="%8."/>
      <w:lvlJc w:val="left"/>
      <w:pPr>
        <w:ind w:left="6109" w:hanging="360"/>
      </w:pPr>
    </w:lvl>
    <w:lvl w:ilvl="8" w:tplc="241A001B" w:tentative="1">
      <w:start w:val="1"/>
      <w:numFmt w:val="lowerRoman"/>
      <w:lvlText w:val="%9."/>
      <w:lvlJc w:val="right"/>
      <w:pPr>
        <w:ind w:left="6829" w:hanging="180"/>
      </w:pPr>
    </w:lvl>
  </w:abstractNum>
  <w:abstractNum w:abstractNumId="27" w15:restartNumberingAfterBreak="0">
    <w:nsid w:val="2EF3525D"/>
    <w:multiLevelType w:val="hybridMultilevel"/>
    <w:tmpl w:val="C6FA1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16A79D5"/>
    <w:multiLevelType w:val="multilevel"/>
    <w:tmpl w:val="09FEBA40"/>
    <w:styleLink w:val="Nabrajanje11"/>
    <w:lvl w:ilvl="0">
      <w:start w:val="1"/>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15:restartNumberingAfterBreak="0">
    <w:nsid w:val="34BA078A"/>
    <w:multiLevelType w:val="hybridMultilevel"/>
    <w:tmpl w:val="1B3E6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7FC070C"/>
    <w:multiLevelType w:val="hybridMultilevel"/>
    <w:tmpl w:val="71F09680"/>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1" w15:restartNumberingAfterBreak="0">
    <w:nsid w:val="3D483F83"/>
    <w:multiLevelType w:val="hybridMultilevel"/>
    <w:tmpl w:val="F61AC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55232C"/>
    <w:multiLevelType w:val="hybridMultilevel"/>
    <w:tmpl w:val="187CB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47451F3"/>
    <w:multiLevelType w:val="hybridMultilevel"/>
    <w:tmpl w:val="2EFCFBE6"/>
    <w:lvl w:ilvl="0" w:tplc="31B668F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49B2AD5"/>
    <w:multiLevelType w:val="hybridMultilevel"/>
    <w:tmpl w:val="CE181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608594F"/>
    <w:multiLevelType w:val="hybridMultilevel"/>
    <w:tmpl w:val="CE181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6207F9C"/>
    <w:multiLevelType w:val="hybridMultilevel"/>
    <w:tmpl w:val="B9962B1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46B9591E"/>
    <w:multiLevelType w:val="multilevel"/>
    <w:tmpl w:val="053C48A0"/>
    <w:styleLink w:val="Teze"/>
    <w:lvl w:ilvl="0">
      <w:start w:val="1"/>
      <w:numFmt w:val="bullet"/>
      <w:lvlText w:val=""/>
      <w:lvlJc w:val="left"/>
      <w:pPr>
        <w:ind w:left="108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49B271A5"/>
    <w:multiLevelType w:val="hybridMultilevel"/>
    <w:tmpl w:val="3E803E02"/>
    <w:lvl w:ilvl="0" w:tplc="428671F6">
      <w:start w:val="1"/>
      <w:numFmt w:val="decimal"/>
      <w:pStyle w:val="Heading0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0173C8A"/>
    <w:multiLevelType w:val="hybridMultilevel"/>
    <w:tmpl w:val="65443CA4"/>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40" w15:restartNumberingAfterBreak="0">
    <w:nsid w:val="57313CBA"/>
    <w:multiLevelType w:val="hybridMultilevel"/>
    <w:tmpl w:val="C41CDA64"/>
    <w:lvl w:ilvl="0" w:tplc="31B668F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75C3D73"/>
    <w:multiLevelType w:val="hybridMultilevel"/>
    <w:tmpl w:val="C0E83AEC"/>
    <w:lvl w:ilvl="0" w:tplc="9D22C56A">
      <w:start w:val="2"/>
      <w:numFmt w:val="bullet"/>
      <w:lvlText w:val="-"/>
      <w:lvlJc w:val="left"/>
      <w:pPr>
        <w:ind w:left="1080" w:hanging="360"/>
      </w:pPr>
      <w:rPr>
        <w:rFonts w:ascii="Arial" w:eastAsia="Swiss721BT-RomanCondensed" w:hAnsi="Arial" w:cs="Arial" w:hint="default"/>
        <w:u w:val="none"/>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42" w15:restartNumberingAfterBreak="0">
    <w:nsid w:val="586F5A79"/>
    <w:multiLevelType w:val="hybridMultilevel"/>
    <w:tmpl w:val="D56059D8"/>
    <w:lvl w:ilvl="0" w:tplc="EA125B4C">
      <w:start w:val="1"/>
      <w:numFmt w:val="bullet"/>
      <w:pStyle w:val="StyleArial10ptJustifiedRight008cm"/>
      <w:lvlText w:val="o"/>
      <w:lvlJc w:val="left"/>
      <w:pPr>
        <w:tabs>
          <w:tab w:val="num" w:pos="851"/>
        </w:tabs>
        <w:ind w:left="851" w:hanging="28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9E27E2E"/>
    <w:multiLevelType w:val="hybridMultilevel"/>
    <w:tmpl w:val="87425F2C"/>
    <w:lvl w:ilvl="0" w:tplc="2FC28090">
      <w:numFmt w:val="bullet"/>
      <w:lvlText w:val="-"/>
      <w:lvlJc w:val="left"/>
      <w:pPr>
        <w:ind w:left="720" w:hanging="360"/>
      </w:pPr>
      <w:rPr>
        <w:rFonts w:ascii="Calibri" w:eastAsia="Calibri" w:hAnsi="Calibri" w:cs="Calibri" w:hint="default"/>
      </w:rPr>
    </w:lvl>
    <w:lvl w:ilvl="1" w:tplc="241A0003">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4" w15:restartNumberingAfterBreak="0">
    <w:nsid w:val="5AC57A3A"/>
    <w:multiLevelType w:val="hybridMultilevel"/>
    <w:tmpl w:val="9A785F32"/>
    <w:lvl w:ilvl="0" w:tplc="31B668F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B1E685F"/>
    <w:multiLevelType w:val="hybridMultilevel"/>
    <w:tmpl w:val="A1A23E92"/>
    <w:styleLink w:val="Teze2"/>
    <w:lvl w:ilvl="0" w:tplc="BAA861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C975B57"/>
    <w:multiLevelType w:val="hybridMultilevel"/>
    <w:tmpl w:val="AFA27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F5F00DD"/>
    <w:multiLevelType w:val="multilevel"/>
    <w:tmpl w:val="A0186030"/>
    <w:styleLink w:val="Nabrajanje1"/>
    <w:lvl w:ilvl="0">
      <w:start w:val="1"/>
      <w:numFmt w:val="decimal"/>
      <w:lvlText w:val="%1)"/>
      <w:lvlJc w:val="left"/>
      <w:pPr>
        <w:ind w:left="1080" w:hanging="360"/>
      </w:pPr>
      <w:rPr>
        <w:rFonts w:ascii="Arial" w:hAnsi="Arial"/>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3017BEC"/>
    <w:multiLevelType w:val="hybridMultilevel"/>
    <w:tmpl w:val="B98CB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37C5851"/>
    <w:multiLevelType w:val="hybridMultilevel"/>
    <w:tmpl w:val="D19A9B5C"/>
    <w:lvl w:ilvl="0" w:tplc="31B668F2">
      <w:start w:val="1"/>
      <w:numFmt w:val="bullet"/>
      <w:lvlText w:val="-"/>
      <w:lvlJc w:val="left"/>
      <w:pPr>
        <w:ind w:left="1429" w:hanging="360"/>
      </w:pPr>
      <w:rPr>
        <w:rFonts w:ascii="Calibri" w:hAnsi="Calibr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0" w15:restartNumberingAfterBreak="0">
    <w:nsid w:val="66657098"/>
    <w:multiLevelType w:val="hybridMultilevel"/>
    <w:tmpl w:val="680AB1DC"/>
    <w:lvl w:ilvl="0" w:tplc="C9AC8A12">
      <w:numFmt w:val="decimal"/>
      <w:lvlText w:val=""/>
      <w:lvlJc w:val="left"/>
    </w:lvl>
    <w:lvl w:ilvl="1" w:tplc="5A1425B6">
      <w:numFmt w:val="decimal"/>
      <w:lvlText w:val=""/>
      <w:lvlJc w:val="left"/>
    </w:lvl>
    <w:lvl w:ilvl="2" w:tplc="31B668F2">
      <w:start w:val="1"/>
      <w:numFmt w:val="bullet"/>
      <w:lvlText w:val="-"/>
      <w:lvlJc w:val="left"/>
      <w:rPr>
        <w:rFonts w:ascii="Calibri" w:hAnsi="Calibri" w:hint="default"/>
      </w:rPr>
    </w:lvl>
    <w:lvl w:ilvl="3" w:tplc="7B6EB7BE">
      <w:numFmt w:val="decimal"/>
      <w:lvlText w:val=""/>
      <w:lvlJc w:val="left"/>
    </w:lvl>
    <w:lvl w:ilvl="4" w:tplc="8FDEA9AA">
      <w:numFmt w:val="decimal"/>
      <w:lvlText w:val=""/>
      <w:lvlJc w:val="left"/>
    </w:lvl>
    <w:lvl w:ilvl="5" w:tplc="6B64685C">
      <w:numFmt w:val="decimal"/>
      <w:lvlText w:val=""/>
      <w:lvlJc w:val="left"/>
    </w:lvl>
    <w:lvl w:ilvl="6" w:tplc="039AACB8">
      <w:numFmt w:val="decimal"/>
      <w:lvlText w:val=""/>
      <w:lvlJc w:val="left"/>
    </w:lvl>
    <w:lvl w:ilvl="7" w:tplc="9228B27E">
      <w:numFmt w:val="decimal"/>
      <w:lvlText w:val=""/>
      <w:lvlJc w:val="left"/>
    </w:lvl>
    <w:lvl w:ilvl="8" w:tplc="01E88A28">
      <w:numFmt w:val="decimal"/>
      <w:lvlText w:val=""/>
      <w:lvlJc w:val="left"/>
    </w:lvl>
  </w:abstractNum>
  <w:abstractNum w:abstractNumId="51" w15:restartNumberingAfterBreak="0">
    <w:nsid w:val="681238A0"/>
    <w:multiLevelType w:val="hybridMultilevel"/>
    <w:tmpl w:val="4858C2BC"/>
    <w:lvl w:ilvl="0" w:tplc="BC6E3C62">
      <w:start w:val="1"/>
      <w:numFmt w:val="bullet"/>
      <w:pStyle w:val="Teze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AF16ADF"/>
    <w:multiLevelType w:val="hybridMultilevel"/>
    <w:tmpl w:val="C6FA1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1A17CF4"/>
    <w:multiLevelType w:val="hybridMultilevel"/>
    <w:tmpl w:val="D76CD610"/>
    <w:lvl w:ilvl="0" w:tplc="08090001">
      <w:start w:val="1"/>
      <w:numFmt w:val="bullet"/>
      <w:lvlText w:val=""/>
      <w:lvlJc w:val="left"/>
      <w:pPr>
        <w:ind w:left="1420" w:hanging="360"/>
      </w:pPr>
      <w:rPr>
        <w:rFonts w:ascii="Symbol" w:hAnsi="Symbol" w:hint="default"/>
      </w:rPr>
    </w:lvl>
    <w:lvl w:ilvl="1" w:tplc="08090003" w:tentative="1">
      <w:start w:val="1"/>
      <w:numFmt w:val="bullet"/>
      <w:lvlText w:val="o"/>
      <w:lvlJc w:val="left"/>
      <w:pPr>
        <w:ind w:left="2140" w:hanging="360"/>
      </w:pPr>
      <w:rPr>
        <w:rFonts w:ascii="Courier New" w:hAnsi="Courier New" w:cs="Courier New" w:hint="default"/>
      </w:rPr>
    </w:lvl>
    <w:lvl w:ilvl="2" w:tplc="08090005" w:tentative="1">
      <w:start w:val="1"/>
      <w:numFmt w:val="bullet"/>
      <w:lvlText w:val=""/>
      <w:lvlJc w:val="left"/>
      <w:pPr>
        <w:ind w:left="2860" w:hanging="360"/>
      </w:pPr>
      <w:rPr>
        <w:rFonts w:ascii="Wingdings" w:hAnsi="Wingdings" w:hint="default"/>
      </w:rPr>
    </w:lvl>
    <w:lvl w:ilvl="3" w:tplc="08090001" w:tentative="1">
      <w:start w:val="1"/>
      <w:numFmt w:val="bullet"/>
      <w:lvlText w:val=""/>
      <w:lvlJc w:val="left"/>
      <w:pPr>
        <w:ind w:left="3580" w:hanging="360"/>
      </w:pPr>
      <w:rPr>
        <w:rFonts w:ascii="Symbol" w:hAnsi="Symbol" w:hint="default"/>
      </w:rPr>
    </w:lvl>
    <w:lvl w:ilvl="4" w:tplc="08090003" w:tentative="1">
      <w:start w:val="1"/>
      <w:numFmt w:val="bullet"/>
      <w:lvlText w:val="o"/>
      <w:lvlJc w:val="left"/>
      <w:pPr>
        <w:ind w:left="4300" w:hanging="360"/>
      </w:pPr>
      <w:rPr>
        <w:rFonts w:ascii="Courier New" w:hAnsi="Courier New" w:cs="Courier New" w:hint="default"/>
      </w:rPr>
    </w:lvl>
    <w:lvl w:ilvl="5" w:tplc="08090005" w:tentative="1">
      <w:start w:val="1"/>
      <w:numFmt w:val="bullet"/>
      <w:lvlText w:val=""/>
      <w:lvlJc w:val="left"/>
      <w:pPr>
        <w:ind w:left="5020" w:hanging="360"/>
      </w:pPr>
      <w:rPr>
        <w:rFonts w:ascii="Wingdings" w:hAnsi="Wingdings" w:hint="default"/>
      </w:rPr>
    </w:lvl>
    <w:lvl w:ilvl="6" w:tplc="08090001" w:tentative="1">
      <w:start w:val="1"/>
      <w:numFmt w:val="bullet"/>
      <w:lvlText w:val=""/>
      <w:lvlJc w:val="left"/>
      <w:pPr>
        <w:ind w:left="5740" w:hanging="360"/>
      </w:pPr>
      <w:rPr>
        <w:rFonts w:ascii="Symbol" w:hAnsi="Symbol" w:hint="default"/>
      </w:rPr>
    </w:lvl>
    <w:lvl w:ilvl="7" w:tplc="08090003" w:tentative="1">
      <w:start w:val="1"/>
      <w:numFmt w:val="bullet"/>
      <w:lvlText w:val="o"/>
      <w:lvlJc w:val="left"/>
      <w:pPr>
        <w:ind w:left="6460" w:hanging="360"/>
      </w:pPr>
      <w:rPr>
        <w:rFonts w:ascii="Courier New" w:hAnsi="Courier New" w:cs="Courier New" w:hint="default"/>
      </w:rPr>
    </w:lvl>
    <w:lvl w:ilvl="8" w:tplc="08090005" w:tentative="1">
      <w:start w:val="1"/>
      <w:numFmt w:val="bullet"/>
      <w:lvlText w:val=""/>
      <w:lvlJc w:val="left"/>
      <w:pPr>
        <w:ind w:left="7180" w:hanging="360"/>
      </w:pPr>
      <w:rPr>
        <w:rFonts w:ascii="Wingdings" w:hAnsi="Wingdings" w:hint="default"/>
      </w:rPr>
    </w:lvl>
  </w:abstractNum>
  <w:abstractNum w:abstractNumId="54" w15:restartNumberingAfterBreak="0">
    <w:nsid w:val="730C75D2"/>
    <w:multiLevelType w:val="hybridMultilevel"/>
    <w:tmpl w:val="83189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49F55AA"/>
    <w:multiLevelType w:val="hybridMultilevel"/>
    <w:tmpl w:val="B9962B1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7769512C"/>
    <w:multiLevelType w:val="hybridMultilevel"/>
    <w:tmpl w:val="04C2FD5A"/>
    <w:lvl w:ilvl="0" w:tplc="2996E7C0">
      <w:start w:val="1"/>
      <w:numFmt w:val="decimal"/>
      <w:pStyle w:val="Nabrajanje"/>
      <w:lvlText w:val="%1."/>
      <w:lvlJc w:val="left"/>
      <w:pPr>
        <w:ind w:left="360" w:hanging="360"/>
      </w:pPr>
      <w:rPr>
        <w:rFonts w:cs="Times New Roman"/>
        <w:b w:val="0"/>
        <w:bCs w:val="0"/>
        <w:i w:val="0"/>
        <w:iCs w:val="0"/>
        <w:caps w:val="0"/>
        <w:smallCaps w:val="0"/>
        <w:strike w:val="0"/>
        <w:dstrike w:val="0"/>
        <w:noProof w:val="0"/>
        <w:vanish w:val="0"/>
        <w:spacing w:val="0"/>
        <w:kern w:val="0"/>
        <w:position w:val="0"/>
        <w:sz w:val="22"/>
        <w:szCs w:val="22"/>
        <w:u w:val="none"/>
        <w:effect w:val="none"/>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4A4DDA"/>
    <w:multiLevelType w:val="hybridMultilevel"/>
    <w:tmpl w:val="EF064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lvlOverride w:ilvl="0">
      <w:startOverride w:val="1"/>
    </w:lvlOverride>
  </w:num>
  <w:num w:numId="2">
    <w:abstractNumId w:val="28"/>
  </w:num>
  <w:num w:numId="3">
    <w:abstractNumId w:val="37"/>
  </w:num>
  <w:num w:numId="4">
    <w:abstractNumId w:val="47"/>
  </w:num>
  <w:num w:numId="5">
    <w:abstractNumId w:val="56"/>
  </w:num>
  <w:num w:numId="6">
    <w:abstractNumId w:val="51"/>
  </w:num>
  <w:num w:numId="7">
    <w:abstractNumId w:val="42"/>
  </w:num>
  <w:num w:numId="8">
    <w:abstractNumId w:val="22"/>
  </w:num>
  <w:num w:numId="9">
    <w:abstractNumId w:val="19"/>
  </w:num>
  <w:num w:numId="10">
    <w:abstractNumId w:val="41"/>
  </w:num>
  <w:num w:numId="11">
    <w:abstractNumId w:val="5"/>
  </w:num>
  <w:num w:numId="12">
    <w:abstractNumId w:val="21"/>
  </w:num>
  <w:num w:numId="13">
    <w:abstractNumId w:val="23"/>
  </w:num>
  <w:num w:numId="14">
    <w:abstractNumId w:val="15"/>
  </w:num>
  <w:num w:numId="15">
    <w:abstractNumId w:val="11"/>
  </w:num>
  <w:num w:numId="16">
    <w:abstractNumId w:val="50"/>
  </w:num>
  <w:num w:numId="17">
    <w:abstractNumId w:val="6"/>
  </w:num>
  <w:num w:numId="18">
    <w:abstractNumId w:val="45"/>
  </w:num>
  <w:num w:numId="19">
    <w:abstractNumId w:val="24"/>
  </w:num>
  <w:num w:numId="20">
    <w:abstractNumId w:val="14"/>
  </w:num>
  <w:num w:numId="21">
    <w:abstractNumId w:val="25"/>
  </w:num>
  <w:num w:numId="22">
    <w:abstractNumId w:val="43"/>
  </w:num>
  <w:num w:numId="23">
    <w:abstractNumId w:val="30"/>
  </w:num>
  <w:num w:numId="24">
    <w:abstractNumId w:val="38"/>
  </w:num>
  <w:num w:numId="25">
    <w:abstractNumId w:val="7"/>
  </w:num>
  <w:num w:numId="26">
    <w:abstractNumId w:val="53"/>
  </w:num>
  <w:num w:numId="27">
    <w:abstractNumId w:val="1"/>
  </w:num>
  <w:num w:numId="28">
    <w:abstractNumId w:val="20"/>
  </w:num>
  <w:num w:numId="29">
    <w:abstractNumId w:val="49"/>
  </w:num>
  <w:num w:numId="30">
    <w:abstractNumId w:val="39"/>
  </w:num>
  <w:num w:numId="31">
    <w:abstractNumId w:val="0"/>
  </w:num>
  <w:num w:numId="32">
    <w:abstractNumId w:val="57"/>
  </w:num>
  <w:num w:numId="33">
    <w:abstractNumId w:val="26"/>
  </w:num>
  <w:num w:numId="34">
    <w:abstractNumId w:val="4"/>
  </w:num>
  <w:num w:numId="35">
    <w:abstractNumId w:val="31"/>
  </w:num>
  <w:num w:numId="36">
    <w:abstractNumId w:val="33"/>
  </w:num>
  <w:num w:numId="37">
    <w:abstractNumId w:val="40"/>
  </w:num>
  <w:num w:numId="38">
    <w:abstractNumId w:val="54"/>
  </w:num>
  <w:num w:numId="39">
    <w:abstractNumId w:val="34"/>
  </w:num>
  <w:num w:numId="40">
    <w:abstractNumId w:val="52"/>
  </w:num>
  <w:num w:numId="41">
    <w:abstractNumId w:val="32"/>
  </w:num>
  <w:num w:numId="42">
    <w:abstractNumId w:val="17"/>
  </w:num>
  <w:num w:numId="43">
    <w:abstractNumId w:val="3"/>
  </w:num>
  <w:num w:numId="44">
    <w:abstractNumId w:val="16"/>
  </w:num>
  <w:num w:numId="45">
    <w:abstractNumId w:val="36"/>
  </w:num>
  <w:num w:numId="46">
    <w:abstractNumId w:val="48"/>
  </w:num>
  <w:num w:numId="47">
    <w:abstractNumId w:val="2"/>
  </w:num>
  <w:num w:numId="48">
    <w:abstractNumId w:val="44"/>
  </w:num>
  <w:num w:numId="49">
    <w:abstractNumId w:val="10"/>
  </w:num>
  <w:num w:numId="50">
    <w:abstractNumId w:val="12"/>
  </w:num>
  <w:num w:numId="51">
    <w:abstractNumId w:val="35"/>
  </w:num>
  <w:num w:numId="52">
    <w:abstractNumId w:val="27"/>
  </w:num>
  <w:num w:numId="53">
    <w:abstractNumId w:val="9"/>
  </w:num>
  <w:num w:numId="54">
    <w:abstractNumId w:val="8"/>
  </w:num>
  <w:num w:numId="55">
    <w:abstractNumId w:val="55"/>
  </w:num>
  <w:num w:numId="56">
    <w:abstractNumId w:val="13"/>
  </w:num>
  <w:num w:numId="57">
    <w:abstractNumId w:val="29"/>
  </w:num>
  <w:num w:numId="58">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DE1"/>
    <w:rsid w:val="000017E6"/>
    <w:rsid w:val="00020742"/>
    <w:rsid w:val="00031CC8"/>
    <w:rsid w:val="0006183D"/>
    <w:rsid w:val="000740C4"/>
    <w:rsid w:val="000859C4"/>
    <w:rsid w:val="000972E2"/>
    <w:rsid w:val="000C7BE2"/>
    <w:rsid w:val="000E1A09"/>
    <w:rsid w:val="000E2C2A"/>
    <w:rsid w:val="000E3DB7"/>
    <w:rsid w:val="00112BF4"/>
    <w:rsid w:val="00113407"/>
    <w:rsid w:val="00155CCB"/>
    <w:rsid w:val="001A0985"/>
    <w:rsid w:val="001B4151"/>
    <w:rsid w:val="001D1063"/>
    <w:rsid w:val="001E3D31"/>
    <w:rsid w:val="001F330C"/>
    <w:rsid w:val="00212AAF"/>
    <w:rsid w:val="0021756C"/>
    <w:rsid w:val="002254F2"/>
    <w:rsid w:val="002420B7"/>
    <w:rsid w:val="0024512A"/>
    <w:rsid w:val="002474DF"/>
    <w:rsid w:val="00281C3F"/>
    <w:rsid w:val="002C50E4"/>
    <w:rsid w:val="00312393"/>
    <w:rsid w:val="00312CCC"/>
    <w:rsid w:val="00325DA2"/>
    <w:rsid w:val="003372FB"/>
    <w:rsid w:val="00353E6E"/>
    <w:rsid w:val="0035521A"/>
    <w:rsid w:val="00386792"/>
    <w:rsid w:val="00391EE7"/>
    <w:rsid w:val="00397D32"/>
    <w:rsid w:val="003A343C"/>
    <w:rsid w:val="00412B62"/>
    <w:rsid w:val="0046443E"/>
    <w:rsid w:val="00472EF9"/>
    <w:rsid w:val="004868FE"/>
    <w:rsid w:val="004A50FD"/>
    <w:rsid w:val="004D2C17"/>
    <w:rsid w:val="004F75D3"/>
    <w:rsid w:val="00506E72"/>
    <w:rsid w:val="00542974"/>
    <w:rsid w:val="005562FF"/>
    <w:rsid w:val="0057173D"/>
    <w:rsid w:val="005C1014"/>
    <w:rsid w:val="005D3C4C"/>
    <w:rsid w:val="005D66F5"/>
    <w:rsid w:val="005F2DDC"/>
    <w:rsid w:val="006067D3"/>
    <w:rsid w:val="006116CB"/>
    <w:rsid w:val="00616C56"/>
    <w:rsid w:val="00616D6E"/>
    <w:rsid w:val="00655180"/>
    <w:rsid w:val="006859B7"/>
    <w:rsid w:val="00691BF6"/>
    <w:rsid w:val="006928C3"/>
    <w:rsid w:val="006B0613"/>
    <w:rsid w:val="006B36D7"/>
    <w:rsid w:val="006C1D3D"/>
    <w:rsid w:val="006D75FC"/>
    <w:rsid w:val="00730A15"/>
    <w:rsid w:val="00742A5B"/>
    <w:rsid w:val="00744C4B"/>
    <w:rsid w:val="00755878"/>
    <w:rsid w:val="0077189A"/>
    <w:rsid w:val="007876AE"/>
    <w:rsid w:val="0079470B"/>
    <w:rsid w:val="007C23BC"/>
    <w:rsid w:val="007D7DC2"/>
    <w:rsid w:val="007F3675"/>
    <w:rsid w:val="00800B8D"/>
    <w:rsid w:val="00815DE1"/>
    <w:rsid w:val="00827455"/>
    <w:rsid w:val="00834B57"/>
    <w:rsid w:val="00842B7C"/>
    <w:rsid w:val="00857883"/>
    <w:rsid w:val="0087521E"/>
    <w:rsid w:val="008755D1"/>
    <w:rsid w:val="00876F86"/>
    <w:rsid w:val="008F3EDA"/>
    <w:rsid w:val="00916373"/>
    <w:rsid w:val="00941650"/>
    <w:rsid w:val="00944474"/>
    <w:rsid w:val="0095474D"/>
    <w:rsid w:val="00985C68"/>
    <w:rsid w:val="009C75AC"/>
    <w:rsid w:val="009D3F34"/>
    <w:rsid w:val="009F382A"/>
    <w:rsid w:val="00A05E69"/>
    <w:rsid w:val="00A07E7E"/>
    <w:rsid w:val="00A10E5F"/>
    <w:rsid w:val="00A25292"/>
    <w:rsid w:val="00A408BD"/>
    <w:rsid w:val="00A42FA2"/>
    <w:rsid w:val="00A67C03"/>
    <w:rsid w:val="00A84F33"/>
    <w:rsid w:val="00AA401A"/>
    <w:rsid w:val="00AA40D3"/>
    <w:rsid w:val="00AC1D5E"/>
    <w:rsid w:val="00AD39CB"/>
    <w:rsid w:val="00AF28EF"/>
    <w:rsid w:val="00B012A9"/>
    <w:rsid w:val="00B024CD"/>
    <w:rsid w:val="00B37A35"/>
    <w:rsid w:val="00B54AFE"/>
    <w:rsid w:val="00B71D82"/>
    <w:rsid w:val="00B72375"/>
    <w:rsid w:val="00B90BB9"/>
    <w:rsid w:val="00BA578C"/>
    <w:rsid w:val="00BB1A69"/>
    <w:rsid w:val="00BB2025"/>
    <w:rsid w:val="00BB5516"/>
    <w:rsid w:val="00BC36F0"/>
    <w:rsid w:val="00BC73BC"/>
    <w:rsid w:val="00BD3936"/>
    <w:rsid w:val="00C22CA6"/>
    <w:rsid w:val="00C30F89"/>
    <w:rsid w:val="00C412AC"/>
    <w:rsid w:val="00C51D26"/>
    <w:rsid w:val="00C665B3"/>
    <w:rsid w:val="00C87B7B"/>
    <w:rsid w:val="00C9536A"/>
    <w:rsid w:val="00CA0863"/>
    <w:rsid w:val="00CD29E8"/>
    <w:rsid w:val="00CD4A18"/>
    <w:rsid w:val="00D10E9C"/>
    <w:rsid w:val="00D20687"/>
    <w:rsid w:val="00D3147D"/>
    <w:rsid w:val="00D9042F"/>
    <w:rsid w:val="00DD0828"/>
    <w:rsid w:val="00E04A42"/>
    <w:rsid w:val="00E27584"/>
    <w:rsid w:val="00E4447D"/>
    <w:rsid w:val="00E5144D"/>
    <w:rsid w:val="00E631B8"/>
    <w:rsid w:val="00E63AA8"/>
    <w:rsid w:val="00E74B1B"/>
    <w:rsid w:val="00E853D9"/>
    <w:rsid w:val="00E85C49"/>
    <w:rsid w:val="00EA0C34"/>
    <w:rsid w:val="00F66EBA"/>
    <w:rsid w:val="00F732FB"/>
    <w:rsid w:val="00F82586"/>
    <w:rsid w:val="00FB3B27"/>
    <w:rsid w:val="00FC5DB9"/>
    <w:rsid w:val="00FD064C"/>
  </w:rsids>
  <m:mathPr>
    <m:mathFont m:val="Cambria Math"/>
    <m:brkBin m:val="before"/>
    <m:brkBinSub m:val="--"/>
    <m:smallFrac m:val="0"/>
    <m:dispDef/>
    <m:lMargin m:val="0"/>
    <m:rMargin m:val="0"/>
    <m:defJc m:val="centerGroup"/>
    <m:wrapIndent m:val="1440"/>
    <m:intLim m:val="subSup"/>
    <m:naryLim m:val="undOvr"/>
  </m:mathPr>
  <w:themeFontLang w:val="sr-Latn-R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610A6E"/>
  <w15:chartTrackingRefBased/>
  <w15:docId w15:val="{173A6F45-74B0-4AF1-BCDE-5C2360184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sr-Latn-R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4C4B"/>
  </w:style>
  <w:style w:type="paragraph" w:styleId="Heading1">
    <w:name w:val="heading 1"/>
    <w:aliases w:val="Naslov,PODNALOV"/>
    <w:basedOn w:val="Normal"/>
    <w:next w:val="Normal"/>
    <w:link w:val="Heading1Char"/>
    <w:uiPriority w:val="9"/>
    <w:qFormat/>
    <w:rsid w:val="00B024CD"/>
    <w:pPr>
      <w:keepNext/>
      <w:keepLines/>
      <w:spacing w:before="240" w:after="60" w:line="240" w:lineRule="auto"/>
      <w:outlineLvl w:val="0"/>
    </w:pPr>
    <w:rPr>
      <w:rFonts w:eastAsia="Times New Roman" w:cs="Times New Roman"/>
      <w:b/>
      <w:bCs/>
      <w:noProof/>
      <w:color w:val="000000"/>
      <w:sz w:val="28"/>
      <w:szCs w:val="28"/>
      <w:lang w:val="x-none" w:eastAsia="x-none"/>
    </w:rPr>
  </w:style>
  <w:style w:type="paragraph" w:styleId="Heading2">
    <w:name w:val="heading 2"/>
    <w:aliases w:val="Podnaslov"/>
    <w:basedOn w:val="Normal"/>
    <w:next w:val="Normal"/>
    <w:link w:val="Heading2Char"/>
    <w:uiPriority w:val="9"/>
    <w:qFormat/>
    <w:rsid w:val="00B024CD"/>
    <w:pPr>
      <w:keepNext/>
      <w:keepLines/>
      <w:spacing w:before="240" w:after="60" w:line="240" w:lineRule="auto"/>
      <w:outlineLvl w:val="1"/>
    </w:pPr>
    <w:rPr>
      <w:rFonts w:eastAsia="Times New Roman" w:cs="Times New Roman"/>
      <w:b/>
      <w:bCs/>
      <w:noProof/>
      <w:color w:val="000000"/>
      <w:sz w:val="24"/>
      <w:szCs w:val="26"/>
      <w:lang w:val="x-none" w:eastAsia="x-none"/>
    </w:rPr>
  </w:style>
  <w:style w:type="paragraph" w:styleId="Heading3">
    <w:name w:val="heading 3"/>
    <w:basedOn w:val="Normal"/>
    <w:next w:val="Normal"/>
    <w:link w:val="Heading3Char"/>
    <w:uiPriority w:val="9"/>
    <w:qFormat/>
    <w:rsid w:val="00B024CD"/>
    <w:pPr>
      <w:keepNext/>
      <w:keepLines/>
      <w:spacing w:before="200" w:after="0" w:line="240" w:lineRule="auto"/>
      <w:outlineLvl w:val="2"/>
    </w:pPr>
    <w:rPr>
      <w:rFonts w:ascii="Cambria" w:eastAsia="Times New Roman" w:hAnsi="Cambria" w:cs="Times New Roman"/>
      <w:b/>
      <w:bCs/>
      <w:color w:val="4F81BD"/>
      <w:sz w:val="20"/>
      <w:szCs w:val="20"/>
      <w:lang w:val="x-none" w:eastAsia="x-none"/>
    </w:rPr>
  </w:style>
  <w:style w:type="paragraph" w:styleId="Heading4">
    <w:name w:val="heading 4"/>
    <w:basedOn w:val="Normal"/>
    <w:next w:val="Normal"/>
    <w:link w:val="Heading4Char"/>
    <w:uiPriority w:val="9"/>
    <w:qFormat/>
    <w:rsid w:val="00B024CD"/>
    <w:pPr>
      <w:keepNext/>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Heading5">
    <w:name w:val="heading 5"/>
    <w:basedOn w:val="Normal"/>
    <w:next w:val="NormalIndent"/>
    <w:link w:val="Heading5Char"/>
    <w:qFormat/>
    <w:rsid w:val="00B024CD"/>
    <w:pPr>
      <w:numPr>
        <w:ilvl w:val="4"/>
        <w:numId w:val="11"/>
      </w:numPr>
      <w:suppressAutoHyphens/>
      <w:spacing w:after="240" w:line="240" w:lineRule="auto"/>
      <w:outlineLvl w:val="4"/>
    </w:pPr>
    <w:rPr>
      <w:rFonts w:eastAsia="Times New Roman" w:cs="Times New Roman"/>
      <w:b/>
      <w:sz w:val="24"/>
      <w:szCs w:val="20"/>
      <w:lang w:val="x-none" w:eastAsia="ru-RU"/>
    </w:rPr>
  </w:style>
  <w:style w:type="paragraph" w:styleId="Heading6">
    <w:name w:val="heading 6"/>
    <w:basedOn w:val="Normal"/>
    <w:next w:val="NormalIndent"/>
    <w:link w:val="Heading6Char"/>
    <w:uiPriority w:val="99"/>
    <w:qFormat/>
    <w:rsid w:val="00B024CD"/>
    <w:pPr>
      <w:numPr>
        <w:ilvl w:val="5"/>
        <w:numId w:val="11"/>
      </w:numPr>
      <w:suppressAutoHyphens/>
      <w:spacing w:before="240" w:after="60" w:line="240" w:lineRule="auto"/>
      <w:outlineLvl w:val="5"/>
    </w:pPr>
    <w:rPr>
      <w:rFonts w:eastAsia="Times New Roman" w:cs="Times New Roman"/>
      <w:b/>
      <w:sz w:val="24"/>
      <w:szCs w:val="20"/>
      <w:lang w:val="x-none" w:eastAsia="ru-RU"/>
    </w:rPr>
  </w:style>
  <w:style w:type="paragraph" w:styleId="Heading7">
    <w:name w:val="heading 7"/>
    <w:basedOn w:val="Normal"/>
    <w:next w:val="NormalIndent"/>
    <w:link w:val="Heading7Char"/>
    <w:uiPriority w:val="9"/>
    <w:qFormat/>
    <w:rsid w:val="00B024CD"/>
    <w:pPr>
      <w:numPr>
        <w:ilvl w:val="6"/>
        <w:numId w:val="11"/>
      </w:numPr>
      <w:suppressAutoHyphens/>
      <w:spacing w:before="240" w:after="60" w:line="240" w:lineRule="auto"/>
      <w:outlineLvl w:val="6"/>
    </w:pPr>
    <w:rPr>
      <w:rFonts w:eastAsia="Times New Roman" w:cs="Times New Roman"/>
      <w:b/>
      <w:sz w:val="24"/>
      <w:szCs w:val="20"/>
      <w:lang w:val="x-none" w:eastAsia="ru-RU"/>
    </w:rPr>
  </w:style>
  <w:style w:type="paragraph" w:styleId="Heading8">
    <w:name w:val="heading 8"/>
    <w:basedOn w:val="Normal"/>
    <w:next w:val="NormalIndent"/>
    <w:link w:val="Heading8Char"/>
    <w:qFormat/>
    <w:rsid w:val="00B024CD"/>
    <w:pPr>
      <w:numPr>
        <w:ilvl w:val="7"/>
        <w:numId w:val="11"/>
      </w:numPr>
      <w:suppressAutoHyphens/>
      <w:spacing w:before="240" w:after="60" w:line="240" w:lineRule="auto"/>
      <w:outlineLvl w:val="7"/>
    </w:pPr>
    <w:rPr>
      <w:rFonts w:eastAsia="Times New Roman" w:cs="Times New Roman"/>
      <w:b/>
      <w:sz w:val="24"/>
      <w:szCs w:val="20"/>
      <w:lang w:val="x-none" w:eastAsia="ru-RU"/>
    </w:rPr>
  </w:style>
  <w:style w:type="paragraph" w:styleId="Heading9">
    <w:name w:val="heading 9"/>
    <w:basedOn w:val="Normal"/>
    <w:next w:val="NormalIndent"/>
    <w:link w:val="Heading9Char"/>
    <w:qFormat/>
    <w:rsid w:val="00B024CD"/>
    <w:pPr>
      <w:numPr>
        <w:ilvl w:val="8"/>
        <w:numId w:val="11"/>
      </w:numPr>
      <w:suppressAutoHyphens/>
      <w:spacing w:before="240" w:after="60" w:line="240" w:lineRule="auto"/>
      <w:outlineLvl w:val="8"/>
    </w:pPr>
    <w:rPr>
      <w:rFonts w:eastAsia="Times New Roman" w:cs="Times New Roman"/>
      <w:b/>
      <w:sz w:val="24"/>
      <w:szCs w:val="20"/>
      <w:lang w:val="x-none"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aslov Char,PODNALOV Char"/>
    <w:basedOn w:val="DefaultParagraphFont"/>
    <w:link w:val="Heading1"/>
    <w:uiPriority w:val="9"/>
    <w:rsid w:val="00B024CD"/>
    <w:rPr>
      <w:rFonts w:eastAsia="Times New Roman" w:cs="Times New Roman"/>
      <w:b/>
      <w:bCs/>
      <w:noProof/>
      <w:color w:val="000000"/>
      <w:sz w:val="28"/>
      <w:szCs w:val="28"/>
      <w:lang w:val="x-none" w:eastAsia="x-none"/>
    </w:rPr>
  </w:style>
  <w:style w:type="character" w:customStyle="1" w:styleId="Heading2Char">
    <w:name w:val="Heading 2 Char"/>
    <w:aliases w:val="Podnaslov Char"/>
    <w:basedOn w:val="DefaultParagraphFont"/>
    <w:link w:val="Heading2"/>
    <w:uiPriority w:val="9"/>
    <w:rsid w:val="00B024CD"/>
    <w:rPr>
      <w:rFonts w:eastAsia="Times New Roman" w:cs="Times New Roman"/>
      <w:b/>
      <w:bCs/>
      <w:noProof/>
      <w:color w:val="000000"/>
      <w:sz w:val="24"/>
      <w:szCs w:val="26"/>
      <w:lang w:val="x-none" w:eastAsia="x-none"/>
    </w:rPr>
  </w:style>
  <w:style w:type="character" w:customStyle="1" w:styleId="Heading3Char">
    <w:name w:val="Heading 3 Char"/>
    <w:basedOn w:val="DefaultParagraphFont"/>
    <w:link w:val="Heading3"/>
    <w:uiPriority w:val="9"/>
    <w:rsid w:val="00B024CD"/>
    <w:rPr>
      <w:rFonts w:ascii="Cambria" w:eastAsia="Times New Roman" w:hAnsi="Cambria" w:cs="Times New Roman"/>
      <w:b/>
      <w:bCs/>
      <w:color w:val="4F81BD"/>
      <w:sz w:val="20"/>
      <w:szCs w:val="20"/>
      <w:lang w:val="x-none" w:eastAsia="x-none"/>
    </w:rPr>
  </w:style>
  <w:style w:type="character" w:customStyle="1" w:styleId="Heading4Char">
    <w:name w:val="Heading 4 Char"/>
    <w:basedOn w:val="DefaultParagraphFont"/>
    <w:link w:val="Heading4"/>
    <w:uiPriority w:val="9"/>
    <w:rsid w:val="00B024CD"/>
    <w:rPr>
      <w:rFonts w:ascii="Times New Roman" w:eastAsia="Times New Roman" w:hAnsi="Times New Roman" w:cs="Times New Roman"/>
      <w:b/>
      <w:bCs/>
      <w:sz w:val="28"/>
      <w:szCs w:val="28"/>
      <w:lang w:val="ru-RU" w:eastAsia="ru-RU"/>
    </w:rPr>
  </w:style>
  <w:style w:type="character" w:customStyle="1" w:styleId="Heading5Char">
    <w:name w:val="Heading 5 Char"/>
    <w:basedOn w:val="DefaultParagraphFont"/>
    <w:link w:val="Heading5"/>
    <w:rsid w:val="00B024CD"/>
    <w:rPr>
      <w:rFonts w:eastAsia="Times New Roman" w:cs="Times New Roman"/>
      <w:b/>
      <w:sz w:val="24"/>
      <w:szCs w:val="20"/>
      <w:lang w:val="x-none" w:eastAsia="ru-RU"/>
    </w:rPr>
  </w:style>
  <w:style w:type="character" w:customStyle="1" w:styleId="Heading6Char">
    <w:name w:val="Heading 6 Char"/>
    <w:basedOn w:val="DefaultParagraphFont"/>
    <w:link w:val="Heading6"/>
    <w:uiPriority w:val="99"/>
    <w:rsid w:val="00B024CD"/>
    <w:rPr>
      <w:rFonts w:eastAsia="Times New Roman" w:cs="Times New Roman"/>
      <w:b/>
      <w:sz w:val="24"/>
      <w:szCs w:val="20"/>
      <w:lang w:val="x-none" w:eastAsia="ru-RU"/>
    </w:rPr>
  </w:style>
  <w:style w:type="character" w:customStyle="1" w:styleId="Heading7Char">
    <w:name w:val="Heading 7 Char"/>
    <w:basedOn w:val="DefaultParagraphFont"/>
    <w:link w:val="Heading7"/>
    <w:uiPriority w:val="9"/>
    <w:rsid w:val="00B024CD"/>
    <w:rPr>
      <w:rFonts w:eastAsia="Times New Roman" w:cs="Times New Roman"/>
      <w:b/>
      <w:sz w:val="24"/>
      <w:szCs w:val="20"/>
      <w:lang w:val="x-none" w:eastAsia="ru-RU"/>
    </w:rPr>
  </w:style>
  <w:style w:type="character" w:customStyle="1" w:styleId="Heading8Char">
    <w:name w:val="Heading 8 Char"/>
    <w:basedOn w:val="DefaultParagraphFont"/>
    <w:link w:val="Heading8"/>
    <w:rsid w:val="00B024CD"/>
    <w:rPr>
      <w:rFonts w:eastAsia="Times New Roman" w:cs="Times New Roman"/>
      <w:b/>
      <w:sz w:val="24"/>
      <w:szCs w:val="20"/>
      <w:lang w:val="x-none" w:eastAsia="ru-RU"/>
    </w:rPr>
  </w:style>
  <w:style w:type="character" w:customStyle="1" w:styleId="Heading9Char">
    <w:name w:val="Heading 9 Char"/>
    <w:basedOn w:val="DefaultParagraphFont"/>
    <w:link w:val="Heading9"/>
    <w:rsid w:val="00B024CD"/>
    <w:rPr>
      <w:rFonts w:eastAsia="Times New Roman" w:cs="Times New Roman"/>
      <w:b/>
      <w:sz w:val="24"/>
      <w:szCs w:val="20"/>
      <w:lang w:val="x-none" w:eastAsia="ru-RU"/>
    </w:rPr>
  </w:style>
  <w:style w:type="paragraph" w:customStyle="1" w:styleId="nabrajanjebold">
    <w:name w:val="nabrajanje bold"/>
    <w:basedOn w:val="Normal"/>
    <w:qFormat/>
    <w:rsid w:val="00B024CD"/>
    <w:pPr>
      <w:numPr>
        <w:numId w:val="1"/>
      </w:numPr>
      <w:spacing w:after="0" w:line="240" w:lineRule="auto"/>
    </w:pPr>
    <w:rPr>
      <w:rFonts w:ascii="Times New Roman" w:eastAsia="Calibri-Bold" w:hAnsi="Times New Roman" w:cs="Times New Roman"/>
      <w:b/>
      <w:sz w:val="24"/>
      <w:szCs w:val="24"/>
      <w:lang w:val="sr-Cyrl-RS" w:eastAsia="sr-Cyrl-RS"/>
    </w:rPr>
  </w:style>
  <w:style w:type="paragraph" w:styleId="Header">
    <w:name w:val="header"/>
    <w:aliases w:val=" Char Char, Char Char Char,Header Char Char Char,Header Char Char,E-PVO-glava,Header Char Char Char Char Char,Header Char Char Char Char, Char,Char Char Char,Char"/>
    <w:basedOn w:val="Normal"/>
    <w:link w:val="HeaderChar"/>
    <w:uiPriority w:val="99"/>
    <w:unhideWhenUsed/>
    <w:rsid w:val="00B024CD"/>
    <w:pPr>
      <w:tabs>
        <w:tab w:val="center" w:pos="4680"/>
        <w:tab w:val="right" w:pos="9360"/>
      </w:tabs>
      <w:spacing w:after="0" w:line="240" w:lineRule="auto"/>
    </w:pPr>
    <w:rPr>
      <w:rFonts w:ascii="Calibri" w:eastAsia="Calibri" w:hAnsi="Calibri" w:cs="Times New Roman"/>
      <w:lang w:val="en-US"/>
    </w:rPr>
  </w:style>
  <w:style w:type="character" w:customStyle="1" w:styleId="HeaderChar">
    <w:name w:val="Header Char"/>
    <w:aliases w:val=" Char Char Char1, Char Char Char Char,Header Char Char Char Char1,Header Char Char Char1,E-PVO-glava Char,Header Char Char Char Char Char Char,Header Char Char Char Char Char1, Char Char1,Char Char Char Char,Char Char"/>
    <w:basedOn w:val="DefaultParagraphFont"/>
    <w:link w:val="Header"/>
    <w:uiPriority w:val="99"/>
    <w:rsid w:val="00B024CD"/>
    <w:rPr>
      <w:rFonts w:ascii="Calibri" w:eastAsia="Calibri" w:hAnsi="Calibri" w:cs="Times New Roman"/>
      <w:lang w:val="en-US"/>
    </w:rPr>
  </w:style>
  <w:style w:type="paragraph" w:styleId="Footer">
    <w:name w:val="footer"/>
    <w:basedOn w:val="Normal"/>
    <w:link w:val="FooterChar"/>
    <w:uiPriority w:val="99"/>
    <w:unhideWhenUsed/>
    <w:rsid w:val="00B024CD"/>
    <w:pPr>
      <w:tabs>
        <w:tab w:val="center" w:pos="4680"/>
        <w:tab w:val="right" w:pos="9360"/>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B024CD"/>
    <w:rPr>
      <w:rFonts w:ascii="Calibri" w:eastAsia="Calibri" w:hAnsi="Calibri" w:cs="Times New Roman"/>
      <w:lang w:val="en-US"/>
    </w:rPr>
  </w:style>
  <w:style w:type="numbering" w:customStyle="1" w:styleId="NoList1">
    <w:name w:val="No List1"/>
    <w:next w:val="NoList"/>
    <w:semiHidden/>
    <w:unhideWhenUsed/>
    <w:rsid w:val="00B024CD"/>
  </w:style>
  <w:style w:type="character" w:customStyle="1" w:styleId="ListParagraphChar">
    <w:name w:val="List Paragraph Char"/>
    <w:link w:val="ListParagraph"/>
    <w:uiPriority w:val="34"/>
    <w:locked/>
    <w:rsid w:val="00B024CD"/>
    <w:rPr>
      <w:rFonts w:ascii="Calibri" w:eastAsia="Calibri" w:hAnsi="Calibri"/>
    </w:rPr>
  </w:style>
  <w:style w:type="paragraph" w:styleId="ListParagraph">
    <w:name w:val="List Paragraph"/>
    <w:basedOn w:val="Normal"/>
    <w:link w:val="ListParagraphChar"/>
    <w:uiPriority w:val="34"/>
    <w:qFormat/>
    <w:rsid w:val="00B024CD"/>
    <w:pPr>
      <w:spacing w:after="200" w:line="276" w:lineRule="auto"/>
      <w:ind w:left="720"/>
      <w:contextualSpacing/>
    </w:pPr>
    <w:rPr>
      <w:rFonts w:ascii="Calibri" w:eastAsia="Calibri" w:hAnsi="Calibri"/>
    </w:rPr>
  </w:style>
  <w:style w:type="paragraph" w:styleId="CommentText">
    <w:name w:val="annotation text"/>
    <w:basedOn w:val="Normal"/>
    <w:link w:val="CommentTextChar"/>
    <w:uiPriority w:val="99"/>
    <w:unhideWhenUsed/>
    <w:rsid w:val="00B024CD"/>
    <w:pPr>
      <w:spacing w:after="200" w:line="276" w:lineRule="auto"/>
    </w:pPr>
    <w:rPr>
      <w:rFonts w:ascii="Calibri" w:eastAsia="Times New Roman" w:hAnsi="Calibri" w:cs="Times New Roman"/>
      <w:sz w:val="20"/>
      <w:szCs w:val="20"/>
      <w:lang w:val="x-none" w:eastAsia="x-none"/>
    </w:rPr>
  </w:style>
  <w:style w:type="character" w:customStyle="1" w:styleId="CommentTextChar">
    <w:name w:val="Comment Text Char"/>
    <w:basedOn w:val="DefaultParagraphFont"/>
    <w:link w:val="CommentText"/>
    <w:uiPriority w:val="99"/>
    <w:rsid w:val="00B024CD"/>
    <w:rPr>
      <w:rFonts w:ascii="Calibri" w:eastAsia="Times New Roman" w:hAnsi="Calibri" w:cs="Times New Roman"/>
      <w:sz w:val="20"/>
      <w:szCs w:val="20"/>
      <w:lang w:val="x-none" w:eastAsia="x-none"/>
    </w:rPr>
  </w:style>
  <w:style w:type="character" w:styleId="CommentReference">
    <w:name w:val="annotation reference"/>
    <w:unhideWhenUsed/>
    <w:rsid w:val="00B024CD"/>
    <w:rPr>
      <w:sz w:val="16"/>
      <w:szCs w:val="16"/>
    </w:rPr>
  </w:style>
  <w:style w:type="paragraph" w:styleId="BalloonText">
    <w:name w:val="Balloon Text"/>
    <w:basedOn w:val="Normal"/>
    <w:link w:val="BalloonTextChar"/>
    <w:uiPriority w:val="99"/>
    <w:unhideWhenUsed/>
    <w:rsid w:val="00B024CD"/>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rsid w:val="00B024CD"/>
    <w:rPr>
      <w:rFonts w:ascii="Tahoma" w:eastAsia="Calibri" w:hAnsi="Tahoma" w:cs="Times New Roman"/>
      <w:sz w:val="16"/>
      <w:szCs w:val="16"/>
      <w:lang w:val="x-none" w:eastAsia="x-none"/>
    </w:rPr>
  </w:style>
  <w:style w:type="character" w:customStyle="1" w:styleId="DefaultChar">
    <w:name w:val="Default Char"/>
    <w:link w:val="Default"/>
    <w:qFormat/>
    <w:locked/>
    <w:rsid w:val="00B024CD"/>
    <w:rPr>
      <w:color w:val="000000"/>
      <w:sz w:val="24"/>
      <w:szCs w:val="24"/>
      <w:lang w:val="en-US"/>
    </w:rPr>
  </w:style>
  <w:style w:type="paragraph" w:customStyle="1" w:styleId="Default">
    <w:name w:val="Default"/>
    <w:link w:val="DefaultChar"/>
    <w:qFormat/>
    <w:rsid w:val="00B024CD"/>
    <w:pPr>
      <w:autoSpaceDE w:val="0"/>
      <w:autoSpaceDN w:val="0"/>
      <w:adjustRightInd w:val="0"/>
      <w:spacing w:after="0" w:line="240" w:lineRule="auto"/>
    </w:pPr>
    <w:rPr>
      <w:color w:val="000000"/>
      <w:sz w:val="24"/>
      <w:szCs w:val="24"/>
      <w:lang w:val="en-US"/>
    </w:rPr>
  </w:style>
  <w:style w:type="paragraph" w:customStyle="1" w:styleId="TableContents">
    <w:name w:val="Table Contents"/>
    <w:basedOn w:val="Normal"/>
    <w:rsid w:val="00B024CD"/>
    <w:pPr>
      <w:suppressLineNumbers/>
      <w:suppressAutoHyphens/>
      <w:spacing w:after="0" w:line="100" w:lineRule="atLeast"/>
    </w:pPr>
    <w:rPr>
      <w:rFonts w:ascii="Times New Roman" w:eastAsia="Arial Unicode MS" w:hAnsi="Times New Roman" w:cs="Times New Roman"/>
      <w:color w:val="000000"/>
      <w:kern w:val="2"/>
      <w:sz w:val="24"/>
      <w:szCs w:val="24"/>
      <w:lang w:val="en-US" w:eastAsia="ar-SA"/>
    </w:rPr>
  </w:style>
  <w:style w:type="character" w:styleId="Hyperlink">
    <w:name w:val="Hyperlink"/>
    <w:uiPriority w:val="99"/>
    <w:unhideWhenUsed/>
    <w:rsid w:val="00B024CD"/>
    <w:rPr>
      <w:color w:val="0000FF"/>
      <w:u w:val="single"/>
    </w:rPr>
  </w:style>
  <w:style w:type="paragraph" w:styleId="CommentSubject">
    <w:name w:val="annotation subject"/>
    <w:basedOn w:val="CommentText"/>
    <w:next w:val="CommentText"/>
    <w:link w:val="CommentSubjectChar"/>
    <w:unhideWhenUsed/>
    <w:rsid w:val="00B024CD"/>
    <w:pPr>
      <w:spacing w:line="240" w:lineRule="auto"/>
    </w:pPr>
    <w:rPr>
      <w:b/>
      <w:bCs/>
    </w:rPr>
  </w:style>
  <w:style w:type="character" w:customStyle="1" w:styleId="CommentSubjectChar">
    <w:name w:val="Comment Subject Char"/>
    <w:basedOn w:val="CommentTextChar"/>
    <w:link w:val="CommentSubject"/>
    <w:rsid w:val="00B024CD"/>
    <w:rPr>
      <w:rFonts w:ascii="Calibri" w:eastAsia="Times New Roman" w:hAnsi="Calibri" w:cs="Times New Roman"/>
      <w:b/>
      <w:bCs/>
      <w:sz w:val="20"/>
      <w:szCs w:val="20"/>
      <w:lang w:val="x-none" w:eastAsia="x-none"/>
    </w:rPr>
  </w:style>
  <w:style w:type="paragraph" w:styleId="NoSpacing">
    <w:name w:val="No Spacing"/>
    <w:aliases w:val="1.,Naglaseni"/>
    <w:link w:val="NoSpacingChar"/>
    <w:uiPriority w:val="1"/>
    <w:qFormat/>
    <w:rsid w:val="00B024CD"/>
    <w:pPr>
      <w:spacing w:after="0" w:line="240" w:lineRule="auto"/>
    </w:pPr>
    <w:rPr>
      <w:rFonts w:ascii="Calibri" w:eastAsia="Calibri" w:hAnsi="Calibri" w:cs="Times New Roman"/>
      <w:lang w:val="en-US"/>
    </w:rPr>
  </w:style>
  <w:style w:type="paragraph" w:styleId="Revision">
    <w:name w:val="Revision"/>
    <w:hidden/>
    <w:uiPriority w:val="99"/>
    <w:semiHidden/>
    <w:rsid w:val="00B024CD"/>
    <w:pPr>
      <w:spacing w:after="0" w:line="240" w:lineRule="auto"/>
    </w:pPr>
    <w:rPr>
      <w:rFonts w:ascii="Calibri" w:eastAsia="Calibri" w:hAnsi="Calibri" w:cs="Times New Roman"/>
      <w:lang w:val="en-US"/>
    </w:rPr>
  </w:style>
  <w:style w:type="table" w:styleId="TableGrid">
    <w:name w:val="Table Grid"/>
    <w:basedOn w:val="TableNormal"/>
    <w:uiPriority w:val="39"/>
    <w:rsid w:val="00B024CD"/>
    <w:pPr>
      <w:spacing w:after="0" w:line="240" w:lineRule="auto"/>
    </w:pPr>
    <w:rPr>
      <w:rFonts w:ascii="Calibri" w:eastAsia="Calibri" w:hAnsi="Calibri" w:cs="Times New Roman"/>
      <w:sz w:val="20"/>
      <w:szCs w:val="20"/>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
    <w:name w:val="No List11"/>
    <w:next w:val="NoList"/>
    <w:semiHidden/>
    <w:unhideWhenUsed/>
    <w:rsid w:val="00B024CD"/>
  </w:style>
  <w:style w:type="table" w:customStyle="1" w:styleId="TabelaGPA4001">
    <w:name w:val="Tabela GP A4001"/>
    <w:basedOn w:val="TableNormal"/>
    <w:next w:val="TableGrid"/>
    <w:uiPriority w:val="59"/>
    <w:rsid w:val="00B024CD"/>
    <w:pPr>
      <w:spacing w:before="120" w:after="240" w:line="240" w:lineRule="auto"/>
      <w:contextualSpacing/>
    </w:pPr>
    <w:rPr>
      <w:rFonts w:eastAsia="Calibri" w:cs="Times New Roman"/>
      <w:sz w:val="20"/>
      <w:szCs w:val="20"/>
      <w:lang w:val="en-US" w:eastAsia="zh-CN"/>
    </w:rPr>
    <w:tblPr>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72" w:type="dxa"/>
        <w:left w:w="72" w:type="dxa"/>
        <w:bottom w:w="72" w:type="dxa"/>
        <w:right w:w="72" w:type="dxa"/>
      </w:tblCellMar>
    </w:tblPr>
    <w:trPr>
      <w:cantSplit/>
      <w:jc w:val="center"/>
    </w:trPr>
    <w:tcPr>
      <w:shd w:val="clear" w:color="auto" w:fill="auto"/>
      <w:vAlign w:val="center"/>
    </w:tcPr>
    <w:tblStylePr w:type="firstRow">
      <w:pPr>
        <w:jc w:val="center"/>
      </w:pPr>
      <w:rPr>
        <w:rFonts w:ascii="Arial" w:hAnsi="Arial"/>
        <w:b/>
        <w:sz w:val="22"/>
      </w:rPr>
      <w:tblPr/>
      <w:trPr>
        <w:cantSplit/>
        <w:tblHeader/>
      </w:trPr>
      <w:tcPr>
        <w:tc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cBorders>
      </w:tcPr>
    </w:tblStylePr>
  </w:style>
  <w:style w:type="paragraph" w:customStyle="1" w:styleId="Napomenanarazdelnoj">
    <w:name w:val="Napomena na razdelnoj"/>
    <w:basedOn w:val="Normal"/>
    <w:link w:val="NapomenanarazdelnojChar"/>
    <w:qFormat/>
    <w:rsid w:val="00B024CD"/>
    <w:pPr>
      <w:spacing w:before="240" w:after="0" w:line="240" w:lineRule="auto"/>
      <w:jc w:val="right"/>
    </w:pPr>
    <w:rPr>
      <w:rFonts w:eastAsia="Calibri" w:cs="Times New Roman"/>
      <w:caps/>
      <w:noProof/>
      <w:sz w:val="20"/>
      <w:szCs w:val="20"/>
      <w:lang w:val="x-none" w:eastAsia="x-none"/>
    </w:rPr>
  </w:style>
  <w:style w:type="character" w:customStyle="1" w:styleId="NapomenanarazdelnojChar">
    <w:name w:val="Napomena na razdelnoj Char"/>
    <w:link w:val="Napomenanarazdelnoj"/>
    <w:rsid w:val="00B024CD"/>
    <w:rPr>
      <w:rFonts w:eastAsia="Calibri" w:cs="Times New Roman"/>
      <w:caps/>
      <w:noProof/>
      <w:sz w:val="20"/>
      <w:szCs w:val="20"/>
      <w:lang w:val="x-none" w:eastAsia="x-none"/>
    </w:rPr>
  </w:style>
  <w:style w:type="paragraph" w:customStyle="1" w:styleId="Tekst">
    <w:name w:val="Tekst"/>
    <w:basedOn w:val="Normal"/>
    <w:link w:val="TekstChar"/>
    <w:qFormat/>
    <w:rsid w:val="00B024CD"/>
    <w:pPr>
      <w:spacing w:before="120" w:after="120" w:line="240" w:lineRule="auto"/>
      <w:jc w:val="both"/>
    </w:pPr>
    <w:rPr>
      <w:rFonts w:eastAsia="Calibri" w:cs="Times New Roman"/>
      <w:noProof/>
      <w:sz w:val="20"/>
      <w:szCs w:val="20"/>
      <w:lang w:val="x-none" w:eastAsia="x-none"/>
    </w:rPr>
  </w:style>
  <w:style w:type="character" w:customStyle="1" w:styleId="TekstChar">
    <w:name w:val="Tekst Char"/>
    <w:link w:val="Tekst"/>
    <w:rsid w:val="00B024CD"/>
    <w:rPr>
      <w:rFonts w:eastAsia="Calibri" w:cs="Times New Roman"/>
      <w:noProof/>
      <w:sz w:val="20"/>
      <w:szCs w:val="20"/>
      <w:lang w:val="x-none" w:eastAsia="x-none"/>
    </w:rPr>
  </w:style>
  <w:style w:type="numbering" w:customStyle="1" w:styleId="Teze">
    <w:name w:val="Teze"/>
    <w:basedOn w:val="NoList"/>
    <w:uiPriority w:val="99"/>
    <w:rsid w:val="00B024CD"/>
    <w:pPr>
      <w:numPr>
        <w:numId w:val="3"/>
      </w:numPr>
    </w:pPr>
  </w:style>
  <w:style w:type="numbering" w:customStyle="1" w:styleId="Nabrajanje1">
    <w:name w:val="Nabrajanje1"/>
    <w:basedOn w:val="NoList"/>
    <w:uiPriority w:val="99"/>
    <w:locked/>
    <w:rsid w:val="00B024CD"/>
    <w:pPr>
      <w:numPr>
        <w:numId w:val="4"/>
      </w:numPr>
    </w:pPr>
  </w:style>
  <w:style w:type="paragraph" w:customStyle="1" w:styleId="Nabrajanje">
    <w:name w:val="Nabrajanje"/>
    <w:basedOn w:val="Normal"/>
    <w:link w:val="NabrajanjeChar"/>
    <w:qFormat/>
    <w:rsid w:val="00B024CD"/>
    <w:pPr>
      <w:numPr>
        <w:numId w:val="5"/>
      </w:numPr>
      <w:spacing w:before="120" w:after="240" w:line="240" w:lineRule="auto"/>
      <w:contextualSpacing/>
      <w:jc w:val="both"/>
    </w:pPr>
    <w:rPr>
      <w:rFonts w:eastAsia="Calibri" w:cs="Times New Roman"/>
      <w:noProof/>
      <w:sz w:val="20"/>
      <w:szCs w:val="20"/>
      <w:lang w:val="x-none" w:eastAsia="x-none"/>
    </w:rPr>
  </w:style>
  <w:style w:type="paragraph" w:customStyle="1" w:styleId="Teze1">
    <w:name w:val="Teze1"/>
    <w:basedOn w:val="Normal"/>
    <w:link w:val="Teze1Char"/>
    <w:qFormat/>
    <w:rsid w:val="00B024CD"/>
    <w:pPr>
      <w:numPr>
        <w:numId w:val="6"/>
      </w:numPr>
      <w:spacing w:before="120" w:after="240" w:line="240" w:lineRule="auto"/>
      <w:contextualSpacing/>
      <w:jc w:val="both"/>
    </w:pPr>
    <w:rPr>
      <w:rFonts w:eastAsia="Calibri" w:cs="Times New Roman"/>
      <w:noProof/>
      <w:sz w:val="20"/>
      <w:szCs w:val="20"/>
      <w:lang w:val="x-none" w:eastAsia="x-none"/>
    </w:rPr>
  </w:style>
  <w:style w:type="character" w:customStyle="1" w:styleId="NabrajanjeChar">
    <w:name w:val="Nabrajanje Char"/>
    <w:link w:val="Nabrajanje"/>
    <w:rsid w:val="00B024CD"/>
    <w:rPr>
      <w:rFonts w:eastAsia="Calibri" w:cs="Times New Roman"/>
      <w:noProof/>
      <w:sz w:val="20"/>
      <w:szCs w:val="20"/>
      <w:lang w:val="x-none" w:eastAsia="x-none"/>
    </w:rPr>
  </w:style>
  <w:style w:type="character" w:customStyle="1" w:styleId="Teze1Char">
    <w:name w:val="Teze1 Char"/>
    <w:link w:val="Teze1"/>
    <w:rsid w:val="00B024CD"/>
    <w:rPr>
      <w:rFonts w:eastAsia="Calibri" w:cs="Times New Roman"/>
      <w:noProof/>
      <w:sz w:val="20"/>
      <w:szCs w:val="20"/>
      <w:lang w:val="x-none" w:eastAsia="x-none"/>
    </w:rPr>
  </w:style>
  <w:style w:type="paragraph" w:customStyle="1" w:styleId="ifranarazdelnoj">
    <w:name w:val="šifra na razdelnoj"/>
    <w:basedOn w:val="Heading2"/>
    <w:link w:val="ifranarazdelnojChar"/>
    <w:qFormat/>
    <w:rsid w:val="00B024CD"/>
    <w:pPr>
      <w:jc w:val="right"/>
    </w:pPr>
    <w:rPr>
      <w:caps/>
    </w:rPr>
  </w:style>
  <w:style w:type="character" w:customStyle="1" w:styleId="ifranarazdelnojChar">
    <w:name w:val="šifra na razdelnoj Char"/>
    <w:link w:val="ifranarazdelnoj"/>
    <w:rsid w:val="00B024CD"/>
    <w:rPr>
      <w:rFonts w:eastAsia="Times New Roman" w:cs="Times New Roman"/>
      <w:b/>
      <w:bCs/>
      <w:caps/>
      <w:noProof/>
      <w:color w:val="000000"/>
      <w:sz w:val="24"/>
      <w:szCs w:val="26"/>
      <w:lang w:val="x-none" w:eastAsia="x-none"/>
    </w:rPr>
  </w:style>
  <w:style w:type="table" w:styleId="LightList-Accent5">
    <w:name w:val="Light List Accent 5"/>
    <w:basedOn w:val="TableNormal"/>
    <w:uiPriority w:val="61"/>
    <w:rsid w:val="00B024CD"/>
    <w:pPr>
      <w:spacing w:after="0" w:line="240" w:lineRule="auto"/>
    </w:pPr>
    <w:rPr>
      <w:rFonts w:ascii="Calibri" w:eastAsia="Calibri" w:hAnsi="Calibri" w:cs="Times New Roman"/>
      <w:sz w:val="20"/>
      <w:szCs w:val="20"/>
      <w:lang w:val="en-US"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knjigafuter">
    <w:name w:val="knjiga futer"/>
    <w:basedOn w:val="Footer"/>
    <w:link w:val="knjigafuterChar"/>
    <w:qFormat/>
    <w:rsid w:val="00B024CD"/>
    <w:pPr>
      <w:jc w:val="center"/>
    </w:pPr>
    <w:rPr>
      <w:rFonts w:ascii="Arial" w:hAnsi="Arial"/>
      <w:noProof/>
      <w:sz w:val="20"/>
      <w:szCs w:val="20"/>
      <w:lang w:val="x-none" w:eastAsia="x-none"/>
    </w:rPr>
  </w:style>
  <w:style w:type="paragraph" w:customStyle="1" w:styleId="ifrafuter">
    <w:name w:val="šifra futer"/>
    <w:basedOn w:val="Footer"/>
    <w:link w:val="ifrafuterChar"/>
    <w:qFormat/>
    <w:rsid w:val="00B024CD"/>
    <w:pPr>
      <w:jc w:val="center"/>
    </w:pPr>
    <w:rPr>
      <w:rFonts w:ascii="Arial" w:hAnsi="Arial"/>
      <w:caps/>
      <w:noProof/>
      <w:sz w:val="20"/>
      <w:szCs w:val="20"/>
      <w:lang w:val="x-none" w:eastAsia="x-none"/>
    </w:rPr>
  </w:style>
  <w:style w:type="character" w:customStyle="1" w:styleId="knjigafuterChar">
    <w:name w:val="knjiga futer Char"/>
    <w:link w:val="knjigafuter"/>
    <w:rsid w:val="00B024CD"/>
    <w:rPr>
      <w:rFonts w:eastAsia="Calibri" w:cs="Times New Roman"/>
      <w:noProof/>
      <w:sz w:val="20"/>
      <w:szCs w:val="20"/>
      <w:lang w:val="x-none" w:eastAsia="x-none"/>
    </w:rPr>
  </w:style>
  <w:style w:type="character" w:customStyle="1" w:styleId="ifrafuterChar">
    <w:name w:val="šifra futer Char"/>
    <w:link w:val="ifrafuter"/>
    <w:rsid w:val="00B024CD"/>
    <w:rPr>
      <w:rFonts w:eastAsia="Calibri" w:cs="Times New Roman"/>
      <w:caps/>
      <w:noProof/>
      <w:sz w:val="20"/>
      <w:szCs w:val="20"/>
      <w:lang w:val="x-none" w:eastAsia="x-none"/>
    </w:rPr>
  </w:style>
  <w:style w:type="paragraph" w:customStyle="1" w:styleId="sadrzaj">
    <w:name w:val="sadrzaj"/>
    <w:basedOn w:val="Heading2"/>
    <w:link w:val="sadrzajChar"/>
    <w:qFormat/>
    <w:rsid w:val="00B024CD"/>
    <w:pPr>
      <w:ind w:left="2835" w:hanging="2835"/>
    </w:pPr>
    <w:rPr>
      <w:caps/>
      <w:noProof w:val="0"/>
      <w:sz w:val="20"/>
    </w:rPr>
  </w:style>
  <w:style w:type="character" w:customStyle="1" w:styleId="sadrzajChar">
    <w:name w:val="sadrzaj Char"/>
    <w:link w:val="sadrzaj"/>
    <w:rsid w:val="00B024CD"/>
    <w:rPr>
      <w:rFonts w:eastAsia="Times New Roman" w:cs="Times New Roman"/>
      <w:b/>
      <w:bCs/>
      <w:caps/>
      <w:color w:val="000000"/>
      <w:sz w:val="20"/>
      <w:szCs w:val="26"/>
      <w:lang w:val="x-none" w:eastAsia="x-none"/>
    </w:rPr>
  </w:style>
  <w:style w:type="paragraph" w:customStyle="1" w:styleId="tekstzuto">
    <w:name w:val="tekst_zuto"/>
    <w:basedOn w:val="Tekst"/>
    <w:rsid w:val="00B024CD"/>
    <w:rPr>
      <w:color w:val="FF0000"/>
    </w:rPr>
  </w:style>
  <w:style w:type="paragraph" w:styleId="BlockText">
    <w:name w:val="Block Text"/>
    <w:basedOn w:val="Normal"/>
    <w:rsid w:val="00B024CD"/>
    <w:pPr>
      <w:widowControl w:val="0"/>
      <w:tabs>
        <w:tab w:val="right" w:pos="709"/>
      </w:tabs>
      <w:spacing w:after="0" w:line="240" w:lineRule="auto"/>
      <w:ind w:left="709" w:right="284" w:hanging="425"/>
      <w:jc w:val="both"/>
    </w:pPr>
    <w:rPr>
      <w:rFonts w:ascii="Yu Helvetica" w:eastAsia="Times New Roman" w:hAnsi="Yu Helvetica" w:cs="Times New Roman"/>
      <w:sz w:val="24"/>
      <w:szCs w:val="20"/>
      <w:lang w:val="en-US"/>
    </w:rPr>
  </w:style>
  <w:style w:type="paragraph" w:styleId="BodyText">
    <w:name w:val="Body Text"/>
    <w:aliases w:val="Body Text Char Char Char Char,Body Text Char Char Char,Body Text Char Char Char Char Char Char Char Char Char,Body Text Char Char Char Char Char Char Char Char,Body Text Char Char Char Char Char Char Char,Body Text Char Char,bt"/>
    <w:basedOn w:val="Normal"/>
    <w:link w:val="BodyTextChar"/>
    <w:qFormat/>
    <w:rsid w:val="00B024CD"/>
    <w:pPr>
      <w:widowControl w:val="0"/>
      <w:spacing w:after="120" w:line="240" w:lineRule="auto"/>
      <w:ind w:left="284" w:right="284" w:firstLine="851"/>
      <w:jc w:val="both"/>
    </w:pPr>
    <w:rPr>
      <w:rFonts w:ascii="YuCiril Helvetica" w:eastAsia="Times New Roman" w:hAnsi="YuCiril Helvetica" w:cs="Times New Roman"/>
      <w:color w:val="000080"/>
      <w:sz w:val="24"/>
      <w:szCs w:val="24"/>
      <w:lang w:val="en-US"/>
    </w:rPr>
  </w:style>
  <w:style w:type="character" w:customStyle="1" w:styleId="BodyTextChar">
    <w:name w:val="Body Text Char"/>
    <w:aliases w:val="Body Text Char Char Char Char Char1,Body Text Char Char Char Char2,Body Text Char Char Char Char Char Char Char Char Char Char1,Body Text Char Char Char Char Char Char Char Char Char2,Body Text Char Char Char Char Char Char Char Char2"/>
    <w:basedOn w:val="DefaultParagraphFont"/>
    <w:link w:val="BodyText"/>
    <w:rsid w:val="00B024CD"/>
    <w:rPr>
      <w:rFonts w:ascii="YuCiril Helvetica" w:eastAsia="Times New Roman" w:hAnsi="YuCiril Helvetica" w:cs="Times New Roman"/>
      <w:color w:val="000080"/>
      <w:sz w:val="24"/>
      <w:szCs w:val="24"/>
      <w:lang w:val="en-US"/>
    </w:rPr>
  </w:style>
  <w:style w:type="paragraph" w:styleId="BodyTextIndent">
    <w:name w:val="Body Text Indent"/>
    <w:basedOn w:val="Normal"/>
    <w:link w:val="BodyTextIndentChar"/>
    <w:rsid w:val="00B024CD"/>
    <w:pPr>
      <w:spacing w:after="120" w:line="240" w:lineRule="auto"/>
      <w:ind w:left="283"/>
    </w:pPr>
    <w:rPr>
      <w:rFonts w:eastAsia="Calibri" w:cs="Times New Roman"/>
      <w:lang w:val="en-US"/>
    </w:rPr>
  </w:style>
  <w:style w:type="character" w:customStyle="1" w:styleId="BodyTextIndentChar">
    <w:name w:val="Body Text Indent Char"/>
    <w:basedOn w:val="DefaultParagraphFont"/>
    <w:link w:val="BodyTextIndent"/>
    <w:rsid w:val="00B024CD"/>
    <w:rPr>
      <w:rFonts w:eastAsia="Calibri" w:cs="Times New Roman"/>
      <w:lang w:val="en-US"/>
    </w:rPr>
  </w:style>
  <w:style w:type="paragraph" w:customStyle="1" w:styleId="a">
    <w:name w:val="ОЛЈА"/>
    <w:basedOn w:val="Normal"/>
    <w:rsid w:val="00B024CD"/>
    <w:pPr>
      <w:spacing w:before="220" w:beforeAutospacing="1" w:after="220" w:afterAutospacing="1" w:line="240" w:lineRule="auto"/>
    </w:pPr>
    <w:rPr>
      <w:rFonts w:eastAsia="Times New Roman"/>
      <w:sz w:val="24"/>
      <w:szCs w:val="20"/>
      <w:lang w:val="ru-RU"/>
    </w:rPr>
  </w:style>
  <w:style w:type="paragraph" w:customStyle="1" w:styleId="StyleJustified">
    <w:name w:val="Style ОЛЈА + Justified"/>
    <w:basedOn w:val="a"/>
    <w:rsid w:val="00B024CD"/>
    <w:pPr>
      <w:jc w:val="both"/>
    </w:pPr>
    <w:rPr>
      <w:rFonts w:cs="Times New Roman"/>
    </w:rPr>
  </w:style>
  <w:style w:type="paragraph" w:customStyle="1" w:styleId="Style1">
    <w:name w:val="Style1"/>
    <w:basedOn w:val="Heading1"/>
    <w:rsid w:val="00B024CD"/>
    <w:pPr>
      <w:keepLines w:val="0"/>
    </w:pPr>
    <w:rPr>
      <w:rFonts w:cs="Arial"/>
      <w:b w:val="0"/>
      <w:noProof w:val="0"/>
      <w:color w:val="auto"/>
      <w:kern w:val="32"/>
      <w:sz w:val="24"/>
      <w:szCs w:val="32"/>
      <w:lang w:val="sr-Cyrl-CS" w:eastAsia="ru-RU"/>
    </w:rPr>
  </w:style>
  <w:style w:type="character" w:styleId="PageNumber">
    <w:name w:val="page number"/>
    <w:rsid w:val="00B024CD"/>
  </w:style>
  <w:style w:type="paragraph" w:customStyle="1" w:styleId="StyleArial10ptJustifiedRight008cm">
    <w:name w:val="Style Arial 10 pt Justified Right:  008 cm"/>
    <w:basedOn w:val="Normal"/>
    <w:autoRedefine/>
    <w:rsid w:val="00B024CD"/>
    <w:pPr>
      <w:numPr>
        <w:numId w:val="7"/>
      </w:numPr>
      <w:tabs>
        <w:tab w:val="left" w:pos="567"/>
        <w:tab w:val="left" w:pos="1134"/>
      </w:tabs>
      <w:spacing w:after="0" w:line="240" w:lineRule="auto"/>
      <w:jc w:val="both"/>
    </w:pPr>
    <w:rPr>
      <w:rFonts w:eastAsia="Times New Roman" w:cs="Times New Roman"/>
      <w:sz w:val="20"/>
      <w:szCs w:val="20"/>
      <w:lang w:val="ru-RU" w:eastAsia="ru-RU"/>
    </w:rPr>
  </w:style>
  <w:style w:type="paragraph" w:customStyle="1" w:styleId="OLJACYR">
    <w:name w:val="OLJACYR"/>
    <w:basedOn w:val="Normal"/>
    <w:rsid w:val="00B024CD"/>
    <w:pPr>
      <w:tabs>
        <w:tab w:val="left" w:pos="1134"/>
      </w:tabs>
      <w:spacing w:after="0" w:line="240" w:lineRule="auto"/>
      <w:jc w:val="both"/>
    </w:pPr>
    <w:rPr>
      <w:rFonts w:ascii="YuCiril Times" w:eastAsia="Times New Roman" w:hAnsi="YuCiril Times" w:cs="Times New Roman"/>
      <w:sz w:val="24"/>
      <w:szCs w:val="20"/>
      <w:lang w:val="en-US"/>
    </w:rPr>
  </w:style>
  <w:style w:type="paragraph" w:customStyle="1" w:styleId="olja">
    <w:name w:val="olja"/>
    <w:basedOn w:val="Normal"/>
    <w:rsid w:val="00B024CD"/>
    <w:pPr>
      <w:tabs>
        <w:tab w:val="left" w:pos="567"/>
      </w:tabs>
      <w:spacing w:after="0" w:line="240" w:lineRule="auto"/>
      <w:jc w:val="both"/>
    </w:pPr>
    <w:rPr>
      <w:rFonts w:eastAsia="Times New Roman" w:cs="Times New Roman"/>
      <w:sz w:val="20"/>
      <w:szCs w:val="24"/>
      <w:lang w:val="ru-RU" w:eastAsia="ru-RU"/>
    </w:rPr>
  </w:style>
  <w:style w:type="paragraph" w:customStyle="1" w:styleId="OLJALAT">
    <w:name w:val="OLJALAT"/>
    <w:basedOn w:val="Normal"/>
    <w:rsid w:val="00B024CD"/>
    <w:pPr>
      <w:tabs>
        <w:tab w:val="left" w:pos="1134"/>
      </w:tabs>
      <w:spacing w:after="0" w:line="240" w:lineRule="auto"/>
      <w:jc w:val="both"/>
    </w:pPr>
    <w:rPr>
      <w:rFonts w:ascii="Yu Times" w:eastAsia="Times New Roman" w:hAnsi="Yu Times" w:cs="Times New Roman"/>
      <w:sz w:val="24"/>
      <w:szCs w:val="20"/>
      <w:lang w:val="en-US"/>
    </w:rPr>
  </w:style>
  <w:style w:type="numbering" w:customStyle="1" w:styleId="NoList2">
    <w:name w:val="No List2"/>
    <w:next w:val="NoList"/>
    <w:semiHidden/>
    <w:unhideWhenUsed/>
    <w:rsid w:val="00B024CD"/>
  </w:style>
  <w:style w:type="table" w:customStyle="1" w:styleId="TabelaGPA4002">
    <w:name w:val="Tabela GP A4002"/>
    <w:basedOn w:val="TableNormal"/>
    <w:next w:val="TableGrid"/>
    <w:uiPriority w:val="59"/>
    <w:rsid w:val="00B024CD"/>
    <w:pPr>
      <w:spacing w:before="120" w:after="240" w:line="240" w:lineRule="auto"/>
      <w:contextualSpacing/>
    </w:pPr>
    <w:rPr>
      <w:rFonts w:eastAsia="Calibri" w:cs="Times New Roman"/>
      <w:sz w:val="20"/>
      <w:szCs w:val="20"/>
      <w:lang w:val="en-US" w:eastAsia="zh-CN"/>
    </w:rPr>
    <w:tblPr>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72" w:type="dxa"/>
        <w:left w:w="72" w:type="dxa"/>
        <w:bottom w:w="72" w:type="dxa"/>
        <w:right w:w="72" w:type="dxa"/>
      </w:tblCellMar>
    </w:tblPr>
    <w:trPr>
      <w:cantSplit/>
      <w:jc w:val="center"/>
    </w:trPr>
    <w:tcPr>
      <w:shd w:val="clear" w:color="auto" w:fill="auto"/>
      <w:vAlign w:val="center"/>
    </w:tcPr>
    <w:tblStylePr w:type="firstRow">
      <w:pPr>
        <w:jc w:val="center"/>
      </w:pPr>
      <w:rPr>
        <w:rFonts w:ascii="Arial" w:hAnsi="Arial"/>
        <w:b/>
        <w:sz w:val="22"/>
      </w:rPr>
      <w:tblPr/>
      <w:trPr>
        <w:cantSplit/>
        <w:tblHeader/>
      </w:trPr>
      <w:tcPr>
        <w:tc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cBorders>
      </w:tcPr>
    </w:tblStylePr>
  </w:style>
  <w:style w:type="numbering" w:customStyle="1" w:styleId="Teze2">
    <w:name w:val="Teze2"/>
    <w:basedOn w:val="NoList"/>
    <w:uiPriority w:val="99"/>
    <w:rsid w:val="00B024CD"/>
    <w:pPr>
      <w:numPr>
        <w:numId w:val="18"/>
      </w:numPr>
    </w:pPr>
  </w:style>
  <w:style w:type="numbering" w:customStyle="1" w:styleId="Nabrajanje11">
    <w:name w:val="Nabrajanje11"/>
    <w:basedOn w:val="NoList"/>
    <w:uiPriority w:val="99"/>
    <w:locked/>
    <w:rsid w:val="00B024CD"/>
    <w:pPr>
      <w:numPr>
        <w:numId w:val="2"/>
      </w:numPr>
    </w:pPr>
  </w:style>
  <w:style w:type="paragraph" w:styleId="BodyText3">
    <w:name w:val="Body Text 3"/>
    <w:basedOn w:val="Normal"/>
    <w:link w:val="BodyText3Char"/>
    <w:unhideWhenUsed/>
    <w:rsid w:val="00B024CD"/>
    <w:pPr>
      <w:spacing w:after="120" w:line="276" w:lineRule="auto"/>
    </w:pPr>
    <w:rPr>
      <w:rFonts w:ascii="Calibri" w:eastAsia="Calibri" w:hAnsi="Calibri" w:cs="Times New Roman"/>
      <w:sz w:val="16"/>
      <w:szCs w:val="16"/>
      <w:lang w:val="en-US"/>
    </w:rPr>
  </w:style>
  <w:style w:type="character" w:customStyle="1" w:styleId="BodyText3Char">
    <w:name w:val="Body Text 3 Char"/>
    <w:basedOn w:val="DefaultParagraphFont"/>
    <w:link w:val="BodyText3"/>
    <w:rsid w:val="00B024CD"/>
    <w:rPr>
      <w:rFonts w:ascii="Calibri" w:eastAsia="Calibri" w:hAnsi="Calibri" w:cs="Times New Roman"/>
      <w:sz w:val="16"/>
      <w:szCs w:val="16"/>
      <w:lang w:val="en-US"/>
    </w:rPr>
  </w:style>
  <w:style w:type="character" w:customStyle="1" w:styleId="UnresolvedMention1">
    <w:name w:val="Unresolved Mention1"/>
    <w:uiPriority w:val="99"/>
    <w:semiHidden/>
    <w:unhideWhenUsed/>
    <w:rsid w:val="00B024CD"/>
    <w:rPr>
      <w:color w:val="808080"/>
      <w:shd w:val="clear" w:color="auto" w:fill="E6E6E6"/>
    </w:rPr>
  </w:style>
  <w:style w:type="numbering" w:customStyle="1" w:styleId="NoList3">
    <w:name w:val="No List3"/>
    <w:next w:val="NoList"/>
    <w:uiPriority w:val="99"/>
    <w:semiHidden/>
    <w:unhideWhenUsed/>
    <w:rsid w:val="00B024CD"/>
  </w:style>
  <w:style w:type="paragraph" w:styleId="NormalIndent">
    <w:name w:val="Normal Indent"/>
    <w:basedOn w:val="Normal"/>
    <w:rsid w:val="00B024CD"/>
    <w:pPr>
      <w:suppressAutoHyphens/>
      <w:spacing w:after="120" w:line="240" w:lineRule="auto"/>
      <w:ind w:left="1304"/>
    </w:pPr>
    <w:rPr>
      <w:rFonts w:ascii="Times New Roman" w:eastAsia="Times New Roman" w:hAnsi="Times New Roman" w:cs="Times New Roman"/>
      <w:sz w:val="24"/>
      <w:szCs w:val="20"/>
      <w:lang w:val="en-GB" w:eastAsia="ru-RU"/>
    </w:rPr>
  </w:style>
  <w:style w:type="character" w:customStyle="1" w:styleId="NoSpacingChar">
    <w:name w:val="No Spacing Char"/>
    <w:aliases w:val="1. Char,Naglaseni Char"/>
    <w:link w:val="NoSpacing"/>
    <w:uiPriority w:val="1"/>
    <w:locked/>
    <w:rsid w:val="00B024CD"/>
    <w:rPr>
      <w:rFonts w:ascii="Calibri" w:eastAsia="Calibri" w:hAnsi="Calibri" w:cs="Times New Roman"/>
      <w:lang w:val="en-US"/>
    </w:rPr>
  </w:style>
  <w:style w:type="paragraph" w:customStyle="1" w:styleId="Heading1UK">
    <w:name w:val="Heading 1UK"/>
    <w:basedOn w:val="Heading1"/>
    <w:rsid w:val="00B024CD"/>
    <w:pPr>
      <w:keepNext w:val="0"/>
      <w:keepLines w:val="0"/>
      <w:tabs>
        <w:tab w:val="num" w:pos="360"/>
        <w:tab w:val="left" w:pos="431"/>
      </w:tabs>
      <w:suppressAutoHyphens/>
      <w:spacing w:before="60"/>
      <w:ind w:left="431" w:hanging="431"/>
    </w:pPr>
    <w:rPr>
      <w:bCs w:val="0"/>
      <w:noProof w:val="0"/>
      <w:color w:val="auto"/>
      <w:kern w:val="28"/>
      <w:sz w:val="24"/>
      <w:szCs w:val="24"/>
      <w:lang w:eastAsia="ru-RU"/>
    </w:rPr>
  </w:style>
  <w:style w:type="paragraph" w:customStyle="1" w:styleId="Heading2UK">
    <w:name w:val="Heading 2UK"/>
    <w:basedOn w:val="Heading2"/>
    <w:rsid w:val="00B024CD"/>
    <w:pPr>
      <w:keepLines w:val="0"/>
      <w:tabs>
        <w:tab w:val="left" w:pos="578"/>
      </w:tabs>
      <w:suppressAutoHyphens/>
      <w:spacing w:before="0" w:after="0"/>
      <w:ind w:left="1440" w:hanging="720"/>
    </w:pPr>
    <w:rPr>
      <w:bCs w:val="0"/>
      <w:noProof w:val="0"/>
      <w:color w:val="auto"/>
      <w:sz w:val="20"/>
      <w:szCs w:val="20"/>
      <w:lang w:eastAsia="ru-RU"/>
    </w:rPr>
  </w:style>
  <w:style w:type="paragraph" w:customStyle="1" w:styleId="Heading3UK">
    <w:name w:val="Heading 3UK"/>
    <w:basedOn w:val="Heading3"/>
    <w:rsid w:val="00B024CD"/>
    <w:pPr>
      <w:keepLines w:val="0"/>
      <w:tabs>
        <w:tab w:val="left" w:pos="624"/>
      </w:tabs>
      <w:suppressAutoHyphens/>
      <w:spacing w:before="0"/>
    </w:pPr>
    <w:rPr>
      <w:rFonts w:ascii="Arial" w:hAnsi="Arial"/>
      <w:bCs w:val="0"/>
      <w:color w:val="auto"/>
      <w:lang w:eastAsia="ru-RU"/>
    </w:rPr>
  </w:style>
  <w:style w:type="paragraph" w:customStyle="1" w:styleId="Heading4UK">
    <w:name w:val="Heading 4UK"/>
    <w:basedOn w:val="Heading4"/>
    <w:rsid w:val="00B024CD"/>
    <w:pPr>
      <w:tabs>
        <w:tab w:val="left" w:pos="851"/>
      </w:tabs>
      <w:suppressAutoHyphens/>
      <w:spacing w:before="0" w:after="0"/>
    </w:pPr>
    <w:rPr>
      <w:rFonts w:ascii="Arial" w:hAnsi="Arial"/>
      <w:bCs w:val="0"/>
      <w:sz w:val="20"/>
      <w:szCs w:val="20"/>
      <w:lang w:val="en-US"/>
    </w:rPr>
  </w:style>
  <w:style w:type="paragraph" w:customStyle="1" w:styleId="Heading1RU">
    <w:name w:val="Heading 1RU"/>
    <w:basedOn w:val="Heading1"/>
    <w:rsid w:val="00B024CD"/>
    <w:pPr>
      <w:keepNext w:val="0"/>
      <w:keepLines w:val="0"/>
      <w:suppressAutoHyphens/>
      <w:spacing w:before="60"/>
    </w:pPr>
    <w:rPr>
      <w:rFonts w:cs="Arial"/>
      <w:bCs w:val="0"/>
      <w:noProof w:val="0"/>
      <w:color w:val="auto"/>
      <w:kern w:val="28"/>
      <w:sz w:val="24"/>
      <w:szCs w:val="24"/>
      <w:lang w:val="en-GB" w:eastAsia="ru-RU"/>
    </w:rPr>
  </w:style>
  <w:style w:type="paragraph" w:customStyle="1" w:styleId="Heading2RU">
    <w:name w:val="Heading 2RU"/>
    <w:basedOn w:val="Heading2"/>
    <w:rsid w:val="00B024CD"/>
    <w:pPr>
      <w:keepLines w:val="0"/>
      <w:spacing w:before="0" w:after="100" w:afterAutospacing="1"/>
      <w:ind w:left="1440" w:hanging="720"/>
    </w:pPr>
    <w:rPr>
      <w:rFonts w:cs="Arial"/>
      <w:bCs w:val="0"/>
      <w:noProof w:val="0"/>
      <w:color w:val="auto"/>
      <w:sz w:val="20"/>
      <w:szCs w:val="20"/>
      <w:lang w:val="en-GB" w:eastAsia="ru-RU"/>
    </w:rPr>
  </w:style>
  <w:style w:type="paragraph" w:customStyle="1" w:styleId="Heading3RU">
    <w:name w:val="Heading 3RU"/>
    <w:basedOn w:val="Heading3"/>
    <w:rsid w:val="00B024CD"/>
    <w:pPr>
      <w:keepLines w:val="0"/>
      <w:tabs>
        <w:tab w:val="left" w:pos="624"/>
      </w:tabs>
      <w:spacing w:before="0"/>
    </w:pPr>
    <w:rPr>
      <w:rFonts w:ascii="Arial" w:hAnsi="Arial" w:cs="Arial"/>
      <w:bCs w:val="0"/>
      <w:color w:val="auto"/>
      <w:lang w:val="en-GB" w:eastAsia="ru-RU"/>
    </w:rPr>
  </w:style>
  <w:style w:type="paragraph" w:customStyle="1" w:styleId="Heading4RU">
    <w:name w:val="Heading 4RU"/>
    <w:basedOn w:val="Heading4"/>
    <w:autoRedefine/>
    <w:rsid w:val="00B024CD"/>
    <w:pPr>
      <w:spacing w:before="0" w:after="0"/>
      <w:outlineLvl w:val="9"/>
    </w:pPr>
    <w:rPr>
      <w:rFonts w:ascii="Arial" w:hAnsi="Arial" w:cs="Arial"/>
      <w:bCs w:val="0"/>
      <w:sz w:val="20"/>
      <w:szCs w:val="20"/>
      <w:lang w:val="en-GB"/>
    </w:rPr>
  </w:style>
  <w:style w:type="paragraph" w:customStyle="1" w:styleId="HeaderA">
    <w:name w:val="HeaderA"/>
    <w:basedOn w:val="Normal"/>
    <w:rsid w:val="00B024CD"/>
    <w:pPr>
      <w:keepLines/>
      <w:tabs>
        <w:tab w:val="right" w:pos="9214"/>
      </w:tabs>
      <w:spacing w:after="0" w:line="240" w:lineRule="auto"/>
    </w:pPr>
    <w:rPr>
      <w:rFonts w:eastAsia="Times New Roman" w:cs="Times New Roman"/>
      <w:szCs w:val="20"/>
      <w:lang w:val="en-GB"/>
    </w:rPr>
  </w:style>
  <w:style w:type="character" w:customStyle="1" w:styleId="UnresolvedMention2">
    <w:name w:val="Unresolved Mention2"/>
    <w:uiPriority w:val="99"/>
    <w:semiHidden/>
    <w:unhideWhenUsed/>
    <w:rsid w:val="00B024CD"/>
    <w:rPr>
      <w:color w:val="808080"/>
      <w:shd w:val="clear" w:color="auto" w:fill="E6E6E6"/>
    </w:rPr>
  </w:style>
  <w:style w:type="paragraph" w:customStyle="1" w:styleId="SignatureText">
    <w:name w:val="Signature Text"/>
    <w:basedOn w:val="Normal"/>
    <w:rsid w:val="00B024CD"/>
    <w:pPr>
      <w:numPr>
        <w:numId w:val="12"/>
      </w:numPr>
      <w:spacing w:after="0" w:line="240" w:lineRule="auto"/>
    </w:pPr>
    <w:rPr>
      <w:rFonts w:ascii="Times New Roman" w:eastAsia="Times New Roman" w:hAnsi="Times New Roman" w:cs="Times New Roman"/>
      <w:sz w:val="24"/>
      <w:szCs w:val="24"/>
      <w:lang w:val="en-GB"/>
    </w:rPr>
  </w:style>
  <w:style w:type="character" w:customStyle="1" w:styleId="StyleArial105pt">
    <w:name w:val="Style Arial 10.5 pt"/>
    <w:rsid w:val="00B024CD"/>
    <w:rPr>
      <w:rFonts w:ascii="Arial" w:hAnsi="Arial" w:cs="Arial"/>
      <w:sz w:val="22"/>
      <w:szCs w:val="22"/>
    </w:rPr>
  </w:style>
  <w:style w:type="character" w:customStyle="1" w:styleId="WW8Num2z0">
    <w:name w:val="WW8Num2z0"/>
    <w:rsid w:val="00B024CD"/>
    <w:rPr>
      <w:rFonts w:ascii="Symbol" w:hAnsi="Symbol"/>
    </w:rPr>
  </w:style>
  <w:style w:type="character" w:customStyle="1" w:styleId="Absatz-Standardschriftart">
    <w:name w:val="Absatz-Standardschriftart"/>
    <w:rsid w:val="00B024CD"/>
  </w:style>
  <w:style w:type="character" w:customStyle="1" w:styleId="WW-Absatz-Standardschriftart">
    <w:name w:val="WW-Absatz-Standardschriftart"/>
    <w:rsid w:val="00B024CD"/>
  </w:style>
  <w:style w:type="character" w:customStyle="1" w:styleId="WW8Num1z0">
    <w:name w:val="WW8Num1z0"/>
    <w:rsid w:val="00B024CD"/>
    <w:rPr>
      <w:rFonts w:ascii="Symbol" w:hAnsi="Symbol"/>
    </w:rPr>
  </w:style>
  <w:style w:type="character" w:customStyle="1" w:styleId="WW8Num4z0">
    <w:name w:val="WW8Num4z0"/>
    <w:rsid w:val="00B024CD"/>
    <w:rPr>
      <w:rFonts w:ascii="Symbol" w:hAnsi="Symbol"/>
    </w:rPr>
  </w:style>
  <w:style w:type="character" w:customStyle="1" w:styleId="WW8Num4z1">
    <w:name w:val="WW8Num4z1"/>
    <w:rsid w:val="00B024CD"/>
    <w:rPr>
      <w:rFonts w:ascii="Courier New" w:hAnsi="Courier New" w:cs="Courier New"/>
    </w:rPr>
  </w:style>
  <w:style w:type="character" w:customStyle="1" w:styleId="WW8Num4z2">
    <w:name w:val="WW8Num4z2"/>
    <w:rsid w:val="00B024CD"/>
    <w:rPr>
      <w:rFonts w:ascii="Wingdings" w:hAnsi="Wingdings"/>
    </w:rPr>
  </w:style>
  <w:style w:type="character" w:customStyle="1" w:styleId="WW-Absatz-Standardschriftart1">
    <w:name w:val="WW-Absatz-Standardschriftart1"/>
    <w:rsid w:val="00B024CD"/>
  </w:style>
  <w:style w:type="character" w:customStyle="1" w:styleId="WW-Absatz-Standardschriftart11">
    <w:name w:val="WW-Absatz-Standardschriftart11"/>
    <w:rsid w:val="00B024CD"/>
  </w:style>
  <w:style w:type="character" w:customStyle="1" w:styleId="WW-DefaultParagraphFont">
    <w:name w:val="WW-Default Paragraph Font"/>
    <w:rsid w:val="00B024CD"/>
  </w:style>
  <w:style w:type="character" w:customStyle="1" w:styleId="WW-Absatz-Standardschriftart111">
    <w:name w:val="WW-Absatz-Standardschriftart111"/>
    <w:rsid w:val="00B024CD"/>
  </w:style>
  <w:style w:type="character" w:customStyle="1" w:styleId="WW-Absatz-Standardschriftart1111">
    <w:name w:val="WW-Absatz-Standardschriftart1111"/>
    <w:rsid w:val="00B024CD"/>
  </w:style>
  <w:style w:type="character" w:customStyle="1" w:styleId="WW-Absatz-Standardschriftart11111">
    <w:name w:val="WW-Absatz-Standardschriftart11111"/>
    <w:rsid w:val="00B024CD"/>
  </w:style>
  <w:style w:type="character" w:customStyle="1" w:styleId="WW-Absatz-Standardschriftart111111">
    <w:name w:val="WW-Absatz-Standardschriftart111111"/>
    <w:rsid w:val="00B024CD"/>
  </w:style>
  <w:style w:type="character" w:customStyle="1" w:styleId="WW8Num1z1">
    <w:name w:val="WW8Num1z1"/>
    <w:rsid w:val="00B024CD"/>
    <w:rPr>
      <w:rFonts w:ascii="Courier New" w:hAnsi="Courier New" w:cs="Courier New"/>
    </w:rPr>
  </w:style>
  <w:style w:type="character" w:customStyle="1" w:styleId="WW8Num1z2">
    <w:name w:val="WW8Num1z2"/>
    <w:rsid w:val="00B024CD"/>
    <w:rPr>
      <w:rFonts w:ascii="Wingdings" w:hAnsi="Wingdings"/>
    </w:rPr>
  </w:style>
  <w:style w:type="character" w:customStyle="1" w:styleId="WW8Num2z1">
    <w:name w:val="WW8Num2z1"/>
    <w:rsid w:val="00B024CD"/>
    <w:rPr>
      <w:rFonts w:ascii="Symbol" w:hAnsi="Symbol"/>
    </w:rPr>
  </w:style>
  <w:style w:type="character" w:customStyle="1" w:styleId="WW8Num5z1">
    <w:name w:val="WW8Num5z1"/>
    <w:rsid w:val="00B024CD"/>
    <w:rPr>
      <w:rFonts w:ascii="Symbol" w:hAnsi="Symbol"/>
    </w:rPr>
  </w:style>
  <w:style w:type="character" w:customStyle="1" w:styleId="WW8Num6z0">
    <w:name w:val="WW8Num6z0"/>
    <w:rsid w:val="00B024CD"/>
    <w:rPr>
      <w:rFonts w:ascii="Symbol" w:hAnsi="Symbol"/>
    </w:rPr>
  </w:style>
  <w:style w:type="character" w:customStyle="1" w:styleId="WW8Num6z1">
    <w:name w:val="WW8Num6z1"/>
    <w:rsid w:val="00B024CD"/>
    <w:rPr>
      <w:rFonts w:ascii="Courier New" w:hAnsi="Courier New" w:cs="Courier New"/>
    </w:rPr>
  </w:style>
  <w:style w:type="character" w:customStyle="1" w:styleId="WW8Num6z2">
    <w:name w:val="WW8Num6z2"/>
    <w:rsid w:val="00B024CD"/>
    <w:rPr>
      <w:rFonts w:ascii="Wingdings" w:hAnsi="Wingdings"/>
    </w:rPr>
  </w:style>
  <w:style w:type="character" w:customStyle="1" w:styleId="WW8Num9z1">
    <w:name w:val="WW8Num9z1"/>
    <w:rsid w:val="00B024CD"/>
    <w:rPr>
      <w:rFonts w:ascii="Symbol" w:hAnsi="Symbol"/>
    </w:rPr>
  </w:style>
  <w:style w:type="character" w:customStyle="1" w:styleId="WW8Num13z1">
    <w:name w:val="WW8Num13z1"/>
    <w:rsid w:val="00B024CD"/>
    <w:rPr>
      <w:rFonts w:ascii="Symbol" w:hAnsi="Symbol"/>
    </w:rPr>
  </w:style>
  <w:style w:type="character" w:customStyle="1" w:styleId="WW8Num14z1">
    <w:name w:val="WW8Num14z1"/>
    <w:rsid w:val="00B024CD"/>
    <w:rPr>
      <w:rFonts w:ascii="Symbol" w:hAnsi="Symbol"/>
    </w:rPr>
  </w:style>
  <w:style w:type="character" w:customStyle="1" w:styleId="WW8Num16z1">
    <w:name w:val="WW8Num16z1"/>
    <w:rsid w:val="00B024CD"/>
    <w:rPr>
      <w:rFonts w:ascii="Symbol" w:hAnsi="Symbol"/>
    </w:rPr>
  </w:style>
  <w:style w:type="character" w:customStyle="1" w:styleId="WW-DefaultParagraphFont1">
    <w:name w:val="WW-Default Paragraph Font1"/>
    <w:rsid w:val="00B024CD"/>
  </w:style>
  <w:style w:type="paragraph" w:customStyle="1" w:styleId="Heading">
    <w:name w:val="Heading"/>
    <w:basedOn w:val="Normal"/>
    <w:next w:val="BodyText"/>
    <w:rsid w:val="00B024CD"/>
    <w:pPr>
      <w:keepNext/>
      <w:suppressAutoHyphens/>
      <w:spacing w:before="240" w:after="120" w:line="240" w:lineRule="auto"/>
    </w:pPr>
    <w:rPr>
      <w:rFonts w:eastAsia="MS Mincho" w:cs="Tahoma"/>
      <w:sz w:val="28"/>
      <w:szCs w:val="28"/>
      <w:lang w:val="en-US" w:eastAsia="ar-SA"/>
    </w:rPr>
  </w:style>
  <w:style w:type="paragraph" w:styleId="List">
    <w:name w:val="List"/>
    <w:basedOn w:val="BodyText"/>
    <w:rsid w:val="00B024CD"/>
    <w:pPr>
      <w:widowControl/>
      <w:suppressAutoHyphens/>
      <w:ind w:left="0" w:right="0" w:firstLine="0"/>
      <w:jc w:val="left"/>
    </w:pPr>
    <w:rPr>
      <w:rFonts w:ascii="Times New Roman" w:hAnsi="Times New Roman" w:cs="Tahoma"/>
      <w:color w:val="auto"/>
      <w:lang w:eastAsia="ar-SA"/>
    </w:rPr>
  </w:style>
  <w:style w:type="paragraph" w:styleId="Caption">
    <w:name w:val="caption"/>
    <w:aliases w:val="TEKST"/>
    <w:basedOn w:val="Normal"/>
    <w:link w:val="CaptionChar"/>
    <w:qFormat/>
    <w:rsid w:val="00B024CD"/>
    <w:pPr>
      <w:suppressLineNumbers/>
      <w:suppressAutoHyphens/>
      <w:spacing w:before="120" w:after="120" w:line="240" w:lineRule="auto"/>
    </w:pPr>
    <w:rPr>
      <w:rFonts w:ascii="Times New Roman" w:eastAsia="Times New Roman" w:hAnsi="Times New Roman" w:cs="Times New Roman"/>
      <w:i/>
      <w:iCs/>
      <w:sz w:val="24"/>
      <w:szCs w:val="24"/>
      <w:lang w:val="x-none" w:eastAsia="ar-SA"/>
    </w:rPr>
  </w:style>
  <w:style w:type="paragraph" w:customStyle="1" w:styleId="Index">
    <w:name w:val="Index"/>
    <w:basedOn w:val="Normal"/>
    <w:rsid w:val="00B024CD"/>
    <w:pPr>
      <w:suppressLineNumbers/>
      <w:suppressAutoHyphens/>
      <w:spacing w:after="0" w:line="240" w:lineRule="auto"/>
    </w:pPr>
    <w:rPr>
      <w:rFonts w:ascii="Times New Roman" w:eastAsia="Times New Roman" w:hAnsi="Times New Roman" w:cs="Tahoma"/>
      <w:sz w:val="24"/>
      <w:szCs w:val="24"/>
      <w:lang w:val="en-US" w:eastAsia="ar-SA"/>
    </w:rPr>
  </w:style>
  <w:style w:type="paragraph" w:customStyle="1" w:styleId="izobrazba">
    <w:name w:val="izobrazba"/>
    <w:basedOn w:val="Normal"/>
    <w:rsid w:val="00B024CD"/>
    <w:pPr>
      <w:widowControl w:val="0"/>
      <w:suppressAutoHyphens/>
      <w:spacing w:after="0" w:line="240" w:lineRule="auto"/>
    </w:pPr>
    <w:rPr>
      <w:rFonts w:ascii="Times New Roman" w:eastAsia="Times New Roman" w:hAnsi="Times New Roman" w:cs="Times New Roman"/>
      <w:kern w:val="1"/>
      <w:sz w:val="24"/>
      <w:szCs w:val="24"/>
      <w:lang w:val="en-US" w:eastAsia="zh-CN" w:bidi="hi-IN"/>
    </w:rPr>
  </w:style>
  <w:style w:type="character" w:customStyle="1" w:styleId="naslovpropisa1">
    <w:name w:val="naslovpropisa1"/>
    <w:rsid w:val="00B024CD"/>
  </w:style>
  <w:style w:type="character" w:customStyle="1" w:styleId="naslovpropisa1a">
    <w:name w:val="naslovpropisa1a"/>
    <w:rsid w:val="00B024CD"/>
  </w:style>
  <w:style w:type="paragraph" w:customStyle="1" w:styleId="podnaslovpropisa">
    <w:name w:val="podnaslovpropisa"/>
    <w:basedOn w:val="Normal"/>
    <w:rsid w:val="00B024CD"/>
    <w:pPr>
      <w:spacing w:before="100" w:beforeAutospacing="1" w:after="100" w:afterAutospacing="1" w:line="240" w:lineRule="auto"/>
    </w:pPr>
    <w:rPr>
      <w:rFonts w:ascii="Times New Roman" w:eastAsia="Times New Roman" w:hAnsi="Times New Roman" w:cs="Times New Roman"/>
      <w:sz w:val="24"/>
      <w:szCs w:val="24"/>
      <w:lang w:val="en-US" w:eastAsia="ar-SA"/>
    </w:rPr>
  </w:style>
  <w:style w:type="numbering" w:customStyle="1" w:styleId="NoList4">
    <w:name w:val="No List4"/>
    <w:next w:val="NoList"/>
    <w:uiPriority w:val="99"/>
    <w:semiHidden/>
    <w:unhideWhenUsed/>
    <w:rsid w:val="00B024CD"/>
  </w:style>
  <w:style w:type="numbering" w:customStyle="1" w:styleId="NoList5">
    <w:name w:val="No List5"/>
    <w:next w:val="NoList"/>
    <w:uiPriority w:val="99"/>
    <w:semiHidden/>
    <w:unhideWhenUsed/>
    <w:rsid w:val="00B024CD"/>
  </w:style>
  <w:style w:type="character" w:styleId="LineNumber">
    <w:name w:val="line number"/>
    <w:basedOn w:val="DefaultParagraphFont"/>
    <w:rsid w:val="00B024CD"/>
  </w:style>
  <w:style w:type="paragraph" w:styleId="TOC1">
    <w:name w:val="toc 1"/>
    <w:basedOn w:val="Normal"/>
    <w:next w:val="Normal"/>
    <w:autoRedefine/>
    <w:uiPriority w:val="39"/>
    <w:qFormat/>
    <w:rsid w:val="00B024CD"/>
    <w:pPr>
      <w:tabs>
        <w:tab w:val="right" w:pos="9638"/>
      </w:tabs>
      <w:spacing w:before="360" w:after="0" w:line="240" w:lineRule="auto"/>
      <w:jc w:val="both"/>
    </w:pPr>
    <w:rPr>
      <w:rFonts w:eastAsia="Times New Roman" w:cs="Times New Roman"/>
      <w:b/>
      <w:caps/>
      <w:sz w:val="24"/>
      <w:szCs w:val="20"/>
      <w:lang w:val="en-US"/>
    </w:rPr>
  </w:style>
  <w:style w:type="numbering" w:customStyle="1" w:styleId="NoList6">
    <w:name w:val="No List6"/>
    <w:next w:val="NoList"/>
    <w:uiPriority w:val="99"/>
    <w:semiHidden/>
    <w:unhideWhenUsed/>
    <w:rsid w:val="00B024CD"/>
  </w:style>
  <w:style w:type="numbering" w:customStyle="1" w:styleId="NoList7">
    <w:name w:val="No List7"/>
    <w:next w:val="NoList"/>
    <w:uiPriority w:val="99"/>
    <w:semiHidden/>
    <w:unhideWhenUsed/>
    <w:rsid w:val="00B024CD"/>
  </w:style>
  <w:style w:type="character" w:styleId="PlaceholderText">
    <w:name w:val="Placeholder Text"/>
    <w:uiPriority w:val="99"/>
    <w:semiHidden/>
    <w:rsid w:val="00B024CD"/>
    <w:rPr>
      <w:color w:val="808080"/>
    </w:rPr>
  </w:style>
  <w:style w:type="paragraph" w:styleId="BodyText2">
    <w:name w:val="Body Text 2"/>
    <w:basedOn w:val="Normal"/>
    <w:link w:val="BodyText2Char"/>
    <w:unhideWhenUsed/>
    <w:rsid w:val="00B024CD"/>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rsid w:val="00B024CD"/>
    <w:rPr>
      <w:rFonts w:ascii="Calibri" w:eastAsia="Calibri" w:hAnsi="Calibri" w:cs="Times New Roman"/>
      <w:lang w:val="en-US"/>
    </w:rPr>
  </w:style>
  <w:style w:type="paragraph" w:styleId="HTMLPreformatted">
    <w:name w:val="HTML Preformatted"/>
    <w:basedOn w:val="Normal"/>
    <w:link w:val="HTMLPreformattedChar"/>
    <w:uiPriority w:val="99"/>
    <w:unhideWhenUsed/>
    <w:rsid w:val="00B02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rPr>
  </w:style>
  <w:style w:type="character" w:customStyle="1" w:styleId="HTMLPreformattedChar">
    <w:name w:val="HTML Preformatted Char"/>
    <w:basedOn w:val="DefaultParagraphFont"/>
    <w:link w:val="HTMLPreformatted"/>
    <w:uiPriority w:val="99"/>
    <w:rsid w:val="00B024CD"/>
    <w:rPr>
      <w:rFonts w:ascii="Courier New" w:eastAsia="Times New Roman" w:hAnsi="Courier New" w:cs="Times New Roman"/>
      <w:sz w:val="20"/>
      <w:szCs w:val="20"/>
      <w:lang w:val="en-US"/>
    </w:rPr>
  </w:style>
  <w:style w:type="table" w:customStyle="1" w:styleId="TabelaGPA40011">
    <w:name w:val="Tabela GP A40011"/>
    <w:basedOn w:val="TableNormal"/>
    <w:next w:val="TableGrid"/>
    <w:uiPriority w:val="59"/>
    <w:rsid w:val="00B024CD"/>
    <w:pPr>
      <w:spacing w:before="120" w:after="240" w:line="240" w:lineRule="auto"/>
      <w:contextualSpacing/>
    </w:pPr>
    <w:rPr>
      <w:rFonts w:eastAsia="Calibri" w:cs="Times New Roman"/>
      <w:sz w:val="20"/>
      <w:szCs w:val="20"/>
      <w:lang w:val="en-US" w:eastAsia="zh-CN"/>
    </w:rPr>
    <w:tblPr>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72" w:type="dxa"/>
        <w:left w:w="72" w:type="dxa"/>
        <w:bottom w:w="72" w:type="dxa"/>
        <w:right w:w="72" w:type="dxa"/>
      </w:tblCellMar>
    </w:tblPr>
    <w:trPr>
      <w:cantSplit/>
      <w:jc w:val="center"/>
    </w:trPr>
    <w:tcPr>
      <w:shd w:val="clear" w:color="auto" w:fill="auto"/>
      <w:vAlign w:val="center"/>
    </w:tcPr>
    <w:tblStylePr w:type="firstRow">
      <w:pPr>
        <w:jc w:val="center"/>
      </w:pPr>
      <w:rPr>
        <w:rFonts w:ascii="Arial" w:hAnsi="Arial"/>
        <w:b/>
        <w:sz w:val="22"/>
      </w:rPr>
      <w:tblPr/>
      <w:trPr>
        <w:cantSplit/>
        <w:tblHeader/>
      </w:trPr>
      <w:tcPr>
        <w:tc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cBorders>
      </w:tcPr>
    </w:tblStylePr>
  </w:style>
  <w:style w:type="table" w:customStyle="1" w:styleId="TabelaGPA40021">
    <w:name w:val="Tabela GP A40021"/>
    <w:basedOn w:val="TableNormal"/>
    <w:next w:val="TableGrid"/>
    <w:uiPriority w:val="59"/>
    <w:rsid w:val="00B024CD"/>
    <w:pPr>
      <w:spacing w:before="120" w:after="240" w:line="240" w:lineRule="auto"/>
      <w:contextualSpacing/>
    </w:pPr>
    <w:rPr>
      <w:rFonts w:eastAsia="Calibri" w:cs="Times New Roman"/>
      <w:sz w:val="20"/>
      <w:szCs w:val="20"/>
      <w:lang w:val="en-US" w:eastAsia="zh-CN"/>
    </w:rPr>
    <w:tblPr>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72" w:type="dxa"/>
        <w:left w:w="72" w:type="dxa"/>
        <w:bottom w:w="72" w:type="dxa"/>
        <w:right w:w="72" w:type="dxa"/>
      </w:tblCellMar>
    </w:tblPr>
    <w:trPr>
      <w:cantSplit/>
      <w:jc w:val="center"/>
    </w:trPr>
    <w:tcPr>
      <w:shd w:val="clear" w:color="auto" w:fill="auto"/>
      <w:vAlign w:val="center"/>
    </w:tcPr>
    <w:tblStylePr w:type="firstRow">
      <w:pPr>
        <w:jc w:val="center"/>
      </w:pPr>
      <w:rPr>
        <w:rFonts w:ascii="Arial" w:hAnsi="Arial"/>
        <w:b/>
        <w:sz w:val="22"/>
      </w:rPr>
      <w:tblPr/>
      <w:trPr>
        <w:cantSplit/>
        <w:tblHeader/>
      </w:trPr>
      <w:tcPr>
        <w:tc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cBorders>
      </w:tcPr>
    </w:tblStylePr>
  </w:style>
  <w:style w:type="paragraph" w:styleId="PlainText">
    <w:name w:val="Plain Text"/>
    <w:basedOn w:val="Normal"/>
    <w:link w:val="PlainTextChar"/>
    <w:rsid w:val="00B024CD"/>
    <w:pPr>
      <w:spacing w:after="0" w:line="312" w:lineRule="auto"/>
      <w:jc w:val="both"/>
    </w:pPr>
    <w:rPr>
      <w:rFonts w:ascii="Courier New" w:eastAsia="Times New Roman" w:hAnsi="Courier New" w:cs="Times New Roman"/>
      <w:sz w:val="20"/>
      <w:szCs w:val="20"/>
      <w:lang w:val="en-AU"/>
    </w:rPr>
  </w:style>
  <w:style w:type="character" w:customStyle="1" w:styleId="PlainTextChar">
    <w:name w:val="Plain Text Char"/>
    <w:basedOn w:val="DefaultParagraphFont"/>
    <w:link w:val="PlainText"/>
    <w:rsid w:val="00B024CD"/>
    <w:rPr>
      <w:rFonts w:ascii="Courier New" w:eastAsia="Times New Roman" w:hAnsi="Courier New" w:cs="Times New Roman"/>
      <w:sz w:val="20"/>
      <w:szCs w:val="20"/>
      <w:lang w:val="en-AU"/>
    </w:rPr>
  </w:style>
  <w:style w:type="paragraph" w:styleId="BodyTextIndent2">
    <w:name w:val="Body Text Indent 2"/>
    <w:basedOn w:val="Normal"/>
    <w:link w:val="BodyTextIndent2Char"/>
    <w:rsid w:val="00B024CD"/>
    <w:pPr>
      <w:spacing w:after="120" w:line="480" w:lineRule="auto"/>
      <w:ind w:left="283"/>
      <w:jc w:val="both"/>
    </w:pPr>
    <w:rPr>
      <w:rFonts w:ascii="Times New Roman" w:eastAsia="Times New Roman" w:hAnsi="Times New Roman" w:cs="Times New Roman"/>
      <w:sz w:val="20"/>
      <w:szCs w:val="20"/>
      <w:lang w:val="en-AU"/>
    </w:rPr>
  </w:style>
  <w:style w:type="character" w:customStyle="1" w:styleId="BodyTextIndent2Char">
    <w:name w:val="Body Text Indent 2 Char"/>
    <w:basedOn w:val="DefaultParagraphFont"/>
    <w:link w:val="BodyTextIndent2"/>
    <w:rsid w:val="00B024CD"/>
    <w:rPr>
      <w:rFonts w:ascii="Times New Roman" w:eastAsia="Times New Roman" w:hAnsi="Times New Roman" w:cs="Times New Roman"/>
      <w:sz w:val="20"/>
      <w:szCs w:val="20"/>
      <w:lang w:val="en-AU"/>
    </w:rPr>
  </w:style>
  <w:style w:type="character" w:customStyle="1" w:styleId="a0">
    <w:name w:val="a"/>
    <w:basedOn w:val="DefaultParagraphFont"/>
    <w:rsid w:val="00B024CD"/>
  </w:style>
  <w:style w:type="character" w:styleId="FollowedHyperlink">
    <w:name w:val="FollowedHyperlink"/>
    <w:unhideWhenUsed/>
    <w:rsid w:val="00B024CD"/>
    <w:rPr>
      <w:color w:val="954F72"/>
      <w:u w:val="single"/>
    </w:rPr>
  </w:style>
  <w:style w:type="character" w:customStyle="1" w:styleId="Document8">
    <w:name w:val="Document 8"/>
    <w:basedOn w:val="DefaultParagraphFont"/>
    <w:rsid w:val="00B024CD"/>
  </w:style>
  <w:style w:type="character" w:customStyle="1" w:styleId="Document4">
    <w:name w:val="Document 4"/>
    <w:rsid w:val="00B024CD"/>
    <w:rPr>
      <w:b/>
      <w:i/>
      <w:sz w:val="24"/>
    </w:rPr>
  </w:style>
  <w:style w:type="character" w:customStyle="1" w:styleId="Document6">
    <w:name w:val="Document 6"/>
    <w:basedOn w:val="DefaultParagraphFont"/>
    <w:rsid w:val="00B024CD"/>
  </w:style>
  <w:style w:type="character" w:customStyle="1" w:styleId="Document5">
    <w:name w:val="Document 5"/>
    <w:basedOn w:val="DefaultParagraphFont"/>
    <w:rsid w:val="00B024CD"/>
  </w:style>
  <w:style w:type="character" w:customStyle="1" w:styleId="Document2">
    <w:name w:val="Document 2"/>
    <w:rsid w:val="00B024CD"/>
    <w:rPr>
      <w:rFonts w:ascii="Courier New" w:hAnsi="Courier New"/>
      <w:noProof w:val="0"/>
      <w:sz w:val="24"/>
      <w:lang w:val="en-US"/>
    </w:rPr>
  </w:style>
  <w:style w:type="character" w:customStyle="1" w:styleId="Document7">
    <w:name w:val="Document 7"/>
    <w:basedOn w:val="DefaultParagraphFont"/>
    <w:rsid w:val="00B024CD"/>
  </w:style>
  <w:style w:type="character" w:customStyle="1" w:styleId="Bibliogrphy">
    <w:name w:val="Bibliogrphy"/>
    <w:basedOn w:val="DefaultParagraphFont"/>
    <w:rsid w:val="00B024CD"/>
  </w:style>
  <w:style w:type="paragraph" w:customStyle="1" w:styleId="RightPar1">
    <w:name w:val="Right Par 1"/>
    <w:rsid w:val="00B024CD"/>
    <w:pPr>
      <w:tabs>
        <w:tab w:val="left" w:pos="-720"/>
        <w:tab w:val="left" w:pos="0"/>
        <w:tab w:val="decimal" w:pos="720"/>
      </w:tabs>
      <w:suppressAutoHyphens/>
      <w:overflowPunct w:val="0"/>
      <w:autoSpaceDE w:val="0"/>
      <w:autoSpaceDN w:val="0"/>
      <w:adjustRightInd w:val="0"/>
      <w:spacing w:after="0" w:line="240" w:lineRule="auto"/>
      <w:ind w:left="720" w:hanging="432"/>
      <w:textAlignment w:val="baseline"/>
    </w:pPr>
    <w:rPr>
      <w:rFonts w:ascii="Courier New" w:eastAsia="Times New Roman" w:hAnsi="Courier New" w:cs="Times New Roman"/>
      <w:sz w:val="24"/>
      <w:szCs w:val="20"/>
      <w:lang w:val="en-US"/>
    </w:rPr>
  </w:style>
  <w:style w:type="paragraph" w:customStyle="1" w:styleId="RightPar2">
    <w:name w:val="Right Par 2"/>
    <w:rsid w:val="00B024CD"/>
    <w:pPr>
      <w:tabs>
        <w:tab w:val="left" w:pos="-720"/>
        <w:tab w:val="left" w:pos="0"/>
        <w:tab w:val="left" w:pos="720"/>
        <w:tab w:val="decimal" w:pos="1440"/>
      </w:tabs>
      <w:suppressAutoHyphens/>
      <w:overflowPunct w:val="0"/>
      <w:autoSpaceDE w:val="0"/>
      <w:autoSpaceDN w:val="0"/>
      <w:adjustRightInd w:val="0"/>
      <w:spacing w:after="0" w:line="240" w:lineRule="auto"/>
      <w:ind w:left="1440" w:hanging="432"/>
      <w:textAlignment w:val="baseline"/>
    </w:pPr>
    <w:rPr>
      <w:rFonts w:ascii="Courier New" w:eastAsia="Times New Roman" w:hAnsi="Courier New" w:cs="Times New Roman"/>
      <w:sz w:val="24"/>
      <w:szCs w:val="20"/>
      <w:lang w:val="en-US"/>
    </w:rPr>
  </w:style>
  <w:style w:type="character" w:customStyle="1" w:styleId="Document3">
    <w:name w:val="Document 3"/>
    <w:rsid w:val="00B024CD"/>
    <w:rPr>
      <w:rFonts w:ascii="Courier New" w:hAnsi="Courier New"/>
      <w:noProof w:val="0"/>
      <w:sz w:val="24"/>
      <w:lang w:val="en-US"/>
    </w:rPr>
  </w:style>
  <w:style w:type="paragraph" w:customStyle="1" w:styleId="RightPar3">
    <w:name w:val="Right Par 3"/>
    <w:rsid w:val="00B024CD"/>
    <w:pPr>
      <w:tabs>
        <w:tab w:val="left" w:pos="-720"/>
        <w:tab w:val="left" w:pos="0"/>
        <w:tab w:val="left" w:pos="720"/>
        <w:tab w:val="left" w:pos="1440"/>
        <w:tab w:val="decimal" w:pos="2160"/>
      </w:tabs>
      <w:suppressAutoHyphens/>
      <w:overflowPunct w:val="0"/>
      <w:autoSpaceDE w:val="0"/>
      <w:autoSpaceDN w:val="0"/>
      <w:adjustRightInd w:val="0"/>
      <w:spacing w:after="0" w:line="240" w:lineRule="auto"/>
      <w:ind w:left="2160" w:hanging="432"/>
      <w:textAlignment w:val="baseline"/>
    </w:pPr>
    <w:rPr>
      <w:rFonts w:ascii="Courier New" w:eastAsia="Times New Roman" w:hAnsi="Courier New" w:cs="Times New Roman"/>
      <w:sz w:val="24"/>
      <w:szCs w:val="20"/>
      <w:lang w:val="en-US"/>
    </w:rPr>
  </w:style>
  <w:style w:type="paragraph" w:customStyle="1" w:styleId="RightPar4">
    <w:name w:val="Right Par 4"/>
    <w:rsid w:val="00B024CD"/>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left="2880" w:hanging="432"/>
      <w:textAlignment w:val="baseline"/>
    </w:pPr>
    <w:rPr>
      <w:rFonts w:ascii="Courier New" w:eastAsia="Times New Roman" w:hAnsi="Courier New" w:cs="Times New Roman"/>
      <w:sz w:val="24"/>
      <w:szCs w:val="20"/>
      <w:lang w:val="en-US"/>
    </w:rPr>
  </w:style>
  <w:style w:type="paragraph" w:customStyle="1" w:styleId="RightPar5">
    <w:name w:val="Right Par 5"/>
    <w:rsid w:val="00B024CD"/>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left="3600" w:hanging="576"/>
      <w:textAlignment w:val="baseline"/>
    </w:pPr>
    <w:rPr>
      <w:rFonts w:ascii="Courier New" w:eastAsia="Times New Roman" w:hAnsi="Courier New" w:cs="Times New Roman"/>
      <w:sz w:val="24"/>
      <w:szCs w:val="20"/>
      <w:lang w:val="en-US"/>
    </w:rPr>
  </w:style>
  <w:style w:type="paragraph" w:customStyle="1" w:styleId="RightPar6">
    <w:name w:val="Right Par 6"/>
    <w:rsid w:val="00B024CD"/>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left="4320" w:hanging="576"/>
      <w:textAlignment w:val="baseline"/>
    </w:pPr>
    <w:rPr>
      <w:rFonts w:ascii="Courier New" w:eastAsia="Times New Roman" w:hAnsi="Courier New" w:cs="Times New Roman"/>
      <w:sz w:val="24"/>
      <w:szCs w:val="20"/>
      <w:lang w:val="en-US"/>
    </w:rPr>
  </w:style>
  <w:style w:type="paragraph" w:customStyle="1" w:styleId="RightPar7">
    <w:name w:val="Right Par 7"/>
    <w:rsid w:val="00B024CD"/>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left="5040" w:hanging="432"/>
      <w:textAlignment w:val="baseline"/>
    </w:pPr>
    <w:rPr>
      <w:rFonts w:ascii="Courier New" w:eastAsia="Times New Roman" w:hAnsi="Courier New" w:cs="Times New Roman"/>
      <w:sz w:val="24"/>
      <w:szCs w:val="20"/>
      <w:lang w:val="en-US"/>
    </w:rPr>
  </w:style>
  <w:style w:type="paragraph" w:customStyle="1" w:styleId="RightPar8">
    <w:name w:val="Right Par 8"/>
    <w:rsid w:val="00B024CD"/>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left="5760" w:hanging="432"/>
      <w:textAlignment w:val="baseline"/>
    </w:pPr>
    <w:rPr>
      <w:rFonts w:ascii="Courier New" w:eastAsia="Times New Roman" w:hAnsi="Courier New" w:cs="Times New Roman"/>
      <w:sz w:val="24"/>
      <w:szCs w:val="20"/>
      <w:lang w:val="en-US"/>
    </w:rPr>
  </w:style>
  <w:style w:type="paragraph" w:customStyle="1" w:styleId="Document1">
    <w:name w:val="Document 1"/>
    <w:rsid w:val="00B024CD"/>
    <w:pPr>
      <w:keepNext/>
      <w:keepLines/>
      <w:tabs>
        <w:tab w:val="left" w:pos="-720"/>
      </w:tabs>
      <w:suppressAutoHyphens/>
      <w:overflowPunct w:val="0"/>
      <w:autoSpaceDE w:val="0"/>
      <w:autoSpaceDN w:val="0"/>
      <w:adjustRightInd w:val="0"/>
      <w:spacing w:after="0" w:line="240" w:lineRule="auto"/>
      <w:textAlignment w:val="baseline"/>
    </w:pPr>
    <w:rPr>
      <w:rFonts w:ascii="Courier New" w:eastAsia="Times New Roman" w:hAnsi="Courier New" w:cs="Times New Roman"/>
      <w:sz w:val="24"/>
      <w:szCs w:val="20"/>
      <w:lang w:val="en-US"/>
    </w:rPr>
  </w:style>
  <w:style w:type="character" w:customStyle="1" w:styleId="DocInit">
    <w:name w:val="Doc Init"/>
    <w:basedOn w:val="DefaultParagraphFont"/>
    <w:rsid w:val="00B024CD"/>
  </w:style>
  <w:style w:type="character" w:customStyle="1" w:styleId="TechInit">
    <w:name w:val="Tech Init"/>
    <w:rsid w:val="00B024CD"/>
    <w:rPr>
      <w:rFonts w:ascii="Courier New" w:hAnsi="Courier New"/>
      <w:noProof w:val="0"/>
      <w:sz w:val="24"/>
      <w:lang w:val="en-US"/>
    </w:rPr>
  </w:style>
  <w:style w:type="paragraph" w:customStyle="1" w:styleId="Technical5">
    <w:name w:val="Technical 5"/>
    <w:rsid w:val="00B024CD"/>
    <w:pPr>
      <w:tabs>
        <w:tab w:val="left" w:pos="-720"/>
      </w:tabs>
      <w:suppressAutoHyphens/>
      <w:overflowPunct w:val="0"/>
      <w:autoSpaceDE w:val="0"/>
      <w:autoSpaceDN w:val="0"/>
      <w:adjustRightInd w:val="0"/>
      <w:spacing w:after="0" w:line="240" w:lineRule="auto"/>
      <w:ind w:firstLine="720"/>
      <w:textAlignment w:val="baseline"/>
    </w:pPr>
    <w:rPr>
      <w:rFonts w:ascii="Courier New" w:eastAsia="Times New Roman" w:hAnsi="Courier New" w:cs="Times New Roman"/>
      <w:b/>
      <w:sz w:val="24"/>
      <w:szCs w:val="20"/>
      <w:lang w:val="en-US"/>
    </w:rPr>
  </w:style>
  <w:style w:type="paragraph" w:customStyle="1" w:styleId="Technical6">
    <w:name w:val="Technical 6"/>
    <w:rsid w:val="00B024CD"/>
    <w:pPr>
      <w:tabs>
        <w:tab w:val="left" w:pos="-720"/>
      </w:tabs>
      <w:suppressAutoHyphens/>
      <w:overflowPunct w:val="0"/>
      <w:autoSpaceDE w:val="0"/>
      <w:autoSpaceDN w:val="0"/>
      <w:adjustRightInd w:val="0"/>
      <w:spacing w:after="0" w:line="240" w:lineRule="auto"/>
      <w:ind w:firstLine="720"/>
      <w:textAlignment w:val="baseline"/>
    </w:pPr>
    <w:rPr>
      <w:rFonts w:ascii="Courier New" w:eastAsia="Times New Roman" w:hAnsi="Courier New" w:cs="Times New Roman"/>
      <w:b/>
      <w:sz w:val="24"/>
      <w:szCs w:val="20"/>
      <w:lang w:val="en-US"/>
    </w:rPr>
  </w:style>
  <w:style w:type="character" w:customStyle="1" w:styleId="Technical2">
    <w:name w:val="Technical 2"/>
    <w:rsid w:val="00B024CD"/>
    <w:rPr>
      <w:rFonts w:ascii="Courier New" w:hAnsi="Courier New"/>
      <w:noProof w:val="0"/>
      <w:sz w:val="24"/>
      <w:lang w:val="en-US"/>
    </w:rPr>
  </w:style>
  <w:style w:type="character" w:customStyle="1" w:styleId="Technical3">
    <w:name w:val="Technical 3"/>
    <w:rsid w:val="00B024CD"/>
    <w:rPr>
      <w:rFonts w:ascii="Courier New" w:hAnsi="Courier New"/>
      <w:noProof w:val="0"/>
      <w:sz w:val="24"/>
      <w:lang w:val="en-US"/>
    </w:rPr>
  </w:style>
  <w:style w:type="paragraph" w:customStyle="1" w:styleId="Technical4">
    <w:name w:val="Technical 4"/>
    <w:rsid w:val="00B024CD"/>
    <w:pPr>
      <w:tabs>
        <w:tab w:val="left" w:pos="-720"/>
      </w:tabs>
      <w:suppressAutoHyphens/>
      <w:overflowPunct w:val="0"/>
      <w:autoSpaceDE w:val="0"/>
      <w:autoSpaceDN w:val="0"/>
      <w:adjustRightInd w:val="0"/>
      <w:spacing w:after="0" w:line="240" w:lineRule="auto"/>
      <w:textAlignment w:val="baseline"/>
    </w:pPr>
    <w:rPr>
      <w:rFonts w:ascii="Courier New" w:eastAsia="Times New Roman" w:hAnsi="Courier New" w:cs="Times New Roman"/>
      <w:b/>
      <w:sz w:val="24"/>
      <w:szCs w:val="20"/>
      <w:lang w:val="en-US"/>
    </w:rPr>
  </w:style>
  <w:style w:type="character" w:customStyle="1" w:styleId="Technical1">
    <w:name w:val="Technical 1"/>
    <w:rsid w:val="00B024CD"/>
    <w:rPr>
      <w:rFonts w:ascii="Courier New" w:hAnsi="Courier New"/>
      <w:noProof w:val="0"/>
      <w:sz w:val="24"/>
      <w:lang w:val="en-US"/>
    </w:rPr>
  </w:style>
  <w:style w:type="paragraph" w:customStyle="1" w:styleId="Technical7">
    <w:name w:val="Technical 7"/>
    <w:rsid w:val="00B024CD"/>
    <w:pPr>
      <w:tabs>
        <w:tab w:val="left" w:pos="-720"/>
      </w:tabs>
      <w:suppressAutoHyphens/>
      <w:overflowPunct w:val="0"/>
      <w:autoSpaceDE w:val="0"/>
      <w:autoSpaceDN w:val="0"/>
      <w:adjustRightInd w:val="0"/>
      <w:spacing w:after="0" w:line="240" w:lineRule="auto"/>
      <w:ind w:firstLine="720"/>
      <w:textAlignment w:val="baseline"/>
    </w:pPr>
    <w:rPr>
      <w:rFonts w:ascii="Courier New" w:eastAsia="Times New Roman" w:hAnsi="Courier New" w:cs="Times New Roman"/>
      <w:b/>
      <w:sz w:val="24"/>
      <w:szCs w:val="20"/>
      <w:lang w:val="en-US"/>
    </w:rPr>
  </w:style>
  <w:style w:type="paragraph" w:customStyle="1" w:styleId="Technical8">
    <w:name w:val="Technical 8"/>
    <w:rsid w:val="00B024CD"/>
    <w:pPr>
      <w:tabs>
        <w:tab w:val="left" w:pos="-720"/>
      </w:tabs>
      <w:suppressAutoHyphens/>
      <w:overflowPunct w:val="0"/>
      <w:autoSpaceDE w:val="0"/>
      <w:autoSpaceDN w:val="0"/>
      <w:adjustRightInd w:val="0"/>
      <w:spacing w:after="0" w:line="240" w:lineRule="auto"/>
      <w:ind w:firstLine="720"/>
      <w:textAlignment w:val="baseline"/>
    </w:pPr>
    <w:rPr>
      <w:rFonts w:ascii="Courier New" w:eastAsia="Times New Roman" w:hAnsi="Courier New" w:cs="Times New Roman"/>
      <w:b/>
      <w:sz w:val="24"/>
      <w:szCs w:val="20"/>
      <w:lang w:val="en-US"/>
    </w:rPr>
  </w:style>
  <w:style w:type="paragraph" w:customStyle="1" w:styleId="Pleading">
    <w:name w:val="Pleading"/>
    <w:rsid w:val="00B024CD"/>
    <w:pPr>
      <w:tabs>
        <w:tab w:val="left" w:pos="-720"/>
      </w:tabs>
      <w:suppressAutoHyphens/>
      <w:overflowPunct w:val="0"/>
      <w:autoSpaceDE w:val="0"/>
      <w:autoSpaceDN w:val="0"/>
      <w:adjustRightInd w:val="0"/>
      <w:spacing w:after="0" w:line="240" w:lineRule="exact"/>
      <w:textAlignment w:val="baseline"/>
    </w:pPr>
    <w:rPr>
      <w:rFonts w:ascii="Courier New" w:eastAsia="Times New Roman" w:hAnsi="Courier New" w:cs="Times New Roman"/>
      <w:sz w:val="24"/>
      <w:szCs w:val="20"/>
      <w:lang w:val="en-US"/>
    </w:rPr>
  </w:style>
  <w:style w:type="character" w:customStyle="1" w:styleId="a2">
    <w:name w:val="a2"/>
    <w:rsid w:val="00B024CD"/>
    <w:rPr>
      <w:rFonts w:ascii="Courier New" w:hAnsi="Courier New"/>
      <w:noProof w:val="0"/>
      <w:sz w:val="24"/>
      <w:lang w:val="en-US"/>
    </w:rPr>
  </w:style>
  <w:style w:type="character" w:customStyle="1" w:styleId="a1">
    <w:name w:val="a1"/>
    <w:rsid w:val="00B024CD"/>
    <w:rPr>
      <w:rFonts w:ascii="Courier New" w:hAnsi="Courier New"/>
      <w:noProof w:val="0"/>
      <w:sz w:val="24"/>
      <w:lang w:val="en-US"/>
    </w:rPr>
  </w:style>
  <w:style w:type="paragraph" w:customStyle="1" w:styleId="formA4poj">
    <w:name w:val="formA4poj"/>
    <w:rsid w:val="00B024CD"/>
    <w:pPr>
      <w:tabs>
        <w:tab w:val="left" w:pos="-720"/>
      </w:tabs>
      <w:overflowPunct w:val="0"/>
      <w:autoSpaceDE w:val="0"/>
      <w:autoSpaceDN w:val="0"/>
      <w:adjustRightInd w:val="0"/>
      <w:spacing w:after="0" w:line="240" w:lineRule="auto"/>
      <w:textAlignment w:val="baseline"/>
    </w:pPr>
    <w:rPr>
      <w:rFonts w:ascii="Courier New" w:eastAsia="Times New Roman" w:hAnsi="Courier New" w:cs="Times New Roman"/>
      <w:sz w:val="24"/>
      <w:szCs w:val="20"/>
      <w:lang w:val="en-US"/>
    </w:rPr>
  </w:style>
  <w:style w:type="paragraph" w:styleId="TOC2">
    <w:name w:val="toc 2"/>
    <w:basedOn w:val="Normal"/>
    <w:next w:val="Normal"/>
    <w:uiPriority w:val="39"/>
    <w:qFormat/>
    <w:rsid w:val="00B024CD"/>
    <w:pPr>
      <w:overflowPunct w:val="0"/>
      <w:autoSpaceDE w:val="0"/>
      <w:autoSpaceDN w:val="0"/>
      <w:adjustRightInd w:val="0"/>
      <w:spacing w:after="0" w:line="240" w:lineRule="auto"/>
      <w:ind w:left="240"/>
      <w:textAlignment w:val="baseline"/>
    </w:pPr>
    <w:rPr>
      <w:rFonts w:ascii="Calibri" w:eastAsia="Times New Roman" w:hAnsi="Calibri" w:cs="Times New Roman"/>
      <w:smallCaps/>
      <w:sz w:val="20"/>
      <w:szCs w:val="20"/>
      <w:lang w:val="en-US"/>
    </w:rPr>
  </w:style>
  <w:style w:type="paragraph" w:styleId="TOC3">
    <w:name w:val="toc 3"/>
    <w:basedOn w:val="Normal"/>
    <w:next w:val="Normal"/>
    <w:uiPriority w:val="39"/>
    <w:qFormat/>
    <w:rsid w:val="00B024CD"/>
    <w:pPr>
      <w:overflowPunct w:val="0"/>
      <w:autoSpaceDE w:val="0"/>
      <w:autoSpaceDN w:val="0"/>
      <w:adjustRightInd w:val="0"/>
      <w:spacing w:after="0" w:line="240" w:lineRule="auto"/>
      <w:ind w:left="480"/>
      <w:textAlignment w:val="baseline"/>
    </w:pPr>
    <w:rPr>
      <w:rFonts w:ascii="Calibri" w:eastAsia="Times New Roman" w:hAnsi="Calibri" w:cs="Times New Roman"/>
      <w:i/>
      <w:iCs/>
      <w:sz w:val="20"/>
      <w:szCs w:val="20"/>
      <w:lang w:val="en-US"/>
    </w:rPr>
  </w:style>
  <w:style w:type="paragraph" w:styleId="TOC4">
    <w:name w:val="toc 4"/>
    <w:basedOn w:val="Normal"/>
    <w:next w:val="Normal"/>
    <w:rsid w:val="00B024CD"/>
    <w:pPr>
      <w:overflowPunct w:val="0"/>
      <w:autoSpaceDE w:val="0"/>
      <w:autoSpaceDN w:val="0"/>
      <w:adjustRightInd w:val="0"/>
      <w:spacing w:after="0" w:line="240" w:lineRule="auto"/>
      <w:ind w:left="720"/>
      <w:textAlignment w:val="baseline"/>
    </w:pPr>
    <w:rPr>
      <w:rFonts w:ascii="Calibri" w:eastAsia="Times New Roman" w:hAnsi="Calibri" w:cs="Times New Roman"/>
      <w:sz w:val="18"/>
      <w:szCs w:val="18"/>
      <w:lang w:val="en-US"/>
    </w:rPr>
  </w:style>
  <w:style w:type="paragraph" w:styleId="TOC5">
    <w:name w:val="toc 5"/>
    <w:basedOn w:val="Normal"/>
    <w:next w:val="Normal"/>
    <w:rsid w:val="00B024CD"/>
    <w:pPr>
      <w:overflowPunct w:val="0"/>
      <w:autoSpaceDE w:val="0"/>
      <w:autoSpaceDN w:val="0"/>
      <w:adjustRightInd w:val="0"/>
      <w:spacing w:after="0" w:line="240" w:lineRule="auto"/>
      <w:ind w:left="960"/>
      <w:textAlignment w:val="baseline"/>
    </w:pPr>
    <w:rPr>
      <w:rFonts w:ascii="Calibri" w:eastAsia="Times New Roman" w:hAnsi="Calibri" w:cs="Times New Roman"/>
      <w:sz w:val="18"/>
      <w:szCs w:val="18"/>
      <w:lang w:val="en-US"/>
    </w:rPr>
  </w:style>
  <w:style w:type="paragraph" w:styleId="TOC6">
    <w:name w:val="toc 6"/>
    <w:basedOn w:val="Normal"/>
    <w:next w:val="Normal"/>
    <w:rsid w:val="00B024CD"/>
    <w:pPr>
      <w:overflowPunct w:val="0"/>
      <w:autoSpaceDE w:val="0"/>
      <w:autoSpaceDN w:val="0"/>
      <w:adjustRightInd w:val="0"/>
      <w:spacing w:after="0" w:line="240" w:lineRule="auto"/>
      <w:ind w:left="1200"/>
      <w:textAlignment w:val="baseline"/>
    </w:pPr>
    <w:rPr>
      <w:rFonts w:ascii="Calibri" w:eastAsia="Times New Roman" w:hAnsi="Calibri" w:cs="Times New Roman"/>
      <w:sz w:val="18"/>
      <w:szCs w:val="18"/>
      <w:lang w:val="en-US"/>
    </w:rPr>
  </w:style>
  <w:style w:type="paragraph" w:styleId="TOC7">
    <w:name w:val="toc 7"/>
    <w:basedOn w:val="Normal"/>
    <w:next w:val="Normal"/>
    <w:rsid w:val="00B024CD"/>
    <w:pPr>
      <w:overflowPunct w:val="0"/>
      <w:autoSpaceDE w:val="0"/>
      <w:autoSpaceDN w:val="0"/>
      <w:adjustRightInd w:val="0"/>
      <w:spacing w:after="0" w:line="240" w:lineRule="auto"/>
      <w:ind w:left="1440"/>
      <w:textAlignment w:val="baseline"/>
    </w:pPr>
    <w:rPr>
      <w:rFonts w:ascii="Calibri" w:eastAsia="Times New Roman" w:hAnsi="Calibri" w:cs="Times New Roman"/>
      <w:sz w:val="18"/>
      <w:szCs w:val="18"/>
      <w:lang w:val="en-US"/>
    </w:rPr>
  </w:style>
  <w:style w:type="paragraph" w:styleId="TOC8">
    <w:name w:val="toc 8"/>
    <w:basedOn w:val="Normal"/>
    <w:next w:val="Normal"/>
    <w:rsid w:val="00B024CD"/>
    <w:pPr>
      <w:overflowPunct w:val="0"/>
      <w:autoSpaceDE w:val="0"/>
      <w:autoSpaceDN w:val="0"/>
      <w:adjustRightInd w:val="0"/>
      <w:spacing w:after="0" w:line="240" w:lineRule="auto"/>
      <w:ind w:left="1680"/>
      <w:textAlignment w:val="baseline"/>
    </w:pPr>
    <w:rPr>
      <w:rFonts w:ascii="Calibri" w:eastAsia="Times New Roman" w:hAnsi="Calibri" w:cs="Times New Roman"/>
      <w:sz w:val="18"/>
      <w:szCs w:val="18"/>
      <w:lang w:val="en-US"/>
    </w:rPr>
  </w:style>
  <w:style w:type="paragraph" w:styleId="TOC9">
    <w:name w:val="toc 9"/>
    <w:basedOn w:val="Normal"/>
    <w:next w:val="Normal"/>
    <w:rsid w:val="00B024CD"/>
    <w:pPr>
      <w:overflowPunct w:val="0"/>
      <w:autoSpaceDE w:val="0"/>
      <w:autoSpaceDN w:val="0"/>
      <w:adjustRightInd w:val="0"/>
      <w:spacing w:after="0" w:line="240" w:lineRule="auto"/>
      <w:ind w:left="1920"/>
      <w:textAlignment w:val="baseline"/>
    </w:pPr>
    <w:rPr>
      <w:rFonts w:ascii="Calibri" w:eastAsia="Times New Roman" w:hAnsi="Calibri" w:cs="Times New Roman"/>
      <w:sz w:val="18"/>
      <w:szCs w:val="18"/>
      <w:lang w:val="en-US"/>
    </w:rPr>
  </w:style>
  <w:style w:type="paragraph" w:styleId="Index1">
    <w:name w:val="index 1"/>
    <w:basedOn w:val="Normal"/>
    <w:next w:val="Normal"/>
    <w:semiHidden/>
    <w:rsid w:val="00B024CD"/>
    <w:pPr>
      <w:tabs>
        <w:tab w:val="left" w:leader="dot" w:pos="9000"/>
        <w:tab w:val="right" w:pos="9360"/>
      </w:tabs>
      <w:suppressAutoHyphens/>
      <w:overflowPunct w:val="0"/>
      <w:autoSpaceDE w:val="0"/>
      <w:autoSpaceDN w:val="0"/>
      <w:adjustRightInd w:val="0"/>
      <w:spacing w:after="0" w:line="240" w:lineRule="auto"/>
      <w:ind w:left="1440" w:right="720" w:hanging="1440"/>
      <w:textAlignment w:val="baseline"/>
    </w:pPr>
    <w:rPr>
      <w:rFonts w:ascii="Courier New" w:eastAsia="Times New Roman" w:hAnsi="Courier New" w:cs="Times New Roman"/>
      <w:sz w:val="24"/>
      <w:szCs w:val="20"/>
      <w:lang w:val="en-US"/>
    </w:rPr>
  </w:style>
  <w:style w:type="paragraph" w:styleId="Index2">
    <w:name w:val="index 2"/>
    <w:basedOn w:val="Normal"/>
    <w:next w:val="Normal"/>
    <w:semiHidden/>
    <w:rsid w:val="00B024CD"/>
    <w:pPr>
      <w:tabs>
        <w:tab w:val="left" w:leader="dot" w:pos="9000"/>
        <w:tab w:val="right" w:pos="9360"/>
      </w:tabs>
      <w:suppressAutoHyphens/>
      <w:overflowPunct w:val="0"/>
      <w:autoSpaceDE w:val="0"/>
      <w:autoSpaceDN w:val="0"/>
      <w:adjustRightInd w:val="0"/>
      <w:spacing w:after="0" w:line="240" w:lineRule="auto"/>
      <w:ind w:left="1440" w:right="720" w:hanging="720"/>
      <w:textAlignment w:val="baseline"/>
    </w:pPr>
    <w:rPr>
      <w:rFonts w:ascii="Courier New" w:eastAsia="Times New Roman" w:hAnsi="Courier New" w:cs="Times New Roman"/>
      <w:sz w:val="24"/>
      <w:szCs w:val="20"/>
      <w:lang w:val="en-US"/>
    </w:rPr>
  </w:style>
  <w:style w:type="paragraph" w:customStyle="1" w:styleId="toa">
    <w:name w:val="toa"/>
    <w:basedOn w:val="Normal"/>
    <w:rsid w:val="00B024CD"/>
    <w:pPr>
      <w:tabs>
        <w:tab w:val="left" w:pos="9000"/>
        <w:tab w:val="right" w:pos="9360"/>
      </w:tabs>
      <w:suppressAutoHyphens/>
      <w:overflowPunct w:val="0"/>
      <w:autoSpaceDE w:val="0"/>
      <w:autoSpaceDN w:val="0"/>
      <w:adjustRightInd w:val="0"/>
      <w:spacing w:after="0" w:line="240" w:lineRule="auto"/>
      <w:textAlignment w:val="baseline"/>
    </w:pPr>
    <w:rPr>
      <w:rFonts w:ascii="Courier New" w:eastAsia="Times New Roman" w:hAnsi="Courier New" w:cs="Times New Roman"/>
      <w:sz w:val="24"/>
      <w:szCs w:val="20"/>
      <w:lang w:val="en-US"/>
    </w:rPr>
  </w:style>
  <w:style w:type="character" w:customStyle="1" w:styleId="EquationCaption">
    <w:name w:val="_Equation Caption"/>
    <w:rsid w:val="00B024CD"/>
  </w:style>
  <w:style w:type="paragraph" w:styleId="BodyTextIndent3">
    <w:name w:val="Body Text Indent 3"/>
    <w:basedOn w:val="Normal"/>
    <w:link w:val="BodyTextIndent3Char"/>
    <w:rsid w:val="00B024CD"/>
    <w:pPr>
      <w:spacing w:after="0" w:line="240" w:lineRule="auto"/>
      <w:ind w:left="2835" w:hanging="463"/>
    </w:pPr>
    <w:rPr>
      <w:rFonts w:ascii="Yu Times New Roman" w:eastAsia="Times New Roman" w:hAnsi="Yu Times New Roman" w:cs="Times New Roman"/>
      <w:sz w:val="24"/>
      <w:szCs w:val="20"/>
      <w:lang w:val="en-US"/>
    </w:rPr>
  </w:style>
  <w:style w:type="character" w:customStyle="1" w:styleId="BodyTextIndent3Char">
    <w:name w:val="Body Text Indent 3 Char"/>
    <w:basedOn w:val="DefaultParagraphFont"/>
    <w:link w:val="BodyTextIndent3"/>
    <w:rsid w:val="00B024CD"/>
    <w:rPr>
      <w:rFonts w:ascii="Yu Times New Roman" w:eastAsia="Times New Roman" w:hAnsi="Yu Times New Roman" w:cs="Times New Roman"/>
      <w:sz w:val="24"/>
      <w:szCs w:val="20"/>
      <w:lang w:val="en-US"/>
    </w:rPr>
  </w:style>
  <w:style w:type="paragraph" w:customStyle="1" w:styleId="Tekstpredmera">
    <w:name w:val="Tekst predmera"/>
    <w:basedOn w:val="ListNumber5"/>
    <w:link w:val="TekstpredmeraChar"/>
    <w:rsid w:val="00B024CD"/>
    <w:pPr>
      <w:tabs>
        <w:tab w:val="clear" w:pos="1206"/>
      </w:tabs>
      <w:ind w:left="1440" w:right="2892" w:firstLine="0"/>
    </w:pPr>
    <w:rPr>
      <w:color w:val="000000"/>
      <w:kern w:val="20"/>
      <w:sz w:val="20"/>
      <w:lang w:val="x-none" w:eastAsia="x-none"/>
    </w:rPr>
  </w:style>
  <w:style w:type="paragraph" w:styleId="ListNumber5">
    <w:name w:val="List Number 5"/>
    <w:basedOn w:val="Normal"/>
    <w:rsid w:val="00B024CD"/>
    <w:pPr>
      <w:tabs>
        <w:tab w:val="num" w:pos="1206"/>
      </w:tabs>
      <w:spacing w:after="0" w:line="240" w:lineRule="auto"/>
      <w:ind w:left="1206" w:hanging="360"/>
    </w:pPr>
    <w:rPr>
      <w:rFonts w:ascii="Swis721 BT" w:eastAsia="Times New Roman" w:hAnsi="Swis721 BT" w:cs="Times New Roman"/>
      <w:szCs w:val="20"/>
      <w:lang w:val="en-US"/>
    </w:rPr>
  </w:style>
  <w:style w:type="character" w:customStyle="1" w:styleId="TekstpredmeraChar">
    <w:name w:val="Tekst predmera Char"/>
    <w:link w:val="Tekstpredmera"/>
    <w:rsid w:val="00B024CD"/>
    <w:rPr>
      <w:rFonts w:ascii="Swis721 BT" w:eastAsia="Times New Roman" w:hAnsi="Swis721 BT" w:cs="Times New Roman"/>
      <w:color w:val="000000"/>
      <w:kern w:val="20"/>
      <w:sz w:val="20"/>
      <w:szCs w:val="20"/>
      <w:lang w:val="x-none" w:eastAsia="x-none"/>
    </w:rPr>
  </w:style>
  <w:style w:type="paragraph" w:customStyle="1" w:styleId="kucanje">
    <w:name w:val="kucanje"/>
    <w:basedOn w:val="Normal"/>
    <w:rsid w:val="00B024CD"/>
    <w:pPr>
      <w:spacing w:after="0" w:line="240" w:lineRule="auto"/>
    </w:pPr>
    <w:rPr>
      <w:rFonts w:ascii="Swiss-Roman" w:eastAsia="Times New Roman" w:hAnsi="Swiss-Roman" w:cs="Times New Roman"/>
      <w:sz w:val="24"/>
      <w:szCs w:val="20"/>
      <w:lang w:val="en-US"/>
    </w:rPr>
  </w:style>
  <w:style w:type="character" w:customStyle="1" w:styleId="Style5Char">
    <w:name w:val="Style5 Char"/>
    <w:link w:val="Style5"/>
    <w:uiPriority w:val="99"/>
    <w:locked/>
    <w:rsid w:val="00B024CD"/>
    <w:rPr>
      <w:sz w:val="24"/>
      <w:szCs w:val="24"/>
    </w:rPr>
  </w:style>
  <w:style w:type="paragraph" w:customStyle="1" w:styleId="Style5">
    <w:name w:val="Style5"/>
    <w:basedOn w:val="Normal"/>
    <w:link w:val="Style5Char"/>
    <w:uiPriority w:val="99"/>
    <w:rsid w:val="00B024CD"/>
    <w:pPr>
      <w:widowControl w:val="0"/>
      <w:autoSpaceDE w:val="0"/>
      <w:autoSpaceDN w:val="0"/>
      <w:adjustRightInd w:val="0"/>
      <w:spacing w:after="0" w:line="250" w:lineRule="exact"/>
      <w:jc w:val="both"/>
    </w:pPr>
    <w:rPr>
      <w:sz w:val="24"/>
      <w:szCs w:val="24"/>
    </w:rPr>
  </w:style>
  <w:style w:type="paragraph" w:customStyle="1" w:styleId="Vrsteradova">
    <w:name w:val="Vrste radova"/>
    <w:basedOn w:val="BodyText"/>
    <w:rsid w:val="00B024CD"/>
    <w:pPr>
      <w:widowControl/>
      <w:spacing w:after="0"/>
      <w:ind w:left="0" w:right="0" w:firstLine="0"/>
      <w:jc w:val="left"/>
    </w:pPr>
    <w:rPr>
      <w:rFonts w:ascii="YU L Lucida Sans" w:hAnsi="YU L Lucida Sans"/>
      <w:b/>
      <w:color w:val="auto"/>
      <w:kern w:val="24"/>
      <w:szCs w:val="20"/>
      <w:lang w:val="x-none" w:eastAsia="x-none"/>
    </w:rPr>
  </w:style>
  <w:style w:type="paragraph" w:customStyle="1" w:styleId="Obracunpom">
    <w:name w:val="Obracun po m"/>
    <w:basedOn w:val="Normal"/>
    <w:rsid w:val="00B024CD"/>
    <w:pPr>
      <w:spacing w:after="0" w:line="240" w:lineRule="auto"/>
      <w:ind w:left="397"/>
    </w:pPr>
    <w:rPr>
      <w:rFonts w:ascii="YU L Lucida Sans" w:eastAsia="Times New Roman" w:hAnsi="YU L Lucida Sans" w:cs="Times New Roman"/>
      <w:sz w:val="20"/>
      <w:szCs w:val="20"/>
      <w:lang w:val="en-US"/>
    </w:rPr>
  </w:style>
  <w:style w:type="paragraph" w:customStyle="1" w:styleId="kolicineicene">
    <w:name w:val="kolicine i cene"/>
    <w:basedOn w:val="Tekstpredmera"/>
    <w:rsid w:val="00B024CD"/>
    <w:pPr>
      <w:tabs>
        <w:tab w:val="num" w:pos="720"/>
        <w:tab w:val="decimal" w:pos="2835"/>
        <w:tab w:val="decimal" w:pos="6974"/>
        <w:tab w:val="right" w:pos="8789"/>
        <w:tab w:val="left" w:pos="8902"/>
      </w:tabs>
      <w:ind w:left="397" w:right="-3402"/>
    </w:pPr>
    <w:rPr>
      <w:rFonts w:ascii="YU L Lucida Sans" w:hAnsi="YU L Lucida Sans"/>
      <w:color w:val="auto"/>
    </w:rPr>
  </w:style>
  <w:style w:type="paragraph" w:customStyle="1" w:styleId="Rekapitulacija">
    <w:name w:val="Rekapitulacija"/>
    <w:basedOn w:val="Normal"/>
    <w:rsid w:val="00B024CD"/>
    <w:pPr>
      <w:tabs>
        <w:tab w:val="left" w:pos="567"/>
        <w:tab w:val="right" w:pos="8789"/>
        <w:tab w:val="left" w:pos="8959"/>
      </w:tabs>
      <w:spacing w:after="0" w:line="360" w:lineRule="auto"/>
      <w:ind w:right="-3686"/>
    </w:pPr>
    <w:rPr>
      <w:rFonts w:ascii="YU L Lucida Sans" w:eastAsia="Times New Roman" w:hAnsi="YU L Lucida Sans" w:cs="Times New Roman"/>
      <w:sz w:val="24"/>
      <w:szCs w:val="20"/>
      <w:lang w:val="en-US"/>
    </w:rPr>
  </w:style>
  <w:style w:type="paragraph" w:customStyle="1" w:styleId="ggzr">
    <w:name w:val="ggzr"/>
    <w:basedOn w:val="Normal"/>
    <w:rsid w:val="00B024CD"/>
    <w:pPr>
      <w:spacing w:after="0" w:line="240" w:lineRule="auto"/>
      <w:ind w:right="-2268"/>
      <w:jc w:val="center"/>
    </w:pPr>
    <w:rPr>
      <w:rFonts w:ascii="YU L Lucida Sans" w:eastAsia="Times New Roman" w:hAnsi="YU L Lucida Sans" w:cs="Times New Roman"/>
      <w:b/>
      <w:kern w:val="20"/>
      <w:sz w:val="28"/>
      <w:szCs w:val="20"/>
      <w:lang w:val="en-US"/>
    </w:rPr>
  </w:style>
  <w:style w:type="paragraph" w:styleId="Title">
    <w:name w:val="Title"/>
    <w:aliases w:val="NASLOV"/>
    <w:basedOn w:val="Normal"/>
    <w:next w:val="Normal"/>
    <w:link w:val="TitleChar"/>
    <w:uiPriority w:val="10"/>
    <w:qFormat/>
    <w:rsid w:val="00B024CD"/>
    <w:pPr>
      <w:overflowPunct w:val="0"/>
      <w:autoSpaceDE w:val="0"/>
      <w:autoSpaceDN w:val="0"/>
      <w:adjustRightInd w:val="0"/>
      <w:spacing w:before="480" w:after="360" w:line="360" w:lineRule="auto"/>
      <w:ind w:firstLine="567"/>
      <w:textAlignment w:val="baseline"/>
      <w:outlineLvl w:val="0"/>
    </w:pPr>
    <w:rPr>
      <w:rFonts w:ascii="Times New Roman" w:eastAsia="Times New Roman" w:hAnsi="Times New Roman" w:cs="Times New Roman"/>
      <w:b/>
      <w:bCs/>
      <w:kern w:val="28"/>
      <w:sz w:val="28"/>
      <w:szCs w:val="32"/>
      <w:lang w:val="x-none" w:eastAsia="x-none"/>
    </w:rPr>
  </w:style>
  <w:style w:type="character" w:customStyle="1" w:styleId="TitleChar">
    <w:name w:val="Title Char"/>
    <w:aliases w:val="NASLOV Char"/>
    <w:basedOn w:val="DefaultParagraphFont"/>
    <w:link w:val="Title"/>
    <w:uiPriority w:val="10"/>
    <w:rsid w:val="00B024CD"/>
    <w:rPr>
      <w:rFonts w:ascii="Times New Roman" w:eastAsia="Times New Roman" w:hAnsi="Times New Roman" w:cs="Times New Roman"/>
      <w:b/>
      <w:bCs/>
      <w:kern w:val="28"/>
      <w:sz w:val="28"/>
      <w:szCs w:val="32"/>
      <w:lang w:val="x-none" w:eastAsia="x-none"/>
    </w:rPr>
  </w:style>
  <w:style w:type="paragraph" w:styleId="Quote">
    <w:name w:val="Quote"/>
    <w:basedOn w:val="Normal"/>
    <w:next w:val="Normal"/>
    <w:link w:val="QuoteChar"/>
    <w:uiPriority w:val="29"/>
    <w:qFormat/>
    <w:rsid w:val="00B024CD"/>
    <w:pPr>
      <w:overflowPunct w:val="0"/>
      <w:autoSpaceDE w:val="0"/>
      <w:autoSpaceDN w:val="0"/>
      <w:adjustRightInd w:val="0"/>
      <w:spacing w:after="0" w:line="240" w:lineRule="auto"/>
      <w:textAlignment w:val="baseline"/>
    </w:pPr>
    <w:rPr>
      <w:rFonts w:ascii="Courier New" w:eastAsia="Times New Roman" w:hAnsi="Courier New" w:cs="Times New Roman"/>
      <w:i/>
      <w:iCs/>
      <w:color w:val="000000"/>
      <w:sz w:val="24"/>
      <w:szCs w:val="20"/>
      <w:lang w:val="x-none" w:eastAsia="x-none"/>
    </w:rPr>
  </w:style>
  <w:style w:type="character" w:customStyle="1" w:styleId="QuoteChar">
    <w:name w:val="Quote Char"/>
    <w:basedOn w:val="DefaultParagraphFont"/>
    <w:link w:val="Quote"/>
    <w:uiPriority w:val="29"/>
    <w:rsid w:val="00B024CD"/>
    <w:rPr>
      <w:rFonts w:ascii="Courier New" w:eastAsia="Times New Roman" w:hAnsi="Courier New" w:cs="Times New Roman"/>
      <w:i/>
      <w:iCs/>
      <w:color w:val="000000"/>
      <w:sz w:val="24"/>
      <w:szCs w:val="20"/>
      <w:lang w:val="x-none" w:eastAsia="x-none"/>
    </w:rPr>
  </w:style>
  <w:style w:type="paragraph" w:styleId="TOCHeading">
    <w:name w:val="TOC Heading"/>
    <w:basedOn w:val="Heading1"/>
    <w:next w:val="Normal"/>
    <w:uiPriority w:val="39"/>
    <w:qFormat/>
    <w:rsid w:val="00B024CD"/>
    <w:pPr>
      <w:spacing w:before="480" w:after="0" w:line="276" w:lineRule="auto"/>
      <w:jc w:val="center"/>
      <w:outlineLvl w:val="9"/>
    </w:pPr>
    <w:rPr>
      <w:rFonts w:ascii="Cambria" w:hAnsi="Cambria"/>
      <w:noProof w:val="0"/>
      <w:color w:val="365F91"/>
    </w:rPr>
  </w:style>
  <w:style w:type="character" w:styleId="Emphasis">
    <w:name w:val="Emphasis"/>
    <w:uiPriority w:val="20"/>
    <w:qFormat/>
    <w:rsid w:val="00B024CD"/>
    <w:rPr>
      <w:i/>
      <w:iCs/>
    </w:rPr>
  </w:style>
  <w:style w:type="paragraph" w:customStyle="1" w:styleId="TEKSTUALNIDEO">
    <w:name w:val="TEKSTUALNI DEO"/>
    <w:basedOn w:val="Normal"/>
    <w:rsid w:val="00B024CD"/>
    <w:pPr>
      <w:overflowPunct w:val="0"/>
      <w:autoSpaceDE w:val="0"/>
      <w:autoSpaceDN w:val="0"/>
      <w:adjustRightInd w:val="0"/>
      <w:spacing w:before="40" w:after="40" w:line="240" w:lineRule="auto"/>
      <w:ind w:firstLine="576"/>
      <w:jc w:val="both"/>
      <w:textAlignment w:val="baseline"/>
    </w:pPr>
    <w:rPr>
      <w:rFonts w:ascii="Times New Roman" w:eastAsia="Times New Roman" w:hAnsi="Times New Roman" w:cs="Times New Roman"/>
      <w:sz w:val="24"/>
      <w:szCs w:val="20"/>
      <w:lang w:val="en-US"/>
    </w:rPr>
  </w:style>
  <w:style w:type="paragraph" w:customStyle="1" w:styleId="TEKSTUALNIDEO1">
    <w:name w:val="TEKSTUALNI DEO 1"/>
    <w:basedOn w:val="TEKSTUALNIDEO"/>
    <w:qFormat/>
    <w:rsid w:val="00B024CD"/>
    <w:rPr>
      <w:lang w:val="it-IT"/>
    </w:rPr>
  </w:style>
  <w:style w:type="paragraph" w:customStyle="1" w:styleId="2zakon">
    <w:name w:val="2zakon"/>
    <w:basedOn w:val="Normal"/>
    <w:next w:val="Normal"/>
    <w:rsid w:val="00B024CD"/>
    <w:pPr>
      <w:autoSpaceDE w:val="0"/>
      <w:autoSpaceDN w:val="0"/>
      <w:adjustRightInd w:val="0"/>
      <w:spacing w:before="100" w:after="100" w:line="240" w:lineRule="auto"/>
    </w:pPr>
    <w:rPr>
      <w:rFonts w:eastAsia="Times New Roman" w:cs="Times New Roman"/>
      <w:sz w:val="24"/>
      <w:szCs w:val="24"/>
      <w:lang w:val="en-US"/>
    </w:rPr>
  </w:style>
  <w:style w:type="paragraph" w:styleId="Subtitle">
    <w:name w:val="Subtitle"/>
    <w:basedOn w:val="Normal"/>
    <w:link w:val="SubtitleChar"/>
    <w:qFormat/>
    <w:rsid w:val="00B024CD"/>
    <w:pPr>
      <w:tabs>
        <w:tab w:val="left" w:pos="1134"/>
      </w:tabs>
      <w:spacing w:after="120" w:line="240" w:lineRule="auto"/>
    </w:pPr>
    <w:rPr>
      <w:rFonts w:eastAsia="Times New Roman"/>
      <w:sz w:val="28"/>
      <w:szCs w:val="24"/>
      <w:lang w:val="pl-PL"/>
    </w:rPr>
  </w:style>
  <w:style w:type="character" w:customStyle="1" w:styleId="SubtitleChar">
    <w:name w:val="Subtitle Char"/>
    <w:basedOn w:val="DefaultParagraphFont"/>
    <w:link w:val="Subtitle"/>
    <w:rsid w:val="00B024CD"/>
    <w:rPr>
      <w:rFonts w:eastAsia="Times New Roman"/>
      <w:sz w:val="28"/>
      <w:szCs w:val="24"/>
      <w:lang w:val="pl-PL"/>
    </w:rPr>
  </w:style>
  <w:style w:type="paragraph" w:customStyle="1" w:styleId="ReturnAddress">
    <w:name w:val="Return Address"/>
    <w:basedOn w:val="Normal"/>
    <w:rsid w:val="00B024CD"/>
    <w:pPr>
      <w:keepLines/>
      <w:spacing w:after="0" w:line="200" w:lineRule="atLeast"/>
      <w:ind w:right="-120"/>
    </w:pPr>
    <w:rPr>
      <w:rFonts w:ascii="Times New Roman" w:eastAsia="Times New Roman" w:hAnsi="Times New Roman" w:cs="Times New Roman"/>
      <w:sz w:val="16"/>
      <w:szCs w:val="20"/>
      <w:lang w:val="en-US"/>
    </w:rPr>
  </w:style>
  <w:style w:type="character" w:styleId="Strong">
    <w:name w:val="Strong"/>
    <w:aliases w:val="Tablica"/>
    <w:uiPriority w:val="22"/>
    <w:qFormat/>
    <w:rsid w:val="00B024CD"/>
    <w:rPr>
      <w:b/>
      <w:bCs/>
    </w:rPr>
  </w:style>
  <w:style w:type="paragraph" w:styleId="List2">
    <w:name w:val="List 2"/>
    <w:basedOn w:val="Normal"/>
    <w:rsid w:val="00B024CD"/>
    <w:pPr>
      <w:spacing w:after="0" w:line="240" w:lineRule="auto"/>
      <w:ind w:left="566" w:hanging="283"/>
    </w:pPr>
    <w:rPr>
      <w:rFonts w:ascii="Times New Roman" w:eastAsia="Times New Roman" w:hAnsi="Times New Roman" w:cs="Times New Roman"/>
      <w:sz w:val="24"/>
      <w:szCs w:val="24"/>
      <w:lang w:val="en-US"/>
    </w:rPr>
  </w:style>
  <w:style w:type="paragraph" w:styleId="List3">
    <w:name w:val="List 3"/>
    <w:basedOn w:val="Normal"/>
    <w:rsid w:val="00B024CD"/>
    <w:pPr>
      <w:spacing w:after="0" w:line="240" w:lineRule="auto"/>
      <w:ind w:left="849" w:hanging="283"/>
    </w:pPr>
    <w:rPr>
      <w:rFonts w:ascii="Times New Roman" w:eastAsia="Times New Roman" w:hAnsi="Times New Roman" w:cs="Times New Roman"/>
      <w:sz w:val="24"/>
      <w:szCs w:val="24"/>
      <w:lang w:val="en-US"/>
    </w:rPr>
  </w:style>
  <w:style w:type="paragraph" w:styleId="BodyTextFirstIndent">
    <w:name w:val="Body Text First Indent"/>
    <w:basedOn w:val="BodyText"/>
    <w:link w:val="BodyTextFirstIndentChar"/>
    <w:rsid w:val="00B024CD"/>
    <w:pPr>
      <w:widowControl/>
      <w:ind w:left="0" w:right="0" w:firstLine="210"/>
      <w:jc w:val="left"/>
    </w:pPr>
    <w:rPr>
      <w:rFonts w:ascii="Times New Roman" w:hAnsi="Times New Roman"/>
      <w:color w:val="auto"/>
      <w:lang w:val="x-none" w:eastAsia="x-none"/>
    </w:rPr>
  </w:style>
  <w:style w:type="character" w:customStyle="1" w:styleId="BodyTextFirstIndentChar">
    <w:name w:val="Body Text First Indent Char"/>
    <w:basedOn w:val="BodyTextChar"/>
    <w:link w:val="BodyTextFirstIndent"/>
    <w:rsid w:val="00B024CD"/>
    <w:rPr>
      <w:rFonts w:ascii="Times New Roman" w:eastAsia="Times New Roman" w:hAnsi="Times New Roman" w:cs="Times New Roman"/>
      <w:color w:val="000080"/>
      <w:sz w:val="24"/>
      <w:szCs w:val="24"/>
      <w:lang w:val="x-none" w:eastAsia="x-none"/>
    </w:rPr>
  </w:style>
  <w:style w:type="paragraph" w:styleId="FootnoteText">
    <w:name w:val="footnote text"/>
    <w:basedOn w:val="Normal"/>
    <w:link w:val="FootnoteTextChar"/>
    <w:semiHidden/>
    <w:rsid w:val="00B024CD"/>
    <w:pPr>
      <w:spacing w:after="0" w:line="240" w:lineRule="auto"/>
    </w:pPr>
    <w:rPr>
      <w:rFonts w:ascii="Times New Roman" w:eastAsia="Times New Roman" w:hAnsi="Times New Roman" w:cs="Times New Roman"/>
      <w:sz w:val="18"/>
      <w:szCs w:val="20"/>
      <w:lang w:val="sr-Cyrl-CS" w:eastAsia="sr-Cyrl-CS"/>
    </w:rPr>
  </w:style>
  <w:style w:type="character" w:customStyle="1" w:styleId="FootnoteTextChar">
    <w:name w:val="Footnote Text Char"/>
    <w:basedOn w:val="DefaultParagraphFont"/>
    <w:link w:val="FootnoteText"/>
    <w:semiHidden/>
    <w:rsid w:val="00B024CD"/>
    <w:rPr>
      <w:rFonts w:ascii="Times New Roman" w:eastAsia="Times New Roman" w:hAnsi="Times New Roman" w:cs="Times New Roman"/>
      <w:sz w:val="18"/>
      <w:szCs w:val="20"/>
      <w:lang w:val="sr-Cyrl-CS" w:eastAsia="sr-Cyrl-CS"/>
    </w:rPr>
  </w:style>
  <w:style w:type="paragraph" w:customStyle="1" w:styleId="Style7">
    <w:name w:val="Style7"/>
    <w:basedOn w:val="Normal"/>
    <w:uiPriority w:val="99"/>
    <w:rsid w:val="00B024CD"/>
    <w:pPr>
      <w:widowControl w:val="0"/>
      <w:autoSpaceDE w:val="0"/>
      <w:autoSpaceDN w:val="0"/>
      <w:adjustRightInd w:val="0"/>
      <w:spacing w:after="0" w:line="528" w:lineRule="exact"/>
    </w:pPr>
    <w:rPr>
      <w:rFonts w:ascii="Times New Roman" w:eastAsia="Times New Roman" w:hAnsi="Times New Roman" w:cs="Times New Roman"/>
      <w:sz w:val="24"/>
      <w:szCs w:val="24"/>
      <w:lang w:val="en-US"/>
    </w:rPr>
  </w:style>
  <w:style w:type="paragraph" w:customStyle="1" w:styleId="Style9">
    <w:name w:val="Style9"/>
    <w:basedOn w:val="Normal"/>
    <w:uiPriority w:val="99"/>
    <w:rsid w:val="00B024CD"/>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Style12">
    <w:name w:val="Style12"/>
    <w:basedOn w:val="Normal"/>
    <w:uiPriority w:val="99"/>
    <w:rsid w:val="00B024CD"/>
    <w:pPr>
      <w:widowControl w:val="0"/>
      <w:autoSpaceDE w:val="0"/>
      <w:autoSpaceDN w:val="0"/>
      <w:adjustRightInd w:val="0"/>
      <w:spacing w:after="0" w:line="254" w:lineRule="exact"/>
    </w:pPr>
    <w:rPr>
      <w:rFonts w:ascii="Times New Roman" w:eastAsia="Times New Roman" w:hAnsi="Times New Roman" w:cs="Times New Roman"/>
      <w:sz w:val="24"/>
      <w:szCs w:val="24"/>
      <w:lang w:val="en-US"/>
    </w:rPr>
  </w:style>
  <w:style w:type="paragraph" w:customStyle="1" w:styleId="Style13">
    <w:name w:val="Style13"/>
    <w:basedOn w:val="Normal"/>
    <w:uiPriority w:val="99"/>
    <w:rsid w:val="00B024CD"/>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Style14">
    <w:name w:val="Style14"/>
    <w:basedOn w:val="Normal"/>
    <w:uiPriority w:val="99"/>
    <w:rsid w:val="00B024CD"/>
    <w:pPr>
      <w:widowControl w:val="0"/>
      <w:autoSpaceDE w:val="0"/>
      <w:autoSpaceDN w:val="0"/>
      <w:adjustRightInd w:val="0"/>
      <w:spacing w:after="0" w:line="259" w:lineRule="exact"/>
      <w:ind w:hanging="355"/>
    </w:pPr>
    <w:rPr>
      <w:rFonts w:ascii="Times New Roman" w:eastAsia="Times New Roman" w:hAnsi="Times New Roman" w:cs="Times New Roman"/>
      <w:sz w:val="24"/>
      <w:szCs w:val="24"/>
      <w:lang w:val="en-US"/>
    </w:rPr>
  </w:style>
  <w:style w:type="paragraph" w:customStyle="1" w:styleId="VelikiNaslov">
    <w:name w:val="Veliki Naslov"/>
    <w:basedOn w:val="Normal"/>
    <w:link w:val="VelikiNaslovChar"/>
    <w:uiPriority w:val="99"/>
    <w:rsid w:val="00B024CD"/>
    <w:pPr>
      <w:widowControl w:val="0"/>
      <w:autoSpaceDE w:val="0"/>
      <w:autoSpaceDN w:val="0"/>
      <w:adjustRightInd w:val="0"/>
      <w:spacing w:before="240" w:after="120" w:line="240" w:lineRule="auto"/>
      <w:ind w:firstLine="851"/>
    </w:pPr>
    <w:rPr>
      <w:rFonts w:ascii="Arial Black" w:eastAsia="Times New Roman" w:hAnsi="Arial Black" w:cs="Times New Roman"/>
      <w:sz w:val="28"/>
      <w:szCs w:val="24"/>
      <w:lang w:val="x-none" w:eastAsia="x-none"/>
    </w:rPr>
  </w:style>
  <w:style w:type="character" w:customStyle="1" w:styleId="VelikiNaslovChar">
    <w:name w:val="Veliki Naslov Char"/>
    <w:link w:val="VelikiNaslov"/>
    <w:uiPriority w:val="99"/>
    <w:locked/>
    <w:rsid w:val="00B024CD"/>
    <w:rPr>
      <w:rFonts w:ascii="Arial Black" w:eastAsia="Times New Roman" w:hAnsi="Arial Black" w:cs="Times New Roman"/>
      <w:sz w:val="28"/>
      <w:szCs w:val="24"/>
      <w:lang w:val="x-none" w:eastAsia="x-none"/>
    </w:rPr>
  </w:style>
  <w:style w:type="character" w:customStyle="1" w:styleId="FontStyle32">
    <w:name w:val="Font Style32"/>
    <w:uiPriority w:val="99"/>
    <w:rsid w:val="00B024CD"/>
    <w:rPr>
      <w:rFonts w:ascii="Times New Roman" w:hAnsi="Times New Roman" w:cs="Times New Roman"/>
      <w:sz w:val="20"/>
      <w:szCs w:val="20"/>
    </w:rPr>
  </w:style>
  <w:style w:type="paragraph" w:customStyle="1" w:styleId="Style25">
    <w:name w:val="Style25"/>
    <w:basedOn w:val="Normal"/>
    <w:uiPriority w:val="99"/>
    <w:rsid w:val="00B024CD"/>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Style53">
    <w:name w:val="Style53"/>
    <w:basedOn w:val="Normal"/>
    <w:uiPriority w:val="99"/>
    <w:rsid w:val="00B024CD"/>
    <w:pPr>
      <w:widowControl w:val="0"/>
      <w:autoSpaceDE w:val="0"/>
      <w:autoSpaceDN w:val="0"/>
      <w:adjustRightInd w:val="0"/>
      <w:spacing w:after="0" w:line="317" w:lineRule="exact"/>
      <w:jc w:val="both"/>
    </w:pPr>
    <w:rPr>
      <w:rFonts w:ascii="Tahoma" w:eastAsia="Times New Roman" w:hAnsi="Tahoma" w:cs="Tahoma"/>
      <w:sz w:val="24"/>
      <w:szCs w:val="24"/>
      <w:lang w:val="sr-Latn-CS" w:eastAsia="sr-Latn-CS"/>
    </w:rPr>
  </w:style>
  <w:style w:type="character" w:customStyle="1" w:styleId="FontStyle169">
    <w:name w:val="Font Style169"/>
    <w:uiPriority w:val="99"/>
    <w:rsid w:val="00B024CD"/>
    <w:rPr>
      <w:rFonts w:ascii="Tahoma" w:hAnsi="Tahoma" w:cs="Tahoma"/>
      <w:sz w:val="18"/>
      <w:szCs w:val="18"/>
    </w:rPr>
  </w:style>
  <w:style w:type="paragraph" w:customStyle="1" w:styleId="Style30">
    <w:name w:val="Style30"/>
    <w:basedOn w:val="Normal"/>
    <w:uiPriority w:val="99"/>
    <w:rsid w:val="00B024CD"/>
    <w:pPr>
      <w:widowControl w:val="0"/>
      <w:autoSpaceDE w:val="0"/>
      <w:autoSpaceDN w:val="0"/>
      <w:adjustRightInd w:val="0"/>
      <w:spacing w:after="0" w:line="240" w:lineRule="auto"/>
    </w:pPr>
    <w:rPr>
      <w:rFonts w:ascii="Tahoma" w:eastAsia="Times New Roman" w:hAnsi="Tahoma" w:cs="Tahoma"/>
      <w:sz w:val="24"/>
      <w:szCs w:val="24"/>
      <w:lang w:val="sr-Latn-CS" w:eastAsia="sr-Latn-CS"/>
    </w:rPr>
  </w:style>
  <w:style w:type="character" w:customStyle="1" w:styleId="FontStyle170">
    <w:name w:val="Font Style170"/>
    <w:uiPriority w:val="99"/>
    <w:rsid w:val="00B024CD"/>
    <w:rPr>
      <w:rFonts w:ascii="Tahoma" w:hAnsi="Tahoma" w:cs="Tahoma"/>
      <w:b/>
      <w:bCs/>
      <w:sz w:val="18"/>
      <w:szCs w:val="18"/>
    </w:rPr>
  </w:style>
  <w:style w:type="paragraph" w:customStyle="1" w:styleId="Style21">
    <w:name w:val="Style21"/>
    <w:basedOn w:val="Normal"/>
    <w:uiPriority w:val="99"/>
    <w:rsid w:val="00B024CD"/>
    <w:pPr>
      <w:widowControl w:val="0"/>
      <w:autoSpaceDE w:val="0"/>
      <w:autoSpaceDN w:val="0"/>
      <w:adjustRightInd w:val="0"/>
      <w:spacing w:after="0" w:line="252" w:lineRule="exact"/>
      <w:jc w:val="center"/>
    </w:pPr>
    <w:rPr>
      <w:rFonts w:ascii="Tahoma" w:eastAsia="Times New Roman" w:hAnsi="Tahoma" w:cs="Tahoma"/>
      <w:sz w:val="24"/>
      <w:szCs w:val="24"/>
      <w:lang w:val="sr-Latn-CS" w:eastAsia="sr-Latn-CS"/>
    </w:rPr>
  </w:style>
  <w:style w:type="paragraph" w:customStyle="1" w:styleId="Style88">
    <w:name w:val="Style88"/>
    <w:basedOn w:val="Normal"/>
    <w:uiPriority w:val="99"/>
    <w:rsid w:val="00B024CD"/>
    <w:pPr>
      <w:widowControl w:val="0"/>
      <w:autoSpaceDE w:val="0"/>
      <w:autoSpaceDN w:val="0"/>
      <w:adjustRightInd w:val="0"/>
      <w:spacing w:after="0" w:line="240" w:lineRule="auto"/>
    </w:pPr>
    <w:rPr>
      <w:rFonts w:ascii="Tahoma" w:eastAsia="Times New Roman" w:hAnsi="Tahoma" w:cs="Tahoma"/>
      <w:sz w:val="24"/>
      <w:szCs w:val="24"/>
      <w:lang w:val="sr-Latn-CS" w:eastAsia="sr-Latn-CS"/>
    </w:rPr>
  </w:style>
  <w:style w:type="character" w:customStyle="1" w:styleId="FontStyle153">
    <w:name w:val="Font Style153"/>
    <w:uiPriority w:val="99"/>
    <w:rsid w:val="00B024CD"/>
    <w:rPr>
      <w:rFonts w:ascii="Tahoma" w:hAnsi="Tahoma" w:cs="Tahoma"/>
      <w:b/>
      <w:bCs/>
      <w:i/>
      <w:iCs/>
      <w:sz w:val="18"/>
      <w:szCs w:val="18"/>
    </w:rPr>
  </w:style>
  <w:style w:type="paragraph" w:customStyle="1" w:styleId="CM5">
    <w:name w:val="CM5"/>
    <w:basedOn w:val="Default"/>
    <w:next w:val="Default"/>
    <w:uiPriority w:val="99"/>
    <w:rsid w:val="00B024CD"/>
    <w:pPr>
      <w:widowControl w:val="0"/>
    </w:pPr>
    <w:rPr>
      <w:rFonts w:ascii="CPKPAM+Arial" w:eastAsia="Times New Roman" w:hAnsi="CPKPAM+Arial" w:cs="Times New Roman"/>
      <w:color w:val="auto"/>
    </w:rPr>
  </w:style>
  <w:style w:type="paragraph" w:customStyle="1" w:styleId="Stylespec">
    <w:name w:val="Stylespec"/>
    <w:basedOn w:val="BodyText"/>
    <w:rsid w:val="00B024CD"/>
    <w:pPr>
      <w:widowControl/>
      <w:tabs>
        <w:tab w:val="left" w:pos="2155"/>
        <w:tab w:val="left" w:pos="7088"/>
      </w:tabs>
      <w:spacing w:after="0"/>
      <w:ind w:left="1305" w:right="3969" w:hanging="1021"/>
    </w:pPr>
    <w:rPr>
      <w:szCs w:val="20"/>
      <w:lang w:val="x-none" w:eastAsia="x-none"/>
    </w:rPr>
  </w:style>
  <w:style w:type="paragraph" w:styleId="EndnoteText">
    <w:name w:val="endnote text"/>
    <w:basedOn w:val="Normal"/>
    <w:link w:val="EndnoteTextChar"/>
    <w:rsid w:val="00B024CD"/>
    <w:pPr>
      <w:widowControl w:val="0"/>
      <w:spacing w:before="20" w:after="20" w:line="240" w:lineRule="auto"/>
      <w:ind w:firstLine="567"/>
      <w:jc w:val="both"/>
    </w:pPr>
    <w:rPr>
      <w:rFonts w:ascii="Courier" w:eastAsia="Times New Roman" w:hAnsi="Courier" w:cs="Times New Roman"/>
      <w:snapToGrid w:val="0"/>
      <w:szCs w:val="24"/>
      <w:lang w:val="x-none" w:eastAsia="x-none"/>
    </w:rPr>
  </w:style>
  <w:style w:type="character" w:customStyle="1" w:styleId="EndnoteTextChar">
    <w:name w:val="Endnote Text Char"/>
    <w:basedOn w:val="DefaultParagraphFont"/>
    <w:link w:val="EndnoteText"/>
    <w:rsid w:val="00B024CD"/>
    <w:rPr>
      <w:rFonts w:ascii="Courier" w:eastAsia="Times New Roman" w:hAnsi="Courier" w:cs="Times New Roman"/>
      <w:snapToGrid w:val="0"/>
      <w:szCs w:val="24"/>
      <w:lang w:val="x-none" w:eastAsia="x-none"/>
    </w:rPr>
  </w:style>
  <w:style w:type="character" w:customStyle="1" w:styleId="CaptionChar">
    <w:name w:val="Caption Char"/>
    <w:aliases w:val="TEKST Char"/>
    <w:link w:val="Caption"/>
    <w:rsid w:val="00B024CD"/>
    <w:rPr>
      <w:rFonts w:ascii="Times New Roman" w:eastAsia="Times New Roman" w:hAnsi="Times New Roman" w:cs="Times New Roman"/>
      <w:i/>
      <w:iCs/>
      <w:sz w:val="24"/>
      <w:szCs w:val="24"/>
      <w:lang w:val="x-none" w:eastAsia="ar-SA"/>
    </w:rPr>
  </w:style>
  <w:style w:type="paragraph" w:styleId="DocumentMap">
    <w:name w:val="Document Map"/>
    <w:basedOn w:val="Normal"/>
    <w:link w:val="DocumentMapChar"/>
    <w:rsid w:val="00B024CD"/>
    <w:pPr>
      <w:shd w:val="clear" w:color="auto" w:fill="000080"/>
      <w:spacing w:before="20" w:after="20" w:line="240" w:lineRule="auto"/>
      <w:ind w:firstLine="567"/>
      <w:jc w:val="both"/>
    </w:pPr>
    <w:rPr>
      <w:rFonts w:ascii="Tahoma" w:eastAsia="Times New Roman" w:hAnsi="Tahoma" w:cs="Times New Roman"/>
      <w:szCs w:val="24"/>
      <w:lang w:val="x-none" w:eastAsia="x-none"/>
    </w:rPr>
  </w:style>
  <w:style w:type="character" w:customStyle="1" w:styleId="DocumentMapChar">
    <w:name w:val="Document Map Char"/>
    <w:basedOn w:val="DefaultParagraphFont"/>
    <w:link w:val="DocumentMap"/>
    <w:rsid w:val="00B024CD"/>
    <w:rPr>
      <w:rFonts w:ascii="Tahoma" w:eastAsia="Times New Roman" w:hAnsi="Tahoma" w:cs="Times New Roman"/>
      <w:szCs w:val="24"/>
      <w:shd w:val="clear" w:color="auto" w:fill="000080"/>
      <w:lang w:val="x-none" w:eastAsia="x-none"/>
    </w:rPr>
  </w:style>
  <w:style w:type="table" w:styleId="TableElegant">
    <w:name w:val="Table Elegant"/>
    <w:basedOn w:val="TableNormal"/>
    <w:rsid w:val="00B024C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r-Latn-R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ZFig">
    <w:name w:val="Z Fig."/>
    <w:basedOn w:val="Normal"/>
    <w:next w:val="Normal"/>
    <w:rsid w:val="00B024CD"/>
    <w:pPr>
      <w:tabs>
        <w:tab w:val="left" w:pos="709"/>
      </w:tabs>
      <w:spacing w:before="20" w:after="20" w:line="240" w:lineRule="auto"/>
      <w:ind w:firstLine="567"/>
      <w:jc w:val="center"/>
    </w:pPr>
    <w:rPr>
      <w:rFonts w:ascii="Times New Roman" w:eastAsia="Times New Roman" w:hAnsi="Times New Roman" w:cs="Times New Roman"/>
      <w:spacing w:val="20"/>
      <w:szCs w:val="24"/>
      <w:lang w:val="sr-Latn-CS"/>
    </w:rPr>
  </w:style>
  <w:style w:type="paragraph" w:styleId="TOAHeading">
    <w:name w:val="toa heading"/>
    <w:basedOn w:val="Normal"/>
    <w:next w:val="Normal"/>
    <w:rsid w:val="00B024CD"/>
    <w:pPr>
      <w:spacing w:before="60" w:after="20" w:line="240" w:lineRule="auto"/>
      <w:ind w:firstLine="567"/>
      <w:jc w:val="both"/>
    </w:pPr>
    <w:rPr>
      <w:rFonts w:ascii="Cambria" w:eastAsia="Times New Roman" w:hAnsi="Cambria" w:cs="Times New Roman"/>
      <w:b/>
      <w:bCs/>
      <w:szCs w:val="24"/>
      <w:lang w:val="en-US"/>
    </w:rPr>
  </w:style>
  <w:style w:type="paragraph" w:styleId="TableofAuthorities">
    <w:name w:val="table of authorities"/>
    <w:basedOn w:val="Normal"/>
    <w:next w:val="Normal"/>
    <w:rsid w:val="00B024CD"/>
    <w:pPr>
      <w:spacing w:before="20" w:after="20" w:line="240" w:lineRule="auto"/>
      <w:ind w:left="240" w:hanging="240"/>
      <w:jc w:val="both"/>
    </w:pPr>
    <w:rPr>
      <w:rFonts w:eastAsia="Times New Roman" w:cs="Times New Roman"/>
      <w:szCs w:val="24"/>
      <w:lang w:val="en-US"/>
    </w:rPr>
  </w:style>
  <w:style w:type="character" w:customStyle="1" w:styleId="Zitalic">
    <w:name w:val="Z italic"/>
    <w:rsid w:val="00B024CD"/>
    <w:rPr>
      <w:rFonts w:ascii="Times New Roman" w:hAnsi="Times New Roman"/>
      <w:i/>
      <w:color w:val="auto"/>
      <w:sz w:val="24"/>
      <w:szCs w:val="24"/>
    </w:rPr>
  </w:style>
  <w:style w:type="paragraph" w:customStyle="1" w:styleId="ZNormalCharCharChar">
    <w:name w:val="Z Normal Char Char Char"/>
    <w:link w:val="ZNormalCharCharCharChar"/>
    <w:rsid w:val="00B024CD"/>
    <w:pPr>
      <w:tabs>
        <w:tab w:val="left" w:pos="709"/>
      </w:tabs>
      <w:spacing w:after="0" w:line="280" w:lineRule="exact"/>
      <w:jc w:val="both"/>
    </w:pPr>
    <w:rPr>
      <w:rFonts w:ascii="Times New Roman" w:eastAsia="Times New Roman" w:hAnsi="Times New Roman" w:cs="Times New Roman"/>
      <w:sz w:val="24"/>
      <w:lang w:val="sr-Latn-CS" w:eastAsia="sr-Latn-RS"/>
    </w:rPr>
  </w:style>
  <w:style w:type="character" w:customStyle="1" w:styleId="ZNormalCharCharCharChar">
    <w:name w:val="Z Normal Char Char Char Char"/>
    <w:link w:val="ZNormalCharCharChar"/>
    <w:rsid w:val="00B024CD"/>
    <w:rPr>
      <w:rFonts w:ascii="Times New Roman" w:eastAsia="Times New Roman" w:hAnsi="Times New Roman" w:cs="Times New Roman"/>
      <w:sz w:val="24"/>
      <w:lang w:val="sr-Latn-CS" w:eastAsia="sr-Latn-RS"/>
    </w:rPr>
  </w:style>
  <w:style w:type="paragraph" w:customStyle="1" w:styleId="ZNormalChar">
    <w:name w:val="Z Normal Char"/>
    <w:link w:val="ZNormalCharCharChar2"/>
    <w:rsid w:val="00B024CD"/>
    <w:pPr>
      <w:tabs>
        <w:tab w:val="left" w:pos="709"/>
      </w:tabs>
      <w:spacing w:after="0" w:line="280" w:lineRule="exact"/>
      <w:jc w:val="both"/>
    </w:pPr>
    <w:rPr>
      <w:rFonts w:ascii="Times New Roman" w:eastAsia="Times New Roman" w:hAnsi="Times New Roman" w:cs="Times New Roman"/>
      <w:sz w:val="24"/>
      <w:lang w:val="sr-Latn-CS" w:eastAsia="sr-Latn-RS"/>
    </w:rPr>
  </w:style>
  <w:style w:type="character" w:customStyle="1" w:styleId="ZNormalCharCharChar2">
    <w:name w:val="Z Normal Char Char Char2"/>
    <w:link w:val="ZNormalChar"/>
    <w:rsid w:val="00B024CD"/>
    <w:rPr>
      <w:rFonts w:ascii="Times New Roman" w:eastAsia="Times New Roman" w:hAnsi="Times New Roman" w:cs="Times New Roman"/>
      <w:sz w:val="24"/>
      <w:lang w:val="sr-Latn-CS" w:eastAsia="sr-Latn-RS"/>
    </w:rPr>
  </w:style>
  <w:style w:type="paragraph" w:customStyle="1" w:styleId="1nabrajanje">
    <w:name w:val="1. nabrajanje"/>
    <w:basedOn w:val="Normal"/>
    <w:rsid w:val="00B024CD"/>
    <w:pPr>
      <w:numPr>
        <w:numId w:val="21"/>
      </w:numPr>
      <w:tabs>
        <w:tab w:val="clear" w:pos="964"/>
        <w:tab w:val="num" w:pos="567"/>
      </w:tabs>
      <w:spacing w:before="120" w:after="20" w:line="240" w:lineRule="auto"/>
      <w:ind w:left="567" w:hanging="567"/>
      <w:jc w:val="both"/>
    </w:pPr>
    <w:rPr>
      <w:rFonts w:ascii="Times New Roman" w:eastAsia="Times New Roman" w:hAnsi="Times New Roman" w:cs="Times New Roman"/>
      <w:szCs w:val="24"/>
      <w:lang w:val="en-US"/>
    </w:rPr>
  </w:style>
  <w:style w:type="paragraph" w:customStyle="1" w:styleId="ZNormalChar1">
    <w:name w:val="Z Normal Char1"/>
    <w:link w:val="ZNormalChar1Char"/>
    <w:rsid w:val="00B024CD"/>
    <w:pPr>
      <w:tabs>
        <w:tab w:val="left" w:pos="709"/>
      </w:tabs>
      <w:spacing w:after="0" w:line="280" w:lineRule="exact"/>
      <w:jc w:val="both"/>
    </w:pPr>
    <w:rPr>
      <w:rFonts w:ascii="Times New Roman" w:eastAsia="Times New Roman" w:hAnsi="Times New Roman" w:cs="Times New Roman"/>
      <w:sz w:val="24"/>
      <w:lang w:val="sr-Latn-CS" w:eastAsia="sr-Latn-RS"/>
    </w:rPr>
  </w:style>
  <w:style w:type="character" w:customStyle="1" w:styleId="ZNormalChar1Char">
    <w:name w:val="Z Normal Char1 Char"/>
    <w:link w:val="ZNormalChar1"/>
    <w:rsid w:val="00B024CD"/>
    <w:rPr>
      <w:rFonts w:ascii="Times New Roman" w:eastAsia="Times New Roman" w:hAnsi="Times New Roman" w:cs="Times New Roman"/>
      <w:sz w:val="24"/>
      <w:lang w:val="sr-Latn-CS" w:eastAsia="sr-Latn-RS"/>
    </w:rPr>
  </w:style>
  <w:style w:type="paragraph" w:customStyle="1" w:styleId="ZNormalCharCharCharCharCharCharChar">
    <w:name w:val="Z Normal Char Char Char Char Char Char Char"/>
    <w:link w:val="ZNormalCharCharCharCharCharCharCharChar"/>
    <w:rsid w:val="00B024CD"/>
    <w:pPr>
      <w:tabs>
        <w:tab w:val="left" w:pos="709"/>
      </w:tabs>
      <w:spacing w:after="0" w:line="280" w:lineRule="exact"/>
      <w:jc w:val="both"/>
    </w:pPr>
    <w:rPr>
      <w:rFonts w:ascii="Times New Roman" w:eastAsia="Times New Roman" w:hAnsi="Times New Roman" w:cs="Times New Roman"/>
      <w:sz w:val="24"/>
      <w:lang w:val="sr-Latn-CS" w:eastAsia="sr-Latn-RS"/>
    </w:rPr>
  </w:style>
  <w:style w:type="character" w:customStyle="1" w:styleId="ZNormalCharCharCharCharCharCharCharChar">
    <w:name w:val="Z Normal Char Char Char Char Char Char Char Char"/>
    <w:link w:val="ZNormalCharCharCharCharCharCharChar"/>
    <w:rsid w:val="00B024CD"/>
    <w:rPr>
      <w:rFonts w:ascii="Times New Roman" w:eastAsia="Times New Roman" w:hAnsi="Times New Roman" w:cs="Times New Roman"/>
      <w:sz w:val="24"/>
      <w:lang w:val="sr-Latn-CS" w:eastAsia="sr-Latn-RS"/>
    </w:rPr>
  </w:style>
  <w:style w:type="paragraph" w:customStyle="1" w:styleId="ZNormalCharCharCharCharCharChar">
    <w:name w:val="Z Normal Char Char Char Char Char Char"/>
    <w:rsid w:val="00B024CD"/>
    <w:pPr>
      <w:tabs>
        <w:tab w:val="left" w:pos="709"/>
      </w:tabs>
      <w:spacing w:after="0" w:line="280" w:lineRule="exact"/>
      <w:jc w:val="both"/>
    </w:pPr>
    <w:rPr>
      <w:rFonts w:ascii="Times New Roman" w:eastAsia="Times New Roman" w:hAnsi="Times New Roman" w:cs="Times New Roman"/>
      <w:sz w:val="24"/>
      <w:szCs w:val="20"/>
      <w:lang w:val="sr-Latn-CS"/>
    </w:rPr>
  </w:style>
  <w:style w:type="paragraph" w:customStyle="1" w:styleId="Tabela">
    <w:name w:val="Tabela"/>
    <w:basedOn w:val="Caption"/>
    <w:link w:val="TabelaChar"/>
    <w:qFormat/>
    <w:rsid w:val="00B024CD"/>
    <w:pPr>
      <w:suppressLineNumbers w:val="0"/>
      <w:suppressAutoHyphens w:val="0"/>
      <w:overflowPunct w:val="0"/>
      <w:autoSpaceDE w:val="0"/>
      <w:autoSpaceDN w:val="0"/>
      <w:adjustRightInd w:val="0"/>
      <w:spacing w:before="0" w:after="0"/>
      <w:textAlignment w:val="baseline"/>
    </w:pPr>
    <w:rPr>
      <w:rFonts w:ascii="Arial" w:hAnsi="Arial"/>
      <w:i w:val="0"/>
      <w:iCs w:val="0"/>
      <w:sz w:val="20"/>
      <w:lang w:eastAsia="x-none"/>
    </w:rPr>
  </w:style>
  <w:style w:type="character" w:customStyle="1" w:styleId="TabelaChar">
    <w:name w:val="Tabela Char"/>
    <w:link w:val="Tabela"/>
    <w:rsid w:val="00B024CD"/>
    <w:rPr>
      <w:rFonts w:eastAsia="Times New Roman" w:cs="Times New Roman"/>
      <w:sz w:val="20"/>
      <w:szCs w:val="24"/>
      <w:lang w:val="x-none" w:eastAsia="x-none"/>
    </w:rPr>
  </w:style>
  <w:style w:type="paragraph" w:styleId="NormalWeb">
    <w:name w:val="Normal (Web)"/>
    <w:basedOn w:val="Normal"/>
    <w:uiPriority w:val="99"/>
    <w:unhideWhenUsed/>
    <w:rsid w:val="00B024CD"/>
    <w:pPr>
      <w:spacing w:before="100" w:beforeAutospacing="1" w:after="100" w:afterAutospacing="1" w:line="240" w:lineRule="auto"/>
    </w:pPr>
    <w:rPr>
      <w:rFonts w:ascii="Times New Roman" w:eastAsia="Times New Roman" w:hAnsi="Times New Roman" w:cs="Times New Roman"/>
      <w:szCs w:val="24"/>
      <w:lang w:val="en-US"/>
    </w:rPr>
  </w:style>
  <w:style w:type="character" w:customStyle="1" w:styleId="BodyTextChar1">
    <w:name w:val="Body Text Char1"/>
    <w:aliases w:val="Body Text Char Char Char Char Char,Body Text Char Char Char Char1,Body Text Char Char Char Char Char Char Char Char Char Char,Body Text Char Char Char Char Char Char Char Char Char1,Body Text Char Char Char Char Char Char Char Char1"/>
    <w:locked/>
    <w:rsid w:val="00B024CD"/>
    <w:rPr>
      <w:rFonts w:ascii="Switzerland" w:hAnsi="Switzerland"/>
      <w:spacing w:val="14"/>
      <w:sz w:val="22"/>
    </w:rPr>
  </w:style>
  <w:style w:type="character" w:customStyle="1" w:styleId="BodyTextIndent2Char1">
    <w:name w:val="Body Text Indent 2 Char1"/>
    <w:locked/>
    <w:rsid w:val="00B024CD"/>
    <w:rPr>
      <w:rFonts w:ascii="Courier New" w:hAnsi="Courier New"/>
      <w:sz w:val="24"/>
    </w:rPr>
  </w:style>
  <w:style w:type="character" w:customStyle="1" w:styleId="keyvalue">
    <w:name w:val="keyvalue"/>
    <w:basedOn w:val="DefaultParagraphFont"/>
    <w:rsid w:val="00B024CD"/>
  </w:style>
  <w:style w:type="character" w:customStyle="1" w:styleId="A01">
    <w:name w:val="A0+1"/>
    <w:uiPriority w:val="99"/>
    <w:rsid w:val="00B024CD"/>
    <w:rPr>
      <w:rFonts w:cs="Swis721 BT"/>
      <w:color w:val="000000"/>
      <w:sz w:val="16"/>
      <w:szCs w:val="16"/>
    </w:rPr>
  </w:style>
  <w:style w:type="paragraph" w:customStyle="1" w:styleId="tabela0">
    <w:name w:val="tabela"/>
    <w:basedOn w:val="Normal"/>
    <w:rsid w:val="00B024CD"/>
    <w:pPr>
      <w:spacing w:after="0" w:line="240" w:lineRule="auto"/>
      <w:jc w:val="center"/>
    </w:pPr>
    <w:rPr>
      <w:rFonts w:ascii="RUSSIAN-Helvetica-normal" w:eastAsia="Times New Roman" w:hAnsi="RUSSIAN-Helvetica-normal" w:cs="Times New Roman"/>
      <w:sz w:val="20"/>
      <w:szCs w:val="20"/>
      <w:lang w:val="en-US"/>
    </w:rPr>
  </w:style>
  <w:style w:type="paragraph" w:styleId="Index7">
    <w:name w:val="index 7"/>
    <w:basedOn w:val="Normal"/>
    <w:next w:val="Normal"/>
    <w:rsid w:val="00B024CD"/>
    <w:pPr>
      <w:overflowPunct w:val="0"/>
      <w:autoSpaceDE w:val="0"/>
      <w:autoSpaceDN w:val="0"/>
      <w:adjustRightInd w:val="0"/>
      <w:spacing w:after="0" w:line="240" w:lineRule="auto"/>
      <w:ind w:left="1698"/>
      <w:textAlignment w:val="baseline"/>
    </w:pPr>
    <w:rPr>
      <w:rFonts w:eastAsia="Times New Roman" w:cs="Times New Roman"/>
      <w:sz w:val="24"/>
      <w:szCs w:val="20"/>
      <w:lang w:val="" w:eastAsia="de-DE"/>
    </w:rPr>
  </w:style>
  <w:style w:type="paragraph" w:styleId="Index6">
    <w:name w:val="index 6"/>
    <w:basedOn w:val="Normal"/>
    <w:next w:val="Normal"/>
    <w:rsid w:val="00B024CD"/>
    <w:pPr>
      <w:overflowPunct w:val="0"/>
      <w:autoSpaceDE w:val="0"/>
      <w:autoSpaceDN w:val="0"/>
      <w:adjustRightInd w:val="0"/>
      <w:spacing w:after="0" w:line="240" w:lineRule="auto"/>
      <w:ind w:left="1415"/>
      <w:textAlignment w:val="baseline"/>
    </w:pPr>
    <w:rPr>
      <w:rFonts w:eastAsia="Times New Roman" w:cs="Times New Roman"/>
      <w:sz w:val="24"/>
      <w:szCs w:val="20"/>
      <w:lang w:val="" w:eastAsia="de-DE"/>
    </w:rPr>
  </w:style>
  <w:style w:type="paragraph" w:styleId="Index5">
    <w:name w:val="index 5"/>
    <w:basedOn w:val="Normal"/>
    <w:next w:val="Normal"/>
    <w:rsid w:val="00B024CD"/>
    <w:pPr>
      <w:overflowPunct w:val="0"/>
      <w:autoSpaceDE w:val="0"/>
      <w:autoSpaceDN w:val="0"/>
      <w:adjustRightInd w:val="0"/>
      <w:spacing w:after="0" w:line="240" w:lineRule="auto"/>
      <w:ind w:left="1132"/>
      <w:textAlignment w:val="baseline"/>
    </w:pPr>
    <w:rPr>
      <w:rFonts w:eastAsia="Times New Roman" w:cs="Times New Roman"/>
      <w:sz w:val="24"/>
      <w:szCs w:val="20"/>
      <w:lang w:val="" w:eastAsia="de-DE"/>
    </w:rPr>
  </w:style>
  <w:style w:type="paragraph" w:styleId="Index4">
    <w:name w:val="index 4"/>
    <w:basedOn w:val="Normal"/>
    <w:next w:val="Normal"/>
    <w:rsid w:val="00B024CD"/>
    <w:pPr>
      <w:overflowPunct w:val="0"/>
      <w:autoSpaceDE w:val="0"/>
      <w:autoSpaceDN w:val="0"/>
      <w:adjustRightInd w:val="0"/>
      <w:spacing w:after="0" w:line="240" w:lineRule="auto"/>
      <w:ind w:left="849"/>
      <w:textAlignment w:val="baseline"/>
    </w:pPr>
    <w:rPr>
      <w:rFonts w:eastAsia="Times New Roman" w:cs="Times New Roman"/>
      <w:sz w:val="24"/>
      <w:szCs w:val="20"/>
      <w:lang w:val="" w:eastAsia="de-DE"/>
    </w:rPr>
  </w:style>
  <w:style w:type="paragraph" w:styleId="Index3">
    <w:name w:val="index 3"/>
    <w:basedOn w:val="Normal"/>
    <w:next w:val="Normal"/>
    <w:rsid w:val="00B024CD"/>
    <w:pPr>
      <w:overflowPunct w:val="0"/>
      <w:autoSpaceDE w:val="0"/>
      <w:autoSpaceDN w:val="0"/>
      <w:adjustRightInd w:val="0"/>
      <w:spacing w:after="0" w:line="240" w:lineRule="auto"/>
      <w:ind w:left="566"/>
      <w:textAlignment w:val="baseline"/>
    </w:pPr>
    <w:rPr>
      <w:rFonts w:eastAsia="Times New Roman" w:cs="Times New Roman"/>
      <w:sz w:val="24"/>
      <w:szCs w:val="20"/>
      <w:lang w:val="" w:eastAsia="de-DE"/>
    </w:rPr>
  </w:style>
  <w:style w:type="paragraph" w:styleId="IndexHeading">
    <w:name w:val="index heading"/>
    <w:basedOn w:val="Normal"/>
    <w:next w:val="Index1"/>
    <w:rsid w:val="00B024CD"/>
    <w:pPr>
      <w:overflowPunct w:val="0"/>
      <w:autoSpaceDE w:val="0"/>
      <w:autoSpaceDN w:val="0"/>
      <w:adjustRightInd w:val="0"/>
      <w:spacing w:after="0" w:line="240" w:lineRule="auto"/>
      <w:textAlignment w:val="baseline"/>
    </w:pPr>
    <w:rPr>
      <w:rFonts w:eastAsia="Times New Roman" w:cs="Times New Roman"/>
      <w:sz w:val="24"/>
      <w:szCs w:val="20"/>
      <w:lang w:val="" w:eastAsia="de-DE"/>
    </w:rPr>
  </w:style>
  <w:style w:type="character" w:styleId="FootnoteReference">
    <w:name w:val="footnote reference"/>
    <w:rsid w:val="00B024CD"/>
    <w:rPr>
      <w:position w:val="6"/>
      <w:sz w:val="16"/>
    </w:rPr>
  </w:style>
  <w:style w:type="paragraph" w:customStyle="1" w:styleId="BodyTextIndent21">
    <w:name w:val="Body Text Indent 21"/>
    <w:basedOn w:val="Normal"/>
    <w:rsid w:val="00B024CD"/>
    <w:pPr>
      <w:keepLines/>
      <w:tabs>
        <w:tab w:val="left" w:pos="851"/>
        <w:tab w:val="left" w:pos="1418"/>
        <w:tab w:val="left" w:pos="2835"/>
        <w:tab w:val="left" w:pos="4395"/>
        <w:tab w:val="left" w:pos="4820"/>
        <w:tab w:val="left" w:pos="7371"/>
      </w:tabs>
      <w:overflowPunct w:val="0"/>
      <w:autoSpaceDE w:val="0"/>
      <w:autoSpaceDN w:val="0"/>
      <w:adjustRightInd w:val="0"/>
      <w:spacing w:after="0" w:line="240" w:lineRule="atLeast"/>
      <w:ind w:left="851" w:hanging="851"/>
      <w:jc w:val="both"/>
      <w:textAlignment w:val="baseline"/>
    </w:pPr>
    <w:rPr>
      <w:rFonts w:eastAsia="Times New Roman" w:cs="Times New Roman"/>
      <w:sz w:val="24"/>
      <w:szCs w:val="20"/>
      <w:lang w:val="" w:eastAsia="de-DE"/>
    </w:rPr>
  </w:style>
  <w:style w:type="paragraph" w:customStyle="1" w:styleId="seite-1">
    <w:name w:val="seite-1"/>
    <w:basedOn w:val="Normal"/>
    <w:rsid w:val="00B024CD"/>
    <w:pPr>
      <w:keepLines/>
      <w:overflowPunct w:val="0"/>
      <w:autoSpaceDE w:val="0"/>
      <w:autoSpaceDN w:val="0"/>
      <w:adjustRightInd w:val="0"/>
      <w:spacing w:before="720" w:after="0" w:line="240" w:lineRule="auto"/>
      <w:textAlignment w:val="baseline"/>
    </w:pPr>
    <w:rPr>
      <w:rFonts w:eastAsia="Times New Roman" w:cs="Times New Roman"/>
      <w:sz w:val="24"/>
      <w:szCs w:val="20"/>
      <w:lang w:val="" w:eastAsia="de-DE"/>
    </w:rPr>
  </w:style>
  <w:style w:type="paragraph" w:customStyle="1" w:styleId="BodyText31">
    <w:name w:val="Body Text 31"/>
    <w:basedOn w:val="Normal"/>
    <w:rsid w:val="00B024CD"/>
    <w:pPr>
      <w:keepLines/>
      <w:tabs>
        <w:tab w:val="left" w:pos="851"/>
        <w:tab w:val="left" w:pos="1418"/>
      </w:tabs>
      <w:overflowPunct w:val="0"/>
      <w:autoSpaceDE w:val="0"/>
      <w:autoSpaceDN w:val="0"/>
      <w:adjustRightInd w:val="0"/>
      <w:spacing w:after="0" w:line="240" w:lineRule="atLeast"/>
      <w:jc w:val="both"/>
      <w:textAlignment w:val="baseline"/>
    </w:pPr>
    <w:rPr>
      <w:rFonts w:eastAsia="Times New Roman" w:cs="Times New Roman"/>
      <w:b/>
      <w:caps/>
      <w:sz w:val="28"/>
      <w:szCs w:val="20"/>
      <w:lang w:val="" w:eastAsia="de-DE"/>
    </w:rPr>
  </w:style>
  <w:style w:type="paragraph" w:customStyle="1" w:styleId="BodyText21">
    <w:name w:val="Body Text 21"/>
    <w:basedOn w:val="Normal"/>
    <w:rsid w:val="00B024CD"/>
    <w:pPr>
      <w:keepLines/>
      <w:tabs>
        <w:tab w:val="left" w:pos="851"/>
        <w:tab w:val="left" w:pos="1701"/>
        <w:tab w:val="left" w:pos="7655"/>
        <w:tab w:val="left" w:pos="8080"/>
      </w:tabs>
      <w:overflowPunct w:val="0"/>
      <w:autoSpaceDE w:val="0"/>
      <w:autoSpaceDN w:val="0"/>
      <w:adjustRightInd w:val="0"/>
      <w:spacing w:after="0" w:line="240" w:lineRule="atLeast"/>
      <w:jc w:val="both"/>
      <w:textAlignment w:val="baseline"/>
    </w:pPr>
    <w:rPr>
      <w:rFonts w:eastAsia="Times New Roman" w:cs="Times New Roman"/>
      <w:b/>
      <w:sz w:val="20"/>
      <w:szCs w:val="20"/>
      <w:lang w:val="" w:eastAsia="de-DE"/>
    </w:rPr>
  </w:style>
  <w:style w:type="paragraph" w:customStyle="1" w:styleId="BodyText20">
    <w:name w:val="Body Text 2_0"/>
    <w:basedOn w:val="Normal"/>
    <w:rsid w:val="00B024CD"/>
    <w:pPr>
      <w:keepLines/>
      <w:tabs>
        <w:tab w:val="left" w:pos="3686"/>
        <w:tab w:val="left" w:pos="8364"/>
      </w:tabs>
      <w:overflowPunct w:val="0"/>
      <w:autoSpaceDE w:val="0"/>
      <w:autoSpaceDN w:val="0"/>
      <w:adjustRightInd w:val="0"/>
      <w:spacing w:after="0" w:line="240" w:lineRule="atLeast"/>
      <w:ind w:left="851"/>
      <w:textAlignment w:val="baseline"/>
    </w:pPr>
    <w:rPr>
      <w:rFonts w:eastAsia="Times New Roman" w:cs="Times New Roman"/>
      <w:sz w:val="20"/>
      <w:szCs w:val="20"/>
      <w:lang w:val="" w:eastAsia="de-DE"/>
    </w:rPr>
  </w:style>
  <w:style w:type="paragraph" w:customStyle="1" w:styleId="CommentText0">
    <w:name w:val="Comment Text_0"/>
    <w:basedOn w:val="Normal"/>
    <w:uiPriority w:val="99"/>
    <w:semiHidden/>
    <w:unhideWhenUsed/>
    <w:rsid w:val="00B024CD"/>
    <w:pPr>
      <w:overflowPunct w:val="0"/>
      <w:autoSpaceDE w:val="0"/>
      <w:autoSpaceDN w:val="0"/>
      <w:adjustRightInd w:val="0"/>
      <w:spacing w:after="0" w:line="240" w:lineRule="auto"/>
      <w:textAlignment w:val="baseline"/>
    </w:pPr>
    <w:rPr>
      <w:rFonts w:eastAsia="Times New Roman" w:cs="Times New Roman"/>
      <w:sz w:val="20"/>
      <w:szCs w:val="20"/>
      <w:lang w:val="" w:eastAsia="de-DE"/>
    </w:rPr>
  </w:style>
  <w:style w:type="character" w:customStyle="1" w:styleId="CommentReference0">
    <w:name w:val="Comment Reference_0"/>
    <w:uiPriority w:val="99"/>
    <w:semiHidden/>
    <w:unhideWhenUsed/>
    <w:rsid w:val="00B024CD"/>
    <w:rPr>
      <w:sz w:val="16"/>
      <w:szCs w:val="16"/>
    </w:rPr>
  </w:style>
  <w:style w:type="paragraph" w:customStyle="1" w:styleId="Heading01">
    <w:name w:val="Heading 01"/>
    <w:basedOn w:val="ListParagraph"/>
    <w:link w:val="Heading01Char"/>
    <w:rsid w:val="00B024CD"/>
    <w:pPr>
      <w:numPr>
        <w:numId w:val="24"/>
      </w:numPr>
      <w:spacing w:before="20" w:after="20" w:line="240" w:lineRule="auto"/>
      <w:ind w:left="360"/>
      <w:contextualSpacing w:val="0"/>
      <w:jc w:val="both"/>
    </w:pPr>
    <w:rPr>
      <w:rFonts w:ascii="Roboto Light" w:eastAsia="Times New Roman" w:hAnsi="Roboto Light"/>
      <w:sz w:val="28"/>
      <w:szCs w:val="28"/>
      <w:lang w:eastAsia="sr-Latn-RS"/>
    </w:rPr>
  </w:style>
  <w:style w:type="character" w:customStyle="1" w:styleId="Heading01Char">
    <w:name w:val="Heading 01 Char"/>
    <w:link w:val="Heading01"/>
    <w:rsid w:val="00B024CD"/>
    <w:rPr>
      <w:rFonts w:ascii="Roboto Light" w:eastAsia="Times New Roman" w:hAnsi="Roboto Light"/>
      <w:sz w:val="28"/>
      <w:szCs w:val="28"/>
      <w:lang w:eastAsia="sr-Latn-RS"/>
    </w:rPr>
  </w:style>
  <w:style w:type="paragraph" w:customStyle="1" w:styleId="TableParagraph">
    <w:name w:val="Table Paragraph"/>
    <w:basedOn w:val="Normal"/>
    <w:uiPriority w:val="1"/>
    <w:qFormat/>
    <w:rsid w:val="00B024CD"/>
    <w:pPr>
      <w:autoSpaceDE w:val="0"/>
      <w:autoSpaceDN w:val="0"/>
      <w:adjustRightInd w:val="0"/>
      <w:spacing w:after="0" w:line="240" w:lineRule="auto"/>
      <w:ind w:left="103"/>
      <w:jc w:val="both"/>
    </w:pPr>
    <w:rPr>
      <w:rFonts w:ascii="Calibri" w:eastAsia="Calibri" w:hAnsi="Calibri" w:cs="Calibr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0F34F-1578-4D7E-9EB1-DDFBF14B9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35</Pages>
  <Words>11037</Words>
  <Characters>62915</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Tihomir Cvijetić</cp:lastModifiedBy>
  <cp:revision>36</cp:revision>
  <dcterms:created xsi:type="dcterms:W3CDTF">2022-11-09T09:20:00Z</dcterms:created>
  <dcterms:modified xsi:type="dcterms:W3CDTF">2022-12-21T11:52:00Z</dcterms:modified>
</cp:coreProperties>
</file>