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A20" w:rsidRPr="00B327AC" w:rsidRDefault="00EC5DC4">
      <w:pPr>
        <w:rPr>
          <w:rFonts w:ascii="Arial" w:hAnsi="Arial" w:cs="Arial"/>
          <w:b/>
          <w:sz w:val="28"/>
          <w:szCs w:val="28"/>
          <w:lang w:val="sr-Cyrl-RS"/>
        </w:rPr>
      </w:pPr>
      <w:r w:rsidRPr="00B327AC">
        <w:rPr>
          <w:rFonts w:ascii="Arial" w:hAnsi="Arial" w:cs="Arial"/>
          <w:b/>
          <w:sz w:val="28"/>
          <w:szCs w:val="28"/>
          <w:lang w:val="sr-Cyrl-RS"/>
        </w:rPr>
        <w:t>Машински радови</w:t>
      </w:r>
    </w:p>
    <w:p w:rsidR="00BC3896" w:rsidRDefault="00BC3896">
      <w:pPr>
        <w:rPr>
          <w:b/>
          <w:sz w:val="28"/>
          <w:szCs w:val="28"/>
          <w:lang w:val="sr-Cyrl-RS"/>
        </w:rPr>
      </w:pPr>
    </w:p>
    <w:tbl>
      <w:tblPr>
        <w:tblW w:w="9321" w:type="dxa"/>
        <w:tblLook w:val="04A0" w:firstRow="1" w:lastRow="0" w:firstColumn="1" w:lastColumn="0" w:noHBand="0" w:noVBand="1"/>
      </w:tblPr>
      <w:tblGrid>
        <w:gridCol w:w="626"/>
        <w:gridCol w:w="4589"/>
        <w:gridCol w:w="1182"/>
        <w:gridCol w:w="633"/>
        <w:gridCol w:w="1208"/>
        <w:gridCol w:w="1150"/>
      </w:tblGrid>
      <w:tr w:rsidR="00BC3896" w:rsidRPr="00BC3896" w:rsidTr="00BC3896">
        <w:trPr>
          <w:trHeight w:val="315"/>
        </w:trPr>
        <w:tc>
          <w:tcPr>
            <w:tcW w:w="9321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600"/>
        </w:trPr>
        <w:tc>
          <w:tcPr>
            <w:tcW w:w="9321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6.7.3 ПРЕДМЕР И ПРЕДРАЧУН ОПРЕМЕ</w:t>
            </w:r>
          </w:p>
        </w:tc>
      </w:tr>
      <w:tr w:rsidR="00BC3896" w:rsidRPr="00BC3896" w:rsidTr="00BC3896">
        <w:trPr>
          <w:trHeight w:val="300"/>
        </w:trPr>
        <w:tc>
          <w:tcPr>
            <w:tcW w:w="9321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600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Поз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Назив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ознака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Јед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мере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Кол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Једин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Укупан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износ</w:t>
            </w:r>
            <w:proofErr w:type="spellEnd"/>
          </w:p>
        </w:tc>
      </w:tr>
      <w:tr w:rsidR="00BC3896" w:rsidRPr="00BC3896" w:rsidTr="00BC3896">
        <w:trPr>
          <w:trHeight w:val="765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Складишни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резервоар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ЕД и БМБ Р-21,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запремине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20 000 м3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Према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листи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338-989-110-Р21-00-01.</w:t>
            </w:r>
          </w:p>
        </w:tc>
      </w:tr>
      <w:tr w:rsidR="00BC3896" w:rsidRPr="00BC3896" w:rsidTr="00BC3896">
        <w:trPr>
          <w:trHeight w:val="2160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1,1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Резервоар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Набавка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материјала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радионичка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израда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транспорт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монтажа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резервоара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припадајућим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прикључцима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антикорозиона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заштита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испитивања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заварених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спојева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у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СРПС ЕН 14015,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обухваћено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хидротестирање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2790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1,2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Алуминијумски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Пројектовање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израда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мора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бити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у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АПИ 650 10тх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едитион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,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апп.Г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Техничка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контрола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статичког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прорачуна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према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СРПС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стандардима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Монтажа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450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1,3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Унутрашњи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алуминијумски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пливајући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BC3896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сендвич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панел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)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складишни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резервоар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Пројектовање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израда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мембране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двоструким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заптивним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системом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отпорним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нафтне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деривате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Пројектни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услови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прикључци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унутрашњи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пливајући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треба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буду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у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АПИ 650 10тх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едитион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апп.Х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Монтажа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ун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2520"/>
        </w:trPr>
        <w:tc>
          <w:tcPr>
            <w:tcW w:w="6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lastRenderedPageBreak/>
              <w:t>1,4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Опрема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резервоара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гашење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хлађење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Набавка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ППЗ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припада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резервоару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како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следи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Стабилне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млазнице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тешку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пену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, МС-2,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  <w:t xml:space="preserve">(12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.)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Лонац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скретач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пену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Л-4 и СК-4, (12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.)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Спринклер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млазнице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хлађење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плашта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(170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.)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Спринклер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млазнице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хлађење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(65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00"/>
        </w:trPr>
        <w:tc>
          <w:tcPr>
            <w:tcW w:w="9321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810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Складишни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резервоар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ЕД и БМБ Р-22,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запремине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20 000 м3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Према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листи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338-989-110-Р22-00-01.</w:t>
            </w:r>
          </w:p>
        </w:tc>
      </w:tr>
      <w:tr w:rsidR="00BC3896" w:rsidRPr="00BC3896" w:rsidTr="00BC3896">
        <w:trPr>
          <w:trHeight w:val="2115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2,1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Резервоар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Набавка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материјала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радионичка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израда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транспорт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монтажа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резервоара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припадајућим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прикључцима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антикорозиона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заштита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испитивања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заварених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спојева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у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СРПС ЕН 14015,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обухваћено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хидротестирање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2700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2,2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Алуминијумски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Пројектовање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израда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мора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бити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у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АПИ 650 10тх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едитион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,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апп.Г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Техничка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контрола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статичког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прорачуна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према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СРПС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стандардима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Монтажа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4200"/>
        </w:trPr>
        <w:tc>
          <w:tcPr>
            <w:tcW w:w="61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2,3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Унутрашњи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алуминијумски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пливајући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  <w:t>(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сендвич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панел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)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складишни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резервоар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Пројектовање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израда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мембране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двоструким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заптивним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системом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отпорним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нафтне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деривате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Пројектни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услови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прикључци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унутрашњи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пливајући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треба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буду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у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складу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АПИ 650 10тх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едитион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апп.Х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Монтажа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алуминијумског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ун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додатне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испоручује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уз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165"/>
        </w:trPr>
        <w:tc>
          <w:tcPr>
            <w:tcW w:w="61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lastRenderedPageBreak/>
              <w:t>2,4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Опрема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резервоара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гашење</w:t>
            </w:r>
            <w:proofErr w:type="spellEnd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хлађење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Набавка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опреме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ППЗ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која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припада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резервоару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како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следи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: 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Стабилне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млазнице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тешку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пену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, МС-2, (12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.);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Лонац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скретач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пену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Л-4 и СК-4, (12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.);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Спринклер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млазнице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хлађење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плашта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(170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.);</w:t>
            </w:r>
            <w:r w:rsidRPr="00BC3896">
              <w:rPr>
                <w:rFonts w:ascii="Calibri" w:eastAsia="Times New Roman" w:hAnsi="Calibri" w:cs="Calibri"/>
                <w:color w:val="000000"/>
              </w:rPr>
              <w:br/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Спринклер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млазнице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за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хлађење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крова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 xml:space="preserve"> (65 </w:t>
            </w: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</w:t>
            </w:r>
            <w:proofErr w:type="spellEnd"/>
            <w:r w:rsidRPr="00BC3896">
              <w:rPr>
                <w:rFonts w:ascii="Calibri" w:eastAsia="Times New Roman" w:hAnsi="Calibri" w:cs="Calibri"/>
                <w:color w:val="000000"/>
              </w:rPr>
              <w:t>.).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C3896">
              <w:rPr>
                <w:rFonts w:ascii="Calibri" w:eastAsia="Times New Roman" w:hAnsi="Calibri" w:cs="Calibri"/>
                <w:color w:val="000000"/>
              </w:rPr>
              <w:t>комплет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15"/>
        </w:trPr>
        <w:tc>
          <w:tcPr>
            <w:tcW w:w="9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C3896" w:rsidRPr="00BC3896" w:rsidTr="00BC3896">
        <w:trPr>
          <w:trHeight w:val="570"/>
        </w:trPr>
        <w:tc>
          <w:tcPr>
            <w:tcW w:w="6963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C3896">
              <w:rPr>
                <w:rFonts w:ascii="Calibri" w:eastAsia="Times New Roman" w:hAnsi="Calibri" w:cs="Calibri"/>
                <w:b/>
                <w:bCs/>
                <w:color w:val="000000"/>
              </w:rPr>
              <w:t>6.7.3 ОПРЕМА – НАБАВКА, ИСПОРУКА</w:t>
            </w:r>
          </w:p>
        </w:tc>
        <w:tc>
          <w:tcPr>
            <w:tcW w:w="120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УКУПНО:</w:t>
            </w:r>
          </w:p>
        </w:tc>
        <w:tc>
          <w:tcPr>
            <w:tcW w:w="11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C3896" w:rsidRDefault="00BC3896">
      <w:pPr>
        <w:rPr>
          <w:b/>
          <w:sz w:val="28"/>
          <w:szCs w:val="28"/>
          <w:lang w:val="sr-Cyrl-RS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79"/>
        <w:gridCol w:w="4561"/>
        <w:gridCol w:w="1134"/>
        <w:gridCol w:w="709"/>
        <w:gridCol w:w="1134"/>
        <w:gridCol w:w="1134"/>
      </w:tblGrid>
      <w:tr w:rsidR="00BC3896" w:rsidRPr="00BC3896" w:rsidTr="00BC3896">
        <w:trPr>
          <w:trHeight w:val="615"/>
        </w:trPr>
        <w:tc>
          <w:tcPr>
            <w:tcW w:w="9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C3896">
              <w:rPr>
                <w:rFonts w:ascii="Arial" w:eastAsia="Times New Roman" w:hAnsi="Arial" w:cs="Arial"/>
                <w:b/>
                <w:bCs/>
              </w:rPr>
              <w:t>6.7.5 ПРЕДМЕР И ПРЕДРАЧУН РАДОВА</w:t>
            </w:r>
          </w:p>
        </w:tc>
      </w:tr>
      <w:tr w:rsidR="00BC3896" w:rsidRPr="00BC3896" w:rsidTr="00BC3896">
        <w:trPr>
          <w:trHeight w:val="300"/>
        </w:trPr>
        <w:tc>
          <w:tcPr>
            <w:tcW w:w="9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C389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600"/>
        </w:trPr>
        <w:tc>
          <w:tcPr>
            <w:tcW w:w="67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Поз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.</w:t>
            </w:r>
          </w:p>
        </w:tc>
        <w:tc>
          <w:tcPr>
            <w:tcW w:w="4561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Назив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ознака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опреме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Јед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.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мере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Кол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Једин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.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цена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Укупан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br/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износ</w:t>
            </w:r>
            <w:proofErr w:type="spellEnd"/>
          </w:p>
        </w:tc>
      </w:tr>
      <w:tr w:rsidR="00BC3896" w:rsidRPr="00BC3896" w:rsidTr="00BC3896">
        <w:trPr>
          <w:trHeight w:val="30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C3896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86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C3896">
              <w:rPr>
                <w:rFonts w:ascii="Arial" w:eastAsia="Times New Roman" w:hAnsi="Arial" w:cs="Arial"/>
                <w:b/>
                <w:bCs/>
              </w:rPr>
              <w:t>МОНТАЖА ОПРЕМЕ</w:t>
            </w:r>
          </w:p>
        </w:tc>
      </w:tr>
      <w:tr w:rsidR="00BC3896" w:rsidRPr="00BC3896" w:rsidTr="00BC3896">
        <w:trPr>
          <w:trHeight w:val="1890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C389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Монтажа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опреме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која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се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налази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на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самом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резервоару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гашење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хлађење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) у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тачки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6.7.3,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поз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. 1.4.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Проценом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је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обухваћен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транспорт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до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места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монтаже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уз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коришћење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транспортних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средстава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за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манипулацију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дизалице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виљушкари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сл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.),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постављање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анкерисање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подешавање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центрирање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испитивање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пре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пуштања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у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пробни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color w:val="000000"/>
              </w:rPr>
              <w:t>рад</w:t>
            </w:r>
            <w:proofErr w:type="spellEnd"/>
            <w:r w:rsidRPr="00BC3896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BC3896">
              <w:rPr>
                <w:rFonts w:ascii="Arial" w:eastAsia="Times New Roman" w:hAnsi="Arial" w:cs="Arial"/>
                <w:vertAlign w:val="subscript"/>
              </w:rPr>
              <w:t>укупно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896" w:rsidRPr="000820AB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r-Cyrl-RS"/>
              </w:rPr>
            </w:pPr>
            <w:r w:rsidRPr="00BC389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BC3896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BC389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15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6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BC3896">
              <w:rPr>
                <w:rFonts w:ascii="Arial" w:eastAsia="Times New Roman" w:hAnsi="Arial" w:cs="Arial"/>
                <w:b/>
                <w:bCs/>
              </w:rPr>
              <w:t>ОСТАЛИ РАДОВИ</w:t>
            </w:r>
          </w:p>
        </w:tc>
      </w:tr>
      <w:tr w:rsidR="00BC3896" w:rsidRPr="00BC3896" w:rsidTr="00BC3896">
        <w:trPr>
          <w:trHeight w:val="3012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4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BC3896">
              <w:rPr>
                <w:rFonts w:ascii="Arial" w:eastAsia="Times New Roman" w:hAnsi="Arial" w:cs="Arial"/>
              </w:rPr>
              <w:t>Припремни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</w:rPr>
              <w:t>завршни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радови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– </w:t>
            </w:r>
            <w:proofErr w:type="spellStart"/>
            <w:r w:rsidRPr="00BC3896">
              <w:rPr>
                <w:rFonts w:ascii="Arial" w:eastAsia="Times New Roman" w:hAnsi="Arial" w:cs="Arial"/>
              </w:rPr>
              <w:t>формирање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градилишта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допрема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опреме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алата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</w:rPr>
              <w:t>материјала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за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извођење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радова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прављење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скеле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враћање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алата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</w:rPr>
              <w:t>опреме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са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градилишта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довођење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градилишта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у </w:t>
            </w:r>
            <w:proofErr w:type="spellStart"/>
            <w:r w:rsidRPr="00BC3896">
              <w:rPr>
                <w:rFonts w:ascii="Arial" w:eastAsia="Times New Roman" w:hAnsi="Arial" w:cs="Arial"/>
              </w:rPr>
              <w:t>стање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за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пријем</w:t>
            </w:r>
            <w:proofErr w:type="spellEnd"/>
            <w:r w:rsidRPr="00BC3896">
              <w:rPr>
                <w:rFonts w:ascii="Arial" w:eastAsia="Times New Roman" w:hAnsi="Arial" w:cs="Arial"/>
              </w:rPr>
              <w:t>, (</w:t>
            </w:r>
            <w:proofErr w:type="spellStart"/>
            <w:r w:rsidRPr="00BC3896">
              <w:rPr>
                <w:rFonts w:ascii="Arial" w:eastAsia="Times New Roman" w:hAnsi="Arial" w:cs="Arial"/>
              </w:rPr>
              <w:t>одвоз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ђубрета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на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депонију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итд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). </w:t>
            </w:r>
            <w:proofErr w:type="spellStart"/>
            <w:r w:rsidRPr="00BC3896">
              <w:rPr>
                <w:rFonts w:ascii="Arial" w:eastAsia="Times New Roman" w:hAnsi="Arial" w:cs="Arial"/>
              </w:rPr>
              <w:t>Ови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радови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обухватају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и </w:t>
            </w:r>
            <w:proofErr w:type="spellStart"/>
            <w:r w:rsidRPr="00BC3896">
              <w:rPr>
                <w:rFonts w:ascii="Arial" w:eastAsia="Times New Roman" w:hAnsi="Arial" w:cs="Arial"/>
              </w:rPr>
              <w:t>набавку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ситног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потрошног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материјала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потребног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за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монтажу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: </w:t>
            </w:r>
            <w:proofErr w:type="spellStart"/>
            <w:r w:rsidRPr="00BC3896">
              <w:rPr>
                <w:rFonts w:ascii="Arial" w:eastAsia="Times New Roman" w:hAnsi="Arial" w:cs="Arial"/>
              </w:rPr>
              <w:t>гас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кисеоник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електроде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жице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за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заваривање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BC3896">
              <w:rPr>
                <w:rFonts w:ascii="Arial" w:eastAsia="Times New Roman" w:hAnsi="Arial" w:cs="Arial"/>
              </w:rPr>
              <w:t>материјал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за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израду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скела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итд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BC3896">
              <w:rPr>
                <w:rFonts w:ascii="Arial" w:eastAsia="Times New Roman" w:hAnsi="Arial" w:cs="Arial"/>
              </w:rPr>
              <w:t>Примопредаја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изведених</w:t>
            </w:r>
            <w:proofErr w:type="spellEnd"/>
            <w:r w:rsidRPr="00BC3896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</w:rPr>
              <w:t>радова</w:t>
            </w:r>
            <w:proofErr w:type="spellEnd"/>
            <w:r w:rsidRPr="00BC389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roofErr w:type="spellStart"/>
            <w:r w:rsidRPr="00BC3896">
              <w:rPr>
                <w:rFonts w:ascii="Arial" w:eastAsia="Times New Roman" w:hAnsi="Arial" w:cs="Arial"/>
                <w:vertAlign w:val="subscript"/>
              </w:rPr>
              <w:t>укупно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C389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C3896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C3896">
              <w:rPr>
                <w:rFonts w:ascii="Arial" w:eastAsia="Times New Roman" w:hAnsi="Arial" w:cs="Arial"/>
              </w:rPr>
              <w:t> </w:t>
            </w:r>
          </w:p>
        </w:tc>
      </w:tr>
      <w:tr w:rsidR="00BC3896" w:rsidRPr="00BC3896" w:rsidTr="00BC3896">
        <w:trPr>
          <w:trHeight w:val="300"/>
        </w:trPr>
        <w:tc>
          <w:tcPr>
            <w:tcW w:w="9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C389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00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BC3896">
              <w:rPr>
                <w:rFonts w:ascii="Arial" w:eastAsia="Times New Roman" w:hAnsi="Arial" w:cs="Arial"/>
                <w:b/>
                <w:bCs/>
              </w:rPr>
              <w:t>УКУПНО РАДОВИ: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C3896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BC3896" w:rsidRDefault="00BC3896">
      <w:pPr>
        <w:rPr>
          <w:b/>
          <w:sz w:val="28"/>
          <w:szCs w:val="28"/>
          <w:lang w:val="sr-Cyrl-RS"/>
        </w:rPr>
      </w:pPr>
    </w:p>
    <w:tbl>
      <w:tblPr>
        <w:tblW w:w="9314" w:type="dxa"/>
        <w:tblLook w:val="04A0" w:firstRow="1" w:lastRow="0" w:firstColumn="1" w:lastColumn="0" w:noHBand="0" w:noVBand="1"/>
      </w:tblPr>
      <w:tblGrid>
        <w:gridCol w:w="388"/>
        <w:gridCol w:w="334"/>
        <w:gridCol w:w="325"/>
        <w:gridCol w:w="321"/>
        <w:gridCol w:w="321"/>
        <w:gridCol w:w="321"/>
        <w:gridCol w:w="519"/>
        <w:gridCol w:w="2268"/>
        <w:gridCol w:w="2154"/>
        <w:gridCol w:w="2363"/>
      </w:tblGrid>
      <w:tr w:rsidR="00BC3896" w:rsidRPr="00BC3896" w:rsidTr="00BC3896">
        <w:trPr>
          <w:trHeight w:val="330"/>
        </w:trPr>
        <w:tc>
          <w:tcPr>
            <w:tcW w:w="9314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РЕКАПИТУЛАЦИЈА</w:t>
            </w:r>
          </w:p>
        </w:tc>
      </w:tr>
      <w:tr w:rsidR="00BC3896" w:rsidRPr="00BC3896" w:rsidTr="00BC3896">
        <w:trPr>
          <w:trHeight w:val="300"/>
        </w:trPr>
        <w:tc>
          <w:tcPr>
            <w:tcW w:w="9314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2F2F2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ПРЕДМЕР РАДОВА И ОПРЕМЕ</w:t>
            </w:r>
          </w:p>
        </w:tc>
      </w:tr>
      <w:tr w:rsidR="00BC3896" w:rsidRPr="00BC3896" w:rsidTr="00BC3896">
        <w:trPr>
          <w:trHeight w:val="450"/>
        </w:trPr>
        <w:tc>
          <w:tcPr>
            <w:tcW w:w="38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Укупна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цена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без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PDV-a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Проценат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PDV-a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Укупна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цена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са</w:t>
            </w:r>
            <w:proofErr w:type="spellEnd"/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PDV-a</w:t>
            </w:r>
          </w:p>
        </w:tc>
      </w:tr>
      <w:tr w:rsidR="00BC3896" w:rsidRPr="00BC3896" w:rsidTr="00BC3896">
        <w:trPr>
          <w:trHeight w:val="300"/>
        </w:trPr>
        <w:tc>
          <w:tcPr>
            <w:tcW w:w="38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ОПРЕМА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00"/>
        </w:trPr>
        <w:tc>
          <w:tcPr>
            <w:tcW w:w="38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1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РАДОВИ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C3896" w:rsidRPr="00BC3896" w:rsidTr="00BC3896">
        <w:trPr>
          <w:trHeight w:val="315"/>
        </w:trPr>
        <w:tc>
          <w:tcPr>
            <w:tcW w:w="2529" w:type="dxa"/>
            <w:gridSpan w:val="7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3896" w:rsidRPr="00BC3896" w:rsidRDefault="00BC3896" w:rsidP="00BC38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C3896">
              <w:rPr>
                <w:rFonts w:ascii="Arial" w:eastAsia="Times New Roman" w:hAnsi="Arial" w:cs="Arial"/>
                <w:b/>
                <w:bCs/>
                <w:color w:val="000000"/>
              </w:rPr>
              <w:t>РЕКАПИТУЛАЦИЈА: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BC3896" w:rsidRPr="00BC3896" w:rsidRDefault="00BC3896" w:rsidP="00BC38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C38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C3896" w:rsidRDefault="00BC3896">
      <w:pPr>
        <w:rPr>
          <w:b/>
          <w:sz w:val="28"/>
          <w:szCs w:val="28"/>
          <w:lang w:val="sr-Cyrl-RS"/>
        </w:rPr>
      </w:pPr>
    </w:p>
    <w:p w:rsidR="00BC3896" w:rsidRPr="000820AB" w:rsidRDefault="000820AB">
      <w:pPr>
        <w:rPr>
          <w:rFonts w:ascii="Times New Roman" w:hAnsi="Times New Roman" w:cs="Times New Roman"/>
          <w:i/>
          <w:sz w:val="24"/>
          <w:szCs w:val="24"/>
          <w:lang w:val="sr-Cyrl-RS"/>
        </w:rPr>
      </w:pPr>
      <w:bookmarkStart w:id="0" w:name="_GoBack"/>
      <w:r w:rsidRPr="000820AB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Напомена: </w:t>
      </w:r>
      <w:r w:rsidRPr="000820AB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понуђач је у обавези да попуни </w:t>
      </w:r>
      <w:proofErr w:type="spellStart"/>
      <w:r w:rsidRPr="000820AB">
        <w:rPr>
          <w:rFonts w:ascii="Times New Roman" w:hAnsi="Times New Roman" w:cs="Times New Roman"/>
          <w:i/>
          <w:sz w:val="24"/>
          <w:szCs w:val="24"/>
          <w:lang w:val="sr-Cyrl-RS"/>
        </w:rPr>
        <w:t>предмер</w:t>
      </w:r>
      <w:proofErr w:type="spellEnd"/>
      <w:r w:rsidRPr="000820AB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машинских радова и достави у електронској понуди.</w:t>
      </w:r>
      <w:bookmarkEnd w:id="0"/>
    </w:p>
    <w:sectPr w:rsidR="00BC3896" w:rsidRPr="000820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AF3" w:rsidRDefault="00CA6AF3" w:rsidP="00CB2702">
      <w:pPr>
        <w:spacing w:after="0" w:line="240" w:lineRule="auto"/>
      </w:pPr>
      <w:r>
        <w:separator/>
      </w:r>
    </w:p>
  </w:endnote>
  <w:endnote w:type="continuationSeparator" w:id="0">
    <w:p w:rsidR="00CA6AF3" w:rsidRDefault="00CA6AF3" w:rsidP="00CB2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02" w:rsidRDefault="00CB27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42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702" w:rsidRDefault="00CB2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0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B2702" w:rsidRDefault="00CB270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02" w:rsidRDefault="00CB27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AF3" w:rsidRDefault="00CA6AF3" w:rsidP="00CB2702">
      <w:pPr>
        <w:spacing w:after="0" w:line="240" w:lineRule="auto"/>
      </w:pPr>
      <w:r>
        <w:separator/>
      </w:r>
    </w:p>
  </w:footnote>
  <w:footnote w:type="continuationSeparator" w:id="0">
    <w:p w:rsidR="00CA6AF3" w:rsidRDefault="00CA6AF3" w:rsidP="00CB2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02" w:rsidRDefault="00CB27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02" w:rsidRDefault="00CB27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02" w:rsidRDefault="00CB27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C4"/>
    <w:rsid w:val="000820AB"/>
    <w:rsid w:val="000E0DD9"/>
    <w:rsid w:val="000F1B4A"/>
    <w:rsid w:val="00455A20"/>
    <w:rsid w:val="004D3B59"/>
    <w:rsid w:val="00B327AC"/>
    <w:rsid w:val="00BC3896"/>
    <w:rsid w:val="00CA6AF3"/>
    <w:rsid w:val="00CB2702"/>
    <w:rsid w:val="00E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4B155-C8D7-482E-B7C5-1AF50B62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702"/>
  </w:style>
  <w:style w:type="paragraph" w:styleId="Footer">
    <w:name w:val="footer"/>
    <w:basedOn w:val="Normal"/>
    <w:link w:val="FooterChar"/>
    <w:uiPriority w:val="99"/>
    <w:unhideWhenUsed/>
    <w:rsid w:val="00CB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A2AB7-ADAD-44E3-B27F-6CBAA210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Vučetić</dc:creator>
  <cp:keywords/>
  <dc:description/>
  <cp:lastModifiedBy>Zorica Panić</cp:lastModifiedBy>
  <cp:revision>8</cp:revision>
  <dcterms:created xsi:type="dcterms:W3CDTF">2021-10-22T12:51:00Z</dcterms:created>
  <dcterms:modified xsi:type="dcterms:W3CDTF">2021-10-26T09:25:00Z</dcterms:modified>
</cp:coreProperties>
</file>