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780EE7" w14:textId="64CF2D62" w:rsidR="0011521A" w:rsidRPr="007766C2" w:rsidRDefault="00093C3C" w:rsidP="00AA4FCC">
      <w:pPr>
        <w:pStyle w:val="ListParagraph1"/>
        <w:ind w:left="0" w:firstLine="708"/>
        <w:jc w:val="center"/>
        <w:rPr>
          <w:rFonts w:ascii="Arial" w:hAnsi="Arial" w:cs="Arial"/>
          <w:b/>
          <w:color w:val="auto"/>
          <w:lang w:val="sr-Cyrl-RS"/>
        </w:rPr>
      </w:pPr>
      <w:r w:rsidRPr="007766C2">
        <w:rPr>
          <w:rFonts w:ascii="Arial" w:hAnsi="Arial" w:cs="Arial"/>
          <w:b/>
          <w:color w:val="auto"/>
          <w:lang w:val="sr-Cyrl-RS"/>
        </w:rPr>
        <w:t xml:space="preserve">ОПИС </w:t>
      </w:r>
      <w:r w:rsidR="00A733E3" w:rsidRPr="007766C2">
        <w:rPr>
          <w:rFonts w:ascii="Arial" w:hAnsi="Arial" w:cs="Arial"/>
          <w:b/>
          <w:color w:val="auto"/>
          <w:lang w:val="sr-Cyrl-RS"/>
        </w:rPr>
        <w:t xml:space="preserve">ЈАВНЕ </w:t>
      </w:r>
      <w:r w:rsidRPr="007766C2">
        <w:rPr>
          <w:rFonts w:ascii="Arial" w:hAnsi="Arial" w:cs="Arial"/>
          <w:b/>
          <w:color w:val="auto"/>
          <w:lang w:val="sr-Cyrl-RS"/>
        </w:rPr>
        <w:t>НАБАВКЕ</w:t>
      </w:r>
    </w:p>
    <w:p w14:paraId="67E0800B" w14:textId="77777777" w:rsidR="00093C3C" w:rsidRPr="007766C2" w:rsidRDefault="00093C3C" w:rsidP="008F0367">
      <w:pPr>
        <w:pStyle w:val="ListParagraph1"/>
        <w:ind w:left="0" w:firstLine="708"/>
        <w:jc w:val="both"/>
        <w:rPr>
          <w:rFonts w:ascii="Arial" w:hAnsi="Arial" w:cs="Arial"/>
          <w:b/>
          <w:color w:val="auto"/>
          <w:lang w:val="sr-Cyrl-RS"/>
        </w:rPr>
      </w:pPr>
    </w:p>
    <w:p w14:paraId="2A9D14D1" w14:textId="77777777" w:rsidR="00093C3C" w:rsidRPr="007766C2" w:rsidRDefault="00093C3C" w:rsidP="008F0367">
      <w:pPr>
        <w:pStyle w:val="ListParagraph1"/>
        <w:ind w:left="0" w:firstLine="708"/>
        <w:jc w:val="both"/>
        <w:rPr>
          <w:rFonts w:ascii="Arial" w:hAnsi="Arial" w:cs="Arial"/>
          <w:b/>
          <w:color w:val="auto"/>
          <w:lang w:val="sr-Cyrl-RS"/>
        </w:rPr>
      </w:pPr>
    </w:p>
    <w:p w14:paraId="67346233" w14:textId="77777777" w:rsidR="00093C3C" w:rsidRPr="007766C2" w:rsidRDefault="00093C3C" w:rsidP="008F0367">
      <w:pPr>
        <w:suppressAutoHyphens w:val="0"/>
        <w:spacing w:after="160" w:line="259" w:lineRule="auto"/>
        <w:jc w:val="both"/>
        <w:rPr>
          <w:rFonts w:ascii="Arial" w:eastAsia="Times New Roman" w:hAnsi="Arial" w:cs="Arial"/>
          <w:b/>
          <w:color w:val="auto"/>
          <w:kern w:val="0"/>
          <w:lang w:val="ru-RU" w:eastAsia="en-US"/>
        </w:rPr>
      </w:pPr>
      <w:r w:rsidRPr="007766C2">
        <w:rPr>
          <w:rFonts w:ascii="Arial" w:eastAsia="Times New Roman" w:hAnsi="Arial" w:cs="Arial"/>
          <w:b/>
          <w:color w:val="auto"/>
          <w:kern w:val="0"/>
          <w:lang w:eastAsia="en-US"/>
        </w:rPr>
        <w:t>I</w:t>
      </w:r>
      <w:r w:rsidRPr="007766C2">
        <w:rPr>
          <w:rFonts w:ascii="Arial" w:eastAsia="Times New Roman" w:hAnsi="Arial" w:cs="Arial"/>
          <w:b/>
          <w:color w:val="auto"/>
          <w:kern w:val="0"/>
          <w:lang w:val="ru-RU" w:eastAsia="en-US"/>
        </w:rPr>
        <w:t xml:space="preserve"> Основни појмови: </w:t>
      </w:r>
    </w:p>
    <w:p w14:paraId="2A714B01" w14:textId="3A6F5C7C" w:rsidR="00CD25DF" w:rsidRPr="007766C2" w:rsidRDefault="00093C3C" w:rsidP="008F0367">
      <w:pPr>
        <w:suppressAutoHyphens w:val="0"/>
        <w:spacing w:line="0" w:lineRule="atLeast"/>
        <w:jc w:val="both"/>
        <w:rPr>
          <w:rFonts w:ascii="Arial" w:eastAsia="Calibri" w:hAnsi="Arial" w:cs="Arial"/>
          <w:b/>
          <w:bCs/>
          <w:color w:val="auto"/>
          <w:kern w:val="0"/>
          <w:lang w:val="sr-Cyrl-RS" w:eastAsia="en-US"/>
        </w:rPr>
      </w:pPr>
      <w:r w:rsidRPr="007766C2">
        <w:rPr>
          <w:rFonts w:ascii="Arial" w:eastAsia="Times New Roman" w:hAnsi="Arial" w:cs="Arial"/>
          <w:color w:val="auto"/>
          <w:kern w:val="0"/>
          <w:lang w:eastAsia="en-US"/>
        </w:rPr>
        <w:t>1</w:t>
      </w:r>
      <w:r w:rsidRPr="007766C2">
        <w:rPr>
          <w:rFonts w:ascii="Arial" w:eastAsia="Times New Roman" w:hAnsi="Arial" w:cs="Arial"/>
          <w:color w:val="auto"/>
          <w:kern w:val="0"/>
          <w:lang w:val="sr-Cyrl-RS" w:eastAsia="en-US"/>
        </w:rPr>
        <w:t xml:space="preserve">. </w:t>
      </w:r>
      <w:r w:rsidRPr="007766C2">
        <w:rPr>
          <w:rFonts w:ascii="Arial" w:eastAsia="Calibri" w:hAnsi="Arial" w:cs="Arial"/>
          <w:color w:val="auto"/>
          <w:kern w:val="0"/>
          <w:lang w:val="sr-Cyrl-RS" w:eastAsia="en-US"/>
        </w:rPr>
        <w:t>Предмет ове јавне</w:t>
      </w:r>
      <w:r w:rsidRPr="007766C2">
        <w:rPr>
          <w:rFonts w:ascii="Arial" w:eastAsia="Calibri" w:hAnsi="Arial" w:cs="Arial"/>
          <w:color w:val="auto"/>
          <w:kern w:val="0"/>
          <w:lang w:eastAsia="en-US"/>
        </w:rPr>
        <w:t xml:space="preserve"> </w:t>
      </w:r>
      <w:r w:rsidRPr="007766C2">
        <w:rPr>
          <w:rFonts w:ascii="Arial" w:eastAsia="Calibri" w:hAnsi="Arial" w:cs="Arial"/>
          <w:color w:val="auto"/>
          <w:kern w:val="0"/>
          <w:lang w:val="sr-Cyrl-RS" w:eastAsia="en-US"/>
        </w:rPr>
        <w:t xml:space="preserve">набавке је </w:t>
      </w:r>
      <w:r w:rsidR="00C268D8">
        <w:rPr>
          <w:rFonts w:ascii="Arial" w:eastAsia="Calibri" w:hAnsi="Arial" w:cs="Arial"/>
          <w:b/>
          <w:bCs/>
          <w:color w:val="auto"/>
          <w:kern w:val="0"/>
          <w:lang w:val="sr-Cyrl-RS" w:eastAsia="en-US"/>
        </w:rPr>
        <w:t xml:space="preserve">ИЗВОЂЕЊЕ РАДОВА НА </w:t>
      </w:r>
      <w:bookmarkStart w:id="0" w:name="_Hlk154575771"/>
      <w:r w:rsidR="00C268D8">
        <w:rPr>
          <w:rFonts w:ascii="Arial" w:eastAsia="Calibri" w:hAnsi="Arial" w:cs="Arial"/>
          <w:b/>
          <w:bCs/>
          <w:color w:val="auto"/>
          <w:kern w:val="0"/>
          <w:lang w:val="sr-Cyrl-RS" w:eastAsia="en-US"/>
        </w:rPr>
        <w:t xml:space="preserve">САНАЦИЈИ </w:t>
      </w:r>
      <w:bookmarkStart w:id="1" w:name="_Hlk154575480"/>
      <w:r w:rsidR="00C268D8">
        <w:rPr>
          <w:rFonts w:ascii="Arial" w:eastAsia="Calibri" w:hAnsi="Arial" w:cs="Arial"/>
          <w:b/>
          <w:bCs/>
          <w:color w:val="auto"/>
          <w:kern w:val="0"/>
          <w:lang w:val="sr-Cyrl-RS" w:eastAsia="en-US"/>
        </w:rPr>
        <w:t xml:space="preserve">ДРУМСКО ПЕШАЧКОГ МОСТА ПРЕКО РЕКЕ ЛЕПЕНИЦЕ НА УЛАЗУ У ФАС </w:t>
      </w:r>
      <w:bookmarkEnd w:id="0"/>
    </w:p>
    <w:p w14:paraId="11A75203" w14:textId="5F35BC7A" w:rsidR="00696D89" w:rsidRPr="007766C2" w:rsidRDefault="00093C3C" w:rsidP="008F0367">
      <w:pPr>
        <w:suppressAutoHyphens w:val="0"/>
        <w:spacing w:line="0" w:lineRule="atLeast"/>
        <w:jc w:val="both"/>
        <w:rPr>
          <w:rFonts w:ascii="Arial" w:eastAsia="Calibri" w:hAnsi="Arial" w:cs="Arial"/>
          <w:b/>
          <w:bCs/>
          <w:color w:val="auto"/>
          <w:spacing w:val="-1"/>
          <w:kern w:val="0"/>
          <w:lang w:val="sr-Latn-RS" w:eastAsia="sr-Cyrl-RS"/>
        </w:rPr>
      </w:pPr>
      <w:r w:rsidRPr="007766C2">
        <w:rPr>
          <w:rFonts w:ascii="Arial" w:eastAsia="Calibri" w:hAnsi="Arial" w:cs="Arial"/>
          <w:bCs/>
          <w:color w:val="auto"/>
          <w:kern w:val="0"/>
          <w:lang w:val="sr-Cyrl-RS" w:eastAsia="en-US"/>
        </w:rPr>
        <w:t>2. Локација</w:t>
      </w:r>
      <w:r w:rsidR="001F4549" w:rsidRPr="007766C2">
        <w:rPr>
          <w:rFonts w:ascii="Arial" w:eastAsia="Calibri" w:hAnsi="Arial" w:cs="Arial"/>
          <w:bCs/>
          <w:color w:val="auto"/>
          <w:kern w:val="0"/>
          <w:lang w:val="sr-Latn-RS" w:eastAsia="en-US"/>
        </w:rPr>
        <w:t xml:space="preserve"> на којој се граде објекти</w:t>
      </w:r>
      <w:r w:rsidRPr="007766C2">
        <w:rPr>
          <w:rFonts w:ascii="Arial" w:eastAsia="Calibri" w:hAnsi="Arial" w:cs="Arial"/>
          <w:bCs/>
          <w:color w:val="auto"/>
          <w:kern w:val="0"/>
          <w:lang w:val="sr-Cyrl-RS" w:eastAsia="en-US"/>
        </w:rPr>
        <w:t xml:space="preserve">: </w:t>
      </w:r>
      <w:r w:rsidR="00CD25DF" w:rsidRPr="007766C2">
        <w:rPr>
          <w:rFonts w:ascii="Arial" w:eastAsia="Calibri" w:hAnsi="Arial" w:cs="Arial"/>
          <w:b/>
          <w:bCs/>
          <w:color w:val="auto"/>
          <w:kern w:val="0"/>
          <w:lang w:val="sr-Cyrl-RS" w:eastAsia="en-US"/>
        </w:rPr>
        <w:t xml:space="preserve"> </w:t>
      </w:r>
      <w:r w:rsidR="003767A1" w:rsidRPr="003767A1">
        <w:rPr>
          <w:rFonts w:ascii="Arial" w:eastAsia="Calibri" w:hAnsi="Arial" w:cs="Arial"/>
          <w:color w:val="auto"/>
          <w:kern w:val="0"/>
          <w:lang w:val="sr-Cyrl-RS" w:eastAsia="en-US"/>
        </w:rPr>
        <w:t xml:space="preserve">КП бр. </w:t>
      </w:r>
      <w:r w:rsidR="00C268D8">
        <w:rPr>
          <w:rFonts w:ascii="Arial" w:eastAsia="Calibri" w:hAnsi="Arial" w:cs="Arial"/>
          <w:color w:val="auto"/>
          <w:kern w:val="0"/>
          <w:lang w:val="sr-Cyrl-RS" w:eastAsia="en-US"/>
        </w:rPr>
        <w:t>1/1 И 6405/1</w:t>
      </w:r>
      <w:r w:rsidR="003767A1" w:rsidRPr="003767A1">
        <w:rPr>
          <w:rFonts w:ascii="Arial" w:eastAsia="Calibri" w:hAnsi="Arial" w:cs="Arial"/>
          <w:color w:val="auto"/>
          <w:kern w:val="0"/>
          <w:lang w:val="sr-Cyrl-RS" w:eastAsia="en-US"/>
        </w:rPr>
        <w:t xml:space="preserve"> </w:t>
      </w:r>
      <w:r w:rsidR="00C268D8">
        <w:rPr>
          <w:rFonts w:ascii="Arial" w:eastAsia="Calibri" w:hAnsi="Arial" w:cs="Arial"/>
          <w:color w:val="auto"/>
          <w:kern w:val="0"/>
          <w:lang w:val="sr-Cyrl-RS" w:eastAsia="en-US"/>
        </w:rPr>
        <w:t xml:space="preserve">обе </w:t>
      </w:r>
      <w:r w:rsidR="003767A1" w:rsidRPr="003767A1">
        <w:rPr>
          <w:rFonts w:ascii="Arial" w:eastAsia="Calibri" w:hAnsi="Arial" w:cs="Arial"/>
          <w:color w:val="auto"/>
          <w:kern w:val="0"/>
          <w:lang w:val="sr-Cyrl-RS" w:eastAsia="en-US"/>
        </w:rPr>
        <w:t xml:space="preserve">КО Крагујевац </w:t>
      </w:r>
      <w:r w:rsidR="00C268D8">
        <w:rPr>
          <w:rFonts w:ascii="Arial" w:eastAsia="Calibri" w:hAnsi="Arial" w:cs="Arial"/>
          <w:color w:val="auto"/>
          <w:kern w:val="0"/>
          <w:lang w:val="sr-Cyrl-RS" w:eastAsia="en-US"/>
        </w:rPr>
        <w:t>2 и на КП 10211, 15256/8, 10210/3 и 10051/1 све КО Крагујевац 3</w:t>
      </w:r>
    </w:p>
    <w:bookmarkEnd w:id="1"/>
    <w:p w14:paraId="53C525FE" w14:textId="77777777" w:rsidR="00CD25DF" w:rsidRPr="007766C2" w:rsidRDefault="00CD25DF" w:rsidP="008F0367">
      <w:pPr>
        <w:suppressAutoHyphens w:val="0"/>
        <w:spacing w:line="0" w:lineRule="atLeast"/>
        <w:jc w:val="both"/>
        <w:rPr>
          <w:rFonts w:ascii="Arial" w:eastAsia="Calibri" w:hAnsi="Arial" w:cs="Arial"/>
          <w:b/>
          <w:bCs/>
          <w:color w:val="auto"/>
          <w:spacing w:val="-1"/>
          <w:kern w:val="0"/>
          <w:lang w:val="sr-Latn-RS" w:eastAsia="sr-Cyrl-RS"/>
        </w:rPr>
      </w:pPr>
    </w:p>
    <w:p w14:paraId="05E323EE" w14:textId="77777777" w:rsidR="00093C3C" w:rsidRPr="007766C2" w:rsidRDefault="00093C3C" w:rsidP="008F0367">
      <w:pPr>
        <w:suppressAutoHyphens w:val="0"/>
        <w:spacing w:line="0" w:lineRule="atLeast"/>
        <w:jc w:val="both"/>
        <w:rPr>
          <w:rFonts w:ascii="Arial" w:eastAsia="Calibri" w:hAnsi="Arial" w:cs="Arial"/>
          <w:b/>
          <w:bCs/>
          <w:color w:val="auto"/>
          <w:spacing w:val="-1"/>
          <w:kern w:val="0"/>
          <w:lang w:val="sr-Latn-RS" w:eastAsia="sr-Cyrl-RS"/>
        </w:rPr>
      </w:pPr>
      <w:r w:rsidRPr="007766C2">
        <w:rPr>
          <w:rFonts w:ascii="Arial" w:eastAsia="Calibri" w:hAnsi="Arial" w:cs="Arial"/>
          <w:b/>
          <w:bCs/>
          <w:color w:val="auto"/>
          <w:spacing w:val="-1"/>
          <w:kern w:val="0"/>
          <w:lang w:val="sr-Latn-RS" w:eastAsia="sr-Cyrl-RS"/>
        </w:rPr>
        <w:t xml:space="preserve">II </w:t>
      </w:r>
      <w:r w:rsidRPr="007766C2">
        <w:rPr>
          <w:rFonts w:ascii="Arial" w:eastAsia="Calibri" w:hAnsi="Arial" w:cs="Arial"/>
          <w:b/>
          <w:bCs/>
          <w:color w:val="auto"/>
          <w:spacing w:val="-1"/>
          <w:kern w:val="0"/>
          <w:lang w:val="sr-Cyrl-RS" w:eastAsia="sr-Cyrl-RS"/>
        </w:rPr>
        <w:t>Опис јавне набавке</w:t>
      </w:r>
    </w:p>
    <w:p w14:paraId="1B3B63C2" w14:textId="77777777" w:rsidR="001F4549" w:rsidRPr="007766C2" w:rsidRDefault="001F4549" w:rsidP="008F0367">
      <w:pPr>
        <w:suppressAutoHyphens w:val="0"/>
        <w:spacing w:line="0" w:lineRule="atLeast"/>
        <w:jc w:val="both"/>
        <w:rPr>
          <w:rFonts w:ascii="Arial" w:eastAsia="Calibri" w:hAnsi="Arial" w:cs="Arial"/>
          <w:b/>
          <w:bCs/>
          <w:color w:val="auto"/>
          <w:spacing w:val="-1"/>
          <w:kern w:val="0"/>
          <w:lang w:val="sr-Cyrl-RS" w:eastAsia="sr-Cyrl-RS"/>
        </w:rPr>
      </w:pPr>
    </w:p>
    <w:p w14:paraId="468F6763" w14:textId="51318F4B" w:rsidR="00696D89" w:rsidRPr="007766C2" w:rsidRDefault="001F4549" w:rsidP="00C268D8">
      <w:pPr>
        <w:suppressAutoHyphens w:val="0"/>
        <w:spacing w:line="0" w:lineRule="atLeast"/>
        <w:jc w:val="both"/>
        <w:rPr>
          <w:rFonts w:ascii="Arial" w:eastAsia="Calibri" w:hAnsi="Arial" w:cs="Arial"/>
          <w:bCs/>
          <w:color w:val="auto"/>
          <w:spacing w:val="-1"/>
          <w:kern w:val="0"/>
          <w:lang w:val="sr-Cyrl-RS" w:eastAsia="sr-Cyrl-RS"/>
        </w:rPr>
      </w:pPr>
      <w:r w:rsidRPr="007766C2">
        <w:rPr>
          <w:rFonts w:ascii="Arial" w:eastAsia="Calibri" w:hAnsi="Arial" w:cs="Arial"/>
          <w:bCs/>
          <w:color w:val="auto"/>
          <w:spacing w:val="-1"/>
          <w:kern w:val="0"/>
          <w:lang w:val="sr-Cyrl-RS" w:eastAsia="sr-Cyrl-RS"/>
        </w:rPr>
        <w:t xml:space="preserve">Ова јавна набавка подразумева извођење радова на </w:t>
      </w:r>
      <w:r w:rsidR="00C268D8">
        <w:rPr>
          <w:rFonts w:ascii="Arial" w:eastAsia="Calibri" w:hAnsi="Arial" w:cs="Arial"/>
          <w:bCs/>
          <w:color w:val="auto"/>
          <w:spacing w:val="-1"/>
          <w:kern w:val="0"/>
          <w:lang w:val="sr-Cyrl-RS" w:eastAsia="sr-Cyrl-RS"/>
        </w:rPr>
        <w:t>санацији друмско пешачког моста преко реке Лепенице на улаѕу у ФАС, а у свема према техничком опису из техничке документације и предмеру радова који су саставни део ове јавне набавке.</w:t>
      </w:r>
    </w:p>
    <w:p w14:paraId="0A5DE155" w14:textId="77777777" w:rsidR="001F4549" w:rsidRPr="007766C2" w:rsidRDefault="001F4549" w:rsidP="008F0367">
      <w:pPr>
        <w:pStyle w:val="ListParagraph"/>
        <w:suppressAutoHyphens w:val="0"/>
        <w:spacing w:line="0" w:lineRule="atLeast"/>
        <w:jc w:val="both"/>
        <w:rPr>
          <w:rFonts w:ascii="Arial" w:eastAsia="Calibri" w:hAnsi="Arial" w:cs="Arial"/>
          <w:b/>
          <w:bCs/>
          <w:color w:val="auto"/>
          <w:spacing w:val="-1"/>
          <w:kern w:val="0"/>
          <w:lang w:val="sr-Cyrl-RS" w:eastAsia="sr-Cyrl-RS"/>
        </w:rPr>
      </w:pPr>
    </w:p>
    <w:p w14:paraId="09FED4A9" w14:textId="6AE23FCD" w:rsidR="00757B11" w:rsidRPr="007766C2" w:rsidRDefault="00757B11" w:rsidP="00696D89">
      <w:pPr>
        <w:suppressAutoHyphens w:val="0"/>
        <w:spacing w:line="0" w:lineRule="atLeast"/>
        <w:jc w:val="both"/>
        <w:rPr>
          <w:rFonts w:ascii="Arial" w:eastAsia="Calibri" w:hAnsi="Arial" w:cs="Arial"/>
          <w:bCs/>
          <w:color w:val="auto"/>
          <w:spacing w:val="-1"/>
          <w:kern w:val="0"/>
          <w:lang w:val="sr-Cyrl-RS" w:eastAsia="sr-Cyrl-RS"/>
        </w:rPr>
      </w:pPr>
    </w:p>
    <w:p w14:paraId="332807AC" w14:textId="77777777" w:rsidR="00757B11" w:rsidRPr="007766C2" w:rsidRDefault="00757B11" w:rsidP="00757B11">
      <w:pPr>
        <w:suppressAutoHyphens w:val="0"/>
        <w:spacing w:line="0" w:lineRule="atLeast"/>
        <w:jc w:val="both"/>
        <w:rPr>
          <w:rFonts w:ascii="Arial" w:eastAsia="Calibri" w:hAnsi="Arial" w:cs="Arial"/>
          <w:b/>
          <w:bCs/>
          <w:color w:val="auto"/>
          <w:spacing w:val="-1"/>
          <w:kern w:val="0"/>
          <w:lang w:val="sr-Cyrl-RS" w:eastAsia="sr-Cyrl-RS"/>
        </w:rPr>
      </w:pPr>
      <w:r w:rsidRPr="007766C2">
        <w:rPr>
          <w:rFonts w:ascii="Arial" w:eastAsia="Calibri" w:hAnsi="Arial" w:cs="Arial"/>
          <w:b/>
          <w:bCs/>
          <w:color w:val="auto"/>
          <w:spacing w:val="-1"/>
          <w:kern w:val="0"/>
          <w:lang w:val="sr-Cyrl-RS" w:eastAsia="sr-Cyrl-RS"/>
        </w:rPr>
        <w:t xml:space="preserve">Плаћање </w:t>
      </w:r>
    </w:p>
    <w:p w14:paraId="04B68C3F" w14:textId="77777777" w:rsidR="007766C2" w:rsidRPr="007766C2" w:rsidRDefault="007766C2" w:rsidP="00757B11">
      <w:pPr>
        <w:suppressAutoHyphens w:val="0"/>
        <w:spacing w:line="0" w:lineRule="atLeast"/>
        <w:jc w:val="both"/>
        <w:rPr>
          <w:rFonts w:ascii="Arial" w:eastAsia="Calibri" w:hAnsi="Arial" w:cs="Arial"/>
          <w:b/>
          <w:bCs/>
          <w:color w:val="auto"/>
          <w:spacing w:val="-1"/>
          <w:kern w:val="0"/>
          <w:lang w:val="sr-Cyrl-RS" w:eastAsia="sr-Cyrl-RS"/>
        </w:rPr>
      </w:pPr>
    </w:p>
    <w:p w14:paraId="6094ABCC" w14:textId="68D9847B" w:rsidR="00C268D8" w:rsidRPr="00C268D8" w:rsidRDefault="00C268D8" w:rsidP="00C268D8">
      <w:pPr>
        <w:jc w:val="both"/>
        <w:rPr>
          <w:rFonts w:ascii="Arial" w:eastAsia="Calibri" w:hAnsi="Arial" w:cs="Arial"/>
          <w:bCs/>
          <w:color w:val="auto"/>
          <w:spacing w:val="-1"/>
          <w:kern w:val="0"/>
          <w:lang w:val="sr-Cyrl-RS" w:eastAsia="sr-Cyrl-RS"/>
        </w:rPr>
      </w:pPr>
      <w:r w:rsidRPr="00C268D8">
        <w:rPr>
          <w:rFonts w:ascii="Arial" w:eastAsia="Calibri" w:hAnsi="Arial" w:cs="Arial"/>
          <w:bCs/>
          <w:color w:val="auto"/>
          <w:spacing w:val="-1"/>
          <w:kern w:val="0"/>
          <w:lang w:val="sr-Cyrl-RS" w:eastAsia="sr-Cyrl-RS"/>
        </w:rPr>
        <w:t xml:space="preserve">Плаћање се врши у складу са понудом коју је Понуђач дао у поступку јавне набавке и сразмерно изведеним радовима и то у року </w:t>
      </w:r>
      <w:r w:rsidR="00ED0E8F">
        <w:rPr>
          <w:rFonts w:ascii="Arial" w:eastAsia="Calibri" w:hAnsi="Arial" w:cs="Arial"/>
          <w:bCs/>
          <w:color w:val="auto"/>
          <w:spacing w:val="-1"/>
          <w:kern w:val="0"/>
          <w:lang w:val="sr-Cyrl-RS" w:eastAsia="sr-Cyrl-RS"/>
        </w:rPr>
        <w:t>максимално до</w:t>
      </w:r>
      <w:bookmarkStart w:id="2" w:name="_GoBack"/>
      <w:bookmarkEnd w:id="2"/>
      <w:r w:rsidRPr="00C268D8">
        <w:rPr>
          <w:rFonts w:ascii="Arial" w:eastAsia="Calibri" w:hAnsi="Arial" w:cs="Arial"/>
          <w:bCs/>
          <w:color w:val="auto"/>
          <w:spacing w:val="-1"/>
          <w:kern w:val="0"/>
          <w:lang w:val="sr-Cyrl-RS" w:eastAsia="sr-Cyrl-RS"/>
        </w:rPr>
        <w:t xml:space="preserve"> 45 дана од дана достављања привремене (месечне) и окончане ситуације које морају од стране стручног надзора бити оверене. </w:t>
      </w:r>
    </w:p>
    <w:p w14:paraId="51B33BBE" w14:textId="77777777" w:rsidR="00757B11" w:rsidRPr="007766C2" w:rsidRDefault="00757B11" w:rsidP="00757B11">
      <w:pPr>
        <w:suppressAutoHyphens w:val="0"/>
        <w:spacing w:line="0" w:lineRule="atLeast"/>
        <w:jc w:val="both"/>
        <w:rPr>
          <w:rFonts w:ascii="Arial" w:eastAsia="Calibri" w:hAnsi="Arial" w:cs="Arial"/>
          <w:bCs/>
          <w:color w:val="auto"/>
          <w:spacing w:val="-1"/>
          <w:kern w:val="0"/>
          <w:lang w:val="sr-Cyrl-RS" w:eastAsia="sr-Cyrl-RS"/>
        </w:rPr>
      </w:pPr>
    </w:p>
    <w:p w14:paraId="6407D80B" w14:textId="428FA818" w:rsidR="00757B11" w:rsidRPr="007766C2" w:rsidRDefault="00757B11" w:rsidP="00757B11">
      <w:pPr>
        <w:suppressAutoHyphens w:val="0"/>
        <w:spacing w:line="0" w:lineRule="atLeast"/>
        <w:jc w:val="both"/>
        <w:rPr>
          <w:rFonts w:ascii="Arial" w:eastAsia="Calibri" w:hAnsi="Arial" w:cs="Arial"/>
          <w:color w:val="auto"/>
          <w:spacing w:val="-1"/>
          <w:kern w:val="0"/>
          <w:lang w:val="sr-Cyrl-RS" w:eastAsia="sr-Cyrl-RS"/>
        </w:rPr>
      </w:pPr>
      <w:r w:rsidRPr="007766C2">
        <w:rPr>
          <w:rFonts w:ascii="Arial" w:eastAsia="Calibri" w:hAnsi="Arial" w:cs="Arial"/>
          <w:color w:val="auto"/>
          <w:spacing w:val="-1"/>
          <w:kern w:val="0"/>
          <w:lang w:val="sr-Cyrl-RS" w:eastAsia="sr-Cyrl-RS"/>
        </w:rPr>
        <w:t>Сва комуникација са Инвеститором се обавља преко стручног надзора.</w:t>
      </w:r>
    </w:p>
    <w:p w14:paraId="10311690" w14:textId="77777777" w:rsidR="00757B11" w:rsidRPr="007766C2" w:rsidRDefault="00757B11" w:rsidP="00696D89">
      <w:pPr>
        <w:suppressAutoHyphens w:val="0"/>
        <w:spacing w:line="0" w:lineRule="atLeast"/>
        <w:jc w:val="both"/>
        <w:rPr>
          <w:rFonts w:ascii="Arial" w:eastAsia="Calibri" w:hAnsi="Arial" w:cs="Arial"/>
          <w:bCs/>
          <w:color w:val="auto"/>
          <w:spacing w:val="-1"/>
          <w:kern w:val="0"/>
          <w:lang w:val="sr-Cyrl-RS" w:eastAsia="sr-Cyrl-RS"/>
        </w:rPr>
      </w:pPr>
    </w:p>
    <w:p w14:paraId="2BFA98A1" w14:textId="77777777" w:rsidR="00D62100" w:rsidRPr="007766C2" w:rsidRDefault="00D62100" w:rsidP="008F0367">
      <w:pPr>
        <w:suppressAutoHyphens w:val="0"/>
        <w:spacing w:line="0" w:lineRule="atLeast"/>
        <w:jc w:val="both"/>
        <w:rPr>
          <w:rFonts w:ascii="Arial" w:eastAsia="Calibri" w:hAnsi="Arial" w:cs="Arial"/>
          <w:b/>
          <w:bCs/>
          <w:color w:val="auto"/>
          <w:spacing w:val="-1"/>
          <w:kern w:val="0"/>
          <w:lang w:val="sr-Cyrl-RS" w:eastAsia="sr-Cyrl-RS"/>
        </w:rPr>
      </w:pPr>
    </w:p>
    <w:p w14:paraId="48330080" w14:textId="4999C02A" w:rsidR="00513671" w:rsidRDefault="008B53BC" w:rsidP="008F0367">
      <w:pPr>
        <w:suppressAutoHyphens w:val="0"/>
        <w:spacing w:line="0" w:lineRule="atLeast"/>
        <w:jc w:val="both"/>
        <w:rPr>
          <w:rFonts w:ascii="Arial" w:eastAsia="Calibri" w:hAnsi="Arial" w:cs="Arial"/>
          <w:b/>
          <w:bCs/>
          <w:color w:val="auto"/>
          <w:spacing w:val="-1"/>
          <w:kern w:val="0"/>
          <w:lang w:val="sr-Cyrl-RS" w:eastAsia="sr-Cyrl-RS"/>
        </w:rPr>
      </w:pPr>
      <w:r w:rsidRPr="00C268D8">
        <w:rPr>
          <w:rFonts w:ascii="Arial" w:eastAsia="Calibri" w:hAnsi="Arial" w:cs="Arial"/>
          <w:b/>
          <w:bCs/>
          <w:color w:val="auto"/>
          <w:spacing w:val="-1"/>
          <w:kern w:val="0"/>
          <w:lang w:val="sr-Cyrl-RS" w:eastAsia="sr-Cyrl-RS"/>
        </w:rPr>
        <w:t>Рокови за испуњење обавеза</w:t>
      </w:r>
      <w:r w:rsidR="00513671" w:rsidRPr="00C268D8">
        <w:rPr>
          <w:rFonts w:ascii="Arial" w:eastAsia="Calibri" w:hAnsi="Arial" w:cs="Arial"/>
          <w:b/>
          <w:bCs/>
          <w:color w:val="auto"/>
          <w:spacing w:val="-1"/>
          <w:kern w:val="0"/>
          <w:lang w:val="sr-Cyrl-RS" w:eastAsia="sr-Cyrl-RS"/>
        </w:rPr>
        <w:t>:</w:t>
      </w:r>
    </w:p>
    <w:p w14:paraId="06CEC250" w14:textId="77777777" w:rsidR="00C268D8" w:rsidRPr="00C268D8" w:rsidRDefault="00C268D8" w:rsidP="008F0367">
      <w:pPr>
        <w:suppressAutoHyphens w:val="0"/>
        <w:spacing w:line="0" w:lineRule="atLeast"/>
        <w:jc w:val="both"/>
        <w:rPr>
          <w:rFonts w:ascii="Arial" w:eastAsia="Calibri" w:hAnsi="Arial" w:cs="Arial"/>
          <w:b/>
          <w:bCs/>
          <w:color w:val="auto"/>
          <w:spacing w:val="-1"/>
          <w:kern w:val="0"/>
          <w:lang w:val="sr-Cyrl-RS" w:eastAsia="sr-Cyrl-RS"/>
        </w:rPr>
      </w:pPr>
    </w:p>
    <w:p w14:paraId="11BA5AF7" w14:textId="6B9158F6" w:rsidR="00C268D8" w:rsidRPr="00C268D8" w:rsidRDefault="00C268D8" w:rsidP="00C268D8">
      <w:pPr>
        <w:suppressAutoHyphens w:val="0"/>
        <w:spacing w:line="0" w:lineRule="atLeast"/>
        <w:jc w:val="both"/>
        <w:rPr>
          <w:rFonts w:ascii="Arial" w:eastAsia="Calibri" w:hAnsi="Arial" w:cs="Arial"/>
          <w:color w:val="auto"/>
          <w:spacing w:val="-1"/>
          <w:kern w:val="0"/>
          <w:lang w:val="sr-Cyrl-RS" w:eastAsia="sr-Cyrl-RS"/>
        </w:rPr>
      </w:pPr>
      <w:r w:rsidRPr="00C268D8">
        <w:rPr>
          <w:rFonts w:ascii="Arial" w:eastAsia="Calibri" w:hAnsi="Arial" w:cs="Arial"/>
          <w:color w:val="auto"/>
          <w:spacing w:val="-1"/>
          <w:kern w:val="0"/>
          <w:lang w:val="sr-Cyrl-RS" w:eastAsia="sr-Cyrl-RS"/>
        </w:rPr>
        <w:t xml:space="preserve">Извођач радова се обавезује да све уговорене обавезе изврши у укупном року од </w:t>
      </w:r>
      <w:r w:rsidRPr="00F142BF">
        <w:rPr>
          <w:rFonts w:ascii="Arial" w:eastAsia="Calibri" w:hAnsi="Arial" w:cs="Arial"/>
          <w:color w:val="auto"/>
          <w:spacing w:val="-1"/>
          <w:kern w:val="0"/>
          <w:lang w:val="sr-Cyrl-RS" w:eastAsia="sr-Cyrl-RS"/>
        </w:rPr>
        <w:t xml:space="preserve">максимално </w:t>
      </w:r>
      <w:r w:rsidR="00F142BF" w:rsidRPr="00F142BF">
        <w:rPr>
          <w:rFonts w:ascii="Arial" w:eastAsia="Calibri" w:hAnsi="Arial" w:cs="Arial"/>
          <w:bCs/>
          <w:color w:val="auto"/>
          <w:spacing w:val="-1"/>
          <w:kern w:val="0"/>
          <w:lang w:val="sr-Latn-RS" w:eastAsia="sr-Cyrl-RS"/>
        </w:rPr>
        <w:t xml:space="preserve">9 </w:t>
      </w:r>
      <w:r w:rsidR="00F142BF" w:rsidRPr="00F142BF">
        <w:rPr>
          <w:rFonts w:ascii="Arial" w:eastAsia="Calibri" w:hAnsi="Arial" w:cs="Arial"/>
          <w:bCs/>
          <w:color w:val="auto"/>
          <w:spacing w:val="-1"/>
          <w:kern w:val="0"/>
          <w:lang w:val="sr-Cyrl-RS" w:eastAsia="sr-Cyrl-RS"/>
        </w:rPr>
        <w:t>календарских месеци</w:t>
      </w:r>
      <w:r w:rsidRPr="00C268D8">
        <w:rPr>
          <w:rFonts w:ascii="Arial" w:eastAsia="Calibri" w:hAnsi="Arial" w:cs="Arial"/>
          <w:color w:val="auto"/>
          <w:spacing w:val="-1"/>
          <w:kern w:val="0"/>
          <w:lang w:val="sr-Cyrl-RS" w:eastAsia="sr-Cyrl-RS"/>
        </w:rPr>
        <w:t>, рачунајући од дана увођења Извођача у посао. Увођење Извођача у посао се обавља након достављања банкарске гаранције и потребних полиса осигурања, а које се достављају најкасније  у року од 7 дана од дана закључивања Уговора.</w:t>
      </w:r>
    </w:p>
    <w:p w14:paraId="35406024" w14:textId="77777777" w:rsidR="00C268D8" w:rsidRPr="00C268D8" w:rsidRDefault="00C268D8" w:rsidP="00C268D8">
      <w:pPr>
        <w:suppressAutoHyphens w:val="0"/>
        <w:spacing w:line="0" w:lineRule="atLeast"/>
        <w:jc w:val="both"/>
        <w:rPr>
          <w:rFonts w:ascii="Arial" w:eastAsia="Calibri" w:hAnsi="Arial" w:cs="Arial"/>
          <w:color w:val="auto"/>
          <w:spacing w:val="-1"/>
          <w:kern w:val="0"/>
          <w:lang w:val="sr-Cyrl-RS" w:eastAsia="sr-Cyrl-RS"/>
        </w:rPr>
      </w:pPr>
    </w:p>
    <w:p w14:paraId="01B51794" w14:textId="08F6BDD6" w:rsidR="00C268D8" w:rsidRPr="00F142BF" w:rsidRDefault="00C268D8" w:rsidP="00C268D8">
      <w:pPr>
        <w:suppressAutoHyphens w:val="0"/>
        <w:spacing w:line="0" w:lineRule="atLeast"/>
        <w:jc w:val="both"/>
        <w:rPr>
          <w:rFonts w:ascii="Arial" w:eastAsia="Calibri" w:hAnsi="Arial" w:cs="Arial"/>
          <w:color w:val="auto"/>
          <w:spacing w:val="-1"/>
          <w:kern w:val="0"/>
          <w:lang w:val="sr-Cyrl-RS" w:eastAsia="sr-Cyrl-RS"/>
        </w:rPr>
      </w:pPr>
      <w:r w:rsidRPr="00C268D8">
        <w:rPr>
          <w:rFonts w:ascii="Arial" w:eastAsia="Calibri" w:hAnsi="Arial" w:cs="Arial"/>
          <w:color w:val="auto"/>
          <w:spacing w:val="-1"/>
          <w:kern w:val="0"/>
          <w:lang w:val="sr-Cyrl-RS" w:eastAsia="sr-Cyrl-RS"/>
        </w:rPr>
        <w:t xml:space="preserve">Уговорени </w:t>
      </w:r>
      <w:r w:rsidRPr="00F142BF">
        <w:rPr>
          <w:rFonts w:ascii="Arial" w:eastAsia="Calibri" w:hAnsi="Arial" w:cs="Arial"/>
          <w:color w:val="auto"/>
          <w:spacing w:val="-1"/>
          <w:kern w:val="0"/>
          <w:lang w:val="sr-Cyrl-RS" w:eastAsia="sr-Cyrl-RS"/>
        </w:rPr>
        <w:t xml:space="preserve">рок - </w:t>
      </w:r>
      <w:r w:rsidR="00F142BF" w:rsidRPr="00F142BF">
        <w:rPr>
          <w:rFonts w:ascii="Arial" w:eastAsia="Calibri" w:hAnsi="Arial" w:cs="Arial"/>
          <w:bCs/>
          <w:color w:val="auto"/>
          <w:spacing w:val="-1"/>
          <w:kern w:val="0"/>
          <w:lang w:val="sr-Latn-RS" w:eastAsia="sr-Cyrl-RS"/>
        </w:rPr>
        <w:t xml:space="preserve">9 </w:t>
      </w:r>
      <w:r w:rsidR="00F142BF" w:rsidRPr="00F142BF">
        <w:rPr>
          <w:rFonts w:ascii="Arial" w:eastAsia="Calibri" w:hAnsi="Arial" w:cs="Arial"/>
          <w:bCs/>
          <w:color w:val="auto"/>
          <w:spacing w:val="-1"/>
          <w:kern w:val="0"/>
          <w:lang w:val="sr-Cyrl-RS" w:eastAsia="sr-Cyrl-RS"/>
        </w:rPr>
        <w:t xml:space="preserve">календарских месеци </w:t>
      </w:r>
      <w:r w:rsidRPr="00F142BF">
        <w:rPr>
          <w:rFonts w:ascii="Arial" w:eastAsia="Calibri" w:hAnsi="Arial" w:cs="Arial"/>
          <w:color w:val="auto"/>
          <w:spacing w:val="-1"/>
          <w:kern w:val="0"/>
          <w:lang w:val="sr-Cyrl-RS" w:eastAsia="sr-Cyrl-RS"/>
        </w:rPr>
        <w:t>подразумева извођење радова на санацији моста и добијање употребне дозволе.</w:t>
      </w:r>
    </w:p>
    <w:p w14:paraId="1B563BB8" w14:textId="77777777" w:rsidR="00C268D8" w:rsidRPr="00C268D8" w:rsidRDefault="00C268D8" w:rsidP="00C268D8">
      <w:pPr>
        <w:suppressAutoHyphens w:val="0"/>
        <w:spacing w:line="0" w:lineRule="atLeast"/>
        <w:jc w:val="both"/>
        <w:rPr>
          <w:rFonts w:ascii="Arial" w:eastAsia="Calibri" w:hAnsi="Arial" w:cs="Arial"/>
          <w:color w:val="auto"/>
          <w:spacing w:val="-1"/>
          <w:kern w:val="0"/>
          <w:lang w:val="sr-Cyrl-RS" w:eastAsia="sr-Cyrl-RS"/>
        </w:rPr>
      </w:pPr>
    </w:p>
    <w:p w14:paraId="563DC91A" w14:textId="77777777" w:rsidR="00C268D8" w:rsidRPr="00C268D8" w:rsidRDefault="00C268D8" w:rsidP="00C268D8">
      <w:pPr>
        <w:suppressAutoHyphens w:val="0"/>
        <w:spacing w:line="0" w:lineRule="atLeast"/>
        <w:jc w:val="both"/>
        <w:rPr>
          <w:rFonts w:ascii="Arial" w:eastAsia="Calibri" w:hAnsi="Arial" w:cs="Arial"/>
          <w:color w:val="auto"/>
          <w:spacing w:val="-1"/>
          <w:kern w:val="0"/>
          <w:lang w:val="sr-Cyrl-RS" w:eastAsia="sr-Cyrl-RS"/>
        </w:rPr>
      </w:pPr>
      <w:r w:rsidRPr="00C268D8">
        <w:rPr>
          <w:rFonts w:ascii="Arial" w:eastAsia="Calibri" w:hAnsi="Arial" w:cs="Arial"/>
          <w:color w:val="auto"/>
          <w:spacing w:val="-1"/>
          <w:kern w:val="0"/>
          <w:lang w:val="sr-Cyrl-RS" w:eastAsia="sr-Cyrl-RS"/>
        </w:rPr>
        <w:t>Под завршетком радова  сматра се дан добијања употребне дозволе за санирани објекат.</w:t>
      </w:r>
    </w:p>
    <w:p w14:paraId="1B58D153" w14:textId="77777777" w:rsidR="00C268D8" w:rsidRPr="00C268D8" w:rsidRDefault="00C268D8" w:rsidP="00C268D8">
      <w:pPr>
        <w:suppressAutoHyphens w:val="0"/>
        <w:spacing w:line="0" w:lineRule="atLeast"/>
        <w:jc w:val="both"/>
        <w:rPr>
          <w:rFonts w:ascii="Arial" w:eastAsia="Calibri" w:hAnsi="Arial" w:cs="Arial"/>
          <w:color w:val="auto"/>
          <w:spacing w:val="-1"/>
          <w:kern w:val="0"/>
          <w:lang w:val="sr-Cyrl-RS" w:eastAsia="sr-Cyrl-RS"/>
        </w:rPr>
      </w:pPr>
      <w:r w:rsidRPr="00C268D8">
        <w:rPr>
          <w:rFonts w:ascii="Arial" w:eastAsia="Calibri" w:hAnsi="Arial" w:cs="Arial"/>
          <w:color w:val="auto"/>
          <w:spacing w:val="-1"/>
          <w:kern w:val="0"/>
          <w:lang w:val="sr-Cyrl-RS" w:eastAsia="sr-Cyrl-RS"/>
        </w:rPr>
        <w:t>Извођач радова у току извођења радова доставља стручном надзору документацију која је потребна за прибављање употребне дозволе.</w:t>
      </w:r>
    </w:p>
    <w:p w14:paraId="39631FB0" w14:textId="77777777" w:rsidR="00C268D8" w:rsidRPr="00C268D8" w:rsidRDefault="00C268D8" w:rsidP="00C268D8">
      <w:pPr>
        <w:suppressAutoHyphens w:val="0"/>
        <w:spacing w:line="0" w:lineRule="atLeast"/>
        <w:jc w:val="both"/>
        <w:rPr>
          <w:rFonts w:ascii="Arial" w:eastAsia="Calibri" w:hAnsi="Arial" w:cs="Arial"/>
          <w:color w:val="auto"/>
          <w:spacing w:val="-1"/>
          <w:kern w:val="0"/>
          <w:lang w:val="sr-Cyrl-RS" w:eastAsia="sr-Cyrl-RS"/>
        </w:rPr>
      </w:pPr>
      <w:r w:rsidRPr="00C268D8">
        <w:rPr>
          <w:rFonts w:ascii="Arial" w:eastAsia="Calibri" w:hAnsi="Arial" w:cs="Arial"/>
          <w:color w:val="auto"/>
          <w:spacing w:val="-1"/>
          <w:kern w:val="0"/>
          <w:lang w:val="sr-Cyrl-RS" w:eastAsia="sr-Cyrl-RS"/>
        </w:rPr>
        <w:t>У укупан рок за извођење радова улази и време које потребно за добијање употребне дозволе, за коју ће најкасније у року од 2 дана од дана добијања потребне документације, аплицирати Наручилац посла.</w:t>
      </w:r>
    </w:p>
    <w:p w14:paraId="2AC3882B" w14:textId="77777777" w:rsidR="00C268D8" w:rsidRPr="00C268D8" w:rsidRDefault="00C268D8" w:rsidP="00C268D8">
      <w:pPr>
        <w:suppressAutoHyphens w:val="0"/>
        <w:spacing w:line="0" w:lineRule="atLeast"/>
        <w:jc w:val="both"/>
        <w:rPr>
          <w:rFonts w:ascii="Arial" w:eastAsia="Calibri" w:hAnsi="Arial" w:cs="Arial"/>
          <w:color w:val="auto"/>
          <w:spacing w:val="-1"/>
          <w:kern w:val="0"/>
          <w:lang w:val="sr-Cyrl-RS" w:eastAsia="sr-Cyrl-RS"/>
        </w:rPr>
      </w:pPr>
      <w:r w:rsidRPr="00C268D8">
        <w:rPr>
          <w:rFonts w:ascii="Arial" w:eastAsia="Calibri" w:hAnsi="Arial" w:cs="Arial"/>
          <w:color w:val="auto"/>
          <w:spacing w:val="-1"/>
          <w:kern w:val="0"/>
          <w:lang w:val="sr-Cyrl-RS" w:eastAsia="sr-Cyrl-RS"/>
        </w:rPr>
        <w:t>Добијањем употребне дозволе стичу се услови за примопредају радова.</w:t>
      </w:r>
    </w:p>
    <w:p w14:paraId="6B4BF33D" w14:textId="2A4B9C4F" w:rsidR="008B53BC" w:rsidRPr="00C268D8" w:rsidRDefault="00C268D8" w:rsidP="00C268D8">
      <w:pPr>
        <w:suppressAutoHyphens w:val="0"/>
        <w:spacing w:line="0" w:lineRule="atLeast"/>
        <w:jc w:val="both"/>
        <w:rPr>
          <w:rFonts w:ascii="Arial" w:eastAsia="Calibri" w:hAnsi="Arial" w:cs="Arial"/>
          <w:color w:val="auto"/>
          <w:spacing w:val="-1"/>
          <w:kern w:val="0"/>
          <w:lang w:val="sr-Cyrl-RS" w:eastAsia="sr-Cyrl-RS"/>
        </w:rPr>
      </w:pPr>
      <w:r w:rsidRPr="00C268D8">
        <w:rPr>
          <w:rFonts w:ascii="Arial" w:eastAsia="Calibri" w:hAnsi="Arial" w:cs="Arial"/>
          <w:color w:val="auto"/>
          <w:spacing w:val="-1"/>
          <w:kern w:val="0"/>
          <w:lang w:val="sr-Cyrl-RS" w:eastAsia="sr-Cyrl-RS"/>
        </w:rPr>
        <w:lastRenderedPageBreak/>
        <w:t>Извођач радова има обавезу да предузме и друге радње током извођења радова које нису посебно дефинисане јавном набавком и Уговором, а за које се испостави да је неопходно извести у циљу реализације овог пројекта.</w:t>
      </w:r>
    </w:p>
    <w:p w14:paraId="1D6E1E5B" w14:textId="77777777" w:rsidR="00A733E3" w:rsidRPr="00C268D8" w:rsidRDefault="00A733E3" w:rsidP="008F0367">
      <w:pPr>
        <w:suppressAutoHyphens w:val="0"/>
        <w:spacing w:line="0" w:lineRule="atLeast"/>
        <w:jc w:val="both"/>
        <w:rPr>
          <w:rFonts w:ascii="Arial" w:eastAsia="Calibri" w:hAnsi="Arial" w:cs="Arial"/>
          <w:color w:val="auto"/>
          <w:spacing w:val="-1"/>
          <w:kern w:val="0"/>
          <w:lang w:val="sr-Cyrl-RS" w:eastAsia="sr-Cyrl-RS"/>
        </w:rPr>
      </w:pPr>
    </w:p>
    <w:p w14:paraId="054A5287" w14:textId="3D5D0891" w:rsidR="00856E53" w:rsidRPr="007766C2" w:rsidRDefault="00856E53" w:rsidP="008F0367">
      <w:pPr>
        <w:spacing w:line="0" w:lineRule="atLeast"/>
        <w:jc w:val="both"/>
        <w:rPr>
          <w:rFonts w:ascii="Arial" w:eastAsia="Calibri" w:hAnsi="Arial" w:cs="Arial"/>
          <w:color w:val="auto"/>
          <w:spacing w:val="-1"/>
          <w:kern w:val="0"/>
          <w:lang w:val="sr-Latn-RS" w:eastAsia="sr-Cyrl-RS"/>
        </w:rPr>
      </w:pPr>
      <w:r w:rsidRPr="007766C2">
        <w:rPr>
          <w:rFonts w:ascii="Arial" w:eastAsia="Calibri" w:hAnsi="Arial" w:cs="Arial"/>
          <w:b/>
          <w:color w:val="auto"/>
          <w:spacing w:val="-1"/>
          <w:lang w:val="sr-Latn-RS" w:eastAsia="sr-Cyrl-RS"/>
        </w:rPr>
        <w:t xml:space="preserve">III </w:t>
      </w:r>
      <w:r w:rsidRPr="007766C2">
        <w:rPr>
          <w:rFonts w:ascii="Arial" w:eastAsia="Calibri" w:hAnsi="Arial" w:cs="Arial"/>
          <w:b/>
          <w:color w:val="auto"/>
          <w:spacing w:val="-1"/>
          <w:lang w:val="sr-Cyrl-RS" w:eastAsia="sr-Cyrl-RS"/>
        </w:rPr>
        <w:t xml:space="preserve">Обавезе </w:t>
      </w:r>
      <w:r w:rsidR="00CB53CD">
        <w:rPr>
          <w:rFonts w:ascii="Arial" w:eastAsia="Calibri" w:hAnsi="Arial" w:cs="Arial"/>
          <w:b/>
          <w:color w:val="auto"/>
          <w:spacing w:val="-1"/>
          <w:lang w:val="sr-Cyrl-RS" w:eastAsia="sr-Cyrl-RS"/>
        </w:rPr>
        <w:t>извођача</w:t>
      </w:r>
    </w:p>
    <w:p w14:paraId="0F4CCA0E" w14:textId="77777777" w:rsidR="00093C3C" w:rsidRPr="007766C2" w:rsidRDefault="00093C3C" w:rsidP="008F0367">
      <w:pPr>
        <w:pStyle w:val="ListParagraph1"/>
        <w:ind w:left="0" w:firstLine="708"/>
        <w:jc w:val="both"/>
        <w:rPr>
          <w:rFonts w:ascii="Arial" w:hAnsi="Arial" w:cs="Arial"/>
          <w:b/>
          <w:color w:val="auto"/>
          <w:lang w:val="sr-Cyrl-RS"/>
        </w:rPr>
      </w:pPr>
    </w:p>
    <w:p w14:paraId="0FF039BB" w14:textId="019E0563" w:rsidR="00AF1482" w:rsidRDefault="00CB53CD" w:rsidP="008F0367">
      <w:pPr>
        <w:pStyle w:val="ListParagraph1"/>
        <w:ind w:left="540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lang w:val="sr-Cyrl-RS"/>
        </w:rPr>
        <w:t>Извођач</w:t>
      </w:r>
      <w:r w:rsidR="0011521A" w:rsidRPr="007766C2">
        <w:rPr>
          <w:rFonts w:ascii="Arial" w:hAnsi="Arial" w:cs="Arial"/>
          <w:color w:val="auto"/>
          <w:lang w:val="sr-Cyrl-RS"/>
        </w:rPr>
        <w:t xml:space="preserve"> у обавези је </w:t>
      </w:r>
      <w:r w:rsidR="0011521A" w:rsidRPr="007766C2">
        <w:rPr>
          <w:rFonts w:ascii="Arial" w:hAnsi="Arial" w:cs="Arial"/>
          <w:color w:val="auto"/>
        </w:rPr>
        <w:t>да</w:t>
      </w:r>
      <w:r w:rsidR="00AF1482" w:rsidRPr="007766C2">
        <w:rPr>
          <w:rFonts w:ascii="Arial" w:hAnsi="Arial" w:cs="Arial"/>
          <w:color w:val="auto"/>
        </w:rPr>
        <w:t>:</w:t>
      </w:r>
    </w:p>
    <w:p w14:paraId="673EC001" w14:textId="77777777" w:rsidR="00317A65" w:rsidRDefault="00317A65" w:rsidP="00317A65">
      <w:pPr>
        <w:pStyle w:val="ListParagraph1"/>
        <w:ind w:left="0"/>
        <w:jc w:val="both"/>
        <w:rPr>
          <w:rFonts w:ascii="Arial" w:hAnsi="Arial" w:cs="Arial"/>
          <w:color w:val="auto"/>
        </w:rPr>
      </w:pPr>
    </w:p>
    <w:p w14:paraId="3EF85F3E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bookmarkStart w:id="3" w:name="_Hlk154579702"/>
      <w:r w:rsidRPr="00F04F5C">
        <w:rPr>
          <w:rFonts w:ascii="Arial" w:hAnsi="Arial" w:cs="Arial"/>
          <w:color w:val="auto"/>
        </w:rPr>
        <w:t>1.</w:t>
      </w:r>
      <w:r w:rsidRPr="00F04F5C">
        <w:rPr>
          <w:rFonts w:ascii="Arial" w:hAnsi="Arial" w:cs="Arial"/>
          <w:color w:val="auto"/>
          <w:lang w:val="sr-Cyrl-RS"/>
        </w:rPr>
        <w:t xml:space="preserve"> </w:t>
      </w:r>
      <w:r w:rsidRPr="00F04F5C">
        <w:rPr>
          <w:rFonts w:ascii="Arial" w:hAnsi="Arial" w:cs="Arial"/>
          <w:color w:val="auto"/>
        </w:rPr>
        <w:t>У уговореном року достави банкарску гаранцију</w:t>
      </w:r>
      <w:r w:rsidRPr="00F04F5C">
        <w:rPr>
          <w:rFonts w:ascii="Arial" w:hAnsi="Arial" w:cs="Arial"/>
          <w:color w:val="auto"/>
          <w:lang w:val="sr-Cyrl-RS"/>
        </w:rPr>
        <w:t xml:space="preserve"> и полисе осигурања; </w:t>
      </w:r>
    </w:p>
    <w:p w14:paraId="596AAA0F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2.</w:t>
      </w:r>
      <w:r w:rsidRPr="00F04F5C">
        <w:rPr>
          <w:rFonts w:ascii="Arial" w:hAnsi="Arial" w:cs="Arial"/>
          <w:color w:val="auto"/>
          <w:lang w:val="sr-Cyrl-RS"/>
        </w:rPr>
        <w:t xml:space="preserve"> </w:t>
      </w:r>
      <w:r w:rsidRPr="00F04F5C">
        <w:rPr>
          <w:rFonts w:ascii="Arial" w:hAnsi="Arial" w:cs="Arial"/>
          <w:color w:val="auto"/>
        </w:rPr>
        <w:t>Поступа у складу са законима, техничким стандардима и прописима по питању израде пројеката и квалитета материјала, а који су важећи у Републици Србији;</w:t>
      </w:r>
    </w:p>
    <w:p w14:paraId="6C0AE7CD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3.</w:t>
      </w:r>
      <w:r w:rsidRPr="00F04F5C">
        <w:rPr>
          <w:rFonts w:ascii="Arial" w:hAnsi="Arial" w:cs="Arial"/>
          <w:color w:val="auto"/>
          <w:lang w:val="sr-Cyrl-RS"/>
        </w:rPr>
        <w:t xml:space="preserve"> </w:t>
      </w:r>
      <w:r w:rsidRPr="00F04F5C">
        <w:rPr>
          <w:rFonts w:ascii="Arial" w:hAnsi="Arial" w:cs="Arial"/>
          <w:color w:val="auto"/>
        </w:rPr>
        <w:t xml:space="preserve">Именује Одговорног извођача радова и Решења о њиховом именовању достави Наручиоцу посла; </w:t>
      </w:r>
      <w:r w:rsidRPr="00F04F5C">
        <w:rPr>
          <w:rFonts w:ascii="Arial" w:hAnsi="Arial" w:cs="Arial"/>
          <w:color w:val="auto"/>
          <w:lang w:val="sr-Cyrl-RS"/>
        </w:rPr>
        <w:t>у</w:t>
      </w:r>
      <w:r w:rsidRPr="00F04F5C">
        <w:rPr>
          <w:rFonts w:ascii="Arial" w:hAnsi="Arial" w:cs="Arial"/>
          <w:color w:val="auto"/>
        </w:rPr>
        <w:t>колико у току уговореног посла дође до потребе за променом кључног особља које ће бити одговорно за извршење уговора и квалитет извед</w:t>
      </w:r>
      <w:r w:rsidRPr="00F04F5C">
        <w:rPr>
          <w:rFonts w:ascii="Arial" w:hAnsi="Arial" w:cs="Arial"/>
          <w:color w:val="auto"/>
          <w:lang w:val="sr-Cyrl-RS"/>
        </w:rPr>
        <w:t>е</w:t>
      </w:r>
      <w:r w:rsidRPr="00F04F5C">
        <w:rPr>
          <w:rFonts w:ascii="Arial" w:hAnsi="Arial" w:cs="Arial"/>
          <w:color w:val="auto"/>
        </w:rPr>
        <w:t xml:space="preserve">них радова, </w:t>
      </w:r>
      <w:r w:rsidRPr="00F04F5C">
        <w:rPr>
          <w:rFonts w:ascii="Arial" w:hAnsi="Arial" w:cs="Arial"/>
          <w:color w:val="auto"/>
          <w:lang w:val="sr-Cyrl-RS"/>
        </w:rPr>
        <w:t>Извођач</w:t>
      </w:r>
      <w:r w:rsidRPr="00F04F5C">
        <w:rPr>
          <w:rFonts w:ascii="Arial" w:hAnsi="Arial" w:cs="Arial"/>
          <w:color w:val="auto"/>
        </w:rPr>
        <w:t xml:space="preserve"> је дужан да о томе писаним путем обавести Наручиоца у року од 3 радна дана од дана настанка разлога и потребе за променом кључног особља. </w:t>
      </w:r>
      <w:r w:rsidRPr="00F04F5C">
        <w:rPr>
          <w:rFonts w:ascii="Arial" w:hAnsi="Arial" w:cs="Arial"/>
          <w:color w:val="auto"/>
          <w:lang w:val="sr-Cyrl-RS"/>
        </w:rPr>
        <w:t>Извођач</w:t>
      </w:r>
      <w:r w:rsidRPr="00F04F5C">
        <w:rPr>
          <w:rFonts w:ascii="Arial" w:hAnsi="Arial" w:cs="Arial"/>
          <w:color w:val="auto"/>
        </w:rPr>
        <w:t xml:space="preserve"> је у том случају у обавези да Наручиоцу достави ради давања сагласности предлог личности кључног особља које ће бити одговорно за извршење уговора и квалитет изведених радова, с тим да у случају промене кључног особља, предложено и анагажовано особље мора бити квалификација истих или бољих од захтеваних у конкурсној документацији, а што је </w:t>
      </w:r>
      <w:r w:rsidRPr="00F04F5C">
        <w:rPr>
          <w:rFonts w:ascii="Arial" w:hAnsi="Arial" w:cs="Arial"/>
          <w:color w:val="auto"/>
          <w:lang w:val="sr-Cyrl-RS"/>
        </w:rPr>
        <w:t>Извођач</w:t>
      </w:r>
      <w:r w:rsidRPr="00F04F5C">
        <w:rPr>
          <w:rFonts w:ascii="Arial" w:hAnsi="Arial" w:cs="Arial"/>
          <w:color w:val="auto"/>
        </w:rPr>
        <w:t xml:space="preserve"> у обавези да докуметнује одговарајућим писаним доказима;</w:t>
      </w:r>
    </w:p>
    <w:p w14:paraId="796B81F4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4.</w:t>
      </w:r>
      <w:r w:rsidRPr="00F04F5C">
        <w:rPr>
          <w:rFonts w:ascii="Arial" w:hAnsi="Arial" w:cs="Arial"/>
          <w:color w:val="auto"/>
          <w:lang w:val="sr-Cyrl-RS"/>
        </w:rPr>
        <w:t xml:space="preserve"> </w:t>
      </w:r>
      <w:r w:rsidRPr="00F04F5C">
        <w:rPr>
          <w:rFonts w:ascii="Arial" w:hAnsi="Arial" w:cs="Arial"/>
          <w:color w:val="auto"/>
        </w:rPr>
        <w:t xml:space="preserve">Одмах по добијању налога и неопходне </w:t>
      </w:r>
      <w:r w:rsidRPr="00F04F5C">
        <w:rPr>
          <w:rFonts w:ascii="Arial" w:hAnsi="Arial" w:cs="Arial"/>
          <w:color w:val="auto"/>
          <w:lang w:val="sr-Cyrl-RS"/>
        </w:rPr>
        <w:t xml:space="preserve">техничке </w:t>
      </w:r>
      <w:r w:rsidRPr="00F04F5C">
        <w:rPr>
          <w:rFonts w:ascii="Arial" w:hAnsi="Arial" w:cs="Arial"/>
          <w:color w:val="auto"/>
        </w:rPr>
        <w:t xml:space="preserve">документације од стране Наручиоца приступи </w:t>
      </w:r>
      <w:r w:rsidRPr="00F04F5C">
        <w:rPr>
          <w:rFonts w:ascii="Arial" w:hAnsi="Arial" w:cs="Arial"/>
          <w:color w:val="auto"/>
          <w:lang w:val="sr-Cyrl-RS"/>
        </w:rPr>
        <w:t>извођењу радова</w:t>
      </w:r>
      <w:r w:rsidRPr="00F04F5C">
        <w:rPr>
          <w:rFonts w:ascii="Arial" w:hAnsi="Arial" w:cs="Arial"/>
          <w:color w:val="auto"/>
        </w:rPr>
        <w:t>;</w:t>
      </w:r>
    </w:p>
    <w:p w14:paraId="2C656FCB" w14:textId="53506CC9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5.</w:t>
      </w:r>
      <w:r w:rsidRPr="00F04F5C">
        <w:rPr>
          <w:rFonts w:ascii="Arial" w:hAnsi="Arial" w:cs="Arial"/>
          <w:color w:val="auto"/>
          <w:lang w:val="sr-Cyrl-RS"/>
        </w:rPr>
        <w:t xml:space="preserve"> </w:t>
      </w:r>
      <w:r w:rsidR="00DD6073" w:rsidRPr="00DD6073">
        <w:rPr>
          <w:rFonts w:ascii="Arial" w:hAnsi="Arial" w:cs="Arial"/>
          <w:color w:val="auto"/>
        </w:rPr>
        <w:t xml:space="preserve">О свом трошку ангажује геометра и изврши </w:t>
      </w:r>
      <w:r w:rsidR="00DD6073" w:rsidRPr="00DD6073">
        <w:rPr>
          <w:rFonts w:ascii="Arial" w:hAnsi="Arial" w:cs="Arial"/>
          <w:color w:val="auto"/>
          <w:lang w:val="sr-Cyrl-RS"/>
        </w:rPr>
        <w:t xml:space="preserve">сва потребна </w:t>
      </w:r>
      <w:r w:rsidR="00DD6073" w:rsidRPr="00DD6073">
        <w:rPr>
          <w:rFonts w:ascii="Arial" w:hAnsi="Arial" w:cs="Arial"/>
          <w:color w:val="auto"/>
        </w:rPr>
        <w:t>обележавања</w:t>
      </w:r>
      <w:r w:rsidR="00DD6073" w:rsidRPr="00DD6073">
        <w:rPr>
          <w:rFonts w:ascii="Arial" w:hAnsi="Arial" w:cs="Arial"/>
          <w:color w:val="auto"/>
          <w:lang w:val="sr-Cyrl-RS"/>
        </w:rPr>
        <w:t xml:space="preserve"> и испитивања за која се испостави да су неопходна</w:t>
      </w:r>
      <w:r w:rsidRPr="00F04F5C">
        <w:rPr>
          <w:rFonts w:ascii="Arial" w:hAnsi="Arial" w:cs="Arial"/>
          <w:color w:val="auto"/>
        </w:rPr>
        <w:t>;</w:t>
      </w:r>
    </w:p>
    <w:p w14:paraId="4A7E85DA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6.Са радовима сме отпочети тек по увођењу у посао од стране стручног надзора</w:t>
      </w:r>
      <w:r w:rsidRPr="00F04F5C">
        <w:rPr>
          <w:rFonts w:ascii="Arial" w:hAnsi="Arial" w:cs="Arial"/>
          <w:color w:val="auto"/>
          <w:lang w:val="sr-Cyrl-RS"/>
        </w:rPr>
        <w:t>, односно отварањем грађевинског дневника</w:t>
      </w:r>
      <w:r w:rsidRPr="00F04F5C">
        <w:rPr>
          <w:rFonts w:ascii="Arial" w:hAnsi="Arial" w:cs="Arial"/>
          <w:color w:val="auto"/>
        </w:rPr>
        <w:t>;</w:t>
      </w:r>
    </w:p>
    <w:p w14:paraId="72E1E47E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 xml:space="preserve">7.Изврши припремне радње за почетак извођења радова у свему према </w:t>
      </w:r>
      <w:proofErr w:type="gramStart"/>
      <w:r w:rsidRPr="00F04F5C">
        <w:rPr>
          <w:rFonts w:ascii="Arial" w:hAnsi="Arial" w:cs="Arial"/>
          <w:color w:val="auto"/>
        </w:rPr>
        <w:t>одобреној  техничкој</w:t>
      </w:r>
      <w:proofErr w:type="gramEnd"/>
      <w:r w:rsidRPr="00F04F5C">
        <w:rPr>
          <w:rFonts w:ascii="Arial" w:hAnsi="Arial" w:cs="Arial"/>
          <w:color w:val="auto"/>
        </w:rPr>
        <w:t xml:space="preserve"> документацији по основу које је добијен</w:t>
      </w:r>
      <w:r w:rsidRPr="00F04F5C">
        <w:rPr>
          <w:rFonts w:ascii="Arial" w:hAnsi="Arial" w:cs="Arial"/>
          <w:color w:val="auto"/>
          <w:lang w:val="sr-Cyrl-RS"/>
        </w:rPr>
        <w:t>о</w:t>
      </w:r>
      <w:r w:rsidRPr="00F04F5C">
        <w:rPr>
          <w:rFonts w:ascii="Arial" w:hAnsi="Arial" w:cs="Arial"/>
          <w:color w:val="auto"/>
        </w:rPr>
        <w:t xml:space="preserve"> Решење којим се одобрава извођење радова;</w:t>
      </w:r>
    </w:p>
    <w:p w14:paraId="5F07AFFB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8.Изведе радове у складу са пројектом, спецификацијама и важећим прописима Републике Србије, као и уговореном року за извођење радова;</w:t>
      </w:r>
    </w:p>
    <w:p w14:paraId="44F713EA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9.Радове изводи синхронизовано, како би се испоштова</w:t>
      </w:r>
      <w:r w:rsidRPr="00F04F5C">
        <w:rPr>
          <w:rFonts w:ascii="Arial" w:hAnsi="Arial" w:cs="Arial"/>
          <w:color w:val="auto"/>
          <w:lang w:val="sr-Cyrl-RS"/>
        </w:rPr>
        <w:t>о</w:t>
      </w:r>
      <w:r w:rsidRPr="00F04F5C">
        <w:rPr>
          <w:rFonts w:ascii="Arial" w:hAnsi="Arial" w:cs="Arial"/>
          <w:color w:val="auto"/>
        </w:rPr>
        <w:t xml:space="preserve"> </w:t>
      </w:r>
      <w:r w:rsidRPr="00F04F5C">
        <w:rPr>
          <w:rFonts w:ascii="Arial" w:hAnsi="Arial" w:cs="Arial"/>
          <w:color w:val="auto"/>
          <w:lang w:val="sr-Cyrl-RS"/>
        </w:rPr>
        <w:t>уговорени</w:t>
      </w:r>
      <w:r w:rsidRPr="00F04F5C">
        <w:rPr>
          <w:rFonts w:ascii="Arial" w:hAnsi="Arial" w:cs="Arial"/>
          <w:color w:val="auto"/>
        </w:rPr>
        <w:t xml:space="preserve"> рок за извођење свих радова;</w:t>
      </w:r>
    </w:p>
    <w:p w14:paraId="55C3C8C8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10.Организује одвијање саобраћаја на градилишту у свему према пројекту регулације саобраћаја за време извођења радова који ће сам израдити и о свом трошку прибавиће одговарајућа Решења о измени режима саобраћаја и заузећу јавне површине;</w:t>
      </w:r>
    </w:p>
    <w:p w14:paraId="52FA7327" w14:textId="7B29E0E0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11.О свом трошку постави градилишну ограду, као и да обезбеди и истакне на видном месту градилишну таблу, у складу са важећим прописима</w:t>
      </w:r>
      <w:r w:rsidR="007A6BC0">
        <w:rPr>
          <w:rFonts w:ascii="Arial" w:hAnsi="Arial" w:cs="Arial"/>
          <w:color w:val="auto"/>
          <w:lang w:val="sr-Cyrl-RS"/>
        </w:rPr>
        <w:t xml:space="preserve"> и условима донатора</w:t>
      </w:r>
      <w:r w:rsidRPr="00F04F5C">
        <w:rPr>
          <w:rFonts w:ascii="Arial" w:hAnsi="Arial" w:cs="Arial"/>
          <w:color w:val="auto"/>
        </w:rPr>
        <w:t xml:space="preserve">; </w:t>
      </w:r>
    </w:p>
    <w:p w14:paraId="6D20787B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1</w:t>
      </w:r>
      <w:r w:rsidRPr="00F04F5C">
        <w:rPr>
          <w:rFonts w:ascii="Arial" w:hAnsi="Arial" w:cs="Arial"/>
          <w:color w:val="auto"/>
          <w:lang w:val="sr-Cyrl-RS"/>
        </w:rPr>
        <w:t>2</w:t>
      </w:r>
      <w:r w:rsidRPr="00F04F5C">
        <w:rPr>
          <w:rFonts w:ascii="Arial" w:hAnsi="Arial" w:cs="Arial"/>
          <w:color w:val="auto"/>
        </w:rPr>
        <w:t xml:space="preserve">.О свом трошку обезбеди </w:t>
      </w:r>
      <w:r w:rsidRPr="00F04F5C">
        <w:rPr>
          <w:rFonts w:ascii="Arial" w:hAnsi="Arial" w:cs="Arial"/>
          <w:color w:val="auto"/>
          <w:lang w:val="sr-Cyrl-RS"/>
        </w:rPr>
        <w:t xml:space="preserve">све </w:t>
      </w:r>
      <w:r w:rsidRPr="00F04F5C">
        <w:rPr>
          <w:rFonts w:ascii="Arial" w:hAnsi="Arial" w:cs="Arial"/>
          <w:color w:val="auto"/>
        </w:rPr>
        <w:t>потребне градилишне прикључке;</w:t>
      </w:r>
    </w:p>
    <w:p w14:paraId="11BAF44F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lastRenderedPageBreak/>
        <w:t>13.Одговорни извођач радова у руковођењу приликом извођења радова мора обезбедити довољан број техничког особља које је стално присутно на градилишту и које поседује одговарајуће стручне квалификације и искуство потребно за обављање тих послова;</w:t>
      </w:r>
    </w:p>
    <w:p w14:paraId="4C3B2449" w14:textId="67206711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14.</w:t>
      </w:r>
      <w:bookmarkStart w:id="4" w:name="_Hlk155944434"/>
      <w:r w:rsidRPr="00F04F5C">
        <w:rPr>
          <w:rFonts w:ascii="Arial" w:hAnsi="Arial" w:cs="Arial"/>
          <w:color w:val="auto"/>
        </w:rPr>
        <w:t>Се строго придржава мера заштите на раду</w:t>
      </w:r>
      <w:r w:rsidR="00CF3CAB">
        <w:rPr>
          <w:rFonts w:ascii="Arial" w:hAnsi="Arial" w:cs="Arial"/>
          <w:color w:val="auto"/>
          <w:lang w:val="sr-Cyrl-RS"/>
        </w:rPr>
        <w:t xml:space="preserve"> и у складу са Законским прописима обезбеди сву документацију за постављену скелу</w:t>
      </w:r>
      <w:r w:rsidRPr="00F04F5C">
        <w:rPr>
          <w:rFonts w:ascii="Arial" w:hAnsi="Arial" w:cs="Arial"/>
          <w:color w:val="auto"/>
        </w:rPr>
        <w:t>;</w:t>
      </w:r>
      <w:bookmarkEnd w:id="4"/>
    </w:p>
    <w:p w14:paraId="13EBD718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15.Обезбеди безбедност свих лица на градилишту, као и одговарајуће обезбеђење складишта својих материјала и слично, тако да се Наручилац радова ослобађа свих одговорности према државним органима, што се тиче безбедности, прописа о заштити животне средине и радно-правних прописа за време укупног трајања извођења радова до предаје радова Наручиоцу радова;</w:t>
      </w:r>
    </w:p>
    <w:p w14:paraId="59A76DA3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16.Одреди лице за превенцију незгода и да предузме све потребне мере за заштиту здравља и безбедности свих запослених на радовима, као и свих других лица на градилишту или оних, на које радови утичу на неки други начин, укључујући обезбеђење механизације и њено одржавање у безбедном стању, поступке који ће осигурати, у мери у којој је то потребно, безбедност по здравље људи приликом употребе, руковања и складиштења, или транпорта производа и материјала, набавку такве заштитне одеће и опреме (као што су шлемови, одећа са рефлектујућим ознакама, чизме), прва помоћ, медицинске и здравствене услуге, информације, упутства, обука и надзор колико је потребно да би се, у мери у којој је то потребно, обезбедили здравствени и безбедни услови за све запослене на радовима;</w:t>
      </w:r>
    </w:p>
    <w:p w14:paraId="0725EFB8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17.Поступи по упутствима добијеним од стране координатора који врши послове из области безбедности и здравља на раду, а ког је именовао Наручилац посла;</w:t>
      </w:r>
    </w:p>
    <w:p w14:paraId="556A0FBA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18.Предузме све мере које буду потребне како би избегао оштећење цеви, каблова или инсталационих цеви, ПТТ инсталација, стубова или пилона, итд;</w:t>
      </w:r>
    </w:p>
    <w:p w14:paraId="60EA4103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19.Кад год током извођења радова наиђе на инсталације, које нису приказане у плановима које је обезбедило предузеће које је власник истих, а које је потребно изместити или заштитити, дужан је да о томе одмах обавести надзорног органа;</w:t>
      </w:r>
    </w:p>
    <w:p w14:paraId="15CD0641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20.Уколико постоје инсталације, које не треба измештати, извођач је у обавези да инсталацију заштити док изводи радове у његовој близини, уз сагласност власника инсталација и надзорног органа;</w:t>
      </w:r>
    </w:p>
    <w:p w14:paraId="7575B03F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21.У случају потребе за измештањем или заштитом постојећих инсталација у циљу извођења радова о томе обавести надзорног органа и да истовремено контактира надлежно предузеће које је власник тих инсталација са захтевом за уклањање или измештање таквих инсталација;</w:t>
      </w:r>
    </w:p>
    <w:p w14:paraId="3EF74969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22.Уколико током извођења радова оштети цевовод, каблове или друге инсталације на градилишту, о томе одмах обавести власнике инсталација и о свом трошку одмах организује да се изврше све потребне поправке;</w:t>
      </w:r>
    </w:p>
    <w:p w14:paraId="2FC829F8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lastRenderedPageBreak/>
        <w:t>23.Отклони све евентуално начињене штете на постојећим инсталацијама, објектима, саобраћајницама, јавним и приватним површинама о свом трошку;</w:t>
      </w:r>
    </w:p>
    <w:p w14:paraId="2CFEED5B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24.Уредно води све књиге предвиђене законом и другим прописима Републике Србије;</w:t>
      </w:r>
    </w:p>
    <w:p w14:paraId="4AE482DE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2</w:t>
      </w:r>
      <w:r w:rsidRPr="00F04F5C">
        <w:rPr>
          <w:rFonts w:ascii="Arial" w:hAnsi="Arial" w:cs="Arial"/>
          <w:color w:val="auto"/>
          <w:lang w:val="sr-Cyrl-RS"/>
        </w:rPr>
        <w:t>5</w:t>
      </w:r>
      <w:r w:rsidRPr="00F04F5C">
        <w:rPr>
          <w:rFonts w:ascii="Arial" w:hAnsi="Arial" w:cs="Arial"/>
          <w:color w:val="auto"/>
        </w:rPr>
        <w:t xml:space="preserve">.На градилишту обезбеди уговор о грађењу, решење о одређивању одговорног извођача радова, решење којим се одобрава извођење радова, пројекат на основу које се објекат </w:t>
      </w:r>
      <w:r w:rsidRPr="00F04F5C">
        <w:rPr>
          <w:rFonts w:ascii="Arial" w:hAnsi="Arial" w:cs="Arial"/>
          <w:color w:val="auto"/>
          <w:lang w:val="sr-Cyrl-RS"/>
        </w:rPr>
        <w:t>санира</w:t>
      </w:r>
      <w:r w:rsidRPr="00F04F5C">
        <w:rPr>
          <w:rFonts w:ascii="Arial" w:hAnsi="Arial" w:cs="Arial"/>
          <w:color w:val="auto"/>
        </w:rPr>
        <w:t>;</w:t>
      </w:r>
    </w:p>
    <w:p w14:paraId="3B7D4B13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26.Омогући вршење стручног надзора на објекту и поступи по њиховим налозима, а уз сагласност Наручиоца;</w:t>
      </w:r>
    </w:p>
    <w:p w14:paraId="50B5FC3B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27.Омогући сталан и несметан приступ Грађевинском дневнику на захтев Стручног надзора или Наручиоца;</w:t>
      </w:r>
    </w:p>
    <w:p w14:paraId="709A4596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28.Омогући наручиоцу сталан надзор над радовима и контролу количине и квалитета употребљеног материјала;</w:t>
      </w:r>
    </w:p>
    <w:p w14:paraId="696C89BF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  <w:lang w:val="sr-Cyrl-RS"/>
        </w:rPr>
      </w:pPr>
      <w:r w:rsidRPr="00F04F5C">
        <w:rPr>
          <w:rFonts w:ascii="Arial" w:hAnsi="Arial" w:cs="Arial"/>
          <w:color w:val="auto"/>
          <w:lang w:val="sr-Cyrl-RS"/>
        </w:rPr>
        <w:t xml:space="preserve">29. Омогући вршење надзора стручних служби </w:t>
      </w:r>
      <w:bookmarkStart w:id="5" w:name="_Hlk154563157"/>
      <w:r w:rsidRPr="00F04F5C">
        <w:rPr>
          <w:rFonts w:ascii="Arial" w:hAnsi="Arial" w:cs="Arial"/>
          <w:color w:val="auto"/>
          <w:lang w:val="sr-Cyrl-RS"/>
        </w:rPr>
        <w:t>''Инфраструктура железница Србије''</w:t>
      </w:r>
      <w:bookmarkEnd w:id="5"/>
      <w:r w:rsidRPr="00F04F5C">
        <w:rPr>
          <w:rFonts w:ascii="Arial" w:hAnsi="Arial" w:cs="Arial"/>
          <w:color w:val="auto"/>
          <w:lang w:val="sr-Cyrl-RS"/>
        </w:rPr>
        <w:t>;</w:t>
      </w:r>
    </w:p>
    <w:p w14:paraId="03ED40C7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  <w:lang w:val="sr-Cyrl-RS"/>
        </w:rPr>
      </w:pPr>
      <w:r w:rsidRPr="00F04F5C">
        <w:rPr>
          <w:rFonts w:ascii="Arial" w:hAnsi="Arial" w:cs="Arial"/>
          <w:color w:val="auto"/>
          <w:lang w:val="sr-Cyrl-RS"/>
        </w:rPr>
        <w:t>30. Обезбеди градилиште и радове изведе тако да не угрожава одвијање железничког саобраћаја, а у свему према условима које је дало предузеће ''Инфраструктура железница Србије'';</w:t>
      </w:r>
    </w:p>
    <w:p w14:paraId="3FDAC458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  <w:lang w:val="sr-Cyrl-RS"/>
        </w:rPr>
      </w:pPr>
      <w:r w:rsidRPr="00F04F5C">
        <w:rPr>
          <w:rFonts w:ascii="Arial" w:hAnsi="Arial" w:cs="Arial"/>
          <w:color w:val="auto"/>
          <w:lang w:val="sr-Cyrl-RS"/>
        </w:rPr>
        <w:t xml:space="preserve">31. У случају потребе за затвором колосека благовремено поднесе захтев Сектору за саобраћајне послове </w:t>
      </w:r>
      <w:bookmarkStart w:id="6" w:name="_Hlk154563592"/>
      <w:r w:rsidRPr="00F04F5C">
        <w:rPr>
          <w:rFonts w:ascii="Arial" w:hAnsi="Arial" w:cs="Arial"/>
          <w:color w:val="auto"/>
          <w:lang w:val="sr-Cyrl-RS"/>
        </w:rPr>
        <w:t xml:space="preserve">''Инфраструктура железница Србије'' </w:t>
      </w:r>
      <w:bookmarkEnd w:id="6"/>
      <w:r w:rsidRPr="00F04F5C">
        <w:rPr>
          <w:rFonts w:ascii="Arial" w:hAnsi="Arial" w:cs="Arial"/>
          <w:color w:val="auto"/>
          <w:lang w:val="sr-Cyrl-RS"/>
        </w:rPr>
        <w:t>и од истог предузећа прибави потребну сагласност – решење о затвору колосека;</w:t>
      </w:r>
    </w:p>
    <w:p w14:paraId="46AB4AB2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  <w:lang w:val="sr-Cyrl-RS"/>
        </w:rPr>
        <w:t>32</w:t>
      </w:r>
      <w:r w:rsidRPr="00F04F5C">
        <w:rPr>
          <w:rFonts w:ascii="Arial" w:hAnsi="Arial" w:cs="Arial"/>
          <w:color w:val="auto"/>
        </w:rPr>
        <w:t>.У току извођења радова изради Пројекат изведеног објекта уколико је потребан, као и потребне Елаборате геодетских радова за изграђене објекте и изведене инсталације, припреми сву документацију потребну за обављање техничког пријема и исту достави стручном надзору;</w:t>
      </w:r>
    </w:p>
    <w:p w14:paraId="345D69A1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3</w:t>
      </w:r>
      <w:r w:rsidRPr="00F04F5C">
        <w:rPr>
          <w:rFonts w:ascii="Arial" w:hAnsi="Arial" w:cs="Arial"/>
          <w:color w:val="auto"/>
          <w:lang w:val="sr-Cyrl-RS"/>
        </w:rPr>
        <w:t>3</w:t>
      </w:r>
      <w:r w:rsidRPr="00F04F5C">
        <w:rPr>
          <w:rFonts w:ascii="Arial" w:hAnsi="Arial" w:cs="Arial"/>
          <w:color w:val="auto"/>
        </w:rPr>
        <w:t>.Омогући именованим лицима за технички пријем објекта приступ градилишту и потребној документацији како би се одмах након завршетка радова завршио и технички пријем објекта;</w:t>
      </w:r>
    </w:p>
    <w:p w14:paraId="7EAA0C97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3</w:t>
      </w:r>
      <w:r w:rsidRPr="00F04F5C">
        <w:rPr>
          <w:rFonts w:ascii="Arial" w:hAnsi="Arial" w:cs="Arial"/>
          <w:color w:val="auto"/>
          <w:lang w:val="sr-Cyrl-RS"/>
        </w:rPr>
        <w:t>4</w:t>
      </w:r>
      <w:r w:rsidRPr="00F04F5C">
        <w:rPr>
          <w:rFonts w:ascii="Arial" w:hAnsi="Arial" w:cs="Arial"/>
          <w:color w:val="auto"/>
        </w:rPr>
        <w:t>.Поступа у складу са Законом о управљању отпадом;</w:t>
      </w:r>
    </w:p>
    <w:p w14:paraId="5CB20B84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3</w:t>
      </w:r>
      <w:r w:rsidRPr="00F04F5C">
        <w:rPr>
          <w:rFonts w:ascii="Arial" w:hAnsi="Arial" w:cs="Arial"/>
          <w:color w:val="auto"/>
          <w:lang w:val="sr-Cyrl-RS"/>
        </w:rPr>
        <w:t>5</w:t>
      </w:r>
      <w:r w:rsidRPr="00F04F5C">
        <w:rPr>
          <w:rFonts w:ascii="Arial" w:hAnsi="Arial" w:cs="Arial"/>
          <w:color w:val="auto"/>
        </w:rPr>
        <w:t>.Уколико у току извођења радова дође до измене прописа и правилника изврши прилагођавање пројектне документације, а у складу са прелазним одредбама измењених прописа;</w:t>
      </w:r>
    </w:p>
    <w:p w14:paraId="3570C12A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3</w:t>
      </w:r>
      <w:r w:rsidRPr="00F04F5C">
        <w:rPr>
          <w:rFonts w:ascii="Arial" w:hAnsi="Arial" w:cs="Arial"/>
          <w:color w:val="auto"/>
          <w:lang w:val="sr-Cyrl-RS"/>
        </w:rPr>
        <w:t>6</w:t>
      </w:r>
      <w:r w:rsidRPr="00F04F5C">
        <w:rPr>
          <w:rFonts w:ascii="Arial" w:hAnsi="Arial" w:cs="Arial"/>
          <w:color w:val="auto"/>
        </w:rPr>
        <w:t xml:space="preserve">.Динамику извођења радова прилагоди </w:t>
      </w:r>
      <w:r w:rsidRPr="00F04F5C">
        <w:rPr>
          <w:rFonts w:ascii="Arial" w:hAnsi="Arial" w:cs="Arial"/>
          <w:color w:val="auto"/>
          <w:lang w:val="sr-Cyrl-RS"/>
        </w:rPr>
        <w:t>уговореном року за извођење радова</w:t>
      </w:r>
      <w:r w:rsidRPr="00F04F5C">
        <w:rPr>
          <w:rFonts w:ascii="Arial" w:hAnsi="Arial" w:cs="Arial"/>
          <w:color w:val="auto"/>
        </w:rPr>
        <w:t>;</w:t>
      </w:r>
    </w:p>
    <w:p w14:paraId="41AF258D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3</w:t>
      </w:r>
      <w:r w:rsidRPr="00F04F5C">
        <w:rPr>
          <w:rFonts w:ascii="Arial" w:hAnsi="Arial" w:cs="Arial"/>
          <w:color w:val="auto"/>
          <w:lang w:val="sr-Cyrl-RS"/>
        </w:rPr>
        <w:t>7</w:t>
      </w:r>
      <w:r w:rsidRPr="00F04F5C">
        <w:rPr>
          <w:rFonts w:ascii="Arial" w:hAnsi="Arial" w:cs="Arial"/>
          <w:color w:val="auto"/>
        </w:rPr>
        <w:t>.Обезбеди присуство стручног надзора за све радове за које је касније немогуће или отежано утврдити квалитет и количине;</w:t>
      </w:r>
    </w:p>
    <w:p w14:paraId="77405C06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3</w:t>
      </w:r>
      <w:r w:rsidRPr="00F04F5C">
        <w:rPr>
          <w:rFonts w:ascii="Arial" w:hAnsi="Arial" w:cs="Arial"/>
          <w:color w:val="auto"/>
          <w:lang w:val="sr-Cyrl-RS"/>
        </w:rPr>
        <w:t>8</w:t>
      </w:r>
      <w:r w:rsidRPr="00F04F5C">
        <w:rPr>
          <w:rFonts w:ascii="Arial" w:hAnsi="Arial" w:cs="Arial"/>
          <w:color w:val="auto"/>
        </w:rPr>
        <w:t>.Даљи рад може наставити тек пошто му стручни надзор прихвати квалитет и количине претходних радова;</w:t>
      </w:r>
    </w:p>
    <w:p w14:paraId="7B174F28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3</w:t>
      </w:r>
      <w:r w:rsidRPr="00F04F5C">
        <w:rPr>
          <w:rFonts w:ascii="Arial" w:hAnsi="Arial" w:cs="Arial"/>
          <w:color w:val="auto"/>
          <w:lang w:val="sr-Cyrl-RS"/>
        </w:rPr>
        <w:t>9</w:t>
      </w:r>
      <w:r w:rsidRPr="00F04F5C">
        <w:rPr>
          <w:rFonts w:ascii="Arial" w:hAnsi="Arial" w:cs="Arial"/>
          <w:color w:val="auto"/>
        </w:rPr>
        <w:t>.Изведене радове наплати по привременим овереним месечним ситуацијама и окончаној ситуацији, а у складу са понудом коју је дао у поступку јавне набавке, условима из уговора и сразмерно изведеним радовима;</w:t>
      </w:r>
    </w:p>
    <w:p w14:paraId="4844B0D6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  <w:lang w:val="sr-Cyrl-RS"/>
        </w:rPr>
        <w:t>40</w:t>
      </w:r>
      <w:r w:rsidRPr="00F04F5C">
        <w:rPr>
          <w:rFonts w:ascii="Arial" w:hAnsi="Arial" w:cs="Arial"/>
          <w:color w:val="auto"/>
        </w:rPr>
        <w:t xml:space="preserve">.Поступи по свим основаним примедбама и захтевима Наручиоца радова датим на основу извршеног </w:t>
      </w:r>
      <w:r w:rsidRPr="00F04F5C">
        <w:rPr>
          <w:rFonts w:ascii="Arial" w:hAnsi="Arial" w:cs="Arial"/>
          <w:color w:val="auto"/>
          <w:lang w:val="sr-Cyrl-RS"/>
        </w:rPr>
        <w:t xml:space="preserve">стручног </w:t>
      </w:r>
      <w:r w:rsidRPr="00F04F5C">
        <w:rPr>
          <w:rFonts w:ascii="Arial" w:hAnsi="Arial" w:cs="Arial"/>
          <w:color w:val="auto"/>
        </w:rPr>
        <w:t>надзора</w:t>
      </w:r>
      <w:r w:rsidRPr="00F04F5C">
        <w:rPr>
          <w:rFonts w:ascii="Arial" w:hAnsi="Arial" w:cs="Arial"/>
          <w:color w:val="auto"/>
          <w:lang w:val="sr-Cyrl-RS"/>
        </w:rPr>
        <w:t xml:space="preserve"> и надзора предузећа ''Инфраструктура железница Србије''</w:t>
      </w:r>
      <w:r w:rsidRPr="00F04F5C">
        <w:rPr>
          <w:rFonts w:ascii="Arial" w:hAnsi="Arial" w:cs="Arial"/>
          <w:color w:val="auto"/>
        </w:rPr>
        <w:t xml:space="preserve">, а констатованих у писаној форми, као </w:t>
      </w:r>
      <w:r w:rsidRPr="00F04F5C">
        <w:rPr>
          <w:rFonts w:ascii="Arial" w:hAnsi="Arial" w:cs="Arial"/>
          <w:color w:val="auto"/>
        </w:rPr>
        <w:lastRenderedPageBreak/>
        <w:t>и да у том циљу, у зависности од конкретне ситуације, о свом трошку, изврши поправку или/и рушење или/и поновно извођење радова, замену набављеног или/и уграђеног материјала, опреме, уређаја и постројења, као и да предузме све потребне радње ради убрзања извођења радова када је запао у доцњу у погледу уговорених рокова извођења радова;</w:t>
      </w:r>
    </w:p>
    <w:p w14:paraId="0E40CC99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  <w:lang w:val="sr-Cyrl-RS"/>
        </w:rPr>
        <w:t>41</w:t>
      </w:r>
      <w:r w:rsidRPr="00F04F5C">
        <w:rPr>
          <w:rFonts w:ascii="Arial" w:hAnsi="Arial" w:cs="Arial"/>
          <w:color w:val="auto"/>
        </w:rPr>
        <w:t>.Уведе у рад више смена, продужи смену или уведе у рад више извршилаца, без права на повећање трошкова или посебне накнаде за то уколико не испуњава предвиђену динамику;</w:t>
      </w:r>
    </w:p>
    <w:p w14:paraId="66F5CEAA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  <w:lang w:val="sr-Cyrl-RS"/>
        </w:rPr>
        <w:t>42</w:t>
      </w:r>
      <w:r w:rsidRPr="00F04F5C">
        <w:rPr>
          <w:rFonts w:ascii="Arial" w:hAnsi="Arial" w:cs="Arial"/>
          <w:color w:val="auto"/>
        </w:rPr>
        <w:t>.Изврши сва мерења, испитивања и изда атесте за све изведене радове у току извођења радова;</w:t>
      </w:r>
    </w:p>
    <w:p w14:paraId="7F063BBA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4</w:t>
      </w:r>
      <w:r w:rsidRPr="00F04F5C">
        <w:rPr>
          <w:rFonts w:ascii="Arial" w:hAnsi="Arial" w:cs="Arial"/>
          <w:color w:val="auto"/>
          <w:lang w:val="sr-Cyrl-RS"/>
        </w:rPr>
        <w:t>3</w:t>
      </w:r>
      <w:r w:rsidRPr="00F04F5C">
        <w:rPr>
          <w:rFonts w:ascii="Arial" w:hAnsi="Arial" w:cs="Arial"/>
          <w:color w:val="auto"/>
        </w:rPr>
        <w:t>.Изврши потребна испитивања, да направи мерне протоколе и техничку документацију у складу са Законом, обезбеди доказ о квалитету извршених радова, односно уграђеног материјала, инсталација и опреме и исте преда стручном надзору у току извођења радова;</w:t>
      </w:r>
    </w:p>
    <w:p w14:paraId="2D2E44F5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4</w:t>
      </w:r>
      <w:r w:rsidRPr="00F04F5C">
        <w:rPr>
          <w:rFonts w:ascii="Arial" w:hAnsi="Arial" w:cs="Arial"/>
          <w:color w:val="auto"/>
          <w:lang w:val="sr-Cyrl-RS"/>
        </w:rPr>
        <w:t>4</w:t>
      </w:r>
      <w:r w:rsidRPr="00F04F5C">
        <w:rPr>
          <w:rFonts w:ascii="Arial" w:hAnsi="Arial" w:cs="Arial"/>
          <w:color w:val="auto"/>
        </w:rPr>
        <w:t xml:space="preserve">.О завршеним радовима одмах обавести стручни надзор и Наручиоца да је завршио радове и да је спреман за обављање техничког пријема, </w:t>
      </w:r>
    </w:p>
    <w:p w14:paraId="6318448B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4</w:t>
      </w:r>
      <w:r w:rsidRPr="00F04F5C">
        <w:rPr>
          <w:rFonts w:ascii="Arial" w:hAnsi="Arial" w:cs="Arial"/>
          <w:color w:val="auto"/>
          <w:lang w:val="sr-Cyrl-RS"/>
        </w:rPr>
        <w:t>5</w:t>
      </w:r>
      <w:r w:rsidRPr="00F04F5C">
        <w:rPr>
          <w:rFonts w:ascii="Arial" w:hAnsi="Arial" w:cs="Arial"/>
          <w:color w:val="auto"/>
        </w:rPr>
        <w:t>.Сноси трошкове накнадних прегледа комисије за пријем радова уколико се утврде неправилности и недостаци;</w:t>
      </w:r>
    </w:p>
    <w:p w14:paraId="350A64A9" w14:textId="2A8367BE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4</w:t>
      </w:r>
      <w:r w:rsidRPr="00F04F5C">
        <w:rPr>
          <w:rFonts w:ascii="Arial" w:hAnsi="Arial" w:cs="Arial"/>
          <w:color w:val="auto"/>
          <w:lang w:val="sr-Cyrl-RS"/>
        </w:rPr>
        <w:t>6</w:t>
      </w:r>
      <w:r w:rsidRPr="00F04F5C">
        <w:rPr>
          <w:rFonts w:ascii="Arial" w:hAnsi="Arial" w:cs="Arial"/>
          <w:color w:val="auto"/>
        </w:rPr>
        <w:t>.Стручном надзору достави комплетну документацију потребну за прибављање употребне дозволе у складу са Законом;</w:t>
      </w:r>
    </w:p>
    <w:p w14:paraId="6AC46AE7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4</w:t>
      </w:r>
      <w:r w:rsidRPr="00F04F5C">
        <w:rPr>
          <w:rFonts w:ascii="Arial" w:hAnsi="Arial" w:cs="Arial"/>
          <w:color w:val="auto"/>
          <w:lang w:val="sr-Cyrl-RS"/>
        </w:rPr>
        <w:t>7</w:t>
      </w:r>
      <w:r w:rsidRPr="00F04F5C">
        <w:rPr>
          <w:rFonts w:ascii="Arial" w:hAnsi="Arial" w:cs="Arial"/>
          <w:color w:val="auto"/>
        </w:rPr>
        <w:t>.Одржава објекат до примопредаје радова;</w:t>
      </w:r>
    </w:p>
    <w:p w14:paraId="0C461303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4</w:t>
      </w:r>
      <w:r w:rsidRPr="00F04F5C">
        <w:rPr>
          <w:rFonts w:ascii="Arial" w:hAnsi="Arial" w:cs="Arial"/>
          <w:color w:val="auto"/>
          <w:lang w:val="sr-Cyrl-RS"/>
        </w:rPr>
        <w:t>8</w:t>
      </w:r>
      <w:r w:rsidRPr="00F04F5C">
        <w:rPr>
          <w:rFonts w:ascii="Arial" w:hAnsi="Arial" w:cs="Arial"/>
          <w:color w:val="auto"/>
        </w:rPr>
        <w:t>.Обави примопредају радова са Инвеститором, а којој ће присуствовати стручни надзор</w:t>
      </w:r>
      <w:proofErr w:type="gramStart"/>
      <w:r w:rsidRPr="00F04F5C">
        <w:rPr>
          <w:rFonts w:ascii="Arial" w:hAnsi="Arial" w:cs="Arial"/>
          <w:color w:val="auto"/>
        </w:rPr>
        <w:t>,након</w:t>
      </w:r>
      <w:proofErr w:type="gramEnd"/>
      <w:r w:rsidRPr="00F04F5C">
        <w:rPr>
          <w:rFonts w:ascii="Arial" w:hAnsi="Arial" w:cs="Arial"/>
          <w:color w:val="auto"/>
        </w:rPr>
        <w:t xml:space="preserve"> добијања употребне дозволе коју ће прибавити </w:t>
      </w:r>
      <w:r w:rsidRPr="00F04F5C">
        <w:rPr>
          <w:rFonts w:ascii="Arial" w:hAnsi="Arial" w:cs="Arial"/>
          <w:color w:val="auto"/>
          <w:lang w:val="sr-Cyrl-RS"/>
        </w:rPr>
        <w:t>Инвеститор</w:t>
      </w:r>
      <w:r w:rsidRPr="00F04F5C">
        <w:rPr>
          <w:rFonts w:ascii="Arial" w:hAnsi="Arial" w:cs="Arial"/>
          <w:color w:val="auto"/>
        </w:rPr>
        <w:t>;</w:t>
      </w:r>
    </w:p>
    <w:p w14:paraId="77540D90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</w:rPr>
        <w:t>4</w:t>
      </w:r>
      <w:r w:rsidRPr="00F04F5C">
        <w:rPr>
          <w:rFonts w:ascii="Arial" w:hAnsi="Arial" w:cs="Arial"/>
          <w:color w:val="auto"/>
          <w:lang w:val="sr-Cyrl-RS"/>
        </w:rPr>
        <w:t>9</w:t>
      </w:r>
      <w:r w:rsidRPr="00F04F5C">
        <w:rPr>
          <w:rFonts w:ascii="Arial" w:hAnsi="Arial" w:cs="Arial"/>
          <w:color w:val="auto"/>
        </w:rPr>
        <w:t>.Гарантује квалитет изведених радова и употребљеног материјала, с тим да отклањању недостатка у гарантном року за изведене радове Извођач мора да приступи најкасније у року од 5 дана;</w:t>
      </w:r>
    </w:p>
    <w:p w14:paraId="6E994558" w14:textId="77777777" w:rsidR="00F04F5C" w:rsidRPr="00F04F5C" w:rsidRDefault="00F04F5C" w:rsidP="00F04F5C">
      <w:pPr>
        <w:pStyle w:val="ListParagraph1"/>
        <w:jc w:val="both"/>
        <w:rPr>
          <w:rFonts w:ascii="Arial" w:hAnsi="Arial" w:cs="Arial"/>
          <w:color w:val="auto"/>
        </w:rPr>
      </w:pPr>
      <w:r w:rsidRPr="00F04F5C">
        <w:rPr>
          <w:rFonts w:ascii="Arial" w:hAnsi="Arial" w:cs="Arial"/>
          <w:color w:val="auto"/>
          <w:lang w:val="sr-Cyrl-RS"/>
        </w:rPr>
        <w:t>50.</w:t>
      </w:r>
      <w:r w:rsidRPr="00F04F5C">
        <w:rPr>
          <w:rFonts w:ascii="Arial" w:hAnsi="Arial" w:cs="Arial"/>
          <w:color w:val="auto"/>
        </w:rPr>
        <w:t>Наручиоца одмах и без одлагања у писаној форми обавести у случају наступања промењених околности током трајања уговора и извођења радова.</w:t>
      </w:r>
      <w:bookmarkEnd w:id="3"/>
    </w:p>
    <w:p w14:paraId="2EC4505D" w14:textId="6E61CB0C" w:rsidR="00317A65" w:rsidRPr="007766C2" w:rsidRDefault="00317A65" w:rsidP="00317A65">
      <w:pPr>
        <w:pStyle w:val="ListParagraph1"/>
        <w:jc w:val="both"/>
        <w:rPr>
          <w:rFonts w:ascii="Arial" w:hAnsi="Arial" w:cs="Arial"/>
          <w:color w:val="auto"/>
        </w:rPr>
      </w:pPr>
    </w:p>
    <w:p w14:paraId="2082305A" w14:textId="77777777" w:rsidR="001F4549" w:rsidRPr="007766C2" w:rsidRDefault="001F4549" w:rsidP="008F0367">
      <w:pPr>
        <w:pStyle w:val="ListParagraph1"/>
        <w:ind w:left="540"/>
        <w:jc w:val="both"/>
        <w:rPr>
          <w:rFonts w:ascii="Arial" w:hAnsi="Arial" w:cs="Arial"/>
          <w:color w:val="auto"/>
        </w:rPr>
      </w:pPr>
    </w:p>
    <w:p w14:paraId="24B9F2CC" w14:textId="77777777" w:rsidR="0011521A" w:rsidRPr="007766C2" w:rsidRDefault="0011521A" w:rsidP="008F0367">
      <w:pPr>
        <w:pStyle w:val="ListParagraph"/>
        <w:jc w:val="both"/>
        <w:rPr>
          <w:rFonts w:ascii="Arial" w:hAnsi="Arial" w:cs="Arial"/>
          <w:bCs/>
          <w:color w:val="auto"/>
        </w:rPr>
      </w:pPr>
      <w:bookmarkStart w:id="7" w:name="_Hlk104615597"/>
    </w:p>
    <w:bookmarkEnd w:id="7"/>
    <w:p w14:paraId="297EDF78" w14:textId="5854CC23" w:rsidR="0011521A" w:rsidRPr="007766C2" w:rsidRDefault="008F0367" w:rsidP="008F0367">
      <w:pPr>
        <w:pStyle w:val="a"/>
        <w:spacing w:before="0" w:after="0"/>
        <w:jc w:val="both"/>
        <w:rPr>
          <w:rFonts w:ascii="Arial" w:hAnsi="Arial" w:cs="Arial"/>
          <w:bCs/>
          <w:lang w:val="sr-Cyrl-RS"/>
        </w:rPr>
      </w:pPr>
      <w:r w:rsidRPr="007766C2">
        <w:rPr>
          <w:rFonts w:ascii="Arial" w:hAnsi="Arial" w:cs="Arial"/>
          <w:bCs/>
          <w:lang w:val="sr-Latn-RS"/>
        </w:rPr>
        <w:t xml:space="preserve">IV </w:t>
      </w:r>
      <w:r w:rsidRPr="007766C2">
        <w:rPr>
          <w:rFonts w:ascii="Arial" w:hAnsi="Arial" w:cs="Arial"/>
          <w:bCs/>
          <w:lang w:val="sr-Cyrl-RS"/>
        </w:rPr>
        <w:t>Обавезе Наручиоца</w:t>
      </w:r>
    </w:p>
    <w:p w14:paraId="4CC2173C" w14:textId="77777777" w:rsidR="008F0367" w:rsidRPr="007766C2" w:rsidRDefault="008F0367" w:rsidP="008F0367">
      <w:pPr>
        <w:tabs>
          <w:tab w:val="left" w:pos="4545"/>
        </w:tabs>
        <w:jc w:val="both"/>
        <w:rPr>
          <w:rFonts w:ascii="Arial" w:eastAsia="Times New Roman" w:hAnsi="Arial" w:cs="Arial"/>
          <w:b/>
          <w:bCs/>
          <w:color w:val="auto"/>
          <w:kern w:val="0"/>
          <w:lang w:val="sr-Cyrl-RS" w:eastAsia="en-US"/>
        </w:rPr>
      </w:pPr>
    </w:p>
    <w:p w14:paraId="793A444D" w14:textId="4B5B291F" w:rsidR="00317A65" w:rsidRDefault="0011521A" w:rsidP="00317A65">
      <w:pPr>
        <w:tabs>
          <w:tab w:val="left" w:pos="4545"/>
        </w:tabs>
        <w:jc w:val="both"/>
        <w:rPr>
          <w:rFonts w:ascii="Arial" w:hAnsi="Arial" w:cs="Arial"/>
          <w:color w:val="auto"/>
          <w:lang w:val="sr-Cyrl-RS"/>
        </w:rPr>
      </w:pPr>
      <w:r w:rsidRPr="007766C2">
        <w:rPr>
          <w:rFonts w:ascii="Arial" w:hAnsi="Arial" w:cs="Arial"/>
          <w:color w:val="auto"/>
          <w:lang w:val="ru-RU"/>
        </w:rPr>
        <w:t>Наручилац радова се обавезује</w:t>
      </w:r>
      <w:r w:rsidRPr="007766C2">
        <w:rPr>
          <w:rFonts w:ascii="Arial" w:hAnsi="Arial" w:cs="Arial"/>
          <w:color w:val="auto"/>
          <w:lang w:val="sr-Cyrl-RS"/>
        </w:rPr>
        <w:t>:</w:t>
      </w:r>
    </w:p>
    <w:p w14:paraId="03455A84" w14:textId="77777777" w:rsidR="00317A65" w:rsidRDefault="00317A65" w:rsidP="00317A65">
      <w:pPr>
        <w:tabs>
          <w:tab w:val="left" w:pos="4545"/>
        </w:tabs>
        <w:jc w:val="both"/>
        <w:rPr>
          <w:rFonts w:ascii="Arial" w:hAnsi="Arial" w:cs="Arial"/>
          <w:color w:val="auto"/>
          <w:lang w:val="sr-Cyrl-RS"/>
        </w:rPr>
      </w:pPr>
    </w:p>
    <w:p w14:paraId="16AE1BAC" w14:textId="77777777" w:rsidR="00317A65" w:rsidRDefault="00317A65" w:rsidP="00317A65">
      <w:pPr>
        <w:tabs>
          <w:tab w:val="left" w:pos="4545"/>
        </w:tabs>
        <w:jc w:val="both"/>
        <w:rPr>
          <w:rFonts w:ascii="Arial" w:hAnsi="Arial" w:cs="Arial"/>
          <w:color w:val="auto"/>
          <w:lang w:val="sr-Cyrl-RS"/>
        </w:rPr>
      </w:pPr>
    </w:p>
    <w:p w14:paraId="637938F2" w14:textId="77777777" w:rsidR="00F04F5C" w:rsidRPr="00F04F5C" w:rsidRDefault="00F04F5C" w:rsidP="00F04F5C">
      <w:pPr>
        <w:numPr>
          <w:ilvl w:val="0"/>
          <w:numId w:val="2"/>
        </w:numPr>
        <w:tabs>
          <w:tab w:val="left" w:pos="4545"/>
        </w:tabs>
        <w:jc w:val="both"/>
        <w:rPr>
          <w:rFonts w:ascii="Arial" w:hAnsi="Arial" w:cs="Arial"/>
          <w:color w:val="auto"/>
          <w:lang w:val="ru-RU"/>
        </w:rPr>
      </w:pPr>
      <w:r w:rsidRPr="00F04F5C">
        <w:rPr>
          <w:rFonts w:ascii="Arial" w:hAnsi="Arial" w:cs="Arial"/>
          <w:color w:val="auto"/>
          <w:lang w:val="ru-RU"/>
        </w:rPr>
        <w:t>да обезбеди стручни надзор над извођењем радова;</w:t>
      </w:r>
    </w:p>
    <w:p w14:paraId="3C8A9AC5" w14:textId="77777777" w:rsidR="00F04F5C" w:rsidRPr="00F04F5C" w:rsidRDefault="00F04F5C" w:rsidP="00F04F5C">
      <w:pPr>
        <w:numPr>
          <w:ilvl w:val="0"/>
          <w:numId w:val="2"/>
        </w:numPr>
        <w:tabs>
          <w:tab w:val="left" w:pos="4545"/>
        </w:tabs>
        <w:jc w:val="both"/>
        <w:rPr>
          <w:rFonts w:ascii="Arial" w:hAnsi="Arial" w:cs="Arial"/>
          <w:color w:val="auto"/>
          <w:lang w:val="ru-RU"/>
        </w:rPr>
      </w:pPr>
      <w:r w:rsidRPr="00F04F5C">
        <w:rPr>
          <w:rFonts w:ascii="Arial" w:hAnsi="Arial" w:cs="Arial"/>
          <w:color w:val="auto"/>
          <w:lang w:val="ru-RU"/>
        </w:rPr>
        <w:t>обавести надлежне институције ''Инфраструктура железница Србије'' о планираном почетку извођења радова;</w:t>
      </w:r>
    </w:p>
    <w:p w14:paraId="2C603EE6" w14:textId="77777777" w:rsidR="00F04F5C" w:rsidRPr="00F04F5C" w:rsidRDefault="00F04F5C" w:rsidP="00F04F5C">
      <w:pPr>
        <w:numPr>
          <w:ilvl w:val="0"/>
          <w:numId w:val="2"/>
        </w:numPr>
        <w:tabs>
          <w:tab w:val="left" w:pos="4545"/>
        </w:tabs>
        <w:jc w:val="both"/>
        <w:rPr>
          <w:rFonts w:ascii="Arial" w:hAnsi="Arial" w:cs="Arial"/>
          <w:color w:val="auto"/>
          <w:lang w:val="ru-RU"/>
        </w:rPr>
      </w:pPr>
      <w:r w:rsidRPr="00F04F5C">
        <w:rPr>
          <w:rFonts w:ascii="Arial" w:hAnsi="Arial" w:cs="Arial"/>
          <w:color w:val="auto"/>
          <w:lang w:val="ru-RU"/>
        </w:rPr>
        <w:t xml:space="preserve">зкључи Уговор са предузећем </w:t>
      </w:r>
      <w:r w:rsidRPr="00F04F5C">
        <w:rPr>
          <w:rFonts w:ascii="Arial" w:hAnsi="Arial" w:cs="Arial"/>
          <w:color w:val="auto"/>
          <w:lang w:val="sr-Cyrl-RS"/>
        </w:rPr>
        <w:t>''Инфраструктура железница Србије'' уколико се јави потреба за затвором колосека;</w:t>
      </w:r>
    </w:p>
    <w:p w14:paraId="0359D467" w14:textId="77777777" w:rsidR="00F04F5C" w:rsidRPr="00F04F5C" w:rsidRDefault="00F04F5C" w:rsidP="00F04F5C">
      <w:pPr>
        <w:numPr>
          <w:ilvl w:val="0"/>
          <w:numId w:val="2"/>
        </w:numPr>
        <w:tabs>
          <w:tab w:val="left" w:pos="4545"/>
        </w:tabs>
        <w:jc w:val="both"/>
        <w:rPr>
          <w:rFonts w:ascii="Arial" w:hAnsi="Arial" w:cs="Arial"/>
          <w:color w:val="auto"/>
          <w:lang w:val="ru-RU"/>
        </w:rPr>
      </w:pPr>
      <w:r w:rsidRPr="00F04F5C">
        <w:rPr>
          <w:rFonts w:ascii="Arial" w:hAnsi="Arial" w:cs="Arial"/>
          <w:color w:val="auto"/>
          <w:lang w:val="ru-RU"/>
        </w:rPr>
        <w:t>да пријави радове преко ЦЕОП-а;</w:t>
      </w:r>
    </w:p>
    <w:p w14:paraId="2836148A" w14:textId="77777777" w:rsidR="00F04F5C" w:rsidRPr="00F04F5C" w:rsidRDefault="00F04F5C" w:rsidP="00F04F5C">
      <w:pPr>
        <w:numPr>
          <w:ilvl w:val="0"/>
          <w:numId w:val="2"/>
        </w:numPr>
        <w:tabs>
          <w:tab w:val="left" w:pos="4545"/>
        </w:tabs>
        <w:jc w:val="both"/>
        <w:rPr>
          <w:rFonts w:ascii="Arial" w:hAnsi="Arial" w:cs="Arial"/>
          <w:color w:val="auto"/>
          <w:lang w:val="ru-RU"/>
        </w:rPr>
      </w:pPr>
      <w:r w:rsidRPr="00F04F5C">
        <w:rPr>
          <w:rFonts w:ascii="Arial" w:hAnsi="Arial" w:cs="Arial"/>
          <w:color w:val="auto"/>
          <w:lang w:val="ru-RU"/>
        </w:rPr>
        <w:t>да Извођача најкасније у року од 5 дана, од дана достављања банкарске гаранције</w:t>
      </w:r>
      <w:r w:rsidRPr="00F04F5C">
        <w:rPr>
          <w:rFonts w:ascii="Arial" w:hAnsi="Arial" w:cs="Arial"/>
          <w:color w:val="auto"/>
        </w:rPr>
        <w:t xml:space="preserve"> </w:t>
      </w:r>
      <w:r w:rsidRPr="00F04F5C">
        <w:rPr>
          <w:rFonts w:ascii="Arial" w:hAnsi="Arial" w:cs="Arial"/>
          <w:color w:val="auto"/>
          <w:lang w:val="sr-Cyrl-RS"/>
        </w:rPr>
        <w:t xml:space="preserve">и полисе осигурања уведе у посао и достави му </w:t>
      </w:r>
      <w:r w:rsidRPr="00F04F5C">
        <w:rPr>
          <w:rFonts w:ascii="Arial" w:hAnsi="Arial" w:cs="Arial"/>
          <w:color w:val="auto"/>
          <w:lang w:val="ru-RU"/>
        </w:rPr>
        <w:t xml:space="preserve"> потребну </w:t>
      </w:r>
      <w:r w:rsidRPr="00F04F5C">
        <w:rPr>
          <w:rFonts w:ascii="Arial" w:hAnsi="Arial" w:cs="Arial"/>
          <w:color w:val="auto"/>
          <w:lang w:val="ru-RU"/>
        </w:rPr>
        <w:lastRenderedPageBreak/>
        <w:t xml:space="preserve">техничку документацију, Решење којим се одобрава извођење радова, пријаву радова, План превентивних мера; </w:t>
      </w:r>
    </w:p>
    <w:p w14:paraId="3DBEB08C" w14:textId="77777777" w:rsidR="00F04F5C" w:rsidRPr="00F04F5C" w:rsidRDefault="00F04F5C" w:rsidP="00F04F5C">
      <w:pPr>
        <w:numPr>
          <w:ilvl w:val="0"/>
          <w:numId w:val="2"/>
        </w:numPr>
        <w:tabs>
          <w:tab w:val="left" w:pos="4545"/>
        </w:tabs>
        <w:jc w:val="both"/>
        <w:rPr>
          <w:rFonts w:ascii="Arial" w:hAnsi="Arial" w:cs="Arial"/>
          <w:color w:val="auto"/>
          <w:lang w:val="ru-RU"/>
        </w:rPr>
      </w:pPr>
      <w:r w:rsidRPr="00F04F5C">
        <w:rPr>
          <w:rFonts w:ascii="Arial" w:hAnsi="Arial" w:cs="Arial"/>
          <w:color w:val="auto"/>
          <w:lang w:val="ru-RU"/>
        </w:rPr>
        <w:t>да обезбеди Комисију за технички пријем објекта;</w:t>
      </w:r>
    </w:p>
    <w:p w14:paraId="5787D076" w14:textId="77777777" w:rsidR="00F04F5C" w:rsidRPr="00F04F5C" w:rsidRDefault="00F04F5C" w:rsidP="00F04F5C">
      <w:pPr>
        <w:numPr>
          <w:ilvl w:val="0"/>
          <w:numId w:val="2"/>
        </w:numPr>
        <w:tabs>
          <w:tab w:val="left" w:pos="4545"/>
        </w:tabs>
        <w:jc w:val="both"/>
        <w:rPr>
          <w:rFonts w:ascii="Arial" w:hAnsi="Arial" w:cs="Arial"/>
          <w:color w:val="auto"/>
          <w:lang w:val="ru-RU"/>
        </w:rPr>
      </w:pPr>
      <w:r w:rsidRPr="00F04F5C">
        <w:rPr>
          <w:rFonts w:ascii="Arial" w:hAnsi="Arial" w:cs="Arial"/>
          <w:color w:val="auto"/>
          <w:lang w:val="ru-RU"/>
        </w:rPr>
        <w:t>да одреди лица која ће вршити послове из области безбедности и здравља на раду;</w:t>
      </w:r>
    </w:p>
    <w:p w14:paraId="10552466" w14:textId="77777777" w:rsidR="00F04F5C" w:rsidRPr="00F04F5C" w:rsidRDefault="00F04F5C" w:rsidP="00F04F5C">
      <w:pPr>
        <w:numPr>
          <w:ilvl w:val="0"/>
          <w:numId w:val="2"/>
        </w:numPr>
        <w:tabs>
          <w:tab w:val="left" w:pos="4545"/>
        </w:tabs>
        <w:jc w:val="both"/>
        <w:rPr>
          <w:rFonts w:ascii="Arial" w:hAnsi="Arial" w:cs="Arial"/>
          <w:color w:val="auto"/>
          <w:lang w:val="ru-RU"/>
        </w:rPr>
      </w:pPr>
      <w:r w:rsidRPr="00F04F5C">
        <w:rPr>
          <w:rFonts w:ascii="Arial" w:hAnsi="Arial" w:cs="Arial"/>
          <w:color w:val="auto"/>
          <w:lang w:val="ru-RU"/>
        </w:rPr>
        <w:t xml:space="preserve"> у случају потребе Извођачу пружи техничку помоћ ради несметаног прилаза градилишту;</w:t>
      </w:r>
    </w:p>
    <w:p w14:paraId="2D621541" w14:textId="77777777" w:rsidR="00F04F5C" w:rsidRPr="00F04F5C" w:rsidRDefault="00F04F5C" w:rsidP="00F04F5C">
      <w:pPr>
        <w:numPr>
          <w:ilvl w:val="0"/>
          <w:numId w:val="2"/>
        </w:numPr>
        <w:tabs>
          <w:tab w:val="left" w:pos="4545"/>
        </w:tabs>
        <w:jc w:val="both"/>
        <w:rPr>
          <w:rFonts w:ascii="Arial" w:hAnsi="Arial" w:cs="Arial"/>
          <w:color w:val="auto"/>
          <w:lang w:val="ru-RU"/>
        </w:rPr>
      </w:pPr>
      <w:r w:rsidRPr="00F04F5C">
        <w:rPr>
          <w:rFonts w:ascii="Arial" w:hAnsi="Arial" w:cs="Arial"/>
          <w:color w:val="auto"/>
          <w:lang w:val="ru-RU"/>
        </w:rPr>
        <w:t>да учествује у раду комисије за примопредају и коначни обрачун изведених радова са стручним надзором и Извођачем;</w:t>
      </w:r>
    </w:p>
    <w:p w14:paraId="26D61AEF" w14:textId="77777777" w:rsidR="00F04F5C" w:rsidRPr="00F04F5C" w:rsidRDefault="00F04F5C" w:rsidP="00F04F5C">
      <w:pPr>
        <w:numPr>
          <w:ilvl w:val="0"/>
          <w:numId w:val="2"/>
        </w:numPr>
        <w:tabs>
          <w:tab w:val="left" w:pos="4545"/>
        </w:tabs>
        <w:jc w:val="both"/>
        <w:rPr>
          <w:rFonts w:ascii="Arial" w:hAnsi="Arial" w:cs="Arial"/>
          <w:color w:val="auto"/>
          <w:lang w:val="ru-RU"/>
        </w:rPr>
      </w:pPr>
      <w:r w:rsidRPr="00F04F5C">
        <w:rPr>
          <w:rFonts w:ascii="Arial" w:hAnsi="Arial" w:cs="Arial"/>
          <w:color w:val="auto"/>
          <w:lang w:val="ru-RU"/>
        </w:rPr>
        <w:t>прибави употребну дозволу за санирани објекат</w:t>
      </w:r>
      <w:r w:rsidRPr="00F04F5C">
        <w:rPr>
          <w:rFonts w:ascii="Arial" w:hAnsi="Arial" w:cs="Arial"/>
          <w:color w:val="auto"/>
          <w:lang w:val="sr-Cyrl-RS"/>
        </w:rPr>
        <w:t>.</w:t>
      </w:r>
    </w:p>
    <w:p w14:paraId="06F87248" w14:textId="77777777" w:rsidR="00317A65" w:rsidRPr="00317A65" w:rsidRDefault="00317A65" w:rsidP="00317A65">
      <w:pPr>
        <w:tabs>
          <w:tab w:val="left" w:pos="4545"/>
        </w:tabs>
        <w:jc w:val="both"/>
        <w:rPr>
          <w:rFonts w:ascii="Arial" w:hAnsi="Arial" w:cs="Arial"/>
          <w:color w:val="auto"/>
          <w:lang w:val="sr-Cyrl-RS"/>
        </w:rPr>
      </w:pPr>
    </w:p>
    <w:p w14:paraId="30686549" w14:textId="77777777" w:rsidR="00317A65" w:rsidRPr="007766C2" w:rsidRDefault="00317A65" w:rsidP="00317A65">
      <w:pPr>
        <w:tabs>
          <w:tab w:val="left" w:pos="4545"/>
        </w:tabs>
        <w:jc w:val="both"/>
        <w:rPr>
          <w:rFonts w:ascii="Arial" w:hAnsi="Arial" w:cs="Arial"/>
          <w:color w:val="auto"/>
          <w:lang w:val="sr-Cyrl-RS"/>
        </w:rPr>
      </w:pPr>
    </w:p>
    <w:sectPr w:rsidR="00317A65" w:rsidRPr="007766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863B3"/>
    <w:multiLevelType w:val="hybridMultilevel"/>
    <w:tmpl w:val="7CD0DDFA"/>
    <w:lvl w:ilvl="0" w:tplc="98F46CB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233F03"/>
    <w:multiLevelType w:val="hybridMultilevel"/>
    <w:tmpl w:val="2E1EAF60"/>
    <w:lvl w:ilvl="0" w:tplc="2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D7177F"/>
    <w:multiLevelType w:val="hybridMultilevel"/>
    <w:tmpl w:val="EBE0A3EC"/>
    <w:lvl w:ilvl="0" w:tplc="273EBD1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">
    <w:nsid w:val="37155CB0"/>
    <w:multiLevelType w:val="hybridMultilevel"/>
    <w:tmpl w:val="EDB0264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333486"/>
    <w:multiLevelType w:val="hybridMultilevel"/>
    <w:tmpl w:val="D67256AC"/>
    <w:lvl w:ilvl="0" w:tplc="373C556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5">
    <w:nsid w:val="45533DCD"/>
    <w:multiLevelType w:val="hybridMultilevel"/>
    <w:tmpl w:val="3A4ABC34"/>
    <w:lvl w:ilvl="0" w:tplc="2E643BB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0F2996"/>
    <w:multiLevelType w:val="hybridMultilevel"/>
    <w:tmpl w:val="9F6EE38E"/>
    <w:lvl w:ilvl="0" w:tplc="0254B98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45191D"/>
    <w:multiLevelType w:val="hybridMultilevel"/>
    <w:tmpl w:val="92D8D070"/>
    <w:lvl w:ilvl="0" w:tplc="03B2292C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21A"/>
    <w:rsid w:val="00076ADD"/>
    <w:rsid w:val="00077E4D"/>
    <w:rsid w:val="00083035"/>
    <w:rsid w:val="0009261F"/>
    <w:rsid w:val="00093C3C"/>
    <w:rsid w:val="00094F9F"/>
    <w:rsid w:val="000A3C3A"/>
    <w:rsid w:val="00107EC6"/>
    <w:rsid w:val="0011521A"/>
    <w:rsid w:val="00145A7C"/>
    <w:rsid w:val="00156C97"/>
    <w:rsid w:val="00186200"/>
    <w:rsid w:val="001B282E"/>
    <w:rsid w:val="001C3ED5"/>
    <w:rsid w:val="001D4C11"/>
    <w:rsid w:val="001F4549"/>
    <w:rsid w:val="002231B2"/>
    <w:rsid w:val="00282A4A"/>
    <w:rsid w:val="002929B0"/>
    <w:rsid w:val="002A302B"/>
    <w:rsid w:val="00317A65"/>
    <w:rsid w:val="00350B11"/>
    <w:rsid w:val="003767A1"/>
    <w:rsid w:val="00391C4B"/>
    <w:rsid w:val="00395CB6"/>
    <w:rsid w:val="00396E05"/>
    <w:rsid w:val="003A4274"/>
    <w:rsid w:val="003A76A0"/>
    <w:rsid w:val="003C4FA2"/>
    <w:rsid w:val="003D7AC9"/>
    <w:rsid w:val="003E5230"/>
    <w:rsid w:val="003E7B8B"/>
    <w:rsid w:val="00403792"/>
    <w:rsid w:val="004A45A3"/>
    <w:rsid w:val="004E1C46"/>
    <w:rsid w:val="00500EC3"/>
    <w:rsid w:val="00513671"/>
    <w:rsid w:val="00520072"/>
    <w:rsid w:val="00590D50"/>
    <w:rsid w:val="005A3C22"/>
    <w:rsid w:val="005B1A9F"/>
    <w:rsid w:val="005D2174"/>
    <w:rsid w:val="005D2F3F"/>
    <w:rsid w:val="00601660"/>
    <w:rsid w:val="006155E9"/>
    <w:rsid w:val="006164BF"/>
    <w:rsid w:val="00640F08"/>
    <w:rsid w:val="00684F9B"/>
    <w:rsid w:val="00696D89"/>
    <w:rsid w:val="006A08F1"/>
    <w:rsid w:val="006A18F8"/>
    <w:rsid w:val="006A50B6"/>
    <w:rsid w:val="006E219A"/>
    <w:rsid w:val="006E293D"/>
    <w:rsid w:val="007525E0"/>
    <w:rsid w:val="00757B11"/>
    <w:rsid w:val="007766C2"/>
    <w:rsid w:val="007A6BC0"/>
    <w:rsid w:val="007E7913"/>
    <w:rsid w:val="00856E53"/>
    <w:rsid w:val="008A1CA5"/>
    <w:rsid w:val="008B53BC"/>
    <w:rsid w:val="008C5C50"/>
    <w:rsid w:val="008E2039"/>
    <w:rsid w:val="008E2494"/>
    <w:rsid w:val="008F0367"/>
    <w:rsid w:val="00996276"/>
    <w:rsid w:val="009B4915"/>
    <w:rsid w:val="009D489E"/>
    <w:rsid w:val="00A733E3"/>
    <w:rsid w:val="00AA4FCC"/>
    <w:rsid w:val="00AD5118"/>
    <w:rsid w:val="00AF1482"/>
    <w:rsid w:val="00B235E3"/>
    <w:rsid w:val="00B771A3"/>
    <w:rsid w:val="00B77679"/>
    <w:rsid w:val="00B97661"/>
    <w:rsid w:val="00BB7B6A"/>
    <w:rsid w:val="00BD5B0D"/>
    <w:rsid w:val="00C268D8"/>
    <w:rsid w:val="00C43DAF"/>
    <w:rsid w:val="00C47227"/>
    <w:rsid w:val="00C9642E"/>
    <w:rsid w:val="00CB53CD"/>
    <w:rsid w:val="00CC1880"/>
    <w:rsid w:val="00CD25DF"/>
    <w:rsid w:val="00CE654C"/>
    <w:rsid w:val="00CF0FA7"/>
    <w:rsid w:val="00CF3CAB"/>
    <w:rsid w:val="00D14B50"/>
    <w:rsid w:val="00D37EE8"/>
    <w:rsid w:val="00D62100"/>
    <w:rsid w:val="00DC548C"/>
    <w:rsid w:val="00DD6073"/>
    <w:rsid w:val="00E524D9"/>
    <w:rsid w:val="00E61FB0"/>
    <w:rsid w:val="00E76D53"/>
    <w:rsid w:val="00EB7C8E"/>
    <w:rsid w:val="00ED0E8F"/>
    <w:rsid w:val="00EE4B13"/>
    <w:rsid w:val="00EE70AE"/>
    <w:rsid w:val="00EF432C"/>
    <w:rsid w:val="00EF7742"/>
    <w:rsid w:val="00F04F5C"/>
    <w:rsid w:val="00F142BF"/>
    <w:rsid w:val="00F21505"/>
    <w:rsid w:val="00F41936"/>
    <w:rsid w:val="00FE11DC"/>
    <w:rsid w:val="00FF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C992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21A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521A"/>
    <w:pPr>
      <w:ind w:left="720"/>
    </w:pPr>
  </w:style>
  <w:style w:type="paragraph" w:customStyle="1" w:styleId="ListParagraph1">
    <w:name w:val="List Paragraph1"/>
    <w:basedOn w:val="Normal"/>
    <w:rsid w:val="0011521A"/>
    <w:pPr>
      <w:ind w:left="720"/>
    </w:pPr>
  </w:style>
  <w:style w:type="paragraph" w:customStyle="1" w:styleId="a">
    <w:name w:val="уговор налсов"/>
    <w:basedOn w:val="Normal"/>
    <w:qFormat/>
    <w:rsid w:val="0011521A"/>
    <w:pPr>
      <w:keepNext/>
      <w:suppressAutoHyphens w:val="0"/>
      <w:spacing w:before="240" w:after="60" w:line="240" w:lineRule="auto"/>
      <w:jc w:val="center"/>
    </w:pPr>
    <w:rPr>
      <w:rFonts w:eastAsia="Times New Roman"/>
      <w:b/>
      <w:color w:val="auto"/>
      <w:kern w:val="0"/>
      <w:lang w:val="ru-RU" w:eastAsia="en-US"/>
    </w:rPr>
  </w:style>
  <w:style w:type="paragraph" w:customStyle="1" w:styleId="a0">
    <w:name w:val="уговор члан"/>
    <w:basedOn w:val="Normal"/>
    <w:qFormat/>
    <w:rsid w:val="0011521A"/>
    <w:pPr>
      <w:keepNext/>
      <w:suppressAutoHyphens w:val="0"/>
      <w:spacing w:before="120" w:after="120" w:line="240" w:lineRule="auto"/>
      <w:jc w:val="center"/>
    </w:pPr>
    <w:rPr>
      <w:rFonts w:eastAsia="Times New Roman"/>
      <w:bCs/>
      <w:color w:val="auto"/>
      <w:kern w:val="0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3C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3C3C"/>
    <w:rPr>
      <w:rFonts w:ascii="Times New Roman" w:eastAsia="Arial Unicode MS" w:hAnsi="Times New Roman" w:cs="Times New Roman"/>
      <w:color w:val="000000"/>
      <w:kern w:val="1"/>
      <w:sz w:val="20"/>
      <w:szCs w:val="20"/>
      <w:lang w:eastAsia="ar-SA"/>
    </w:rPr>
  </w:style>
  <w:style w:type="character" w:styleId="CommentReference">
    <w:name w:val="annotation reference"/>
    <w:uiPriority w:val="99"/>
    <w:semiHidden/>
    <w:unhideWhenUsed/>
    <w:rsid w:val="00093C3C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21A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521A"/>
    <w:pPr>
      <w:ind w:left="720"/>
    </w:pPr>
  </w:style>
  <w:style w:type="paragraph" w:customStyle="1" w:styleId="ListParagraph1">
    <w:name w:val="List Paragraph1"/>
    <w:basedOn w:val="Normal"/>
    <w:rsid w:val="0011521A"/>
    <w:pPr>
      <w:ind w:left="720"/>
    </w:pPr>
  </w:style>
  <w:style w:type="paragraph" w:customStyle="1" w:styleId="a">
    <w:name w:val="уговор налсов"/>
    <w:basedOn w:val="Normal"/>
    <w:qFormat/>
    <w:rsid w:val="0011521A"/>
    <w:pPr>
      <w:keepNext/>
      <w:suppressAutoHyphens w:val="0"/>
      <w:spacing w:before="240" w:after="60" w:line="240" w:lineRule="auto"/>
      <w:jc w:val="center"/>
    </w:pPr>
    <w:rPr>
      <w:rFonts w:eastAsia="Times New Roman"/>
      <w:b/>
      <w:color w:val="auto"/>
      <w:kern w:val="0"/>
      <w:lang w:val="ru-RU" w:eastAsia="en-US"/>
    </w:rPr>
  </w:style>
  <w:style w:type="paragraph" w:customStyle="1" w:styleId="a0">
    <w:name w:val="уговор члан"/>
    <w:basedOn w:val="Normal"/>
    <w:qFormat/>
    <w:rsid w:val="0011521A"/>
    <w:pPr>
      <w:keepNext/>
      <w:suppressAutoHyphens w:val="0"/>
      <w:spacing w:before="120" w:after="120" w:line="240" w:lineRule="auto"/>
      <w:jc w:val="center"/>
    </w:pPr>
    <w:rPr>
      <w:rFonts w:eastAsia="Times New Roman"/>
      <w:bCs/>
      <w:color w:val="auto"/>
      <w:kern w:val="0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3C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3C3C"/>
    <w:rPr>
      <w:rFonts w:ascii="Times New Roman" w:eastAsia="Arial Unicode MS" w:hAnsi="Times New Roman" w:cs="Times New Roman"/>
      <w:color w:val="000000"/>
      <w:kern w:val="1"/>
      <w:sz w:val="20"/>
      <w:szCs w:val="20"/>
      <w:lang w:eastAsia="ar-SA"/>
    </w:rPr>
  </w:style>
  <w:style w:type="character" w:styleId="CommentReference">
    <w:name w:val="annotation reference"/>
    <w:uiPriority w:val="99"/>
    <w:semiHidden/>
    <w:unhideWhenUsed/>
    <w:rsid w:val="00093C3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6</Pages>
  <Words>1838</Words>
  <Characters>10483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Mićić</dc:creator>
  <cp:keywords/>
  <dc:description/>
  <cp:lastModifiedBy>Danka Tomic</cp:lastModifiedBy>
  <cp:revision>13</cp:revision>
  <dcterms:created xsi:type="dcterms:W3CDTF">2023-12-22T13:02:00Z</dcterms:created>
  <dcterms:modified xsi:type="dcterms:W3CDTF">2024-05-09T08:15:00Z</dcterms:modified>
</cp:coreProperties>
</file>