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11E0F" w14:textId="77777777" w:rsidR="000E79ED" w:rsidRPr="00454036" w:rsidRDefault="000E79ED" w:rsidP="00AC3EF3">
      <w:pPr>
        <w:pStyle w:val="Heading3"/>
        <w:jc w:val="center"/>
        <w:rPr>
          <w:b/>
          <w:bCs/>
          <w:lang w:val="sr-Cyrl-RS"/>
        </w:rPr>
      </w:pPr>
      <w:r w:rsidRPr="00454036">
        <w:rPr>
          <w:b/>
          <w:bCs/>
          <w:lang w:val="sr-Cyrl-RS"/>
        </w:rPr>
        <w:t>ТЕХНИЧКА СПЕЦИФИКАЦИЈА</w:t>
      </w:r>
    </w:p>
    <w:p w14:paraId="19A25F2C" w14:textId="463FBBD8" w:rsidR="000D226A" w:rsidRPr="00454036" w:rsidRDefault="000E79ED" w:rsidP="00AC3EF3">
      <w:pPr>
        <w:pStyle w:val="Heading3"/>
        <w:jc w:val="center"/>
        <w:rPr>
          <w:b/>
          <w:bCs/>
          <w:lang w:val="sr-Cyrl-RS"/>
        </w:rPr>
      </w:pPr>
      <w:r w:rsidRPr="00454036">
        <w:rPr>
          <w:b/>
          <w:bCs/>
          <w:lang w:val="sr-Cyrl-RS"/>
        </w:rPr>
        <w:t>За извођење</w:t>
      </w:r>
      <w:r w:rsidR="001A00B3" w:rsidRPr="00454036">
        <w:rPr>
          <w:b/>
          <w:bCs/>
          <w:lang w:val="sr-Cyrl-RS"/>
        </w:rPr>
        <w:t xml:space="preserve"> к</w:t>
      </w:r>
      <w:r w:rsidRPr="00454036">
        <w:rPr>
          <w:b/>
          <w:bCs/>
          <w:lang w:val="sr-Cyrl-RS"/>
        </w:rPr>
        <w:t>онзерваторско-рестаураторских радова на</w:t>
      </w:r>
    </w:p>
    <w:p w14:paraId="3EA3DEC6" w14:textId="08AA7966" w:rsidR="000E79ED" w:rsidRPr="00454036" w:rsidRDefault="000E79ED" w:rsidP="00AC3EF3">
      <w:pPr>
        <w:pStyle w:val="Heading3"/>
        <w:jc w:val="center"/>
        <w:rPr>
          <w:b/>
          <w:bCs/>
        </w:rPr>
      </w:pPr>
      <w:r w:rsidRPr="00454036">
        <w:rPr>
          <w:b/>
          <w:bCs/>
          <w:lang w:val="sr-Cyrl-RS"/>
        </w:rPr>
        <w:t>Грађевини са аркадама археолошко</w:t>
      </w:r>
      <w:r w:rsidR="00D570E8">
        <w:rPr>
          <w:b/>
          <w:bCs/>
          <w:lang w:val="sr-Cyrl-RS"/>
        </w:rPr>
        <w:t>г</w:t>
      </w:r>
      <w:r w:rsidRPr="00454036">
        <w:rPr>
          <w:b/>
          <w:bCs/>
          <w:lang w:val="sr-Cyrl-RS"/>
        </w:rPr>
        <w:t xml:space="preserve"> налазишт</w:t>
      </w:r>
      <w:r w:rsidR="00D570E8">
        <w:rPr>
          <w:b/>
          <w:bCs/>
          <w:lang w:val="sr-Cyrl-RS"/>
        </w:rPr>
        <w:t>а</w:t>
      </w:r>
      <w:r w:rsidRPr="00454036">
        <w:rPr>
          <w:b/>
          <w:bCs/>
          <w:lang w:val="sr-Cyrl-RS"/>
        </w:rPr>
        <w:t xml:space="preserve"> Царичин </w:t>
      </w:r>
      <w:r w:rsidR="001A3DFC">
        <w:rPr>
          <w:b/>
          <w:bCs/>
          <w:lang w:val="sr-Cyrl-RS"/>
        </w:rPr>
        <w:t>г</w:t>
      </w:r>
      <w:r w:rsidRPr="00454036">
        <w:rPr>
          <w:b/>
          <w:bCs/>
          <w:lang w:val="sr-Cyrl-RS"/>
        </w:rPr>
        <w:t>рад</w:t>
      </w:r>
    </w:p>
    <w:p w14:paraId="6550AEB7" w14:textId="77777777" w:rsidR="00A4112D" w:rsidRPr="00FD0A7A" w:rsidRDefault="00A4112D" w:rsidP="00AC3EF3">
      <w:pPr>
        <w:pStyle w:val="Heading3"/>
        <w:jc w:val="center"/>
        <w:rPr>
          <w:bCs/>
          <w:color w:val="auto"/>
          <w:lang w:val="sr-Cyrl-RS"/>
        </w:rPr>
      </w:pPr>
    </w:p>
    <w:p w14:paraId="1702D939" w14:textId="73946985" w:rsidR="00C4203C" w:rsidRDefault="00240456" w:rsidP="0086628E">
      <w:pPr>
        <w:pStyle w:val="Heading2"/>
        <w:spacing w:after="120" w:line="240" w:lineRule="auto"/>
        <w:jc w:val="both"/>
        <w:rPr>
          <w:rFonts w:asciiTheme="minorHAnsi" w:hAnsiTheme="minorHAnsi" w:cstheme="minorHAnsi"/>
          <w:color w:val="auto"/>
          <w:sz w:val="22"/>
          <w:szCs w:val="22"/>
          <w:lang w:val="sr-Cyrl-RS"/>
        </w:rPr>
      </w:pPr>
      <w:r>
        <w:rPr>
          <w:rStyle w:val="Heading3Char"/>
          <w:lang w:val="sr-Cyrl-RS"/>
        </w:rPr>
        <w:t xml:space="preserve">ОПИС </w:t>
      </w:r>
      <w:r w:rsidR="00C4203C" w:rsidRPr="00C4203C">
        <w:rPr>
          <w:rStyle w:val="Heading3Char"/>
        </w:rPr>
        <w:t>ПРЕДМЕТ</w:t>
      </w:r>
      <w:r>
        <w:rPr>
          <w:rStyle w:val="Heading3Char"/>
          <w:lang w:val="sr-Cyrl-RS"/>
        </w:rPr>
        <w:t>А</w:t>
      </w:r>
      <w:r w:rsidR="00C4203C" w:rsidRPr="00C4203C">
        <w:rPr>
          <w:rStyle w:val="Heading3Char"/>
        </w:rPr>
        <w:t xml:space="preserve"> ЈАВНЕ НАБАВКЕ</w:t>
      </w:r>
      <w:r w:rsidR="00C4203C">
        <w:rPr>
          <w:rFonts w:asciiTheme="minorHAnsi" w:hAnsiTheme="minorHAnsi" w:cstheme="minorHAnsi"/>
          <w:color w:val="auto"/>
          <w:sz w:val="22"/>
          <w:szCs w:val="22"/>
          <w:lang w:val="sr-Cyrl-RS"/>
        </w:rPr>
        <w:t xml:space="preserve"> </w:t>
      </w:r>
    </w:p>
    <w:p w14:paraId="08F19A9B" w14:textId="116A49C7" w:rsidR="0055651F" w:rsidRDefault="00C4203C" w:rsidP="0086628E">
      <w:pPr>
        <w:pStyle w:val="Heading2"/>
        <w:spacing w:after="120" w:line="240" w:lineRule="auto"/>
        <w:jc w:val="both"/>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И</w:t>
      </w:r>
      <w:r w:rsidR="0055651F">
        <w:rPr>
          <w:rFonts w:asciiTheme="minorHAnsi" w:hAnsiTheme="minorHAnsi" w:cstheme="minorHAnsi"/>
          <w:color w:val="auto"/>
          <w:sz w:val="22"/>
          <w:szCs w:val="22"/>
          <w:lang w:val="sr-Cyrl-RS"/>
        </w:rPr>
        <w:t>звођење конзерваторско-рестаураторских радова на Грађевини са аркадама археолошко</w:t>
      </w:r>
      <w:r w:rsidR="00D570E8">
        <w:rPr>
          <w:rFonts w:asciiTheme="minorHAnsi" w:hAnsiTheme="minorHAnsi" w:cstheme="minorHAnsi"/>
          <w:color w:val="auto"/>
          <w:sz w:val="22"/>
          <w:szCs w:val="22"/>
          <w:lang w:val="sr-Cyrl-RS"/>
        </w:rPr>
        <w:t>г</w:t>
      </w:r>
      <w:r w:rsidR="0055651F">
        <w:rPr>
          <w:rFonts w:asciiTheme="minorHAnsi" w:hAnsiTheme="minorHAnsi" w:cstheme="minorHAnsi"/>
          <w:color w:val="auto"/>
          <w:sz w:val="22"/>
          <w:szCs w:val="22"/>
          <w:lang w:val="sr-Cyrl-RS"/>
        </w:rPr>
        <w:t xml:space="preserve"> налазишт</w:t>
      </w:r>
      <w:r w:rsidR="00D570E8">
        <w:rPr>
          <w:rFonts w:asciiTheme="minorHAnsi" w:hAnsiTheme="minorHAnsi" w:cstheme="minorHAnsi"/>
          <w:color w:val="auto"/>
          <w:sz w:val="22"/>
          <w:szCs w:val="22"/>
          <w:lang w:val="sr-Cyrl-RS"/>
        </w:rPr>
        <w:t>а</w:t>
      </w:r>
      <w:r w:rsidR="0055651F">
        <w:rPr>
          <w:rFonts w:asciiTheme="minorHAnsi" w:hAnsiTheme="minorHAnsi" w:cstheme="minorHAnsi"/>
          <w:color w:val="auto"/>
          <w:sz w:val="22"/>
          <w:szCs w:val="22"/>
          <w:lang w:val="sr-Cyrl-RS"/>
        </w:rPr>
        <w:t xml:space="preserve"> Царичин </w:t>
      </w:r>
      <w:r w:rsidR="001A3DFC">
        <w:rPr>
          <w:rFonts w:asciiTheme="minorHAnsi" w:hAnsiTheme="minorHAnsi" w:cstheme="minorHAnsi"/>
          <w:color w:val="auto"/>
          <w:sz w:val="22"/>
          <w:szCs w:val="22"/>
          <w:lang w:val="sr-Cyrl-RS"/>
        </w:rPr>
        <w:t>г</w:t>
      </w:r>
      <w:r w:rsidR="0055651F">
        <w:rPr>
          <w:rFonts w:asciiTheme="minorHAnsi" w:hAnsiTheme="minorHAnsi" w:cstheme="minorHAnsi"/>
          <w:color w:val="auto"/>
          <w:sz w:val="22"/>
          <w:szCs w:val="22"/>
          <w:lang w:val="sr-Cyrl-RS"/>
        </w:rPr>
        <w:t>рад</w:t>
      </w:r>
      <w:r w:rsidR="008802CD">
        <w:rPr>
          <w:rFonts w:asciiTheme="minorHAnsi" w:hAnsiTheme="minorHAnsi" w:cstheme="minorHAnsi"/>
          <w:color w:val="auto"/>
          <w:sz w:val="22"/>
          <w:szCs w:val="22"/>
          <w:lang w:val="sr-Cyrl-RS"/>
        </w:rPr>
        <w:t xml:space="preserve"> у близини Лебана.</w:t>
      </w:r>
    </w:p>
    <w:p w14:paraId="07F8D265" w14:textId="77777777" w:rsidR="007C3F78" w:rsidRDefault="007C3F78" w:rsidP="007C3F78">
      <w:pPr>
        <w:rPr>
          <w:lang w:val="sr-Cyrl-RS"/>
        </w:rPr>
      </w:pPr>
    </w:p>
    <w:p w14:paraId="38BCCA68" w14:textId="4D7A8BEA" w:rsidR="007C3F78" w:rsidRDefault="007C3F78" w:rsidP="007C3F78">
      <w:pPr>
        <w:pStyle w:val="Heading3"/>
        <w:rPr>
          <w:lang w:val="sr-Cyrl-RS"/>
        </w:rPr>
      </w:pPr>
      <w:r>
        <w:rPr>
          <w:lang w:val="sr-Cyrl-RS"/>
        </w:rPr>
        <w:t>НАРУЧИЛАЦ</w:t>
      </w:r>
    </w:p>
    <w:p w14:paraId="1DE7BBD2" w14:textId="3029ED91" w:rsidR="007C3F78" w:rsidRDefault="007C3F78" w:rsidP="007C3F78">
      <w:pPr>
        <w:rPr>
          <w:lang w:val="sr-Cyrl-RS"/>
        </w:rPr>
      </w:pPr>
      <w:r>
        <w:rPr>
          <w:lang w:val="sr-Cyrl-RS"/>
        </w:rPr>
        <w:t>Републички завод за заштиту споменика културе, ул. Радослава Грујића 11, Београд</w:t>
      </w:r>
    </w:p>
    <w:p w14:paraId="5F8DC1E6" w14:textId="1F22EE10" w:rsidR="00430FD7" w:rsidRDefault="00430FD7" w:rsidP="00685E38">
      <w:pPr>
        <w:rPr>
          <w:lang w:val="sr-Cyrl-RS"/>
        </w:rPr>
      </w:pPr>
    </w:p>
    <w:p w14:paraId="1E586546" w14:textId="565A4173" w:rsidR="00A4112D" w:rsidRPr="001A3DFC" w:rsidRDefault="00A4112D" w:rsidP="00430FD7">
      <w:pPr>
        <w:pStyle w:val="Heading3"/>
        <w:rPr>
          <w:lang w:val="en-US"/>
        </w:rPr>
      </w:pPr>
      <w:r w:rsidRPr="00FD0A7A">
        <w:rPr>
          <w:lang w:val="sr-Cyrl-RS"/>
        </w:rPr>
        <w:t xml:space="preserve">ОПШТИ ПОДАЦИ О ЛОКАЦИЈИ </w:t>
      </w:r>
    </w:p>
    <w:p w14:paraId="76DB7528" w14:textId="3AF13723" w:rsidR="00A05E96" w:rsidRDefault="00A4112D" w:rsidP="0086628E">
      <w:pPr>
        <w:pStyle w:val="BodyText"/>
        <w:spacing w:after="120" w:line="240" w:lineRule="auto"/>
        <w:jc w:val="both"/>
        <w:rPr>
          <w:rFonts w:eastAsia="Calibri" w:cstheme="minorHAnsi"/>
          <w:lang w:val="sr-Cyrl-RS"/>
        </w:rPr>
      </w:pPr>
      <w:r w:rsidRPr="00FD0A7A">
        <w:rPr>
          <w:rFonts w:eastAsia="Calibri" w:cstheme="minorHAnsi"/>
          <w:lang w:val="sr-Cyrl-RS"/>
        </w:rPr>
        <w:t>Рановизантијско насеље на Царичином граду налази се 28.5 км од Лесковца</w:t>
      </w:r>
      <w:r w:rsidR="00A05E96">
        <w:rPr>
          <w:rFonts w:eastAsia="Calibri" w:cstheme="minorHAnsi"/>
          <w:lang w:val="sr-Cyrl-RS"/>
        </w:rPr>
        <w:t xml:space="preserve"> </w:t>
      </w:r>
      <w:r w:rsidRPr="00FD0A7A">
        <w:rPr>
          <w:rFonts w:eastAsia="Calibri" w:cstheme="minorHAnsi"/>
          <w:lang w:val="sr-Cyrl-RS"/>
        </w:rPr>
        <w:t>и 7.5 км од Лебана. Н</w:t>
      </w:r>
      <w:r w:rsidR="00EC00D6">
        <w:rPr>
          <w:rFonts w:eastAsia="Calibri" w:cstheme="minorHAnsi"/>
          <w:lang w:val="sr-Cyrl-RS"/>
        </w:rPr>
        <w:t>а</w:t>
      </w:r>
      <w:r w:rsidRPr="00FD0A7A">
        <w:rPr>
          <w:rFonts w:eastAsia="Calibri" w:cstheme="minorHAnsi"/>
          <w:lang w:val="sr-Cyrl-RS"/>
        </w:rPr>
        <w:t>сеље на Царичином граду постављено је на узвишеном и издуженом платоу између</w:t>
      </w:r>
      <w:r w:rsidR="0063276C">
        <w:rPr>
          <w:rFonts w:eastAsia="Calibri" w:cstheme="minorHAnsi"/>
          <w:lang w:val="sr-Cyrl-RS"/>
        </w:rPr>
        <w:t xml:space="preserve"> Свињаричке</w:t>
      </w:r>
      <w:r w:rsidRPr="00FD0A7A">
        <w:rPr>
          <w:rFonts w:eastAsia="Calibri" w:cstheme="minorHAnsi"/>
          <w:lang w:val="sr-Cyrl-RS"/>
        </w:rPr>
        <w:t xml:space="preserve"> ре</w:t>
      </w:r>
      <w:r w:rsidR="0063276C">
        <w:rPr>
          <w:rFonts w:eastAsia="Calibri" w:cstheme="minorHAnsi"/>
          <w:lang w:val="sr-Cyrl-RS"/>
        </w:rPr>
        <w:t>ке</w:t>
      </w:r>
      <w:r w:rsidRPr="00FD0A7A">
        <w:rPr>
          <w:rFonts w:eastAsia="Calibri" w:cstheme="minorHAnsi"/>
          <w:lang w:val="sr-Cyrl-RS"/>
        </w:rPr>
        <w:t xml:space="preserve"> на западу и Царичинске </w:t>
      </w:r>
      <w:r w:rsidR="0063276C">
        <w:rPr>
          <w:rFonts w:eastAsia="Calibri" w:cstheme="minorHAnsi"/>
          <w:lang w:val="sr-Cyrl-RS"/>
        </w:rPr>
        <w:t xml:space="preserve">реке </w:t>
      </w:r>
      <w:r w:rsidRPr="00FD0A7A">
        <w:rPr>
          <w:rFonts w:eastAsia="Calibri" w:cstheme="minorHAnsi"/>
          <w:lang w:val="sr-Cyrl-RS"/>
        </w:rPr>
        <w:t xml:space="preserve">на истоку. </w:t>
      </w:r>
    </w:p>
    <w:p w14:paraId="2CC8A2CB" w14:textId="746BF040" w:rsidR="00611C29" w:rsidRDefault="00A05E96" w:rsidP="0086628E">
      <w:pPr>
        <w:pStyle w:val="BodyText"/>
        <w:spacing w:after="120" w:line="240" w:lineRule="auto"/>
        <w:jc w:val="both"/>
        <w:rPr>
          <w:rFonts w:cstheme="minorHAnsi"/>
          <w:lang w:val="sr-Cyrl-RS"/>
        </w:rPr>
      </w:pPr>
      <w:r>
        <w:rPr>
          <w:rFonts w:eastAsia="Calibri" w:cstheme="minorHAnsi"/>
          <w:lang w:val="sr-Cyrl-RS"/>
        </w:rPr>
        <w:t xml:space="preserve">Предметна грађевина са аркадама </w:t>
      </w:r>
      <w:r w:rsidR="00C95D33">
        <w:rPr>
          <w:rFonts w:eastAsia="Calibri" w:cstheme="minorHAnsi"/>
          <w:lang w:val="sr-Cyrl-RS"/>
        </w:rPr>
        <w:t>налази се</w:t>
      </w:r>
      <w:r w:rsidR="00A4112D" w:rsidRPr="00FD0A7A">
        <w:rPr>
          <w:rFonts w:cstheme="minorHAnsi"/>
          <w:lang w:val="sr-Cyrl-RS"/>
        </w:rPr>
        <w:t xml:space="preserve"> на </w:t>
      </w:r>
      <w:r w:rsidR="00527240">
        <w:rPr>
          <w:rFonts w:cstheme="minorHAnsi"/>
          <w:lang w:val="sr-Cyrl-RS"/>
        </w:rPr>
        <w:t>кат. парцели</w:t>
      </w:r>
      <w:r w:rsidR="00A4112D" w:rsidRPr="00FD0A7A">
        <w:rPr>
          <w:rFonts w:cstheme="minorHAnsi"/>
          <w:lang w:val="sr-Cyrl-RS"/>
        </w:rPr>
        <w:t xml:space="preserve"> 1105 КО Штулац.</w:t>
      </w:r>
    </w:p>
    <w:p w14:paraId="32F2D2A0" w14:textId="77777777" w:rsidR="00430FD7" w:rsidRDefault="00430FD7" w:rsidP="00430FD7">
      <w:pPr>
        <w:pStyle w:val="Heading3"/>
        <w:rPr>
          <w:lang w:val="sr-Cyrl-RS"/>
        </w:rPr>
      </w:pPr>
    </w:p>
    <w:p w14:paraId="06F4BDAD" w14:textId="5C548EB0" w:rsidR="0006028A" w:rsidRPr="0006028A" w:rsidRDefault="0006028A" w:rsidP="00430FD7">
      <w:pPr>
        <w:pStyle w:val="Heading3"/>
        <w:rPr>
          <w:lang w:val="sr-Cyrl-RS"/>
        </w:rPr>
      </w:pPr>
      <w:r w:rsidRPr="0006028A">
        <w:rPr>
          <w:lang w:val="sr-Cyrl-RS"/>
        </w:rPr>
        <w:t>ОСНОВНИ ПОДАЦИ</w:t>
      </w:r>
      <w:r w:rsidR="00A74E11">
        <w:rPr>
          <w:lang w:val="sr-Cyrl-RS"/>
        </w:rPr>
        <w:t xml:space="preserve"> О ЦАРИЧИНОМ ГРАДУ</w:t>
      </w:r>
    </w:p>
    <w:p w14:paraId="5B200E80" w14:textId="1170F261" w:rsidR="0006028A" w:rsidRPr="0006028A" w:rsidRDefault="00904D8E" w:rsidP="0086628E">
      <w:pPr>
        <w:pStyle w:val="Heading2"/>
        <w:spacing w:after="120" w:line="240" w:lineRule="auto"/>
        <w:jc w:val="both"/>
        <w:rPr>
          <w:rFonts w:asciiTheme="minorHAnsi" w:hAnsiTheme="minorHAnsi" w:cstheme="minorHAnsi"/>
          <w:color w:val="auto"/>
          <w:sz w:val="22"/>
          <w:szCs w:val="22"/>
          <w:lang w:val="sr-Cyrl-RS"/>
        </w:rPr>
      </w:pPr>
      <w:r>
        <w:rPr>
          <w:rFonts w:asciiTheme="minorHAnsi" w:hAnsiTheme="minorHAnsi" w:cstheme="minorHAnsi"/>
          <w:color w:val="auto"/>
          <w:sz w:val="22"/>
          <w:szCs w:val="22"/>
          <w:lang w:val="sr-Cyrl-RS"/>
        </w:rPr>
        <w:t>Ј</w:t>
      </w:r>
      <w:r w:rsidR="0006028A" w:rsidRPr="0006028A">
        <w:rPr>
          <w:rFonts w:asciiTheme="minorHAnsi" w:hAnsiTheme="minorHAnsi" w:cstheme="minorHAnsi"/>
          <w:color w:val="auto"/>
          <w:sz w:val="22"/>
          <w:szCs w:val="22"/>
          <w:lang w:val="sr-Cyrl-RS"/>
        </w:rPr>
        <w:t>едан од највећих византијских императора, Јустинијан I (527-565), подигао</w:t>
      </w:r>
      <w:r>
        <w:rPr>
          <w:rFonts w:asciiTheme="minorHAnsi" w:hAnsiTheme="minorHAnsi" w:cstheme="minorHAnsi"/>
          <w:color w:val="auto"/>
          <w:sz w:val="22"/>
          <w:szCs w:val="22"/>
          <w:lang w:val="sr-Cyrl-RS"/>
        </w:rPr>
        <w:t xml:space="preserve"> је</w:t>
      </w:r>
      <w:r w:rsidR="0006028A" w:rsidRPr="0006028A">
        <w:rPr>
          <w:rFonts w:asciiTheme="minorHAnsi" w:hAnsiTheme="minorHAnsi" w:cstheme="minorHAnsi"/>
          <w:color w:val="auto"/>
          <w:sz w:val="22"/>
          <w:szCs w:val="22"/>
          <w:lang w:val="sr-Cyrl-RS"/>
        </w:rPr>
        <w:t xml:space="preserve"> град Ivstiniana Prima </w:t>
      </w:r>
      <w:r w:rsidR="00270E17">
        <w:rPr>
          <w:rFonts w:asciiTheme="minorHAnsi" w:hAnsiTheme="minorHAnsi" w:cstheme="minorHAnsi"/>
          <w:color w:val="auto"/>
          <w:sz w:val="22"/>
          <w:szCs w:val="22"/>
          <w:lang w:val="sr-Cyrl-RS"/>
        </w:rPr>
        <w:t xml:space="preserve">(Царичин град) </w:t>
      </w:r>
      <w:r w:rsidR="008D3A48" w:rsidRPr="0006028A">
        <w:rPr>
          <w:rFonts w:asciiTheme="minorHAnsi" w:hAnsiTheme="minorHAnsi" w:cstheme="minorHAnsi"/>
          <w:color w:val="auto"/>
          <w:sz w:val="22"/>
          <w:szCs w:val="22"/>
          <w:lang w:val="sr-Cyrl-RS"/>
        </w:rPr>
        <w:t xml:space="preserve">себи у част </w:t>
      </w:r>
      <w:r w:rsidR="0006028A" w:rsidRPr="0006028A">
        <w:rPr>
          <w:rFonts w:asciiTheme="minorHAnsi" w:hAnsiTheme="minorHAnsi" w:cstheme="minorHAnsi"/>
          <w:color w:val="auto"/>
          <w:sz w:val="22"/>
          <w:szCs w:val="22"/>
          <w:lang w:val="sr-Cyrl-RS"/>
        </w:rPr>
        <w:t xml:space="preserve">у близини места рођења. Подигнут је на чистом тлу, без претходних градитељских слојева, а након великог пожара који га је задесио, почетком VII века, није било нових насељавања и градитељских активности. </w:t>
      </w:r>
    </w:p>
    <w:p w14:paraId="60A9F30D" w14:textId="77777777" w:rsidR="0006028A" w:rsidRDefault="0006028A" w:rsidP="0086628E">
      <w:pPr>
        <w:pStyle w:val="Heading2"/>
        <w:spacing w:after="120" w:line="240" w:lineRule="auto"/>
        <w:jc w:val="both"/>
        <w:rPr>
          <w:rFonts w:asciiTheme="minorHAnsi" w:hAnsiTheme="minorHAnsi" w:cstheme="minorHAnsi"/>
          <w:color w:val="auto"/>
          <w:sz w:val="22"/>
          <w:szCs w:val="22"/>
          <w:lang w:val="sr-Cyrl-RS"/>
        </w:rPr>
      </w:pPr>
      <w:r w:rsidRPr="0006028A">
        <w:rPr>
          <w:rFonts w:asciiTheme="minorHAnsi" w:hAnsiTheme="minorHAnsi" w:cstheme="minorHAnsi"/>
          <w:color w:val="auto"/>
          <w:sz w:val="22"/>
          <w:szCs w:val="22"/>
          <w:lang w:val="sr-Cyrl-RS"/>
        </w:rPr>
        <w:t>Археолошка ископавања на локалитету Царичин град започета су 1912. године под руководством професора Владимира Петковића и она, са извесним прекидима, трају и данас. До данас су откривена четири престена бедема, осам базилика, бројни јавни објекти, терме, централни трг, улице са портицима, аквадукт, велика цистерна, водени торањ, брана са језером, занатске пећи, као и мрежа фортификација у близини града. Нађено је мноштво покретног археолошког материјала: предмета од печене земље, метала, стакла, кости, као и новца који илуструју живот у граду.</w:t>
      </w:r>
    </w:p>
    <w:p w14:paraId="60CC52F7" w14:textId="77777777" w:rsidR="00430FD7" w:rsidRDefault="00430FD7" w:rsidP="00430FD7">
      <w:pPr>
        <w:pStyle w:val="Heading3"/>
        <w:rPr>
          <w:lang w:val="sr-Cyrl-RS"/>
        </w:rPr>
      </w:pPr>
    </w:p>
    <w:p w14:paraId="04953857" w14:textId="2887120D" w:rsidR="00611C29" w:rsidRPr="00723372" w:rsidRDefault="00611C29" w:rsidP="00430FD7">
      <w:pPr>
        <w:pStyle w:val="Heading3"/>
        <w:rPr>
          <w:lang w:val="sr-Cyrl-RS"/>
        </w:rPr>
      </w:pPr>
      <w:r w:rsidRPr="00723372">
        <w:rPr>
          <w:lang w:val="sr-Cyrl-RS"/>
        </w:rPr>
        <w:t>СПОМЕНИЧКИ СТАТУС</w:t>
      </w:r>
    </w:p>
    <w:p w14:paraId="5D1BD484" w14:textId="5567AC58" w:rsidR="004D16C6" w:rsidRDefault="004D67B1" w:rsidP="00723372">
      <w:pPr>
        <w:pStyle w:val="Heading2"/>
        <w:spacing w:after="120" w:line="240" w:lineRule="auto"/>
        <w:jc w:val="both"/>
        <w:rPr>
          <w:rFonts w:asciiTheme="minorHAnsi" w:hAnsiTheme="minorHAnsi" w:cstheme="minorHAnsi"/>
          <w:color w:val="auto"/>
          <w:sz w:val="22"/>
          <w:szCs w:val="22"/>
          <w:lang w:val="sr-Cyrl-RS"/>
        </w:rPr>
      </w:pPr>
      <w:r>
        <w:rPr>
          <w:rFonts w:asciiTheme="minorHAnsi" w:hAnsiTheme="minorHAnsi" w:cstheme="minorHAnsi"/>
          <w:color w:val="auto"/>
          <w:sz w:val="22"/>
          <w:szCs w:val="22"/>
        </w:rPr>
        <w:t>A</w:t>
      </w:r>
      <w:r w:rsidR="00723372" w:rsidRPr="00723372">
        <w:rPr>
          <w:rFonts w:asciiTheme="minorHAnsi" w:hAnsiTheme="minorHAnsi" w:cstheme="minorHAnsi"/>
          <w:color w:val="auto"/>
          <w:sz w:val="22"/>
          <w:szCs w:val="22"/>
          <w:lang w:val="sr-Cyrl-RS"/>
        </w:rPr>
        <w:t>рхеолошко налазиште Царичин град проглашено је спомеником културе 1949. (Решење бр.257/49 од 12.02.1949. године), док је 1979. године категорисан као споменик културе од изузетног значаја (</w:t>
      </w:r>
      <w:r w:rsidR="00F23011">
        <w:rPr>
          <w:rFonts w:asciiTheme="minorHAnsi" w:hAnsiTheme="minorHAnsi" w:cstheme="minorHAnsi"/>
          <w:color w:val="auto"/>
          <w:sz w:val="22"/>
          <w:szCs w:val="22"/>
          <w:lang w:val="sr-Cyrl-RS"/>
        </w:rPr>
        <w:t>„</w:t>
      </w:r>
      <w:r w:rsidR="00723372" w:rsidRPr="00723372">
        <w:rPr>
          <w:rFonts w:asciiTheme="minorHAnsi" w:hAnsiTheme="minorHAnsi" w:cstheme="minorHAnsi"/>
          <w:color w:val="auto"/>
          <w:sz w:val="22"/>
          <w:szCs w:val="22"/>
          <w:lang w:val="sr-Cyrl-RS"/>
        </w:rPr>
        <w:t>Службени гласник СРС</w:t>
      </w:r>
      <w:r w:rsidR="00F23011">
        <w:rPr>
          <w:rFonts w:asciiTheme="minorHAnsi" w:hAnsiTheme="minorHAnsi" w:cstheme="minorHAnsi"/>
          <w:color w:val="auto"/>
          <w:sz w:val="22"/>
          <w:szCs w:val="22"/>
          <w:lang w:val="sr-Cyrl-RS"/>
        </w:rPr>
        <w:t>“,</w:t>
      </w:r>
      <w:r w:rsidR="00723372" w:rsidRPr="00723372">
        <w:rPr>
          <w:rFonts w:asciiTheme="minorHAnsi" w:hAnsiTheme="minorHAnsi" w:cstheme="minorHAnsi"/>
          <w:color w:val="auto"/>
          <w:sz w:val="22"/>
          <w:szCs w:val="22"/>
          <w:lang w:val="sr-Cyrl-RS"/>
        </w:rPr>
        <w:t xml:space="preserve"> 29</w:t>
      </w:r>
      <w:r w:rsidR="00F23011">
        <w:rPr>
          <w:rFonts w:asciiTheme="minorHAnsi" w:hAnsiTheme="minorHAnsi" w:cstheme="minorHAnsi"/>
          <w:color w:val="auto"/>
          <w:sz w:val="22"/>
          <w:szCs w:val="22"/>
          <w:lang w:val="sr-Cyrl-RS"/>
        </w:rPr>
        <w:t>/</w:t>
      </w:r>
      <w:r w:rsidR="00723372" w:rsidRPr="00723372">
        <w:rPr>
          <w:rFonts w:asciiTheme="minorHAnsi" w:hAnsiTheme="minorHAnsi" w:cstheme="minorHAnsi"/>
          <w:color w:val="auto"/>
          <w:sz w:val="22"/>
          <w:szCs w:val="22"/>
          <w:lang w:val="sr-Cyrl-RS"/>
        </w:rPr>
        <w:t xml:space="preserve">79). </w:t>
      </w:r>
    </w:p>
    <w:p w14:paraId="78506612" w14:textId="5B72C5D1" w:rsidR="00611C29" w:rsidRPr="00723372" w:rsidRDefault="00723372" w:rsidP="00723372">
      <w:pPr>
        <w:pStyle w:val="Heading2"/>
        <w:spacing w:after="120" w:line="240" w:lineRule="auto"/>
        <w:jc w:val="both"/>
        <w:rPr>
          <w:rFonts w:asciiTheme="minorHAnsi" w:hAnsiTheme="minorHAnsi" w:cstheme="minorHAnsi"/>
          <w:color w:val="auto"/>
          <w:sz w:val="22"/>
          <w:szCs w:val="22"/>
          <w:lang w:val="sr-Cyrl-RS"/>
        </w:rPr>
      </w:pPr>
      <w:r w:rsidRPr="00723372">
        <w:rPr>
          <w:rFonts w:asciiTheme="minorHAnsi" w:hAnsiTheme="minorHAnsi" w:cstheme="minorHAnsi"/>
          <w:color w:val="auto"/>
          <w:sz w:val="22"/>
          <w:szCs w:val="22"/>
          <w:lang w:val="sr-Cyrl-RS"/>
        </w:rPr>
        <w:t>Од 2010. године налази се на прелиминарној листи (Tentative list) UNESCO-a.</w:t>
      </w:r>
    </w:p>
    <w:p w14:paraId="6A68F92F" w14:textId="77777777" w:rsidR="00430FD7" w:rsidRDefault="00430FD7" w:rsidP="00430FD7">
      <w:pPr>
        <w:pStyle w:val="Heading3"/>
        <w:rPr>
          <w:rFonts w:eastAsia="Calibri"/>
          <w:lang w:val="sr-Cyrl-RS"/>
        </w:rPr>
      </w:pPr>
    </w:p>
    <w:p w14:paraId="06A680DB" w14:textId="1997AA32" w:rsidR="00BC4463" w:rsidRPr="0086628E" w:rsidRDefault="00AB449F" w:rsidP="00430FD7">
      <w:pPr>
        <w:pStyle w:val="Heading3"/>
        <w:rPr>
          <w:rFonts w:eastAsia="Calibri"/>
          <w:lang w:val="sr-Cyrl-RS"/>
        </w:rPr>
      </w:pPr>
      <w:r w:rsidRPr="0086628E">
        <w:rPr>
          <w:rFonts w:eastAsia="Calibri"/>
          <w:lang w:val="sr-Cyrl-RS"/>
        </w:rPr>
        <w:t xml:space="preserve">ДОСАДАШЊА </w:t>
      </w:r>
      <w:r w:rsidR="009055D6" w:rsidRPr="0086628E">
        <w:rPr>
          <w:rFonts w:eastAsia="Calibri"/>
          <w:lang w:val="sr-Cyrl-RS"/>
        </w:rPr>
        <w:t>АРХЕОЛОШКА ИСТРАЖИВАЊА ГРАЂЕВИНЕ СА АРКАДАМА</w:t>
      </w:r>
    </w:p>
    <w:p w14:paraId="34E907CA" w14:textId="2265961B" w:rsidR="00337560" w:rsidRPr="0086628E" w:rsidRDefault="00337560" w:rsidP="0086628E">
      <w:pPr>
        <w:pStyle w:val="BodyText"/>
        <w:spacing w:after="120" w:line="240" w:lineRule="auto"/>
        <w:jc w:val="both"/>
        <w:rPr>
          <w:rFonts w:eastAsia="Calibri" w:cstheme="minorHAnsi"/>
          <w:lang w:val="sr-Cyrl-RS"/>
        </w:rPr>
      </w:pPr>
      <w:r w:rsidRPr="0086628E">
        <w:rPr>
          <w:rFonts w:eastAsia="Calibri" w:cstheme="minorHAnsi"/>
          <w:lang w:val="sr-Cyrl-RS"/>
        </w:rPr>
        <w:t>Археолошка истраживања простора кружног трга</w:t>
      </w:r>
      <w:r w:rsidR="00B77D95">
        <w:rPr>
          <w:rFonts w:eastAsia="Calibri" w:cstheme="minorHAnsi"/>
          <w:lang w:val="sr-Cyrl-RS"/>
        </w:rPr>
        <w:t xml:space="preserve"> и</w:t>
      </w:r>
      <w:r w:rsidRPr="0086628E">
        <w:rPr>
          <w:rFonts w:eastAsia="Calibri" w:cstheme="minorHAnsi"/>
          <w:lang w:val="sr-Cyrl-RS"/>
        </w:rPr>
        <w:t xml:space="preserve"> форума</w:t>
      </w:r>
      <w:r w:rsidR="00B77D95">
        <w:rPr>
          <w:rFonts w:eastAsia="Calibri" w:cstheme="minorHAnsi"/>
          <w:lang w:val="sr-Cyrl-RS"/>
        </w:rPr>
        <w:t>,</w:t>
      </w:r>
      <w:r w:rsidR="004064D3">
        <w:rPr>
          <w:rFonts w:eastAsia="Calibri" w:cstheme="minorHAnsi"/>
          <w:lang w:val="sr-Cyrl-RS"/>
        </w:rPr>
        <w:t xml:space="preserve"> као и саме </w:t>
      </w:r>
      <w:r w:rsidR="004D16C6">
        <w:rPr>
          <w:rFonts w:eastAsia="Calibri" w:cstheme="minorHAnsi"/>
          <w:lang w:val="sr-Cyrl-RS"/>
        </w:rPr>
        <w:t>Г</w:t>
      </w:r>
      <w:r w:rsidR="004064D3">
        <w:rPr>
          <w:rFonts w:eastAsia="Calibri" w:cstheme="minorHAnsi"/>
          <w:lang w:val="sr-Cyrl-RS"/>
        </w:rPr>
        <w:t>рађевине са аркадама</w:t>
      </w:r>
      <w:r w:rsidRPr="0086628E">
        <w:rPr>
          <w:rFonts w:eastAsia="Calibri" w:cstheme="minorHAnsi"/>
          <w:lang w:val="sr-Cyrl-RS"/>
        </w:rPr>
        <w:t xml:space="preserve"> вршена су у периоду од 1952. до 1954. године. </w:t>
      </w:r>
    </w:p>
    <w:p w14:paraId="6ADC8E32" w14:textId="32C8BF9F" w:rsidR="00337560" w:rsidRDefault="00337560" w:rsidP="0086628E">
      <w:pPr>
        <w:pStyle w:val="BodyText"/>
        <w:spacing w:after="120" w:line="240" w:lineRule="auto"/>
        <w:jc w:val="both"/>
        <w:rPr>
          <w:rFonts w:eastAsia="Calibri" w:cstheme="minorHAnsi"/>
          <w:lang w:val="sr-Cyrl-RS"/>
        </w:rPr>
      </w:pPr>
      <w:r w:rsidRPr="0086628E">
        <w:rPr>
          <w:rFonts w:eastAsia="Calibri" w:cstheme="minorHAnsi"/>
          <w:lang w:val="sr-Cyrl-RS"/>
        </w:rPr>
        <w:t>Археолошким ископавањима потврђен је принцип постепене терасасте нивелације улица и подова грађевина. Улице су се састојале од тротоара и коловоза. Са обе стране улица били су наткривени тремови - портици, о чему сведоче сачувани делови масивних с</w:t>
      </w:r>
      <w:r w:rsidR="00704A03">
        <w:rPr>
          <w:rFonts w:eastAsia="Calibri" w:cstheme="minorHAnsi"/>
          <w:lang w:val="sr-Cyrl-RS"/>
        </w:rPr>
        <w:t>т</w:t>
      </w:r>
      <w:r w:rsidRPr="0086628E">
        <w:rPr>
          <w:rFonts w:eastAsia="Calibri" w:cstheme="minorHAnsi"/>
          <w:lang w:val="sr-Cyrl-RS"/>
        </w:rPr>
        <w:t xml:space="preserve">убаца зиданих </w:t>
      </w:r>
      <w:r w:rsidRPr="0086628E">
        <w:rPr>
          <w:rFonts w:eastAsia="Calibri" w:cstheme="minorHAnsi"/>
          <w:lang w:val="sr-Cyrl-RS"/>
        </w:rPr>
        <w:lastRenderedPageBreak/>
        <w:t>опеком, на које су се ослањали луци аркада.  Тротоар у портицима</w:t>
      </w:r>
      <w:r w:rsidR="00E65F35">
        <w:rPr>
          <w:rFonts w:eastAsia="Calibri" w:cstheme="minorHAnsi"/>
          <w:lang w:val="sr-Cyrl-RS"/>
        </w:rPr>
        <w:t>,</w:t>
      </w:r>
      <w:r w:rsidRPr="0086628E">
        <w:rPr>
          <w:rFonts w:eastAsia="Calibri" w:cstheme="minorHAnsi"/>
          <w:lang w:val="sr-Cyrl-RS"/>
        </w:rPr>
        <w:t xml:space="preserve"> дуж улица</w:t>
      </w:r>
      <w:r w:rsidR="00E65F35">
        <w:rPr>
          <w:rFonts w:eastAsia="Calibri" w:cstheme="minorHAnsi"/>
          <w:lang w:val="sr-Cyrl-RS"/>
        </w:rPr>
        <w:t>,</w:t>
      </w:r>
      <w:r w:rsidRPr="0086628E">
        <w:rPr>
          <w:rFonts w:eastAsia="Calibri" w:cstheme="minorHAnsi"/>
          <w:lang w:val="sr-Cyrl-RS"/>
        </w:rPr>
        <w:t xml:space="preserve"> је био за степеник нижи у односу на прагове врата грађевина. У осама улица пронађени су доводни канали за воду и систем канализације. </w:t>
      </w:r>
    </w:p>
    <w:p w14:paraId="1D3E8D1C" w14:textId="4F4989F0" w:rsidR="00344868" w:rsidRPr="0086628E" w:rsidRDefault="00843FE9" w:rsidP="00430FD7">
      <w:pPr>
        <w:pStyle w:val="Heading3"/>
        <w:rPr>
          <w:rFonts w:asciiTheme="minorHAnsi" w:eastAsia="Calibri" w:hAnsiTheme="minorHAnsi"/>
          <w:color w:val="auto"/>
          <w:lang w:val="sr-Cyrl-RS"/>
        </w:rPr>
      </w:pPr>
      <w:r>
        <w:rPr>
          <w:rFonts w:eastAsia="Calibri"/>
          <w:lang w:val="sr-Cyrl-RS"/>
        </w:rPr>
        <w:t xml:space="preserve">ОПИС </w:t>
      </w:r>
      <w:r w:rsidR="00A76DB6">
        <w:rPr>
          <w:rFonts w:eastAsia="Calibri"/>
          <w:lang w:val="sr-Cyrl-RS"/>
        </w:rPr>
        <w:t>ГРАЂЕВИНЕ СА АРКАДАМА</w:t>
      </w:r>
    </w:p>
    <w:p w14:paraId="2A480EC0" w14:textId="47C977D3" w:rsidR="00337560" w:rsidRPr="0086628E" w:rsidRDefault="00F43105" w:rsidP="0086628E">
      <w:pPr>
        <w:pStyle w:val="BodyText"/>
        <w:spacing w:after="120" w:line="240" w:lineRule="auto"/>
        <w:jc w:val="both"/>
        <w:rPr>
          <w:rFonts w:eastAsia="Calibri" w:cstheme="minorHAnsi"/>
          <w:lang w:val="sr-Cyrl-RS"/>
        </w:rPr>
      </w:pPr>
      <w:r>
        <w:rPr>
          <w:rFonts w:eastAsia="Calibri" w:cstheme="minorHAnsi"/>
          <w:lang w:val="sr-Cyrl-RS"/>
        </w:rPr>
        <w:t>Грађевина</w:t>
      </w:r>
      <w:r w:rsidR="00337560" w:rsidRPr="0086628E">
        <w:rPr>
          <w:rFonts w:eastAsia="Calibri" w:cstheme="minorHAnsi"/>
          <w:lang w:val="sr-Cyrl-RS"/>
        </w:rPr>
        <w:t xml:space="preserve"> са аркадама је правоугаоне основе приближних димензија 17.5 x 15.5 m. Састоји се из две веће просторије на источној и две мање на западној страни. У две веће просторије на источној страни се улазило са портика. Обе просторије са по једним степеништем комуници</w:t>
      </w:r>
      <w:r w:rsidR="004D67EF">
        <w:rPr>
          <w:rFonts w:eastAsia="Calibri" w:cstheme="minorHAnsi"/>
          <w:lang w:val="sr-Cyrl-RS"/>
        </w:rPr>
        <w:t xml:space="preserve">рају </w:t>
      </w:r>
      <w:r w:rsidR="00337560" w:rsidRPr="0086628E">
        <w:rPr>
          <w:rFonts w:eastAsia="Calibri" w:cstheme="minorHAnsi"/>
          <w:lang w:val="sr-Cyrl-RS"/>
        </w:rPr>
        <w:t>са по једном западном просторијом. Због приличног пада терена ка истоку, западне просторије имају подове на вишој коти од оних источних. Западне просторије имају сачуване лучне аркаде у позадини, које су касније претворене у прозоре у нишама.</w:t>
      </w:r>
    </w:p>
    <w:p w14:paraId="296A9585" w14:textId="44086FCE" w:rsidR="00337560" w:rsidRPr="0086628E" w:rsidRDefault="00337560" w:rsidP="0086628E">
      <w:pPr>
        <w:pStyle w:val="BodyText"/>
        <w:spacing w:after="120" w:line="240" w:lineRule="auto"/>
        <w:jc w:val="both"/>
        <w:rPr>
          <w:rFonts w:eastAsia="Calibri" w:cstheme="minorHAnsi"/>
          <w:lang w:val="sr-Cyrl-RS"/>
        </w:rPr>
      </w:pPr>
      <w:r w:rsidRPr="0086628E">
        <w:rPr>
          <w:rFonts w:eastAsia="Calibri" w:cstheme="minorHAnsi"/>
          <w:lang w:val="sr-Cyrl-RS"/>
        </w:rPr>
        <w:t>У јужном простору</w:t>
      </w:r>
      <w:r w:rsidR="003F0391">
        <w:rPr>
          <w:rFonts w:eastAsia="Calibri" w:cstheme="minorHAnsi"/>
          <w:lang w:val="sr-Cyrl-RS"/>
        </w:rPr>
        <w:t xml:space="preserve"> Грађевине </w:t>
      </w:r>
      <w:r w:rsidRPr="0086628E">
        <w:rPr>
          <w:rFonts w:eastAsia="Calibri" w:cstheme="minorHAnsi"/>
          <w:lang w:val="sr-Cyrl-RS"/>
        </w:rPr>
        <w:t>са аркадама пронађени су остаци степеника који су водили на виши ниво, за који се претпоставља да се простирао над већим просторијама.</w:t>
      </w:r>
    </w:p>
    <w:p w14:paraId="78F6EAE0" w14:textId="1ECB2635" w:rsidR="00337560" w:rsidRPr="0086628E" w:rsidRDefault="00337560" w:rsidP="0086628E">
      <w:pPr>
        <w:pStyle w:val="BodyText"/>
        <w:spacing w:after="120" w:line="240" w:lineRule="auto"/>
        <w:jc w:val="both"/>
        <w:rPr>
          <w:rFonts w:eastAsia="Calibri" w:cstheme="minorHAnsi"/>
          <w:lang w:val="sr-Cyrl-RS"/>
        </w:rPr>
      </w:pPr>
      <w:r w:rsidRPr="0086628E">
        <w:rPr>
          <w:rFonts w:eastAsia="Calibri" w:cstheme="minorHAnsi"/>
          <w:lang w:val="sr-Cyrl-RS"/>
        </w:rPr>
        <w:t xml:space="preserve">Конструкција </w:t>
      </w:r>
      <w:r w:rsidR="00C81F13">
        <w:rPr>
          <w:rFonts w:eastAsia="Calibri" w:cstheme="minorHAnsi"/>
          <w:lang w:val="sr-Cyrl-RS"/>
        </w:rPr>
        <w:t>Грађевине</w:t>
      </w:r>
      <w:r w:rsidRPr="0086628E">
        <w:rPr>
          <w:rFonts w:eastAsia="Calibri" w:cstheme="minorHAnsi"/>
          <w:lang w:val="sr-Cyrl-RS"/>
        </w:rPr>
        <w:t xml:space="preserve"> прилагођена је нагибу терена, који се пење према Акропољу, при чему просторије на вишем новоу користе подлогу стене.</w:t>
      </w:r>
    </w:p>
    <w:p w14:paraId="339D923B" w14:textId="77777777" w:rsidR="00337560" w:rsidRPr="0086628E" w:rsidRDefault="00337560" w:rsidP="0086628E">
      <w:pPr>
        <w:pStyle w:val="BodyText"/>
        <w:spacing w:after="120" w:line="240" w:lineRule="auto"/>
        <w:jc w:val="both"/>
        <w:rPr>
          <w:rFonts w:eastAsia="Calibri" w:cstheme="minorHAnsi"/>
          <w:lang w:val="sr-Cyrl-RS"/>
        </w:rPr>
      </w:pPr>
      <w:r w:rsidRPr="0086628E">
        <w:rPr>
          <w:rFonts w:eastAsia="Calibri" w:cstheme="minorHAnsi"/>
          <w:lang w:val="sr-Cyrl-RS"/>
        </w:rPr>
        <w:t xml:space="preserve">Објекат је грађен у систему наизменичних редова опеке и слојева камена (opus mixtum) солидне очуваности. Уочена је масовна употреба ломљеног камена шкриљаца (лискуна) и две врсте опеке – у два формата (нешто тања у ранијем периоду и нешто дебља касније), као и тањих ћерамида (imbrices и tegulae). </w:t>
      </w:r>
    </w:p>
    <w:p w14:paraId="3EFFA8D7" w14:textId="5E6442E5" w:rsidR="00337560" w:rsidRPr="0086628E" w:rsidRDefault="00337560" w:rsidP="0086628E">
      <w:pPr>
        <w:pStyle w:val="BodyText"/>
        <w:spacing w:after="120" w:line="240" w:lineRule="auto"/>
        <w:jc w:val="both"/>
        <w:rPr>
          <w:rFonts w:eastAsia="Calibri" w:cstheme="minorHAnsi"/>
          <w:lang w:val="sr-Cyrl-RS"/>
        </w:rPr>
      </w:pPr>
      <w:r w:rsidRPr="0086628E">
        <w:rPr>
          <w:rFonts w:eastAsia="Calibri" w:cstheme="minorHAnsi"/>
          <w:lang w:val="sr-Cyrl-RS"/>
        </w:rPr>
        <w:t>Малтер је рађен у врућем кречу, и првобитно је једнаке дебљине фуге као и дебљине грађевинског материјала, а касније све дебљи. Зидови су грађени у алтернацији камена и 3 до 5 редова опеке, а довратници, луци и подови у опеци димензија 25-33/31-34/4</w:t>
      </w:r>
      <w:r w:rsidR="007B09AB">
        <w:rPr>
          <w:rFonts w:eastAsia="Calibri" w:cstheme="minorHAnsi"/>
          <w:lang w:val="sr-Cyrl-RS"/>
        </w:rPr>
        <w:t>.</w:t>
      </w:r>
      <w:r w:rsidRPr="0086628E">
        <w:rPr>
          <w:rFonts w:eastAsia="Calibri" w:cstheme="minorHAnsi"/>
          <w:lang w:val="sr-Cyrl-RS"/>
        </w:rPr>
        <w:t>5-5cm.</w:t>
      </w:r>
    </w:p>
    <w:p w14:paraId="70FD1DEA" w14:textId="77777777" w:rsidR="00337560" w:rsidRPr="0086628E" w:rsidRDefault="00337560" w:rsidP="0086628E">
      <w:pPr>
        <w:pStyle w:val="BodyText"/>
        <w:spacing w:after="120" w:line="240" w:lineRule="auto"/>
        <w:jc w:val="both"/>
        <w:rPr>
          <w:rFonts w:eastAsia="Calibri" w:cstheme="minorHAnsi"/>
          <w:lang w:val="sr-Cyrl-RS"/>
        </w:rPr>
      </w:pPr>
      <w:r w:rsidRPr="0086628E">
        <w:rPr>
          <w:rFonts w:eastAsia="Calibri" w:cstheme="minorHAnsi"/>
          <w:lang w:val="sr-Cyrl-RS"/>
        </w:rPr>
        <w:t>Подови су грађени од опека великог формата, постављани на нивелисану и набијену земљу, док се у каснијем периоду постављају на насипану подлогу.</w:t>
      </w:r>
    </w:p>
    <w:p w14:paraId="397183BB" w14:textId="156C2219" w:rsidR="00337560" w:rsidRPr="0086628E" w:rsidRDefault="00337560" w:rsidP="0086628E">
      <w:pPr>
        <w:pStyle w:val="BodyText"/>
        <w:spacing w:after="120" w:line="240" w:lineRule="auto"/>
        <w:jc w:val="both"/>
        <w:rPr>
          <w:rFonts w:eastAsia="Calibri" w:cstheme="minorHAnsi"/>
          <w:lang w:val="sr-Cyrl-RS"/>
        </w:rPr>
      </w:pPr>
      <w:r w:rsidRPr="0086628E">
        <w:rPr>
          <w:rFonts w:eastAsia="Calibri" w:cstheme="minorHAnsi"/>
          <w:lang w:val="sr-Cyrl-RS"/>
        </w:rPr>
        <w:t xml:space="preserve">За израду декоративних архитектонских елемената коришћен је кречњак – андезит. Поред стубова, њихових силобата, база и капитела, нађени су и профилисани фрагменти архитрава, сокле и симса, у првој </w:t>
      </w:r>
      <w:r w:rsidR="007B09AB">
        <w:rPr>
          <w:rFonts w:eastAsia="Calibri" w:cstheme="minorHAnsi"/>
          <w:lang w:val="sr-Cyrl-RS"/>
        </w:rPr>
        <w:t>просторији</w:t>
      </w:r>
      <w:r w:rsidRPr="0086628E">
        <w:rPr>
          <w:rFonts w:eastAsia="Calibri" w:cstheme="minorHAnsi"/>
          <w:lang w:val="sr-Cyrl-RS"/>
        </w:rPr>
        <w:t>.</w:t>
      </w:r>
    </w:p>
    <w:p w14:paraId="30A947F2" w14:textId="091E9C2E" w:rsidR="00337560" w:rsidRPr="0086628E" w:rsidRDefault="00337560" w:rsidP="0086628E">
      <w:pPr>
        <w:pStyle w:val="BodyText"/>
        <w:spacing w:after="120" w:line="240" w:lineRule="auto"/>
        <w:jc w:val="both"/>
        <w:rPr>
          <w:rFonts w:eastAsia="Calibri" w:cstheme="minorHAnsi"/>
          <w:lang w:val="sr-Cyrl-RS"/>
        </w:rPr>
      </w:pPr>
      <w:r w:rsidRPr="0086628E">
        <w:rPr>
          <w:rFonts w:eastAsia="Calibri" w:cstheme="minorHAnsi"/>
          <w:lang w:val="sr-Cyrl-RS"/>
        </w:rPr>
        <w:t>Оквири врата и прозора су обрађени ивичним полукружним луковима. Сви отвори су конструктивно лучно решени.</w:t>
      </w:r>
      <w:r w:rsidR="008647BB">
        <w:rPr>
          <w:rFonts w:eastAsia="Calibri" w:cstheme="minorHAnsi"/>
          <w:lang w:val="sr-Cyrl-RS"/>
        </w:rPr>
        <w:t xml:space="preserve"> </w:t>
      </w:r>
      <w:r w:rsidRPr="0086628E">
        <w:rPr>
          <w:rFonts w:eastAsia="Calibri" w:cstheme="minorHAnsi"/>
          <w:lang w:val="sr-Cyrl-RS"/>
        </w:rPr>
        <w:t>Сач</w:t>
      </w:r>
      <w:r w:rsidR="00FF4266">
        <w:rPr>
          <w:rFonts w:eastAsia="Calibri" w:cstheme="minorHAnsi"/>
          <w:lang w:val="sr-Cyrl-RS"/>
        </w:rPr>
        <w:t>у</w:t>
      </w:r>
      <w:r w:rsidRPr="0086628E">
        <w:rPr>
          <w:rFonts w:eastAsia="Calibri" w:cstheme="minorHAnsi"/>
          <w:lang w:val="sr-Cyrl-RS"/>
        </w:rPr>
        <w:t>вани луци у простору нису увек потпуни пандани и њихов распон у</w:t>
      </w:r>
      <w:r w:rsidR="00884716">
        <w:rPr>
          <w:rFonts w:eastAsia="Calibri" w:cstheme="minorHAnsi"/>
          <w:lang w:val="sr-Cyrl-RS"/>
        </w:rPr>
        <w:t xml:space="preserve"> </w:t>
      </w:r>
      <w:r w:rsidRPr="0086628E">
        <w:rPr>
          <w:rFonts w:eastAsia="Calibri" w:cstheme="minorHAnsi"/>
          <w:lang w:val="sr-Cyrl-RS"/>
        </w:rPr>
        <w:t>рађевини са аркадама варира између 1,10 до 1,90 м.</w:t>
      </w:r>
    </w:p>
    <w:p w14:paraId="4BA1FE9B" w14:textId="77777777" w:rsidR="002C72A0" w:rsidRDefault="002C72A0" w:rsidP="0086628E">
      <w:pPr>
        <w:pStyle w:val="BodyText"/>
        <w:spacing w:after="120" w:line="240" w:lineRule="auto"/>
        <w:jc w:val="both"/>
        <w:rPr>
          <w:rFonts w:eastAsia="Calibri"/>
          <w:lang w:val="sr-Cyrl-RS"/>
        </w:rPr>
      </w:pPr>
      <w:r w:rsidRPr="002C72A0">
        <w:rPr>
          <w:rFonts w:eastAsia="Calibri"/>
        </w:rPr>
        <w:t xml:space="preserve">Од свих наведених елемената камене пластике на терену су тренутно видљива два стуба у поодмаклом стадијуму деградације и у веома лошем стању. </w:t>
      </w:r>
    </w:p>
    <w:p w14:paraId="6939DBB7" w14:textId="719DBE7F" w:rsidR="00337560" w:rsidRPr="0086628E" w:rsidRDefault="00337560" w:rsidP="0086628E">
      <w:pPr>
        <w:pStyle w:val="BodyText"/>
        <w:spacing w:after="120" w:line="240" w:lineRule="auto"/>
        <w:jc w:val="both"/>
        <w:rPr>
          <w:rFonts w:eastAsia="Calibri" w:cstheme="minorHAnsi"/>
          <w:lang w:val="sr-Cyrl-RS"/>
        </w:rPr>
      </w:pPr>
      <w:r w:rsidRPr="0086628E">
        <w:rPr>
          <w:rFonts w:eastAsia="Calibri" w:cstheme="minorHAnsi"/>
          <w:lang w:val="sr-Cyrl-RS"/>
        </w:rPr>
        <w:t xml:space="preserve">Током археолошких истраживања пронађено је много шута, грађевинског материјала, остатака каратавана и дрвене конструкције изнад кровних црепова, као и подних мозаика у преврнутом положају, пошто су по свој прилици били употребљавани на спрату. Под приземља и међуспрата био је од опека, на насипаном и заравњеном терену, изнад косе основне шкриљасте стене. Сем камених прагова у средини прве доње просторије, налажени су остаци профилисаних камених греда, учвршћених у стени in situ. Оне би се могле протумачити као силобати стубова. </w:t>
      </w:r>
    </w:p>
    <w:p w14:paraId="6BAEDC49" w14:textId="2BEB4C7E" w:rsidR="00337560" w:rsidRPr="0086628E" w:rsidRDefault="00337560" w:rsidP="0086628E">
      <w:pPr>
        <w:pStyle w:val="BodyText"/>
        <w:spacing w:after="120" w:line="240" w:lineRule="auto"/>
        <w:jc w:val="both"/>
        <w:rPr>
          <w:rFonts w:eastAsia="Calibri" w:cstheme="minorHAnsi"/>
          <w:lang w:val="sr-Cyrl-RS"/>
        </w:rPr>
      </w:pPr>
      <w:r w:rsidRPr="0086628E">
        <w:rPr>
          <w:rFonts w:eastAsia="Calibri" w:cstheme="minorHAnsi"/>
          <w:lang w:val="sr-Cyrl-RS"/>
        </w:rPr>
        <w:t xml:space="preserve">Конзервација </w:t>
      </w:r>
      <w:r w:rsidR="008647BB">
        <w:rPr>
          <w:rFonts w:eastAsia="Calibri" w:cstheme="minorHAnsi"/>
          <w:lang w:val="sr-Cyrl-RS"/>
        </w:rPr>
        <w:t xml:space="preserve">грађевине </w:t>
      </w:r>
      <w:r w:rsidRPr="0086628E">
        <w:rPr>
          <w:rFonts w:eastAsia="Calibri" w:cstheme="minorHAnsi"/>
          <w:lang w:val="sr-Cyrl-RS"/>
        </w:rPr>
        <w:t>са аркадама урађена је исте године када је и откривена, 1953. године, док се конзервацији остатка грађевине приступило следеће године</w:t>
      </w:r>
      <w:r w:rsidR="00F619CF">
        <w:rPr>
          <w:rFonts w:eastAsia="Calibri" w:cstheme="minorHAnsi"/>
          <w:lang w:val="sr-Cyrl-RS"/>
        </w:rPr>
        <w:t>.</w:t>
      </w:r>
    </w:p>
    <w:p w14:paraId="39D2888D" w14:textId="77777777" w:rsidR="00430FD7" w:rsidRDefault="00430FD7" w:rsidP="00430FD7">
      <w:pPr>
        <w:pStyle w:val="Heading3"/>
        <w:rPr>
          <w:lang w:val="sr-Cyrl-RS"/>
        </w:rPr>
      </w:pPr>
    </w:p>
    <w:p w14:paraId="6779A374" w14:textId="7F37C0B5" w:rsidR="0077174A" w:rsidRPr="00946C12" w:rsidRDefault="00946C12" w:rsidP="00430FD7">
      <w:pPr>
        <w:pStyle w:val="Heading3"/>
        <w:rPr>
          <w:lang w:val="sr-Cyrl-RS"/>
        </w:rPr>
      </w:pPr>
      <w:r>
        <w:rPr>
          <w:lang w:val="sr-Cyrl-RS"/>
        </w:rPr>
        <w:t>ОПИС ПЛАНИРАНИХ РАДОВА</w:t>
      </w:r>
    </w:p>
    <w:p w14:paraId="6FC704AD" w14:textId="4C144ABC" w:rsidR="009415E6" w:rsidRDefault="0077174A" w:rsidP="0077174A">
      <w:pPr>
        <w:pStyle w:val="BodyText"/>
        <w:spacing w:after="120" w:line="240" w:lineRule="auto"/>
        <w:jc w:val="both"/>
        <w:rPr>
          <w:rFonts w:eastAsia="Calibri" w:cstheme="minorHAnsi"/>
          <w:lang w:val="sr-Cyrl-RS"/>
        </w:rPr>
      </w:pPr>
      <w:r w:rsidRPr="0077174A">
        <w:rPr>
          <w:rFonts w:eastAsia="Calibri" w:cstheme="minorHAnsi"/>
          <w:lang w:val="sr-Cyrl-RS"/>
        </w:rPr>
        <w:t>Након процене тренутног стања на терену</w:t>
      </w:r>
      <w:r w:rsidR="00E76D03">
        <w:rPr>
          <w:rFonts w:eastAsia="Calibri" w:cstheme="minorHAnsi"/>
          <w:lang w:val="sr-Cyrl-RS"/>
        </w:rPr>
        <w:t xml:space="preserve"> и израђеног Пројекта конзерваторско-рестаураторских радова,</w:t>
      </w:r>
      <w:r w:rsidRPr="0077174A">
        <w:rPr>
          <w:rFonts w:eastAsia="Calibri" w:cstheme="minorHAnsi"/>
          <w:lang w:val="sr-Cyrl-RS"/>
        </w:rPr>
        <w:t xml:space="preserve"> закључено је да су елементи </w:t>
      </w:r>
      <w:r w:rsidR="002E1186">
        <w:rPr>
          <w:rFonts w:eastAsia="Calibri" w:cstheme="minorHAnsi"/>
          <w:lang w:val="sr-Cyrl-RS"/>
        </w:rPr>
        <w:t>Г</w:t>
      </w:r>
      <w:r>
        <w:rPr>
          <w:rFonts w:eastAsia="Calibri" w:cstheme="minorHAnsi"/>
          <w:lang w:val="sr-Cyrl-RS"/>
        </w:rPr>
        <w:t>рађевине</w:t>
      </w:r>
      <w:r w:rsidRPr="0077174A">
        <w:rPr>
          <w:rFonts w:eastAsia="Calibri" w:cstheme="minorHAnsi"/>
          <w:lang w:val="sr-Cyrl-RS"/>
        </w:rPr>
        <w:t xml:space="preserve"> са аркадама услед природних претњи, вегетације, атмосферских утицаја, неодржавања и чињенице да је прошло више од 65 година од последњих конзерваторских радова на њима, налазе у веома лошем стању. Архитектонске структуре су угрожене, а недостатак перманентног одржавања и конзерваторско-</w:t>
      </w:r>
      <w:r w:rsidRPr="0077174A">
        <w:rPr>
          <w:rFonts w:eastAsia="Calibri" w:cstheme="minorHAnsi"/>
          <w:lang w:val="sr-Cyrl-RS"/>
        </w:rPr>
        <w:lastRenderedPageBreak/>
        <w:t>рестаураторских радова узрокује неповрат</w:t>
      </w:r>
      <w:r w:rsidR="009415E6">
        <w:rPr>
          <w:rFonts w:eastAsia="Calibri" w:cstheme="minorHAnsi"/>
          <w:lang w:val="sr-Cyrl-RS"/>
        </w:rPr>
        <w:t>н</w:t>
      </w:r>
      <w:r w:rsidRPr="0077174A">
        <w:rPr>
          <w:rFonts w:eastAsia="Calibri" w:cstheme="minorHAnsi"/>
          <w:lang w:val="sr-Cyrl-RS"/>
        </w:rPr>
        <w:t>и губитак делова непокретног културног добра. Такође, овакво стање ствари представља и ризик по безбедност посетилаца, с обзиром да се делови зидних маса обрушавају.</w:t>
      </w:r>
      <w:r w:rsidR="009415E6">
        <w:rPr>
          <w:rFonts w:eastAsia="Calibri" w:cstheme="minorHAnsi"/>
          <w:lang w:val="sr-Cyrl-RS"/>
        </w:rPr>
        <w:t xml:space="preserve"> </w:t>
      </w:r>
    </w:p>
    <w:p w14:paraId="408096B9" w14:textId="7595ED59" w:rsidR="0077174A" w:rsidRPr="0077174A" w:rsidRDefault="0077174A" w:rsidP="0077174A">
      <w:pPr>
        <w:pStyle w:val="BodyText"/>
        <w:spacing w:after="120" w:line="240" w:lineRule="auto"/>
        <w:jc w:val="both"/>
        <w:rPr>
          <w:rFonts w:eastAsia="Calibri" w:cstheme="minorHAnsi"/>
          <w:lang w:val="sr-Cyrl-RS"/>
        </w:rPr>
      </w:pPr>
      <w:r w:rsidRPr="0077174A">
        <w:rPr>
          <w:rFonts w:eastAsia="Calibri" w:cstheme="minorHAnsi"/>
          <w:lang w:val="sr-Cyrl-RS"/>
        </w:rPr>
        <w:t>Конзерваторско-рестаураторски радови</w:t>
      </w:r>
      <w:r w:rsidR="005845BA">
        <w:rPr>
          <w:rFonts w:eastAsia="Calibri" w:cstheme="minorHAnsi"/>
          <w:lang w:val="sr-Cyrl-RS"/>
        </w:rPr>
        <w:t>,</w:t>
      </w:r>
      <w:r w:rsidRPr="0077174A">
        <w:rPr>
          <w:rFonts w:eastAsia="Calibri" w:cstheme="minorHAnsi"/>
          <w:lang w:val="sr-Cyrl-RS"/>
        </w:rPr>
        <w:t xml:space="preserve"> на </w:t>
      </w:r>
      <w:r w:rsidR="002E1186">
        <w:rPr>
          <w:rFonts w:eastAsia="Calibri" w:cstheme="minorHAnsi"/>
          <w:lang w:val="sr-Cyrl-RS"/>
        </w:rPr>
        <w:t>Г</w:t>
      </w:r>
      <w:r w:rsidRPr="0077174A">
        <w:rPr>
          <w:rFonts w:eastAsia="Calibri" w:cstheme="minorHAnsi"/>
          <w:lang w:val="sr-Cyrl-RS"/>
        </w:rPr>
        <w:t>рађевини са аркадама</w:t>
      </w:r>
      <w:r w:rsidR="005845BA">
        <w:rPr>
          <w:rFonts w:eastAsia="Calibri" w:cstheme="minorHAnsi"/>
          <w:lang w:val="sr-Cyrl-RS"/>
        </w:rPr>
        <w:t>,</w:t>
      </w:r>
      <w:r w:rsidRPr="0077174A">
        <w:rPr>
          <w:rFonts w:eastAsia="Calibri" w:cstheme="minorHAnsi"/>
          <w:lang w:val="sr-Cyrl-RS"/>
        </w:rPr>
        <w:t xml:space="preserve"> за циљ имају спречавање даљег пропадања и уништења остатака грађевина, као и омогућавање презентације и интерпретације дела налазишта и унапређење укупног стања непокретног културног добра од изузетног значаја.</w:t>
      </w:r>
    </w:p>
    <w:p w14:paraId="14951328" w14:textId="47FC0AE5" w:rsidR="00BC4463" w:rsidRDefault="00635C89" w:rsidP="0077174A">
      <w:pPr>
        <w:pStyle w:val="BodyText"/>
        <w:spacing w:after="120" w:line="240" w:lineRule="auto"/>
        <w:jc w:val="both"/>
        <w:rPr>
          <w:rFonts w:eastAsia="Calibri" w:cstheme="minorHAnsi"/>
          <w:lang w:val="sr-Cyrl-RS"/>
        </w:rPr>
      </w:pPr>
      <w:r>
        <w:rPr>
          <w:rFonts w:eastAsia="Calibri" w:cstheme="minorHAnsi"/>
          <w:lang w:val="sr-Cyrl-RS"/>
        </w:rPr>
        <w:t>Конзерваторско-рестаураторски радови</w:t>
      </w:r>
      <w:r w:rsidR="0077174A" w:rsidRPr="0077174A">
        <w:rPr>
          <w:rFonts w:eastAsia="Calibri" w:cstheme="minorHAnsi"/>
          <w:lang w:val="sr-Cyrl-RS"/>
        </w:rPr>
        <w:t xml:space="preserve"> </w:t>
      </w:r>
      <w:r>
        <w:rPr>
          <w:rFonts w:eastAsia="Calibri" w:cstheme="minorHAnsi"/>
          <w:lang w:val="sr-Cyrl-RS"/>
        </w:rPr>
        <w:t>обухватају</w:t>
      </w:r>
      <w:r w:rsidR="0077174A" w:rsidRPr="0077174A">
        <w:rPr>
          <w:rFonts w:eastAsia="Calibri" w:cstheme="minorHAnsi"/>
          <w:lang w:val="sr-Cyrl-RS"/>
        </w:rPr>
        <w:t>: припремн</w:t>
      </w:r>
      <w:r w:rsidR="00340B63">
        <w:rPr>
          <w:rFonts w:eastAsia="Calibri" w:cstheme="minorHAnsi"/>
          <w:lang w:val="sr-Cyrl-RS"/>
        </w:rPr>
        <w:t>е</w:t>
      </w:r>
      <w:r w:rsidR="0077174A" w:rsidRPr="0077174A">
        <w:rPr>
          <w:rFonts w:eastAsia="Calibri" w:cstheme="minorHAnsi"/>
          <w:lang w:val="sr-Cyrl-RS"/>
        </w:rPr>
        <w:t xml:space="preserve"> и земљан</w:t>
      </w:r>
      <w:r w:rsidR="00340B63">
        <w:rPr>
          <w:rFonts w:eastAsia="Calibri" w:cstheme="minorHAnsi"/>
          <w:lang w:val="sr-Cyrl-RS"/>
        </w:rPr>
        <w:t>е</w:t>
      </w:r>
      <w:r w:rsidR="0077174A" w:rsidRPr="0077174A">
        <w:rPr>
          <w:rFonts w:eastAsia="Calibri" w:cstheme="minorHAnsi"/>
          <w:lang w:val="sr-Cyrl-RS"/>
        </w:rPr>
        <w:t xml:space="preserve"> радов</w:t>
      </w:r>
      <w:r w:rsidR="00340B63">
        <w:rPr>
          <w:rFonts w:eastAsia="Calibri" w:cstheme="minorHAnsi"/>
          <w:lang w:val="sr-Cyrl-RS"/>
        </w:rPr>
        <w:t>е</w:t>
      </w:r>
      <w:r w:rsidR="00FB4101">
        <w:rPr>
          <w:rFonts w:eastAsia="Calibri" w:cstheme="minorHAnsi"/>
          <w:lang w:val="sr-Cyrl-RS"/>
        </w:rPr>
        <w:t xml:space="preserve">, </w:t>
      </w:r>
      <w:r w:rsidR="00B10E04">
        <w:rPr>
          <w:rFonts w:eastAsia="Calibri" w:cstheme="minorHAnsi"/>
          <w:lang w:val="sr-Cyrl-RS"/>
        </w:rPr>
        <w:t>набавк</w:t>
      </w:r>
      <w:r w:rsidR="00340B63">
        <w:rPr>
          <w:rFonts w:eastAsia="Calibri" w:cstheme="minorHAnsi"/>
          <w:lang w:val="sr-Cyrl-RS"/>
        </w:rPr>
        <w:t xml:space="preserve">у </w:t>
      </w:r>
      <w:r w:rsidR="00B10E04">
        <w:rPr>
          <w:rFonts w:eastAsia="Calibri" w:cstheme="minorHAnsi"/>
          <w:lang w:val="sr-Cyrl-RS"/>
        </w:rPr>
        <w:t>опеке античког формата,</w:t>
      </w:r>
      <w:r w:rsidR="0077174A" w:rsidRPr="0077174A">
        <w:rPr>
          <w:rFonts w:eastAsia="Calibri" w:cstheme="minorHAnsi"/>
          <w:lang w:val="sr-Cyrl-RS"/>
        </w:rPr>
        <w:t xml:space="preserve"> тесарск</w:t>
      </w:r>
      <w:r w:rsidR="00340B63">
        <w:rPr>
          <w:rFonts w:eastAsia="Calibri" w:cstheme="minorHAnsi"/>
          <w:lang w:val="sr-Cyrl-RS"/>
        </w:rPr>
        <w:t>е</w:t>
      </w:r>
      <w:r w:rsidR="0077174A" w:rsidRPr="0077174A">
        <w:rPr>
          <w:rFonts w:eastAsia="Calibri" w:cstheme="minorHAnsi"/>
          <w:lang w:val="sr-Cyrl-RS"/>
        </w:rPr>
        <w:t xml:space="preserve"> радов</w:t>
      </w:r>
      <w:r w:rsidR="00340B63">
        <w:rPr>
          <w:rFonts w:eastAsia="Calibri" w:cstheme="minorHAnsi"/>
          <w:lang w:val="sr-Cyrl-RS"/>
        </w:rPr>
        <w:t>е</w:t>
      </w:r>
      <w:r w:rsidR="0077174A" w:rsidRPr="0077174A">
        <w:rPr>
          <w:rFonts w:eastAsia="Calibri" w:cstheme="minorHAnsi"/>
          <w:lang w:val="sr-Cyrl-RS"/>
        </w:rPr>
        <w:t>, демонтаже и рушења, конзерваторско – рестаураторск</w:t>
      </w:r>
      <w:r w:rsidR="00340B63">
        <w:rPr>
          <w:rFonts w:eastAsia="Calibri" w:cstheme="minorHAnsi"/>
          <w:lang w:val="sr-Cyrl-RS"/>
        </w:rPr>
        <w:t>е</w:t>
      </w:r>
      <w:r w:rsidR="0077174A" w:rsidRPr="0077174A">
        <w:rPr>
          <w:rFonts w:eastAsia="Calibri" w:cstheme="minorHAnsi"/>
          <w:lang w:val="sr-Cyrl-RS"/>
        </w:rPr>
        <w:t xml:space="preserve"> радов</w:t>
      </w:r>
      <w:r w:rsidR="00340B63">
        <w:rPr>
          <w:rFonts w:eastAsia="Calibri" w:cstheme="minorHAnsi"/>
          <w:lang w:val="sr-Cyrl-RS"/>
        </w:rPr>
        <w:t>е</w:t>
      </w:r>
      <w:r w:rsidR="004427C3">
        <w:rPr>
          <w:rFonts w:eastAsia="Calibri" w:cstheme="minorHAnsi"/>
          <w:lang w:val="sr-Cyrl-RS"/>
        </w:rPr>
        <w:t xml:space="preserve"> и</w:t>
      </w:r>
      <w:r w:rsidR="0077174A" w:rsidRPr="0077174A">
        <w:rPr>
          <w:rFonts w:eastAsia="Calibri" w:cstheme="minorHAnsi"/>
          <w:lang w:val="sr-Cyrl-RS"/>
        </w:rPr>
        <w:t xml:space="preserve"> </w:t>
      </w:r>
      <w:r w:rsidR="00E921D9">
        <w:rPr>
          <w:rFonts w:eastAsia="Calibri" w:cstheme="minorHAnsi"/>
          <w:lang w:val="sr-Cyrl-RS"/>
        </w:rPr>
        <w:t>разн</w:t>
      </w:r>
      <w:r w:rsidR="004427C3">
        <w:rPr>
          <w:rFonts w:eastAsia="Calibri" w:cstheme="minorHAnsi"/>
          <w:lang w:val="sr-Cyrl-RS"/>
        </w:rPr>
        <w:t>е</w:t>
      </w:r>
      <w:r w:rsidR="00E921D9">
        <w:rPr>
          <w:rFonts w:eastAsia="Calibri" w:cstheme="minorHAnsi"/>
          <w:lang w:val="sr-Cyrl-RS"/>
        </w:rPr>
        <w:t xml:space="preserve"> </w:t>
      </w:r>
      <w:r w:rsidR="0077174A" w:rsidRPr="0077174A">
        <w:rPr>
          <w:rFonts w:eastAsia="Calibri" w:cstheme="minorHAnsi"/>
          <w:lang w:val="sr-Cyrl-RS"/>
        </w:rPr>
        <w:t>зидарск</w:t>
      </w:r>
      <w:r w:rsidR="004427C3">
        <w:rPr>
          <w:rFonts w:eastAsia="Calibri" w:cstheme="minorHAnsi"/>
          <w:lang w:val="sr-Cyrl-RS"/>
        </w:rPr>
        <w:t>е</w:t>
      </w:r>
      <w:r w:rsidR="0077174A" w:rsidRPr="0077174A">
        <w:rPr>
          <w:rFonts w:eastAsia="Calibri" w:cstheme="minorHAnsi"/>
          <w:lang w:val="sr-Cyrl-RS"/>
        </w:rPr>
        <w:t xml:space="preserve"> радов</w:t>
      </w:r>
      <w:r w:rsidR="004427C3">
        <w:rPr>
          <w:rFonts w:eastAsia="Calibri" w:cstheme="minorHAnsi"/>
          <w:lang w:val="sr-Cyrl-RS"/>
        </w:rPr>
        <w:t>е</w:t>
      </w:r>
      <w:r w:rsidR="0077174A" w:rsidRPr="0077174A">
        <w:rPr>
          <w:rFonts w:eastAsia="Calibri" w:cstheme="minorHAnsi"/>
          <w:lang w:val="sr-Cyrl-RS"/>
        </w:rPr>
        <w:t xml:space="preserve"> (опеком и каменом).</w:t>
      </w:r>
    </w:p>
    <w:p w14:paraId="07C57BD6" w14:textId="020A4394" w:rsidR="003F71FC" w:rsidRPr="008D6B3E" w:rsidRDefault="008E430C" w:rsidP="00E32268">
      <w:pPr>
        <w:pStyle w:val="BodyText"/>
        <w:spacing w:after="120" w:line="240" w:lineRule="auto"/>
        <w:jc w:val="both"/>
        <w:rPr>
          <w:rFonts w:eastAsia="Calibri" w:cstheme="minorHAnsi"/>
          <w:lang w:val="sr-Cyrl-RS"/>
        </w:rPr>
      </w:pPr>
      <w:r>
        <w:rPr>
          <w:rFonts w:eastAsia="Calibri" w:cstheme="minorHAnsi"/>
          <w:lang w:val="sr-Cyrl-RS"/>
        </w:rPr>
        <w:t>Припремни радови подразумевају</w:t>
      </w:r>
      <w:r w:rsidR="003F71FC">
        <w:rPr>
          <w:rFonts w:eastAsia="Calibri" w:cstheme="minorHAnsi"/>
          <w:lang w:val="sr-Cyrl-RS"/>
        </w:rPr>
        <w:t>:</w:t>
      </w:r>
      <w:r>
        <w:rPr>
          <w:rFonts w:eastAsia="Calibri" w:cstheme="minorHAnsi"/>
          <w:lang w:val="sr-Cyrl-RS"/>
        </w:rPr>
        <w:t xml:space="preserve"> опремање градилишта</w:t>
      </w:r>
      <w:r w:rsidR="003F71FC">
        <w:rPr>
          <w:rFonts w:eastAsia="Calibri" w:cstheme="minorHAnsi"/>
          <w:lang w:val="sr-Cyrl-RS"/>
        </w:rPr>
        <w:t>,</w:t>
      </w:r>
      <w:r>
        <w:rPr>
          <w:rFonts w:eastAsia="Calibri" w:cstheme="minorHAnsi"/>
          <w:lang w:val="sr-Cyrl-RS"/>
        </w:rPr>
        <w:t xml:space="preserve"> </w:t>
      </w:r>
      <w:r w:rsidR="003F71FC" w:rsidRPr="00BB39CD">
        <w:rPr>
          <w:rFonts w:eastAsia="Calibri" w:cstheme="minorHAnsi"/>
          <w:lang w:val="sr-Cyrl-RS"/>
        </w:rPr>
        <w:t>обезбе</w:t>
      </w:r>
      <w:r w:rsidR="003F71FC">
        <w:rPr>
          <w:rFonts w:eastAsia="Calibri" w:cstheme="minorHAnsi"/>
          <w:lang w:val="sr-Cyrl-RS"/>
        </w:rPr>
        <w:t>ђивање</w:t>
      </w:r>
      <w:r w:rsidR="003F71FC" w:rsidRPr="00BB39CD">
        <w:rPr>
          <w:rFonts w:eastAsia="Calibri" w:cstheme="minorHAnsi"/>
          <w:lang w:val="sr-Cyrl-RS"/>
        </w:rPr>
        <w:t xml:space="preserve"> континуиран</w:t>
      </w:r>
      <w:r w:rsidR="003F71FC">
        <w:rPr>
          <w:rFonts w:eastAsia="Calibri" w:cstheme="minorHAnsi"/>
          <w:lang w:val="sr-Cyrl-RS"/>
        </w:rPr>
        <w:t>ог</w:t>
      </w:r>
      <w:r w:rsidR="003F71FC" w:rsidRPr="00BB39CD">
        <w:rPr>
          <w:rFonts w:eastAsia="Calibri" w:cstheme="minorHAnsi"/>
          <w:lang w:val="sr-Cyrl-RS"/>
        </w:rPr>
        <w:t xml:space="preserve"> довод</w:t>
      </w:r>
      <w:r w:rsidR="003F71FC">
        <w:rPr>
          <w:rFonts w:eastAsia="Calibri" w:cstheme="minorHAnsi"/>
          <w:lang w:val="sr-Cyrl-RS"/>
        </w:rPr>
        <w:t>а</w:t>
      </w:r>
      <w:r w:rsidR="003F71FC" w:rsidRPr="00BB39CD">
        <w:rPr>
          <w:rFonts w:eastAsia="Calibri" w:cstheme="minorHAnsi"/>
          <w:lang w:val="sr-Cyrl-RS"/>
        </w:rPr>
        <w:t xml:space="preserve"> и коришћење електричне енергије и воде до </w:t>
      </w:r>
      <w:r w:rsidR="008F4EF0">
        <w:rPr>
          <w:rFonts w:eastAsia="Calibri" w:cstheme="minorHAnsi"/>
          <w:lang w:val="sr-Cyrl-RS"/>
        </w:rPr>
        <w:t>г</w:t>
      </w:r>
      <w:r w:rsidR="003F71FC" w:rsidRPr="00BB39CD">
        <w:rPr>
          <w:rFonts w:eastAsia="Calibri" w:cstheme="minorHAnsi"/>
          <w:lang w:val="sr-Cyrl-RS"/>
        </w:rPr>
        <w:t>радилишта</w:t>
      </w:r>
      <w:r w:rsidR="000C12FE">
        <w:rPr>
          <w:rFonts w:eastAsia="Calibri" w:cstheme="minorHAnsi"/>
          <w:lang w:val="sr-Cyrl-RS"/>
        </w:rPr>
        <w:t>, р</w:t>
      </w:r>
      <w:r w:rsidR="000C12FE" w:rsidRPr="00224E2A">
        <w:t>а</w:t>
      </w:r>
      <w:r w:rsidR="000C12FE">
        <w:rPr>
          <w:lang w:val="sr-Cyrl-RS"/>
        </w:rPr>
        <w:t>ш</w:t>
      </w:r>
      <w:r w:rsidR="000C12FE" w:rsidRPr="00224E2A">
        <w:t>чи</w:t>
      </w:r>
      <w:r w:rsidR="000C12FE">
        <w:rPr>
          <w:lang w:val="sr-Cyrl-RS"/>
        </w:rPr>
        <w:t>шћивање</w:t>
      </w:r>
      <w:r w:rsidR="000C12FE" w:rsidRPr="00224E2A">
        <w:t xml:space="preserve"> </w:t>
      </w:r>
      <w:r w:rsidR="000C12FE">
        <w:rPr>
          <w:lang w:val="sr-Cyrl-RS"/>
        </w:rPr>
        <w:t>г</w:t>
      </w:r>
      <w:r w:rsidR="000C12FE" w:rsidRPr="00224E2A">
        <w:t>радилишт</w:t>
      </w:r>
      <w:r w:rsidR="000C12FE">
        <w:rPr>
          <w:lang w:val="sr-Cyrl-RS"/>
        </w:rPr>
        <w:t>а</w:t>
      </w:r>
      <w:r w:rsidR="000C12FE" w:rsidRPr="00224E2A">
        <w:t xml:space="preserve"> сечењем вегетације и шибља са чишћењем терена пре почетка радова</w:t>
      </w:r>
      <w:r w:rsidR="008D6B3E">
        <w:rPr>
          <w:lang w:val="sr-Cyrl-RS"/>
        </w:rPr>
        <w:t xml:space="preserve">, након чега је неопходно </w:t>
      </w:r>
      <w:r w:rsidR="00DC2049">
        <w:rPr>
          <w:lang w:val="sr-Cyrl-RS"/>
        </w:rPr>
        <w:t>отпадни материјал прикупити, утоварити на камион и одвести на депони</w:t>
      </w:r>
      <w:r w:rsidR="004F16D3">
        <w:rPr>
          <w:lang w:val="sr-Cyrl-RS"/>
        </w:rPr>
        <w:t xml:space="preserve">ју. </w:t>
      </w:r>
      <w:r w:rsidR="00896ADD">
        <w:rPr>
          <w:lang w:val="sr-Cyrl-RS"/>
        </w:rPr>
        <w:t>М</w:t>
      </w:r>
      <w:r w:rsidR="008F4EF0">
        <w:rPr>
          <w:lang w:val="sr-Cyrl-RS"/>
        </w:rPr>
        <w:t>а</w:t>
      </w:r>
      <w:r w:rsidR="00896ADD">
        <w:rPr>
          <w:lang w:val="sr-Cyrl-RS"/>
        </w:rPr>
        <w:t xml:space="preserve">теријал </w:t>
      </w:r>
      <w:r w:rsidR="00EE4FA9">
        <w:rPr>
          <w:lang w:val="sr-Cyrl-RS"/>
        </w:rPr>
        <w:t xml:space="preserve">који се налази </w:t>
      </w:r>
      <w:r w:rsidR="00432CE0">
        <w:rPr>
          <w:lang w:val="sr-Cyrl-RS"/>
        </w:rPr>
        <w:t>расут у непосредној близини грађ</w:t>
      </w:r>
      <w:r w:rsidR="00F06C60">
        <w:rPr>
          <w:lang w:val="sr-Cyrl-RS"/>
        </w:rPr>
        <w:t>е</w:t>
      </w:r>
      <w:r w:rsidR="00432CE0">
        <w:rPr>
          <w:lang w:val="sr-Cyrl-RS"/>
        </w:rPr>
        <w:t>вине сложити и складиштити приверемен</w:t>
      </w:r>
      <w:r w:rsidR="00F06C60">
        <w:rPr>
          <w:lang w:val="sr-Cyrl-RS"/>
        </w:rPr>
        <w:t>о до уградње</w:t>
      </w:r>
      <w:r w:rsidR="00432CE0">
        <w:rPr>
          <w:lang w:val="sr-Cyrl-RS"/>
        </w:rPr>
        <w:t xml:space="preserve">. </w:t>
      </w:r>
      <w:r w:rsidR="004F16D3">
        <w:rPr>
          <w:lang w:val="sr-Cyrl-RS"/>
        </w:rPr>
        <w:t>За складиштење песка неопходно је обезбедити депо на</w:t>
      </w:r>
      <w:r w:rsidR="00174918">
        <w:rPr>
          <w:lang w:val="sr-Cyrl-RS"/>
        </w:rPr>
        <w:t xml:space="preserve"> </w:t>
      </w:r>
      <w:r w:rsidR="004F16D3">
        <w:rPr>
          <w:lang w:val="sr-Cyrl-RS"/>
        </w:rPr>
        <w:t>локацији уз договор са</w:t>
      </w:r>
      <w:r w:rsidR="00174918">
        <w:rPr>
          <w:lang w:val="sr-Cyrl-RS"/>
        </w:rPr>
        <w:t xml:space="preserve"> </w:t>
      </w:r>
      <w:r w:rsidR="00785B40">
        <w:rPr>
          <w:lang w:val="sr-Cyrl-RS"/>
        </w:rPr>
        <w:t>к</w:t>
      </w:r>
      <w:r w:rsidR="00174918">
        <w:rPr>
          <w:lang w:val="sr-Cyrl-RS"/>
        </w:rPr>
        <w:t>онзерваторским надзором.</w:t>
      </w:r>
      <w:r w:rsidR="000F6F59">
        <w:rPr>
          <w:lang w:val="sr-Cyrl-RS"/>
        </w:rPr>
        <w:t xml:space="preserve"> Након завршетка припремних радова очиститти простор од грађевинског материјала и шута.</w:t>
      </w:r>
    </w:p>
    <w:p w14:paraId="4A6D9E49" w14:textId="1CBD9D75" w:rsidR="00134AFC" w:rsidRDefault="00E32268" w:rsidP="00134AFC">
      <w:pPr>
        <w:pStyle w:val="BodyText"/>
        <w:spacing w:after="120" w:line="240" w:lineRule="auto"/>
        <w:jc w:val="both"/>
        <w:rPr>
          <w:lang w:val="sr-Cyrl-RS"/>
        </w:rPr>
      </w:pPr>
      <w:r w:rsidRPr="00134AFC">
        <w:rPr>
          <w:lang w:val="sr-Cyrl-RS"/>
        </w:rPr>
        <w:t xml:space="preserve">Подне површине унутар и непосредно уз зидове </w:t>
      </w:r>
      <w:r w:rsidR="00EC4FDE" w:rsidRPr="00134AFC">
        <w:rPr>
          <w:lang w:val="sr-Cyrl-RS"/>
        </w:rPr>
        <w:t>Грађевине</w:t>
      </w:r>
      <w:r w:rsidRPr="00134AFC">
        <w:rPr>
          <w:lang w:val="sr-Cyrl-RS"/>
        </w:rPr>
        <w:t xml:space="preserve"> са аркадама са спољашње стране обрађују се уклањањем растиња, скидањем слоја земље са травом, планирањем и нивелисањем терена, а затим разастирањем плодне хумусне земље, преко које се поставља бусење са већ формираном травом, док се у ширини од 20</w:t>
      </w:r>
      <w:r w:rsidR="005A70C2">
        <w:t xml:space="preserve"> cm</w:t>
      </w:r>
      <w:r w:rsidRPr="00134AFC">
        <w:rPr>
          <w:lang w:val="sr-Cyrl-RS"/>
        </w:rPr>
        <w:t xml:space="preserve"> непосредно уз зидне масе као завршни слој планирају слојеви млевене камене крупнозрне ризле, геотекстил платно и завршни слој од млевене камене ризле одговарајуће гранулације и нијансе.</w:t>
      </w:r>
      <w:r w:rsidR="00134AFC" w:rsidRPr="00134AFC">
        <w:rPr>
          <w:lang w:val="sr-Cyrl-RS"/>
        </w:rPr>
        <w:t xml:space="preserve"> За одвајање слоја ризле уз зидне масе и травњака, у земљу претходно уградити шине, као граничнике</w:t>
      </w:r>
      <w:r w:rsidR="00656588">
        <w:rPr>
          <w:lang w:val="sr-Cyrl-RS"/>
        </w:rPr>
        <w:t xml:space="preserve"> и причврстити</w:t>
      </w:r>
      <w:r w:rsidR="00BA6DFD">
        <w:rPr>
          <w:lang w:val="sr-Cyrl-RS"/>
        </w:rPr>
        <w:t xml:space="preserve"> их постављањем анкера.</w:t>
      </w:r>
      <w:r w:rsidR="00134AFC" w:rsidRPr="00134AFC">
        <w:rPr>
          <w:lang w:val="sr-Cyrl-RS"/>
        </w:rPr>
        <w:t xml:space="preserve"> На простору између граничника и зидних структура поставити траке од геотекстила, како би се спречило избијање траве, а преко њих насути и набити фину ризлу у боји и гранулацији, по избору </w:t>
      </w:r>
      <w:r w:rsidR="00DB102E">
        <w:rPr>
          <w:lang w:val="sr-Cyrl-RS"/>
        </w:rPr>
        <w:t>Конзерваторског надзора</w:t>
      </w:r>
      <w:r w:rsidR="00134AFC" w:rsidRPr="00134AFC">
        <w:rPr>
          <w:lang w:val="sr-Cyrl-RS"/>
        </w:rPr>
        <w:t>. Ризлу набавити, допремити, истоварити и ручно пажљиво разастирати, како се не би оштетиле или упрљале зидне структуре. Ризлу благо набити, како би се добила компактна смеса.</w:t>
      </w:r>
      <w:r w:rsidR="00656588">
        <w:rPr>
          <w:lang w:val="sr-Cyrl-RS"/>
        </w:rPr>
        <w:t xml:space="preserve"> </w:t>
      </w:r>
    </w:p>
    <w:p w14:paraId="0EB62CA3" w14:textId="759AD6AB" w:rsidR="00473D00" w:rsidRPr="00473D00" w:rsidRDefault="00473D00" w:rsidP="00473D00">
      <w:pPr>
        <w:pStyle w:val="BodyText"/>
        <w:spacing w:after="120" w:line="240" w:lineRule="auto"/>
        <w:jc w:val="both"/>
        <w:rPr>
          <w:rFonts w:eastAsia="Calibri" w:cstheme="minorHAnsi"/>
          <w:lang w:val="sr-Cyrl-RS"/>
        </w:rPr>
      </w:pPr>
      <w:r>
        <w:rPr>
          <w:rFonts w:eastAsia="Calibri" w:cstheme="minorHAnsi"/>
          <w:lang w:val="sr-Cyrl-RS"/>
        </w:rPr>
        <w:t>Пре зидања зидова и лукова неопходна је набавка опеке античког формата димензија 0.32</w:t>
      </w:r>
      <w:r w:rsidRPr="00473D00">
        <w:rPr>
          <w:rFonts w:eastAsia="Calibri" w:cstheme="minorHAnsi"/>
          <w:lang w:val="sr-Cyrl-RS"/>
        </w:rPr>
        <w:t xml:space="preserve">x0.3x0.05cm. </w:t>
      </w:r>
      <w:r>
        <w:rPr>
          <w:rFonts w:eastAsia="Calibri" w:cstheme="minorHAnsi"/>
          <w:lang w:val="sr-Cyrl-RS"/>
        </w:rPr>
        <w:t xml:space="preserve">Опеку направити да </w:t>
      </w:r>
      <w:r w:rsidRPr="00473D00">
        <w:rPr>
          <w:rFonts w:eastAsia="Calibri" w:cstheme="minorHAnsi"/>
          <w:lang w:val="sr-Cyrl-RS"/>
        </w:rPr>
        <w:t xml:space="preserve">буде црвено-наранџасте боје, добро синтерована, без деформација, тачних димензија, равних ивица и да се не круни, односно оштећује приликом транспорта, као и да буде без присуства кречног камена (који током употребе прави кратере). Печење опеке се врши на 1200°С. Ако се ради полусуви поступак користити ситнији шамот. Понуђач је дужан да направи пробе  пре почетка израде целокупног броја тражених опека, чији ће квалитет и изглед одобрити стручни </w:t>
      </w:r>
      <w:r w:rsidR="00785B40">
        <w:rPr>
          <w:rFonts w:eastAsia="Calibri" w:cstheme="minorHAnsi"/>
          <w:lang w:val="sr-Cyrl-RS"/>
        </w:rPr>
        <w:t>к</w:t>
      </w:r>
      <w:r w:rsidRPr="00473D00">
        <w:rPr>
          <w:rFonts w:eastAsia="Calibri" w:cstheme="minorHAnsi"/>
          <w:lang w:val="sr-Cyrl-RS"/>
        </w:rPr>
        <w:t>онзерваторски надзор.</w:t>
      </w:r>
    </w:p>
    <w:p w14:paraId="5E3550A3" w14:textId="2DCF3B13" w:rsidR="00615938" w:rsidRPr="00615938" w:rsidRDefault="001E530B" w:rsidP="00615938">
      <w:pPr>
        <w:pStyle w:val="BodyText"/>
        <w:spacing w:after="120" w:line="240" w:lineRule="auto"/>
        <w:jc w:val="both"/>
        <w:rPr>
          <w:rFonts w:eastAsia="Calibri" w:cstheme="minorHAnsi"/>
          <w:lang w:val="sr-Cyrl-RS"/>
        </w:rPr>
      </w:pPr>
      <w:r>
        <w:rPr>
          <w:rFonts w:eastAsia="Calibri" w:cstheme="minorHAnsi"/>
          <w:lang w:val="sr-Cyrl-RS"/>
        </w:rPr>
        <w:t>Тесарски радови обухватају и</w:t>
      </w:r>
      <w:r w:rsidR="00E32268" w:rsidRPr="00E32268">
        <w:rPr>
          <w:rFonts w:eastAsia="Calibri" w:cstheme="minorHAnsi"/>
          <w:lang w:val="sr-Cyrl-RS"/>
        </w:rPr>
        <w:t>зрад</w:t>
      </w:r>
      <w:r>
        <w:rPr>
          <w:rFonts w:eastAsia="Calibri" w:cstheme="minorHAnsi"/>
          <w:lang w:val="sr-Cyrl-RS"/>
        </w:rPr>
        <w:t>у</w:t>
      </w:r>
      <w:r w:rsidR="00E32268" w:rsidRPr="00E32268">
        <w:rPr>
          <w:rFonts w:eastAsia="Calibri" w:cstheme="minorHAnsi"/>
          <w:lang w:val="sr-Cyrl-RS"/>
        </w:rPr>
        <w:t xml:space="preserve"> и поста</w:t>
      </w:r>
      <w:r>
        <w:rPr>
          <w:rFonts w:eastAsia="Calibri" w:cstheme="minorHAnsi"/>
          <w:lang w:val="sr-Cyrl-RS"/>
        </w:rPr>
        <w:t>вљање</w:t>
      </w:r>
      <w:r w:rsidR="00E32268" w:rsidRPr="00E32268">
        <w:rPr>
          <w:rFonts w:eastAsia="Calibri" w:cstheme="minorHAnsi"/>
          <w:lang w:val="sr-Cyrl-RS"/>
        </w:rPr>
        <w:t xml:space="preserve"> носеће дрвене конструкције и оплате са ременатама за санацију, обнову постојећих лукова и остатака лукова од опеке</w:t>
      </w:r>
      <w:r w:rsidR="003D0EEB">
        <w:rPr>
          <w:rFonts w:eastAsia="Calibri" w:cstheme="minorHAnsi"/>
          <w:lang w:val="sr-Cyrl-RS"/>
        </w:rPr>
        <w:t>.</w:t>
      </w:r>
      <w:r w:rsidR="00E32268" w:rsidRPr="00E32268">
        <w:rPr>
          <w:rFonts w:eastAsia="Calibri" w:cstheme="minorHAnsi"/>
          <w:lang w:val="sr-Cyrl-RS"/>
        </w:rPr>
        <w:t xml:space="preserve"> </w:t>
      </w:r>
      <w:r w:rsidR="00502128" w:rsidRPr="00502128">
        <w:rPr>
          <w:rFonts w:eastAsia="Calibri" w:cstheme="minorHAnsi"/>
          <w:lang w:val="sr-Cyrl-RS"/>
        </w:rPr>
        <w:t>Дрвену конструкцију израдити од: ремената, подупирача и фертни, а оплату израдити од чамове грађе дебљине 24mm, на претходно постављене ременате, ојачане и учвршћене подупирачима и фертнама, пратећи облик свода. Дебљина зидова над којима се конзервирају сводови је 80-95cm, док се полупречник свода (унутрапња димензија) креће у распону од 62-102cm. Димензије се узимају на лицу места, за сваки свод посебно. Оплату прописно ослонити на носећу дрвену конструкцију, а код ослонаца на тлу водити рачуна о оригиналним архитектонским структурама.</w:t>
      </w:r>
      <w:r w:rsidR="00615938">
        <w:rPr>
          <w:rFonts w:eastAsia="Calibri" w:cstheme="minorHAnsi"/>
          <w:lang w:val="sr-Cyrl-RS"/>
        </w:rPr>
        <w:t xml:space="preserve"> </w:t>
      </w:r>
      <w:r w:rsidR="00615938" w:rsidRPr="00615938">
        <w:rPr>
          <w:rFonts w:eastAsia="Calibri" w:cstheme="minorHAnsi"/>
          <w:lang w:val="sr-Cyrl-RS"/>
        </w:rPr>
        <w:t>Носећу дрвену конструкцију ослонити на зидне масе испод које претходно треба додатно осигурати или конзервирати, како се не би оштетиле. У цену улази сав алат, материјал и рад за прецизну израду и постављање оплате са ременатама.</w:t>
      </w:r>
      <w:r w:rsidR="00615938">
        <w:rPr>
          <w:rFonts w:eastAsia="Calibri" w:cstheme="minorHAnsi"/>
          <w:lang w:val="sr-Cyrl-RS"/>
        </w:rPr>
        <w:t xml:space="preserve"> </w:t>
      </w:r>
      <w:r w:rsidR="00615938" w:rsidRPr="00615938">
        <w:rPr>
          <w:rFonts w:eastAsia="Calibri" w:cstheme="minorHAnsi"/>
          <w:lang w:val="sr-Cyrl-RS"/>
        </w:rPr>
        <w:t>Након завршених радова, дрвену конструкцију и оплату одвести на депонију до 10 км удаљености.</w:t>
      </w:r>
    </w:p>
    <w:p w14:paraId="4A545619" w14:textId="4C254CE3" w:rsidR="00857628" w:rsidRPr="00415A85" w:rsidRDefault="004E5A07" w:rsidP="00415A85">
      <w:pPr>
        <w:pStyle w:val="BodyText"/>
        <w:spacing w:after="120" w:line="240" w:lineRule="auto"/>
        <w:jc w:val="both"/>
        <w:rPr>
          <w:rFonts w:eastAsia="Calibri" w:cstheme="minorHAnsi"/>
          <w:lang w:val="sr-Cyrl-RS"/>
        </w:rPr>
      </w:pPr>
      <w:r w:rsidRPr="00415A85">
        <w:rPr>
          <w:rFonts w:eastAsia="Calibri" w:cstheme="minorHAnsi"/>
          <w:lang w:val="sr-Cyrl-RS"/>
        </w:rPr>
        <w:lastRenderedPageBreak/>
        <w:t>Демонтаже и рушења подразумевају механичко чишћење растрешених и деградираних делова „круништа“ и зидова до стабилне и добро везане зидне масе</w:t>
      </w:r>
      <w:r w:rsidR="00636AE0" w:rsidRPr="00415A85">
        <w:rPr>
          <w:rFonts w:eastAsia="Calibri" w:cstheme="minorHAnsi"/>
          <w:lang w:val="sr-Cyrl-RS"/>
        </w:rPr>
        <w:t xml:space="preserve">, као и </w:t>
      </w:r>
      <w:r w:rsidR="00415A85" w:rsidRPr="00415A85">
        <w:rPr>
          <w:rFonts w:eastAsia="Calibri" w:cstheme="minorHAnsi"/>
          <w:lang w:val="sr-Cyrl-RS"/>
        </w:rPr>
        <w:t>пажљиво механичко чишћење растрешених и деградираних делова зидова уз лукове и почетака лукова или лукова са прецизним обележавањем позиција опека након постављања оплата и подупирача. На овим деловима архитектонских структура посебно водити рачуна приликом механичког чишћења, па је потребно извршити обележавање свих опека који се уклањају, како би се прикупили подаци за адекватну анистилозу и конзервацију.</w:t>
      </w:r>
      <w:r w:rsidR="00415A85">
        <w:rPr>
          <w:rFonts w:eastAsia="Calibri" w:cstheme="minorHAnsi"/>
          <w:lang w:val="sr-Cyrl-RS"/>
        </w:rPr>
        <w:t xml:space="preserve"> </w:t>
      </w:r>
      <w:r w:rsidR="00857628" w:rsidRPr="00415A85">
        <w:rPr>
          <w:rFonts w:eastAsia="Calibri" w:cstheme="minorHAnsi"/>
          <w:lang w:val="sr-Cyrl-RS"/>
        </w:rPr>
        <w:t>Све дестабилисане зидне масе (без обзира на дебљину слоја) пажљиво</w:t>
      </w:r>
      <w:r w:rsidR="00857628" w:rsidRPr="00BB43DB">
        <w:rPr>
          <w:lang w:val="sr-Cyrl-RS"/>
        </w:rPr>
        <w:t xml:space="preserve"> разидати, спровести демонтажу опеке или камених блокова, извршити обележавање позиција карактеристичних и угаоних камена веза</w:t>
      </w:r>
      <w:r w:rsidR="00A21EF4">
        <w:rPr>
          <w:lang w:val="sr-Cyrl-RS"/>
        </w:rPr>
        <w:t xml:space="preserve">ча. </w:t>
      </w:r>
      <w:r w:rsidR="00857628" w:rsidRPr="00BB43DB">
        <w:rPr>
          <w:lang w:val="sr-Cyrl-RS"/>
        </w:rPr>
        <w:t xml:space="preserve">Опеку и камен очистити и адекватно складиштити до поновне употребе. Шут прикупити, утоварити на камион и извести на депонију коју одреди инвеститор. Све оштећене површине постојећих зидова механички очистити, уклонити прљавштину, труо малтер, земљу и дестабилисане елементе, а затим испрати под јаким млазом воде. Радове изводити уз контролу </w:t>
      </w:r>
      <w:r w:rsidR="0090118D">
        <w:rPr>
          <w:lang w:val="sr-Cyrl-RS"/>
        </w:rPr>
        <w:t>конзерваторског надзора</w:t>
      </w:r>
      <w:r w:rsidR="00857628" w:rsidRPr="00BB43DB">
        <w:rPr>
          <w:lang w:val="sr-Cyrl-RS"/>
        </w:rPr>
        <w:t>. Све ове предрадње врше се у циљу припреме за конзерваторско-рестаураторске радове.</w:t>
      </w:r>
      <w:r w:rsidR="00A21EF4">
        <w:rPr>
          <w:lang w:val="sr-Cyrl-RS"/>
        </w:rPr>
        <w:t xml:space="preserve"> </w:t>
      </w:r>
    </w:p>
    <w:p w14:paraId="32F5748A" w14:textId="07976E5F" w:rsidR="00BC3470" w:rsidRPr="00BC3470" w:rsidRDefault="00870615" w:rsidP="00BC3470">
      <w:pPr>
        <w:jc w:val="both"/>
      </w:pPr>
      <w:r>
        <w:rPr>
          <w:rFonts w:eastAsia="Calibri" w:cstheme="minorHAnsi"/>
          <w:lang w:val="sr-Cyrl-RS"/>
        </w:rPr>
        <w:t xml:space="preserve">Конзерваторско-рестаураторским радовима </w:t>
      </w:r>
      <w:r w:rsidR="00095FA8">
        <w:rPr>
          <w:rFonts w:eastAsia="Calibri" w:cstheme="minorHAnsi"/>
          <w:lang w:val="sr-Cyrl-RS"/>
        </w:rPr>
        <w:t xml:space="preserve">пре зидарских радова </w:t>
      </w:r>
      <w:r>
        <w:rPr>
          <w:rFonts w:eastAsia="Calibri" w:cstheme="minorHAnsi"/>
          <w:lang w:val="sr-Cyrl-RS"/>
        </w:rPr>
        <w:t xml:space="preserve">извршити третман делова зидних површина и круништа хемијским средствима – биоцидима, за уклањање маховина и других облика биолошке деградације, а затим њихово механичко чишћење. </w:t>
      </w:r>
      <w:r w:rsidR="00BC3470" w:rsidRPr="00BC3470">
        <w:t>Третман подразумева следеће радње:</w:t>
      </w:r>
    </w:p>
    <w:p w14:paraId="0D84A90E" w14:textId="5771F20D" w:rsidR="00BC3470" w:rsidRDefault="00BC3470" w:rsidP="00BC3470">
      <w:pPr>
        <w:pStyle w:val="ListParagraph"/>
        <w:numPr>
          <w:ilvl w:val="0"/>
          <w:numId w:val="1"/>
        </w:numPr>
        <w:jc w:val="both"/>
      </w:pPr>
      <w:r w:rsidRPr="001064EB">
        <w:t>наношења одговарајућих хемијских средстава - биоцида, за уклањање постојећих наслага, лишајева, маховина и других облика биолошке деградације, у циљу елиминисања утицаја микроорганизама и других узрочника биолошке деградације на даљу деградацију камена. Третман спровести на деловима зиданих структура који су оптерећени деградационим процесима, према пројектној документацији, а тачне количине одредиће на лицу места надзорни орган, у сарадњи са архитектом конзерватором. Третман површина спровести према упутству произвођача. Користити средство које је прозирно, безбојно и не оставља трагове на каменим површинама.</w:t>
      </w:r>
    </w:p>
    <w:p w14:paraId="3556262C" w14:textId="2191D520" w:rsidR="00BC3470" w:rsidRDefault="00BC3470" w:rsidP="00BC3470">
      <w:pPr>
        <w:pStyle w:val="ListParagraph"/>
        <w:numPr>
          <w:ilvl w:val="0"/>
          <w:numId w:val="1"/>
        </w:numPr>
        <w:jc w:val="both"/>
      </w:pPr>
      <w:r w:rsidRPr="001064EB">
        <w:t>спровести механичко чишћење дефинисаних површина, уклањање биолошких деградација и нечистоћа и испирање водом под притиском површина обрађених каменом. Чишћење се врши пажљиво адекватним четкама и водом под притиском.</w:t>
      </w:r>
    </w:p>
    <w:p w14:paraId="450346A4" w14:textId="5655AF77" w:rsidR="00BC3470" w:rsidRDefault="00BC3470" w:rsidP="00BC3470">
      <w:pPr>
        <w:jc w:val="both"/>
      </w:pPr>
      <w:r w:rsidRPr="001064EB">
        <w:t xml:space="preserve">У цену </w:t>
      </w:r>
      <w:r w:rsidR="00AA1675">
        <w:rPr>
          <w:lang w:val="sr-Cyrl-RS"/>
        </w:rPr>
        <w:t xml:space="preserve">конзерваторско-рестаураторских радова </w:t>
      </w:r>
      <w:r w:rsidRPr="001064EB">
        <w:t>улазе све потребне предрадње, монтажа прописне скеле и потребн</w:t>
      </w:r>
      <w:r w:rsidR="00AA1675">
        <w:rPr>
          <w:lang w:val="sr-Cyrl-RS"/>
        </w:rPr>
        <w:t>е</w:t>
      </w:r>
      <w:r w:rsidRPr="001064EB">
        <w:t xml:space="preserve"> радн</w:t>
      </w:r>
      <w:r w:rsidR="00AA1675">
        <w:rPr>
          <w:lang w:val="sr-Cyrl-RS"/>
        </w:rPr>
        <w:t>е</w:t>
      </w:r>
      <w:r>
        <w:t xml:space="preserve"> </w:t>
      </w:r>
      <w:r w:rsidRPr="001064EB">
        <w:t>платформ</w:t>
      </w:r>
      <w:r w:rsidR="00AA1675">
        <w:rPr>
          <w:lang w:val="sr-Cyrl-RS"/>
        </w:rPr>
        <w:t>е</w:t>
      </w:r>
      <w:r w:rsidRPr="001064EB">
        <w:t>, набавка свог потребног материјала (хемијски препарати - хербициди, биоциди и</w:t>
      </w:r>
      <w:r w:rsidR="00AA1675">
        <w:rPr>
          <w:lang w:val="sr-Cyrl-RS"/>
        </w:rPr>
        <w:t xml:space="preserve"> </w:t>
      </w:r>
      <w:r w:rsidRPr="001064EB">
        <w:t>др.) и алат, као и рад.</w:t>
      </w:r>
    </w:p>
    <w:p w14:paraId="12393C1B" w14:textId="77777777" w:rsidR="002D2501" w:rsidRDefault="002C445A" w:rsidP="002D2501">
      <w:pPr>
        <w:jc w:val="both"/>
        <w:rPr>
          <w:rFonts w:eastAsia="Calibri" w:cstheme="minorHAnsi"/>
          <w:lang w:val="sr-Cyrl-RS"/>
        </w:rPr>
      </w:pPr>
      <w:r>
        <w:rPr>
          <w:rFonts w:eastAsia="Calibri" w:cstheme="minorHAnsi"/>
          <w:lang w:val="sr-Cyrl-RS"/>
        </w:rPr>
        <w:t xml:space="preserve">Након хемијског чишћења, извршити реконзервацију </w:t>
      </w:r>
      <w:r w:rsidR="00D57B61">
        <w:rPr>
          <w:rFonts w:eastAsia="Calibri" w:cstheme="minorHAnsi"/>
          <w:lang w:val="sr-Cyrl-RS"/>
        </w:rPr>
        <w:t>делова зиданих структура од камена</w:t>
      </w:r>
      <w:r w:rsidR="002D2501">
        <w:rPr>
          <w:rFonts w:eastAsia="Calibri" w:cstheme="minorHAnsi"/>
          <w:lang w:val="sr-Cyrl-RS"/>
        </w:rPr>
        <w:t xml:space="preserve"> и опеке античког формата</w:t>
      </w:r>
      <w:r w:rsidR="00D57B61">
        <w:rPr>
          <w:rFonts w:eastAsia="Calibri" w:cstheme="minorHAnsi"/>
          <w:lang w:val="sr-Cyrl-RS"/>
        </w:rPr>
        <w:t xml:space="preserve">. </w:t>
      </w:r>
    </w:p>
    <w:p w14:paraId="7ED2BF33" w14:textId="3CBFD75E" w:rsidR="002D2501" w:rsidRPr="002D2501" w:rsidRDefault="002D2501" w:rsidP="002D2501">
      <w:pPr>
        <w:jc w:val="both"/>
        <w:rPr>
          <w:rFonts w:eastAsia="Calibri" w:cstheme="minorHAnsi"/>
          <w:lang w:val="sr-Cyrl-RS"/>
        </w:rPr>
      </w:pPr>
      <w:r w:rsidRPr="002D2501">
        <w:rPr>
          <w:rFonts w:eastAsia="Calibri" w:cstheme="minorHAnsi"/>
          <w:lang w:val="sr-Cyrl-RS"/>
        </w:rPr>
        <w:t xml:space="preserve">Деловe зидова који су се, у периоду од последњих конзерваторских радова, обрушили потребно је реконзервирати. Реконзервација се изводи зидањем према техничкој документацији, и по угледу на сачуване изворне делове зидова. За зидање </w:t>
      </w:r>
      <w:r w:rsidR="005D5529">
        <w:rPr>
          <w:rFonts w:eastAsia="Calibri" w:cstheme="minorHAnsi"/>
          <w:lang w:val="sr-Cyrl-RS"/>
        </w:rPr>
        <w:t xml:space="preserve">каменом </w:t>
      </w:r>
      <w:r w:rsidRPr="002D2501">
        <w:rPr>
          <w:rFonts w:eastAsia="Calibri" w:cstheme="minorHAnsi"/>
          <w:lang w:val="sr-Cyrl-RS"/>
        </w:rPr>
        <w:t>користити камен у непосредној близини обрушења, или претходно разидан и складиштен, односно постојећи камен са терена, као и новодопремљени камен. Недостајућу количину камена (око 40% од укупне количине камена) обезбедити из локалних мајдана или у непосредној близини налазишта, тако да по боји, структури и петрографском саставу буде истоветан изворно коришћеном.</w:t>
      </w:r>
    </w:p>
    <w:p w14:paraId="75FDF884" w14:textId="0DDFB7B7" w:rsidR="002D2501" w:rsidRPr="002D2501" w:rsidRDefault="002D2501" w:rsidP="002D2501">
      <w:pPr>
        <w:jc w:val="both"/>
        <w:rPr>
          <w:rFonts w:eastAsia="Calibri" w:cstheme="minorHAnsi"/>
          <w:lang w:val="sr-Cyrl-RS"/>
        </w:rPr>
      </w:pPr>
      <w:r w:rsidRPr="002D2501">
        <w:rPr>
          <w:rFonts w:eastAsia="Calibri" w:cstheme="minorHAnsi"/>
          <w:lang w:val="sr-Cyrl-RS"/>
        </w:rPr>
        <w:t>Зид се формира једновременим зидањем лица од притесаног камена у кречном малтеру и испуне између. Лице зида се израђује у дебљини од око 35-40</w:t>
      </w:r>
      <w:r w:rsidR="00E017D4">
        <w:rPr>
          <w:rFonts w:eastAsia="Calibri" w:cstheme="minorHAnsi"/>
          <w:lang w:val="en-US"/>
        </w:rPr>
        <w:t>cm</w:t>
      </w:r>
      <w:r w:rsidRPr="002D2501">
        <w:rPr>
          <w:rFonts w:eastAsia="Calibri" w:cstheme="minorHAnsi"/>
          <w:lang w:val="sr-Cyrl-RS"/>
        </w:rPr>
        <w:t xml:space="preserve"> и истовремено формира језгро зида - испуне од камена у кречном малтеру (NHL) у дебљини зида (између озиданих лица бедема). Предвидети превезе камена у свему по узору на оригиналне технике зидања. Укупна дебљина зидова варира од  0</w:t>
      </w:r>
      <w:r w:rsidR="00E017D4">
        <w:rPr>
          <w:rFonts w:eastAsia="Calibri" w:cstheme="minorHAnsi"/>
          <w:lang w:val="en-US"/>
        </w:rPr>
        <w:t>.</w:t>
      </w:r>
      <w:r w:rsidRPr="002D2501">
        <w:rPr>
          <w:rFonts w:eastAsia="Calibri" w:cstheme="minorHAnsi"/>
          <w:lang w:val="sr-Cyrl-RS"/>
        </w:rPr>
        <w:t>8-0</w:t>
      </w:r>
      <w:r w:rsidR="00E017D4">
        <w:rPr>
          <w:rFonts w:eastAsia="Calibri" w:cstheme="minorHAnsi"/>
          <w:lang w:val="en-US"/>
        </w:rPr>
        <w:t>.</w:t>
      </w:r>
      <w:r w:rsidRPr="002D2501">
        <w:rPr>
          <w:rFonts w:eastAsia="Calibri" w:cstheme="minorHAnsi"/>
          <w:lang w:val="sr-Cyrl-RS"/>
        </w:rPr>
        <w:t>95</w:t>
      </w:r>
      <w:r w:rsidR="00E017D4">
        <w:rPr>
          <w:rFonts w:eastAsia="Calibri" w:cstheme="minorHAnsi"/>
          <w:lang w:val="en-US"/>
        </w:rPr>
        <w:t>m</w:t>
      </w:r>
      <w:r w:rsidRPr="002D2501">
        <w:rPr>
          <w:rFonts w:eastAsia="Calibri" w:cstheme="minorHAnsi"/>
          <w:lang w:val="sr-Cyrl-RS"/>
        </w:rPr>
        <w:t>.</w:t>
      </w:r>
    </w:p>
    <w:p w14:paraId="2B33DCDC" w14:textId="0309D2BC" w:rsidR="002D2501" w:rsidRPr="002D2501" w:rsidRDefault="002D2501" w:rsidP="002D2501">
      <w:pPr>
        <w:jc w:val="both"/>
        <w:rPr>
          <w:rFonts w:eastAsia="Calibri" w:cstheme="minorHAnsi"/>
          <w:lang w:val="sr-Cyrl-RS"/>
        </w:rPr>
      </w:pPr>
      <w:r w:rsidRPr="002D2501">
        <w:rPr>
          <w:rFonts w:eastAsia="Calibri" w:cstheme="minorHAnsi"/>
          <w:lang w:val="sr-Cyrl-RS"/>
        </w:rPr>
        <w:lastRenderedPageBreak/>
        <w:t>Лице камена пре уградње, по потреби обрадити тесањем или клесањем до потребног,  задовољавајућег нивоа обраде. За  камен  трпанац  користити  ломљени  необрађени  камен различитих величина. Приликом зидања продубити све спојнице, ради завршне обраде камена - дерсовања.</w:t>
      </w:r>
    </w:p>
    <w:p w14:paraId="7FACB5F7" w14:textId="7E7B7379" w:rsidR="002D2501" w:rsidRPr="002D2501" w:rsidRDefault="002D2501" w:rsidP="002D2501">
      <w:pPr>
        <w:jc w:val="both"/>
        <w:rPr>
          <w:rFonts w:eastAsia="Calibri" w:cstheme="minorHAnsi"/>
          <w:lang w:val="sr-Cyrl-RS"/>
        </w:rPr>
      </w:pPr>
      <w:r w:rsidRPr="002D2501">
        <w:rPr>
          <w:rFonts w:eastAsia="Calibri" w:cstheme="minorHAnsi"/>
          <w:lang w:val="sr-Cyrl-RS"/>
        </w:rPr>
        <w:t>Зидати хидрауличним кречним малтером (од природног хидрауличког креча - употребом NHL 15 и NHL 5, према EN 459-1, природног песка из локалних позајмишта, гранулације 0-4mm и додатака), а према тачној рецептури коју ће одредити одговорни пројектант након извршених анализа оригиналних малтера. Зидање и справљење малтера вршити у свему према упутству произвођача и надзорног органа. Зидање лица зидa  мора у свeму да одговара тeхници зидaњa оригиналног лица зида.</w:t>
      </w:r>
    </w:p>
    <w:p w14:paraId="1FCDC0F7" w14:textId="00CC4B16" w:rsidR="002D2501" w:rsidRPr="002D2501" w:rsidRDefault="002D2501" w:rsidP="002D2501">
      <w:pPr>
        <w:jc w:val="both"/>
        <w:rPr>
          <w:rFonts w:eastAsia="Calibri" w:cstheme="minorHAnsi"/>
          <w:lang w:val="sr-Cyrl-RS"/>
        </w:rPr>
      </w:pPr>
      <w:r w:rsidRPr="002D2501">
        <w:rPr>
          <w:rFonts w:eastAsia="Calibri" w:cstheme="minorHAnsi"/>
          <w:lang w:val="sr-Cyrl-RS"/>
        </w:rPr>
        <w:t>Пре зидања све контактне површине морају бити добро очишћене од прљавштине и опране водом под притиском</w:t>
      </w:r>
      <w:r w:rsidR="000D31AA">
        <w:rPr>
          <w:rFonts w:eastAsia="Calibri" w:cstheme="minorHAnsi"/>
          <w:lang w:val="en-US"/>
        </w:rPr>
        <w:t xml:space="preserve"> </w:t>
      </w:r>
      <w:r w:rsidR="000D31AA">
        <w:rPr>
          <w:rFonts w:eastAsia="Calibri" w:cstheme="minorHAnsi"/>
          <w:lang w:val="sr-Cyrl-RS"/>
        </w:rPr>
        <w:t xml:space="preserve">и </w:t>
      </w:r>
      <w:r w:rsidRPr="002D2501">
        <w:rPr>
          <w:rFonts w:eastAsia="Calibri" w:cstheme="minorHAnsi"/>
          <w:lang w:val="sr-Cyrl-RS"/>
        </w:rPr>
        <w:t>третира</w:t>
      </w:r>
      <w:r w:rsidR="000D31AA">
        <w:rPr>
          <w:rFonts w:eastAsia="Calibri" w:cstheme="minorHAnsi"/>
          <w:lang w:val="sr-Cyrl-RS"/>
        </w:rPr>
        <w:t>не</w:t>
      </w:r>
      <w:r w:rsidRPr="002D2501">
        <w:rPr>
          <w:rFonts w:eastAsia="Calibri" w:cstheme="minorHAnsi"/>
          <w:lang w:val="sr-Cyrl-RS"/>
        </w:rPr>
        <w:t xml:space="preserve"> хемијским средствима - биоцидима, за уклањање маховина и других облика биолошке деградације. Чишћење спровести механичким путем, адекватним четкама и водом под притиском. Камен за зидање мора бити очишћен од свих наслага прљавштина, и прописно опран, а пре уградње оставити да стоји у води и уграђивати мокар.</w:t>
      </w:r>
    </w:p>
    <w:p w14:paraId="22074A34" w14:textId="244BD256" w:rsidR="00502128" w:rsidRDefault="002D2501" w:rsidP="00516245">
      <w:pPr>
        <w:jc w:val="both"/>
        <w:rPr>
          <w:rFonts w:eastAsia="Calibri" w:cstheme="minorHAnsi"/>
          <w:lang w:val="sr-Cyrl-RS"/>
        </w:rPr>
      </w:pPr>
      <w:r w:rsidRPr="002D2501">
        <w:rPr>
          <w:rFonts w:eastAsia="Calibri" w:cstheme="minorHAnsi"/>
          <w:lang w:val="sr-Cyrl-RS"/>
        </w:rPr>
        <w:t xml:space="preserve">Пре почетка зидања потребно је направити пробу малтера како би се обезбедио одговарајући тон, а према упутству </w:t>
      </w:r>
      <w:r w:rsidR="008D7C27">
        <w:rPr>
          <w:rFonts w:eastAsia="Calibri" w:cstheme="minorHAnsi"/>
          <w:lang w:val="sr-Cyrl-RS"/>
        </w:rPr>
        <w:t>конзерваторског надзора</w:t>
      </w:r>
      <w:r w:rsidRPr="002D2501">
        <w:rPr>
          <w:rFonts w:eastAsia="Calibri" w:cstheme="minorHAnsi"/>
          <w:lang w:val="sr-Cyrl-RS"/>
        </w:rPr>
        <w:t>. Редове зидати хоризонтално, превезе правилно, са највише три спојнице у једној тачки и у свему према аутентичном слогу, начину зидања и димензијама камена. Спојнице радити упуштено, обрадити челичном четком. На угловима уградити правилно обрађене комаде камена. По завршетку зидања, очеткати жичаном четком уграђени камен од вишка малтера.</w:t>
      </w:r>
    </w:p>
    <w:p w14:paraId="05609ACA" w14:textId="52423A5A" w:rsidR="009C6D1F" w:rsidRPr="00DC24BB" w:rsidRDefault="00516245" w:rsidP="00DC24BB">
      <w:pPr>
        <w:jc w:val="both"/>
        <w:rPr>
          <w:rFonts w:eastAsia="Calibri" w:cstheme="minorHAnsi"/>
          <w:lang w:val="sr-Cyrl-RS"/>
        </w:rPr>
      </w:pPr>
      <w:r>
        <w:rPr>
          <w:rFonts w:eastAsia="Calibri" w:cstheme="minorHAnsi"/>
          <w:lang w:val="sr-Cyrl-RS"/>
        </w:rPr>
        <w:t xml:space="preserve">Реконзервацију зидова </w:t>
      </w:r>
      <w:r w:rsidR="00657FE9">
        <w:rPr>
          <w:rFonts w:eastAsia="Calibri" w:cstheme="minorHAnsi"/>
          <w:lang w:val="sr-Cyrl-RS"/>
        </w:rPr>
        <w:t xml:space="preserve">од опеке </w:t>
      </w:r>
      <w:r>
        <w:rPr>
          <w:rFonts w:eastAsia="Calibri" w:cstheme="minorHAnsi"/>
          <w:lang w:val="sr-Cyrl-RS"/>
        </w:rPr>
        <w:t xml:space="preserve">предвидети зидањем зидова од опеке </w:t>
      </w:r>
      <w:r w:rsidR="009C6D1F" w:rsidRPr="00DC24BB">
        <w:rPr>
          <w:rFonts w:eastAsia="Calibri" w:cstheme="minorHAnsi"/>
          <w:lang w:val="sr-Cyrl-RS"/>
        </w:rPr>
        <w:t>нестандардног формата 28-30/32/4-5cm у целој ширини зида. Зидање се изводи применом принципа анистилозе, по угледу на сачуване изворне делове зидова односно реконзервацијом постојећег стања. Дебљина зидања опеком у ширини целокупне дебљине зида која се креће од d = 0</w:t>
      </w:r>
      <w:r w:rsidR="001C58E9">
        <w:rPr>
          <w:rFonts w:eastAsia="Calibri" w:cstheme="minorHAnsi"/>
          <w:lang w:val="sr-Cyrl-RS"/>
        </w:rPr>
        <w:t>.</w:t>
      </w:r>
      <w:r w:rsidR="009C6D1F" w:rsidRPr="00DC24BB">
        <w:rPr>
          <w:rFonts w:eastAsia="Calibri" w:cstheme="minorHAnsi"/>
          <w:lang w:val="sr-Cyrl-RS"/>
        </w:rPr>
        <w:t>80 – 0</w:t>
      </w:r>
      <w:r w:rsidR="001C58E9">
        <w:rPr>
          <w:rFonts w:eastAsia="Calibri" w:cstheme="minorHAnsi"/>
          <w:lang w:val="sr-Cyrl-RS"/>
        </w:rPr>
        <w:t>.</w:t>
      </w:r>
      <w:r w:rsidR="009C6D1F" w:rsidRPr="00DC24BB">
        <w:rPr>
          <w:rFonts w:eastAsia="Calibri" w:cstheme="minorHAnsi"/>
          <w:lang w:val="sr-Cyrl-RS"/>
        </w:rPr>
        <w:t xml:space="preserve">95m. </w:t>
      </w:r>
    </w:p>
    <w:p w14:paraId="661EF7BF" w14:textId="4941B384" w:rsidR="009C6D1F" w:rsidRPr="00DC24BB" w:rsidRDefault="009C6D1F" w:rsidP="00DC24BB">
      <w:pPr>
        <w:jc w:val="both"/>
        <w:rPr>
          <w:rFonts w:eastAsia="Calibri" w:cstheme="minorHAnsi"/>
          <w:lang w:val="sr-Cyrl-RS"/>
        </w:rPr>
      </w:pPr>
      <w:r w:rsidRPr="00DC24BB">
        <w:rPr>
          <w:rFonts w:eastAsia="Calibri" w:cstheme="minorHAnsi"/>
          <w:lang w:val="sr-Cyrl-RS"/>
        </w:rPr>
        <w:t>Зидови дебљине d = 0</w:t>
      </w:r>
      <w:r w:rsidR="001C58E9">
        <w:rPr>
          <w:rFonts w:eastAsia="Calibri" w:cstheme="minorHAnsi"/>
          <w:lang w:val="sr-Cyrl-RS"/>
        </w:rPr>
        <w:t>.</w:t>
      </w:r>
      <w:r w:rsidRPr="00DC24BB">
        <w:rPr>
          <w:rFonts w:eastAsia="Calibri" w:cstheme="minorHAnsi"/>
          <w:lang w:val="sr-Cyrl-RS"/>
        </w:rPr>
        <w:t>80 – 0</w:t>
      </w:r>
      <w:r w:rsidR="001C58E9">
        <w:rPr>
          <w:rFonts w:eastAsia="Calibri" w:cstheme="minorHAnsi"/>
          <w:lang w:val="sr-Cyrl-RS"/>
        </w:rPr>
        <w:t>.</w:t>
      </w:r>
      <w:r w:rsidRPr="00DC24BB">
        <w:rPr>
          <w:rFonts w:eastAsia="Calibri" w:cstheme="minorHAnsi"/>
          <w:lang w:val="sr-Cyrl-RS"/>
        </w:rPr>
        <w:t>95m формираће се зидањем од опеке у ширин</w:t>
      </w:r>
      <w:r w:rsidR="001C58E9">
        <w:rPr>
          <w:rFonts w:eastAsia="Calibri" w:cstheme="minorHAnsi"/>
          <w:lang w:val="sr-Cyrl-RS"/>
        </w:rPr>
        <w:t>и</w:t>
      </w:r>
      <w:r w:rsidRPr="00DC24BB">
        <w:rPr>
          <w:rFonts w:eastAsia="Calibri" w:cstheme="minorHAnsi"/>
          <w:lang w:val="sr-Cyrl-RS"/>
        </w:rPr>
        <w:t xml:space="preserve"> зида,</w:t>
      </w:r>
      <w:r w:rsidR="001C58E9">
        <w:rPr>
          <w:rFonts w:eastAsia="Calibri" w:cstheme="minorHAnsi"/>
          <w:lang w:val="sr-Cyrl-RS"/>
        </w:rPr>
        <w:t xml:space="preserve"> </w:t>
      </w:r>
      <w:r w:rsidRPr="00DC24BB">
        <w:rPr>
          <w:rFonts w:eastAsia="Calibri" w:cstheme="minorHAnsi"/>
          <w:lang w:val="sr-Cyrl-RS"/>
        </w:rPr>
        <w:t>тако да прате постојеће либажне слојеве, довратнике и сл.</w:t>
      </w:r>
    </w:p>
    <w:p w14:paraId="4D133559" w14:textId="1C8DA988" w:rsidR="009C6D1F" w:rsidRPr="00DC24BB" w:rsidRDefault="009C6D1F" w:rsidP="00DC24BB">
      <w:pPr>
        <w:jc w:val="both"/>
        <w:rPr>
          <w:rFonts w:eastAsia="Calibri" w:cstheme="minorHAnsi"/>
          <w:lang w:val="sr-Cyrl-RS"/>
        </w:rPr>
      </w:pPr>
      <w:r w:rsidRPr="00DC24BB">
        <w:rPr>
          <w:rFonts w:eastAsia="Calibri" w:cstheme="minorHAnsi"/>
          <w:lang w:val="sr-Cyrl-RS"/>
        </w:rPr>
        <w:t>Зидати хидрауличним кречним малтером (од природног хидрауличког креча - употребом NHL 15 и NHL 5, према EN 459-1, природног песка из локалних позајмишта, гранулације 0-4mm; и додатака), а према тачној рецептури коју ће одредити одговорни пројектант након извршених анализа оригиналних малтера. Зидање и справљење малтера вршити у свему према упутству произвођача</w:t>
      </w:r>
      <w:r w:rsidR="006B4A63">
        <w:rPr>
          <w:rFonts w:eastAsia="Calibri" w:cstheme="minorHAnsi"/>
          <w:lang w:val="sr-Cyrl-RS"/>
        </w:rPr>
        <w:t>,</w:t>
      </w:r>
      <w:r w:rsidRPr="00DC24BB">
        <w:rPr>
          <w:rFonts w:eastAsia="Calibri" w:cstheme="minorHAnsi"/>
          <w:lang w:val="sr-Cyrl-RS"/>
        </w:rPr>
        <w:t xml:space="preserve"> надзорног органа</w:t>
      </w:r>
      <w:r w:rsidR="006B4A63">
        <w:rPr>
          <w:rFonts w:eastAsia="Calibri" w:cstheme="minorHAnsi"/>
          <w:lang w:val="sr-Cyrl-RS"/>
        </w:rPr>
        <w:t xml:space="preserve"> и конзерваторског надзора</w:t>
      </w:r>
      <w:r w:rsidRPr="00DC24BB">
        <w:rPr>
          <w:rFonts w:eastAsia="Calibri" w:cstheme="minorHAnsi"/>
          <w:lang w:val="sr-Cyrl-RS"/>
        </w:rPr>
        <w:t>. Зидање лица зидa  мора у свeму да одговара тeхници зидaњa оригиналног лица зида.</w:t>
      </w:r>
    </w:p>
    <w:p w14:paraId="74F284CD" w14:textId="3B66BCF3" w:rsidR="009C6D1F" w:rsidRPr="00DC24BB" w:rsidRDefault="009C6D1F" w:rsidP="00DC24BB">
      <w:pPr>
        <w:jc w:val="both"/>
        <w:rPr>
          <w:rFonts w:eastAsia="Calibri" w:cstheme="minorHAnsi"/>
          <w:lang w:val="sr-Cyrl-RS"/>
        </w:rPr>
      </w:pPr>
      <w:r w:rsidRPr="00DC24BB">
        <w:rPr>
          <w:rFonts w:eastAsia="Calibri" w:cstheme="minorHAnsi"/>
          <w:lang w:val="sr-Cyrl-RS"/>
        </w:rPr>
        <w:t xml:space="preserve">Пре зидања све контактне површине морају бити добро очишћене од прљавштине и опране водом под притиском </w:t>
      </w:r>
      <w:r w:rsidR="006B4A63">
        <w:rPr>
          <w:rFonts w:eastAsia="Calibri" w:cstheme="minorHAnsi"/>
          <w:lang w:val="sr-Cyrl-RS"/>
        </w:rPr>
        <w:t xml:space="preserve">и </w:t>
      </w:r>
      <w:r w:rsidRPr="00DC24BB">
        <w:rPr>
          <w:rFonts w:eastAsia="Calibri" w:cstheme="minorHAnsi"/>
          <w:lang w:val="sr-Cyrl-RS"/>
        </w:rPr>
        <w:t>третирати и</w:t>
      </w:r>
      <w:r w:rsidR="006B4A63">
        <w:rPr>
          <w:rFonts w:eastAsia="Calibri" w:cstheme="minorHAnsi"/>
          <w:lang w:val="sr-Cyrl-RS"/>
        </w:rPr>
        <w:t>х</w:t>
      </w:r>
      <w:r w:rsidRPr="00DC24BB">
        <w:rPr>
          <w:rFonts w:eastAsia="Calibri" w:cstheme="minorHAnsi"/>
          <w:lang w:val="sr-Cyrl-RS"/>
        </w:rPr>
        <w:t xml:space="preserve"> хемијским средствима - биоцидима, за уклањање маховина и других облика биолошке деградације. Чишћење спровести механичким путем, адекватним четкама и водом под притиском.</w:t>
      </w:r>
    </w:p>
    <w:p w14:paraId="16DD94C7" w14:textId="4998AA96" w:rsidR="009C6D1F" w:rsidRPr="00DC24BB" w:rsidRDefault="009C6D1F" w:rsidP="00DC24BB">
      <w:pPr>
        <w:jc w:val="both"/>
        <w:rPr>
          <w:rFonts w:eastAsia="Calibri" w:cstheme="minorHAnsi"/>
          <w:lang w:val="sr-Cyrl-RS"/>
        </w:rPr>
      </w:pPr>
      <w:r w:rsidRPr="00DC24BB">
        <w:rPr>
          <w:rFonts w:eastAsia="Calibri" w:cstheme="minorHAnsi"/>
          <w:lang w:val="sr-Cyrl-RS"/>
        </w:rPr>
        <w:t xml:space="preserve">Неопходно је да опека специјалне ванстандардне производње која ће се уградити у зидове </w:t>
      </w:r>
      <w:r w:rsidR="00B91E18">
        <w:rPr>
          <w:rFonts w:eastAsia="Calibri" w:cstheme="minorHAnsi"/>
          <w:lang w:val="sr-Cyrl-RS"/>
        </w:rPr>
        <w:t>Грађевине са аркадама</w:t>
      </w:r>
      <w:r w:rsidRPr="00DC24BB">
        <w:rPr>
          <w:rFonts w:eastAsia="Calibri" w:cstheme="minorHAnsi"/>
          <w:lang w:val="sr-Cyrl-RS"/>
        </w:rPr>
        <w:t xml:space="preserve"> буде добро печена, здрава и отпорна на штетна дејства атмос</w:t>
      </w:r>
      <w:r w:rsidR="00B91E18">
        <w:rPr>
          <w:rFonts w:eastAsia="Calibri" w:cstheme="minorHAnsi"/>
          <w:lang w:val="sr-Cyrl-RS"/>
        </w:rPr>
        <w:t>ф</w:t>
      </w:r>
      <w:r w:rsidRPr="00DC24BB">
        <w:rPr>
          <w:rFonts w:eastAsia="Calibri" w:cstheme="minorHAnsi"/>
          <w:lang w:val="sr-Cyrl-RS"/>
        </w:rPr>
        <w:t>ерилија Непосредно пре уградње, опеку која ће се употребити за зидање, натопити у води.</w:t>
      </w:r>
    </w:p>
    <w:p w14:paraId="4DA143C6" w14:textId="4903CA4A" w:rsidR="009C6D1F" w:rsidRPr="00DC24BB" w:rsidRDefault="009C6D1F" w:rsidP="00DC24BB">
      <w:pPr>
        <w:jc w:val="both"/>
        <w:rPr>
          <w:rFonts w:eastAsia="Calibri" w:cstheme="minorHAnsi"/>
          <w:lang w:val="sr-Cyrl-RS"/>
        </w:rPr>
      </w:pPr>
      <w:r w:rsidRPr="00DC24BB">
        <w:rPr>
          <w:rFonts w:eastAsia="Calibri" w:cstheme="minorHAnsi"/>
          <w:lang w:val="sr-Cyrl-RS"/>
        </w:rPr>
        <w:t>Пре почетка зидања потребно је направити пробу малтера како би се обезбедио одговарајући тон, а према упутству надзорног органа</w:t>
      </w:r>
      <w:r w:rsidR="00B91E18">
        <w:rPr>
          <w:rFonts w:eastAsia="Calibri" w:cstheme="minorHAnsi"/>
          <w:lang w:val="sr-Cyrl-RS"/>
        </w:rPr>
        <w:t xml:space="preserve"> и конзерваторског надзора</w:t>
      </w:r>
      <w:r w:rsidRPr="00DC24BB">
        <w:rPr>
          <w:rFonts w:eastAsia="Calibri" w:cstheme="minorHAnsi"/>
          <w:lang w:val="sr-Cyrl-RS"/>
        </w:rPr>
        <w:t xml:space="preserve">. Редове зидати хоризонтално, превезе правилно, у свему према аутентичном слогу, начину зидања и димензијама опеке. </w:t>
      </w:r>
      <w:r w:rsidRPr="00DC24BB">
        <w:rPr>
          <w:rFonts w:eastAsia="Calibri" w:cstheme="minorHAnsi"/>
          <w:lang w:val="sr-Cyrl-RS"/>
        </w:rPr>
        <w:lastRenderedPageBreak/>
        <w:t>Спојнице радити упуштено, обрадити челичном четком. На угловима уградити правилно обрађене комаде камена. По завршетку зидања, очеткати жичаном четком уграђен</w:t>
      </w:r>
      <w:r w:rsidR="00B817C2">
        <w:rPr>
          <w:rFonts w:eastAsia="Calibri" w:cstheme="minorHAnsi"/>
          <w:lang w:val="sr-Cyrl-RS"/>
        </w:rPr>
        <w:t>у</w:t>
      </w:r>
      <w:r w:rsidRPr="00DC24BB">
        <w:rPr>
          <w:rFonts w:eastAsia="Calibri" w:cstheme="minorHAnsi"/>
          <w:lang w:val="sr-Cyrl-RS"/>
        </w:rPr>
        <w:t xml:space="preserve"> опеку од вишка малтера.</w:t>
      </w:r>
    </w:p>
    <w:p w14:paraId="0C029CFF" w14:textId="71F3D3BB" w:rsidR="006736EA" w:rsidRPr="006736EA" w:rsidRDefault="006736EA" w:rsidP="006736EA">
      <w:pPr>
        <w:jc w:val="both"/>
        <w:rPr>
          <w:rFonts w:eastAsia="Calibri" w:cstheme="minorHAnsi"/>
          <w:lang w:val="sr-Cyrl-RS"/>
        </w:rPr>
      </w:pPr>
      <w:r w:rsidRPr="006736EA">
        <w:rPr>
          <w:rFonts w:eastAsia="Calibri" w:cstheme="minorHAnsi"/>
          <w:lang w:val="sr-Cyrl-RS"/>
        </w:rPr>
        <w:t xml:space="preserve">Реконзервацију и рестаурацију лукова </w:t>
      </w:r>
      <w:r w:rsidR="00B817C2">
        <w:rPr>
          <w:rFonts w:eastAsia="Calibri" w:cstheme="minorHAnsi"/>
          <w:lang w:val="sr-Cyrl-RS"/>
        </w:rPr>
        <w:t xml:space="preserve">од опеке </w:t>
      </w:r>
      <w:r w:rsidRPr="006736EA">
        <w:rPr>
          <w:rFonts w:eastAsia="Calibri" w:cstheme="minorHAnsi"/>
          <w:lang w:val="sr-Cyrl-RS"/>
        </w:rPr>
        <w:t>над отворима извршити пажљиво, као и делова грађевине на којима се уочавају почеци лукова, након постављања оплате. Реконзервација се изводи уз поштовање принципа анистилозе, према постојећем стању на лицу места, уз обележавање елемената који се демонтирају, према фотографијама и доступној техничкој документацији. За зидање користити нову нестандардну опеку (око 80%) као и постојећу здраву опеку која је претходно обележена и разидана.</w:t>
      </w:r>
    </w:p>
    <w:p w14:paraId="5B4D9463" w14:textId="027149F6" w:rsidR="006736EA" w:rsidRPr="006736EA" w:rsidRDefault="006736EA" w:rsidP="006736EA">
      <w:pPr>
        <w:jc w:val="both"/>
        <w:rPr>
          <w:rFonts w:eastAsia="Calibri" w:cstheme="minorHAnsi"/>
          <w:lang w:val="sr-Cyrl-RS"/>
        </w:rPr>
      </w:pPr>
      <w:r w:rsidRPr="006736EA">
        <w:rPr>
          <w:rFonts w:eastAsia="Calibri" w:cstheme="minorHAnsi"/>
          <w:lang w:val="sr-Cyrl-RS"/>
        </w:rPr>
        <w:t>Зидање лукова и делова почетака лукова дебљине једне и по опеке, односно d = 0</w:t>
      </w:r>
      <w:r w:rsidR="00B817C2">
        <w:rPr>
          <w:rFonts w:eastAsia="Calibri" w:cstheme="minorHAnsi"/>
          <w:lang w:val="sr-Cyrl-RS"/>
        </w:rPr>
        <w:t>.</w:t>
      </w:r>
      <w:r w:rsidRPr="006736EA">
        <w:rPr>
          <w:rFonts w:eastAsia="Calibri" w:cstheme="minorHAnsi"/>
          <w:lang w:val="sr-Cyrl-RS"/>
        </w:rPr>
        <w:t>50-0</w:t>
      </w:r>
      <w:r w:rsidR="00B817C2">
        <w:rPr>
          <w:rFonts w:eastAsia="Calibri" w:cstheme="minorHAnsi"/>
          <w:lang w:val="sr-Cyrl-RS"/>
        </w:rPr>
        <w:t>.</w:t>
      </w:r>
      <w:r w:rsidRPr="006736EA">
        <w:rPr>
          <w:rFonts w:eastAsia="Calibri" w:cstheme="minorHAnsi"/>
          <w:lang w:val="sr-Cyrl-RS"/>
        </w:rPr>
        <w:t>60m, ширине лука 0</w:t>
      </w:r>
      <w:r w:rsidR="00B817C2">
        <w:rPr>
          <w:rFonts w:eastAsia="Calibri" w:cstheme="minorHAnsi"/>
          <w:lang w:val="sr-Cyrl-RS"/>
        </w:rPr>
        <w:t>.</w:t>
      </w:r>
      <w:r w:rsidRPr="006736EA">
        <w:rPr>
          <w:rFonts w:eastAsia="Calibri" w:cstheme="minorHAnsi"/>
          <w:lang w:val="sr-Cyrl-RS"/>
        </w:rPr>
        <w:t>90-1</w:t>
      </w:r>
      <w:r w:rsidR="00B817C2">
        <w:rPr>
          <w:rFonts w:eastAsia="Calibri" w:cstheme="minorHAnsi"/>
          <w:lang w:val="sr-Cyrl-RS"/>
        </w:rPr>
        <w:t>.</w:t>
      </w:r>
      <w:r w:rsidRPr="006736EA">
        <w:rPr>
          <w:rFonts w:eastAsia="Calibri" w:cstheme="minorHAnsi"/>
          <w:lang w:val="sr-Cyrl-RS"/>
        </w:rPr>
        <w:t>0m и распона 1</w:t>
      </w:r>
      <w:r w:rsidR="00B817C2">
        <w:rPr>
          <w:rFonts w:eastAsia="Calibri" w:cstheme="minorHAnsi"/>
          <w:lang w:val="sr-Cyrl-RS"/>
        </w:rPr>
        <w:t>.</w:t>
      </w:r>
      <w:r w:rsidRPr="006736EA">
        <w:rPr>
          <w:rFonts w:eastAsia="Calibri" w:cstheme="minorHAnsi"/>
          <w:lang w:val="sr-Cyrl-RS"/>
        </w:rPr>
        <w:t>20-2</w:t>
      </w:r>
      <w:r w:rsidR="00B817C2">
        <w:rPr>
          <w:rFonts w:eastAsia="Calibri" w:cstheme="minorHAnsi"/>
          <w:lang w:val="sr-Cyrl-RS"/>
        </w:rPr>
        <w:t>.</w:t>
      </w:r>
      <w:r w:rsidRPr="006736EA">
        <w:rPr>
          <w:rFonts w:eastAsia="Calibri" w:cstheme="minorHAnsi"/>
          <w:lang w:val="sr-Cyrl-RS"/>
        </w:rPr>
        <w:t xml:space="preserve">0m, опеком формата 28/32/4-5cm. Зидати кречним малтером уз употребу природног хидрауличког креча, а према рецептури коју ће </w:t>
      </w:r>
      <w:r w:rsidR="00B13E44">
        <w:rPr>
          <w:rFonts w:eastAsia="Calibri" w:cstheme="minorHAnsi"/>
          <w:lang w:val="sr-Cyrl-RS"/>
        </w:rPr>
        <w:t>одобрити</w:t>
      </w:r>
      <w:r w:rsidRPr="006736EA">
        <w:rPr>
          <w:rFonts w:eastAsia="Calibri" w:cstheme="minorHAnsi"/>
          <w:lang w:val="sr-Cyrl-RS"/>
        </w:rPr>
        <w:t xml:space="preserve"> </w:t>
      </w:r>
      <w:r w:rsidR="00B13E44">
        <w:rPr>
          <w:rFonts w:eastAsia="Calibri" w:cstheme="minorHAnsi"/>
          <w:lang w:val="sr-Cyrl-RS"/>
        </w:rPr>
        <w:t>конзерваторски надзор</w:t>
      </w:r>
      <w:r w:rsidRPr="006736EA">
        <w:rPr>
          <w:rFonts w:eastAsia="Calibri" w:cstheme="minorHAnsi"/>
          <w:lang w:val="sr-Cyrl-RS"/>
        </w:rPr>
        <w:t xml:space="preserve"> након извршених анализа оригиналних малтера. Пре зидања контактне површине добро очистити од прљавштине и опрати водом. Опеку за зидање очистити од свих наслага прљавштина, опрати, а пре уградње оставити да стоји у води и уграђивати мокру.</w:t>
      </w:r>
      <w:r w:rsidR="00B13E44">
        <w:rPr>
          <w:rFonts w:eastAsia="Calibri" w:cstheme="minorHAnsi"/>
          <w:lang w:val="sr-Cyrl-RS"/>
        </w:rPr>
        <w:t xml:space="preserve"> </w:t>
      </w:r>
      <w:r w:rsidRPr="006736EA">
        <w:rPr>
          <w:rFonts w:eastAsia="Calibri" w:cstheme="minorHAnsi"/>
          <w:lang w:val="sr-Cyrl-RS"/>
        </w:rPr>
        <w:t>Зидање лука извршити са правилним превезима и спојницама. По завршеном зидању очистити спојнице и опеку.</w:t>
      </w:r>
    </w:p>
    <w:p w14:paraId="22E1A42E" w14:textId="5A9A8BC5" w:rsidR="007C6EDA" w:rsidRPr="007C6EDA" w:rsidRDefault="007C6EDA" w:rsidP="007C6EDA">
      <w:pPr>
        <w:jc w:val="both"/>
        <w:rPr>
          <w:rFonts w:eastAsia="Calibri" w:cstheme="minorHAnsi"/>
          <w:lang w:val="sr-Cyrl-RS"/>
        </w:rPr>
      </w:pPr>
      <w:r w:rsidRPr="007C6EDA">
        <w:rPr>
          <w:rFonts w:eastAsia="Calibri" w:cstheme="minorHAnsi"/>
          <w:lang w:val="sr-Cyrl-RS"/>
        </w:rPr>
        <w:t>Блоковање површина лица зидова у камену на којима су присутна оштећења лица зидова, односно где недостаје део лица зидног платна површине</w:t>
      </w:r>
      <w:r w:rsidR="008D0E9C">
        <w:rPr>
          <w:rFonts w:eastAsia="Calibri" w:cstheme="minorHAnsi"/>
          <w:lang w:val="sr-Cyrl-RS"/>
        </w:rPr>
        <w:t xml:space="preserve"> </w:t>
      </w:r>
      <w:r w:rsidR="008D0E9C" w:rsidRPr="008D0E9C">
        <w:rPr>
          <w:rFonts w:eastAsia="Calibri" w:cstheme="minorHAnsi"/>
          <w:sz w:val="24"/>
          <w:szCs w:val="24"/>
          <w:lang w:val="sr-Cyrl-RS"/>
        </w:rPr>
        <w:t xml:space="preserve"> </w:t>
      </w:r>
      <w:r w:rsidRPr="008D0E9C">
        <w:rPr>
          <w:rFonts w:eastAsia="Calibri" w:cstheme="minorHAnsi"/>
          <w:sz w:val="24"/>
          <w:szCs w:val="24"/>
          <w:lang w:val="sr-Cyrl-RS"/>
        </w:rPr>
        <w:t xml:space="preserve"> </w:t>
      </w:r>
      <w:r w:rsidR="008D0E9C" w:rsidRPr="008D0E9C">
        <w:rPr>
          <w:rFonts w:eastAsia="Calibri" w:cstheme="minorHAnsi"/>
          <w:sz w:val="24"/>
          <w:szCs w:val="24"/>
          <w:lang w:val="sr-Cyrl-RS"/>
        </w:rPr>
        <w:t>̴</w:t>
      </w:r>
      <w:r w:rsidRPr="007C6EDA">
        <w:rPr>
          <w:rFonts w:eastAsia="Calibri" w:cstheme="minorHAnsi"/>
          <w:lang w:val="sr-Cyrl-RS"/>
        </w:rPr>
        <w:t>1-3</w:t>
      </w:r>
      <w:r w:rsidR="008D0E9C">
        <w:rPr>
          <w:rFonts w:eastAsia="Calibri" w:cstheme="minorHAnsi"/>
          <w:lang w:val="en-US"/>
        </w:rPr>
        <w:t>m</w:t>
      </w:r>
      <w:r w:rsidRPr="008D0E9C">
        <w:rPr>
          <w:rFonts w:eastAsia="Calibri" w:cstheme="minorHAnsi"/>
          <w:vertAlign w:val="superscript"/>
          <w:lang w:val="sr-Cyrl-RS"/>
        </w:rPr>
        <w:t>2</w:t>
      </w:r>
      <w:r w:rsidRPr="007C6EDA">
        <w:rPr>
          <w:rFonts w:eastAsia="Calibri" w:cstheme="minorHAnsi"/>
          <w:lang w:val="sr-Cyrl-RS"/>
        </w:rPr>
        <w:t xml:space="preserve"> а у дубини до 30</w:t>
      </w:r>
      <w:r w:rsidR="007B79D9">
        <w:rPr>
          <w:rFonts w:eastAsia="Calibri" w:cstheme="minorHAnsi"/>
          <w:lang w:val="en-US"/>
        </w:rPr>
        <w:t xml:space="preserve"> </w:t>
      </w:r>
      <w:r w:rsidR="008D0E9C">
        <w:rPr>
          <w:rFonts w:eastAsia="Calibri" w:cstheme="minorHAnsi"/>
          <w:lang w:val="sr-Latn-RS"/>
        </w:rPr>
        <w:t>cm</w:t>
      </w:r>
      <w:r w:rsidRPr="007C6EDA">
        <w:rPr>
          <w:rFonts w:eastAsia="Calibri" w:cstheme="minorHAnsi"/>
          <w:lang w:val="sr-Cyrl-RS"/>
        </w:rPr>
        <w:t xml:space="preserve">, притесаним каменом.  Блоковање се изводи хидрауличним кречним малтером (од природног хидрауличког креча - употребом NHL 15 и NHL 5, према EN 459-1, природног песка из локалних позајмишта, гранулације 0-4mm; и додатака), а према тачној рецептури коју ће </w:t>
      </w:r>
      <w:r w:rsidR="00A46066">
        <w:rPr>
          <w:rFonts w:eastAsia="Calibri" w:cstheme="minorHAnsi"/>
          <w:lang w:val="sr-Cyrl-RS"/>
        </w:rPr>
        <w:t>одобрити конзерваторски надзор</w:t>
      </w:r>
      <w:r w:rsidRPr="007C6EDA">
        <w:rPr>
          <w:rFonts w:eastAsia="Calibri" w:cstheme="minorHAnsi"/>
          <w:lang w:val="sr-Cyrl-RS"/>
        </w:rPr>
        <w:t xml:space="preserve"> након извршених анализа оригиналних малтера. Блоковање се спроводи уз примену истоветних материјала и техника, притесаним каменом који се може наћи на терену, у непосредној близини оштећења или новодопремљеним каменом. Недостајућу количину камена (око 30% од укупне количине камена) обезбедити из локалних мајдана, тако да по боји, структури и петрографском саставу буде истоветан изворно коришћеном. Блоковање спровести уз предходну припрему подлоге: рази</w:t>
      </w:r>
      <w:r w:rsidR="004A02D7">
        <w:rPr>
          <w:rFonts w:eastAsia="Calibri" w:cstheme="minorHAnsi"/>
          <w:lang w:val="sr-Cyrl-RS"/>
        </w:rPr>
        <w:t>ђи</w:t>
      </w:r>
      <w:r w:rsidRPr="007C6EDA">
        <w:rPr>
          <w:rFonts w:eastAsia="Calibri" w:cstheme="minorHAnsi"/>
          <w:lang w:val="sr-Cyrl-RS"/>
        </w:rPr>
        <w:t>вање и механичко чишћење растрешених делова зидова до стабилне зидне масе, о</w:t>
      </w:r>
      <w:r w:rsidR="004A02D7">
        <w:rPr>
          <w:rFonts w:eastAsia="Calibri" w:cstheme="minorHAnsi"/>
          <w:lang w:val="sr-Cyrl-RS"/>
        </w:rPr>
        <w:t>т</w:t>
      </w:r>
      <w:r w:rsidRPr="007C6EDA">
        <w:rPr>
          <w:rFonts w:eastAsia="Calibri" w:cstheme="minorHAnsi"/>
          <w:lang w:val="sr-Cyrl-RS"/>
        </w:rPr>
        <w:t>прашивање и испирање водом под притиском.</w:t>
      </w:r>
    </w:p>
    <w:p w14:paraId="45644EF4" w14:textId="5D38C602" w:rsidR="007C6EDA" w:rsidRPr="007C6EDA" w:rsidRDefault="007C6EDA" w:rsidP="007C6EDA">
      <w:pPr>
        <w:jc w:val="both"/>
        <w:rPr>
          <w:rFonts w:eastAsia="Calibri" w:cstheme="minorHAnsi"/>
          <w:lang w:val="sr-Cyrl-RS"/>
        </w:rPr>
      </w:pPr>
      <w:r w:rsidRPr="007C6EDA">
        <w:rPr>
          <w:rFonts w:eastAsia="Calibri" w:cstheme="minorHAnsi"/>
          <w:lang w:val="sr-Cyrl-RS"/>
        </w:rPr>
        <w:t xml:space="preserve">Пре почетка радова конзерваторски надзоро </w:t>
      </w:r>
      <w:r w:rsidR="004D4B69">
        <w:rPr>
          <w:rFonts w:eastAsia="Calibri" w:cstheme="minorHAnsi"/>
          <w:lang w:val="sr-Cyrl-RS"/>
        </w:rPr>
        <w:t>са н</w:t>
      </w:r>
      <w:r w:rsidRPr="007C6EDA">
        <w:rPr>
          <w:rFonts w:eastAsia="Calibri" w:cstheme="minorHAnsi"/>
          <w:lang w:val="sr-Cyrl-RS"/>
        </w:rPr>
        <w:t>адзорни</w:t>
      </w:r>
      <w:r w:rsidR="004D4B69">
        <w:rPr>
          <w:rFonts w:eastAsia="Calibri" w:cstheme="minorHAnsi"/>
          <w:lang w:val="sr-Cyrl-RS"/>
        </w:rPr>
        <w:t>м</w:t>
      </w:r>
      <w:r w:rsidRPr="007C6EDA">
        <w:rPr>
          <w:rFonts w:eastAsia="Calibri" w:cstheme="minorHAnsi"/>
          <w:lang w:val="sr-Cyrl-RS"/>
        </w:rPr>
        <w:t xml:space="preserve"> орган</w:t>
      </w:r>
      <w:r w:rsidR="007932B8">
        <w:rPr>
          <w:rFonts w:eastAsia="Calibri" w:cstheme="minorHAnsi"/>
          <w:lang w:val="sr-Cyrl-RS"/>
        </w:rPr>
        <w:t>ом</w:t>
      </w:r>
      <w:r w:rsidRPr="007C6EDA">
        <w:rPr>
          <w:rFonts w:eastAsia="Calibri" w:cstheme="minorHAnsi"/>
          <w:lang w:val="sr-Cyrl-RS"/>
        </w:rPr>
        <w:t xml:space="preserve"> и извођач</w:t>
      </w:r>
      <w:r w:rsidR="004D4B69">
        <w:rPr>
          <w:rFonts w:eastAsia="Calibri" w:cstheme="minorHAnsi"/>
          <w:lang w:val="sr-Cyrl-RS"/>
        </w:rPr>
        <w:t>ем радова</w:t>
      </w:r>
      <w:r w:rsidRPr="007C6EDA">
        <w:rPr>
          <w:rFonts w:eastAsia="Calibri" w:cstheme="minorHAnsi"/>
          <w:lang w:val="sr-Cyrl-RS"/>
        </w:rPr>
        <w:t xml:space="preserve"> на лицу места одредиће места које се блокују.</w:t>
      </w:r>
    </w:p>
    <w:p w14:paraId="2FA6747A" w14:textId="0AA552C2" w:rsidR="006D6513" w:rsidRPr="006D6513" w:rsidRDefault="006D6513" w:rsidP="006D6513">
      <w:pPr>
        <w:jc w:val="both"/>
        <w:rPr>
          <w:rFonts w:eastAsia="Calibri" w:cstheme="minorHAnsi"/>
          <w:lang w:val="sr-Cyrl-RS"/>
        </w:rPr>
      </w:pPr>
      <w:r w:rsidRPr="006D6513">
        <w:rPr>
          <w:rFonts w:eastAsia="Calibri" w:cstheme="minorHAnsi"/>
          <w:lang w:val="sr-Cyrl-RS"/>
        </w:rPr>
        <w:t xml:space="preserve">Блоковање површина лица зидова у опеци на којима су присутна оштећења лица зидова, односно где недостаје део лица зидног платна површине </w:t>
      </w:r>
      <w:r w:rsidR="007B79D9" w:rsidRPr="008D0E9C">
        <w:rPr>
          <w:rFonts w:eastAsia="Calibri" w:cstheme="minorHAnsi"/>
          <w:sz w:val="24"/>
          <w:szCs w:val="24"/>
          <w:lang w:val="sr-Cyrl-RS"/>
        </w:rPr>
        <w:t xml:space="preserve">  ̴</w:t>
      </w:r>
      <w:r w:rsidR="007B79D9" w:rsidRPr="007C6EDA">
        <w:rPr>
          <w:rFonts w:eastAsia="Calibri" w:cstheme="minorHAnsi"/>
          <w:lang w:val="sr-Cyrl-RS"/>
        </w:rPr>
        <w:t>1-3</w:t>
      </w:r>
      <w:r w:rsidR="007B79D9">
        <w:rPr>
          <w:rFonts w:eastAsia="Calibri" w:cstheme="minorHAnsi"/>
          <w:lang w:val="en-US"/>
        </w:rPr>
        <w:t>m</w:t>
      </w:r>
      <w:r w:rsidR="007B79D9" w:rsidRPr="008D0E9C">
        <w:rPr>
          <w:rFonts w:eastAsia="Calibri" w:cstheme="minorHAnsi"/>
          <w:vertAlign w:val="superscript"/>
          <w:lang w:val="sr-Cyrl-RS"/>
        </w:rPr>
        <w:t>2</w:t>
      </w:r>
      <w:r w:rsidR="007B79D9" w:rsidRPr="007C6EDA">
        <w:rPr>
          <w:rFonts w:eastAsia="Calibri" w:cstheme="minorHAnsi"/>
          <w:lang w:val="sr-Cyrl-RS"/>
        </w:rPr>
        <w:t xml:space="preserve"> </w:t>
      </w:r>
      <w:r w:rsidRPr="006D6513">
        <w:rPr>
          <w:rFonts w:eastAsia="Calibri" w:cstheme="minorHAnsi"/>
          <w:lang w:val="sr-Cyrl-RS"/>
        </w:rPr>
        <w:t>а у дубини до 30</w:t>
      </w:r>
      <w:r w:rsidR="007B79D9">
        <w:rPr>
          <w:rFonts w:eastAsia="Calibri" w:cstheme="minorHAnsi"/>
          <w:lang w:val="en-US"/>
        </w:rPr>
        <w:t xml:space="preserve"> cm</w:t>
      </w:r>
      <w:r w:rsidRPr="006D6513">
        <w:rPr>
          <w:rFonts w:eastAsia="Calibri" w:cstheme="minorHAnsi"/>
          <w:lang w:val="sr-Cyrl-RS"/>
        </w:rPr>
        <w:t xml:space="preserve">, новим опекама нестандардног формата. Блоковање се изводи хидрауличним кречним малтером (од природног хидрауличког креча - употребом NHL 15 и NHL 5, према EN 459-1, природног песка из локалних позајмишта, гранулације 0-4mm; и додатака), а према тачној рецептури коју ће </w:t>
      </w:r>
      <w:r w:rsidR="00D6580E">
        <w:rPr>
          <w:rFonts w:eastAsia="Calibri" w:cstheme="minorHAnsi"/>
          <w:lang w:val="sr-Cyrl-RS"/>
        </w:rPr>
        <w:t>одобрити конзерваторски надзор</w:t>
      </w:r>
      <w:r w:rsidRPr="006D6513">
        <w:rPr>
          <w:rFonts w:eastAsia="Calibri" w:cstheme="minorHAnsi"/>
          <w:lang w:val="sr-Cyrl-RS"/>
        </w:rPr>
        <w:t xml:space="preserve"> након извршених анализа оригиналних малтера. Блоковање се спроводи уз примену истоветних материјала и техника, опеком нестандардног формата. Блоковање спровести уз пре</w:t>
      </w:r>
      <w:r w:rsidR="00D6580E">
        <w:rPr>
          <w:rFonts w:eastAsia="Calibri" w:cstheme="minorHAnsi"/>
          <w:lang w:val="sr-Cyrl-RS"/>
        </w:rPr>
        <w:t>т</w:t>
      </w:r>
      <w:r w:rsidRPr="006D6513">
        <w:rPr>
          <w:rFonts w:eastAsia="Calibri" w:cstheme="minorHAnsi"/>
          <w:lang w:val="sr-Cyrl-RS"/>
        </w:rPr>
        <w:t>ходну припрему подлоге: рази</w:t>
      </w:r>
      <w:r w:rsidR="00D6580E">
        <w:rPr>
          <w:rFonts w:eastAsia="Calibri" w:cstheme="minorHAnsi"/>
          <w:lang w:val="sr-Cyrl-RS"/>
        </w:rPr>
        <w:t>ђи</w:t>
      </w:r>
      <w:r w:rsidRPr="006D6513">
        <w:rPr>
          <w:rFonts w:eastAsia="Calibri" w:cstheme="minorHAnsi"/>
          <w:lang w:val="sr-Cyrl-RS"/>
        </w:rPr>
        <w:t>вање и механичко чишћење растрешених делова зидова до стабилне зидне масе, о</w:t>
      </w:r>
      <w:r w:rsidR="007932B8">
        <w:rPr>
          <w:rFonts w:eastAsia="Calibri" w:cstheme="minorHAnsi"/>
          <w:lang w:val="sr-Cyrl-RS"/>
        </w:rPr>
        <w:t>т</w:t>
      </w:r>
      <w:r w:rsidRPr="006D6513">
        <w:rPr>
          <w:rFonts w:eastAsia="Calibri" w:cstheme="minorHAnsi"/>
          <w:lang w:val="sr-Cyrl-RS"/>
        </w:rPr>
        <w:t>прашивање и испирање водом под притиском.</w:t>
      </w:r>
    </w:p>
    <w:p w14:paraId="1F38D903" w14:textId="08C476CC" w:rsidR="007932B8" w:rsidRPr="007C6EDA" w:rsidRDefault="007932B8" w:rsidP="007932B8">
      <w:pPr>
        <w:jc w:val="both"/>
        <w:rPr>
          <w:rFonts w:eastAsia="Calibri" w:cstheme="minorHAnsi"/>
          <w:lang w:val="sr-Cyrl-RS"/>
        </w:rPr>
      </w:pPr>
      <w:r>
        <w:rPr>
          <w:rFonts w:eastAsia="Calibri" w:cstheme="minorHAnsi"/>
          <w:lang w:val="sr-Cyrl-RS"/>
        </w:rPr>
        <w:t>Као и за блоковање каменом, п</w:t>
      </w:r>
      <w:r w:rsidRPr="007C6EDA">
        <w:rPr>
          <w:rFonts w:eastAsia="Calibri" w:cstheme="minorHAnsi"/>
          <w:lang w:val="sr-Cyrl-RS"/>
        </w:rPr>
        <w:t xml:space="preserve">ре почетка радова конзерваторски надзоро </w:t>
      </w:r>
      <w:r>
        <w:rPr>
          <w:rFonts w:eastAsia="Calibri" w:cstheme="minorHAnsi"/>
          <w:lang w:val="sr-Cyrl-RS"/>
        </w:rPr>
        <w:t>са н</w:t>
      </w:r>
      <w:r w:rsidRPr="007C6EDA">
        <w:rPr>
          <w:rFonts w:eastAsia="Calibri" w:cstheme="minorHAnsi"/>
          <w:lang w:val="sr-Cyrl-RS"/>
        </w:rPr>
        <w:t>адзорни</w:t>
      </w:r>
      <w:r>
        <w:rPr>
          <w:rFonts w:eastAsia="Calibri" w:cstheme="minorHAnsi"/>
          <w:lang w:val="sr-Cyrl-RS"/>
        </w:rPr>
        <w:t>м</w:t>
      </w:r>
      <w:r w:rsidRPr="007C6EDA">
        <w:rPr>
          <w:rFonts w:eastAsia="Calibri" w:cstheme="minorHAnsi"/>
          <w:lang w:val="sr-Cyrl-RS"/>
        </w:rPr>
        <w:t xml:space="preserve"> орган</w:t>
      </w:r>
      <w:r>
        <w:rPr>
          <w:rFonts w:eastAsia="Calibri" w:cstheme="minorHAnsi"/>
          <w:lang w:val="sr-Cyrl-RS"/>
        </w:rPr>
        <w:t>ом</w:t>
      </w:r>
      <w:r w:rsidRPr="007C6EDA">
        <w:rPr>
          <w:rFonts w:eastAsia="Calibri" w:cstheme="minorHAnsi"/>
          <w:lang w:val="sr-Cyrl-RS"/>
        </w:rPr>
        <w:t xml:space="preserve"> и извођач</w:t>
      </w:r>
      <w:r>
        <w:rPr>
          <w:rFonts w:eastAsia="Calibri" w:cstheme="minorHAnsi"/>
          <w:lang w:val="sr-Cyrl-RS"/>
        </w:rPr>
        <w:t>ем радова</w:t>
      </w:r>
      <w:r w:rsidRPr="007C6EDA">
        <w:rPr>
          <w:rFonts w:eastAsia="Calibri" w:cstheme="minorHAnsi"/>
          <w:lang w:val="sr-Cyrl-RS"/>
        </w:rPr>
        <w:t xml:space="preserve"> на лицу места одредиће места које се блокују.</w:t>
      </w:r>
    </w:p>
    <w:p w14:paraId="58632CB1" w14:textId="7B9AA454" w:rsidR="00A642E1" w:rsidRPr="00A642E1" w:rsidRDefault="006657A7" w:rsidP="00A642E1">
      <w:pPr>
        <w:jc w:val="both"/>
        <w:rPr>
          <w:rFonts w:eastAsia="Calibri" w:cstheme="minorHAnsi"/>
          <w:lang w:val="sr-Cyrl-RS"/>
        </w:rPr>
      </w:pPr>
      <w:r>
        <w:rPr>
          <w:rFonts w:eastAsia="Calibri" w:cstheme="minorHAnsi"/>
          <w:lang w:val="sr-Cyrl-RS"/>
        </w:rPr>
        <w:lastRenderedPageBreak/>
        <w:t>Након зидања предвиђена је з</w:t>
      </w:r>
      <w:r w:rsidR="00A642E1" w:rsidRPr="00A642E1">
        <w:rPr>
          <w:rFonts w:eastAsia="Calibri" w:cstheme="minorHAnsi"/>
          <w:lang w:val="sr-Cyrl-RS"/>
        </w:rPr>
        <w:t xml:space="preserve">авршна обрада </w:t>
      </w:r>
      <w:r>
        <w:rPr>
          <w:rFonts w:eastAsia="Calibri" w:cstheme="minorHAnsi"/>
          <w:lang w:val="sr-Cyrl-RS"/>
        </w:rPr>
        <w:t xml:space="preserve">у виду </w:t>
      </w:r>
      <w:r w:rsidR="00A642E1" w:rsidRPr="00A642E1">
        <w:rPr>
          <w:rFonts w:eastAsia="Calibri" w:cstheme="minorHAnsi"/>
          <w:lang w:val="sr-Cyrl-RS"/>
        </w:rPr>
        <w:t>дерсовањ</w:t>
      </w:r>
      <w:r>
        <w:rPr>
          <w:rFonts w:eastAsia="Calibri" w:cstheme="minorHAnsi"/>
          <w:lang w:val="sr-Cyrl-RS"/>
        </w:rPr>
        <w:t>а</w:t>
      </w:r>
      <w:r w:rsidR="00A642E1" w:rsidRPr="00A642E1">
        <w:rPr>
          <w:rFonts w:eastAsia="Calibri" w:cstheme="minorHAnsi"/>
          <w:lang w:val="sr-Cyrl-RS"/>
        </w:rPr>
        <w:t xml:space="preserve"> нових зид</w:t>
      </w:r>
      <w:r>
        <w:rPr>
          <w:rFonts w:eastAsia="Calibri" w:cstheme="minorHAnsi"/>
          <w:lang w:val="sr-Cyrl-RS"/>
        </w:rPr>
        <w:t>аних</w:t>
      </w:r>
      <w:r w:rsidR="00A642E1" w:rsidRPr="00A642E1">
        <w:rPr>
          <w:rFonts w:eastAsia="Calibri" w:cstheme="minorHAnsi"/>
          <w:lang w:val="sr-Cyrl-RS"/>
        </w:rPr>
        <w:t xml:space="preserve"> и постојећих површина. Извршити дерсовање зидова од камена и опеке природним хидрауличним кречним малтером (</w:t>
      </w:r>
      <w:r w:rsidR="006A2E63">
        <w:rPr>
          <w:rFonts w:eastAsia="Calibri" w:cstheme="minorHAnsi"/>
          <w:lang w:val="en-US"/>
        </w:rPr>
        <w:t>NHL</w:t>
      </w:r>
      <w:r w:rsidR="00A642E1" w:rsidRPr="00A642E1">
        <w:rPr>
          <w:rFonts w:eastAsia="Calibri" w:cstheme="minorHAnsi"/>
          <w:lang w:val="sr-Cyrl-RS"/>
        </w:rPr>
        <w:t xml:space="preserve">), израђеним према упутству и рецептури коју ће одредити </w:t>
      </w:r>
      <w:r w:rsidR="003774D1">
        <w:rPr>
          <w:rFonts w:eastAsia="Calibri" w:cstheme="minorHAnsi"/>
          <w:lang w:val="sr-Cyrl-RS"/>
        </w:rPr>
        <w:t>и одобрити конзерваторски надзор</w:t>
      </w:r>
      <w:r w:rsidR="00487AD5">
        <w:rPr>
          <w:rFonts w:eastAsia="Calibri" w:cstheme="minorHAnsi"/>
          <w:lang w:val="sr-Cyrl-RS"/>
        </w:rPr>
        <w:t>,</w:t>
      </w:r>
      <w:r w:rsidR="00A642E1" w:rsidRPr="00A642E1">
        <w:rPr>
          <w:rFonts w:eastAsia="Calibri" w:cstheme="minorHAnsi"/>
          <w:lang w:val="sr-Cyrl-RS"/>
        </w:rPr>
        <w:t xml:space="preserve"> након извршених анализа оригиналног малтера или користећи већ дизајнирани малтер за санирање фуга на старим и неравним каменим зидовима. Површине за дерсовање </w:t>
      </w:r>
      <w:r w:rsidR="00941C03">
        <w:rPr>
          <w:rFonts w:eastAsia="Calibri" w:cstheme="minorHAnsi"/>
          <w:lang w:val="sr-Cyrl-RS"/>
        </w:rPr>
        <w:t>ће на лицу места одредити конзерваторских надзор</w:t>
      </w:r>
      <w:r w:rsidR="00A642E1" w:rsidRPr="00A642E1">
        <w:rPr>
          <w:rFonts w:eastAsia="Calibri" w:cstheme="minorHAnsi"/>
          <w:lang w:val="sr-Cyrl-RS"/>
        </w:rPr>
        <w:t xml:space="preserve">. Пре дерсовања извршити чишћење </w:t>
      </w:r>
      <w:r w:rsidR="003774D1">
        <w:rPr>
          <w:rFonts w:eastAsia="Calibri" w:cstheme="minorHAnsi"/>
          <w:lang w:val="sr-Cyrl-RS"/>
        </w:rPr>
        <w:t>з</w:t>
      </w:r>
      <w:r w:rsidR="00A642E1" w:rsidRPr="00A642E1">
        <w:rPr>
          <w:rFonts w:eastAsia="Calibri" w:cstheme="minorHAnsi"/>
          <w:lang w:val="sr-Cyrl-RS"/>
        </w:rPr>
        <w:t xml:space="preserve">идне површине, а затим дерсовати тонираним кречним малтером справљеним уз употребу природног хидрауличког креча (NHL15, NHL5 према EN 459-1; природни песак; фракција прани гранулат ''2'';  уз додатке), или већ дизајнирани малтер за санирање фуга на старим и неравним каменим зидовима. Тачна рецептура ће се одредити након извршених анализа оригиналних малтера, према упутству </w:t>
      </w:r>
      <w:r w:rsidR="00941C03">
        <w:rPr>
          <w:rFonts w:eastAsia="Calibri" w:cstheme="minorHAnsi"/>
          <w:lang w:val="sr-Cyrl-RS"/>
        </w:rPr>
        <w:t>конзерваторског надзора</w:t>
      </w:r>
      <w:r w:rsidR="00A642E1" w:rsidRPr="00A642E1">
        <w:rPr>
          <w:rFonts w:eastAsia="Calibri" w:cstheme="minorHAnsi"/>
          <w:lang w:val="sr-Cyrl-RS"/>
        </w:rPr>
        <w:t xml:space="preserve"> и надзорног органа.</w:t>
      </w:r>
    </w:p>
    <w:p w14:paraId="6FB6692D" w14:textId="7B08D794" w:rsidR="00A642E1" w:rsidRPr="00A642E1" w:rsidRDefault="00A642E1" w:rsidP="00A642E1">
      <w:pPr>
        <w:jc w:val="both"/>
        <w:rPr>
          <w:rFonts w:eastAsia="Calibri" w:cstheme="minorHAnsi"/>
          <w:lang w:val="sr-Cyrl-RS"/>
        </w:rPr>
      </w:pPr>
      <w:r w:rsidRPr="00A642E1">
        <w:rPr>
          <w:rFonts w:eastAsia="Calibri" w:cstheme="minorHAnsi"/>
          <w:lang w:val="sr-Cyrl-RS"/>
        </w:rPr>
        <w:t>Извршити уклањање деградираних малтерних спојница и припрему за дерсовање. Механички пажљиво ручно уклонити сав труо и непријањајући малтер и малтер из спојница између притесаног камена до дубине потребне за квалитетно пријањање малтера, односно до здраве масе, уз коришћење адекватних ситних алата, као и уз отпрашивање и испирање водом под притиском. Контактне површине добро очистити од прљавштине и опрати водом.</w:t>
      </w:r>
    </w:p>
    <w:p w14:paraId="43EDCC3F" w14:textId="77777777" w:rsidR="00A642E1" w:rsidRPr="00A642E1" w:rsidRDefault="00A642E1" w:rsidP="00A642E1">
      <w:pPr>
        <w:jc w:val="both"/>
        <w:rPr>
          <w:rFonts w:eastAsia="Calibri" w:cstheme="minorHAnsi"/>
          <w:lang w:val="sr-Cyrl-RS"/>
        </w:rPr>
      </w:pPr>
      <w:r w:rsidRPr="00A642E1">
        <w:rPr>
          <w:rFonts w:eastAsia="Calibri" w:cstheme="minorHAnsi"/>
          <w:lang w:val="sr-Cyrl-RS"/>
        </w:rPr>
        <w:t>Дерсовати све обновљене зидне површине од камена, а постојећу обраду, која је оштећена санирати. Начин и техника дерсовања морa бити у свему прилагођена објекту и начину дерсовања за овај објекат, према добро очуваним узорцима који се могу уочити на терену. Споjницe сe обрaђуjу спeциjaлном мистриjом пa сe нaкон крaткотрajног сушeњa изврши утрљaвaњe jутом, тaко дa сe нe познajу трaгови мистриje.</w:t>
      </w:r>
    </w:p>
    <w:p w14:paraId="14C1721E" w14:textId="50B2C275" w:rsidR="00A642E1" w:rsidRPr="00A642E1" w:rsidRDefault="00A642E1" w:rsidP="00A642E1">
      <w:pPr>
        <w:jc w:val="both"/>
        <w:rPr>
          <w:rFonts w:eastAsia="Calibri" w:cstheme="minorHAnsi"/>
          <w:lang w:val="sr-Cyrl-RS"/>
        </w:rPr>
      </w:pPr>
      <w:r w:rsidRPr="00A642E1">
        <w:rPr>
          <w:rFonts w:eastAsia="Calibri" w:cstheme="minorHAnsi"/>
          <w:lang w:val="sr-Cyrl-RS"/>
        </w:rPr>
        <w:t xml:space="preserve">Пре примене малтера врше се пробе прављењем узорака и </w:t>
      </w:r>
      <w:r w:rsidR="001A6E34">
        <w:rPr>
          <w:rFonts w:eastAsia="Calibri" w:cstheme="minorHAnsi"/>
          <w:lang w:val="sr-Cyrl-RS"/>
        </w:rPr>
        <w:t>избором најприближнијег</w:t>
      </w:r>
      <w:r w:rsidRPr="00A642E1">
        <w:rPr>
          <w:rFonts w:eastAsia="Calibri" w:cstheme="minorHAnsi"/>
          <w:lang w:val="sr-Cyrl-RS"/>
        </w:rPr>
        <w:t xml:space="preserve"> оригиналн</w:t>
      </w:r>
      <w:r w:rsidR="001A6E34">
        <w:rPr>
          <w:rFonts w:eastAsia="Calibri" w:cstheme="minorHAnsi"/>
          <w:lang w:val="sr-Cyrl-RS"/>
        </w:rPr>
        <w:t>им</w:t>
      </w:r>
      <w:r w:rsidRPr="00A642E1">
        <w:rPr>
          <w:rFonts w:eastAsia="Calibri" w:cstheme="minorHAnsi"/>
          <w:lang w:val="sr-Cyrl-RS"/>
        </w:rPr>
        <w:t xml:space="preserve"> малтер</w:t>
      </w:r>
      <w:r w:rsidR="001A6E34">
        <w:rPr>
          <w:rFonts w:eastAsia="Calibri" w:cstheme="minorHAnsi"/>
          <w:lang w:val="sr-Cyrl-RS"/>
        </w:rPr>
        <w:t>има</w:t>
      </w:r>
      <w:r w:rsidRPr="00A642E1">
        <w:rPr>
          <w:rFonts w:eastAsia="Calibri" w:cstheme="minorHAnsi"/>
          <w:lang w:val="sr-Cyrl-RS"/>
        </w:rPr>
        <w:t xml:space="preserve">, а након добијених резултата анализа малтера. Позиција дерсовања се може изводити сaмо по одобрeњу </w:t>
      </w:r>
      <w:r w:rsidR="00B170B6">
        <w:rPr>
          <w:rFonts w:eastAsia="Calibri" w:cstheme="minorHAnsi"/>
          <w:lang w:val="sr-Cyrl-RS"/>
        </w:rPr>
        <w:t>конзерваторског надзора</w:t>
      </w:r>
      <w:r w:rsidRPr="00A642E1">
        <w:rPr>
          <w:rFonts w:eastAsia="Calibri" w:cstheme="minorHAnsi"/>
          <w:lang w:val="sr-Cyrl-RS"/>
        </w:rPr>
        <w:t>, нaкон извршeних пробa. Користи се малтер</w:t>
      </w:r>
      <w:r w:rsidR="00B170B6">
        <w:rPr>
          <w:rFonts w:eastAsia="Calibri" w:cstheme="minorHAnsi"/>
          <w:lang w:val="sr-Cyrl-RS"/>
        </w:rPr>
        <w:t xml:space="preserve"> за</w:t>
      </w:r>
      <w:r w:rsidRPr="00A642E1">
        <w:rPr>
          <w:rFonts w:eastAsia="Calibri" w:cstheme="minorHAnsi"/>
          <w:lang w:val="sr-Cyrl-RS"/>
        </w:rPr>
        <w:t xml:space="preserve"> који је писменим путем дата сагласност.</w:t>
      </w:r>
    </w:p>
    <w:p w14:paraId="5C43AB95" w14:textId="77777777" w:rsidR="00A642E1" w:rsidRPr="00A642E1" w:rsidRDefault="00A642E1" w:rsidP="00A642E1">
      <w:pPr>
        <w:jc w:val="both"/>
        <w:rPr>
          <w:rFonts w:eastAsia="Calibri" w:cstheme="minorHAnsi"/>
          <w:lang w:val="sr-Cyrl-RS"/>
        </w:rPr>
      </w:pPr>
      <w:r w:rsidRPr="00A642E1">
        <w:rPr>
          <w:rFonts w:eastAsia="Calibri" w:cstheme="minorHAnsi"/>
          <w:lang w:val="sr-Cyrl-RS"/>
        </w:rPr>
        <w:t>Малтер не сме да буде редак да не дође до цурења материјала и прљања камена. По завршеном дерсовању очистити лица зидова.</w:t>
      </w:r>
    </w:p>
    <w:p w14:paraId="2B1A664C" w14:textId="7F6C2A38" w:rsidR="00A642E1" w:rsidRPr="00A642E1" w:rsidRDefault="005C1B29" w:rsidP="00A642E1">
      <w:pPr>
        <w:jc w:val="both"/>
        <w:rPr>
          <w:rFonts w:eastAsia="Calibri" w:cstheme="minorHAnsi"/>
          <w:lang w:val="sr-Cyrl-RS"/>
        </w:rPr>
      </w:pPr>
      <w:r>
        <w:rPr>
          <w:rFonts w:eastAsia="Calibri" w:cstheme="minorHAnsi"/>
          <w:lang w:val="sr-Cyrl-RS"/>
        </w:rPr>
        <w:t>Надзорни орган</w:t>
      </w:r>
      <w:r w:rsidRPr="00A642E1">
        <w:rPr>
          <w:rFonts w:eastAsia="Calibri" w:cstheme="minorHAnsi"/>
          <w:lang w:val="sr-Cyrl-RS"/>
        </w:rPr>
        <w:t xml:space="preserve"> и извођач </w:t>
      </w:r>
      <w:r>
        <w:rPr>
          <w:rFonts w:eastAsia="Calibri" w:cstheme="minorHAnsi"/>
          <w:lang w:val="sr-Cyrl-RS"/>
        </w:rPr>
        <w:t xml:space="preserve">ће </w:t>
      </w:r>
      <w:r w:rsidRPr="00A642E1">
        <w:rPr>
          <w:rFonts w:eastAsia="Calibri" w:cstheme="minorHAnsi"/>
          <w:lang w:val="sr-Cyrl-RS"/>
        </w:rPr>
        <w:t>писменим путем</w:t>
      </w:r>
      <w:r>
        <w:rPr>
          <w:rFonts w:eastAsia="Calibri" w:cstheme="minorHAnsi"/>
          <w:lang w:val="sr-Cyrl-RS"/>
        </w:rPr>
        <w:t xml:space="preserve"> обавестити к</w:t>
      </w:r>
      <w:r w:rsidR="00B170B6">
        <w:rPr>
          <w:rFonts w:eastAsia="Calibri" w:cstheme="minorHAnsi"/>
          <w:lang w:val="sr-Cyrl-RS"/>
        </w:rPr>
        <w:t>онзерваторски надзор</w:t>
      </w:r>
      <w:r>
        <w:rPr>
          <w:rFonts w:eastAsia="Calibri" w:cstheme="minorHAnsi"/>
          <w:lang w:val="sr-Cyrl-RS"/>
        </w:rPr>
        <w:t xml:space="preserve"> које се </w:t>
      </w:r>
      <w:r w:rsidR="00D942BA">
        <w:rPr>
          <w:rFonts w:eastAsia="Calibri" w:cstheme="minorHAnsi"/>
          <w:lang w:val="sr-Cyrl-RS"/>
        </w:rPr>
        <w:t>површине дерсују</w:t>
      </w:r>
      <w:r w:rsidR="00D942BA" w:rsidRPr="00A642E1">
        <w:rPr>
          <w:rFonts w:eastAsia="Calibri" w:cstheme="minorHAnsi"/>
          <w:lang w:val="sr-Cyrl-RS"/>
        </w:rPr>
        <w:t xml:space="preserve">. Позиција дерсовања се може изводити сaмо по одобрeњу </w:t>
      </w:r>
      <w:r w:rsidR="00D942BA">
        <w:rPr>
          <w:rFonts w:eastAsia="Calibri" w:cstheme="minorHAnsi"/>
          <w:lang w:val="sr-Cyrl-RS"/>
        </w:rPr>
        <w:t>конзерваторског надзора.</w:t>
      </w:r>
    </w:p>
    <w:p w14:paraId="1A0995A9" w14:textId="4E230277" w:rsidR="00C66842" w:rsidRPr="00C66842" w:rsidRDefault="00C66842" w:rsidP="00C66842">
      <w:pPr>
        <w:jc w:val="both"/>
        <w:rPr>
          <w:rFonts w:eastAsia="Calibri" w:cstheme="minorHAnsi"/>
          <w:lang w:val="sr-Cyrl-RS"/>
        </w:rPr>
      </w:pPr>
      <w:r w:rsidRPr="00C66842">
        <w:rPr>
          <w:rFonts w:eastAsia="Calibri" w:cstheme="minorHAnsi"/>
          <w:lang w:val="sr-Cyrl-RS"/>
        </w:rPr>
        <w:t>Зидање круне зида кречним малтером са додатком средства за водонепропустљивост и завршна обрада фуговањем. Приликом зидања круне, формирати нагиб</w:t>
      </w:r>
      <w:r w:rsidR="00D942BA">
        <w:rPr>
          <w:rFonts w:eastAsia="Calibri" w:cstheme="minorHAnsi"/>
          <w:lang w:val="sr-Cyrl-RS"/>
        </w:rPr>
        <w:t xml:space="preserve"> </w:t>
      </w:r>
      <w:r w:rsidRPr="00C66842">
        <w:rPr>
          <w:rFonts w:eastAsia="Calibri" w:cstheme="minorHAnsi"/>
          <w:lang w:val="sr-Cyrl-RS"/>
        </w:rPr>
        <w:t xml:space="preserve">за одводњавање атмосферилија у договору са </w:t>
      </w:r>
      <w:r w:rsidR="00D942BA">
        <w:rPr>
          <w:rFonts w:eastAsia="Calibri" w:cstheme="minorHAnsi"/>
          <w:lang w:val="sr-Cyrl-RS"/>
        </w:rPr>
        <w:t>конзерваторским надзором</w:t>
      </w:r>
      <w:r w:rsidRPr="00C66842">
        <w:rPr>
          <w:rFonts w:eastAsia="Calibri" w:cstheme="minorHAnsi"/>
          <w:lang w:val="sr-Cyrl-RS"/>
        </w:rPr>
        <w:t xml:space="preserve">. Завршно обрадити видне делове горњих површинa-круна </w:t>
      </w:r>
      <w:r w:rsidR="00D942BA">
        <w:rPr>
          <w:rFonts w:eastAsia="Calibri" w:cstheme="minorHAnsi"/>
          <w:lang w:val="sr-Cyrl-RS"/>
        </w:rPr>
        <w:t>Грађевине са аркадама</w:t>
      </w:r>
      <w:r w:rsidRPr="00C66842">
        <w:rPr>
          <w:rFonts w:eastAsia="Calibri" w:cstheme="minorHAnsi"/>
          <w:lang w:val="sr-Cyrl-RS"/>
        </w:rPr>
        <w:t xml:space="preserve"> хидрауличним кречним малтером адекватне рецептуре која ће се одредити након анализа материјала, са додацима за водоодбојност (креч на бази NHL 15; и NHL 5 према EN 459-1; природни песак; фракција прани гранулат ''2'';  уз додатке за вододбојност - млевена цигла и сл.). Тачна рецептура малтера биће одређена након спроведених анализа малтера. Фуговaњeм  обeзбeдити  брзо и правилно одвођeњe водe. Простор између камена или опеке потпуно запунити малтером, и обрадити четком.</w:t>
      </w:r>
    </w:p>
    <w:p w14:paraId="7CBF27DE" w14:textId="77777777" w:rsidR="00C66842" w:rsidRPr="00C66842" w:rsidRDefault="00C66842" w:rsidP="00C66842">
      <w:pPr>
        <w:jc w:val="both"/>
        <w:rPr>
          <w:rFonts w:eastAsia="Calibri" w:cstheme="minorHAnsi"/>
          <w:lang w:val="sr-Cyrl-RS"/>
        </w:rPr>
      </w:pPr>
      <w:r w:rsidRPr="00C66842">
        <w:rPr>
          <w:rFonts w:eastAsia="Calibri" w:cstheme="minorHAnsi"/>
          <w:lang w:val="sr-Cyrl-RS"/>
        </w:rPr>
        <w:t xml:space="preserve">Зидове завршно обрадити као "круну" која се израђује од одговарајућих материјала (камен и малтер на бази природног хидрауличног креча са додацима како би се обезбедила висока отпорност на временске утицаје) применом изворне технике зидања, тако да се омогући одводњавање, тј. спрече негативни утицаји атмосферских падавина. "Круну" обрадити на начин </w:t>
      </w:r>
      <w:r w:rsidRPr="00C66842">
        <w:rPr>
          <w:rFonts w:eastAsia="Calibri" w:cstheme="minorHAnsi"/>
          <w:lang w:val="sr-Cyrl-RS"/>
        </w:rPr>
        <w:lastRenderedPageBreak/>
        <w:t>да се вода не задржава, са потребним падовима тако да се вода одводи ка спољашњој страни зидова, односно ван објекта. Круну изводити истовремено са израдом језгра.</w:t>
      </w:r>
    </w:p>
    <w:p w14:paraId="63C036BC" w14:textId="77777777" w:rsidR="00B13E1A" w:rsidRPr="00B13E1A" w:rsidRDefault="00B13E1A" w:rsidP="00B13E1A">
      <w:pPr>
        <w:jc w:val="both"/>
        <w:rPr>
          <w:rFonts w:eastAsia="Calibri" w:cstheme="minorHAnsi"/>
          <w:lang w:val="sr-Cyrl-RS"/>
        </w:rPr>
      </w:pPr>
      <w:r w:rsidRPr="00B13E1A">
        <w:rPr>
          <w:rFonts w:eastAsia="Calibri" w:cstheme="minorHAnsi"/>
          <w:lang w:val="sr-Cyrl-RS"/>
        </w:rPr>
        <w:t>Завршно "круну" и зидове третирати адекватним хидрофобним средством на бази силиконске нано-емулзије, за минералне малтере и природни камен. Хидрофобни материјал мора да је безбојан, транспарентан, високе водоотпорности и да смањује појаву маховина, алги и гљивица.</w:t>
      </w:r>
    </w:p>
    <w:p w14:paraId="6000A9E7" w14:textId="77777777" w:rsidR="00B13E1A" w:rsidRPr="00B13E1A" w:rsidRDefault="00B13E1A" w:rsidP="00B13E1A">
      <w:pPr>
        <w:jc w:val="both"/>
        <w:rPr>
          <w:rFonts w:eastAsia="Calibri" w:cstheme="minorHAnsi"/>
          <w:lang w:val="sr-Cyrl-RS"/>
        </w:rPr>
      </w:pPr>
      <w:r w:rsidRPr="00B13E1A">
        <w:rPr>
          <w:rFonts w:eastAsia="Calibri" w:cstheme="minorHAnsi"/>
          <w:lang w:val="sr-Cyrl-RS"/>
        </w:rPr>
        <w:t>Подлога мора бити чиста, чврста, носива, сува, без прашине и других нечистоћа. За време обраде и сушења хидрофоба температура подлоге и околине не сме бити нижа од +5°C. До потпуног сушења материјал се мора штити од смрзавања, али и пребрзог сушења и накнадног влажења (кише). Хидрофобно средство наносити у два слоја до засићења, техником "свеже у свеже" четкама, као премаз.</w:t>
      </w:r>
    </w:p>
    <w:p w14:paraId="3F0CE58E" w14:textId="106E8F88" w:rsidR="00BE046A" w:rsidRDefault="00BE046A" w:rsidP="00BE046A">
      <w:pPr>
        <w:pStyle w:val="BodyText"/>
        <w:spacing w:after="120" w:line="240" w:lineRule="auto"/>
        <w:jc w:val="both"/>
        <w:rPr>
          <w:lang w:val="sr-Cyrl-RS"/>
        </w:rPr>
      </w:pPr>
      <w:r>
        <w:rPr>
          <w:lang w:val="sr-Cyrl-RS"/>
        </w:rPr>
        <w:t>Након завршетка свих радова очиститти простор од грађевинског материјала и шута.</w:t>
      </w:r>
      <w:r w:rsidR="005B4E52">
        <w:rPr>
          <w:lang w:val="sr-Cyrl-RS"/>
        </w:rPr>
        <w:t xml:space="preserve"> </w:t>
      </w:r>
      <w:r w:rsidR="005B4E52" w:rsidRPr="00BB43DB">
        <w:rPr>
          <w:lang w:val="sr-Cyrl-RS"/>
        </w:rPr>
        <w:t xml:space="preserve">Шут прикупити, утоварити на камион и извести на </w:t>
      </w:r>
      <w:r w:rsidR="005B4E52">
        <w:rPr>
          <w:lang w:val="sr-Cyrl-RS"/>
        </w:rPr>
        <w:t xml:space="preserve">најближу </w:t>
      </w:r>
      <w:r w:rsidR="00E04230">
        <w:rPr>
          <w:lang w:val="sr-Cyrl-RS"/>
        </w:rPr>
        <w:t>градску депонију</w:t>
      </w:r>
      <w:r w:rsidR="005B4E52" w:rsidRPr="00BB43DB">
        <w:rPr>
          <w:lang w:val="sr-Cyrl-RS"/>
        </w:rPr>
        <w:t>.</w:t>
      </w:r>
    </w:p>
    <w:p w14:paraId="60BC8797" w14:textId="77777777" w:rsidR="005B4E52" w:rsidRPr="008D6B3E" w:rsidRDefault="005B4E52" w:rsidP="00BE046A">
      <w:pPr>
        <w:pStyle w:val="BodyText"/>
        <w:spacing w:after="120" w:line="240" w:lineRule="auto"/>
        <w:jc w:val="both"/>
        <w:rPr>
          <w:rFonts w:eastAsia="Calibri" w:cstheme="minorHAnsi"/>
          <w:lang w:val="sr-Cyrl-RS"/>
        </w:rPr>
      </w:pPr>
    </w:p>
    <w:p w14:paraId="69432D71" w14:textId="5585CD93" w:rsidR="00430FD7" w:rsidRPr="00430FD7" w:rsidRDefault="00F005ED" w:rsidP="00430FD7">
      <w:pPr>
        <w:pStyle w:val="Heading3"/>
        <w:rPr>
          <w:rFonts w:eastAsia="Calibri"/>
          <w:lang w:val="sr-Cyrl-RS"/>
        </w:rPr>
      </w:pPr>
      <w:r>
        <w:rPr>
          <w:rFonts w:eastAsia="Calibri"/>
          <w:lang w:val="sr-Cyrl-RS"/>
        </w:rPr>
        <w:t xml:space="preserve">ОПШТИ </w:t>
      </w:r>
      <w:r w:rsidR="00A12361">
        <w:rPr>
          <w:rFonts w:eastAsia="Calibri"/>
          <w:lang w:val="sr-Cyrl-RS"/>
        </w:rPr>
        <w:t xml:space="preserve">УГОВОРНИ </w:t>
      </w:r>
      <w:r>
        <w:rPr>
          <w:rFonts w:eastAsia="Calibri"/>
          <w:lang w:val="sr-Cyrl-RS"/>
        </w:rPr>
        <w:t>УСЛОВИ</w:t>
      </w:r>
    </w:p>
    <w:p w14:paraId="4C9B3058" w14:textId="77777777" w:rsidR="009C1868" w:rsidRPr="00B27319" w:rsidRDefault="009C1868" w:rsidP="009C1868">
      <w:pPr>
        <w:pStyle w:val="BodyText"/>
        <w:numPr>
          <w:ilvl w:val="0"/>
          <w:numId w:val="5"/>
        </w:numPr>
        <w:spacing w:after="120" w:line="240" w:lineRule="auto"/>
        <w:jc w:val="both"/>
        <w:rPr>
          <w:rFonts w:eastAsia="Calibri" w:cstheme="minorHAnsi"/>
          <w:lang w:val="sr-Cyrl-RS"/>
        </w:rPr>
      </w:pPr>
      <w:r w:rsidRPr="00BB39CD">
        <w:rPr>
          <w:rFonts w:eastAsia="Calibri" w:cstheme="minorHAnsi"/>
          <w:lang w:val="sr-Cyrl-RS"/>
        </w:rPr>
        <w:t>Изабрани</w:t>
      </w:r>
      <w:r>
        <w:rPr>
          <w:rFonts w:eastAsia="Calibri" w:cstheme="minorHAnsi"/>
          <w:lang w:val="sr-Cyrl-RS"/>
        </w:rPr>
        <w:t xml:space="preserve"> По</w:t>
      </w:r>
      <w:r w:rsidRPr="00BB39CD">
        <w:rPr>
          <w:rFonts w:eastAsia="Calibri" w:cstheme="minorHAnsi"/>
          <w:lang w:val="sr-Cyrl-RS"/>
        </w:rPr>
        <w:t xml:space="preserve">нуђач под материјалном и моралном одговорношћу прихвата обавезу да реализује предмет ове јавне набавке у складу са </w:t>
      </w:r>
      <w:r>
        <w:rPr>
          <w:rFonts w:eastAsia="Calibri" w:cstheme="minorHAnsi"/>
          <w:lang w:val="sr-Cyrl-RS"/>
        </w:rPr>
        <w:t>Техничком спецификацијом и Предмером радова</w:t>
      </w:r>
      <w:r w:rsidRPr="00BB39CD">
        <w:rPr>
          <w:rFonts w:eastAsia="Calibri" w:cstheme="minorHAnsi"/>
          <w:lang w:val="sr-Cyrl-RS"/>
        </w:rPr>
        <w:t>.</w:t>
      </w:r>
    </w:p>
    <w:p w14:paraId="62ED6762" w14:textId="77777777" w:rsidR="008F3507" w:rsidRDefault="008F3507" w:rsidP="008F3507">
      <w:pPr>
        <w:pStyle w:val="BodyText"/>
        <w:numPr>
          <w:ilvl w:val="0"/>
          <w:numId w:val="5"/>
        </w:numPr>
        <w:spacing w:after="120" w:line="240" w:lineRule="auto"/>
        <w:jc w:val="both"/>
        <w:rPr>
          <w:rFonts w:eastAsia="Calibri" w:cstheme="minorHAnsi"/>
          <w:lang w:val="sr-Cyrl-RS"/>
        </w:rPr>
      </w:pPr>
      <w:r w:rsidRPr="00F005ED">
        <w:rPr>
          <w:rFonts w:eastAsia="Calibri" w:cstheme="minorHAnsi"/>
          <w:lang w:val="sr-Cyrl-RS"/>
        </w:rPr>
        <w:t>Конзерваторск</w:t>
      </w:r>
      <w:r>
        <w:rPr>
          <w:rFonts w:eastAsia="Calibri" w:cstheme="minorHAnsi"/>
          <w:lang w:val="sr-Cyrl-RS"/>
        </w:rPr>
        <w:t>о-рестаураторски</w:t>
      </w:r>
      <w:r w:rsidRPr="00F005ED">
        <w:rPr>
          <w:rFonts w:eastAsia="Calibri" w:cstheme="minorHAnsi"/>
          <w:lang w:val="sr-Cyrl-RS"/>
        </w:rPr>
        <w:t xml:space="preserve"> радови </w:t>
      </w:r>
      <w:r>
        <w:rPr>
          <w:rFonts w:eastAsia="Calibri" w:cstheme="minorHAnsi"/>
          <w:lang w:val="sr-Cyrl-RS"/>
        </w:rPr>
        <w:t xml:space="preserve">на Грађевини са аркадама </w:t>
      </w:r>
      <w:r w:rsidRPr="00F005ED">
        <w:rPr>
          <w:rFonts w:eastAsia="Calibri" w:cstheme="minorHAnsi"/>
          <w:lang w:val="sr-Cyrl-RS"/>
        </w:rPr>
        <w:t xml:space="preserve">подразумевају обавезу </w:t>
      </w:r>
      <w:r>
        <w:rPr>
          <w:rFonts w:eastAsia="Calibri" w:cstheme="minorHAnsi"/>
          <w:lang w:val="sr-Cyrl-RS"/>
        </w:rPr>
        <w:t xml:space="preserve">изабраног Понуђача </w:t>
      </w:r>
      <w:r w:rsidRPr="00F005ED">
        <w:rPr>
          <w:rFonts w:eastAsia="Calibri" w:cstheme="minorHAnsi"/>
          <w:lang w:val="sr-Cyrl-RS"/>
        </w:rPr>
        <w:t xml:space="preserve">да им приступа са највећом пажњом и одговорношћу, уз сталну сарадњу са </w:t>
      </w:r>
      <w:r>
        <w:rPr>
          <w:rFonts w:eastAsia="Calibri" w:cstheme="minorHAnsi"/>
          <w:lang w:val="sr-Cyrl-RS"/>
        </w:rPr>
        <w:t xml:space="preserve">конзерваторским надзором </w:t>
      </w:r>
      <w:r w:rsidRPr="00F005ED">
        <w:rPr>
          <w:rFonts w:eastAsia="Calibri" w:cstheme="minorHAnsi"/>
          <w:lang w:val="sr-Cyrl-RS"/>
        </w:rPr>
        <w:t>стручн</w:t>
      </w:r>
      <w:r>
        <w:rPr>
          <w:rFonts w:eastAsia="Calibri" w:cstheme="minorHAnsi"/>
          <w:lang w:val="sr-Cyrl-RS"/>
        </w:rPr>
        <w:t>е</w:t>
      </w:r>
      <w:r w:rsidRPr="00F005ED">
        <w:rPr>
          <w:rFonts w:eastAsia="Calibri" w:cstheme="minorHAnsi"/>
          <w:lang w:val="sr-Cyrl-RS"/>
        </w:rPr>
        <w:t xml:space="preserve"> служб</w:t>
      </w:r>
      <w:r>
        <w:rPr>
          <w:rFonts w:eastAsia="Calibri" w:cstheme="minorHAnsi"/>
          <w:lang w:val="sr-Cyrl-RS"/>
        </w:rPr>
        <w:t>е</w:t>
      </w:r>
      <w:r w:rsidRPr="00F005ED">
        <w:rPr>
          <w:rFonts w:eastAsia="Calibri" w:cstheme="minorHAnsi"/>
          <w:lang w:val="sr-Cyrl-RS"/>
        </w:rPr>
        <w:t xml:space="preserve"> </w:t>
      </w:r>
      <w:r>
        <w:rPr>
          <w:rFonts w:eastAsia="Calibri" w:cstheme="minorHAnsi"/>
          <w:lang w:val="sr-Cyrl-RS"/>
        </w:rPr>
        <w:t>Завода</w:t>
      </w:r>
      <w:r w:rsidRPr="00F005ED">
        <w:rPr>
          <w:rFonts w:eastAsia="Calibri" w:cstheme="minorHAnsi"/>
          <w:lang w:val="sr-Cyrl-RS"/>
        </w:rPr>
        <w:t xml:space="preserve">, као и сталну контролу од стране стручне службе </w:t>
      </w:r>
      <w:r>
        <w:rPr>
          <w:rFonts w:eastAsia="Calibri" w:cstheme="minorHAnsi"/>
          <w:lang w:val="sr-Cyrl-RS"/>
        </w:rPr>
        <w:t>Републичког завода за заштиту споменика културе</w:t>
      </w:r>
      <w:r w:rsidRPr="00F005ED">
        <w:rPr>
          <w:rFonts w:eastAsia="Calibri" w:cstheme="minorHAnsi"/>
          <w:lang w:val="sr-Cyrl-RS"/>
        </w:rPr>
        <w:t xml:space="preserve">. </w:t>
      </w:r>
    </w:p>
    <w:p w14:paraId="506436C9" w14:textId="77777777" w:rsidR="005A4EFB" w:rsidRDefault="005A4EFB" w:rsidP="005A4EFB">
      <w:pPr>
        <w:pStyle w:val="BodyText"/>
        <w:numPr>
          <w:ilvl w:val="0"/>
          <w:numId w:val="5"/>
        </w:numPr>
        <w:spacing w:after="120" w:line="240" w:lineRule="auto"/>
        <w:jc w:val="both"/>
        <w:rPr>
          <w:rFonts w:eastAsia="Calibri" w:cstheme="minorHAnsi"/>
          <w:lang w:val="sr-Cyrl-RS"/>
        </w:rPr>
      </w:pPr>
      <w:r w:rsidRPr="00C77DBA">
        <w:rPr>
          <w:rFonts w:eastAsia="Calibri" w:cstheme="minorHAnsi"/>
          <w:lang w:val="sr-Cyrl-RS"/>
        </w:rPr>
        <w:t>Сви радови морају бити изведени од стране стручних овлашћених лица, а у потпуности према прописима и важећим стандардима за ову врсту радова. Сав употребљени материјал мора бити првокласног квалитета.</w:t>
      </w:r>
    </w:p>
    <w:p w14:paraId="1A65B20F" w14:textId="77777777" w:rsidR="005A4EFB" w:rsidRPr="00BB39CD" w:rsidRDefault="005A4EFB" w:rsidP="005A4EFB">
      <w:pPr>
        <w:pStyle w:val="BodyText"/>
        <w:numPr>
          <w:ilvl w:val="0"/>
          <w:numId w:val="5"/>
        </w:numPr>
        <w:spacing w:after="120" w:line="240" w:lineRule="auto"/>
        <w:jc w:val="both"/>
        <w:rPr>
          <w:rFonts w:eastAsia="Calibri" w:cstheme="minorHAnsi"/>
          <w:lang w:val="sr-Cyrl-RS"/>
        </w:rPr>
      </w:pPr>
      <w:r w:rsidRPr="00BB39CD">
        <w:rPr>
          <w:rFonts w:eastAsia="Calibri" w:cstheme="minorHAnsi"/>
          <w:lang w:val="sr-Cyrl-RS"/>
        </w:rPr>
        <w:t xml:space="preserve">Изабрани </w:t>
      </w:r>
      <w:r>
        <w:rPr>
          <w:rFonts w:eastAsia="Calibri" w:cstheme="minorHAnsi"/>
          <w:lang w:val="sr-Cyrl-RS"/>
        </w:rPr>
        <w:t>П</w:t>
      </w:r>
      <w:r w:rsidRPr="00BB39CD">
        <w:rPr>
          <w:rFonts w:eastAsia="Calibri" w:cstheme="minorHAnsi"/>
          <w:lang w:val="sr-Cyrl-RS"/>
        </w:rPr>
        <w:t>онуђач се обавезује да резултате истраживања, податке о радовима и прикупљену документацију неће злоупотреби</w:t>
      </w:r>
      <w:r>
        <w:rPr>
          <w:rFonts w:eastAsia="Calibri" w:cstheme="minorHAnsi"/>
          <w:lang w:val="sr-Cyrl-RS"/>
        </w:rPr>
        <w:t>ти</w:t>
      </w:r>
      <w:r w:rsidRPr="00BB39CD">
        <w:rPr>
          <w:rFonts w:eastAsia="Calibri" w:cstheme="minorHAnsi"/>
          <w:lang w:val="sr-Cyrl-RS"/>
        </w:rPr>
        <w:t xml:space="preserve"> и употреби</w:t>
      </w:r>
      <w:r>
        <w:rPr>
          <w:rFonts w:eastAsia="Calibri" w:cstheme="minorHAnsi"/>
          <w:lang w:val="sr-Cyrl-RS"/>
        </w:rPr>
        <w:t>ти</w:t>
      </w:r>
      <w:r w:rsidRPr="00BB39CD">
        <w:rPr>
          <w:rFonts w:eastAsia="Calibri" w:cstheme="minorHAnsi"/>
          <w:lang w:val="sr-Cyrl-RS"/>
        </w:rPr>
        <w:t xml:space="preserve"> за потребе личне промоције и стицања добити.</w:t>
      </w:r>
    </w:p>
    <w:p w14:paraId="14ADE065" w14:textId="77777777" w:rsidR="005A4EFB" w:rsidRDefault="005A4EFB" w:rsidP="005A4EFB">
      <w:pPr>
        <w:pStyle w:val="BodyText"/>
        <w:numPr>
          <w:ilvl w:val="0"/>
          <w:numId w:val="5"/>
        </w:numPr>
        <w:spacing w:after="120" w:line="240" w:lineRule="auto"/>
        <w:jc w:val="both"/>
        <w:rPr>
          <w:rFonts w:eastAsia="Calibri" w:cstheme="minorHAnsi"/>
          <w:lang w:val="sr-Cyrl-RS"/>
        </w:rPr>
      </w:pPr>
      <w:r>
        <w:rPr>
          <w:rFonts w:eastAsia="Calibri" w:cstheme="minorHAnsi"/>
          <w:lang w:val="sr-Cyrl-RS"/>
        </w:rPr>
        <w:t>Изабрани Понуђач је дужан да се придржава достављене документације, техничког описа и јединичних цена за ставке предвиђене понудом.</w:t>
      </w:r>
    </w:p>
    <w:p w14:paraId="4C629344" w14:textId="77777777" w:rsidR="009C1868" w:rsidRPr="00BB39CD" w:rsidRDefault="009C1868" w:rsidP="009C1868">
      <w:pPr>
        <w:pStyle w:val="BodyText"/>
        <w:numPr>
          <w:ilvl w:val="0"/>
          <w:numId w:val="5"/>
        </w:numPr>
        <w:spacing w:after="120" w:line="240" w:lineRule="auto"/>
        <w:jc w:val="both"/>
        <w:rPr>
          <w:rFonts w:eastAsia="Calibri" w:cstheme="minorHAnsi"/>
          <w:lang w:val="sr-Cyrl-RS"/>
        </w:rPr>
      </w:pPr>
      <w:r w:rsidRPr="00BB39CD">
        <w:rPr>
          <w:rFonts w:eastAsia="Calibri" w:cstheme="minorHAnsi"/>
          <w:lang w:val="sr-Cyrl-RS"/>
        </w:rPr>
        <w:t xml:space="preserve">Све активности и поступци током </w:t>
      </w:r>
      <w:r>
        <w:rPr>
          <w:rFonts w:eastAsia="Calibri" w:cstheme="minorHAnsi"/>
          <w:lang w:val="sr-Cyrl-RS"/>
        </w:rPr>
        <w:t>извођења радова</w:t>
      </w:r>
      <w:r w:rsidRPr="00BB39CD">
        <w:rPr>
          <w:rFonts w:eastAsia="Calibri" w:cstheme="minorHAnsi"/>
          <w:lang w:val="sr-Cyrl-RS"/>
        </w:rPr>
        <w:t xml:space="preserve"> се спроводе према динамици коју одређује и одобрава стручњак који врши конзерваторски надзор над извођењем радова из Републичког завода за заштиту споменика културе.  </w:t>
      </w:r>
    </w:p>
    <w:p w14:paraId="30A2D118" w14:textId="77777777" w:rsidR="005A4EFB" w:rsidRDefault="005A4EFB" w:rsidP="005A4EFB">
      <w:pPr>
        <w:pStyle w:val="BodyText"/>
        <w:numPr>
          <w:ilvl w:val="0"/>
          <w:numId w:val="5"/>
        </w:numPr>
        <w:spacing w:after="120" w:line="240" w:lineRule="auto"/>
        <w:jc w:val="both"/>
        <w:rPr>
          <w:rFonts w:eastAsia="Calibri" w:cstheme="minorHAnsi"/>
          <w:lang w:val="sr-Cyrl-RS"/>
        </w:rPr>
      </w:pPr>
      <w:r>
        <w:rPr>
          <w:rFonts w:eastAsia="Calibri" w:cstheme="minorHAnsi"/>
          <w:lang w:val="sr-Cyrl-RS"/>
        </w:rPr>
        <w:t>Изабрани Понуђач</w:t>
      </w:r>
      <w:r w:rsidRPr="00F005ED">
        <w:rPr>
          <w:rFonts w:eastAsia="Calibri" w:cstheme="minorHAnsi"/>
          <w:lang w:val="sr-Cyrl-RS"/>
        </w:rPr>
        <w:t xml:space="preserve"> мора да поседује искуство на пословима сличне врсте тј. искуство у техничкој заштити непокретних културних добара</w:t>
      </w:r>
      <w:r>
        <w:rPr>
          <w:rFonts w:eastAsia="Calibri" w:cstheme="minorHAnsi"/>
          <w:lang w:val="sr-Cyrl-RS"/>
        </w:rPr>
        <w:t xml:space="preserve"> од изузетног значаја</w:t>
      </w:r>
      <w:r w:rsidRPr="00F005ED">
        <w:rPr>
          <w:rFonts w:eastAsia="Calibri" w:cstheme="minorHAnsi"/>
          <w:lang w:val="sr-Cyrl-RS"/>
        </w:rPr>
        <w:t>. И</w:t>
      </w:r>
      <w:r>
        <w:rPr>
          <w:rFonts w:eastAsia="Calibri" w:cstheme="minorHAnsi"/>
          <w:lang w:val="sr-Cyrl-RS"/>
        </w:rPr>
        <w:t xml:space="preserve">забрани Понуђач </w:t>
      </w:r>
      <w:r w:rsidRPr="00F005ED">
        <w:rPr>
          <w:rFonts w:eastAsia="Calibri" w:cstheme="minorHAnsi"/>
          <w:lang w:val="sr-Cyrl-RS"/>
        </w:rPr>
        <w:t xml:space="preserve">мора у потпуности да влада </w:t>
      </w:r>
      <w:r>
        <w:rPr>
          <w:rFonts w:eastAsia="Calibri" w:cstheme="minorHAnsi"/>
          <w:lang w:val="sr-Cyrl-RS"/>
        </w:rPr>
        <w:t>старим</w:t>
      </w:r>
      <w:r w:rsidRPr="00F005ED">
        <w:rPr>
          <w:rFonts w:eastAsia="Calibri" w:cstheme="minorHAnsi"/>
          <w:lang w:val="sr-Cyrl-RS"/>
        </w:rPr>
        <w:t xml:space="preserve"> техникама градње, а стручно лице Завода својим сталним присуством и праћењем радова мора правовремено да указује и изналази целисходна решења за што успешнију реализацију. </w:t>
      </w:r>
    </w:p>
    <w:p w14:paraId="45BDACC9" w14:textId="77777777" w:rsidR="0003669E" w:rsidRPr="00BB39CD" w:rsidRDefault="0003669E" w:rsidP="0003669E">
      <w:pPr>
        <w:pStyle w:val="BodyText"/>
        <w:numPr>
          <w:ilvl w:val="0"/>
          <w:numId w:val="5"/>
        </w:numPr>
        <w:spacing w:after="120" w:line="240" w:lineRule="auto"/>
        <w:jc w:val="both"/>
        <w:rPr>
          <w:rFonts w:eastAsia="Calibri" w:cstheme="minorHAnsi"/>
          <w:lang w:val="sr-Cyrl-RS"/>
        </w:rPr>
      </w:pPr>
      <w:r>
        <w:rPr>
          <w:rFonts w:eastAsia="Calibri" w:cstheme="minorHAnsi"/>
          <w:lang w:val="sr-Cyrl-RS"/>
        </w:rPr>
        <w:t>Извођење радова</w:t>
      </w:r>
      <w:r w:rsidRPr="00BB39CD">
        <w:rPr>
          <w:rFonts w:eastAsia="Calibri" w:cstheme="minorHAnsi"/>
          <w:lang w:val="sr-Cyrl-RS"/>
        </w:rPr>
        <w:t xml:space="preserve"> се мора изводити у складу са свим законом предвиђеним прописима, стручном радном снагом наведеном у понуди и одговарајућим помоћним особљем уз обезбеђену заштиту на раду предвиђену законом.</w:t>
      </w:r>
    </w:p>
    <w:p w14:paraId="189A783C" w14:textId="77777777" w:rsidR="0003669E" w:rsidRPr="00BB39CD" w:rsidRDefault="0003669E" w:rsidP="0003669E">
      <w:pPr>
        <w:pStyle w:val="BodyText"/>
        <w:numPr>
          <w:ilvl w:val="0"/>
          <w:numId w:val="5"/>
        </w:numPr>
        <w:spacing w:after="120" w:line="240" w:lineRule="auto"/>
        <w:jc w:val="both"/>
        <w:rPr>
          <w:rFonts w:eastAsia="Calibri" w:cstheme="minorHAnsi"/>
          <w:lang w:val="sr-Cyrl-RS"/>
        </w:rPr>
      </w:pPr>
      <w:r w:rsidRPr="00BB39CD">
        <w:rPr>
          <w:rFonts w:eastAsia="Calibri" w:cstheme="minorHAnsi"/>
          <w:lang w:val="sr-Cyrl-RS"/>
        </w:rPr>
        <w:t xml:space="preserve">Изабрани </w:t>
      </w:r>
      <w:r>
        <w:rPr>
          <w:rFonts w:eastAsia="Calibri" w:cstheme="minorHAnsi"/>
          <w:lang w:val="sr-Cyrl-RS"/>
        </w:rPr>
        <w:t>П</w:t>
      </w:r>
      <w:r w:rsidRPr="00BB39CD">
        <w:rPr>
          <w:rFonts w:eastAsia="Calibri" w:cstheme="minorHAnsi"/>
          <w:lang w:val="sr-Cyrl-RS"/>
        </w:rPr>
        <w:t xml:space="preserve">онуђач је дужан да уредно води сву законом предвиђену </w:t>
      </w:r>
      <w:r>
        <w:rPr>
          <w:rFonts w:eastAsia="Calibri" w:cstheme="minorHAnsi"/>
          <w:lang w:val="sr-Cyrl-RS"/>
        </w:rPr>
        <w:t>г</w:t>
      </w:r>
      <w:r w:rsidRPr="00BB39CD">
        <w:rPr>
          <w:rFonts w:eastAsia="Calibri" w:cstheme="minorHAnsi"/>
          <w:lang w:val="sr-Cyrl-RS"/>
        </w:rPr>
        <w:t>радилишну документацију.</w:t>
      </w:r>
    </w:p>
    <w:p w14:paraId="5DF0BB3F" w14:textId="306E7DAF" w:rsidR="009C1868" w:rsidRPr="009C1868" w:rsidRDefault="00AC1FEC" w:rsidP="009C1868">
      <w:pPr>
        <w:pStyle w:val="BodyText"/>
        <w:numPr>
          <w:ilvl w:val="0"/>
          <w:numId w:val="5"/>
        </w:numPr>
        <w:spacing w:after="120" w:line="240" w:lineRule="auto"/>
        <w:jc w:val="both"/>
        <w:rPr>
          <w:rFonts w:eastAsia="Calibri" w:cstheme="minorHAnsi"/>
          <w:lang w:val="sr-Cyrl-RS"/>
        </w:rPr>
      </w:pPr>
      <w:r w:rsidRPr="00AC1FEC">
        <w:rPr>
          <w:rFonts w:eastAsia="Calibri" w:cstheme="minorHAnsi"/>
          <w:lang w:val="sr-Cyrl-RS"/>
        </w:rPr>
        <w:t xml:space="preserve">У свакој позицији где је то потребно, а није другачије наглашено, подразумева се набавка, израда, транспорт, испорука и монтажа материјала и опреме са свим осталим </w:t>
      </w:r>
      <w:r w:rsidRPr="00AC1FEC">
        <w:rPr>
          <w:rFonts w:eastAsia="Calibri" w:cstheme="minorHAnsi"/>
          <w:lang w:val="sr-Cyrl-RS"/>
        </w:rPr>
        <w:lastRenderedPageBreak/>
        <w:t xml:space="preserve">неопходним радњама који су наведени у </w:t>
      </w:r>
      <w:r w:rsidR="002A2AA0">
        <w:rPr>
          <w:rFonts w:eastAsia="Calibri" w:cstheme="minorHAnsi"/>
          <w:lang w:val="sr-Cyrl-RS"/>
        </w:rPr>
        <w:t>Техничкој спецификацији</w:t>
      </w:r>
      <w:r w:rsidR="00BB2A35">
        <w:rPr>
          <w:rFonts w:eastAsia="Calibri" w:cstheme="minorHAnsi"/>
          <w:lang w:val="sr-Cyrl-RS"/>
        </w:rPr>
        <w:t xml:space="preserve"> и</w:t>
      </w:r>
      <w:r w:rsidR="002A2AA0">
        <w:rPr>
          <w:rFonts w:eastAsia="Calibri" w:cstheme="minorHAnsi"/>
          <w:lang w:val="sr-Cyrl-RS"/>
        </w:rPr>
        <w:t xml:space="preserve"> </w:t>
      </w:r>
      <w:r w:rsidR="00BB2A35">
        <w:rPr>
          <w:rFonts w:eastAsia="Calibri" w:cstheme="minorHAnsi"/>
          <w:lang w:val="sr-Cyrl-RS"/>
        </w:rPr>
        <w:t>П</w:t>
      </w:r>
      <w:r w:rsidRPr="00AC1FEC">
        <w:rPr>
          <w:rFonts w:eastAsia="Calibri" w:cstheme="minorHAnsi"/>
          <w:lang w:val="sr-Cyrl-RS"/>
        </w:rPr>
        <w:t>редмеру радова, како би израда позиције била комплетна.</w:t>
      </w:r>
    </w:p>
    <w:p w14:paraId="5BE624B8" w14:textId="7E778EA2" w:rsidR="00C77DBA" w:rsidRPr="00C77DBA" w:rsidRDefault="00C77DBA" w:rsidP="00C77DBA">
      <w:pPr>
        <w:pStyle w:val="BodyText"/>
        <w:numPr>
          <w:ilvl w:val="0"/>
          <w:numId w:val="5"/>
        </w:numPr>
        <w:spacing w:after="120" w:line="240" w:lineRule="auto"/>
        <w:jc w:val="both"/>
        <w:rPr>
          <w:rFonts w:eastAsia="Calibri" w:cstheme="minorHAnsi"/>
          <w:lang w:val="sr-Cyrl-RS"/>
        </w:rPr>
      </w:pPr>
      <w:r w:rsidRPr="00C77DBA">
        <w:rPr>
          <w:rFonts w:eastAsia="Calibri" w:cstheme="minorHAnsi"/>
          <w:lang w:val="sr-Cyrl-RS"/>
        </w:rPr>
        <w:t>У свакој позицији где је наведен транспорт материјала подразумева се даљина транспорта од градилишта до градске депоније. Ценом обухватити комплетан утовар, транспорт и истовар, односно депоновање земље и грађевинског шута на депонију.</w:t>
      </w:r>
    </w:p>
    <w:p w14:paraId="0229B6AB" w14:textId="77777777" w:rsidR="0003669E" w:rsidRDefault="0003669E" w:rsidP="0003669E">
      <w:pPr>
        <w:pStyle w:val="BodyText"/>
        <w:numPr>
          <w:ilvl w:val="0"/>
          <w:numId w:val="5"/>
        </w:numPr>
        <w:spacing w:after="120" w:line="240" w:lineRule="auto"/>
        <w:jc w:val="both"/>
        <w:rPr>
          <w:rFonts w:eastAsia="Calibri" w:cstheme="minorHAnsi"/>
          <w:lang w:val="sr-Cyrl-RS"/>
        </w:rPr>
      </w:pPr>
      <w:r w:rsidRPr="00BB39CD">
        <w:rPr>
          <w:rFonts w:eastAsia="Calibri" w:cstheme="minorHAnsi"/>
          <w:lang w:val="sr-Cyrl-RS"/>
        </w:rPr>
        <w:t>За све евентуалне измене у извођењу радова изабрани Понуђач је у обавези да добије сагласност Наручиоца.</w:t>
      </w:r>
    </w:p>
    <w:p w14:paraId="02289620" w14:textId="4FA475FE" w:rsidR="00F6249A" w:rsidRPr="00F6249A" w:rsidRDefault="00F6249A" w:rsidP="00F6249A">
      <w:pPr>
        <w:pStyle w:val="BodyText"/>
        <w:numPr>
          <w:ilvl w:val="0"/>
          <w:numId w:val="5"/>
        </w:numPr>
        <w:spacing w:after="120" w:line="240" w:lineRule="auto"/>
        <w:jc w:val="both"/>
        <w:rPr>
          <w:rFonts w:eastAsia="Calibri" w:cstheme="minorHAnsi"/>
          <w:lang w:val="sr-Cyrl-RS"/>
        </w:rPr>
      </w:pPr>
      <w:r>
        <w:rPr>
          <w:rFonts w:eastAsia="Calibri" w:cstheme="minorHAnsi"/>
          <w:lang w:val="sr-Cyrl-RS"/>
        </w:rPr>
        <w:t>У Техничкој спецификацији и Предмеру радова наведени су специфични стандарди за извођење радова и материјале. Међутим, прихватиће се и други одговарајући стандарди уз услов да су у суштини еквивалнтни наведеним стандардима и да Понуђач, за стандарде које предлаже да користи, поднесе на одобрење детаљне техничке описе, као и да их одобри Наручилац.</w:t>
      </w:r>
    </w:p>
    <w:p w14:paraId="70CCC369" w14:textId="38549F9D" w:rsidR="005E1449" w:rsidRDefault="005E1449" w:rsidP="005E1449">
      <w:pPr>
        <w:pStyle w:val="BodyText"/>
        <w:numPr>
          <w:ilvl w:val="0"/>
          <w:numId w:val="5"/>
        </w:numPr>
        <w:spacing w:after="120" w:line="240" w:lineRule="auto"/>
        <w:jc w:val="both"/>
        <w:rPr>
          <w:rFonts w:eastAsia="Calibri" w:cstheme="minorHAnsi"/>
          <w:lang w:val="sr-Cyrl-RS"/>
        </w:rPr>
      </w:pPr>
      <w:r w:rsidRPr="00BB39CD">
        <w:rPr>
          <w:rFonts w:eastAsia="Calibri" w:cstheme="minorHAnsi"/>
          <w:lang w:val="sr-Cyrl-RS"/>
        </w:rPr>
        <w:t xml:space="preserve">Изабрани </w:t>
      </w:r>
      <w:r>
        <w:rPr>
          <w:rFonts w:eastAsia="Calibri" w:cstheme="minorHAnsi"/>
          <w:lang w:val="sr-Cyrl-RS"/>
        </w:rPr>
        <w:t>П</w:t>
      </w:r>
      <w:r w:rsidRPr="00BB39CD">
        <w:rPr>
          <w:rFonts w:eastAsia="Calibri" w:cstheme="minorHAnsi"/>
          <w:lang w:val="sr-Cyrl-RS"/>
        </w:rPr>
        <w:t xml:space="preserve">онуђач мора да обезбеди континуирани довод и коришћење електричне енергије и воде до </w:t>
      </w:r>
      <w:r w:rsidR="0081470B">
        <w:rPr>
          <w:rFonts w:eastAsia="Calibri" w:cstheme="minorHAnsi"/>
          <w:lang w:val="sr-Cyrl-RS"/>
        </w:rPr>
        <w:t>г</w:t>
      </w:r>
      <w:r w:rsidRPr="00BB39CD">
        <w:rPr>
          <w:rFonts w:eastAsia="Calibri" w:cstheme="minorHAnsi"/>
          <w:lang w:val="sr-Cyrl-RS"/>
        </w:rPr>
        <w:t>радилишта.</w:t>
      </w:r>
    </w:p>
    <w:p w14:paraId="1EEADA0C" w14:textId="30F3D3C8" w:rsidR="009C1868" w:rsidRPr="00BB39CD" w:rsidRDefault="009C1868" w:rsidP="005E1449">
      <w:pPr>
        <w:pStyle w:val="BodyText"/>
        <w:numPr>
          <w:ilvl w:val="0"/>
          <w:numId w:val="5"/>
        </w:numPr>
        <w:spacing w:after="120" w:line="240" w:lineRule="auto"/>
        <w:jc w:val="both"/>
        <w:rPr>
          <w:rFonts w:eastAsia="Calibri" w:cstheme="minorHAnsi"/>
          <w:lang w:val="sr-Cyrl-RS"/>
        </w:rPr>
      </w:pPr>
      <w:r>
        <w:rPr>
          <w:rFonts w:eastAsia="Calibri" w:cstheme="minorHAnsi"/>
          <w:lang w:val="sr-Cyrl-RS"/>
        </w:rPr>
        <w:t>Понуђач ће сам обезбедити сву радну снагу за извођење радова</w:t>
      </w:r>
      <w:r w:rsidR="005E246D">
        <w:rPr>
          <w:rFonts w:eastAsia="Calibri" w:cstheme="minorHAnsi"/>
          <w:lang w:val="sr-Cyrl-RS"/>
        </w:rPr>
        <w:t>, њен транспорт, смештај, исхрану, плаћање, здравствену заштиту и др.</w:t>
      </w:r>
    </w:p>
    <w:p w14:paraId="71782A60" w14:textId="77777777" w:rsidR="00C005B0" w:rsidRDefault="00C005B0" w:rsidP="00BB39CD">
      <w:pPr>
        <w:pStyle w:val="BodyText"/>
        <w:numPr>
          <w:ilvl w:val="0"/>
          <w:numId w:val="5"/>
        </w:numPr>
        <w:spacing w:after="120" w:line="240" w:lineRule="auto"/>
        <w:jc w:val="both"/>
        <w:rPr>
          <w:rFonts w:eastAsia="Calibri" w:cstheme="minorHAnsi"/>
          <w:lang w:val="sr-Cyrl-RS"/>
        </w:rPr>
      </w:pPr>
      <w:r w:rsidRPr="00BB39CD">
        <w:rPr>
          <w:rFonts w:eastAsia="Calibri" w:cstheme="minorHAnsi"/>
          <w:lang w:val="sr-Cyrl-RS"/>
        </w:rPr>
        <w:t>Радно време мора бити усклађено у договору са представником Наручиоца и корисницима културног добра.</w:t>
      </w:r>
    </w:p>
    <w:p w14:paraId="4FB5F9EC" w14:textId="461C0274" w:rsidR="00E10B75" w:rsidRDefault="00E10B75" w:rsidP="00BB39CD">
      <w:pPr>
        <w:pStyle w:val="BodyText"/>
        <w:numPr>
          <w:ilvl w:val="0"/>
          <w:numId w:val="5"/>
        </w:numPr>
        <w:spacing w:after="120" w:line="240" w:lineRule="auto"/>
        <w:jc w:val="both"/>
        <w:rPr>
          <w:rFonts w:eastAsia="Calibri" w:cstheme="minorHAnsi"/>
          <w:lang w:val="sr-Cyrl-RS"/>
        </w:rPr>
      </w:pPr>
      <w:r>
        <w:rPr>
          <w:rFonts w:eastAsia="Calibri" w:cstheme="minorHAnsi"/>
          <w:lang w:val="sr-Cyrl-RS"/>
        </w:rPr>
        <w:t>Понуђач је одговоран за безбедност суседних објеката. У том циљу, дужан је да предузме све потребне мере, како при извођењу радова не би дошло до оштећења и штета на другим објектима који нису посебно наведени у Уговору.</w:t>
      </w:r>
    </w:p>
    <w:p w14:paraId="78985B69" w14:textId="1162FF2E" w:rsidR="00AD3C3E" w:rsidRDefault="00AD3C3E" w:rsidP="00BB39CD">
      <w:pPr>
        <w:pStyle w:val="BodyText"/>
        <w:numPr>
          <w:ilvl w:val="0"/>
          <w:numId w:val="5"/>
        </w:numPr>
        <w:spacing w:after="120" w:line="240" w:lineRule="auto"/>
        <w:jc w:val="both"/>
        <w:rPr>
          <w:rFonts w:eastAsia="Calibri" w:cstheme="minorHAnsi"/>
          <w:lang w:val="sr-Cyrl-RS"/>
        </w:rPr>
      </w:pPr>
      <w:r>
        <w:rPr>
          <w:rFonts w:eastAsia="Calibri" w:cstheme="minorHAnsi"/>
          <w:lang w:val="sr-Cyrl-RS"/>
        </w:rPr>
        <w:t>Понуђач је дужан да остави потребну координацију у погледу коришћења пролаза, путева</w:t>
      </w:r>
      <w:r w:rsidR="00354262">
        <w:rPr>
          <w:rFonts w:eastAsia="Calibri" w:cstheme="minorHAnsi"/>
          <w:lang w:val="sr-Cyrl-RS"/>
        </w:rPr>
        <w:t xml:space="preserve"> и </w:t>
      </w:r>
      <w:r>
        <w:rPr>
          <w:rFonts w:eastAsia="Calibri" w:cstheme="minorHAnsi"/>
          <w:lang w:val="sr-Cyrl-RS"/>
        </w:rPr>
        <w:t>простора</w:t>
      </w:r>
      <w:r w:rsidR="00354262">
        <w:rPr>
          <w:rFonts w:eastAsia="Calibri" w:cstheme="minorHAnsi"/>
          <w:lang w:val="sr-Cyrl-RS"/>
        </w:rPr>
        <w:t>.</w:t>
      </w:r>
    </w:p>
    <w:p w14:paraId="57609660" w14:textId="5C9407A3" w:rsidR="00354262" w:rsidRDefault="00354262" w:rsidP="0003669E">
      <w:pPr>
        <w:pStyle w:val="BodyText"/>
        <w:numPr>
          <w:ilvl w:val="0"/>
          <w:numId w:val="5"/>
        </w:numPr>
        <w:spacing w:after="120" w:line="240" w:lineRule="auto"/>
        <w:jc w:val="both"/>
        <w:rPr>
          <w:rFonts w:eastAsia="Calibri" w:cstheme="minorHAnsi"/>
          <w:lang w:val="sr-Cyrl-RS"/>
        </w:rPr>
      </w:pPr>
      <w:r w:rsidRPr="00BB39CD">
        <w:rPr>
          <w:rFonts w:eastAsia="Calibri" w:cstheme="minorHAnsi"/>
          <w:lang w:val="sr-Cyrl-RS"/>
        </w:rPr>
        <w:t xml:space="preserve">Изабрани </w:t>
      </w:r>
      <w:r>
        <w:rPr>
          <w:rFonts w:eastAsia="Calibri" w:cstheme="minorHAnsi"/>
          <w:lang w:val="sr-Cyrl-RS"/>
        </w:rPr>
        <w:t>П</w:t>
      </w:r>
      <w:r w:rsidRPr="00BB39CD">
        <w:rPr>
          <w:rFonts w:eastAsia="Calibri" w:cstheme="minorHAnsi"/>
          <w:lang w:val="sr-Cyrl-RS"/>
        </w:rPr>
        <w:t xml:space="preserve">онуђач мора да обезбеди сигуран приступ на </w:t>
      </w:r>
      <w:r>
        <w:rPr>
          <w:rFonts w:eastAsia="Calibri" w:cstheme="minorHAnsi"/>
          <w:lang w:val="sr-Cyrl-RS"/>
        </w:rPr>
        <w:t>г</w:t>
      </w:r>
      <w:r w:rsidRPr="00BB39CD">
        <w:rPr>
          <w:rFonts w:eastAsia="Calibri" w:cstheme="minorHAnsi"/>
          <w:lang w:val="sr-Cyrl-RS"/>
        </w:rPr>
        <w:t>радилишту према потреби.</w:t>
      </w:r>
    </w:p>
    <w:p w14:paraId="44044771" w14:textId="6131CAFE" w:rsidR="002678C5" w:rsidRPr="0003669E" w:rsidRDefault="002678C5" w:rsidP="0003669E">
      <w:pPr>
        <w:pStyle w:val="BodyText"/>
        <w:numPr>
          <w:ilvl w:val="0"/>
          <w:numId w:val="5"/>
        </w:numPr>
        <w:spacing w:after="120" w:line="240" w:lineRule="auto"/>
        <w:jc w:val="both"/>
        <w:rPr>
          <w:rFonts w:eastAsia="Calibri" w:cstheme="minorHAnsi"/>
          <w:lang w:val="sr-Cyrl-RS"/>
        </w:rPr>
      </w:pPr>
      <w:r>
        <w:rPr>
          <w:rFonts w:eastAsia="Calibri" w:cstheme="minorHAnsi"/>
          <w:lang w:val="sr-Cyrl-RS"/>
        </w:rPr>
        <w:t>Понуђач гарантује да ће изведени радови у целости одговарати Техничкој спецификацији и Предмеру радова.</w:t>
      </w:r>
    </w:p>
    <w:sectPr w:rsidR="002678C5" w:rsidRPr="0003669E" w:rsidSect="009C17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D3FC9"/>
    <w:multiLevelType w:val="hybridMultilevel"/>
    <w:tmpl w:val="6ED8F69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B6A5A45"/>
    <w:multiLevelType w:val="hybridMultilevel"/>
    <w:tmpl w:val="2C145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4B3A37"/>
    <w:multiLevelType w:val="hybridMultilevel"/>
    <w:tmpl w:val="2B26DA9A"/>
    <w:lvl w:ilvl="0" w:tplc="9C260B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5B0CDA"/>
    <w:multiLevelType w:val="hybridMultilevel"/>
    <w:tmpl w:val="E580259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F56A4C"/>
    <w:multiLevelType w:val="hybridMultilevel"/>
    <w:tmpl w:val="44608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1005955">
    <w:abstractNumId w:val="1"/>
  </w:num>
  <w:num w:numId="2" w16cid:durableId="1856768738">
    <w:abstractNumId w:val="3"/>
  </w:num>
  <w:num w:numId="3" w16cid:durableId="1088423690">
    <w:abstractNumId w:val="0"/>
  </w:num>
  <w:num w:numId="4" w16cid:durableId="926234058">
    <w:abstractNumId w:val="4"/>
  </w:num>
  <w:num w:numId="5" w16cid:durableId="177543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2A"/>
    <w:rsid w:val="0000758E"/>
    <w:rsid w:val="00024B3C"/>
    <w:rsid w:val="000275F4"/>
    <w:rsid w:val="0003442B"/>
    <w:rsid w:val="0003669E"/>
    <w:rsid w:val="00040CD4"/>
    <w:rsid w:val="00043F96"/>
    <w:rsid w:val="00044F4B"/>
    <w:rsid w:val="000452B6"/>
    <w:rsid w:val="0006028A"/>
    <w:rsid w:val="0006092B"/>
    <w:rsid w:val="000648FB"/>
    <w:rsid w:val="00074867"/>
    <w:rsid w:val="00076D1D"/>
    <w:rsid w:val="000771CB"/>
    <w:rsid w:val="00082775"/>
    <w:rsid w:val="00095FA8"/>
    <w:rsid w:val="000C12FE"/>
    <w:rsid w:val="000D226A"/>
    <w:rsid w:val="000D31AA"/>
    <w:rsid w:val="000D7499"/>
    <w:rsid w:val="000E79ED"/>
    <w:rsid w:val="000F6F59"/>
    <w:rsid w:val="001064EB"/>
    <w:rsid w:val="00134AFC"/>
    <w:rsid w:val="001362EA"/>
    <w:rsid w:val="00155D95"/>
    <w:rsid w:val="0015750A"/>
    <w:rsid w:val="00174918"/>
    <w:rsid w:val="00195C0F"/>
    <w:rsid w:val="001A00B3"/>
    <w:rsid w:val="001A3DFC"/>
    <w:rsid w:val="001A6E34"/>
    <w:rsid w:val="001C58E9"/>
    <w:rsid w:val="001D26EE"/>
    <w:rsid w:val="001E530B"/>
    <w:rsid w:val="00204AC4"/>
    <w:rsid w:val="00224E2A"/>
    <w:rsid w:val="00234832"/>
    <w:rsid w:val="00236F29"/>
    <w:rsid w:val="00240456"/>
    <w:rsid w:val="00247CB5"/>
    <w:rsid w:val="002678C5"/>
    <w:rsid w:val="00267F84"/>
    <w:rsid w:val="00270E17"/>
    <w:rsid w:val="002836C8"/>
    <w:rsid w:val="002A2AA0"/>
    <w:rsid w:val="002B0E6B"/>
    <w:rsid w:val="002C445A"/>
    <w:rsid w:val="002C72A0"/>
    <w:rsid w:val="002D2501"/>
    <w:rsid w:val="002E1186"/>
    <w:rsid w:val="003270F7"/>
    <w:rsid w:val="00337560"/>
    <w:rsid w:val="00340B63"/>
    <w:rsid w:val="00344868"/>
    <w:rsid w:val="00354262"/>
    <w:rsid w:val="003774D1"/>
    <w:rsid w:val="003A0E0D"/>
    <w:rsid w:val="003A426C"/>
    <w:rsid w:val="003B0CC5"/>
    <w:rsid w:val="003C2294"/>
    <w:rsid w:val="003D0EEB"/>
    <w:rsid w:val="003D3681"/>
    <w:rsid w:val="003F0391"/>
    <w:rsid w:val="003F5203"/>
    <w:rsid w:val="003F71FC"/>
    <w:rsid w:val="003F799C"/>
    <w:rsid w:val="004064D3"/>
    <w:rsid w:val="00415A85"/>
    <w:rsid w:val="00430FD7"/>
    <w:rsid w:val="00432CE0"/>
    <w:rsid w:val="00433BA7"/>
    <w:rsid w:val="004427C3"/>
    <w:rsid w:val="00452E0F"/>
    <w:rsid w:val="00454036"/>
    <w:rsid w:val="00473D00"/>
    <w:rsid w:val="00487AD5"/>
    <w:rsid w:val="004932AC"/>
    <w:rsid w:val="004976FD"/>
    <w:rsid w:val="00497A1A"/>
    <w:rsid w:val="004A02D7"/>
    <w:rsid w:val="004A625B"/>
    <w:rsid w:val="004C6947"/>
    <w:rsid w:val="004D16C6"/>
    <w:rsid w:val="004D4B69"/>
    <w:rsid w:val="004D5D44"/>
    <w:rsid w:val="004D67B1"/>
    <w:rsid w:val="004D67EF"/>
    <w:rsid w:val="004E396A"/>
    <w:rsid w:val="004E5A07"/>
    <w:rsid w:val="004F16D3"/>
    <w:rsid w:val="00502128"/>
    <w:rsid w:val="0050356A"/>
    <w:rsid w:val="00503C2B"/>
    <w:rsid w:val="005125E2"/>
    <w:rsid w:val="00516245"/>
    <w:rsid w:val="00527240"/>
    <w:rsid w:val="0055651F"/>
    <w:rsid w:val="00567008"/>
    <w:rsid w:val="005845BA"/>
    <w:rsid w:val="005948F1"/>
    <w:rsid w:val="005A4EFB"/>
    <w:rsid w:val="005A5062"/>
    <w:rsid w:val="005A6431"/>
    <w:rsid w:val="005A70C2"/>
    <w:rsid w:val="005B4E52"/>
    <w:rsid w:val="005C1B29"/>
    <w:rsid w:val="005D5529"/>
    <w:rsid w:val="005E1449"/>
    <w:rsid w:val="005E246D"/>
    <w:rsid w:val="005F08D2"/>
    <w:rsid w:val="006037B5"/>
    <w:rsid w:val="00611C29"/>
    <w:rsid w:val="00615938"/>
    <w:rsid w:val="0063276C"/>
    <w:rsid w:val="00635C89"/>
    <w:rsid w:val="00636AE0"/>
    <w:rsid w:val="006553B0"/>
    <w:rsid w:val="00656588"/>
    <w:rsid w:val="00657FE9"/>
    <w:rsid w:val="006657A7"/>
    <w:rsid w:val="006736EA"/>
    <w:rsid w:val="00685E38"/>
    <w:rsid w:val="006A2E63"/>
    <w:rsid w:val="006B4A63"/>
    <w:rsid w:val="006C4530"/>
    <w:rsid w:val="006C7A44"/>
    <w:rsid w:val="006D6513"/>
    <w:rsid w:val="006E3CCF"/>
    <w:rsid w:val="006E5320"/>
    <w:rsid w:val="00702869"/>
    <w:rsid w:val="00704A03"/>
    <w:rsid w:val="007150B8"/>
    <w:rsid w:val="00720E0B"/>
    <w:rsid w:val="00723372"/>
    <w:rsid w:val="007447C0"/>
    <w:rsid w:val="007462DD"/>
    <w:rsid w:val="0077174A"/>
    <w:rsid w:val="007726FE"/>
    <w:rsid w:val="00785B40"/>
    <w:rsid w:val="007932B8"/>
    <w:rsid w:val="007A28AD"/>
    <w:rsid w:val="007B09AB"/>
    <w:rsid w:val="007B21E3"/>
    <w:rsid w:val="007B56BB"/>
    <w:rsid w:val="007B79D9"/>
    <w:rsid w:val="007C3F78"/>
    <w:rsid w:val="007C6EDA"/>
    <w:rsid w:val="007D5025"/>
    <w:rsid w:val="007E1159"/>
    <w:rsid w:val="007E5BFB"/>
    <w:rsid w:val="007F6F72"/>
    <w:rsid w:val="0081470B"/>
    <w:rsid w:val="00835FC1"/>
    <w:rsid w:val="00842A6A"/>
    <w:rsid w:val="00843FE9"/>
    <w:rsid w:val="00857628"/>
    <w:rsid w:val="008647BB"/>
    <w:rsid w:val="00866120"/>
    <w:rsid w:val="0086628E"/>
    <w:rsid w:val="00870615"/>
    <w:rsid w:val="00874F74"/>
    <w:rsid w:val="008774F1"/>
    <w:rsid w:val="008802CD"/>
    <w:rsid w:val="00884716"/>
    <w:rsid w:val="008847DD"/>
    <w:rsid w:val="00896ADD"/>
    <w:rsid w:val="008A1F22"/>
    <w:rsid w:val="008A63E5"/>
    <w:rsid w:val="008C7556"/>
    <w:rsid w:val="008D0E9C"/>
    <w:rsid w:val="008D1CD6"/>
    <w:rsid w:val="008D3A48"/>
    <w:rsid w:val="008D6B3E"/>
    <w:rsid w:val="008D7C27"/>
    <w:rsid w:val="008E430C"/>
    <w:rsid w:val="008E7711"/>
    <w:rsid w:val="008F3507"/>
    <w:rsid w:val="008F4EF0"/>
    <w:rsid w:val="0090118D"/>
    <w:rsid w:val="00904D8E"/>
    <w:rsid w:val="009055D6"/>
    <w:rsid w:val="0091229D"/>
    <w:rsid w:val="00917F37"/>
    <w:rsid w:val="0092417A"/>
    <w:rsid w:val="00926763"/>
    <w:rsid w:val="00927013"/>
    <w:rsid w:val="009415E6"/>
    <w:rsid w:val="00941C03"/>
    <w:rsid w:val="009455ED"/>
    <w:rsid w:val="00946460"/>
    <w:rsid w:val="00946C12"/>
    <w:rsid w:val="00954653"/>
    <w:rsid w:val="00963D03"/>
    <w:rsid w:val="00980E22"/>
    <w:rsid w:val="00985145"/>
    <w:rsid w:val="009937EE"/>
    <w:rsid w:val="009C1711"/>
    <w:rsid w:val="009C1868"/>
    <w:rsid w:val="009C41AF"/>
    <w:rsid w:val="009C6D1F"/>
    <w:rsid w:val="009D6820"/>
    <w:rsid w:val="00A05E96"/>
    <w:rsid w:val="00A12361"/>
    <w:rsid w:val="00A154F5"/>
    <w:rsid w:val="00A21EF4"/>
    <w:rsid w:val="00A271F4"/>
    <w:rsid w:val="00A32B71"/>
    <w:rsid w:val="00A4112D"/>
    <w:rsid w:val="00A46066"/>
    <w:rsid w:val="00A642E1"/>
    <w:rsid w:val="00A74C32"/>
    <w:rsid w:val="00A74E11"/>
    <w:rsid w:val="00A76DB6"/>
    <w:rsid w:val="00A84A8C"/>
    <w:rsid w:val="00AA0939"/>
    <w:rsid w:val="00AA1675"/>
    <w:rsid w:val="00AB336D"/>
    <w:rsid w:val="00AB449F"/>
    <w:rsid w:val="00AC1FEC"/>
    <w:rsid w:val="00AC3EF3"/>
    <w:rsid w:val="00AD3C3E"/>
    <w:rsid w:val="00AE3DBB"/>
    <w:rsid w:val="00AE5C59"/>
    <w:rsid w:val="00B0380F"/>
    <w:rsid w:val="00B039A1"/>
    <w:rsid w:val="00B10E04"/>
    <w:rsid w:val="00B13E1A"/>
    <w:rsid w:val="00B13E44"/>
    <w:rsid w:val="00B170B6"/>
    <w:rsid w:val="00B27319"/>
    <w:rsid w:val="00B47DF1"/>
    <w:rsid w:val="00B5532A"/>
    <w:rsid w:val="00B76A1F"/>
    <w:rsid w:val="00B77D95"/>
    <w:rsid w:val="00B817C2"/>
    <w:rsid w:val="00B91E18"/>
    <w:rsid w:val="00BA6DFD"/>
    <w:rsid w:val="00BB23AB"/>
    <w:rsid w:val="00BB2A35"/>
    <w:rsid w:val="00BB39CD"/>
    <w:rsid w:val="00BB43DB"/>
    <w:rsid w:val="00BC3470"/>
    <w:rsid w:val="00BC4463"/>
    <w:rsid w:val="00BD5AF4"/>
    <w:rsid w:val="00BE046A"/>
    <w:rsid w:val="00C005B0"/>
    <w:rsid w:val="00C17F67"/>
    <w:rsid w:val="00C327E9"/>
    <w:rsid w:val="00C4203C"/>
    <w:rsid w:val="00C42491"/>
    <w:rsid w:val="00C578A9"/>
    <w:rsid w:val="00C66842"/>
    <w:rsid w:val="00C711B3"/>
    <w:rsid w:val="00C77DBA"/>
    <w:rsid w:val="00C81144"/>
    <w:rsid w:val="00C81F13"/>
    <w:rsid w:val="00C95D33"/>
    <w:rsid w:val="00CC2BC2"/>
    <w:rsid w:val="00CC5E96"/>
    <w:rsid w:val="00CF68B6"/>
    <w:rsid w:val="00D11E04"/>
    <w:rsid w:val="00D1671E"/>
    <w:rsid w:val="00D40294"/>
    <w:rsid w:val="00D51516"/>
    <w:rsid w:val="00D570E8"/>
    <w:rsid w:val="00D57B61"/>
    <w:rsid w:val="00D6580E"/>
    <w:rsid w:val="00D942BA"/>
    <w:rsid w:val="00D973DC"/>
    <w:rsid w:val="00DA275E"/>
    <w:rsid w:val="00DA3F88"/>
    <w:rsid w:val="00DB102E"/>
    <w:rsid w:val="00DC2049"/>
    <w:rsid w:val="00DC24BB"/>
    <w:rsid w:val="00DD31B4"/>
    <w:rsid w:val="00DF3885"/>
    <w:rsid w:val="00E017D4"/>
    <w:rsid w:val="00E03C36"/>
    <w:rsid w:val="00E04230"/>
    <w:rsid w:val="00E10B75"/>
    <w:rsid w:val="00E26438"/>
    <w:rsid w:val="00E32268"/>
    <w:rsid w:val="00E65525"/>
    <w:rsid w:val="00E65F35"/>
    <w:rsid w:val="00E66671"/>
    <w:rsid w:val="00E76D03"/>
    <w:rsid w:val="00E921D9"/>
    <w:rsid w:val="00E96989"/>
    <w:rsid w:val="00EA221C"/>
    <w:rsid w:val="00EB22F9"/>
    <w:rsid w:val="00EC00D6"/>
    <w:rsid w:val="00EC4FDE"/>
    <w:rsid w:val="00ED6078"/>
    <w:rsid w:val="00EE39CF"/>
    <w:rsid w:val="00EE4FA9"/>
    <w:rsid w:val="00F005ED"/>
    <w:rsid w:val="00F00FB6"/>
    <w:rsid w:val="00F06C60"/>
    <w:rsid w:val="00F10B64"/>
    <w:rsid w:val="00F23011"/>
    <w:rsid w:val="00F43105"/>
    <w:rsid w:val="00F60D13"/>
    <w:rsid w:val="00F619CF"/>
    <w:rsid w:val="00F6249A"/>
    <w:rsid w:val="00FB4101"/>
    <w:rsid w:val="00FD0A7A"/>
    <w:rsid w:val="00FD286B"/>
    <w:rsid w:val="00FF4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7CF9"/>
  <w15:chartTrackingRefBased/>
  <w15:docId w15:val="{8B3E705C-0BAB-43F1-9E1E-C8A00047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4112D"/>
    <w:pPr>
      <w:keepNext/>
      <w:keepLines/>
      <w:suppressAutoHyphens/>
      <w:spacing w:before="40" w:after="0"/>
      <w:outlineLvl w:val="1"/>
    </w:pPr>
    <w:rPr>
      <w:rFonts w:asciiTheme="majorHAnsi" w:eastAsiaTheme="majorEastAsia" w:hAnsiTheme="majorHAnsi" w:cstheme="majorBidi"/>
      <w:color w:val="2F5496" w:themeColor="accent1" w:themeShade="BF"/>
      <w:kern w:val="0"/>
      <w:sz w:val="26"/>
      <w:szCs w:val="26"/>
      <w:lang w:val="en-US"/>
      <w14:ligatures w14:val="none"/>
    </w:rPr>
  </w:style>
  <w:style w:type="paragraph" w:styleId="Heading3">
    <w:name w:val="heading 3"/>
    <w:basedOn w:val="Normal"/>
    <w:next w:val="Normal"/>
    <w:link w:val="Heading3Char"/>
    <w:uiPriority w:val="9"/>
    <w:unhideWhenUsed/>
    <w:qFormat/>
    <w:rsid w:val="00430F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30FD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Листа"/>
    <w:basedOn w:val="Normal"/>
    <w:link w:val="ListParagraphChar"/>
    <w:uiPriority w:val="34"/>
    <w:qFormat/>
    <w:rsid w:val="001064EB"/>
    <w:pPr>
      <w:ind w:left="720"/>
      <w:contextualSpacing/>
    </w:pPr>
  </w:style>
  <w:style w:type="character" w:customStyle="1" w:styleId="Heading2Char">
    <w:name w:val="Heading 2 Char"/>
    <w:basedOn w:val="DefaultParagraphFont"/>
    <w:link w:val="Heading2"/>
    <w:uiPriority w:val="9"/>
    <w:rsid w:val="00A4112D"/>
    <w:rPr>
      <w:rFonts w:asciiTheme="majorHAnsi" w:eastAsiaTheme="majorEastAsia" w:hAnsiTheme="majorHAnsi" w:cstheme="majorBidi"/>
      <w:color w:val="2F5496" w:themeColor="accent1" w:themeShade="BF"/>
      <w:kern w:val="0"/>
      <w:sz w:val="26"/>
      <w:szCs w:val="26"/>
      <w:lang w:val="en-US"/>
      <w14:ligatures w14:val="none"/>
    </w:rPr>
  </w:style>
  <w:style w:type="paragraph" w:styleId="BodyText">
    <w:name w:val="Body Text"/>
    <w:basedOn w:val="Normal"/>
    <w:link w:val="BodyTextChar"/>
    <w:rsid w:val="00A4112D"/>
    <w:pPr>
      <w:suppressAutoHyphens/>
      <w:spacing w:after="140" w:line="276" w:lineRule="auto"/>
    </w:pPr>
    <w:rPr>
      <w:kern w:val="0"/>
      <w:lang w:val="en-US"/>
      <w14:ligatures w14:val="none"/>
    </w:rPr>
  </w:style>
  <w:style w:type="character" w:customStyle="1" w:styleId="BodyTextChar">
    <w:name w:val="Body Text Char"/>
    <w:basedOn w:val="DefaultParagraphFont"/>
    <w:link w:val="BodyText"/>
    <w:rsid w:val="00A4112D"/>
    <w:rPr>
      <w:kern w:val="0"/>
      <w:lang w:val="en-US"/>
      <w14:ligatures w14:val="none"/>
    </w:rPr>
  </w:style>
  <w:style w:type="character" w:customStyle="1" w:styleId="fontstyle01">
    <w:name w:val="fontstyle01"/>
    <w:rsid w:val="00337560"/>
    <w:rPr>
      <w:rFonts w:ascii="TimesNewRomanPSMT" w:hAnsi="TimesNewRomanPSMT" w:hint="default"/>
      <w:b w:val="0"/>
      <w:bCs w:val="0"/>
      <w:i w:val="0"/>
      <w:iCs w:val="0"/>
      <w:color w:val="000000"/>
      <w:sz w:val="24"/>
      <w:szCs w:val="24"/>
    </w:rPr>
  </w:style>
  <w:style w:type="character" w:customStyle="1" w:styleId="FooterChar">
    <w:name w:val="Footer Char"/>
    <w:basedOn w:val="DefaultParagraphFont"/>
    <w:link w:val="Footer"/>
    <w:uiPriority w:val="99"/>
    <w:qFormat/>
    <w:rsid w:val="0077174A"/>
  </w:style>
  <w:style w:type="paragraph" w:styleId="Footer">
    <w:name w:val="footer"/>
    <w:basedOn w:val="Normal"/>
    <w:link w:val="FooterChar"/>
    <w:uiPriority w:val="99"/>
    <w:unhideWhenUsed/>
    <w:rsid w:val="0077174A"/>
    <w:pPr>
      <w:tabs>
        <w:tab w:val="center" w:pos="4703"/>
        <w:tab w:val="right" w:pos="9406"/>
      </w:tabs>
      <w:suppressAutoHyphens/>
      <w:spacing w:after="0" w:line="240" w:lineRule="auto"/>
    </w:pPr>
  </w:style>
  <w:style w:type="character" w:customStyle="1" w:styleId="FooterChar1">
    <w:name w:val="Footer Char1"/>
    <w:basedOn w:val="DefaultParagraphFont"/>
    <w:uiPriority w:val="99"/>
    <w:semiHidden/>
    <w:rsid w:val="0077174A"/>
  </w:style>
  <w:style w:type="character" w:styleId="BookTitle">
    <w:name w:val="Book Title"/>
    <w:basedOn w:val="DefaultParagraphFont"/>
    <w:uiPriority w:val="33"/>
    <w:qFormat/>
    <w:rsid w:val="00C005B0"/>
    <w:rPr>
      <w:rFonts w:asciiTheme="majorHAnsi" w:hAnsiTheme="majorHAnsi"/>
      <w:b/>
      <w:bCs/>
      <w:spacing w:val="5"/>
      <w:sz w:val="28"/>
    </w:rPr>
  </w:style>
  <w:style w:type="character" w:customStyle="1" w:styleId="ListParagraphChar">
    <w:name w:val="List Paragraph Char"/>
    <w:aliases w:val="Листа Char"/>
    <w:link w:val="ListParagraph"/>
    <w:qFormat/>
    <w:locked/>
    <w:rsid w:val="00C005B0"/>
  </w:style>
  <w:style w:type="character" w:customStyle="1" w:styleId="Heading3Char">
    <w:name w:val="Heading 3 Char"/>
    <w:basedOn w:val="DefaultParagraphFont"/>
    <w:link w:val="Heading3"/>
    <w:uiPriority w:val="9"/>
    <w:rsid w:val="00430FD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30FD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504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~WRL0005.tmp</Template>
  <TotalTime>272</TotalTime>
  <Pages>1</Pages>
  <Words>4249</Words>
  <Characters>24225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Cvetkovic</dc:creator>
  <cp:keywords/>
  <dc:description/>
  <cp:lastModifiedBy>Bojana Mihaljevic</cp:lastModifiedBy>
  <cp:revision>238</cp:revision>
  <cp:lastPrinted>2024-09-16T10:33:00Z</cp:lastPrinted>
  <dcterms:created xsi:type="dcterms:W3CDTF">2024-09-12T09:52:00Z</dcterms:created>
  <dcterms:modified xsi:type="dcterms:W3CDTF">2024-09-16T10:53:00Z</dcterms:modified>
</cp:coreProperties>
</file>