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A6E83" w14:textId="24C9CD7A" w:rsidR="00AB32CD" w:rsidRPr="00981C8B" w:rsidRDefault="00486FEC" w:rsidP="00AB32CD">
      <w:pPr>
        <w:spacing w:before="120" w:after="20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sr-Cyrl-RS"/>
        </w:rPr>
      </w:pPr>
      <w:bookmarkStart w:id="0" w:name="_GoBack"/>
      <w:bookmarkEnd w:id="0"/>
      <w:r w:rsidRPr="00981C8B">
        <w:rPr>
          <w:rFonts w:ascii="Times New Roman" w:eastAsia="Times New Roman" w:hAnsi="Times New Roman" w:cs="Times New Roman"/>
          <w:iCs/>
          <w:sz w:val="28"/>
          <w:szCs w:val="20"/>
          <w:lang w:val="sr-Cyrl-RS"/>
        </w:rPr>
        <w:t xml:space="preserve">Образац - </w:t>
      </w:r>
      <w:r w:rsidR="00AB32CD" w:rsidRPr="00981C8B">
        <w:rPr>
          <w:rFonts w:ascii="Times New Roman" w:eastAsia="Times New Roman" w:hAnsi="Times New Roman" w:cs="Times New Roman"/>
          <w:iCs/>
          <w:sz w:val="28"/>
          <w:szCs w:val="20"/>
          <w:lang w:val="sr-Cyrl-RS"/>
        </w:rPr>
        <w:t xml:space="preserve">Опрема </w:t>
      </w:r>
    </w:p>
    <w:p w14:paraId="6D4E5E2B" w14:textId="77777777" w:rsidR="00AB32CD" w:rsidRPr="00981C8B" w:rsidRDefault="00AB32CD" w:rsidP="00AB3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val="sr-Cyrl-RS"/>
        </w:rPr>
      </w:pPr>
    </w:p>
    <w:p w14:paraId="2A21A71E" w14:textId="77777777" w:rsidR="00981C8B" w:rsidRDefault="00AB32CD" w:rsidP="00AB3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0"/>
          <w:lang w:val="sr-Latn-RS"/>
        </w:rPr>
      </w:pPr>
      <w:r w:rsidRPr="00981C8B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 xml:space="preserve">Понуђач </w:t>
      </w:r>
      <w:r w:rsidR="007A2486" w:rsidRPr="00981C8B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>мора</w:t>
      </w:r>
      <w:r w:rsidRPr="00981C8B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 xml:space="preserve"> да обезбеди адекватне информације </w:t>
      </w:r>
      <w:r w:rsidR="007A2486" w:rsidRPr="00981C8B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>да</w:t>
      </w:r>
      <w:r w:rsidRPr="00981C8B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 xml:space="preserve"> </w:t>
      </w:r>
      <w:r w:rsidR="007A2486" w:rsidRPr="00981C8B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>би јасно показао</w:t>
      </w:r>
      <w:r w:rsidRPr="00981C8B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 xml:space="preserve"> да </w:t>
      </w:r>
      <w:r w:rsidR="007A2486" w:rsidRPr="00981C8B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>има</w:t>
      </w:r>
      <w:r w:rsidRPr="00981C8B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 xml:space="preserve"> способност да испуни услове у погледу кључне опреме са списка наведеног у Конкурсној документацији</w:t>
      </w:r>
      <w:r w:rsidRPr="00981C8B">
        <w:rPr>
          <w:rFonts w:ascii="Times New Roman" w:eastAsia="Times New Roman" w:hAnsi="Times New Roman" w:cs="Times New Roman"/>
          <w:bCs/>
          <w:spacing w:val="-2"/>
          <w:sz w:val="24"/>
          <w:szCs w:val="20"/>
          <w:lang w:val="sr-Cyrl-RS"/>
        </w:rPr>
        <w:t xml:space="preserve">. </w:t>
      </w:r>
      <w:r w:rsidR="007A2486" w:rsidRPr="00981C8B">
        <w:rPr>
          <w:rFonts w:ascii="Times New Roman" w:eastAsia="Times New Roman" w:hAnsi="Times New Roman" w:cs="Times New Roman"/>
          <w:bCs/>
          <w:spacing w:val="-2"/>
          <w:sz w:val="24"/>
          <w:szCs w:val="20"/>
          <w:lang w:val="sr-Cyrl-RS"/>
        </w:rPr>
        <w:t>Посебан образац</w:t>
      </w:r>
      <w:r w:rsidR="007A2486" w:rsidRPr="00981C8B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 xml:space="preserve"> мора се припремити з</w:t>
      </w:r>
      <w:r w:rsidRPr="00981C8B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>а сваку ставку опреме са списка</w:t>
      </w:r>
      <w:r w:rsidR="00981C8B">
        <w:rPr>
          <w:rFonts w:ascii="Times New Roman" w:eastAsia="Times New Roman" w:hAnsi="Times New Roman" w:cs="Times New Roman"/>
          <w:spacing w:val="-2"/>
          <w:sz w:val="24"/>
          <w:szCs w:val="20"/>
          <w:lang w:val="sr-Latn-RS"/>
        </w:rPr>
        <w:t>.</w:t>
      </w:r>
    </w:p>
    <w:p w14:paraId="087F83DF" w14:textId="77777777" w:rsidR="00981C8B" w:rsidRDefault="00981C8B" w:rsidP="00AB3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0"/>
          <w:lang w:val="sr-Latn-RS"/>
        </w:rPr>
      </w:pPr>
    </w:p>
    <w:p w14:paraId="248B846B" w14:textId="6814FECA" w:rsidR="00AB32CD" w:rsidRPr="00981C8B" w:rsidRDefault="007A2486" w:rsidP="00AB3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</w:pPr>
      <w:r w:rsidRPr="00981C8B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 xml:space="preserve"> </w:t>
      </w:r>
    </w:p>
    <w:p w14:paraId="1763BE96" w14:textId="77777777" w:rsidR="00AB32CD" w:rsidRPr="007A2486" w:rsidRDefault="00AB32CD" w:rsidP="00AB3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val="sr-Cyrl-RS"/>
        </w:rPr>
      </w:pPr>
    </w:p>
    <w:tbl>
      <w:tblPr>
        <w:tblW w:w="9090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40"/>
        <w:gridCol w:w="3960"/>
        <w:gridCol w:w="3690"/>
      </w:tblGrid>
      <w:tr w:rsidR="00AB32CD" w:rsidRPr="007A2486" w14:paraId="24E3BBDE" w14:textId="77777777" w:rsidTr="00981C8B">
        <w:trPr>
          <w:cantSplit/>
        </w:trPr>
        <w:tc>
          <w:tcPr>
            <w:tcW w:w="9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3F6E" w14:textId="77777777" w:rsidR="00AB32CD" w:rsidRPr="007A2486" w:rsidRDefault="00AB32CD" w:rsidP="002118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</w:pP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 xml:space="preserve">Ставка опреме </w:t>
            </w:r>
          </w:p>
          <w:p w14:paraId="73F54EFA" w14:textId="77777777" w:rsidR="00AB32CD" w:rsidRPr="007A2486" w:rsidRDefault="00AB32CD" w:rsidP="0021186F">
            <w:pPr>
              <w:suppressAutoHyphens/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</w:pPr>
          </w:p>
        </w:tc>
      </w:tr>
      <w:tr w:rsidR="00AB32CD" w:rsidRPr="007A2486" w14:paraId="78AFE097" w14:textId="77777777" w:rsidTr="00981C8B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4FAAEE9E" w14:textId="77777777" w:rsidR="00AB32CD" w:rsidRPr="007A2486" w:rsidRDefault="00AB32CD" w:rsidP="002118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</w:pP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>Подаци о опреми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</w:tcBorders>
          </w:tcPr>
          <w:p w14:paraId="6B90FB5D" w14:textId="77777777" w:rsidR="00AB32CD" w:rsidRPr="007A2486" w:rsidRDefault="00AB32CD" w:rsidP="0021186F">
            <w:pPr>
              <w:suppressAutoHyphens/>
              <w:spacing w:after="0" w:line="240" w:lineRule="auto"/>
              <w:ind w:left="288" w:hanging="28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</w:pP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>Назив произвођача</w:t>
            </w:r>
          </w:p>
          <w:p w14:paraId="34080211" w14:textId="77777777" w:rsidR="00AB32CD" w:rsidRPr="007A2486" w:rsidRDefault="00AB32CD" w:rsidP="0021186F">
            <w:pPr>
              <w:suppressAutoHyphens/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441394" w14:textId="77777777" w:rsidR="00AB32CD" w:rsidRPr="007A2486" w:rsidRDefault="00AB32CD" w:rsidP="0021186F">
            <w:pPr>
              <w:suppressAutoHyphens/>
              <w:spacing w:after="71" w:line="240" w:lineRule="auto"/>
              <w:ind w:left="288" w:hanging="28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</w:pP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>Модел и снага</w:t>
            </w:r>
          </w:p>
        </w:tc>
      </w:tr>
      <w:tr w:rsidR="00AB32CD" w:rsidRPr="007A2486" w14:paraId="746EDEF0" w14:textId="77777777" w:rsidTr="00981C8B">
        <w:trPr>
          <w:cantSplit/>
        </w:trPr>
        <w:tc>
          <w:tcPr>
            <w:tcW w:w="1440" w:type="dxa"/>
            <w:tcBorders>
              <w:left w:val="single" w:sz="6" w:space="0" w:color="auto"/>
            </w:tcBorders>
          </w:tcPr>
          <w:p w14:paraId="0E47FA2B" w14:textId="77777777" w:rsidR="00AB32CD" w:rsidRPr="007A2486" w:rsidRDefault="00AB32CD" w:rsidP="0021186F">
            <w:pPr>
              <w:suppressAutoHyphens/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</w:tcBorders>
          </w:tcPr>
          <w:p w14:paraId="7A54FA17" w14:textId="77777777" w:rsidR="00AB32CD" w:rsidRPr="007A2486" w:rsidRDefault="00AB32CD" w:rsidP="0021186F">
            <w:pPr>
              <w:suppressAutoHyphens/>
              <w:spacing w:after="0" w:line="240" w:lineRule="auto"/>
              <w:ind w:left="288" w:hanging="28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</w:pP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>Капацитет</w:t>
            </w:r>
          </w:p>
          <w:p w14:paraId="290B4695" w14:textId="77777777" w:rsidR="00AB32CD" w:rsidRPr="007A2486" w:rsidRDefault="00AB32CD" w:rsidP="0021186F">
            <w:pPr>
              <w:suppressAutoHyphens/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F9048" w14:textId="77777777" w:rsidR="00AB32CD" w:rsidRPr="007A2486" w:rsidRDefault="00AB32CD" w:rsidP="0021186F">
            <w:pPr>
              <w:suppressAutoHyphens/>
              <w:spacing w:after="71" w:line="240" w:lineRule="auto"/>
              <w:ind w:left="288" w:hanging="28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</w:pP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>Година производње</w:t>
            </w:r>
          </w:p>
        </w:tc>
      </w:tr>
      <w:tr w:rsidR="00AB32CD" w:rsidRPr="007A2486" w14:paraId="6346E1DE" w14:textId="77777777" w:rsidTr="00981C8B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184C90" w14:textId="77777777" w:rsidR="00AB32CD" w:rsidRPr="007A2486" w:rsidRDefault="00AB32CD" w:rsidP="0021186F">
            <w:pPr>
              <w:suppressAutoHyphens/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</w:pP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>Извор</w:t>
            </w:r>
          </w:p>
        </w:tc>
        <w:tc>
          <w:tcPr>
            <w:tcW w:w="7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2341" w14:textId="77777777" w:rsidR="00AB32CD" w:rsidRPr="007A2486" w:rsidRDefault="00AB32CD" w:rsidP="0021186F">
            <w:pPr>
              <w:suppressAutoHyphens/>
              <w:spacing w:after="0" w:line="240" w:lineRule="auto"/>
              <w:ind w:left="288" w:hanging="28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</w:pP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 xml:space="preserve">Наведите одакле опрема потиче </w:t>
            </w:r>
          </w:p>
          <w:p w14:paraId="51DB4084" w14:textId="3E1EC3A9" w:rsidR="00AB32CD" w:rsidRPr="00252CB7" w:rsidRDefault="00AB32CD" w:rsidP="00981C8B">
            <w:pPr>
              <w:tabs>
                <w:tab w:val="left" w:pos="-1440"/>
                <w:tab w:val="left" w:pos="-720"/>
                <w:tab w:val="left" w:pos="2898"/>
                <w:tab w:val="left" w:pos="4338"/>
              </w:tabs>
              <w:suppressAutoHyphens/>
              <w:spacing w:after="71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</w:pP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fldChar w:fldCharType="begin"/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instrText>SYMBOL 111 \f "Wingdings" \s 12</w:instrText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fldChar w:fldCharType="separate"/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>o</w:t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fldChar w:fldCharType="end"/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 xml:space="preserve"> у власништву </w:t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fldChar w:fldCharType="begin"/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instrText>SYMBOL 111 \f "Wingdings" \s 12</w:instrText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fldChar w:fldCharType="separate"/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>o</w:t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fldChar w:fldCharType="end"/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 xml:space="preserve"> </w:t>
            </w:r>
            <w:r w:rsidR="00456607"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 xml:space="preserve">закуп </w:t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fldChar w:fldCharType="begin"/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instrText>SYMBOL 111 \f "Wingdings" \s 12</w:instrText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fldChar w:fldCharType="separate"/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>o</w:t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fldChar w:fldCharType="end"/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 xml:space="preserve"> </w:t>
            </w:r>
            <w:r w:rsidR="00456607"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>лизинг</w:t>
            </w:r>
            <w:r w:rsidRPr="007A2486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sr-Cyrl-RS"/>
              </w:rPr>
              <w:t xml:space="preserve">  </w:t>
            </w:r>
          </w:p>
        </w:tc>
      </w:tr>
    </w:tbl>
    <w:p w14:paraId="3153DA4A" w14:textId="77777777" w:rsidR="00AB32CD" w:rsidRPr="007A2486" w:rsidRDefault="00AB32CD" w:rsidP="00AB3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</w:pPr>
    </w:p>
    <w:p w14:paraId="78EA1E26" w14:textId="6343E115" w:rsidR="00AB32CD" w:rsidRPr="007A2486" w:rsidRDefault="00AB32CD" w:rsidP="00AB3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</w:pPr>
      <w:r w:rsidRPr="007A2486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>.</w:t>
      </w:r>
    </w:p>
    <w:p w14:paraId="48938CC4" w14:textId="77777777" w:rsidR="00AB32CD" w:rsidRPr="007A2486" w:rsidRDefault="00AB32CD" w:rsidP="00AB3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</w:pPr>
    </w:p>
    <w:p w14:paraId="60CC313F" w14:textId="77777777" w:rsidR="00341103" w:rsidRPr="007A2486" w:rsidRDefault="00341103" w:rsidP="0034110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</w:pPr>
      <w:r w:rsidRPr="007A2486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>Потпис: ..................................................................................</w:t>
      </w:r>
    </w:p>
    <w:p w14:paraId="148A21C5" w14:textId="4B1D2B20" w:rsidR="00341103" w:rsidRPr="007A2486" w:rsidRDefault="00341103" w:rsidP="003411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</w:pPr>
      <w:r w:rsidRPr="007A2486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>(</w:t>
      </w:r>
      <w:r w:rsidRPr="007A2486">
        <w:rPr>
          <w:rFonts w:ascii="Times New Roman" w:eastAsia="Times New Roman" w:hAnsi="Times New Roman" w:cs="Times New Roman"/>
          <w:i/>
          <w:spacing w:val="-2"/>
          <w:sz w:val="24"/>
          <w:szCs w:val="20"/>
          <w:lang w:val="sr-Cyrl-RS"/>
        </w:rPr>
        <w:t xml:space="preserve">лице или лица овлашћена за потписивање у име </w:t>
      </w:r>
      <w:r w:rsidR="006B2A37">
        <w:rPr>
          <w:rFonts w:ascii="Times New Roman" w:eastAsia="Times New Roman" w:hAnsi="Times New Roman" w:cs="Times New Roman"/>
          <w:i/>
          <w:spacing w:val="-2"/>
          <w:sz w:val="24"/>
          <w:szCs w:val="20"/>
          <w:lang w:val="sr-Cyrl-RS"/>
        </w:rPr>
        <w:t>П</w:t>
      </w:r>
      <w:r w:rsidRPr="007A2486">
        <w:rPr>
          <w:rFonts w:ascii="Times New Roman" w:eastAsia="Times New Roman" w:hAnsi="Times New Roman" w:cs="Times New Roman"/>
          <w:i/>
          <w:spacing w:val="-2"/>
          <w:sz w:val="24"/>
          <w:szCs w:val="20"/>
          <w:lang w:val="sr-Cyrl-RS"/>
        </w:rPr>
        <w:t>онуђача</w:t>
      </w:r>
      <w:r w:rsidRPr="007A2486">
        <w:rPr>
          <w:rFonts w:ascii="Times New Roman" w:eastAsia="Times New Roman" w:hAnsi="Times New Roman" w:cs="Times New Roman"/>
          <w:spacing w:val="-2"/>
          <w:sz w:val="24"/>
          <w:szCs w:val="20"/>
          <w:lang w:val="sr-Cyrl-RS"/>
        </w:rPr>
        <w:t xml:space="preserve">) </w:t>
      </w:r>
    </w:p>
    <w:p w14:paraId="123E3AEA" w14:textId="77777777" w:rsidR="00341103" w:rsidRPr="007A2486" w:rsidRDefault="00341103" w:rsidP="00341103">
      <w:pPr>
        <w:spacing w:after="0" w:line="240" w:lineRule="auto"/>
        <w:rPr>
          <w:rFonts w:ascii="Times New Roman" w:eastAsia="Times New Roman" w:hAnsi="Times New Roman" w:cs="Times New Roman"/>
          <w:snapToGrid w:val="0"/>
          <w:spacing w:val="-2"/>
          <w:sz w:val="24"/>
          <w:szCs w:val="20"/>
          <w:lang w:val="sr-Cyrl-RS"/>
        </w:rPr>
      </w:pPr>
    </w:p>
    <w:sectPr w:rsidR="00341103" w:rsidRPr="007A2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A6"/>
    <w:rsid w:val="00252CB7"/>
    <w:rsid w:val="00283BA6"/>
    <w:rsid w:val="00341103"/>
    <w:rsid w:val="00456607"/>
    <w:rsid w:val="00486FEC"/>
    <w:rsid w:val="004F3E5C"/>
    <w:rsid w:val="006B2A37"/>
    <w:rsid w:val="007A2486"/>
    <w:rsid w:val="00981C8B"/>
    <w:rsid w:val="00AB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6DB23"/>
  <w15:chartTrackingRefBased/>
  <w15:docId w15:val="{8CA45923-D932-43D9-8D33-C2D1F7A3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2C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Konsultant</dc:creator>
  <cp:keywords/>
  <dc:description/>
  <cp:lastModifiedBy>Stanja Kakuca</cp:lastModifiedBy>
  <cp:revision>13</cp:revision>
  <dcterms:created xsi:type="dcterms:W3CDTF">2023-06-08T10:02:00Z</dcterms:created>
  <dcterms:modified xsi:type="dcterms:W3CDTF">2025-06-26T08:26:00Z</dcterms:modified>
</cp:coreProperties>
</file>