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DA" w:rsidRPr="0043177D" w:rsidRDefault="00566FDA" w:rsidP="00566FDA">
      <w:pPr>
        <w:pStyle w:val="Heading2"/>
        <w:rPr>
          <w:b w:val="0"/>
          <w:bCs w:val="0"/>
          <w:i w:val="0"/>
          <w:iCs w:val="0"/>
        </w:rPr>
      </w:pPr>
      <w:r w:rsidRPr="007F3629">
        <w:t xml:space="preserve">  ОБРАЗАЦ ТРОШКОВА ПРИПРЕМЕ ПОНУДЕ</w:t>
      </w:r>
    </w:p>
    <w:p w:rsidR="00566FDA" w:rsidRPr="000C5695" w:rsidRDefault="00566FDA" w:rsidP="00566FDA">
      <w:pPr>
        <w:rPr>
          <w:b/>
          <w:bCs/>
          <w:i/>
          <w:iCs/>
          <w:szCs w:val="24"/>
          <w:lang w:val="sr-Cyrl-RS"/>
        </w:rPr>
      </w:pPr>
    </w:p>
    <w:p w:rsidR="00566FDA" w:rsidRPr="00566FDA" w:rsidRDefault="00566FDA" w:rsidP="00566FDA">
      <w:pPr>
        <w:pStyle w:val="Char1CharCharCharCharCharCharCharCharCharCharCharCharCharCharCharCharCharCharCharCharCharCharChar1Char"/>
        <w:tabs>
          <w:tab w:val="left" w:pos="5387"/>
        </w:tabs>
        <w:jc w:val="both"/>
        <w:rPr>
          <w:rFonts w:ascii="Times New Roman" w:hAnsi="Times New Roman"/>
          <w:sz w:val="18"/>
          <w:szCs w:val="18"/>
          <w:lang w:val="sr-Cyrl-CS"/>
        </w:rPr>
      </w:pPr>
      <w:r w:rsidRPr="00566FDA">
        <w:rPr>
          <w:rFonts w:ascii="Times New Roman" w:hAnsi="Times New Roman"/>
          <w:lang w:val="sr-Cyrl-RS"/>
        </w:rPr>
        <w:t xml:space="preserve">На основу члана </w:t>
      </w:r>
      <w:r w:rsidR="00DE2103">
        <w:rPr>
          <w:rFonts w:ascii="Times New Roman" w:hAnsi="Times New Roman"/>
          <w:lang w:val="sr-Cyrl-RS"/>
        </w:rPr>
        <w:t>138</w:t>
      </w:r>
      <w:r w:rsidRPr="00566FDA">
        <w:rPr>
          <w:rFonts w:ascii="Times New Roman" w:hAnsi="Times New Roman"/>
          <w:lang w:val="sr-Cyrl-RS"/>
        </w:rPr>
        <w:t xml:space="preserve">. </w:t>
      </w:r>
      <w:r w:rsidRPr="00566FDA">
        <w:rPr>
          <w:rFonts w:ascii="Times New Roman" w:hAnsi="Times New Roman"/>
          <w:lang w:val="sr-Cyrl-CS"/>
        </w:rPr>
        <w:t xml:space="preserve">став </w:t>
      </w:r>
      <w:r w:rsidR="001A0A24">
        <w:rPr>
          <w:rFonts w:ascii="Times New Roman" w:hAnsi="Times New Roman"/>
          <w:lang w:val="sr-Cyrl-CS"/>
        </w:rPr>
        <w:t>2</w:t>
      </w:r>
      <w:r w:rsidRPr="00566FDA">
        <w:rPr>
          <w:rFonts w:ascii="Times New Roman" w:hAnsi="Times New Roman"/>
          <w:lang w:val="sr-Cyrl-CS"/>
        </w:rPr>
        <w:t>.</w:t>
      </w:r>
      <w:r w:rsidRPr="00566FDA">
        <w:rPr>
          <w:rFonts w:ascii="Times New Roman" w:hAnsi="Times New Roman"/>
          <w:lang w:val="sr-Cyrl-RS"/>
        </w:rPr>
        <w:t xml:space="preserve"> Закона, _______________________________________</w:t>
      </w:r>
      <w:r w:rsidRPr="00566FDA">
        <w:rPr>
          <w:rFonts w:ascii="Times New Roman" w:hAnsi="Times New Roman"/>
          <w:i/>
          <w:iCs/>
          <w:lang w:val="sr-Cyrl-RS"/>
        </w:rPr>
        <w:t>, као понуђач,</w:t>
      </w:r>
      <w:r w:rsidRPr="00566FDA">
        <w:rPr>
          <w:rFonts w:ascii="Times New Roman" w:hAnsi="Times New Roman"/>
          <w:i/>
          <w:iCs/>
          <w:sz w:val="18"/>
          <w:szCs w:val="18"/>
          <w:lang w:val="sr-Cyrl-RS"/>
        </w:rPr>
        <w:tab/>
        <w:t>назив понуђача</w:t>
      </w:r>
    </w:p>
    <w:p w:rsidR="00566FDA" w:rsidRPr="00566FDA" w:rsidRDefault="00566FDA" w:rsidP="00566FDA">
      <w:pPr>
        <w:pStyle w:val="Char1CharCharCharCharCharCharCharCharCharCharCharCharCharCharCharCharCharCharCharCharCharCharChar1Char"/>
        <w:jc w:val="both"/>
        <w:rPr>
          <w:rFonts w:ascii="Times New Roman" w:hAnsi="Times New Roman"/>
          <w:i/>
          <w:iCs/>
          <w:lang w:val="sr-Cyrl-RS"/>
        </w:rPr>
      </w:pPr>
      <w:r w:rsidRPr="00566FDA">
        <w:rPr>
          <w:rFonts w:ascii="Times New Roman" w:hAnsi="Times New Roman"/>
          <w:lang w:val="sr-Cyrl-RS"/>
        </w:rPr>
        <w:t>достав</w:t>
      </w:r>
      <w:r w:rsidRPr="00566FDA">
        <w:rPr>
          <w:rFonts w:ascii="Times New Roman" w:hAnsi="Times New Roman"/>
          <w:lang w:val="sr-Cyrl-CS"/>
        </w:rPr>
        <w:t>ља</w:t>
      </w:r>
      <w:r w:rsidRPr="00566FDA">
        <w:rPr>
          <w:rFonts w:ascii="Times New Roman" w:hAnsi="Times New Roman"/>
          <w:lang w:val="sr-Cyrl-RS"/>
        </w:rPr>
        <w:t xml:space="preserve"> укупан износ и структуру трошкова припремања понуде, </w:t>
      </w:r>
      <w:r w:rsidRPr="00566FDA">
        <w:rPr>
          <w:rFonts w:ascii="Times New Roman" w:hAnsi="Times New Roman"/>
          <w:lang w:val="sr-Cyrl-CS"/>
        </w:rPr>
        <w:t xml:space="preserve">како следи у </w:t>
      </w:r>
      <w:r w:rsidRPr="00566FDA">
        <w:rPr>
          <w:rFonts w:ascii="Times New Roman" w:hAnsi="Times New Roman"/>
          <w:lang w:val="sr-Cyrl-RS"/>
        </w:rPr>
        <w:t>табели:</w:t>
      </w:r>
    </w:p>
    <w:p w:rsidR="00566FDA" w:rsidRPr="000C5695" w:rsidRDefault="00566FDA" w:rsidP="00566FDA">
      <w:pPr>
        <w:spacing w:after="120"/>
        <w:jc w:val="both"/>
        <w:rPr>
          <w:b/>
          <w:i/>
          <w:szCs w:val="24"/>
          <w:lang w:val="sr-Cyrl-RS"/>
        </w:rPr>
      </w:pPr>
    </w:p>
    <w:tbl>
      <w:tblPr>
        <w:tblW w:w="9594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6618"/>
        <w:gridCol w:w="2976"/>
      </w:tblGrid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jc w:val="center"/>
              <w:rPr>
                <w:b/>
                <w:i/>
                <w:szCs w:val="24"/>
              </w:rPr>
            </w:pPr>
            <w:r w:rsidRPr="0043177D">
              <w:rPr>
                <w:b/>
                <w:i/>
                <w:szCs w:val="24"/>
              </w:rPr>
              <w:t>ВРСТА ТРОШКА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jc w:val="center"/>
              <w:rPr>
                <w:szCs w:val="24"/>
              </w:rPr>
            </w:pPr>
            <w:r w:rsidRPr="0043177D">
              <w:rPr>
                <w:b/>
                <w:i/>
                <w:szCs w:val="24"/>
              </w:rPr>
              <w:t>ИЗНОС ТРОШКА У РСД</w:t>
            </w:r>
          </w:p>
        </w:tc>
      </w:tr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right"/>
              <w:rPr>
                <w:szCs w:val="24"/>
              </w:rPr>
            </w:pPr>
          </w:p>
        </w:tc>
      </w:tr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right"/>
              <w:rPr>
                <w:szCs w:val="24"/>
              </w:rPr>
            </w:pPr>
          </w:p>
        </w:tc>
      </w:tr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rPr>
                <w:szCs w:val="24"/>
              </w:rPr>
            </w:pPr>
          </w:p>
        </w:tc>
      </w:tr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rPr>
                <w:szCs w:val="24"/>
              </w:rPr>
            </w:pPr>
          </w:p>
        </w:tc>
      </w:tr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rPr>
                <w:szCs w:val="24"/>
              </w:rPr>
            </w:pPr>
          </w:p>
        </w:tc>
      </w:tr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rPr>
                <w:szCs w:val="24"/>
              </w:rPr>
            </w:pPr>
          </w:p>
        </w:tc>
      </w:tr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rPr>
                <w:szCs w:val="24"/>
              </w:rPr>
            </w:pPr>
          </w:p>
        </w:tc>
      </w:tr>
      <w:tr w:rsidR="00566FDA" w:rsidRPr="0043177D" w:rsidTr="00B630E8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jc w:val="both"/>
              <w:rPr>
                <w:i/>
                <w:szCs w:val="24"/>
              </w:rPr>
            </w:pPr>
          </w:p>
          <w:p w:rsidR="00566FDA" w:rsidRPr="0043177D" w:rsidRDefault="00566FDA" w:rsidP="00B630E8">
            <w:pPr>
              <w:jc w:val="both"/>
              <w:rPr>
                <w:szCs w:val="24"/>
                <w:lang w:val="ru-RU"/>
              </w:rPr>
            </w:pPr>
            <w:r w:rsidRPr="0043177D">
              <w:rPr>
                <w:b/>
                <w:i/>
                <w:szCs w:val="24"/>
              </w:rPr>
              <w:t>УКУПАН ИЗНОС ТРОШКОВА ПРИП</w:t>
            </w:r>
            <w:r w:rsidRPr="0043177D">
              <w:rPr>
                <w:b/>
                <w:i/>
                <w:szCs w:val="24"/>
                <w:lang w:val="sr-Cyrl-RS"/>
              </w:rPr>
              <w:t>Р</w:t>
            </w:r>
            <w:r w:rsidRPr="0043177D">
              <w:rPr>
                <w:b/>
                <w:i/>
                <w:szCs w:val="24"/>
              </w:rPr>
              <w:t>ЕМАЊА ПОНУДЕ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DA" w:rsidRPr="0043177D" w:rsidRDefault="00566FDA" w:rsidP="00B630E8">
            <w:pPr>
              <w:snapToGrid w:val="0"/>
              <w:rPr>
                <w:szCs w:val="24"/>
                <w:lang w:val="ru-RU"/>
              </w:rPr>
            </w:pPr>
          </w:p>
        </w:tc>
      </w:tr>
    </w:tbl>
    <w:p w:rsidR="00566FDA" w:rsidRPr="0043177D" w:rsidRDefault="00566FDA" w:rsidP="00566FDA">
      <w:pPr>
        <w:jc w:val="both"/>
        <w:rPr>
          <w:szCs w:val="24"/>
        </w:rPr>
      </w:pPr>
    </w:p>
    <w:p w:rsidR="00566FDA" w:rsidRDefault="00566FDA" w:rsidP="00566FDA">
      <w:pPr>
        <w:jc w:val="both"/>
        <w:rPr>
          <w:szCs w:val="24"/>
          <w:lang w:val="sr-Cyrl-RS"/>
        </w:rPr>
      </w:pPr>
    </w:p>
    <w:p w:rsidR="00566FDA" w:rsidRDefault="00566FDA" w:rsidP="00566FDA">
      <w:pPr>
        <w:jc w:val="both"/>
        <w:rPr>
          <w:szCs w:val="24"/>
          <w:lang w:val="sr-Cyrl-RS"/>
        </w:rPr>
      </w:pPr>
    </w:p>
    <w:p w:rsidR="00566FDA" w:rsidRDefault="00566FDA" w:rsidP="00566FDA">
      <w:pPr>
        <w:jc w:val="both"/>
        <w:rPr>
          <w:szCs w:val="24"/>
          <w:lang w:val="sr-Cyrl-RS"/>
        </w:rPr>
      </w:pPr>
    </w:p>
    <w:p w:rsidR="00566FDA" w:rsidRDefault="00566FDA" w:rsidP="00566FDA">
      <w:pPr>
        <w:jc w:val="both"/>
        <w:rPr>
          <w:szCs w:val="24"/>
          <w:lang w:val="sr-Cyrl-RS"/>
        </w:rPr>
      </w:pPr>
    </w:p>
    <w:p w:rsidR="00566FDA" w:rsidRDefault="00566FDA" w:rsidP="00566FDA">
      <w:pPr>
        <w:jc w:val="both"/>
        <w:rPr>
          <w:szCs w:val="24"/>
          <w:lang w:val="sr-Cyrl-R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566FDA" w:rsidRPr="00FF622C" w:rsidTr="00B630E8">
        <w:tc>
          <w:tcPr>
            <w:tcW w:w="3080" w:type="dxa"/>
            <w:shd w:val="clear" w:color="auto" w:fill="auto"/>
            <w:vAlign w:val="center"/>
          </w:tcPr>
          <w:p w:rsidR="00566FDA" w:rsidRPr="0057187A" w:rsidRDefault="00566FDA" w:rsidP="00B630E8">
            <w:pPr>
              <w:spacing w:line="100" w:lineRule="atLeast"/>
              <w:jc w:val="center"/>
            </w:pPr>
            <w:proofErr w:type="spellStart"/>
            <w:r w:rsidRPr="0057187A">
              <w:t>Датум</w:t>
            </w:r>
            <w:proofErr w:type="spellEnd"/>
            <w:r w:rsidRPr="0057187A"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566FDA" w:rsidRPr="0057187A" w:rsidRDefault="00566FDA" w:rsidP="00B630E8">
            <w:pPr>
              <w:spacing w:line="100" w:lineRule="atLeast"/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566FDA" w:rsidRPr="0057187A" w:rsidRDefault="00566FDA" w:rsidP="00B630E8">
            <w:pPr>
              <w:spacing w:line="100" w:lineRule="atLeast"/>
              <w:jc w:val="center"/>
            </w:pPr>
            <w:proofErr w:type="spellStart"/>
            <w:r w:rsidRPr="0057187A">
              <w:t>Потпис</w:t>
            </w:r>
            <w:proofErr w:type="spellEnd"/>
            <w:r w:rsidRPr="0057187A">
              <w:t xml:space="preserve"> </w:t>
            </w:r>
            <w:r>
              <w:rPr>
                <w:lang w:val="sr-Cyrl-RS"/>
              </w:rPr>
              <w:t>понуђача</w:t>
            </w:r>
          </w:p>
        </w:tc>
      </w:tr>
      <w:tr w:rsidR="00566FDA" w:rsidRPr="00FF622C" w:rsidTr="00B630E8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566FDA" w:rsidRPr="0057187A" w:rsidRDefault="00566FDA" w:rsidP="00B630E8">
            <w:pPr>
              <w:snapToGrid w:val="0"/>
              <w:spacing w:line="100" w:lineRule="atLeast"/>
              <w:jc w:val="both"/>
            </w:pPr>
          </w:p>
        </w:tc>
        <w:tc>
          <w:tcPr>
            <w:tcW w:w="3068" w:type="dxa"/>
            <w:shd w:val="clear" w:color="auto" w:fill="auto"/>
          </w:tcPr>
          <w:p w:rsidR="00566FDA" w:rsidRPr="0057187A" w:rsidRDefault="00566FDA" w:rsidP="00B630E8">
            <w:pPr>
              <w:snapToGrid w:val="0"/>
              <w:spacing w:line="100" w:lineRule="atLeast"/>
              <w:jc w:val="both"/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566FDA" w:rsidRPr="0057187A" w:rsidRDefault="00566FDA" w:rsidP="00B630E8">
            <w:pPr>
              <w:snapToGrid w:val="0"/>
              <w:spacing w:line="100" w:lineRule="atLeast"/>
              <w:jc w:val="both"/>
            </w:pPr>
          </w:p>
        </w:tc>
      </w:tr>
    </w:tbl>
    <w:p w:rsidR="00566FDA" w:rsidRDefault="00566FDA" w:rsidP="00566FDA">
      <w:pPr>
        <w:jc w:val="both"/>
        <w:rPr>
          <w:szCs w:val="24"/>
          <w:lang w:val="sr-Cyrl-RS"/>
        </w:rPr>
      </w:pPr>
    </w:p>
    <w:p w:rsidR="00566FDA" w:rsidRDefault="00566FDA" w:rsidP="00566FDA">
      <w:pPr>
        <w:jc w:val="both"/>
        <w:rPr>
          <w:szCs w:val="24"/>
          <w:lang w:val="sr-Cyrl-RS"/>
        </w:rPr>
      </w:pPr>
    </w:p>
    <w:p w:rsidR="00566FDA" w:rsidRDefault="00566FDA" w:rsidP="00566FDA">
      <w:pPr>
        <w:jc w:val="both"/>
        <w:rPr>
          <w:szCs w:val="24"/>
          <w:lang w:val="sr-Cyrl-RS"/>
        </w:rPr>
      </w:pPr>
    </w:p>
    <w:p w:rsidR="00566FDA" w:rsidRDefault="00566FDA" w:rsidP="00566FDA">
      <w:pPr>
        <w:jc w:val="both"/>
        <w:rPr>
          <w:szCs w:val="24"/>
          <w:lang w:val="sr-Cyrl-RS"/>
        </w:rPr>
      </w:pPr>
    </w:p>
    <w:p w:rsidR="00566FDA" w:rsidRPr="003B7456" w:rsidRDefault="00566FDA" w:rsidP="00566FDA">
      <w:pPr>
        <w:spacing w:after="120"/>
        <w:jc w:val="both"/>
        <w:rPr>
          <w:bCs/>
          <w:i/>
          <w:szCs w:val="24"/>
          <w:lang w:val="sr-Cyrl-CS"/>
        </w:rPr>
      </w:pPr>
      <w:r w:rsidRPr="000C5695">
        <w:rPr>
          <w:b/>
          <w:bCs/>
          <w:i/>
          <w:szCs w:val="24"/>
          <w:lang w:val="sr-Cyrl-RS"/>
        </w:rPr>
        <w:t xml:space="preserve">Напомена: </w:t>
      </w:r>
      <w:r w:rsidRPr="000C5695">
        <w:rPr>
          <w:bCs/>
          <w:i/>
          <w:szCs w:val="24"/>
          <w:lang w:val="sr-Cyrl-RS"/>
        </w:rPr>
        <w:t>достављање овог обрасца није обавезно</w:t>
      </w:r>
      <w:r w:rsidRPr="003B7456">
        <w:rPr>
          <w:bCs/>
          <w:i/>
          <w:szCs w:val="24"/>
          <w:lang w:val="sr-Cyrl-RS"/>
        </w:rPr>
        <w:t>.</w:t>
      </w:r>
    </w:p>
    <w:p w:rsidR="00566FDA" w:rsidRPr="003B7456" w:rsidRDefault="00566FDA" w:rsidP="00566FDA">
      <w:pPr>
        <w:jc w:val="both"/>
        <w:rPr>
          <w:szCs w:val="24"/>
          <w:lang w:val="sr-Cyrl-RS"/>
        </w:rPr>
      </w:pPr>
    </w:p>
    <w:p w:rsidR="00566FDA" w:rsidRPr="000C5695" w:rsidRDefault="00566FDA" w:rsidP="00566FDA">
      <w:pPr>
        <w:ind w:firstLine="708"/>
        <w:jc w:val="both"/>
        <w:rPr>
          <w:i/>
          <w:szCs w:val="24"/>
          <w:lang w:val="sr-Cyrl-RS"/>
        </w:rPr>
      </w:pPr>
      <w:r w:rsidRPr="000C5695">
        <w:rPr>
          <w:i/>
          <w:szCs w:val="24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566FDA" w:rsidRPr="00AB7861" w:rsidRDefault="00566FDA" w:rsidP="00556541">
      <w:pPr>
        <w:ind w:firstLine="708"/>
        <w:jc w:val="both"/>
        <w:rPr>
          <w:i/>
          <w:szCs w:val="24"/>
          <w:lang w:val="sr-Cyrl-CS"/>
        </w:rPr>
      </w:pPr>
      <w:bookmarkStart w:id="0" w:name="_GoBack"/>
      <w:bookmarkEnd w:id="0"/>
      <w:r w:rsidRPr="000C5695">
        <w:rPr>
          <w:i/>
          <w:szCs w:val="24"/>
          <w:lang w:val="sr-Cyrl-R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566FDA" w:rsidRDefault="00566FDA" w:rsidP="00566FDA">
      <w:pPr>
        <w:rPr>
          <w:rFonts w:eastAsia="Calibri-Bold"/>
          <w:b/>
          <w:bCs/>
          <w:color w:val="000000"/>
          <w:szCs w:val="24"/>
          <w:lang w:val="sr-Cyrl-RS" w:eastAsia="sr-Cyrl-RS"/>
        </w:rPr>
      </w:pPr>
    </w:p>
    <w:p w:rsidR="00B87566" w:rsidRDefault="00B87566"/>
    <w:sectPr w:rsidR="00B8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DA"/>
    <w:rsid w:val="001A0A24"/>
    <w:rsid w:val="00556541"/>
    <w:rsid w:val="00566FDA"/>
    <w:rsid w:val="00B87566"/>
    <w:rsid w:val="00D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3865"/>
  <w15:chartTrackingRefBased/>
  <w15:docId w15:val="{070E1E0E-8295-4570-A9DC-410C2060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F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6FDA"/>
    <w:pPr>
      <w:keepNext/>
      <w:pageBreakBefore/>
      <w:shd w:val="clear" w:color="auto" w:fill="C6D9F1"/>
      <w:spacing w:before="120" w:after="240"/>
      <w:jc w:val="center"/>
      <w:outlineLvl w:val="1"/>
    </w:pPr>
    <w:rPr>
      <w:b/>
      <w:bCs/>
      <w:i/>
      <w:iCs/>
      <w:szCs w:val="24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FDA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 w:eastAsia="x-none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566FDA"/>
    <w:rPr>
      <w:rFonts w:ascii="Arial" w:hAnsi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Milosavljević</dc:creator>
  <cp:keywords/>
  <dc:description/>
  <cp:lastModifiedBy>Ivana Milosavljević</cp:lastModifiedBy>
  <cp:revision>4</cp:revision>
  <dcterms:created xsi:type="dcterms:W3CDTF">2020-08-26T12:18:00Z</dcterms:created>
  <dcterms:modified xsi:type="dcterms:W3CDTF">2020-08-26T12:19:00Z</dcterms:modified>
</cp:coreProperties>
</file>