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68" w:rsidRDefault="00540C68" w:rsidP="00540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C68">
        <w:rPr>
          <w:rFonts w:ascii="Times New Roman" w:hAnsi="Times New Roman" w:cs="Times New Roman"/>
          <w:b/>
          <w:sz w:val="24"/>
          <w:szCs w:val="24"/>
        </w:rPr>
        <w:t>ОБРАЗАЦ СТРУКТУРЕ ПОНУЂЕНЕ ЦЕНЕ</w:t>
      </w:r>
    </w:p>
    <w:p w:rsidR="00540C68" w:rsidRDefault="00540C68" w:rsidP="00540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6B5" w:rsidRPr="00540C68" w:rsidRDefault="00FB46B5" w:rsidP="00540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Ind w:w="476" w:type="dxa"/>
        <w:tblLook w:val="04A0" w:firstRow="1" w:lastRow="0" w:firstColumn="1" w:lastColumn="0" w:noHBand="0" w:noVBand="1"/>
      </w:tblPr>
      <w:tblGrid>
        <w:gridCol w:w="2005"/>
        <w:gridCol w:w="6581"/>
      </w:tblGrid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– Перућац - Растиште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У радним данима школе 4 превоза дневно, од којих су сва 4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-На овој релацији потребно је да понуђач обезбеди најмање </w:t>
            </w:r>
            <w:r w:rsidR="007A372C">
              <w:rPr>
                <w:rFonts w:ascii="Times New Roman" w:hAnsi="Times New Roman" w:cs="Times New Roman"/>
                <w:lang w:val="sr-Latn-RS" w:bidi="en-US"/>
              </w:rPr>
              <w:t>4</w:t>
            </w: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52 км, односно 208 км дневно, односно 37440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1:  37440 km x _________ din/km = _________ din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2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– Заовине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Превоз на овој линији се обавља петком и н</w:t>
            </w:r>
            <w:r>
              <w:rPr>
                <w:rFonts w:ascii="Times New Roman" w:hAnsi="Times New Roman" w:cs="Times New Roman"/>
                <w:lang w:val="sr-Cyrl-RS" w:bidi="en-US"/>
              </w:rPr>
              <w:t xml:space="preserve">едељом и он се субвенционише </w:t>
            </w: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100 %. 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по 1 полазак петком и недељом у поподневним часовима.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86 км, односно 17888 км годишње.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  <w:tc>
          <w:tcPr>
            <w:tcW w:w="6581" w:type="dxa"/>
            <w:vAlign w:val="center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2: 17888 km x _________ din/km = _________ din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3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– Рача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У радним данима школе 5 превоза дневно, од којих су сви превози субвенционисани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15 км, односно 75 км дневно, односно 13500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3: 13500 km x _________ din/km = _________ din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4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- Солотуша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4 превоза дневно, и  4 превоза су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дана у току школске године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 4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10,5 км, односно 42 км дневно, односно 7560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4: 7560 km x _________ din/km = _________ din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5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(Пилица) - Заглавак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6 превоза дневно, од којих су 4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2. Радним данима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3. Суботом и недељом по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дана у току године (укупно 365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5.1. Километража обрта износи 32 км, односно 192 км дневно, односно 34560 км за 180 радних дана школе, од чега је 23040 км субвенционисано 100 % а 11520 км је превоз који није субвенционисан.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5.2.  Километража обрта радним данима износи 32 км, односно 64 км дневно, односно 5184 км за  81 радни дан.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5.3.  Километража обрта износи 32 км, односно 64 км дневно, за 104 дана превоза  суботом и недељом  укупно 6656 км. 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5.1.1: 23040 km x ________ din/km = ________ din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6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(Костојевићи) - Злодол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6 превоза дневно, од којих су 4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2. Радним данима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3. Суботом и недељом по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дана у току године (укупно 365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6.1. Километража обрта износи 56 км, односно 336 км дневно, односно 60480 км за 180 радних дана школе, од чега је 40320 км субвенционисано 100 % а 20160 км је превоз који није субвенционисан.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6.2.  Километража обрта радним данима износи 56 км, односно 112 км дневно, односно 9072 км за  81 радни дан.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6.3.  Километража обрта износи 56 км, односно 112 км дневно, односно 11648 км за 104 дана превоза  суботом и недељом.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6.1.1 : 40320 km x _______ din/km = ________ din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7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– Калуђерске Баре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6 превоза дневно, од којих су 4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2. Радним данима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3. Суботом и недељом по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дана у току године (укупно 365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7.1. Километража обрта износи 34 км, односно 204 км дневно, односно 36720 км за 180 радних дана школе, од чега је 24480 км субвенционисано 100 % а 12240 км је превоз који није субвенционисан.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7.2.  Километража обрта радним данима износи 34 км, односно 68 км дневно, односно 5508 км за  81 радни дан.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7.3.  Километража обрта износи 34 км, односно 68 км дневно, односно 7072 км за 104 дана превоза  суботом и недељом.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7.1.1 : 24480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8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– Пашина Раван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6 превоза дневно, од којих су 4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2. Радним данима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3. Суботом и недељом по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дана у току године (укупно 365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8.1. Километража обрта износи 70 км, односно 420 км дневно, односно 75600 км за 180 радних дана школе, од чега је 50400 км субвенционисано 100 % а 25200 км је превоз који није субвенционисан.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8.2.  Километража обрта радним данима износи 70 км, односно 140 км дневно, односно 11340 км за  81 радни дан.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8.3.  Километража обрта износи 70 км, односно 140 км дневно, односно 14560 км за 104 дана превоза  суботом и недељом.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8.1.1 : 50400 km x ______ din/km = _________ din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9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- Бачевци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6 превоза дневно, од којих су 4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2. Радним данима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3. Суботом и недељом по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дана у току године (укупно 365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9.1. Километража обрта износи 62 км, односно 372 км дневно, односно 66960 км за 180 радних дана школе, од чега је 44640 км субвенционисано 100 % а 22320 км је превоз који није субвенционисан.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9.2.  Километража обрта радним данима износи 62 км, односно 124 км дневно, односно 10044 км за  81 радни дан.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9.3.  Километража обрта износи 62 км, односно 124 км дневно, односно 12896 км за 104 дана превоза  суботом и недељом.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9.1.1 : 44640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10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Костојевићи - Јакаљ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Километража обрта износи 22,2 км, односно 44,4 км дневно, односно 7992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10: 7992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11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Koстојевићи – Церјанска воденица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12 км, односно 24 км дневно, односно 4320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11: 4320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12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Бачевци - Равни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12 км, односно 24 км дневно, односно 4320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12: 4320 km x ______ din/km = _________ din</w:t>
            </w:r>
          </w:p>
          <w:p w:rsidR="00CE033D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lastRenderedPageBreak/>
              <w:t>Релација бр. 13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Бачевци - Јасик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18 км, односно 36 км дневно, односно 6480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13: 6480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14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Дреновац - Оклетац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Километража обрта износи 12 км, односно 24 км дневно, односно </w:t>
            </w:r>
            <w:r w:rsidR="00D20B5C">
              <w:rPr>
                <w:rFonts w:ascii="Times New Roman" w:hAnsi="Times New Roman" w:cs="Times New Roman"/>
                <w:lang w:val="sr-Cyrl-RS" w:bidi="en-US"/>
              </w:rPr>
              <w:t>4320</w:t>
            </w: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Цена превоза на релацији бр. 14: </w:t>
            </w:r>
            <w:r w:rsidR="00D20B5C" w:rsidRPr="00D20B5C">
              <w:rPr>
                <w:rFonts w:ascii="Times New Roman" w:hAnsi="Times New Roman" w:cs="Times New Roman"/>
                <w:lang w:val="sr-Cyrl-RS" w:bidi="en-US"/>
              </w:rPr>
              <w:t>4320</w:t>
            </w: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15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Гвоздац (школа) - Рогачица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Километража обрта износи 12 км, односно 24 км дневно, односно </w:t>
            </w:r>
            <w:r w:rsidR="00D20B5C" w:rsidRPr="00D20B5C">
              <w:rPr>
                <w:rFonts w:ascii="Times New Roman" w:hAnsi="Times New Roman" w:cs="Times New Roman"/>
                <w:lang w:val="sr-Cyrl-RS" w:bidi="en-US"/>
              </w:rPr>
              <w:t>4320</w:t>
            </w: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Цена превоза на релацији бр. 15: </w:t>
            </w:r>
            <w:r w:rsidR="00D20B5C" w:rsidRPr="00D20B5C">
              <w:rPr>
                <w:rFonts w:ascii="Times New Roman" w:hAnsi="Times New Roman" w:cs="Times New Roman"/>
                <w:lang w:val="sr-Cyrl-RS" w:bidi="en-US"/>
              </w:rPr>
              <w:t>4320</w:t>
            </w:r>
            <w:r w:rsidRPr="00540C68">
              <w:rPr>
                <w:rFonts w:ascii="Times New Roman" w:hAnsi="Times New Roman" w:cs="Times New Roman"/>
                <w:lang w:val="sr-Cyrl-RS" w:bidi="en-US"/>
              </w:rPr>
              <w:t xml:space="preserve">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16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Симићи - Рогачица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34 км, односно 68 км дневно, односно 12240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16: 12240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17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Оклетац (школа) - Поткоњица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9,4 км, односно 18,8 км дневно, односно 3384 км за 180 радних дана школе. Превоз на овој линији је субвенционисан 100 %.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17: 3384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18</w:t>
            </w:r>
          </w:p>
        </w:tc>
        <w:tc>
          <w:tcPr>
            <w:tcW w:w="6581" w:type="dxa"/>
          </w:tcPr>
          <w:p w:rsidR="00540C68" w:rsidRPr="00540C68" w:rsidRDefault="00540C68" w:rsidP="00D20B5C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 xml:space="preserve">Пашина Раван </w:t>
            </w:r>
            <w:r w:rsidR="00D20B5C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–</w:t>
            </w: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 xml:space="preserve"> </w:t>
            </w:r>
            <w:r w:rsidR="00D20B5C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Горње кошље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18 км, односно 36 км дневно, односно 6480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18: 6480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19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Рогачица – Љештанско (школа)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15 км, односно 30 км дневно, односно 5400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19: 5400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20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Пилица - Црвенка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10 км, односно 20 км дневно, односно 3600 км за 180 радних дана школе. Превоз на овој линији је субвенционисан 100 %.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20: 3600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21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Пилица – Пепељ - Прибој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Километража обрта износи 6,7 км, односно 13,4 км дневно, односно 2412 км за 180 радних дана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21: 2412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22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Заглавак - Чамићи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2 превоза дневно, од којих су оба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радног дана школе (укупно 180 наставних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-На овој релацији потребно је да понуђач обезбеди најмање 2 поласка дневно и то: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у јутарњим часовима у време поласка деце у школу и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 по завршетку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Километража обрта износи 4,2 км, односно 8,4 км дневно, односно 1512 км за 180 радних дана школе.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lastRenderedPageBreak/>
              <w:t>Цена за период од годину дана без ПДВ-а: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CE033D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22: 1512 km x ______ din/km = _________ din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23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– Перућац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1.У радним данима школе 6 превоза дневно, од којих су 4 превоза субвенционисана 100%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2. Радним данима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3. Суботом и недељом по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дана у току године (укупно 365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23.1. Километража обрта износи 27 км, односно 162 км дневно, односно 29160 км за 180 радних дана школе, од чега је 19440 км субвенционисано 100 % а 9720 км је превоз који није субвенционисан.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23.2.  Километража обрта радним данима износи 27 км, односно 54 км дневно, односно 4374 км за  81 радни дан.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23.3.  Километража обрта износи 27 км, односно 54 км дневно, за 104 дана превоза  суботом и недељом  укупно 5616 км.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за период од годину дана без ПДВ-а: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Цена превоза на релацији бр. 23: 19940 km x ______ din/km = _________ din</w:t>
            </w:r>
          </w:p>
          <w:p w:rsidR="00CE033D" w:rsidRPr="00540C68" w:rsidRDefault="00CE033D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Релација бр. 24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Бајина Башта – Божинац</w:t>
            </w:r>
          </w:p>
        </w:tc>
      </w:tr>
      <w:tr w:rsidR="00540C68" w:rsidRPr="00540C68" w:rsidTr="007D5AEE">
        <w:tc>
          <w:tcPr>
            <w:tcW w:w="2005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Опис путног правца:</w:t>
            </w:r>
          </w:p>
        </w:tc>
        <w:tc>
          <w:tcPr>
            <w:tcW w:w="6581" w:type="dxa"/>
          </w:tcPr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На овом путном правцу потребно је обезбедити превоз: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1. Петком 2 поласка дневно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540C68">
              <w:rPr>
                <w:rFonts w:ascii="Times New Roman" w:hAnsi="Times New Roman" w:cs="Times New Roman"/>
                <w:lang w:val="sr-Cyrl-RS" w:bidi="en-US"/>
              </w:rPr>
              <w:t>-Превоз се обавља сваког петка у току године (укупно 52 дана)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  <w:r w:rsidRPr="007D5AEE">
              <w:rPr>
                <w:rFonts w:ascii="Times New Roman" w:hAnsi="Times New Roman" w:cs="Times New Roman"/>
                <w:lang w:val="sr-Cyrl-RS" w:bidi="en-US"/>
              </w:rPr>
              <w:t xml:space="preserve">Километража обрта износи 27 км, односно 54 км дневно, односно 2808 км за 52 петка у току године и наведени превоз </w:t>
            </w:r>
            <w:r w:rsidRPr="007D5AEE">
              <w:rPr>
                <w:rFonts w:ascii="Times New Roman" w:hAnsi="Times New Roman" w:cs="Times New Roman"/>
                <w:b/>
                <w:u w:val="single"/>
                <w:lang w:val="sr-Cyrl-RS" w:bidi="en-US"/>
              </w:rPr>
              <w:t>није субвенционисан.</w:t>
            </w:r>
          </w:p>
          <w:p w:rsidR="00540C68" w:rsidRPr="00540C68" w:rsidRDefault="00540C68" w:rsidP="00540C68">
            <w:pPr>
              <w:spacing w:line="250" w:lineRule="exact"/>
              <w:rPr>
                <w:rFonts w:ascii="Times New Roman" w:hAnsi="Times New Roman" w:cs="Times New Roman"/>
                <w:lang w:val="sr-Cyrl-RS" w:bidi="en-US"/>
              </w:rPr>
            </w:pPr>
          </w:p>
        </w:tc>
      </w:tr>
    </w:tbl>
    <w:p w:rsidR="00CE033D" w:rsidRDefault="00CE033D"/>
    <w:p w:rsidR="00F258E4" w:rsidRPr="00F258E4" w:rsidRDefault="00F258E4" w:rsidP="00F258E4">
      <w:pPr>
        <w:jc w:val="right"/>
        <w:rPr>
          <w:rFonts w:ascii="Times New Roman" w:hAnsi="Times New Roman" w:cs="Times New Roman"/>
        </w:rPr>
      </w:pPr>
      <w:r w:rsidRPr="00F258E4">
        <w:rPr>
          <w:rFonts w:ascii="Times New Roman" w:hAnsi="Times New Roman" w:cs="Times New Roman"/>
        </w:rPr>
        <w:t xml:space="preserve">         Укупан износ без Пдв-а: ______________________</w:t>
      </w:r>
    </w:p>
    <w:p w:rsidR="00F258E4" w:rsidRPr="00F258E4" w:rsidRDefault="00F258E4" w:rsidP="00F258E4">
      <w:pPr>
        <w:jc w:val="right"/>
        <w:rPr>
          <w:rFonts w:ascii="Times New Roman" w:hAnsi="Times New Roman" w:cs="Times New Roman"/>
        </w:rPr>
      </w:pPr>
      <w:r w:rsidRPr="00F258E4">
        <w:rPr>
          <w:rFonts w:ascii="Times New Roman" w:hAnsi="Times New Roman" w:cs="Times New Roman"/>
        </w:rPr>
        <w:t xml:space="preserve">         Посебно исказан Пдв: ______________________</w:t>
      </w:r>
    </w:p>
    <w:p w:rsidR="00F258E4" w:rsidRPr="00F258E4" w:rsidRDefault="00F258E4" w:rsidP="00F258E4">
      <w:pPr>
        <w:jc w:val="right"/>
        <w:rPr>
          <w:rFonts w:ascii="Times New Roman" w:hAnsi="Times New Roman" w:cs="Times New Roman"/>
        </w:rPr>
      </w:pPr>
      <w:r w:rsidRPr="00F258E4">
        <w:rPr>
          <w:rFonts w:ascii="Times New Roman" w:hAnsi="Times New Roman" w:cs="Times New Roman"/>
        </w:rPr>
        <w:t xml:space="preserve">         Укупан износ са Пдв-ом: ______________________</w:t>
      </w:r>
    </w:p>
    <w:p w:rsidR="00CE033D" w:rsidRDefault="00CE033D">
      <w:bookmarkStart w:id="0" w:name="_GoBack"/>
      <w:bookmarkEnd w:id="0"/>
    </w:p>
    <w:tbl>
      <w:tblPr>
        <w:tblStyle w:val="TableGrid11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1522"/>
        <w:gridCol w:w="3608"/>
      </w:tblGrid>
      <w:tr w:rsidR="00CE033D" w:rsidRPr="00CE033D" w:rsidTr="00076314">
        <w:tc>
          <w:tcPr>
            <w:tcW w:w="3685" w:type="dxa"/>
          </w:tcPr>
          <w:p w:rsidR="00CE033D" w:rsidRPr="00CE033D" w:rsidRDefault="00CE033D" w:rsidP="00CE033D">
            <w:pPr>
              <w:spacing w:after="33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CE033D">
              <w:rPr>
                <w:rFonts w:ascii="Times New Roman" w:eastAsia="Arial" w:hAnsi="Times New Roman" w:cs="Times New Roman"/>
                <w:b/>
                <w:color w:val="000000"/>
              </w:rPr>
              <w:t>Место и датум:</w:t>
            </w:r>
          </w:p>
        </w:tc>
        <w:tc>
          <w:tcPr>
            <w:tcW w:w="1843" w:type="dxa"/>
          </w:tcPr>
          <w:p w:rsidR="00CE033D" w:rsidRPr="00CE033D" w:rsidRDefault="00CE033D" w:rsidP="00CE033D">
            <w:pPr>
              <w:spacing w:after="33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3685" w:type="dxa"/>
          </w:tcPr>
          <w:p w:rsidR="00CE033D" w:rsidRPr="00CE033D" w:rsidRDefault="00CE033D" w:rsidP="00CE033D">
            <w:pPr>
              <w:spacing w:after="33"/>
              <w:jc w:val="center"/>
              <w:rPr>
                <w:rFonts w:ascii="Times New Roman" w:eastAsia="Arial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Понуђач</w:t>
            </w:r>
            <w:r>
              <w:rPr>
                <w:rFonts w:ascii="Times New Roman" w:eastAsia="Arial" w:hAnsi="Times New Roman" w:cs="Times New Roman"/>
                <w:b/>
                <w:color w:val="000000"/>
                <w:lang w:val="sr-Cyrl-RS"/>
              </w:rPr>
              <w:t>:</w:t>
            </w:r>
          </w:p>
          <w:p w:rsidR="00CE033D" w:rsidRPr="00CE033D" w:rsidRDefault="00CE033D" w:rsidP="00CE033D">
            <w:pPr>
              <w:spacing w:after="33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CE033D" w:rsidRPr="00CE033D" w:rsidTr="00076314">
        <w:tc>
          <w:tcPr>
            <w:tcW w:w="3685" w:type="dxa"/>
          </w:tcPr>
          <w:p w:rsidR="00CE033D" w:rsidRPr="00CE033D" w:rsidRDefault="00CE033D" w:rsidP="00CE033D">
            <w:pPr>
              <w:spacing w:after="33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E033D">
              <w:rPr>
                <w:rFonts w:ascii="Times New Roman" w:eastAsia="Arial" w:hAnsi="Times New Roman" w:cs="Times New Roman"/>
                <w:color w:val="000000"/>
              </w:rPr>
              <w:t>________________________</w:t>
            </w:r>
          </w:p>
          <w:p w:rsidR="00CE033D" w:rsidRPr="00CE033D" w:rsidRDefault="00CE033D" w:rsidP="00CE033D">
            <w:pPr>
              <w:spacing w:after="33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E033D" w:rsidRPr="00CE033D" w:rsidRDefault="00CE033D" w:rsidP="00CE033D">
            <w:pPr>
              <w:spacing w:after="33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685" w:type="dxa"/>
          </w:tcPr>
          <w:p w:rsidR="00CE033D" w:rsidRPr="00CE033D" w:rsidRDefault="00CE033D" w:rsidP="00CE033D">
            <w:pPr>
              <w:spacing w:after="33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E033D">
              <w:rPr>
                <w:rFonts w:ascii="Times New Roman" w:eastAsia="Arial" w:hAnsi="Times New Roman" w:cs="Times New Roman"/>
                <w:color w:val="000000"/>
              </w:rPr>
              <w:t>____________________________</w:t>
            </w:r>
          </w:p>
          <w:p w:rsidR="00CE033D" w:rsidRPr="00CE033D" w:rsidRDefault="00CE033D" w:rsidP="00CE033D">
            <w:pPr>
              <w:spacing w:after="33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/потпис </w:t>
            </w:r>
            <w:r>
              <w:rPr>
                <w:rFonts w:ascii="Times New Roman" w:eastAsia="Arial" w:hAnsi="Times New Roman" w:cs="Times New Roman"/>
                <w:color w:val="000000"/>
                <w:lang w:val="sr-Cyrl-RS"/>
              </w:rPr>
              <w:t>одговорног лица</w:t>
            </w:r>
            <w:r w:rsidRPr="00CE033D">
              <w:rPr>
                <w:rFonts w:ascii="Times New Roman" w:eastAsia="Arial" w:hAnsi="Times New Roman" w:cs="Times New Roman"/>
                <w:color w:val="000000"/>
              </w:rPr>
              <w:t>/</w:t>
            </w:r>
          </w:p>
        </w:tc>
      </w:tr>
    </w:tbl>
    <w:p w:rsidR="00CE033D" w:rsidRDefault="00CE033D"/>
    <w:sectPr w:rsidR="00CE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E5"/>
    <w:rsid w:val="00162AE5"/>
    <w:rsid w:val="002D5F6C"/>
    <w:rsid w:val="004F05BD"/>
    <w:rsid w:val="00540C68"/>
    <w:rsid w:val="007A372C"/>
    <w:rsid w:val="007D5AEE"/>
    <w:rsid w:val="00CE033D"/>
    <w:rsid w:val="00D20B5C"/>
    <w:rsid w:val="00F258E4"/>
    <w:rsid w:val="00F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84402-6707-4281-B561-099FA777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40C68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40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CE033D"/>
    <w:pPr>
      <w:spacing w:after="0" w:line="240" w:lineRule="auto"/>
    </w:pPr>
    <w:rPr>
      <w:rFonts w:eastAsia="Times New Roman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Javne nabavke opština B.Bašta</cp:lastModifiedBy>
  <cp:revision>9</cp:revision>
  <cp:lastPrinted>2021-02-10T09:00:00Z</cp:lastPrinted>
  <dcterms:created xsi:type="dcterms:W3CDTF">2021-01-29T12:23:00Z</dcterms:created>
  <dcterms:modified xsi:type="dcterms:W3CDTF">2023-02-03T13:45:00Z</dcterms:modified>
</cp:coreProperties>
</file>