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A74" w:rsidRDefault="00ED341B" w:rsidP="00ED341B">
      <w:pPr>
        <w:ind w:left="720"/>
        <w:rPr>
          <w:b/>
          <w:bCs/>
          <w:iCs/>
          <w:lang w:val="sr-Cyrl-CS"/>
        </w:rPr>
      </w:pPr>
      <w:r>
        <w:rPr>
          <w:b/>
          <w:bCs/>
          <w:iCs/>
          <w:lang w:val="sr-Cyrl-CS"/>
        </w:rPr>
        <w:t xml:space="preserve">                                          </w:t>
      </w:r>
      <w:r w:rsidR="00AE44C9">
        <w:rPr>
          <w:b/>
          <w:bCs/>
          <w:iCs/>
          <w:lang w:val="sr-Cyrl-CS"/>
        </w:rPr>
        <w:t xml:space="preserve">  </w:t>
      </w:r>
      <w:r w:rsidR="005D5A74">
        <w:rPr>
          <w:b/>
          <w:bCs/>
          <w:iCs/>
          <w:lang w:val="sr-Cyrl-CS"/>
        </w:rPr>
        <w:t>ОБРАЗАЦ</w:t>
      </w:r>
      <w:r w:rsidR="001B119D">
        <w:rPr>
          <w:b/>
          <w:bCs/>
          <w:iCs/>
          <w:lang w:val="sr-Cyrl-CS"/>
        </w:rPr>
        <w:t xml:space="preserve"> </w:t>
      </w:r>
      <w:r w:rsidR="005D5A74">
        <w:rPr>
          <w:b/>
          <w:bCs/>
          <w:iCs/>
          <w:lang w:val="sr-Cyrl-CS"/>
        </w:rPr>
        <w:t xml:space="preserve"> ПОНУДЕ СА СТРУКТУРОМ ЦЕНЕ</w:t>
      </w:r>
    </w:p>
    <w:p w:rsidR="00EF1D42" w:rsidRDefault="00AB2457" w:rsidP="00EF1D42">
      <w:pPr>
        <w:jc w:val="center"/>
        <w:rPr>
          <w:b/>
          <w:bCs/>
          <w:lang w:val="sr-Cyrl-RS"/>
        </w:rPr>
      </w:pPr>
      <w:r w:rsidRPr="00AB2457">
        <w:rPr>
          <w:b/>
          <w:bCs/>
          <w:lang w:val="sr-Cyrl-RS"/>
        </w:rPr>
        <w:t>Пројекат санације терена и конструкције у оквиру Пројекта реконструкције и статичке санације објекта Војног музеја са припадајућим казаматима, фаза 2, Калемегдан Горњи град</w:t>
      </w:r>
    </w:p>
    <w:p w:rsidR="00AB2457" w:rsidRDefault="00AB2457" w:rsidP="00EF1D42">
      <w:pPr>
        <w:jc w:val="center"/>
        <w:rPr>
          <w:rFonts w:eastAsia="TimesNewRomanPSMT"/>
          <w:bCs/>
          <w:lang w:val="sr-Cyrl-CS"/>
        </w:rPr>
      </w:pPr>
    </w:p>
    <w:tbl>
      <w:tblPr>
        <w:tblW w:w="1304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4"/>
        <w:gridCol w:w="1701"/>
        <w:gridCol w:w="2976"/>
      </w:tblGrid>
      <w:tr w:rsidR="00ED341B" w:rsidTr="00AB2457">
        <w:trPr>
          <w:trHeight w:val="616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41B" w:rsidRDefault="00ED341B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Опис услуге </w:t>
            </w:r>
          </w:p>
          <w:p w:rsidR="00ED341B" w:rsidRDefault="00ED341B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(према условима из Техничке спецификације)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41B" w:rsidRDefault="00ED341B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Јед. мере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41B" w:rsidRDefault="00ED341B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Цена</w:t>
            </w:r>
          </w:p>
          <w:p w:rsidR="00ED341B" w:rsidRDefault="00ED341B" w:rsidP="00ED341B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без ПДВ-а</w:t>
            </w:r>
          </w:p>
        </w:tc>
      </w:tr>
      <w:tr w:rsidR="00ED341B" w:rsidTr="00AB2457">
        <w:trPr>
          <w:trHeight w:val="302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41B" w:rsidRDefault="00ED341B">
            <w:pPr>
              <w:suppressAutoHyphens w:val="0"/>
              <w:spacing w:line="240" w:lineRule="auto"/>
              <w:rPr>
                <w:b/>
                <w:lang w:val="sr-Cyrl-C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41B" w:rsidRDefault="00ED341B">
            <w:pPr>
              <w:suppressAutoHyphens w:val="0"/>
              <w:spacing w:line="240" w:lineRule="auto"/>
              <w:rPr>
                <w:b/>
                <w:lang w:val="sr-Cyrl-CS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41B" w:rsidRDefault="00ED341B">
            <w:pPr>
              <w:suppressAutoHyphens w:val="0"/>
              <w:spacing w:line="240" w:lineRule="auto"/>
              <w:rPr>
                <w:b/>
                <w:lang w:val="sr-Cyrl-CS"/>
              </w:rPr>
            </w:pPr>
          </w:p>
        </w:tc>
      </w:tr>
      <w:tr w:rsidR="00ED341B" w:rsidTr="00AB2457">
        <w:trPr>
          <w:trHeight w:val="261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D341B" w:rsidRDefault="00ED341B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D341B" w:rsidRDefault="00ED341B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D341B" w:rsidRDefault="00B5721D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3</w:t>
            </w:r>
          </w:p>
        </w:tc>
      </w:tr>
      <w:tr w:rsidR="00ED341B" w:rsidTr="00AB2457">
        <w:trPr>
          <w:trHeight w:val="70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41B" w:rsidRPr="00BA483F" w:rsidRDefault="004D4B76" w:rsidP="00635F87">
            <w:pPr>
              <w:pStyle w:val="ListParagraph"/>
              <w:suppressAutoHyphens w:val="0"/>
              <w:spacing w:line="240" w:lineRule="auto"/>
              <w:ind w:left="317"/>
              <w:jc w:val="both"/>
              <w:rPr>
                <w:lang w:val="sr-Cyrl-CS"/>
              </w:rPr>
            </w:pPr>
            <w:r>
              <w:rPr>
                <w:lang w:val="sr-Cyrl-RS"/>
              </w:rPr>
              <w:t xml:space="preserve">ФАЗА1: </w:t>
            </w:r>
            <w:r w:rsidR="007E7A26">
              <w:rPr>
                <w:lang w:val="sr-Cyrl-CS"/>
              </w:rPr>
              <w:t xml:space="preserve">ИДР </w:t>
            </w:r>
            <w:r w:rsidR="007E7A26" w:rsidRPr="007E7A26">
              <w:rPr>
                <w:lang w:val="sr-Cyrl-CS"/>
              </w:rPr>
              <w:t>санације терена и конструкције у оквиру Пројекта реконструкције и статичке санације објекта Војног музеја са припадајућим казаматима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41B" w:rsidRDefault="00ED341B">
            <w:pPr>
              <w:jc w:val="center"/>
              <w:rPr>
                <w:lang w:val="sr-Cyrl-CS"/>
              </w:rPr>
            </w:pPr>
            <w:r>
              <w:t>к</w:t>
            </w:r>
            <w:r>
              <w:rPr>
                <w:lang w:val="sr-Cyrl-CS"/>
              </w:rPr>
              <w:t>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1B" w:rsidRDefault="00ED341B">
            <w:pPr>
              <w:jc w:val="both"/>
              <w:rPr>
                <w:lang w:val="sr-Cyrl-CS"/>
              </w:rPr>
            </w:pPr>
          </w:p>
        </w:tc>
      </w:tr>
      <w:tr w:rsidR="007E7A26" w:rsidTr="00AB2457">
        <w:trPr>
          <w:trHeight w:val="70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A26" w:rsidRDefault="004D4B76" w:rsidP="00635F87">
            <w:pPr>
              <w:pStyle w:val="ListParagraph"/>
              <w:suppressAutoHyphens w:val="0"/>
              <w:spacing w:line="240" w:lineRule="auto"/>
              <w:ind w:left="317"/>
              <w:jc w:val="both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 xml:space="preserve">ФАЗА 2: </w:t>
            </w:r>
            <w:r w:rsidR="007E7A26" w:rsidRPr="007E7A26">
              <w:rPr>
                <w:bCs/>
                <w:lang w:val="sr-Cyrl-RS"/>
              </w:rPr>
              <w:t xml:space="preserve">ИДП </w:t>
            </w:r>
            <w:r w:rsidR="007E7A26" w:rsidRPr="007E7A26">
              <w:rPr>
                <w:bCs/>
                <w:lang w:val="sr-Cyrl-RS"/>
              </w:rPr>
              <w:t>санације терена и конструкције у оквиру Пројекта реконструкције и статичке санације објекта Војног музеја са припадајућим казаматима</w:t>
            </w:r>
          </w:p>
          <w:p w:rsidR="00620E4C" w:rsidRPr="007E7A26" w:rsidRDefault="00620E4C" w:rsidP="00635F87">
            <w:pPr>
              <w:pStyle w:val="ListParagraph"/>
              <w:suppressAutoHyphens w:val="0"/>
              <w:spacing w:line="240" w:lineRule="auto"/>
              <w:ind w:left="317"/>
              <w:jc w:val="both"/>
              <w:rPr>
                <w:bCs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A26" w:rsidRPr="00620E4C" w:rsidRDefault="00620E4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ком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26" w:rsidRDefault="007E7A26">
            <w:pPr>
              <w:jc w:val="both"/>
              <w:rPr>
                <w:lang w:val="sr-Cyrl-CS"/>
              </w:rPr>
            </w:pPr>
          </w:p>
        </w:tc>
      </w:tr>
      <w:tr w:rsidR="00620E4C" w:rsidTr="00AB2457">
        <w:trPr>
          <w:trHeight w:val="70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4C" w:rsidRPr="007E7A26" w:rsidRDefault="004D4B76" w:rsidP="00635F87">
            <w:pPr>
              <w:pStyle w:val="ListParagraph"/>
              <w:suppressAutoHyphens w:val="0"/>
              <w:spacing w:line="240" w:lineRule="auto"/>
              <w:ind w:left="317"/>
              <w:jc w:val="both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 xml:space="preserve">ФАЗА 3: </w:t>
            </w:r>
            <w:r w:rsidR="00620E4C">
              <w:rPr>
                <w:bCs/>
                <w:lang w:val="sr-Cyrl-RS"/>
              </w:rPr>
              <w:t>Извршење техничке контроле ИДП-а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4C" w:rsidRPr="00620E4C" w:rsidRDefault="00620E4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ком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4C" w:rsidRDefault="00620E4C">
            <w:pPr>
              <w:jc w:val="both"/>
              <w:rPr>
                <w:lang w:val="sr-Cyrl-CS"/>
              </w:rPr>
            </w:pPr>
          </w:p>
        </w:tc>
      </w:tr>
      <w:tr w:rsidR="007E7A26" w:rsidTr="00AB2457">
        <w:trPr>
          <w:trHeight w:val="70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A26" w:rsidRPr="007E7A26" w:rsidRDefault="004D4B76" w:rsidP="00635F87">
            <w:pPr>
              <w:pStyle w:val="ListParagraph"/>
              <w:suppressAutoHyphens w:val="0"/>
              <w:spacing w:line="240" w:lineRule="auto"/>
              <w:ind w:left="317"/>
              <w:jc w:val="both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 xml:space="preserve">ФАЗА4: </w:t>
            </w:r>
            <w:bookmarkStart w:id="0" w:name="_GoBack"/>
            <w:bookmarkEnd w:id="0"/>
            <w:r w:rsidR="007E7A26" w:rsidRPr="007E7A26">
              <w:rPr>
                <w:bCs/>
                <w:lang w:val="sr-Cyrl-RS"/>
              </w:rPr>
              <w:t>ПЗИ</w:t>
            </w:r>
            <w:r w:rsidR="007E7A26">
              <w:rPr>
                <w:bCs/>
                <w:lang w:val="sr-Cyrl-RS"/>
              </w:rPr>
              <w:t xml:space="preserve"> </w:t>
            </w:r>
            <w:r w:rsidR="007E7A26" w:rsidRPr="007E7A26">
              <w:rPr>
                <w:bCs/>
                <w:lang w:val="sr-Cyrl-RS"/>
              </w:rPr>
              <w:t>санације терена и конструкције у оквиру Пројекта реконструкције и статичке санације објекта Војног музеја са припадајућим казаматима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A26" w:rsidRPr="00620E4C" w:rsidRDefault="00620E4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ком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26" w:rsidRDefault="007E7A26">
            <w:pPr>
              <w:jc w:val="both"/>
              <w:rPr>
                <w:lang w:val="sr-Cyrl-CS"/>
              </w:rPr>
            </w:pPr>
          </w:p>
        </w:tc>
      </w:tr>
    </w:tbl>
    <w:p w:rsidR="005D5A74" w:rsidRDefault="005D5A74" w:rsidP="005D5A74">
      <w:pPr>
        <w:jc w:val="both"/>
        <w:rPr>
          <w:lang w:val="sr-Cyrl-CS"/>
        </w:rPr>
      </w:pPr>
    </w:p>
    <w:p w:rsidR="00835378" w:rsidRDefault="00835378" w:rsidP="005D5A74">
      <w:pPr>
        <w:jc w:val="both"/>
        <w:rPr>
          <w:lang w:val="sr-Cyrl-CS"/>
        </w:rPr>
      </w:pPr>
    </w:p>
    <w:p w:rsidR="00635F87" w:rsidRDefault="005D5A74" w:rsidP="005D5A74">
      <w:pPr>
        <w:jc w:val="both"/>
        <w:rPr>
          <w:rFonts w:eastAsia="TimesNewRomanPSMT"/>
          <w:b/>
          <w:bCs/>
        </w:rPr>
      </w:pPr>
      <w:r>
        <w:rPr>
          <w:b/>
          <w:lang w:val="sr-Cyrl-CS"/>
        </w:rPr>
        <w:t xml:space="preserve">РЕКАПИТУЛАЦИЈА </w:t>
      </w:r>
    </w:p>
    <w:tbl>
      <w:tblPr>
        <w:tblW w:w="1304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7229"/>
      </w:tblGrid>
      <w:tr w:rsidR="005D5A74" w:rsidRPr="00126E1A" w:rsidTr="00AB2457">
        <w:trPr>
          <w:trHeight w:val="64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74" w:rsidRDefault="005D5A74">
            <w:pPr>
              <w:jc w:val="right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УКУПНО ПОНУЂЕНА ЦЕНА БЕЗ ПДВ-а </w:t>
            </w:r>
          </w:p>
          <w:p w:rsidR="005D5A74" w:rsidRDefault="005D5A74">
            <w:pPr>
              <w:jc w:val="right"/>
              <w:rPr>
                <w:b/>
                <w:lang w:val="sr-Cyrl-C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D5A74" w:rsidRDefault="005D5A74">
            <w:pPr>
              <w:jc w:val="both"/>
              <w:rPr>
                <w:lang w:val="sr-Cyrl-CS"/>
              </w:rPr>
            </w:pPr>
          </w:p>
        </w:tc>
      </w:tr>
      <w:tr w:rsidR="005D5A74" w:rsidTr="00AB2457">
        <w:trPr>
          <w:trHeight w:val="42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A74" w:rsidRDefault="005D5A74">
            <w:pPr>
              <w:jc w:val="right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ПДВ у %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D5A74" w:rsidRDefault="005D5A74">
            <w:pPr>
              <w:jc w:val="both"/>
              <w:rPr>
                <w:lang w:val="sr-Cyrl-CS"/>
              </w:rPr>
            </w:pPr>
          </w:p>
        </w:tc>
      </w:tr>
      <w:tr w:rsidR="005D5A74" w:rsidTr="00AB2457">
        <w:trPr>
          <w:trHeight w:val="65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74" w:rsidRDefault="005D5A74">
            <w:pPr>
              <w:jc w:val="right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УКУПНО ПОНУЂЕНА ЦЕНА СА ПДВ-ом </w:t>
            </w:r>
          </w:p>
          <w:p w:rsidR="005D5A74" w:rsidRDefault="005D5A74">
            <w:pPr>
              <w:jc w:val="right"/>
              <w:rPr>
                <w:b/>
                <w:lang w:val="sr-Cyrl-C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D5A74" w:rsidRDefault="005D5A74">
            <w:pPr>
              <w:jc w:val="both"/>
              <w:rPr>
                <w:lang w:val="sr-Cyrl-CS"/>
              </w:rPr>
            </w:pPr>
          </w:p>
        </w:tc>
      </w:tr>
    </w:tbl>
    <w:p w:rsidR="001B3266" w:rsidRDefault="001B3266" w:rsidP="005D5A74">
      <w:pPr>
        <w:autoSpaceDE w:val="0"/>
        <w:autoSpaceDN w:val="0"/>
        <w:adjustRightInd w:val="0"/>
        <w:spacing w:line="240" w:lineRule="auto"/>
        <w:jc w:val="both"/>
        <w:rPr>
          <w:b/>
          <w:bCs/>
          <w:lang w:val="sr-Cyrl-CS"/>
        </w:rPr>
      </w:pPr>
    </w:p>
    <w:p w:rsidR="00BA483F" w:rsidRDefault="00BA483F" w:rsidP="005D5A74">
      <w:pPr>
        <w:autoSpaceDE w:val="0"/>
        <w:autoSpaceDN w:val="0"/>
        <w:adjustRightInd w:val="0"/>
        <w:spacing w:line="240" w:lineRule="auto"/>
        <w:jc w:val="both"/>
        <w:rPr>
          <w:b/>
          <w:bCs/>
          <w:lang w:val="sr-Cyrl-CS"/>
        </w:rPr>
      </w:pPr>
    </w:p>
    <w:sectPr w:rsidR="00BA483F" w:rsidSect="001B3266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F21C76"/>
    <w:multiLevelType w:val="hybridMultilevel"/>
    <w:tmpl w:val="A8DC86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D5A74"/>
    <w:rsid w:val="00017781"/>
    <w:rsid w:val="00036037"/>
    <w:rsid w:val="00053F9A"/>
    <w:rsid w:val="00081025"/>
    <w:rsid w:val="001261FB"/>
    <w:rsid w:val="00126E1A"/>
    <w:rsid w:val="0018598E"/>
    <w:rsid w:val="001B119D"/>
    <w:rsid w:val="001B3266"/>
    <w:rsid w:val="0025401A"/>
    <w:rsid w:val="00277D48"/>
    <w:rsid w:val="002932BC"/>
    <w:rsid w:val="00360BB1"/>
    <w:rsid w:val="0046046D"/>
    <w:rsid w:val="004D4B76"/>
    <w:rsid w:val="005D5A74"/>
    <w:rsid w:val="00620E4C"/>
    <w:rsid w:val="00635F87"/>
    <w:rsid w:val="006D19D8"/>
    <w:rsid w:val="00792F01"/>
    <w:rsid w:val="007950FF"/>
    <w:rsid w:val="007E7A26"/>
    <w:rsid w:val="00835378"/>
    <w:rsid w:val="00837D70"/>
    <w:rsid w:val="00872C18"/>
    <w:rsid w:val="00905A70"/>
    <w:rsid w:val="00A7245B"/>
    <w:rsid w:val="00AB2457"/>
    <w:rsid w:val="00AE44C9"/>
    <w:rsid w:val="00B5721D"/>
    <w:rsid w:val="00BA483F"/>
    <w:rsid w:val="00BF70DE"/>
    <w:rsid w:val="00D437BD"/>
    <w:rsid w:val="00D64583"/>
    <w:rsid w:val="00DB703D"/>
    <w:rsid w:val="00E011C0"/>
    <w:rsid w:val="00E45DA2"/>
    <w:rsid w:val="00E846E2"/>
    <w:rsid w:val="00ED341B"/>
    <w:rsid w:val="00ED5EA0"/>
    <w:rsid w:val="00EF1D42"/>
    <w:rsid w:val="00F0348D"/>
    <w:rsid w:val="00F5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E820AA-7BF7-4F03-AD78-D2144BCD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A74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5A74"/>
    <w:pPr>
      <w:suppressAutoHyphens/>
      <w:spacing w:after="0" w:line="100" w:lineRule="atLeast"/>
    </w:pPr>
    <w:rPr>
      <w:rFonts w:ascii="Calibri" w:eastAsia="Arial Unicode MS" w:hAnsi="Calibri" w:cs="Calibri"/>
      <w:kern w:val="2"/>
      <w:lang w:val="en-US" w:eastAsia="ar-SA"/>
    </w:rPr>
  </w:style>
  <w:style w:type="paragraph" w:styleId="ListParagraph">
    <w:name w:val="List Paragraph"/>
    <w:basedOn w:val="Normal"/>
    <w:uiPriority w:val="34"/>
    <w:qFormat/>
    <w:rsid w:val="005D5A74"/>
    <w:pPr>
      <w:ind w:left="720"/>
    </w:pPr>
  </w:style>
  <w:style w:type="paragraph" w:customStyle="1" w:styleId="Default">
    <w:name w:val="Default"/>
    <w:qFormat/>
    <w:rsid w:val="005D5A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D5A7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70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0DE"/>
    <w:rPr>
      <w:rFonts w:ascii="Segoe UI" w:eastAsia="Arial Unicode MS" w:hAnsi="Segoe UI" w:cs="Segoe UI"/>
      <w:color w:val="000000"/>
      <w:kern w:val="2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0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jelena.bovan</dc:creator>
  <cp:keywords/>
  <dc:description/>
  <cp:lastModifiedBy>Biljana Šušnjar</cp:lastModifiedBy>
  <cp:revision>23</cp:revision>
  <cp:lastPrinted>2023-10-17T13:24:00Z</cp:lastPrinted>
  <dcterms:created xsi:type="dcterms:W3CDTF">2020-09-23T09:20:00Z</dcterms:created>
  <dcterms:modified xsi:type="dcterms:W3CDTF">2026-03-03T09:20:00Z</dcterms:modified>
</cp:coreProperties>
</file>