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080"/>
      </w:tblGrid>
      <w:tr w:rsidR="0036393B" w:rsidRPr="0036393B" w14:paraId="17BCBD43" w14:textId="77777777" w:rsidTr="00134553">
        <w:trPr>
          <w:trHeight w:val="786"/>
        </w:trPr>
        <w:tc>
          <w:tcPr>
            <w:tcW w:w="100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DBDB"/>
          </w:tcPr>
          <w:p w14:paraId="533018B3" w14:textId="77777777" w:rsidR="0036393B" w:rsidRPr="0036393B" w:rsidRDefault="0036393B" w:rsidP="00134553">
            <w:pPr>
              <w:jc w:val="both"/>
              <w:rPr>
                <w:rFonts w:eastAsia="MS Mincho"/>
                <w:b/>
                <w:color w:val="000080"/>
                <w:lang w:val="sr-Cyrl-CS"/>
              </w:rPr>
            </w:pPr>
          </w:p>
          <w:p w14:paraId="295A19CF" w14:textId="77777777" w:rsidR="007C4FC3" w:rsidRDefault="0036393B" w:rsidP="00B70BFA">
            <w:pPr>
              <w:adjustRightInd w:val="0"/>
              <w:spacing w:line="252" w:lineRule="auto"/>
              <w:jc w:val="center"/>
              <w:rPr>
                <w:b/>
                <w:color w:val="auto"/>
                <w:lang w:val="sr-Cyrl-RS"/>
              </w:rPr>
            </w:pPr>
            <w:r w:rsidRPr="0042508D">
              <w:rPr>
                <w:b/>
                <w:color w:val="auto"/>
                <w:lang w:val="sr-Cyrl-RS"/>
              </w:rPr>
              <w:t xml:space="preserve">ОБРАЗАЦ СТРУКТУРЕ ПОНУЂЕНЕ ЦЕНЕ </w:t>
            </w:r>
          </w:p>
          <w:p w14:paraId="14921313" w14:textId="22EE41AC" w:rsidR="00B70BFA" w:rsidRPr="002F55D9" w:rsidRDefault="002F55D9" w:rsidP="00B70BFA">
            <w:pPr>
              <w:adjustRightInd w:val="0"/>
              <w:spacing w:line="252" w:lineRule="auto"/>
              <w:jc w:val="center"/>
              <w:rPr>
                <w:b/>
                <w:bCs/>
                <w:iCs/>
                <w:color w:val="auto"/>
                <w:lang w:val="sr-Cyrl-RS"/>
              </w:rPr>
            </w:pPr>
            <w:r>
              <w:rPr>
                <w:b/>
                <w:color w:val="auto"/>
                <w:lang w:val="sr-Latn-RS"/>
              </w:rPr>
              <w:t xml:space="preserve"> </w:t>
            </w:r>
            <w:r>
              <w:rPr>
                <w:b/>
                <w:color w:val="auto"/>
                <w:lang w:val="sr-Cyrl-RS"/>
              </w:rPr>
              <w:t xml:space="preserve">за јавну набавку </w:t>
            </w:r>
            <w:r>
              <w:rPr>
                <w:rFonts w:eastAsia="Times New Roman"/>
                <w:b/>
                <w:color w:val="auto"/>
                <w:kern w:val="0"/>
                <w:lang w:val="sr-Cyrl-RS"/>
              </w:rPr>
              <w:t>у</w:t>
            </w:r>
            <w:r w:rsidRPr="002F55D9">
              <w:rPr>
                <w:rFonts w:eastAsia="Times New Roman"/>
                <w:b/>
                <w:color w:val="auto"/>
                <w:kern w:val="0"/>
                <w:lang w:val="sr-Cyrl-RS"/>
              </w:rPr>
              <w:t>слуг</w:t>
            </w:r>
            <w:r>
              <w:rPr>
                <w:rFonts w:eastAsia="Times New Roman"/>
                <w:b/>
                <w:color w:val="auto"/>
                <w:kern w:val="0"/>
                <w:lang w:val="sr-Cyrl-RS"/>
              </w:rPr>
              <w:t>е</w:t>
            </w:r>
            <w:r w:rsidRPr="002F55D9">
              <w:rPr>
                <w:rFonts w:eastAsia="Times New Roman"/>
                <w:b/>
                <w:color w:val="auto"/>
                <w:kern w:val="0"/>
                <w:lang w:val="sr-Cyrl-RS"/>
              </w:rPr>
              <w:t xml:space="preserve"> израде пројекта за реконструкцију и уређење трга у централној зони насеља Сечањ</w:t>
            </w:r>
          </w:p>
          <w:p w14:paraId="77306C6E" w14:textId="42F26E6F" w:rsidR="0036393B" w:rsidRPr="0036393B" w:rsidRDefault="0036393B" w:rsidP="0036393B">
            <w:pPr>
              <w:jc w:val="center"/>
              <w:rPr>
                <w:rFonts w:eastAsia="MS Mincho"/>
                <w:b/>
                <w:color w:val="000080"/>
                <w:lang w:val="sr-Cyrl-RS"/>
              </w:rPr>
            </w:pPr>
          </w:p>
        </w:tc>
      </w:tr>
    </w:tbl>
    <w:p w14:paraId="51052849" w14:textId="377DBB10" w:rsidR="0036393B" w:rsidRPr="0036393B" w:rsidRDefault="0036393B" w:rsidP="00157408">
      <w:pPr>
        <w:shd w:val="clear" w:color="auto" w:fill="FFFFFF"/>
        <w:rPr>
          <w:b/>
          <w:bCs/>
          <w:iCs/>
          <w:lang w:val="sr-Cyrl-CS"/>
        </w:rPr>
      </w:pPr>
    </w:p>
    <w:p w14:paraId="4DE75C19" w14:textId="77777777" w:rsidR="00D95F52" w:rsidRPr="0036393B" w:rsidRDefault="00D95F52" w:rsidP="00D95F52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b/>
          <w:bCs/>
          <w:color w:val="auto"/>
          <w:kern w:val="0"/>
          <w:lang w:eastAsia="en-US"/>
        </w:rPr>
      </w:pPr>
    </w:p>
    <w:p w14:paraId="3FC51448" w14:textId="77777777" w:rsidR="001C34F0" w:rsidRPr="0036393B" w:rsidRDefault="001C34F0" w:rsidP="00D95F52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b/>
          <w:bCs/>
          <w:color w:val="auto"/>
          <w:kern w:val="0"/>
          <w:lang w:eastAsia="en-US"/>
        </w:rPr>
      </w:pPr>
    </w:p>
    <w:p w14:paraId="06A7E8E6" w14:textId="38E2CC36" w:rsidR="00D95F52" w:rsidRPr="0036393B" w:rsidRDefault="00D95F52" w:rsidP="004779BD">
      <w:pPr>
        <w:adjustRightInd w:val="0"/>
        <w:spacing w:line="252" w:lineRule="auto"/>
        <w:rPr>
          <w:rFonts w:eastAsiaTheme="minorHAnsi"/>
          <w:b/>
          <w:bCs/>
          <w:color w:val="auto"/>
          <w:kern w:val="0"/>
          <w:lang w:eastAsia="en-US"/>
        </w:rPr>
      </w:pPr>
      <w:r w:rsidRPr="0036393B">
        <w:rPr>
          <w:rFonts w:eastAsiaTheme="minorHAnsi"/>
          <w:b/>
          <w:bCs/>
          <w:color w:val="auto"/>
          <w:kern w:val="0"/>
          <w:lang w:eastAsia="en-US"/>
        </w:rPr>
        <w:t>ПОНУЂАЧ ___________________________________________</w:t>
      </w:r>
      <w:proofErr w:type="gramStart"/>
      <w:r w:rsidRPr="0036393B">
        <w:rPr>
          <w:rFonts w:eastAsiaTheme="minorHAnsi"/>
          <w:b/>
          <w:bCs/>
          <w:color w:val="auto"/>
          <w:kern w:val="0"/>
          <w:lang w:eastAsia="en-US"/>
        </w:rPr>
        <w:t>_</w:t>
      </w:r>
      <w:r w:rsidRPr="0036393B">
        <w:rPr>
          <w:rFonts w:eastAsiaTheme="minorHAnsi"/>
          <w:i/>
          <w:iCs/>
          <w:color w:val="auto"/>
          <w:kern w:val="0"/>
          <w:lang w:eastAsia="en-US"/>
        </w:rPr>
        <w:t>(</w:t>
      </w:r>
      <w:proofErr w:type="spellStart"/>
      <w:proofErr w:type="gramEnd"/>
      <w:r w:rsidRPr="0036393B">
        <w:rPr>
          <w:rFonts w:eastAsiaTheme="minorHAnsi"/>
          <w:i/>
          <w:iCs/>
          <w:color w:val="auto"/>
          <w:kern w:val="0"/>
          <w:lang w:eastAsia="en-US"/>
        </w:rPr>
        <w:t>навести</w:t>
      </w:r>
      <w:proofErr w:type="spellEnd"/>
      <w:r w:rsidRPr="0036393B">
        <w:rPr>
          <w:rFonts w:eastAsiaTheme="minorHAnsi"/>
          <w:i/>
          <w:iCs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i/>
          <w:iCs/>
          <w:color w:val="auto"/>
          <w:kern w:val="0"/>
          <w:lang w:eastAsia="en-US"/>
        </w:rPr>
        <w:t>назив</w:t>
      </w:r>
      <w:proofErr w:type="spellEnd"/>
      <w:r w:rsidRPr="0036393B">
        <w:rPr>
          <w:rFonts w:eastAsiaTheme="minorHAnsi"/>
          <w:i/>
          <w:iCs/>
          <w:color w:val="auto"/>
          <w:kern w:val="0"/>
          <w:lang w:eastAsia="en-US"/>
        </w:rPr>
        <w:t xml:space="preserve"> Понуђача) </w:t>
      </w:r>
      <w:r w:rsidRPr="0036393B">
        <w:rPr>
          <w:rFonts w:eastAsiaTheme="minorHAnsi"/>
          <w:color w:val="auto"/>
          <w:kern w:val="0"/>
          <w:lang w:eastAsia="en-US"/>
        </w:rPr>
        <w:t xml:space="preserve">у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поступку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јавне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набавке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r w:rsidRPr="0036393B">
        <w:rPr>
          <w:rFonts w:eastAsiaTheme="minorHAnsi"/>
          <w:color w:val="auto"/>
          <w:kern w:val="0"/>
          <w:lang w:val="sr-Cyrl-RS" w:eastAsia="en-US"/>
        </w:rPr>
        <w:t>услуга</w:t>
      </w:r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r w:rsidR="002F55D9" w:rsidRPr="002F55D9">
        <w:rPr>
          <w:rFonts w:eastAsiaTheme="minorHAnsi"/>
          <w:color w:val="auto"/>
          <w:kern w:val="0"/>
          <w:lang w:val="sr-Cyrl-RS" w:eastAsia="en-US"/>
        </w:rPr>
        <w:t>израде пројекта за реконструкцију и уређење трга у централној зони насеља Сечањ</w:t>
      </w:r>
      <w:r w:rsidR="002F55D9" w:rsidRPr="002F55D9">
        <w:rPr>
          <w:rFonts w:eastAsiaTheme="minorHAnsi"/>
          <w:color w:val="auto"/>
          <w:kern w:val="0"/>
          <w:lang w:val="sr-Cyrl-RS" w:eastAsia="en-US"/>
        </w:rPr>
        <w:t xml:space="preserve"> </w:t>
      </w:r>
      <w:r w:rsidR="008A5204">
        <w:rPr>
          <w:rFonts w:eastAsiaTheme="minorHAnsi"/>
          <w:bCs/>
          <w:color w:val="auto"/>
          <w:kern w:val="0"/>
          <w:lang w:val="sr-Cyrl-RS" w:eastAsia="en-US"/>
        </w:rPr>
        <w:t>бр</w:t>
      </w:r>
      <w:r w:rsidRPr="00FE321A">
        <w:rPr>
          <w:rFonts w:eastAsiaTheme="minorHAnsi"/>
          <w:bCs/>
          <w:color w:val="auto"/>
          <w:kern w:val="0"/>
          <w:lang w:eastAsia="en-US"/>
        </w:rPr>
        <w:t xml:space="preserve">: </w:t>
      </w:r>
      <w:r w:rsidR="008A5204">
        <w:rPr>
          <w:rFonts w:eastAsiaTheme="minorHAnsi"/>
          <w:bCs/>
          <w:color w:val="auto"/>
          <w:kern w:val="0"/>
          <w:lang w:val="sr-Cyrl-RS" w:eastAsia="en-US"/>
        </w:rPr>
        <w:t>08/2025</w:t>
      </w:r>
      <w:r w:rsidRPr="0036393B">
        <w:rPr>
          <w:rFonts w:eastAsiaTheme="minorHAnsi"/>
          <w:b/>
          <w:bCs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доставља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структуру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понуђене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цене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предмета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јавне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набавке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како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следи</w:t>
      </w:r>
      <w:proofErr w:type="spellEnd"/>
      <w:r w:rsidRPr="0036393B">
        <w:rPr>
          <w:rFonts w:eastAsiaTheme="minorHAnsi"/>
          <w:color w:val="auto"/>
          <w:kern w:val="0"/>
          <w:lang w:eastAsia="en-US"/>
        </w:rPr>
        <w:t xml:space="preserve"> у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приложеној</w:t>
      </w:r>
      <w:proofErr w:type="spellEnd"/>
      <w:r w:rsidRPr="0036393B">
        <w:rPr>
          <w:rFonts w:eastAsiaTheme="minorHAnsi"/>
          <w:color w:val="auto"/>
          <w:kern w:val="0"/>
          <w:lang w:val="sr-Cyrl-RS" w:eastAsia="en-US"/>
        </w:rPr>
        <w:t xml:space="preserve"> </w:t>
      </w:r>
      <w:proofErr w:type="spellStart"/>
      <w:r w:rsidRPr="0036393B">
        <w:rPr>
          <w:rFonts w:eastAsiaTheme="minorHAnsi"/>
          <w:color w:val="auto"/>
          <w:kern w:val="0"/>
          <w:lang w:eastAsia="en-US"/>
        </w:rPr>
        <w:t>табели</w:t>
      </w:r>
      <w:proofErr w:type="spellEnd"/>
      <w:r w:rsidRPr="0036393B">
        <w:rPr>
          <w:rFonts w:eastAsiaTheme="minorHAnsi"/>
          <w:color w:val="auto"/>
          <w:kern w:val="0"/>
          <w:lang w:val="sr-Cyrl-RS" w:eastAsia="en-US"/>
        </w:rPr>
        <w:t>:</w:t>
      </w:r>
    </w:p>
    <w:p w14:paraId="729E71C1" w14:textId="77777777" w:rsidR="00A50A6B" w:rsidRPr="0036393B" w:rsidRDefault="00A50A6B" w:rsidP="00A50A6B">
      <w:pPr>
        <w:shd w:val="clear" w:color="auto" w:fill="FFFFFF"/>
        <w:jc w:val="center"/>
        <w:rPr>
          <w:b/>
          <w:bCs/>
          <w:iCs/>
          <w:lang w:val="sr-Cyrl-RS"/>
        </w:rPr>
      </w:pPr>
    </w:p>
    <w:p w14:paraId="437EEDC7" w14:textId="77777777" w:rsidR="001C34F0" w:rsidRPr="0036393B" w:rsidRDefault="001C34F0" w:rsidP="00A50A6B">
      <w:pPr>
        <w:shd w:val="clear" w:color="auto" w:fill="FFFFFF"/>
        <w:jc w:val="center"/>
        <w:rPr>
          <w:b/>
          <w:bCs/>
          <w:iCs/>
          <w:lang w:val="sr-Cyrl-RS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2819"/>
        <w:gridCol w:w="2993"/>
      </w:tblGrid>
      <w:tr w:rsidR="005E3259" w:rsidRPr="0036393B" w14:paraId="3ECADC47" w14:textId="77777777" w:rsidTr="008A5204">
        <w:trPr>
          <w:trHeight w:val="692"/>
        </w:trPr>
        <w:tc>
          <w:tcPr>
            <w:tcW w:w="710" w:type="dxa"/>
            <w:vAlign w:val="center"/>
          </w:tcPr>
          <w:p w14:paraId="7774BE16" w14:textId="77777777" w:rsidR="005E3259" w:rsidRPr="0036393B" w:rsidRDefault="005E3259" w:rsidP="00D95F52">
            <w:pPr>
              <w:spacing w:line="240" w:lineRule="auto"/>
              <w:rPr>
                <w:rFonts w:eastAsia="Times New Roman"/>
                <w:lang w:val="en-GB"/>
              </w:rPr>
            </w:pPr>
            <w:proofErr w:type="spellStart"/>
            <w:r w:rsidRPr="0036393B">
              <w:rPr>
                <w:rFonts w:eastAsia="Times New Roman"/>
                <w:lang w:val="en-GB"/>
              </w:rPr>
              <w:t>Р.бр</w:t>
            </w:r>
            <w:proofErr w:type="spellEnd"/>
          </w:p>
        </w:tc>
        <w:tc>
          <w:tcPr>
            <w:tcW w:w="3685" w:type="dxa"/>
            <w:vAlign w:val="center"/>
          </w:tcPr>
          <w:p w14:paraId="54AD472E" w14:textId="77777777" w:rsidR="005E3259" w:rsidRPr="0036393B" w:rsidRDefault="005E3259" w:rsidP="00D95F52">
            <w:pPr>
              <w:spacing w:line="240" w:lineRule="auto"/>
              <w:rPr>
                <w:rFonts w:eastAsia="Times New Roman"/>
                <w:lang w:val="en-GB"/>
              </w:rPr>
            </w:pPr>
          </w:p>
          <w:p w14:paraId="16908CDA" w14:textId="77777777" w:rsidR="005E3259" w:rsidRPr="0036393B" w:rsidRDefault="005E3259" w:rsidP="00D95F52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  <w:r w:rsidRPr="0036393B">
              <w:rPr>
                <w:rFonts w:eastAsia="Times New Roman"/>
                <w:lang w:val="en-GB"/>
              </w:rPr>
              <w:t>ОПИС</w:t>
            </w:r>
          </w:p>
        </w:tc>
        <w:tc>
          <w:tcPr>
            <w:tcW w:w="2819" w:type="dxa"/>
            <w:vAlign w:val="center"/>
          </w:tcPr>
          <w:p w14:paraId="42783234" w14:textId="37440E2D" w:rsidR="005E3259" w:rsidRPr="008A437B" w:rsidRDefault="00353CA0" w:rsidP="00D95F52">
            <w:pPr>
              <w:spacing w:line="240" w:lineRule="auto"/>
              <w:jc w:val="center"/>
              <w:rPr>
                <w:rFonts w:eastAsia="Times New Roman"/>
                <w:lang w:val="sr-Cyrl-RS"/>
              </w:rPr>
            </w:pPr>
            <w:r>
              <w:rPr>
                <w:rFonts w:eastAsia="Times New Roman"/>
                <w:lang w:val="sr-Cyrl-RS"/>
              </w:rPr>
              <w:t>Понуђена цена</w:t>
            </w:r>
            <w:r w:rsidR="005E3259" w:rsidRPr="008A437B">
              <w:rPr>
                <w:rFonts w:eastAsia="Times New Roman"/>
                <w:lang w:val="sr-Cyrl-RS"/>
              </w:rPr>
              <w:t xml:space="preserve"> </w:t>
            </w:r>
            <w:proofErr w:type="spellStart"/>
            <w:r w:rsidR="005E3259" w:rsidRPr="008A437B">
              <w:rPr>
                <w:rFonts w:eastAsia="Times New Roman"/>
              </w:rPr>
              <w:t>без</w:t>
            </w:r>
            <w:proofErr w:type="spellEnd"/>
            <w:r w:rsidR="005E3259" w:rsidRPr="008A437B">
              <w:rPr>
                <w:rFonts w:eastAsia="Times New Roman"/>
                <w:lang w:val="sr-Cyrl-RS"/>
              </w:rPr>
              <w:t xml:space="preserve"> </w:t>
            </w:r>
            <w:r w:rsidR="005E3259" w:rsidRPr="008A437B">
              <w:rPr>
                <w:rFonts w:eastAsia="Times New Roman"/>
              </w:rPr>
              <w:t>ПДВ-а</w:t>
            </w:r>
          </w:p>
        </w:tc>
        <w:tc>
          <w:tcPr>
            <w:tcW w:w="2993" w:type="dxa"/>
          </w:tcPr>
          <w:p w14:paraId="182AD8C6" w14:textId="02CDD300" w:rsidR="005E3259" w:rsidRPr="008A437B" w:rsidRDefault="00353CA0" w:rsidP="005E3259">
            <w:pPr>
              <w:spacing w:line="240" w:lineRule="auto"/>
              <w:jc w:val="center"/>
              <w:rPr>
                <w:rFonts w:eastAsia="Times New Roman"/>
                <w:lang w:val="sr-Cyrl-RS"/>
              </w:rPr>
            </w:pPr>
            <w:r w:rsidRPr="00353CA0">
              <w:rPr>
                <w:rFonts w:eastAsia="Times New Roman"/>
                <w:lang w:val="sr-Cyrl-RS"/>
              </w:rPr>
              <w:t xml:space="preserve">Понуђена цена </w:t>
            </w:r>
            <w:r w:rsidR="005E3259">
              <w:rPr>
                <w:rFonts w:eastAsia="Times New Roman"/>
                <w:lang w:val="sr-Cyrl-RS"/>
              </w:rPr>
              <w:t xml:space="preserve">са </w:t>
            </w:r>
            <w:r>
              <w:rPr>
                <w:rFonts w:eastAsia="Times New Roman"/>
              </w:rPr>
              <w:t>ПДВ-</w:t>
            </w:r>
            <w:proofErr w:type="spellStart"/>
            <w:r>
              <w:rPr>
                <w:rFonts w:eastAsia="Times New Roman"/>
              </w:rPr>
              <w:t>ом</w:t>
            </w:r>
            <w:proofErr w:type="spellEnd"/>
          </w:p>
        </w:tc>
      </w:tr>
      <w:tr w:rsidR="005E3259" w:rsidRPr="0036393B" w14:paraId="106FB198" w14:textId="77777777" w:rsidTr="008A5204">
        <w:tc>
          <w:tcPr>
            <w:tcW w:w="710" w:type="dxa"/>
            <w:shd w:val="clear" w:color="auto" w:fill="BFBFBF"/>
            <w:vAlign w:val="center"/>
          </w:tcPr>
          <w:p w14:paraId="07715A0D" w14:textId="6F0F95FA" w:rsidR="005E3259" w:rsidRPr="0036393B" w:rsidRDefault="005E3259" w:rsidP="00A137D3">
            <w:pPr>
              <w:spacing w:line="240" w:lineRule="auto"/>
              <w:jc w:val="center"/>
              <w:rPr>
                <w:rFonts w:eastAsia="Times New Roman"/>
                <w:b/>
                <w:bCs/>
                <w:lang w:val="sr-Cyrl-RS"/>
              </w:rPr>
            </w:pPr>
          </w:p>
        </w:tc>
        <w:tc>
          <w:tcPr>
            <w:tcW w:w="6504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298586D" w14:textId="4F1B8D7B" w:rsidR="005E3259" w:rsidRPr="0036393B" w:rsidRDefault="005E3259" w:rsidP="00A137D3">
            <w:pPr>
              <w:spacing w:line="240" w:lineRule="auto"/>
              <w:jc w:val="center"/>
              <w:rPr>
                <w:rFonts w:eastAsia="Times New Roman"/>
                <w:lang w:val="en-GB"/>
              </w:rPr>
            </w:pPr>
          </w:p>
        </w:tc>
        <w:tc>
          <w:tcPr>
            <w:tcW w:w="2993" w:type="dxa"/>
            <w:shd w:val="clear" w:color="auto" w:fill="BFBFBF"/>
          </w:tcPr>
          <w:p w14:paraId="49850DD0" w14:textId="77777777" w:rsidR="005E3259" w:rsidRPr="0036393B" w:rsidRDefault="005E3259" w:rsidP="00A137D3">
            <w:pPr>
              <w:spacing w:line="240" w:lineRule="auto"/>
              <w:jc w:val="center"/>
              <w:rPr>
                <w:rFonts w:eastAsia="Times New Roman"/>
                <w:b/>
                <w:bCs/>
                <w:lang w:val="sr-Cyrl-RS"/>
              </w:rPr>
            </w:pPr>
          </w:p>
        </w:tc>
      </w:tr>
      <w:tr w:rsidR="008B1054" w:rsidRPr="0036393B" w14:paraId="70AC9617" w14:textId="77777777" w:rsidTr="008A5204">
        <w:tc>
          <w:tcPr>
            <w:tcW w:w="710" w:type="dxa"/>
          </w:tcPr>
          <w:p w14:paraId="794AF241" w14:textId="0E048A00" w:rsidR="008B1054" w:rsidRPr="0036393B" w:rsidRDefault="008B1054" w:rsidP="00A137D3">
            <w:pPr>
              <w:spacing w:line="240" w:lineRule="auto"/>
              <w:jc w:val="center"/>
              <w:rPr>
                <w:rFonts w:eastAsia="Times New Roman"/>
                <w:b/>
                <w:bCs/>
                <w:lang w:val="sr-Cyrl-RS"/>
              </w:rPr>
            </w:pPr>
            <w:bookmarkStart w:id="0" w:name="_Hlk50799910"/>
            <w:r>
              <w:rPr>
                <w:rFonts w:eastAsia="Times New Roman"/>
                <w:b/>
                <w:bCs/>
                <w:lang w:val="sr-Cyrl-RS"/>
              </w:rPr>
              <w:t>1</w:t>
            </w:r>
            <w:r w:rsidRPr="0036393B">
              <w:rPr>
                <w:rFonts w:eastAsia="Times New Roman"/>
                <w:b/>
                <w:bCs/>
                <w:lang w:val="sr-Cyrl-RS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D305A70" w14:textId="26998CE1" w:rsidR="008B1054" w:rsidRPr="008A5204" w:rsidRDefault="008A5204" w:rsidP="00A137D3">
            <w:pPr>
              <w:spacing w:line="240" w:lineRule="auto"/>
              <w:rPr>
                <w:rFonts w:eastAsia="Times New Roman"/>
                <w:lang w:val="sr-Cyrl-RS"/>
              </w:rPr>
            </w:pPr>
            <w:r w:rsidRPr="008A5204">
              <w:rPr>
                <w:rFonts w:eastAsia="Times New Roman"/>
                <w:b/>
                <w:color w:val="auto"/>
                <w:kern w:val="0"/>
                <w:lang w:val="sr-Cyrl-RS"/>
              </w:rPr>
              <w:t>Услуга израде пројекта за реконструкцију и уређење трга у централној зони насеља Сечањ</w:t>
            </w:r>
            <w:r w:rsidRPr="0036393B">
              <w:rPr>
                <w:rFonts w:eastAsia="Times New Roman"/>
                <w:lang w:val="en-GB"/>
              </w:rPr>
              <w:t xml:space="preserve"> </w:t>
            </w:r>
            <w:r>
              <w:rPr>
                <w:rFonts w:eastAsia="Times New Roman"/>
                <w:lang w:val="sr-Cyrl-RS"/>
              </w:rPr>
              <w:t>( у свему у складу са пројектним задатком)</w:t>
            </w: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14:paraId="37C935B1" w14:textId="77777777" w:rsidR="008B1054" w:rsidRDefault="008B1054">
            <w:pPr>
              <w:suppressAutoHyphens w:val="0"/>
              <w:spacing w:after="160" w:line="259" w:lineRule="auto"/>
              <w:rPr>
                <w:rFonts w:eastAsia="Times New Roman"/>
                <w:lang w:val="en-GB"/>
              </w:rPr>
            </w:pPr>
          </w:p>
          <w:p w14:paraId="5353580A" w14:textId="77777777" w:rsidR="008B1054" w:rsidRPr="0036393B" w:rsidRDefault="008B1054" w:rsidP="00A137D3">
            <w:pPr>
              <w:spacing w:line="240" w:lineRule="auto"/>
              <w:rPr>
                <w:rFonts w:eastAsia="Times New Roman"/>
                <w:lang w:val="en-GB"/>
              </w:rPr>
            </w:pPr>
          </w:p>
        </w:tc>
        <w:tc>
          <w:tcPr>
            <w:tcW w:w="2993" w:type="dxa"/>
          </w:tcPr>
          <w:p w14:paraId="730A6409" w14:textId="10D4EB4B" w:rsidR="008B1054" w:rsidRPr="0036393B" w:rsidRDefault="008B1054" w:rsidP="00A137D3">
            <w:pPr>
              <w:spacing w:line="240" w:lineRule="auto"/>
              <w:rPr>
                <w:rFonts w:eastAsia="Times New Roman"/>
                <w:b/>
                <w:bCs/>
                <w:lang w:val="sr-Cyrl-RS"/>
              </w:rPr>
            </w:pPr>
          </w:p>
        </w:tc>
      </w:tr>
      <w:bookmarkEnd w:id="0"/>
    </w:tbl>
    <w:p w14:paraId="4B123108" w14:textId="77777777" w:rsidR="00A50A6B" w:rsidRPr="0036393B" w:rsidRDefault="00A50A6B" w:rsidP="00A50A6B">
      <w:pPr>
        <w:tabs>
          <w:tab w:val="left" w:pos="598"/>
        </w:tabs>
        <w:rPr>
          <w:lang w:val="sr-Cyrl-RS"/>
        </w:rPr>
      </w:pPr>
    </w:p>
    <w:p w14:paraId="13EFDDB8" w14:textId="77777777" w:rsidR="00A50A6B" w:rsidRPr="0036393B" w:rsidRDefault="00A50A6B" w:rsidP="00A50A6B">
      <w:pPr>
        <w:tabs>
          <w:tab w:val="left" w:pos="598"/>
        </w:tabs>
        <w:rPr>
          <w:lang w:val="sr-Latn-CS"/>
        </w:rPr>
      </w:pPr>
    </w:p>
    <w:p w14:paraId="1657E44D" w14:textId="77777777" w:rsidR="00353CA0" w:rsidRPr="008A5204" w:rsidRDefault="00353CA0" w:rsidP="00353CA0">
      <w:pPr>
        <w:tabs>
          <w:tab w:val="left" w:pos="598"/>
          <w:tab w:val="left" w:pos="1386"/>
          <w:tab w:val="center" w:pos="4680"/>
        </w:tabs>
        <w:spacing w:after="100" w:afterAutospacing="1"/>
        <w:rPr>
          <w:lang w:val="sr-Cyrl-RS"/>
        </w:rPr>
      </w:pPr>
    </w:p>
    <w:p w14:paraId="165BB9EF" w14:textId="57F8CEBA" w:rsidR="00353CA0" w:rsidRDefault="00353CA0" w:rsidP="00A50A6B">
      <w:pPr>
        <w:tabs>
          <w:tab w:val="left" w:pos="90"/>
        </w:tabs>
        <w:suppressAutoHyphens w:val="0"/>
        <w:spacing w:after="120" w:line="264" w:lineRule="auto"/>
        <w:ind w:left="90"/>
        <w:contextualSpacing/>
        <w:jc w:val="both"/>
        <w:rPr>
          <w:rFonts w:eastAsia="Times New Roman"/>
          <w:bCs/>
          <w:iCs/>
          <w:color w:val="auto"/>
          <w:kern w:val="0"/>
          <w:lang w:eastAsia="en-US"/>
        </w:rPr>
      </w:pPr>
    </w:p>
    <w:p w14:paraId="7F1FABA7" w14:textId="671C02F9" w:rsidR="00353CA0" w:rsidRPr="00353CA0" w:rsidRDefault="00353CA0" w:rsidP="00A50A6B">
      <w:pPr>
        <w:tabs>
          <w:tab w:val="left" w:pos="90"/>
        </w:tabs>
        <w:suppressAutoHyphens w:val="0"/>
        <w:spacing w:after="120" w:line="264" w:lineRule="auto"/>
        <w:ind w:left="90"/>
        <w:contextualSpacing/>
        <w:jc w:val="both"/>
        <w:rPr>
          <w:rFonts w:eastAsia="Times New Roman"/>
          <w:b/>
          <w:color w:val="auto"/>
          <w:kern w:val="0"/>
          <w:lang w:val="sr-Cyrl-RS" w:eastAsia="en-US"/>
        </w:rPr>
      </w:pPr>
      <w:r w:rsidRPr="00353CA0">
        <w:rPr>
          <w:rFonts w:eastAsia="Times New Roman"/>
          <w:b/>
          <w:bCs/>
          <w:iCs/>
          <w:color w:val="auto"/>
          <w:kern w:val="0"/>
          <w:lang w:val="sr-Cyrl-RS" w:eastAsia="en-US"/>
        </w:rPr>
        <w:t>Понуђачи су у обавези да у потпуности попуне Образац структуре цене.</w:t>
      </w:r>
    </w:p>
    <w:p w14:paraId="397425D1" w14:textId="77777777" w:rsidR="00A50A6B" w:rsidRDefault="00A50A6B" w:rsidP="00A50A6B">
      <w:pPr>
        <w:tabs>
          <w:tab w:val="left" w:pos="598"/>
          <w:tab w:val="left" w:pos="1386"/>
          <w:tab w:val="center" w:pos="4680"/>
        </w:tabs>
        <w:spacing w:after="100" w:afterAutospacing="1"/>
        <w:rPr>
          <w:rFonts w:ascii="Arial" w:hAnsi="Arial" w:cs="Arial"/>
          <w:sz w:val="22"/>
          <w:szCs w:val="22"/>
          <w:lang w:val="sr-Cyrl-RS"/>
        </w:rPr>
      </w:pPr>
    </w:p>
    <w:p w14:paraId="37DB8949" w14:textId="77777777" w:rsidR="00A50A6B" w:rsidRDefault="00A50A6B" w:rsidP="00A50A6B">
      <w:pPr>
        <w:pStyle w:val="NoSpacing"/>
      </w:pPr>
    </w:p>
    <w:p w14:paraId="7C2E7E7F" w14:textId="77777777" w:rsidR="00F73BBA" w:rsidRDefault="00F73BBA"/>
    <w:sectPr w:rsidR="00F73BB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6DBA" w14:textId="77777777" w:rsidR="006814C6" w:rsidRDefault="006814C6" w:rsidP="00FE321A">
      <w:pPr>
        <w:spacing w:line="240" w:lineRule="auto"/>
      </w:pPr>
      <w:r>
        <w:separator/>
      </w:r>
    </w:p>
  </w:endnote>
  <w:endnote w:type="continuationSeparator" w:id="0">
    <w:p w14:paraId="57D1286E" w14:textId="77777777" w:rsidR="006814C6" w:rsidRDefault="006814C6" w:rsidP="00FE3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5634" w14:textId="77777777" w:rsidR="006814C6" w:rsidRDefault="006814C6" w:rsidP="00FE321A">
      <w:pPr>
        <w:spacing w:line="240" w:lineRule="auto"/>
      </w:pPr>
      <w:r>
        <w:separator/>
      </w:r>
    </w:p>
  </w:footnote>
  <w:footnote w:type="continuationSeparator" w:id="0">
    <w:p w14:paraId="22C6BCAC" w14:textId="77777777" w:rsidR="006814C6" w:rsidRDefault="006814C6" w:rsidP="00FE32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A460" w14:textId="3EFDD11C" w:rsidR="00FE321A" w:rsidRDefault="002F55D9" w:rsidP="002F55D9">
    <w:pPr>
      <w:pStyle w:val="Header"/>
      <w:jc w:val="center"/>
    </w:pPr>
    <w:r w:rsidRPr="00E87EAF">
      <w:rPr>
        <w:rFonts w:eastAsia="Times New Roman"/>
        <w:b/>
        <w:bCs/>
        <w:i/>
        <w:iCs/>
        <w:kern w:val="0"/>
        <w:sz w:val="22"/>
        <w:szCs w:val="22"/>
        <w:lang w:val="sr-Cyrl-CS"/>
      </w:rPr>
      <w:t>Општина Сечањ</w:t>
    </w:r>
    <w:r w:rsidRPr="002F55D9">
      <w:rPr>
        <w:rFonts w:eastAsia="Times New Roman"/>
        <w:b/>
        <w:bCs/>
        <w:i/>
        <w:iCs/>
        <w:kern w:val="0"/>
        <w:sz w:val="22"/>
        <w:szCs w:val="22"/>
        <w:lang w:val="sr-Latn-RS"/>
      </w:rPr>
      <w:t xml:space="preserve">, </w:t>
    </w:r>
    <w:r w:rsidRPr="002F55D9">
      <w:rPr>
        <w:rFonts w:eastAsia="Times New Roman"/>
        <w:b/>
        <w:bCs/>
        <w:i/>
        <w:iCs/>
        <w:kern w:val="0"/>
        <w:sz w:val="22"/>
        <w:szCs w:val="22"/>
        <w:lang w:val="sr-Cyrl-RS"/>
      </w:rPr>
      <w:t xml:space="preserve">јавна набавка у отвореном поступку- </w:t>
    </w:r>
    <w:r w:rsidRPr="002F55D9">
      <w:rPr>
        <w:rFonts w:eastAsia="Times New Roman"/>
        <w:b/>
        <w:i/>
        <w:iCs/>
        <w:color w:val="auto"/>
        <w:kern w:val="0"/>
        <w:sz w:val="22"/>
        <w:szCs w:val="22"/>
        <w:lang w:val="sr-Cyrl-RS"/>
      </w:rPr>
      <w:t>Услуга израде пројекта за реконструкцију и уређење трга у централној зони насеља Сечањ</w:t>
    </w:r>
    <w:r w:rsidRPr="002F55D9">
      <w:rPr>
        <w:rFonts w:eastAsia="Times New Roman"/>
        <w:b/>
        <w:bCs/>
        <w:i/>
        <w:iCs/>
        <w:kern w:val="0"/>
        <w:sz w:val="22"/>
        <w:szCs w:val="22"/>
        <w:lang w:val="sr-Cyrl-RS"/>
      </w:rPr>
      <w:t xml:space="preserve"> бр. 08/2025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A6B"/>
    <w:rsid w:val="00057642"/>
    <w:rsid w:val="00145826"/>
    <w:rsid w:val="00157408"/>
    <w:rsid w:val="001C34F0"/>
    <w:rsid w:val="001F7B64"/>
    <w:rsid w:val="002014BE"/>
    <w:rsid w:val="002068A0"/>
    <w:rsid w:val="002111D7"/>
    <w:rsid w:val="002957D5"/>
    <w:rsid w:val="002F55D9"/>
    <w:rsid w:val="00313894"/>
    <w:rsid w:val="00353CA0"/>
    <w:rsid w:val="0036393B"/>
    <w:rsid w:val="0042508D"/>
    <w:rsid w:val="0044744B"/>
    <w:rsid w:val="004779BD"/>
    <w:rsid w:val="004A0299"/>
    <w:rsid w:val="004E660E"/>
    <w:rsid w:val="005D3EC2"/>
    <w:rsid w:val="005E3259"/>
    <w:rsid w:val="005E47A1"/>
    <w:rsid w:val="005F6D73"/>
    <w:rsid w:val="00667EE1"/>
    <w:rsid w:val="006814C6"/>
    <w:rsid w:val="006C7659"/>
    <w:rsid w:val="006E204E"/>
    <w:rsid w:val="006F4CAF"/>
    <w:rsid w:val="007128BC"/>
    <w:rsid w:val="007C4FC3"/>
    <w:rsid w:val="008A38EE"/>
    <w:rsid w:val="008A437B"/>
    <w:rsid w:val="008A5204"/>
    <w:rsid w:val="008B1054"/>
    <w:rsid w:val="008B731E"/>
    <w:rsid w:val="008D7B9A"/>
    <w:rsid w:val="008F46B3"/>
    <w:rsid w:val="00953F18"/>
    <w:rsid w:val="0098203A"/>
    <w:rsid w:val="00A14882"/>
    <w:rsid w:val="00A50A6B"/>
    <w:rsid w:val="00A97D09"/>
    <w:rsid w:val="00B00625"/>
    <w:rsid w:val="00B40182"/>
    <w:rsid w:val="00B70BFA"/>
    <w:rsid w:val="00BD147A"/>
    <w:rsid w:val="00BF70B6"/>
    <w:rsid w:val="00C60174"/>
    <w:rsid w:val="00CB68BA"/>
    <w:rsid w:val="00CC4D56"/>
    <w:rsid w:val="00D65232"/>
    <w:rsid w:val="00D70C50"/>
    <w:rsid w:val="00D95F52"/>
    <w:rsid w:val="00EB0C3E"/>
    <w:rsid w:val="00F10E23"/>
    <w:rsid w:val="00F73BBA"/>
    <w:rsid w:val="00F75474"/>
    <w:rsid w:val="00FE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EBF4E"/>
  <w15:chartTrackingRefBased/>
  <w15:docId w15:val="{297F3DFA-32BB-4285-9456-E08CAA05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D09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0A6B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B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B64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E32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21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E32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21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Pejović</cp:lastModifiedBy>
  <cp:revision>49</cp:revision>
  <cp:lastPrinted>2022-02-11T10:52:00Z</cp:lastPrinted>
  <dcterms:created xsi:type="dcterms:W3CDTF">2022-02-10T13:35:00Z</dcterms:created>
  <dcterms:modified xsi:type="dcterms:W3CDTF">2025-08-29T11:14:00Z</dcterms:modified>
</cp:coreProperties>
</file>