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1418" w:tblpY="-1416"/>
        <w:tblW w:w="15903" w:type="dxa"/>
        <w:tblLook w:val="01E0"/>
      </w:tblPr>
      <w:tblGrid>
        <w:gridCol w:w="6636"/>
        <w:gridCol w:w="2233"/>
        <w:gridCol w:w="7034"/>
      </w:tblGrid>
      <w:tr w:rsidR="00515468" w:rsidTr="00CE2660">
        <w:trPr>
          <w:trHeight w:hRule="exact" w:val="2089"/>
        </w:trPr>
        <w:tc>
          <w:tcPr>
            <w:tcW w:w="6636" w:type="dxa"/>
            <w:tcBorders>
              <w:bottom w:val="double" w:sz="4" w:space="0" w:color="auto"/>
            </w:tcBorders>
            <w:vAlign w:val="center"/>
          </w:tcPr>
          <w:p w:rsidR="00515468" w:rsidRPr="00BD7109" w:rsidRDefault="00515468" w:rsidP="00515468">
            <w:pPr>
              <w:pStyle w:val="Heading1"/>
              <w:rPr>
                <w:b/>
                <w:bCs/>
                <w:sz w:val="32"/>
                <w:szCs w:val="32"/>
                <w:lang w:val="en-US"/>
              </w:rPr>
            </w:pPr>
            <w:r w:rsidRPr="00BD7109">
              <w:rPr>
                <w:b/>
                <w:bCs/>
                <w:sz w:val="32"/>
                <w:szCs w:val="32"/>
              </w:rPr>
              <w:t>ОПШТА БОЛНИЦА</w:t>
            </w:r>
          </w:p>
          <w:p w:rsidR="00515468" w:rsidRPr="00BD7109" w:rsidRDefault="00515468" w:rsidP="00515468">
            <w:pPr>
              <w:pStyle w:val="Heading1"/>
              <w:rPr>
                <w:b/>
                <w:bCs/>
                <w:sz w:val="28"/>
                <w:szCs w:val="28"/>
                <w:lang w:val="en-US"/>
              </w:rPr>
            </w:pPr>
            <w:r w:rsidRPr="00BD7109">
              <w:rPr>
                <w:b/>
                <w:i/>
                <w:sz w:val="28"/>
                <w:szCs w:val="28"/>
              </w:rPr>
              <w:t>„Др Радивој Симоновић“ Сомбор</w:t>
            </w:r>
          </w:p>
          <w:p w:rsidR="00515468" w:rsidRPr="00BD7109" w:rsidRDefault="00515468" w:rsidP="00515468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BD7109">
              <w:rPr>
                <w:b/>
                <w:i/>
                <w:sz w:val="28"/>
                <w:szCs w:val="28"/>
              </w:rPr>
              <w:t>Војвођанска</w:t>
            </w:r>
            <w:proofErr w:type="spellEnd"/>
            <w:r w:rsidRPr="00BD7109">
              <w:rPr>
                <w:b/>
                <w:i/>
                <w:sz w:val="28"/>
                <w:szCs w:val="28"/>
              </w:rPr>
              <w:t xml:space="preserve"> 75</w:t>
            </w:r>
          </w:p>
          <w:p w:rsidR="00515468" w:rsidRDefault="00515468" w:rsidP="00515468">
            <w:pPr>
              <w:jc w:val="center"/>
            </w:pPr>
            <w:r w:rsidRPr="00BD7109">
              <w:rPr>
                <w:b/>
                <w:i/>
                <w:sz w:val="28"/>
                <w:szCs w:val="28"/>
              </w:rPr>
              <w:t xml:space="preserve">25000 </w:t>
            </w:r>
            <w:proofErr w:type="spellStart"/>
            <w:r w:rsidRPr="00BD7109">
              <w:rPr>
                <w:b/>
                <w:i/>
                <w:sz w:val="28"/>
                <w:szCs w:val="28"/>
              </w:rPr>
              <w:t>Сомбор</w:t>
            </w:r>
            <w:proofErr w:type="spellEnd"/>
          </w:p>
        </w:tc>
        <w:tc>
          <w:tcPr>
            <w:tcW w:w="2233" w:type="dxa"/>
            <w:tcBorders>
              <w:bottom w:val="double" w:sz="4" w:space="0" w:color="auto"/>
            </w:tcBorders>
            <w:vAlign w:val="center"/>
          </w:tcPr>
          <w:p w:rsidR="00515468" w:rsidRPr="0036438D" w:rsidRDefault="005B2A66" w:rsidP="0051546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9625" cy="1085850"/>
                  <wp:effectExtent l="19050" t="0" r="9525" b="0"/>
                  <wp:docPr id="4" name="Picture 4" descr="NoviLogot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oviLogot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3" w:type="dxa"/>
            <w:tcBorders>
              <w:bottom w:val="double" w:sz="4" w:space="0" w:color="auto"/>
            </w:tcBorders>
            <w:vAlign w:val="center"/>
          </w:tcPr>
          <w:tbl>
            <w:tblPr>
              <w:tblW w:w="0" w:type="auto"/>
              <w:jc w:val="center"/>
              <w:tblInd w:w="33" w:type="dxa"/>
              <w:tblLook w:val="01E0"/>
            </w:tblPr>
            <w:tblGrid>
              <w:gridCol w:w="1361"/>
              <w:gridCol w:w="1829"/>
              <w:gridCol w:w="3319"/>
            </w:tblGrid>
            <w:tr w:rsidR="00515468" w:rsidTr="00CE2660">
              <w:trPr>
                <w:trHeight w:val="195"/>
                <w:jc w:val="center"/>
              </w:trPr>
              <w:tc>
                <w:tcPr>
                  <w:tcW w:w="1361" w:type="dxa"/>
                </w:tcPr>
                <w:p w:rsidR="00515468" w:rsidRPr="00BD7109" w:rsidRDefault="00515468" w:rsidP="00803EA8">
                  <w:pPr>
                    <w:framePr w:hSpace="180" w:wrap="around" w:hAnchor="margin" w:x="-1418" w:y="-1416"/>
                    <w:jc w:val="right"/>
                    <w:rPr>
                      <w:sz w:val="16"/>
                      <w:szCs w:val="16"/>
                    </w:rPr>
                  </w:pPr>
                  <w:proofErr w:type="spellStart"/>
                  <w:r w:rsidRPr="00BD7109">
                    <w:rPr>
                      <w:sz w:val="16"/>
                      <w:szCs w:val="16"/>
                    </w:rPr>
                    <w:t>Централа</w:t>
                  </w:r>
                  <w:proofErr w:type="spellEnd"/>
                </w:p>
              </w:tc>
              <w:tc>
                <w:tcPr>
                  <w:tcW w:w="1829" w:type="dxa"/>
                </w:tcPr>
                <w:p w:rsidR="00515468" w:rsidRPr="00BD7109" w:rsidRDefault="00515468" w:rsidP="00803EA8">
                  <w:pPr>
                    <w:framePr w:hSpace="180" w:wrap="around" w:hAnchor="margin" w:x="-1418" w:y="-1416"/>
                    <w:jc w:val="center"/>
                    <w:rPr>
                      <w:sz w:val="16"/>
                      <w:szCs w:val="16"/>
                    </w:rPr>
                  </w:pPr>
                  <w:r w:rsidRPr="00BD7109">
                    <w:rPr>
                      <w:sz w:val="16"/>
                      <w:szCs w:val="16"/>
                    </w:rPr>
                    <w:t>……………….</w:t>
                  </w:r>
                </w:p>
              </w:tc>
              <w:tc>
                <w:tcPr>
                  <w:tcW w:w="3319" w:type="dxa"/>
                </w:tcPr>
                <w:p w:rsidR="00515468" w:rsidRPr="00BD7109" w:rsidRDefault="00515468" w:rsidP="00803EA8">
                  <w:pPr>
                    <w:framePr w:hSpace="180" w:wrap="around" w:hAnchor="margin" w:x="-1418" w:y="-1416"/>
                    <w:rPr>
                      <w:sz w:val="16"/>
                      <w:szCs w:val="16"/>
                    </w:rPr>
                  </w:pPr>
                  <w:r w:rsidRPr="00BD7109">
                    <w:rPr>
                      <w:sz w:val="16"/>
                      <w:szCs w:val="16"/>
                    </w:rPr>
                    <w:t>+381 (25) 467–700, 467–800</w:t>
                  </w:r>
                </w:p>
              </w:tc>
            </w:tr>
            <w:tr w:rsidR="00515468" w:rsidTr="00CE2660">
              <w:trPr>
                <w:trHeight w:val="208"/>
                <w:jc w:val="center"/>
              </w:trPr>
              <w:tc>
                <w:tcPr>
                  <w:tcW w:w="1361" w:type="dxa"/>
                </w:tcPr>
                <w:p w:rsidR="00515468" w:rsidRPr="00BD7109" w:rsidRDefault="00515468" w:rsidP="00803EA8">
                  <w:pPr>
                    <w:framePr w:hSpace="180" w:wrap="around" w:hAnchor="margin" w:x="-1418" w:y="-1416"/>
                    <w:jc w:val="right"/>
                    <w:rPr>
                      <w:sz w:val="16"/>
                      <w:szCs w:val="16"/>
                    </w:rPr>
                  </w:pPr>
                  <w:proofErr w:type="spellStart"/>
                  <w:r w:rsidRPr="00BD7109">
                    <w:rPr>
                      <w:sz w:val="16"/>
                      <w:szCs w:val="16"/>
                    </w:rPr>
                    <w:t>Секретар</w:t>
                  </w:r>
                  <w:proofErr w:type="spellEnd"/>
                </w:p>
              </w:tc>
              <w:tc>
                <w:tcPr>
                  <w:tcW w:w="1829" w:type="dxa"/>
                </w:tcPr>
                <w:p w:rsidR="00515468" w:rsidRPr="00BD7109" w:rsidRDefault="00515468" w:rsidP="00803EA8">
                  <w:pPr>
                    <w:framePr w:hSpace="180" w:wrap="around" w:hAnchor="margin" w:x="-1418" w:y="-1416"/>
                    <w:jc w:val="center"/>
                    <w:rPr>
                      <w:sz w:val="16"/>
                      <w:szCs w:val="16"/>
                    </w:rPr>
                  </w:pPr>
                  <w:r w:rsidRPr="00BD7109">
                    <w:rPr>
                      <w:sz w:val="16"/>
                      <w:szCs w:val="16"/>
                    </w:rPr>
                    <w:t>……………….</w:t>
                  </w:r>
                </w:p>
              </w:tc>
              <w:tc>
                <w:tcPr>
                  <w:tcW w:w="3319" w:type="dxa"/>
                </w:tcPr>
                <w:p w:rsidR="00515468" w:rsidRPr="00BD7109" w:rsidRDefault="00515468" w:rsidP="00803EA8">
                  <w:pPr>
                    <w:framePr w:hSpace="180" w:wrap="around" w:hAnchor="margin" w:x="-1418" w:y="-1416"/>
                    <w:rPr>
                      <w:sz w:val="16"/>
                      <w:szCs w:val="16"/>
                    </w:rPr>
                  </w:pPr>
                  <w:r w:rsidRPr="00BD7109">
                    <w:rPr>
                      <w:sz w:val="16"/>
                      <w:szCs w:val="16"/>
                    </w:rPr>
                    <w:t>+381 (25) 467–757</w:t>
                  </w:r>
                </w:p>
              </w:tc>
            </w:tr>
            <w:tr w:rsidR="00515468" w:rsidTr="00CE2660">
              <w:trPr>
                <w:trHeight w:val="195"/>
                <w:jc w:val="center"/>
              </w:trPr>
              <w:tc>
                <w:tcPr>
                  <w:tcW w:w="1361" w:type="dxa"/>
                </w:tcPr>
                <w:p w:rsidR="00515468" w:rsidRPr="00BD7109" w:rsidRDefault="00515468" w:rsidP="00803EA8">
                  <w:pPr>
                    <w:framePr w:hSpace="180" w:wrap="around" w:hAnchor="margin" w:x="-1418" w:y="-1416"/>
                    <w:jc w:val="right"/>
                    <w:rPr>
                      <w:sz w:val="16"/>
                      <w:szCs w:val="16"/>
                    </w:rPr>
                  </w:pPr>
                  <w:proofErr w:type="spellStart"/>
                  <w:r w:rsidRPr="00BD7109">
                    <w:rPr>
                      <w:sz w:val="16"/>
                      <w:szCs w:val="16"/>
                    </w:rPr>
                    <w:t>Факс</w:t>
                  </w:r>
                  <w:proofErr w:type="spellEnd"/>
                </w:p>
              </w:tc>
              <w:tc>
                <w:tcPr>
                  <w:tcW w:w="1829" w:type="dxa"/>
                </w:tcPr>
                <w:p w:rsidR="00515468" w:rsidRPr="00BD7109" w:rsidRDefault="00515468" w:rsidP="00803EA8">
                  <w:pPr>
                    <w:framePr w:hSpace="180" w:wrap="around" w:hAnchor="margin" w:x="-1418" w:y="-1416"/>
                    <w:jc w:val="center"/>
                    <w:rPr>
                      <w:sz w:val="16"/>
                      <w:szCs w:val="16"/>
                    </w:rPr>
                  </w:pPr>
                  <w:r w:rsidRPr="00BD7109">
                    <w:rPr>
                      <w:sz w:val="16"/>
                      <w:szCs w:val="16"/>
                    </w:rPr>
                    <w:t>……………….</w:t>
                  </w:r>
                </w:p>
              </w:tc>
              <w:tc>
                <w:tcPr>
                  <w:tcW w:w="3319" w:type="dxa"/>
                </w:tcPr>
                <w:p w:rsidR="00515468" w:rsidRPr="00BD7109" w:rsidRDefault="00515468" w:rsidP="00803EA8">
                  <w:pPr>
                    <w:framePr w:hSpace="180" w:wrap="around" w:hAnchor="margin" w:x="-1418" w:y="-141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+381 (25) 417–022,41</w:t>
                  </w:r>
                  <w:r w:rsidRPr="00BD7109">
                    <w:rPr>
                      <w:sz w:val="16"/>
                      <w:szCs w:val="16"/>
                    </w:rPr>
                    <w:t>7–088</w:t>
                  </w:r>
                </w:p>
              </w:tc>
            </w:tr>
            <w:tr w:rsidR="00515468" w:rsidTr="00CE2660">
              <w:trPr>
                <w:trHeight w:val="195"/>
                <w:jc w:val="center"/>
              </w:trPr>
              <w:tc>
                <w:tcPr>
                  <w:tcW w:w="1361" w:type="dxa"/>
                </w:tcPr>
                <w:p w:rsidR="00515468" w:rsidRPr="00BD7109" w:rsidRDefault="00515468" w:rsidP="00803EA8">
                  <w:pPr>
                    <w:framePr w:hSpace="180" w:wrap="around" w:hAnchor="margin" w:x="-1418" w:y="-1416"/>
                    <w:jc w:val="right"/>
                    <w:rPr>
                      <w:sz w:val="16"/>
                      <w:szCs w:val="16"/>
                    </w:rPr>
                  </w:pPr>
                  <w:r w:rsidRPr="00BD7109">
                    <w:rPr>
                      <w:sz w:val="16"/>
                      <w:szCs w:val="16"/>
                    </w:rPr>
                    <w:t>е-</w:t>
                  </w:r>
                  <w:proofErr w:type="spellStart"/>
                  <w:r w:rsidRPr="00BD7109">
                    <w:rPr>
                      <w:sz w:val="16"/>
                      <w:szCs w:val="16"/>
                    </w:rPr>
                    <w:t>маил</w:t>
                  </w:r>
                  <w:proofErr w:type="spellEnd"/>
                </w:p>
              </w:tc>
              <w:tc>
                <w:tcPr>
                  <w:tcW w:w="1829" w:type="dxa"/>
                </w:tcPr>
                <w:p w:rsidR="00515468" w:rsidRPr="00BD7109" w:rsidRDefault="00515468" w:rsidP="00803EA8">
                  <w:pPr>
                    <w:framePr w:hSpace="180" w:wrap="around" w:hAnchor="margin" w:x="-1418" w:y="-1416"/>
                    <w:jc w:val="center"/>
                    <w:rPr>
                      <w:sz w:val="16"/>
                      <w:szCs w:val="16"/>
                    </w:rPr>
                  </w:pPr>
                  <w:r w:rsidRPr="00BD7109">
                    <w:rPr>
                      <w:sz w:val="16"/>
                      <w:szCs w:val="16"/>
                    </w:rPr>
                    <w:t>……………….</w:t>
                  </w:r>
                </w:p>
              </w:tc>
              <w:tc>
                <w:tcPr>
                  <w:tcW w:w="3319" w:type="dxa"/>
                </w:tcPr>
                <w:p w:rsidR="00515468" w:rsidRPr="00515468" w:rsidRDefault="00515468" w:rsidP="00803EA8">
                  <w:pPr>
                    <w:framePr w:hSpace="180" w:wrap="around" w:hAnchor="margin" w:x="-1418" w:y="-141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direktor@bolnicasombor.org.rs</w:t>
                  </w:r>
                </w:p>
              </w:tc>
            </w:tr>
            <w:tr w:rsidR="00515468" w:rsidTr="00CE2660">
              <w:trPr>
                <w:trHeight w:val="208"/>
                <w:jc w:val="center"/>
              </w:trPr>
              <w:tc>
                <w:tcPr>
                  <w:tcW w:w="1361" w:type="dxa"/>
                </w:tcPr>
                <w:p w:rsidR="00515468" w:rsidRPr="00BD7109" w:rsidRDefault="00515468" w:rsidP="00803EA8">
                  <w:pPr>
                    <w:framePr w:hSpace="180" w:wrap="around" w:hAnchor="margin" w:x="-1418" w:y="-1416"/>
                    <w:jc w:val="right"/>
                    <w:rPr>
                      <w:sz w:val="16"/>
                      <w:szCs w:val="16"/>
                    </w:rPr>
                  </w:pPr>
                  <w:proofErr w:type="spellStart"/>
                  <w:r w:rsidRPr="00BD7109">
                    <w:rPr>
                      <w:sz w:val="16"/>
                      <w:szCs w:val="16"/>
                    </w:rPr>
                    <w:t>wебсите</w:t>
                  </w:r>
                  <w:proofErr w:type="spellEnd"/>
                </w:p>
              </w:tc>
              <w:tc>
                <w:tcPr>
                  <w:tcW w:w="1829" w:type="dxa"/>
                </w:tcPr>
                <w:p w:rsidR="00515468" w:rsidRPr="00BD7109" w:rsidRDefault="00515468" w:rsidP="00803EA8">
                  <w:pPr>
                    <w:framePr w:hSpace="180" w:wrap="around" w:hAnchor="margin" w:x="-1418" w:y="-1416"/>
                    <w:jc w:val="center"/>
                    <w:rPr>
                      <w:sz w:val="16"/>
                      <w:szCs w:val="16"/>
                    </w:rPr>
                  </w:pPr>
                  <w:r w:rsidRPr="00BD7109">
                    <w:rPr>
                      <w:sz w:val="16"/>
                      <w:szCs w:val="16"/>
                    </w:rPr>
                    <w:t>……………….</w:t>
                  </w:r>
                </w:p>
              </w:tc>
              <w:tc>
                <w:tcPr>
                  <w:tcW w:w="3319" w:type="dxa"/>
                </w:tcPr>
                <w:p w:rsidR="00515468" w:rsidRPr="00BD7109" w:rsidRDefault="00515468" w:rsidP="00803EA8">
                  <w:pPr>
                    <w:framePr w:hSpace="180" w:wrap="around" w:hAnchor="margin" w:x="-1418" w:y="-1416"/>
                    <w:rPr>
                      <w:sz w:val="16"/>
                      <w:szCs w:val="16"/>
                    </w:rPr>
                  </w:pPr>
                  <w:r w:rsidRPr="00BD7109">
                    <w:rPr>
                      <w:sz w:val="16"/>
                      <w:szCs w:val="16"/>
                    </w:rPr>
                    <w:t>www.</w:t>
                  </w:r>
                  <w:r>
                    <w:rPr>
                      <w:sz w:val="16"/>
                      <w:szCs w:val="16"/>
                    </w:rPr>
                    <w:t>bolnicasombor.org.rs</w:t>
                  </w:r>
                </w:p>
              </w:tc>
            </w:tr>
          </w:tbl>
          <w:p w:rsidR="00515468" w:rsidRDefault="00515468" w:rsidP="00515468">
            <w:pPr>
              <w:jc w:val="center"/>
            </w:pPr>
          </w:p>
        </w:tc>
      </w:tr>
      <w:tr w:rsidR="00515468" w:rsidTr="00CE2660">
        <w:trPr>
          <w:trHeight w:val="492"/>
        </w:trPr>
        <w:tc>
          <w:tcPr>
            <w:tcW w:w="15903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15468" w:rsidRPr="00BD7109" w:rsidRDefault="00515468" w:rsidP="00515468">
            <w:pPr>
              <w:jc w:val="center"/>
              <w:rPr>
                <w:sz w:val="16"/>
                <w:szCs w:val="16"/>
              </w:rPr>
            </w:pPr>
            <w:proofErr w:type="spellStart"/>
            <w:r w:rsidRPr="00BD7109">
              <w:rPr>
                <w:sz w:val="16"/>
                <w:szCs w:val="16"/>
              </w:rPr>
              <w:t>Матичн</w:t>
            </w:r>
            <w:proofErr w:type="spellEnd"/>
            <w:r w:rsidR="0066080D">
              <w:rPr>
                <w:sz w:val="16"/>
                <w:szCs w:val="16"/>
              </w:rPr>
              <w:t xml:space="preserve"> </w:t>
            </w:r>
            <w:proofErr w:type="spellStart"/>
            <w:r w:rsidRPr="00BD7109">
              <w:rPr>
                <w:sz w:val="16"/>
                <w:szCs w:val="16"/>
              </w:rPr>
              <w:t>иброј</w:t>
            </w:r>
            <w:proofErr w:type="spellEnd"/>
            <w:r w:rsidRPr="00BD7109">
              <w:rPr>
                <w:sz w:val="16"/>
                <w:szCs w:val="16"/>
              </w:rPr>
              <w:t xml:space="preserve">: 08906173;   </w:t>
            </w:r>
            <w:proofErr w:type="spellStart"/>
            <w:r w:rsidRPr="00BD7109">
              <w:rPr>
                <w:sz w:val="16"/>
                <w:szCs w:val="16"/>
              </w:rPr>
              <w:t>Регистарски</w:t>
            </w:r>
            <w:proofErr w:type="spellEnd"/>
            <w:r w:rsidR="0066080D">
              <w:rPr>
                <w:sz w:val="16"/>
                <w:szCs w:val="16"/>
              </w:rPr>
              <w:t xml:space="preserve"> </w:t>
            </w:r>
            <w:proofErr w:type="spellStart"/>
            <w:r w:rsidRPr="00BD7109">
              <w:rPr>
                <w:sz w:val="16"/>
                <w:szCs w:val="16"/>
              </w:rPr>
              <w:t>број</w:t>
            </w:r>
            <w:proofErr w:type="spellEnd"/>
            <w:r w:rsidRPr="00BD7109">
              <w:rPr>
                <w:sz w:val="16"/>
                <w:szCs w:val="16"/>
              </w:rPr>
              <w:t xml:space="preserve">: 8236092170;         </w:t>
            </w:r>
            <w:proofErr w:type="spellStart"/>
            <w:r w:rsidRPr="00BD7109">
              <w:rPr>
                <w:sz w:val="16"/>
                <w:szCs w:val="16"/>
              </w:rPr>
              <w:t>Шифра</w:t>
            </w:r>
            <w:proofErr w:type="spellEnd"/>
            <w:r w:rsidR="0066080D">
              <w:rPr>
                <w:sz w:val="16"/>
                <w:szCs w:val="16"/>
              </w:rPr>
              <w:t xml:space="preserve"> </w:t>
            </w:r>
            <w:proofErr w:type="spellStart"/>
            <w:r w:rsidRPr="00BD7109">
              <w:rPr>
                <w:sz w:val="16"/>
                <w:szCs w:val="16"/>
              </w:rPr>
              <w:t>делатности</w:t>
            </w:r>
            <w:proofErr w:type="spellEnd"/>
            <w:r>
              <w:rPr>
                <w:sz w:val="16"/>
                <w:szCs w:val="16"/>
              </w:rPr>
              <w:t>: 86-</w:t>
            </w:r>
            <w:r w:rsidRPr="00BD7109">
              <w:rPr>
                <w:sz w:val="16"/>
                <w:szCs w:val="16"/>
              </w:rPr>
              <w:t>10;         ПИБ: 106205005;</w:t>
            </w:r>
          </w:p>
          <w:p w:rsidR="00515468" w:rsidRPr="00BD7109" w:rsidRDefault="00515468" w:rsidP="00515468">
            <w:pPr>
              <w:jc w:val="center"/>
            </w:pPr>
            <w:proofErr w:type="spellStart"/>
            <w:r w:rsidRPr="00BD7109">
              <w:rPr>
                <w:sz w:val="16"/>
                <w:szCs w:val="16"/>
              </w:rPr>
              <w:t>Текући</w:t>
            </w:r>
            <w:proofErr w:type="spellEnd"/>
            <w:r w:rsidR="0066080D">
              <w:rPr>
                <w:sz w:val="16"/>
                <w:szCs w:val="16"/>
              </w:rPr>
              <w:t xml:space="preserve"> </w:t>
            </w:r>
            <w:proofErr w:type="spellStart"/>
            <w:r w:rsidRPr="00BD7109">
              <w:rPr>
                <w:sz w:val="16"/>
                <w:szCs w:val="16"/>
              </w:rPr>
              <w:t>рачуни</w:t>
            </w:r>
            <w:proofErr w:type="spellEnd"/>
            <w:r w:rsidRPr="00BD7109">
              <w:rPr>
                <w:sz w:val="16"/>
                <w:szCs w:val="16"/>
              </w:rPr>
              <w:t xml:space="preserve">: </w:t>
            </w:r>
            <w:r w:rsidRPr="00BD7109">
              <w:rPr>
                <w:b/>
                <w:sz w:val="16"/>
                <w:szCs w:val="16"/>
              </w:rPr>
              <w:t>840-801661-66</w:t>
            </w:r>
            <w:r w:rsidRPr="00BD7109">
              <w:rPr>
                <w:sz w:val="16"/>
                <w:szCs w:val="16"/>
              </w:rPr>
              <w:t>; 840-787667-47; 840-1242761-40</w:t>
            </w:r>
          </w:p>
        </w:tc>
      </w:tr>
    </w:tbl>
    <w:p w:rsidR="00DD3C5D" w:rsidRDefault="00DD3C5D" w:rsidP="00DD3C5D">
      <w:pPr>
        <w:pStyle w:val="Header"/>
        <w:tabs>
          <w:tab w:val="left" w:pos="708"/>
        </w:tabs>
        <w:ind w:left="-567" w:right="-421"/>
        <w:rPr>
          <w:rFonts w:ascii="Cambria" w:hAnsi="Cambria"/>
          <w:b/>
          <w:noProof/>
          <w:sz w:val="28"/>
          <w:szCs w:val="28"/>
        </w:rPr>
      </w:pPr>
    </w:p>
    <w:p w:rsidR="00CE2660" w:rsidRPr="00803EA8" w:rsidRDefault="00CE2660" w:rsidP="00803EA8">
      <w:pPr>
        <w:pStyle w:val="Header"/>
        <w:tabs>
          <w:tab w:val="left" w:pos="708"/>
        </w:tabs>
        <w:ind w:right="-421"/>
        <w:rPr>
          <w:rFonts w:ascii="Cambria" w:hAnsi="Cambria"/>
          <w:b/>
          <w:noProof/>
          <w:sz w:val="28"/>
          <w:szCs w:val="28"/>
          <w:lang/>
        </w:rPr>
      </w:pPr>
    </w:p>
    <w:p w:rsidR="00515468" w:rsidRPr="000933BA" w:rsidRDefault="001D13C3" w:rsidP="00803EA8">
      <w:pPr>
        <w:pStyle w:val="Header"/>
        <w:tabs>
          <w:tab w:val="left" w:pos="708"/>
        </w:tabs>
        <w:ind w:right="-421"/>
        <w:jc w:val="center"/>
        <w:rPr>
          <w:rFonts w:ascii="Cambria" w:hAnsi="Cambria"/>
          <w:b/>
          <w:noProof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w:t>ОБРАЗАЦ СТРУКТУРЕ ЦЕНЕ</w:t>
      </w:r>
    </w:p>
    <w:p w:rsidR="00515468" w:rsidRPr="00607ACA" w:rsidRDefault="00515468" w:rsidP="00DD3C5D">
      <w:pPr>
        <w:pStyle w:val="Header"/>
        <w:tabs>
          <w:tab w:val="left" w:pos="708"/>
        </w:tabs>
        <w:ind w:left="-567" w:right="-421"/>
        <w:rPr>
          <w:rFonts w:ascii="Cambria" w:hAnsi="Cambria"/>
          <w:b/>
          <w:noProof/>
          <w:sz w:val="28"/>
          <w:szCs w:val="28"/>
        </w:rPr>
      </w:pPr>
    </w:p>
    <w:tbl>
      <w:tblPr>
        <w:tblW w:w="1522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1"/>
        <w:gridCol w:w="3171"/>
        <w:gridCol w:w="684"/>
        <w:gridCol w:w="1418"/>
        <w:gridCol w:w="2116"/>
        <w:gridCol w:w="2385"/>
        <w:gridCol w:w="2385"/>
        <w:gridCol w:w="2385"/>
      </w:tblGrid>
      <w:tr w:rsidR="009121BE" w:rsidRPr="00A22E8A" w:rsidTr="0066774E">
        <w:trPr>
          <w:trHeight w:val="51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21BE" w:rsidRPr="00A22E8A" w:rsidRDefault="009121BE" w:rsidP="00CE2660">
            <w:pPr>
              <w:ind w:left="113" w:right="113"/>
              <w:jc w:val="center"/>
              <w:rPr>
                <w:rFonts w:ascii="Cambria" w:hAnsi="Cambria" w:cs="Calibri"/>
                <w:lang w:val="sr-Cyrl-CS"/>
              </w:rPr>
            </w:pPr>
            <w:proofErr w:type="spellStart"/>
            <w:r w:rsidRPr="00A22E8A">
              <w:rPr>
                <w:rFonts w:ascii="Cambria" w:hAnsi="Cambria" w:cs="Calibri"/>
              </w:rPr>
              <w:t>Ред</w:t>
            </w:r>
            <w:proofErr w:type="spellEnd"/>
            <w:r w:rsidRPr="00A22E8A">
              <w:rPr>
                <w:rFonts w:ascii="Cambria" w:hAnsi="Cambria" w:cs="Calibri"/>
              </w:rPr>
              <w:t xml:space="preserve">. </w:t>
            </w:r>
            <w:r w:rsidRPr="00A22E8A">
              <w:rPr>
                <w:rFonts w:ascii="Cambria" w:hAnsi="Cambria" w:cs="Calibri"/>
                <w:lang w:val="sr-Cyrl-CS"/>
              </w:rPr>
              <w:t>број</w:t>
            </w: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BE" w:rsidRPr="00803EA8" w:rsidRDefault="009121BE" w:rsidP="00803EA8">
            <w:pPr>
              <w:jc w:val="center"/>
              <w:rPr>
                <w:rFonts w:ascii="Cambria" w:hAnsi="Cambria" w:cs="Calibri"/>
                <w:lang/>
              </w:rPr>
            </w:pPr>
            <w:r w:rsidRPr="00A22E8A">
              <w:rPr>
                <w:rFonts w:ascii="Cambria" w:hAnsi="Cambria" w:cs="Calibri"/>
                <w:lang w:val="sr-Cyrl-CS"/>
              </w:rPr>
              <w:t xml:space="preserve">Назив </w:t>
            </w:r>
            <w:r w:rsidR="00803EA8">
              <w:rPr>
                <w:rFonts w:ascii="Cambria" w:hAnsi="Cambria" w:cs="Calibri"/>
                <w:lang/>
              </w:rPr>
              <w:t>услуга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21BE" w:rsidRPr="00A22E8A" w:rsidRDefault="009121BE" w:rsidP="00D3421D">
            <w:pPr>
              <w:tabs>
                <w:tab w:val="left" w:pos="605"/>
              </w:tabs>
              <w:ind w:left="113" w:right="-108"/>
              <w:rPr>
                <w:rFonts w:ascii="Cambria" w:hAnsi="Cambria" w:cs="Calibri"/>
                <w:lang w:val="sr-Cyrl-CS"/>
              </w:rPr>
            </w:pPr>
            <w:r w:rsidRPr="00A22E8A">
              <w:rPr>
                <w:rFonts w:ascii="Cambria" w:hAnsi="Cambria" w:cs="Calibri"/>
                <w:lang w:val="sr-Cyrl-CS"/>
              </w:rPr>
              <w:t>Јед</w:t>
            </w:r>
            <w:r w:rsidRPr="00A22E8A">
              <w:rPr>
                <w:rFonts w:ascii="Cambria" w:hAnsi="Cambria" w:cs="Calibri"/>
              </w:rPr>
              <w:t>.</w:t>
            </w:r>
            <w:r w:rsidRPr="00A22E8A">
              <w:rPr>
                <w:rFonts w:ascii="Cambria" w:hAnsi="Cambria" w:cs="Calibri"/>
                <w:lang w:val="sr-Cyrl-CS"/>
              </w:rPr>
              <w:t xml:space="preserve"> мере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BE" w:rsidRPr="00A22E8A" w:rsidRDefault="009121BE" w:rsidP="00CE2660">
            <w:pPr>
              <w:ind w:left="-108" w:right="-108"/>
              <w:jc w:val="center"/>
              <w:rPr>
                <w:rFonts w:ascii="Cambria" w:hAnsi="Cambria" w:cs="Calibri"/>
                <w:lang w:val="sr-Cyrl-CS"/>
              </w:rPr>
            </w:pPr>
            <w:r w:rsidRPr="00A22E8A">
              <w:rPr>
                <w:rFonts w:ascii="Cambria" w:hAnsi="Cambria" w:cs="Calibri"/>
                <w:lang w:val="sr-Cyrl-CS"/>
              </w:rPr>
              <w:t>Количина</w:t>
            </w:r>
          </w:p>
        </w:tc>
        <w:tc>
          <w:tcPr>
            <w:tcW w:w="9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1BE" w:rsidRPr="00A22E8A" w:rsidRDefault="009121BE" w:rsidP="00CE2660">
            <w:pPr>
              <w:jc w:val="center"/>
              <w:rPr>
                <w:rFonts w:ascii="Cambria" w:hAnsi="Cambria" w:cs="Calibri"/>
                <w:lang w:val="sr-Cyrl-CS"/>
              </w:rPr>
            </w:pPr>
            <w:r w:rsidRPr="00A22E8A">
              <w:rPr>
                <w:rFonts w:ascii="Cambria" w:hAnsi="Cambria" w:cs="Calibri"/>
                <w:lang w:val="sr-Cyrl-CS"/>
              </w:rPr>
              <w:t>ПОПУЊАВА ПОНУЂАЧ</w:t>
            </w:r>
          </w:p>
        </w:tc>
      </w:tr>
      <w:tr w:rsidR="00877F2A" w:rsidRPr="00A22E8A" w:rsidTr="0066774E">
        <w:trPr>
          <w:trHeight w:val="27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F2A" w:rsidRPr="00A22E8A" w:rsidRDefault="00877F2A" w:rsidP="00CE2660">
            <w:pPr>
              <w:rPr>
                <w:rFonts w:ascii="Cambria" w:hAnsi="Cambria" w:cs="Calibri"/>
                <w:lang w:val="sr-Cyrl-CS"/>
              </w:rPr>
            </w:pP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F2A" w:rsidRPr="00A22E8A" w:rsidRDefault="00877F2A" w:rsidP="00CE2660">
            <w:pPr>
              <w:rPr>
                <w:rFonts w:ascii="Cambria" w:hAnsi="Cambria" w:cs="Calibri"/>
                <w:lang w:val="sr-Cyrl-CS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F2A" w:rsidRPr="00A22E8A" w:rsidRDefault="00877F2A" w:rsidP="00CE2660">
            <w:pPr>
              <w:rPr>
                <w:rFonts w:ascii="Cambria" w:hAnsi="Cambria" w:cs="Calibri"/>
                <w:lang w:val="sr-Cyrl-C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F2A" w:rsidRPr="00A22E8A" w:rsidRDefault="00877F2A" w:rsidP="00CE2660">
            <w:pPr>
              <w:rPr>
                <w:rFonts w:ascii="Cambria" w:hAnsi="Cambria" w:cs="Calibri"/>
                <w:lang w:val="sr-Cyrl-CS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2A" w:rsidRPr="00A22E8A" w:rsidRDefault="00877F2A" w:rsidP="009121BE">
            <w:pPr>
              <w:ind w:right="175"/>
              <w:jc w:val="center"/>
              <w:rPr>
                <w:rFonts w:ascii="Cambria" w:hAnsi="Cambria" w:cs="Calibri"/>
                <w:lang w:val="sr-Cyrl-CS"/>
              </w:rPr>
            </w:pPr>
            <w:r w:rsidRPr="00A22E8A">
              <w:rPr>
                <w:rFonts w:ascii="Cambria" w:hAnsi="Cambria" w:cs="Calibri"/>
                <w:lang w:val="sr-Cyrl-CS"/>
              </w:rPr>
              <w:t>Јединична цена без ПДВ-а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F2A" w:rsidRPr="00A22E8A" w:rsidRDefault="00877F2A" w:rsidP="00CE2660">
            <w:pPr>
              <w:jc w:val="center"/>
              <w:rPr>
                <w:rFonts w:ascii="Cambria" w:hAnsi="Cambria" w:cs="Calibri"/>
                <w:lang w:val="sr-Cyrl-CS"/>
              </w:rPr>
            </w:pPr>
            <w:r w:rsidRPr="00A22E8A">
              <w:rPr>
                <w:rFonts w:ascii="Cambria" w:hAnsi="Cambria" w:cs="Calibri"/>
                <w:lang w:val="sr-Cyrl-CS"/>
              </w:rPr>
              <w:t>Укупна вредност без ПДВ-а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2A" w:rsidRPr="00A22E8A" w:rsidRDefault="00877F2A" w:rsidP="00CE2660">
            <w:pPr>
              <w:jc w:val="center"/>
              <w:rPr>
                <w:rFonts w:ascii="Cambria" w:hAnsi="Cambria" w:cs="Calibri"/>
                <w:lang w:val="sr-Cyrl-CS"/>
              </w:rPr>
            </w:pPr>
            <w:r w:rsidRPr="00A22E8A">
              <w:rPr>
                <w:rFonts w:ascii="Cambria" w:hAnsi="Cambria" w:cs="Calibri"/>
                <w:lang w:val="sr-Cyrl-CS"/>
              </w:rPr>
              <w:t>Јединична цена са ПДВ-ом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F2A" w:rsidRPr="00A22E8A" w:rsidRDefault="00877F2A" w:rsidP="00CE2660">
            <w:pPr>
              <w:jc w:val="center"/>
              <w:rPr>
                <w:rFonts w:ascii="Cambria" w:hAnsi="Cambria" w:cs="Calibri"/>
                <w:lang w:val="sr-Cyrl-CS"/>
              </w:rPr>
            </w:pPr>
            <w:r w:rsidRPr="00A22E8A">
              <w:rPr>
                <w:rFonts w:ascii="Cambria" w:hAnsi="Cambria" w:cs="Calibri"/>
                <w:lang w:val="sr-Cyrl-CS"/>
              </w:rPr>
              <w:t>Укупна вредност са ПДВ-ом</w:t>
            </w:r>
          </w:p>
        </w:tc>
      </w:tr>
      <w:tr w:rsidR="00877F2A" w:rsidRPr="00A22E8A" w:rsidTr="0066774E">
        <w:trPr>
          <w:trHeight w:val="51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2A" w:rsidRPr="00A22E8A" w:rsidRDefault="00877F2A" w:rsidP="00CE2660">
            <w:pPr>
              <w:jc w:val="center"/>
              <w:rPr>
                <w:rFonts w:ascii="Cambria" w:hAnsi="Cambria" w:cs="Calibri"/>
                <w:lang w:val="sr-Cyrl-CS"/>
              </w:rPr>
            </w:pPr>
            <w:r w:rsidRPr="00A22E8A">
              <w:rPr>
                <w:rFonts w:ascii="Cambria" w:hAnsi="Cambria" w:cs="Calibri"/>
                <w:lang w:val="sr-Cyrl-CS"/>
              </w:rPr>
              <w:t>1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2A" w:rsidRPr="00A22E8A" w:rsidRDefault="00877F2A" w:rsidP="00CE2660">
            <w:pPr>
              <w:jc w:val="center"/>
              <w:rPr>
                <w:rFonts w:ascii="Cambria" w:hAnsi="Cambria" w:cs="Calibri"/>
                <w:lang w:val="sr-Cyrl-CS"/>
              </w:rPr>
            </w:pPr>
            <w:r w:rsidRPr="00A22E8A">
              <w:rPr>
                <w:rFonts w:ascii="Cambria" w:hAnsi="Cambria" w:cs="Calibri"/>
                <w:lang w:val="sr-Cyrl-CS"/>
              </w:rPr>
              <w:t>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2A" w:rsidRPr="00A22E8A" w:rsidRDefault="00877F2A" w:rsidP="00CE2660">
            <w:pPr>
              <w:jc w:val="center"/>
              <w:rPr>
                <w:rFonts w:ascii="Cambria" w:hAnsi="Cambria" w:cs="Calibri"/>
                <w:lang w:val="sr-Cyrl-CS"/>
              </w:rPr>
            </w:pPr>
            <w:r w:rsidRPr="00A22E8A">
              <w:rPr>
                <w:rFonts w:ascii="Cambria" w:hAnsi="Cambria" w:cs="Calibri"/>
                <w:lang w:val="sr-Cyrl-C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2A" w:rsidRPr="00A22E8A" w:rsidRDefault="00877F2A" w:rsidP="00CE2660">
            <w:pPr>
              <w:jc w:val="center"/>
              <w:rPr>
                <w:rFonts w:ascii="Cambria" w:hAnsi="Cambria" w:cs="Calibri"/>
                <w:lang w:val="sr-Cyrl-CS"/>
              </w:rPr>
            </w:pPr>
            <w:r w:rsidRPr="00A22E8A">
              <w:rPr>
                <w:rFonts w:ascii="Cambria" w:hAnsi="Cambria" w:cs="Calibri"/>
                <w:lang w:val="sr-Cyrl-CS"/>
              </w:rPr>
              <w:t>4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2A" w:rsidRPr="00A22E8A" w:rsidRDefault="00877F2A" w:rsidP="009121BE">
            <w:pPr>
              <w:ind w:right="175"/>
              <w:jc w:val="center"/>
              <w:rPr>
                <w:rFonts w:ascii="Cambria" w:hAnsi="Cambria" w:cs="Calibri"/>
                <w:lang w:val="sr-Cyrl-CS"/>
              </w:rPr>
            </w:pPr>
            <w:r w:rsidRPr="00A22E8A">
              <w:rPr>
                <w:rFonts w:ascii="Cambria" w:hAnsi="Cambria" w:cs="Calibri"/>
                <w:lang w:val="sr-Cyrl-CS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2A" w:rsidRPr="00A22E8A" w:rsidRDefault="00877F2A" w:rsidP="00CE2660">
            <w:pPr>
              <w:jc w:val="center"/>
              <w:rPr>
                <w:rFonts w:ascii="Cambria" w:hAnsi="Cambria" w:cs="Calibri"/>
                <w:lang w:val="sr-Cyrl-CS"/>
              </w:rPr>
            </w:pPr>
            <w:r w:rsidRPr="00A22E8A">
              <w:rPr>
                <w:rFonts w:ascii="Cambria" w:hAnsi="Cambria" w:cs="Calibri"/>
                <w:lang w:val="sr-Cyrl-CS"/>
              </w:rPr>
              <w:t>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2A" w:rsidRPr="00A22E8A" w:rsidRDefault="00877F2A" w:rsidP="00CE2660">
            <w:pPr>
              <w:jc w:val="center"/>
              <w:rPr>
                <w:rFonts w:ascii="Cambria" w:hAnsi="Cambria" w:cs="Calibri"/>
                <w:lang w:val="sr-Cyrl-CS"/>
              </w:rPr>
            </w:pPr>
            <w:r w:rsidRPr="00A22E8A">
              <w:rPr>
                <w:rFonts w:ascii="Cambria" w:hAnsi="Cambria" w:cs="Calibri"/>
                <w:lang w:val="sr-Cyrl-CS"/>
              </w:rPr>
              <w:t>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F2A" w:rsidRPr="00A22E8A" w:rsidRDefault="00877F2A" w:rsidP="00CE2660">
            <w:pPr>
              <w:jc w:val="center"/>
              <w:rPr>
                <w:rFonts w:ascii="Cambria" w:hAnsi="Cambria" w:cs="Calibri"/>
                <w:lang w:val="sr-Cyrl-CS"/>
              </w:rPr>
            </w:pPr>
            <w:r w:rsidRPr="00A22E8A">
              <w:rPr>
                <w:rFonts w:ascii="Cambria" w:hAnsi="Cambria" w:cs="Calibri"/>
                <w:lang w:val="sr-Cyrl-CS"/>
              </w:rPr>
              <w:t>8</w:t>
            </w:r>
          </w:p>
        </w:tc>
      </w:tr>
      <w:tr w:rsidR="00A22E8A" w:rsidRPr="00A22E8A" w:rsidTr="00704A87">
        <w:trPr>
          <w:cantSplit/>
          <w:trHeight w:val="111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8A" w:rsidRPr="00A22E8A" w:rsidRDefault="00A22E8A" w:rsidP="009121BE">
            <w:pPr>
              <w:jc w:val="center"/>
              <w:rPr>
                <w:rFonts w:ascii="Cambria" w:hAnsi="Cambria" w:cs="Calibri"/>
              </w:rPr>
            </w:pPr>
            <w:r w:rsidRPr="00A22E8A">
              <w:rPr>
                <w:rFonts w:ascii="Cambria" w:hAnsi="Cambria" w:cs="Calibri"/>
              </w:rPr>
              <w:t>1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8A" w:rsidRPr="00803EA8" w:rsidRDefault="00803EA8">
            <w:pPr>
              <w:jc w:val="both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sz w:val="22"/>
                <w:szCs w:val="22"/>
                <w:lang/>
              </w:rPr>
              <w:t>Израда пројектно-техничке документације за реконструкцију и санацију објекта здравства при Одељењу за физикалну медицину и рехабилитацију на катастарској парцели број 599/1, К.О. Бездан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8A" w:rsidRPr="00803EA8" w:rsidRDefault="00803EA8">
            <w:pPr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sz w:val="22"/>
                <w:szCs w:val="22"/>
                <w:lang/>
              </w:rPr>
              <w:t>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8A" w:rsidRPr="00803EA8" w:rsidRDefault="00803EA8">
            <w:pPr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sz w:val="22"/>
                <w:szCs w:val="22"/>
                <w:lang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8A" w:rsidRPr="00A22E8A" w:rsidRDefault="00A22E8A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8A" w:rsidRPr="00A22E8A" w:rsidRDefault="00A22E8A" w:rsidP="00877F2A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8A" w:rsidRPr="00A22E8A" w:rsidRDefault="00A22E8A" w:rsidP="00877F2A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E8A" w:rsidRPr="00A22E8A" w:rsidRDefault="00A22E8A" w:rsidP="00877F2A">
            <w:pPr>
              <w:jc w:val="center"/>
              <w:rPr>
                <w:rFonts w:ascii="Cambria" w:hAnsi="Cambria" w:cs="Calibri"/>
              </w:rPr>
            </w:pPr>
          </w:p>
        </w:tc>
      </w:tr>
    </w:tbl>
    <w:p w:rsidR="00B93516" w:rsidRDefault="00B93516" w:rsidP="001F71D9">
      <w:pPr>
        <w:rPr>
          <w:rFonts w:ascii="Cambria" w:hAnsi="Cambria"/>
          <w:b/>
        </w:rPr>
      </w:pPr>
    </w:p>
    <w:tbl>
      <w:tblPr>
        <w:tblpPr w:leftFromText="180" w:rightFromText="180" w:vertAnchor="text" w:horzAnchor="margin" w:tblpXSpec="center" w:tblpY="51"/>
        <w:tblW w:w="15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9"/>
        <w:gridCol w:w="4167"/>
      </w:tblGrid>
      <w:tr w:rsidR="0011782F" w:rsidRPr="00150F60" w:rsidTr="0011782F">
        <w:tc>
          <w:tcPr>
            <w:tcW w:w="1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F" w:rsidRPr="00150F60" w:rsidRDefault="0011782F" w:rsidP="0011782F">
            <w:pPr>
              <w:rPr>
                <w:rFonts w:ascii="Cambria" w:hAnsi="Cambria"/>
                <w:b/>
                <w:bCs/>
                <w:i/>
                <w:iCs/>
                <w:lang w:val="sr-Cyrl-CS"/>
              </w:rPr>
            </w:pPr>
            <w:r w:rsidRPr="00150F60">
              <w:rPr>
                <w:rFonts w:ascii="Cambria" w:hAnsi="Cambria"/>
                <w:b/>
                <w:bCs/>
                <w:i/>
                <w:iCs/>
                <w:lang w:val="sr-Cyrl-CS"/>
              </w:rPr>
              <w:t>УКУПНА ВРЕДНОСТ ПОНУДЕ  БЕЗ ПДВ-а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F" w:rsidRPr="00150F60" w:rsidRDefault="0011782F" w:rsidP="0011782F">
            <w:pPr>
              <w:rPr>
                <w:rFonts w:ascii="Cambria" w:hAnsi="Cambria"/>
                <w:b/>
                <w:bCs/>
                <w:i/>
                <w:iCs/>
                <w:lang w:val="sr-Cyrl-CS"/>
              </w:rPr>
            </w:pPr>
          </w:p>
        </w:tc>
      </w:tr>
      <w:tr w:rsidR="0011782F" w:rsidRPr="0093685D" w:rsidTr="0011782F">
        <w:tc>
          <w:tcPr>
            <w:tcW w:w="1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F" w:rsidRPr="0093685D" w:rsidRDefault="0011782F" w:rsidP="0011782F">
            <w:pPr>
              <w:rPr>
                <w:rFonts w:ascii="Cambria" w:hAnsi="Cambria"/>
                <w:b/>
                <w:bCs/>
                <w:i/>
                <w:iCs/>
              </w:rPr>
            </w:pPr>
            <w:r w:rsidRPr="0093685D">
              <w:rPr>
                <w:rFonts w:ascii="Cambria" w:hAnsi="Cambria"/>
                <w:b/>
                <w:bCs/>
                <w:i/>
                <w:iCs/>
                <w:lang w:val="sr-Latn-CS"/>
              </w:rPr>
              <w:t>ИЗНОС</w:t>
            </w:r>
            <w:r w:rsidRPr="0093685D">
              <w:rPr>
                <w:rFonts w:ascii="Cambria" w:hAnsi="Cambria"/>
                <w:b/>
                <w:bCs/>
                <w:i/>
                <w:iCs/>
                <w:lang w:val="sr-Cyrl-CS"/>
              </w:rPr>
              <w:t xml:space="preserve"> ПДВ-а: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F" w:rsidRPr="0093685D" w:rsidRDefault="0011782F" w:rsidP="0011782F">
            <w:pPr>
              <w:rPr>
                <w:rFonts w:ascii="Cambria" w:hAnsi="Cambria"/>
                <w:b/>
                <w:bCs/>
                <w:i/>
                <w:iCs/>
              </w:rPr>
            </w:pPr>
          </w:p>
        </w:tc>
      </w:tr>
      <w:tr w:rsidR="0011782F" w:rsidRPr="0093685D" w:rsidTr="0011782F">
        <w:tc>
          <w:tcPr>
            <w:tcW w:w="1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F" w:rsidRPr="0093685D" w:rsidRDefault="0011782F" w:rsidP="0011782F">
            <w:pPr>
              <w:rPr>
                <w:rFonts w:ascii="Cambria" w:hAnsi="Cambria"/>
                <w:b/>
                <w:bCs/>
                <w:i/>
                <w:iCs/>
                <w:lang w:val="sr-Cyrl-CS"/>
              </w:rPr>
            </w:pPr>
            <w:r w:rsidRPr="0093685D">
              <w:rPr>
                <w:rFonts w:ascii="Cambria" w:hAnsi="Cambria"/>
                <w:b/>
                <w:bCs/>
                <w:i/>
                <w:iCs/>
              </w:rPr>
              <w:t xml:space="preserve">УКУПНА ВРЕДНОСТ ПОНУДЕ  </w:t>
            </w:r>
            <w:r w:rsidRPr="0093685D">
              <w:rPr>
                <w:rFonts w:ascii="Cambria" w:hAnsi="Cambria"/>
                <w:b/>
                <w:bCs/>
                <w:i/>
                <w:iCs/>
                <w:lang w:val="sr-Cyrl-CS"/>
              </w:rPr>
              <w:t>СА</w:t>
            </w:r>
            <w:r w:rsidRPr="0093685D">
              <w:rPr>
                <w:rFonts w:ascii="Cambria" w:hAnsi="Cambria"/>
                <w:b/>
                <w:bCs/>
                <w:i/>
                <w:iCs/>
              </w:rPr>
              <w:t xml:space="preserve"> ПДВ-</w:t>
            </w:r>
            <w:r w:rsidRPr="0093685D">
              <w:rPr>
                <w:rFonts w:ascii="Cambria" w:hAnsi="Cambria"/>
                <w:b/>
                <w:bCs/>
                <w:i/>
                <w:iCs/>
                <w:lang w:val="sr-Cyrl-CS"/>
              </w:rPr>
              <w:t>ом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F" w:rsidRPr="0093685D" w:rsidRDefault="0011782F" w:rsidP="0011782F">
            <w:pPr>
              <w:rPr>
                <w:rFonts w:ascii="Cambria" w:hAnsi="Cambria"/>
                <w:b/>
                <w:bCs/>
                <w:i/>
                <w:iCs/>
              </w:rPr>
            </w:pPr>
          </w:p>
        </w:tc>
      </w:tr>
    </w:tbl>
    <w:p w:rsidR="00953C9D" w:rsidRPr="00953C9D" w:rsidRDefault="00953C9D" w:rsidP="001F71D9">
      <w:pPr>
        <w:rPr>
          <w:rFonts w:ascii="Cambria" w:hAnsi="Cambria"/>
          <w:b/>
        </w:rPr>
      </w:pPr>
    </w:p>
    <w:p w:rsidR="00B93516" w:rsidRDefault="00B93516" w:rsidP="001F71D9">
      <w:pPr>
        <w:rPr>
          <w:rFonts w:ascii="Cambria" w:hAnsi="Cambria"/>
          <w:b/>
        </w:rPr>
      </w:pPr>
    </w:p>
    <w:p w:rsidR="001F71D9" w:rsidRPr="00F97283" w:rsidRDefault="001F71D9" w:rsidP="001F71D9">
      <w:pPr>
        <w:rPr>
          <w:rFonts w:ascii="Cambria" w:hAnsi="Cambria"/>
          <w:b/>
        </w:rPr>
      </w:pPr>
      <w:r w:rsidRPr="00F97283">
        <w:rPr>
          <w:rFonts w:ascii="Cambria" w:hAnsi="Cambria"/>
          <w:b/>
        </w:rPr>
        <w:t xml:space="preserve">УПУТСТВО ЗА ПОПУЊАВАЊЕ ОБРАСЦА СТРУКТУРЕ ЦЕНЕ </w:t>
      </w:r>
    </w:p>
    <w:p w:rsidR="001F71D9" w:rsidRPr="00F97283" w:rsidRDefault="001F71D9" w:rsidP="001F71D9">
      <w:pPr>
        <w:rPr>
          <w:rFonts w:ascii="Cambria" w:hAnsi="Cambria"/>
          <w:b/>
          <w:sz w:val="20"/>
          <w:szCs w:val="20"/>
        </w:rPr>
      </w:pPr>
    </w:p>
    <w:p w:rsidR="001F71D9" w:rsidRPr="00F97283" w:rsidRDefault="001F71D9" w:rsidP="001F71D9">
      <w:pPr>
        <w:rPr>
          <w:rFonts w:ascii="Cambria" w:hAnsi="Cambria"/>
          <w:b/>
          <w:sz w:val="22"/>
          <w:szCs w:val="22"/>
          <w:lang w:val="sr-Cyrl-CS"/>
        </w:rPr>
      </w:pPr>
    </w:p>
    <w:p w:rsidR="001F71D9" w:rsidRPr="00150F60" w:rsidRDefault="001F71D9" w:rsidP="001F71D9">
      <w:pPr>
        <w:rPr>
          <w:rFonts w:ascii="Cambria" w:hAnsi="Cambria" w:cs="Calibri"/>
          <w:lang w:val="sr-Cyrl-CS"/>
        </w:rPr>
      </w:pPr>
      <w:r w:rsidRPr="00150F60">
        <w:rPr>
          <w:rFonts w:ascii="Cambria" w:hAnsi="Cambria" w:cs="Calibri"/>
          <w:lang w:val="sr-Cyrl-CS"/>
        </w:rPr>
        <w:t xml:space="preserve">Понуђач треба да попуни образац структуре цене на следећи начин: </w:t>
      </w:r>
    </w:p>
    <w:p w:rsidR="001F71D9" w:rsidRPr="00150F60" w:rsidRDefault="001F71D9" w:rsidP="001F71D9">
      <w:pPr>
        <w:tabs>
          <w:tab w:val="num" w:pos="1440"/>
        </w:tabs>
        <w:ind w:left="567"/>
        <w:jc w:val="both"/>
        <w:rPr>
          <w:rFonts w:ascii="Cambria" w:hAnsi="Cambria" w:cs="Calibri"/>
          <w:lang w:val="sr-Cyrl-CS"/>
        </w:rPr>
      </w:pPr>
    </w:p>
    <w:p w:rsidR="007374F1" w:rsidRPr="007374F1" w:rsidRDefault="007374F1" w:rsidP="001F71D9">
      <w:pPr>
        <w:numPr>
          <w:ilvl w:val="1"/>
          <w:numId w:val="3"/>
        </w:numPr>
        <w:tabs>
          <w:tab w:val="num" w:pos="567"/>
        </w:tabs>
        <w:ind w:left="567"/>
        <w:jc w:val="both"/>
        <w:rPr>
          <w:rFonts w:ascii="Cambria" w:hAnsi="Cambria" w:cs="Calibri"/>
          <w:lang w:val="sr-Cyrl-CS"/>
        </w:rPr>
      </w:pPr>
      <w:r>
        <w:rPr>
          <w:rFonts w:ascii="Cambria" w:hAnsi="Cambria" w:cs="Calibri"/>
          <w:lang w:val="sr-Cyrl-CS"/>
        </w:rPr>
        <w:t xml:space="preserve">у колони </w:t>
      </w:r>
      <w:r w:rsidR="00A54EC9">
        <w:rPr>
          <w:rFonts w:ascii="Cambria" w:hAnsi="Cambria" w:cs="Calibri"/>
          <w:lang w:val="sr-Cyrl-CS"/>
        </w:rPr>
        <w:t>5</w:t>
      </w:r>
      <w:r>
        <w:rPr>
          <w:rFonts w:ascii="Cambria" w:hAnsi="Cambria" w:cs="Calibri"/>
          <w:lang w:val="sr-Cyrl-CS"/>
        </w:rPr>
        <w:t xml:space="preserve">. уписати </w:t>
      </w:r>
      <w:r w:rsidR="009121BE">
        <w:rPr>
          <w:rFonts w:ascii="Cambria" w:hAnsi="Cambria" w:cs="Calibri"/>
          <w:lang w:val="sr-Cyrl-CS"/>
        </w:rPr>
        <w:t xml:space="preserve">јединичну цену без </w:t>
      </w:r>
      <w:r>
        <w:rPr>
          <w:rFonts w:ascii="Cambria" w:hAnsi="Cambria" w:cs="Calibri"/>
          <w:lang w:val="sr-Cyrl-CS"/>
        </w:rPr>
        <w:t>ПДБ-а;</w:t>
      </w:r>
    </w:p>
    <w:p w:rsidR="00A54EC9" w:rsidRDefault="001F71D9" w:rsidP="001F71D9">
      <w:pPr>
        <w:numPr>
          <w:ilvl w:val="1"/>
          <w:numId w:val="3"/>
        </w:numPr>
        <w:tabs>
          <w:tab w:val="num" w:pos="567"/>
        </w:tabs>
        <w:ind w:left="567"/>
        <w:jc w:val="both"/>
        <w:rPr>
          <w:rFonts w:ascii="Cambria" w:hAnsi="Cambria" w:cs="Calibri"/>
          <w:lang w:val="sr-Cyrl-CS"/>
        </w:rPr>
      </w:pPr>
      <w:r w:rsidRPr="00150F60">
        <w:rPr>
          <w:rFonts w:ascii="Cambria" w:hAnsi="Cambria" w:cs="Calibri"/>
          <w:lang w:val="sr-Cyrl-CS"/>
        </w:rPr>
        <w:lastRenderedPageBreak/>
        <w:t xml:space="preserve">у колони </w:t>
      </w:r>
      <w:r w:rsidR="00A54EC9">
        <w:rPr>
          <w:rFonts w:ascii="Cambria" w:hAnsi="Cambria" w:cs="Calibri"/>
          <w:lang w:val="sr-Cyrl-CS"/>
        </w:rPr>
        <w:t>6</w:t>
      </w:r>
      <w:r w:rsidRPr="00150F60">
        <w:rPr>
          <w:rFonts w:ascii="Cambria" w:hAnsi="Cambria" w:cs="Calibri"/>
          <w:lang w:val="sr-Cyrl-CS"/>
        </w:rPr>
        <w:t xml:space="preserve">. уписати </w:t>
      </w:r>
      <w:r w:rsidR="007374F1">
        <w:rPr>
          <w:rFonts w:ascii="Cambria" w:hAnsi="Cambria" w:cs="Calibri"/>
          <w:lang w:val="sr-Cyrl-CS"/>
        </w:rPr>
        <w:t xml:space="preserve">укупну вредност </w:t>
      </w:r>
      <w:r w:rsidR="009121BE">
        <w:rPr>
          <w:rFonts w:ascii="Cambria" w:hAnsi="Cambria" w:cs="Calibri"/>
          <w:lang w:val="sr-Cyrl-CS"/>
        </w:rPr>
        <w:t>без</w:t>
      </w:r>
      <w:r w:rsidR="007374F1">
        <w:rPr>
          <w:rFonts w:ascii="Cambria" w:hAnsi="Cambria" w:cs="Calibri"/>
          <w:lang w:val="sr-Cyrl-CS"/>
        </w:rPr>
        <w:t xml:space="preserve"> ПДВ-</w:t>
      </w:r>
      <w:r w:rsidR="009121BE">
        <w:rPr>
          <w:rFonts w:ascii="Cambria" w:hAnsi="Cambria" w:cs="Calibri"/>
          <w:lang w:val="sr-Cyrl-CS"/>
        </w:rPr>
        <w:t>а</w:t>
      </w:r>
      <w:r w:rsidRPr="00150F60">
        <w:rPr>
          <w:rFonts w:ascii="Cambria" w:hAnsi="Cambria" w:cs="Calibri"/>
          <w:lang w:val="sr-Cyrl-CS"/>
        </w:rPr>
        <w:t>;</w:t>
      </w:r>
    </w:p>
    <w:p w:rsidR="009121BE" w:rsidRDefault="00A54EC9" w:rsidP="001F71D9">
      <w:pPr>
        <w:numPr>
          <w:ilvl w:val="1"/>
          <w:numId w:val="3"/>
        </w:numPr>
        <w:tabs>
          <w:tab w:val="num" w:pos="567"/>
        </w:tabs>
        <w:ind w:left="567"/>
        <w:jc w:val="both"/>
        <w:rPr>
          <w:rFonts w:ascii="Cambria" w:hAnsi="Cambria" w:cs="Calibri"/>
          <w:lang w:val="sr-Cyrl-CS"/>
        </w:rPr>
      </w:pPr>
      <w:r>
        <w:rPr>
          <w:rFonts w:ascii="Cambria" w:hAnsi="Cambria" w:cs="Calibri"/>
          <w:lang w:val="sr-Cyrl-CS"/>
        </w:rPr>
        <w:t xml:space="preserve">у колону </w:t>
      </w:r>
      <w:r w:rsidR="009121BE">
        <w:rPr>
          <w:rFonts w:ascii="Cambria" w:hAnsi="Cambria" w:cs="Calibri"/>
          <w:lang w:val="sr-Cyrl-CS"/>
        </w:rPr>
        <w:t>7</w:t>
      </w:r>
      <w:r>
        <w:rPr>
          <w:rFonts w:ascii="Cambria" w:hAnsi="Cambria" w:cs="Calibri"/>
          <w:lang w:val="sr-Cyrl-CS"/>
        </w:rPr>
        <w:t xml:space="preserve">. уписати </w:t>
      </w:r>
      <w:r w:rsidR="009121BE">
        <w:rPr>
          <w:rFonts w:ascii="Cambria" w:hAnsi="Cambria" w:cs="Calibri"/>
          <w:lang w:val="sr-Cyrl-CS"/>
        </w:rPr>
        <w:t>јединичну цену са ПДВ-ом;</w:t>
      </w:r>
    </w:p>
    <w:p w:rsidR="009121BE" w:rsidRDefault="009121BE" w:rsidP="001F71D9">
      <w:pPr>
        <w:numPr>
          <w:ilvl w:val="1"/>
          <w:numId w:val="3"/>
        </w:numPr>
        <w:tabs>
          <w:tab w:val="num" w:pos="567"/>
        </w:tabs>
        <w:ind w:left="567"/>
        <w:jc w:val="both"/>
        <w:rPr>
          <w:rFonts w:ascii="Cambria" w:hAnsi="Cambria" w:cs="Calibri"/>
          <w:lang w:val="sr-Cyrl-CS"/>
        </w:rPr>
      </w:pPr>
      <w:r>
        <w:rPr>
          <w:rFonts w:ascii="Cambria" w:hAnsi="Cambria" w:cs="Calibri"/>
          <w:lang w:val="sr-Cyrl-CS"/>
        </w:rPr>
        <w:t>у колону 8. уписати укупну вредност са ПДВ-ом;</w:t>
      </w:r>
    </w:p>
    <w:p w:rsidR="001F71D9" w:rsidRPr="00150F60" w:rsidRDefault="001F71D9" w:rsidP="001F71D9">
      <w:pPr>
        <w:jc w:val="both"/>
        <w:rPr>
          <w:rFonts w:ascii="Cambria" w:hAnsi="Cambria" w:cs="Calibri"/>
          <w:lang w:val="sr-Cyrl-CS"/>
        </w:rPr>
      </w:pPr>
    </w:p>
    <w:p w:rsidR="001F71D9" w:rsidRPr="00150F60" w:rsidRDefault="001F71D9" w:rsidP="001F71D9">
      <w:pPr>
        <w:numPr>
          <w:ilvl w:val="1"/>
          <w:numId w:val="3"/>
        </w:numPr>
        <w:tabs>
          <w:tab w:val="num" w:pos="567"/>
        </w:tabs>
        <w:ind w:left="567"/>
        <w:jc w:val="both"/>
        <w:rPr>
          <w:rFonts w:ascii="Cambria" w:hAnsi="Cambria" w:cs="Calibri"/>
          <w:lang w:val="sr-Cyrl-CS"/>
        </w:rPr>
      </w:pPr>
      <w:r w:rsidRPr="00150F60">
        <w:rPr>
          <w:rFonts w:ascii="Cambria" w:hAnsi="Cambria" w:cs="Calibri"/>
          <w:lang w:val="sr-Cyrl-CS"/>
        </w:rPr>
        <w:t>Уписати укупну вредност предмета набавке без ПДВ-а.</w:t>
      </w:r>
    </w:p>
    <w:p w:rsidR="001F71D9" w:rsidRPr="003E5CF0" w:rsidRDefault="001F71D9" w:rsidP="001F71D9">
      <w:pPr>
        <w:numPr>
          <w:ilvl w:val="1"/>
          <w:numId w:val="3"/>
        </w:numPr>
        <w:tabs>
          <w:tab w:val="num" w:pos="567"/>
        </w:tabs>
        <w:ind w:left="567"/>
        <w:jc w:val="both"/>
        <w:rPr>
          <w:rFonts w:ascii="Cambria" w:hAnsi="Cambria" w:cs="Calibri"/>
        </w:rPr>
      </w:pPr>
      <w:proofErr w:type="spellStart"/>
      <w:r w:rsidRPr="003E5CF0">
        <w:rPr>
          <w:rFonts w:ascii="Cambria" w:hAnsi="Cambria" w:cs="Calibri"/>
        </w:rPr>
        <w:t>Износ</w:t>
      </w:r>
      <w:proofErr w:type="spellEnd"/>
      <w:r w:rsidRPr="003E5CF0">
        <w:rPr>
          <w:rFonts w:ascii="Cambria" w:hAnsi="Cambria" w:cs="Calibri"/>
        </w:rPr>
        <w:t xml:space="preserve"> ПДВ-а.</w:t>
      </w:r>
    </w:p>
    <w:p w:rsidR="001F71D9" w:rsidRPr="003E5CF0" w:rsidRDefault="001F71D9" w:rsidP="001F71D9">
      <w:pPr>
        <w:numPr>
          <w:ilvl w:val="1"/>
          <w:numId w:val="3"/>
        </w:numPr>
        <w:tabs>
          <w:tab w:val="clear" w:pos="1440"/>
          <w:tab w:val="num" w:pos="567"/>
        </w:tabs>
        <w:ind w:left="567"/>
        <w:rPr>
          <w:rFonts w:ascii="Cambria" w:hAnsi="Cambria" w:cs="Calibri"/>
        </w:rPr>
      </w:pPr>
      <w:proofErr w:type="spellStart"/>
      <w:r w:rsidRPr="003E5CF0">
        <w:rPr>
          <w:rFonts w:ascii="Cambria" w:hAnsi="Cambria" w:cs="Calibri"/>
        </w:rPr>
        <w:t>Уписати</w:t>
      </w:r>
      <w:proofErr w:type="spellEnd"/>
      <w:r w:rsidR="00B93516">
        <w:rPr>
          <w:rFonts w:ascii="Cambria" w:hAnsi="Cambria" w:cs="Calibri"/>
        </w:rPr>
        <w:t xml:space="preserve"> </w:t>
      </w:r>
      <w:proofErr w:type="spellStart"/>
      <w:r w:rsidRPr="003E5CF0">
        <w:rPr>
          <w:rFonts w:ascii="Cambria" w:hAnsi="Cambria" w:cs="Calibri"/>
        </w:rPr>
        <w:t>укупну</w:t>
      </w:r>
      <w:proofErr w:type="spellEnd"/>
      <w:r w:rsidR="00B93516">
        <w:rPr>
          <w:rFonts w:ascii="Cambria" w:hAnsi="Cambria" w:cs="Calibri"/>
        </w:rPr>
        <w:t xml:space="preserve"> </w:t>
      </w:r>
      <w:proofErr w:type="spellStart"/>
      <w:r w:rsidRPr="003E5CF0">
        <w:rPr>
          <w:rFonts w:ascii="Cambria" w:hAnsi="Cambria" w:cs="Calibri"/>
        </w:rPr>
        <w:t>вредност</w:t>
      </w:r>
      <w:proofErr w:type="spellEnd"/>
      <w:r w:rsidR="00B93516">
        <w:rPr>
          <w:rFonts w:ascii="Cambria" w:hAnsi="Cambria" w:cs="Calibri"/>
        </w:rPr>
        <w:t xml:space="preserve"> </w:t>
      </w:r>
      <w:proofErr w:type="spellStart"/>
      <w:r w:rsidRPr="003E5CF0">
        <w:rPr>
          <w:rFonts w:ascii="Cambria" w:hAnsi="Cambria" w:cs="Calibri"/>
        </w:rPr>
        <w:t>предмета</w:t>
      </w:r>
      <w:proofErr w:type="spellEnd"/>
      <w:r w:rsidR="00B93516">
        <w:rPr>
          <w:rFonts w:ascii="Cambria" w:hAnsi="Cambria" w:cs="Calibri"/>
        </w:rPr>
        <w:t xml:space="preserve"> </w:t>
      </w:r>
      <w:proofErr w:type="spellStart"/>
      <w:r w:rsidRPr="003E5CF0">
        <w:rPr>
          <w:rFonts w:ascii="Cambria" w:hAnsi="Cambria" w:cs="Calibri"/>
        </w:rPr>
        <w:t>набавке</w:t>
      </w:r>
      <w:proofErr w:type="spellEnd"/>
      <w:r w:rsidR="00B93516">
        <w:rPr>
          <w:rFonts w:ascii="Cambria" w:hAnsi="Cambria" w:cs="Calibri"/>
        </w:rPr>
        <w:t xml:space="preserve"> </w:t>
      </w:r>
      <w:proofErr w:type="spellStart"/>
      <w:r w:rsidRPr="003E5CF0">
        <w:rPr>
          <w:rFonts w:ascii="Cambria" w:hAnsi="Cambria" w:cs="Calibri"/>
        </w:rPr>
        <w:t>са</w:t>
      </w:r>
      <w:proofErr w:type="spellEnd"/>
      <w:r w:rsidRPr="003E5CF0">
        <w:rPr>
          <w:rFonts w:ascii="Cambria" w:hAnsi="Cambria" w:cs="Calibri"/>
        </w:rPr>
        <w:t xml:space="preserve"> ПДВ-</w:t>
      </w:r>
      <w:proofErr w:type="spellStart"/>
      <w:r w:rsidRPr="003E5CF0">
        <w:rPr>
          <w:rFonts w:ascii="Cambria" w:hAnsi="Cambria" w:cs="Calibri"/>
        </w:rPr>
        <w:t>ом</w:t>
      </w:r>
      <w:proofErr w:type="spellEnd"/>
      <w:r w:rsidRPr="003E5CF0">
        <w:rPr>
          <w:rFonts w:ascii="Cambria" w:hAnsi="Cambria" w:cs="Calibri"/>
        </w:rPr>
        <w:t>.</w:t>
      </w:r>
    </w:p>
    <w:p w:rsidR="001F71D9" w:rsidRDefault="001F71D9" w:rsidP="001F71D9">
      <w:pPr>
        <w:ind w:left="720"/>
        <w:jc w:val="center"/>
        <w:rPr>
          <w:rFonts w:ascii="Cambria" w:hAnsi="Cambria"/>
          <w:b/>
          <w:u w:val="single"/>
        </w:rPr>
      </w:pPr>
    </w:p>
    <w:p w:rsidR="001F71D9" w:rsidRDefault="001F71D9" w:rsidP="001F71D9">
      <w:pPr>
        <w:ind w:left="720"/>
        <w:jc w:val="center"/>
        <w:rPr>
          <w:rFonts w:ascii="Cambria" w:hAnsi="Cambria"/>
          <w:b/>
          <w:u w:val="single"/>
        </w:rPr>
      </w:pPr>
    </w:p>
    <w:p w:rsidR="005B2A66" w:rsidRPr="00D3421D" w:rsidRDefault="00D3421D" w:rsidP="005B2A66">
      <w:pPr>
        <w:rPr>
          <w:rFonts w:ascii="Cambria" w:hAnsi="Cambria"/>
        </w:rPr>
      </w:pPr>
      <w:proofErr w:type="spellStart"/>
      <w:r>
        <w:rPr>
          <w:rFonts w:ascii="Cambria" w:hAnsi="Cambria"/>
        </w:rPr>
        <w:t>Критеријум</w:t>
      </w:r>
      <w:proofErr w:type="spellEnd"/>
      <w:r>
        <w:rPr>
          <w:rFonts w:ascii="Cambria" w:hAnsi="Cambria"/>
        </w:rPr>
        <w:t xml:space="preserve">: </w:t>
      </w:r>
      <w:proofErr w:type="spellStart"/>
      <w:r>
        <w:rPr>
          <w:rFonts w:ascii="Cambria" w:hAnsi="Cambria"/>
        </w:rPr>
        <w:t>најнижа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понуђена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цена</w:t>
      </w:r>
      <w:proofErr w:type="spellEnd"/>
    </w:p>
    <w:sectPr w:rsidR="005B2A66" w:rsidRPr="00D3421D" w:rsidSect="0011782F">
      <w:pgSz w:w="15840" w:h="12240" w:orient="landscape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60747"/>
    <w:multiLevelType w:val="multilevel"/>
    <w:tmpl w:val="C478AC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08" w:hanging="1800"/>
      </w:pPr>
      <w:rPr>
        <w:rFonts w:hint="default"/>
      </w:rPr>
    </w:lvl>
  </w:abstractNum>
  <w:abstractNum w:abstractNumId="1">
    <w:nsid w:val="6E352B75"/>
    <w:multiLevelType w:val="multilevel"/>
    <w:tmpl w:val="B718B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7EF14123"/>
    <w:multiLevelType w:val="hybridMultilevel"/>
    <w:tmpl w:val="63706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E0FE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15468"/>
    <w:rsid w:val="00040BCF"/>
    <w:rsid w:val="000933BA"/>
    <w:rsid w:val="000D37CA"/>
    <w:rsid w:val="000E2EDD"/>
    <w:rsid w:val="000E55EC"/>
    <w:rsid w:val="00111CA1"/>
    <w:rsid w:val="0011782F"/>
    <w:rsid w:val="00121378"/>
    <w:rsid w:val="001D13C3"/>
    <w:rsid w:val="001F71D9"/>
    <w:rsid w:val="00266C68"/>
    <w:rsid w:val="00272E33"/>
    <w:rsid w:val="002C61F5"/>
    <w:rsid w:val="00317E7B"/>
    <w:rsid w:val="00390FCF"/>
    <w:rsid w:val="003B213A"/>
    <w:rsid w:val="003E6BBB"/>
    <w:rsid w:val="003F1EF8"/>
    <w:rsid w:val="00401D9D"/>
    <w:rsid w:val="004B7FA1"/>
    <w:rsid w:val="004D7FE9"/>
    <w:rsid w:val="00504E5D"/>
    <w:rsid w:val="0051509C"/>
    <w:rsid w:val="00515468"/>
    <w:rsid w:val="00551F1F"/>
    <w:rsid w:val="00592F84"/>
    <w:rsid w:val="005B2A66"/>
    <w:rsid w:val="00645774"/>
    <w:rsid w:val="00656671"/>
    <w:rsid w:val="0066080D"/>
    <w:rsid w:val="00664CD5"/>
    <w:rsid w:val="0066774E"/>
    <w:rsid w:val="006A7530"/>
    <w:rsid w:val="00704A87"/>
    <w:rsid w:val="007374F1"/>
    <w:rsid w:val="00786CE3"/>
    <w:rsid w:val="007D2671"/>
    <w:rsid w:val="00803EA8"/>
    <w:rsid w:val="008159C6"/>
    <w:rsid w:val="00877F2A"/>
    <w:rsid w:val="008A0E02"/>
    <w:rsid w:val="008D3550"/>
    <w:rsid w:val="008E1660"/>
    <w:rsid w:val="009121BE"/>
    <w:rsid w:val="00914329"/>
    <w:rsid w:val="00951120"/>
    <w:rsid w:val="00953C9D"/>
    <w:rsid w:val="00983D3D"/>
    <w:rsid w:val="009C5200"/>
    <w:rsid w:val="009D62C8"/>
    <w:rsid w:val="009E0CBA"/>
    <w:rsid w:val="009F7862"/>
    <w:rsid w:val="00A22E8A"/>
    <w:rsid w:val="00A36214"/>
    <w:rsid w:val="00A46E3B"/>
    <w:rsid w:val="00A54EC9"/>
    <w:rsid w:val="00A95319"/>
    <w:rsid w:val="00AB38F4"/>
    <w:rsid w:val="00B20904"/>
    <w:rsid w:val="00B32A0B"/>
    <w:rsid w:val="00B41382"/>
    <w:rsid w:val="00B715B5"/>
    <w:rsid w:val="00B93516"/>
    <w:rsid w:val="00BE350D"/>
    <w:rsid w:val="00C34302"/>
    <w:rsid w:val="00C4011D"/>
    <w:rsid w:val="00C45D6F"/>
    <w:rsid w:val="00CD0B6A"/>
    <w:rsid w:val="00CE2660"/>
    <w:rsid w:val="00D053D1"/>
    <w:rsid w:val="00D232C4"/>
    <w:rsid w:val="00D24930"/>
    <w:rsid w:val="00D3421D"/>
    <w:rsid w:val="00DA7EF2"/>
    <w:rsid w:val="00DC1A63"/>
    <w:rsid w:val="00DD229F"/>
    <w:rsid w:val="00DD3C5D"/>
    <w:rsid w:val="00E06E2B"/>
    <w:rsid w:val="00E11A48"/>
    <w:rsid w:val="00EB69FA"/>
    <w:rsid w:val="00EC0E12"/>
    <w:rsid w:val="00EE01E2"/>
    <w:rsid w:val="00F02814"/>
    <w:rsid w:val="00F106AA"/>
    <w:rsid w:val="00F22308"/>
    <w:rsid w:val="00F56BCE"/>
    <w:rsid w:val="00F775F3"/>
    <w:rsid w:val="00F819CA"/>
    <w:rsid w:val="00FA4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15468"/>
    <w:pPr>
      <w:keepNext/>
      <w:jc w:val="center"/>
      <w:outlineLvl w:val="0"/>
    </w:pPr>
    <w:rPr>
      <w:sz w:val="40"/>
      <w:szCs w:val="4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5468"/>
    <w:rPr>
      <w:rFonts w:ascii="Times New Roman" w:eastAsia="Times New Roman" w:hAnsi="Times New Roman" w:cs="Times New Roman"/>
      <w:sz w:val="40"/>
      <w:szCs w:val="44"/>
      <w:lang w:val="sr-Cyrl-CS"/>
    </w:rPr>
  </w:style>
  <w:style w:type="paragraph" w:styleId="Header">
    <w:name w:val="header"/>
    <w:basedOn w:val="Normal"/>
    <w:link w:val="HeaderChar"/>
    <w:rsid w:val="00515468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51546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5154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54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A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A6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3B434-2D27-492D-888C-D6BCF897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dcterms:created xsi:type="dcterms:W3CDTF">2020-08-26T08:15:00Z</dcterms:created>
  <dcterms:modified xsi:type="dcterms:W3CDTF">2025-04-01T07:27:00Z</dcterms:modified>
</cp:coreProperties>
</file>