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826A" w14:textId="77777777" w:rsidR="008F1BA8" w:rsidRPr="00B94A34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14:paraId="10CABB15" w14:textId="77777777" w:rsidR="008F1BA8" w:rsidRDefault="008F1BA8" w:rsidP="008F1BA8">
      <w:pPr>
        <w:spacing w:before="231"/>
        <w:ind w:right="287"/>
        <w:rPr>
          <w:rFonts w:ascii="Times New Roman" w:hAnsi="Times New Roman"/>
          <w:b/>
          <w:sz w:val="24"/>
          <w:u w:val="thick"/>
          <w:lang w:val="sr-Cyrl-RS"/>
        </w:rPr>
      </w:pPr>
      <w:r w:rsidRPr="008F1BA8">
        <w:rPr>
          <w:rFonts w:ascii="Times New Roman" w:hAnsi="Times New Roman"/>
          <w:b/>
          <w:sz w:val="24"/>
          <w:u w:val="thick"/>
          <w:lang w:val="sr-Cyrl-RS"/>
        </w:rPr>
        <w:t>О</w:t>
      </w:r>
      <w:r>
        <w:rPr>
          <w:rFonts w:ascii="Times New Roman" w:hAnsi="Times New Roman"/>
          <w:b/>
          <w:sz w:val="24"/>
          <w:u w:val="thick"/>
          <w:lang w:val="sr-Cyrl-RS"/>
        </w:rPr>
        <w:t>БРАЗАЦ СТРУКТУРЕ ЦЕНЕ</w:t>
      </w:r>
    </w:p>
    <w:p w14:paraId="4C77CC4D" w14:textId="77777777" w:rsidR="008F1BA8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p w14:paraId="2AE5953E" w14:textId="77777777" w:rsidR="008F1BA8" w:rsidRDefault="008F1BA8" w:rsidP="008F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1818"/>
        <w:gridCol w:w="1816"/>
        <w:gridCol w:w="1760"/>
      </w:tblGrid>
      <w:tr w:rsidR="008F1BA8" w14:paraId="1D956CF3" w14:textId="77777777" w:rsidTr="00C77814">
        <w:trPr>
          <w:jc w:val="center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B3F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Назив услуге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C3EB" w14:textId="77777777" w:rsidR="008F1BA8" w:rsidRDefault="00D43D3E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Понуђена</w:t>
            </w:r>
            <w:r w:rsidR="008F1BA8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 </w:t>
            </w:r>
            <w:r w:rsidR="008F1BA8"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  <w:t xml:space="preserve">цена </w:t>
            </w:r>
            <w:r w:rsidR="008F1BA8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без</w:t>
            </w:r>
          </w:p>
          <w:p w14:paraId="4034D4A7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ru-RU" w:bidi="th-TH"/>
              </w:rPr>
              <w:t>ПДВ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-а у динарима</w:t>
            </w:r>
          </w:p>
          <w:p w14:paraId="45CEF30B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 w:bidi="th-TH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7CF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</w:p>
          <w:p w14:paraId="7C542FBB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Износ</w:t>
            </w:r>
          </w:p>
          <w:p w14:paraId="44B8097A" w14:textId="77777777" w:rsidR="008F1BA8" w:rsidRDefault="008F1BA8" w:rsidP="00026226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ПДВ-а у динарима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6090" w14:textId="77777777" w:rsidR="008F1BA8" w:rsidRDefault="00D43D3E" w:rsidP="00026226">
            <w:pPr>
              <w:pStyle w:val="NoSpacing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ru-RU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Понуђена</w:t>
            </w:r>
            <w:r w:rsidR="008F1BA8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 xml:space="preserve"> цена са ПДВ-ом </w:t>
            </w:r>
            <w:r w:rsidR="008F1BA8"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  <w:t xml:space="preserve">(2+3) </w:t>
            </w:r>
            <w:r w:rsidR="008F1BA8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у динарима</w:t>
            </w:r>
          </w:p>
        </w:tc>
      </w:tr>
      <w:tr w:rsidR="008F1BA8" w14:paraId="27A95DA9" w14:textId="77777777" w:rsidTr="00C77814">
        <w:trPr>
          <w:jc w:val="center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6AB1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B58E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FDB4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9231" w14:textId="77777777" w:rsidR="008F1BA8" w:rsidRDefault="008F1BA8">
            <w:pPr>
              <w:pStyle w:val="NoSpacing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 w:bidi="th-TH"/>
              </w:rPr>
              <w:t>4</w:t>
            </w:r>
          </w:p>
        </w:tc>
      </w:tr>
      <w:tr w:rsidR="008F1BA8" w14:paraId="76481ADF" w14:textId="77777777" w:rsidTr="00C77814">
        <w:trPr>
          <w:trHeight w:val="962"/>
          <w:jc w:val="center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99D" w14:textId="78565460" w:rsidR="008F1BA8" w:rsidRPr="00C77814" w:rsidRDefault="00D43D3E" w:rsidP="003F18EB">
            <w:pPr>
              <w:pStyle w:val="NoSpacing"/>
              <w:jc w:val="both"/>
              <w:rPr>
                <w:rFonts w:ascii="Times New Roman" w:eastAsiaTheme="minorEastAsia" w:hAnsi="Times New Roman"/>
                <w:sz w:val="24"/>
                <w:szCs w:val="24"/>
                <w:lang w:val="sr-Cyrl-CS" w:bidi="th-TH"/>
              </w:rPr>
            </w:pPr>
            <w:r>
              <w:rPr>
                <w:rFonts w:ascii="Times New Roman" w:hAnsi="Times New Roman"/>
                <w:lang w:val="sr-Cyrl-CS"/>
              </w:rPr>
              <w:t xml:space="preserve">1. </w:t>
            </w:r>
            <w:r w:rsidR="00C77814">
              <w:rPr>
                <w:rFonts w:ascii="Times New Roman" w:hAnsi="Times New Roman"/>
                <w:lang w:val="sr-Cyrl-CS"/>
              </w:rPr>
              <w:t>услуга пројектантског надзора за потребе реализације Пројекта изградње магистралног гасовода МГ-10 Ниш – Димитровград (гасна интерконекција Србија – Бугарска)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EDF" w14:textId="77777777" w:rsidR="008F1BA8" w:rsidRDefault="008F1BA8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2BBF" w14:textId="77777777" w:rsidR="008F1BA8" w:rsidRDefault="008F1BA8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D52" w14:textId="77777777" w:rsidR="008F1BA8" w:rsidRDefault="008F1BA8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 w:bidi="th-TH"/>
              </w:rPr>
            </w:pPr>
          </w:p>
        </w:tc>
      </w:tr>
    </w:tbl>
    <w:p w14:paraId="27141D6A" w14:textId="77777777" w:rsidR="008F1BA8" w:rsidRDefault="008F1BA8" w:rsidP="008F1BA8">
      <w:pPr>
        <w:pStyle w:val="NoSpacing"/>
        <w:rPr>
          <w:rFonts w:ascii="Times New Roman" w:hAnsi="Times New Roman"/>
          <w:i/>
          <w:sz w:val="24"/>
          <w:szCs w:val="24"/>
          <w:lang w:val="sr-Cyrl-CS"/>
        </w:rPr>
      </w:pPr>
    </w:p>
    <w:p w14:paraId="49B92906" w14:textId="77777777" w:rsidR="008F1BA8" w:rsidRDefault="008F1BA8" w:rsidP="008F1BA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Упутство како да се попуни образац структуре цене:</w:t>
      </w:r>
    </w:p>
    <w:p w14:paraId="5F67A9E3" w14:textId="77777777" w:rsidR="008F1BA8" w:rsidRDefault="008F1BA8" w:rsidP="008F1BA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26ED5A15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обрасцу структуре цене приказани су елементи структуре цене и исте понуђачи попуњавају према следећем упутству:</w:t>
      </w:r>
    </w:p>
    <w:p w14:paraId="7AA5B1B1" w14:textId="77777777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419EB9E1" w14:textId="04F1FE3C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2. Понуђач уписује</w:t>
      </w:r>
      <w:r w:rsidR="00D43D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F35A8">
        <w:rPr>
          <w:rFonts w:ascii="Times New Roman" w:hAnsi="Times New Roman"/>
          <w:sz w:val="24"/>
          <w:szCs w:val="24"/>
          <w:lang w:val="sr-Cyrl-CS"/>
        </w:rPr>
        <w:t>понуђену</w:t>
      </w:r>
      <w:r w:rsidR="00D43D3E">
        <w:rPr>
          <w:rFonts w:ascii="Times New Roman" w:hAnsi="Times New Roman"/>
          <w:sz w:val="24"/>
          <w:szCs w:val="24"/>
          <w:lang w:val="sr-Cyrl-CS"/>
        </w:rPr>
        <w:t xml:space="preserve"> цену без ПДВ-а за услуг</w:t>
      </w:r>
      <w:r w:rsidR="00C77814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014DB9D8" w14:textId="73C4966B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3. Понуђач упис</w:t>
      </w:r>
      <w:r w:rsidR="00D43D3E">
        <w:rPr>
          <w:rFonts w:ascii="Times New Roman" w:hAnsi="Times New Roman"/>
          <w:sz w:val="24"/>
          <w:szCs w:val="24"/>
          <w:lang w:val="sr-Cyrl-CS"/>
        </w:rPr>
        <w:t>ује износ ПДВ-а за услуг</w:t>
      </w:r>
      <w:r w:rsidR="00C77814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1DDF436D" w14:textId="04C2E073" w:rsidR="008F1BA8" w:rsidRDefault="008F1BA8" w:rsidP="008F1BA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колону 4. Понуђач уписује</w:t>
      </w:r>
      <w:r w:rsidR="00D43D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F35A8">
        <w:rPr>
          <w:rFonts w:ascii="Times New Roman" w:hAnsi="Times New Roman"/>
          <w:sz w:val="24"/>
          <w:szCs w:val="24"/>
          <w:lang w:val="sr-Cyrl-CS"/>
        </w:rPr>
        <w:t>понуђену</w:t>
      </w:r>
      <w:r w:rsidR="00D43D3E">
        <w:rPr>
          <w:rFonts w:ascii="Times New Roman" w:hAnsi="Times New Roman"/>
          <w:sz w:val="24"/>
          <w:szCs w:val="24"/>
          <w:lang w:val="sr-Cyrl-CS"/>
        </w:rPr>
        <w:t xml:space="preserve"> цену са ПДВ-ом за услуг</w:t>
      </w:r>
      <w:r w:rsidR="00C77814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10977BF3" w14:textId="77777777" w:rsidR="008F1BA8" w:rsidRPr="003F18EB" w:rsidRDefault="008F1BA8" w:rsidP="008F1BA8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14:paraId="1E7ACEC7" w14:textId="77777777" w:rsidR="008F1BA8" w:rsidRDefault="008F1BA8" w:rsidP="008F1BA8">
      <w:pPr>
        <w:pStyle w:val="NoSpacing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>Рок</w:t>
      </w:r>
      <w:proofErr w:type="spellEnd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>важења</w:t>
      </w:r>
      <w:proofErr w:type="spellEnd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>понуде</w:t>
      </w:r>
      <w:proofErr w:type="spellEnd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>:</w:t>
      </w:r>
      <w:r>
        <w:rPr>
          <w:rFonts w:ascii="Times New Roman" w:eastAsia="TimesNewRomanPSMT" w:hAnsi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дана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минимум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 xml:space="preserve"> 60 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дана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од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дана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отварања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bCs/>
          <w:iCs/>
          <w:sz w:val="24"/>
          <w:szCs w:val="24"/>
        </w:rPr>
        <w:t>понуде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>);</w:t>
      </w:r>
    </w:p>
    <w:p w14:paraId="17D5F876" w14:textId="65FD9F14" w:rsidR="008F1BA8" w:rsidRPr="008E70B8" w:rsidRDefault="008F1BA8" w:rsidP="00C77814">
      <w:pPr>
        <w:pStyle w:val="NoSpacing"/>
        <w:jc w:val="both"/>
        <w:rPr>
          <w:rFonts w:ascii="Times New Roman" w:hAnsi="Times New Roman"/>
          <w:b/>
          <w:strike/>
          <w:sz w:val="24"/>
          <w:szCs w:val="24"/>
          <w:lang w:val="sr-Cyrl-RS"/>
        </w:rPr>
      </w:pPr>
      <w:proofErr w:type="spellStart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>Рок</w:t>
      </w:r>
      <w:proofErr w:type="spellEnd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 xml:space="preserve"> </w:t>
      </w:r>
      <w:r w:rsidR="001430BC">
        <w:rPr>
          <w:rFonts w:ascii="Times New Roman" w:eastAsia="TimesNewRomanPSMT" w:hAnsi="Times New Roman"/>
          <w:b/>
          <w:bCs/>
          <w:iCs/>
          <w:sz w:val="24"/>
          <w:szCs w:val="24"/>
          <w:lang w:val="sr-Cyrl-CS"/>
        </w:rPr>
        <w:t xml:space="preserve">и начин </w:t>
      </w:r>
      <w:proofErr w:type="spellStart"/>
      <w:r>
        <w:rPr>
          <w:rFonts w:ascii="Times New Roman" w:eastAsia="TimesNewRomanPSMT" w:hAnsi="Times New Roman"/>
          <w:b/>
          <w:bCs/>
          <w:iCs/>
          <w:sz w:val="24"/>
          <w:szCs w:val="24"/>
        </w:rPr>
        <w:t>плаћања</w:t>
      </w:r>
      <w:proofErr w:type="spellEnd"/>
      <w:r>
        <w:rPr>
          <w:rFonts w:ascii="Times New Roman" w:eastAsia="TimesNewRomanPSMT" w:hAnsi="Times New Roman"/>
          <w:bCs/>
          <w:iCs/>
          <w:sz w:val="24"/>
          <w:szCs w:val="24"/>
        </w:rPr>
        <w:t>:</w:t>
      </w:r>
      <w:r>
        <w:rPr>
          <w:rFonts w:ascii="Times New Roman" w:eastAsia="TimesNewRomanPSMT" w:hAnsi="Times New Roman"/>
          <w:bCs/>
          <w:iCs/>
          <w:sz w:val="24"/>
          <w:szCs w:val="24"/>
          <w:lang w:val="sr-Cyrl-CS"/>
        </w:rPr>
        <w:t xml:space="preserve"> </w:t>
      </w:r>
      <w:bookmarkStart w:id="0" w:name="_GoBack"/>
      <w:r w:rsidR="00AE3108" w:rsidRPr="00A30AEA">
        <w:rPr>
          <w:rFonts w:ascii="Times New Roman" w:eastAsia="Times New Roman" w:hAnsi="Times New Roman"/>
          <w:sz w:val="24"/>
          <w:szCs w:val="24"/>
          <w:lang w:val="sr-Cyrl-RS"/>
        </w:rPr>
        <w:t>Наручилац се обавезује да изабраном Пружаоцу услуге врши плаћања по испостављеним ситуацијама у року до 45 дана од дана пријема исправно испостављене ситуације</w:t>
      </w:r>
      <w:r w:rsidR="00AE310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C77814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>купн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 xml:space="preserve"> уговорен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 xml:space="preserve"> цен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 xml:space="preserve"> са ПДВ-ом плаћа се путем 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 xml:space="preserve">шест једнаких месечних 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>ситуација и окончане ситуације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која ће износити 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>10% од укупно уговорене вредности са ПДВ-ом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 xml:space="preserve"> и биће исплаћена након што </w:t>
      </w:r>
      <w:r w:rsidR="00C77814" w:rsidRPr="00A30AEA">
        <w:rPr>
          <w:rFonts w:ascii="Times New Roman" w:eastAsia="Times New Roman" w:hAnsi="Times New Roman"/>
          <w:bCs/>
          <w:sz w:val="24"/>
          <w:szCs w:val="24"/>
          <w:lang w:val="sr-Cyrl-RS"/>
        </w:rPr>
        <w:t>је завршен рад Комисије за примопредају радова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77814" w:rsidRPr="00A30AEA">
        <w:rPr>
          <w:rFonts w:ascii="Times New Roman" w:eastAsia="Times New Roman" w:hAnsi="Times New Roman"/>
          <w:sz w:val="24"/>
          <w:szCs w:val="24"/>
          <w:lang w:val="sr-Cyrl-RS"/>
        </w:rPr>
        <w:t>и издат Извештај Комисије за технички преглед објекта са препоруком за издавање употребне дозволе</w:t>
      </w:r>
      <w:r w:rsidR="00C77814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bookmarkEnd w:id="0"/>
    <w:p w14:paraId="06A978D9" w14:textId="6BD65BEE" w:rsidR="008F1BA8" w:rsidRDefault="008F1BA8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991AD87" w14:textId="04BAD576" w:rsidR="00B94A34" w:rsidRDefault="00B94A34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0E9BB2F0" w14:textId="062C54F8" w:rsidR="00B94A34" w:rsidRDefault="00B94A34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6DC44EE9" w14:textId="5E498E74" w:rsidR="00B94A34" w:rsidRDefault="00B94A34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Датум:_______________                                                                    Потпис овлашћеног лица</w:t>
      </w:r>
    </w:p>
    <w:p w14:paraId="46EAF26C" w14:textId="3E6303DC" w:rsidR="00B94A34" w:rsidRDefault="00B94A34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797D49A" w14:textId="369C63CD" w:rsidR="00B94A34" w:rsidRDefault="00B94A34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_______________________</w:t>
      </w:r>
    </w:p>
    <w:p w14:paraId="2E8DD63A" w14:textId="77777777" w:rsidR="008F1BA8" w:rsidRPr="007B1183" w:rsidRDefault="008F1BA8" w:rsidP="008F1BA8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14:paraId="12604E28" w14:textId="77777777" w:rsidR="008F1BA8" w:rsidRDefault="008F1BA8" w:rsidP="008F1B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3A31B44" w14:textId="77777777" w:rsidR="009B4C89" w:rsidRDefault="009B4C89"/>
    <w:sectPr w:rsidR="009B4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436D"/>
    <w:multiLevelType w:val="hybridMultilevel"/>
    <w:tmpl w:val="FFFFFFFF"/>
    <w:lvl w:ilvl="0" w:tplc="481245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A8"/>
    <w:rsid w:val="00026226"/>
    <w:rsid w:val="001430BC"/>
    <w:rsid w:val="00162286"/>
    <w:rsid w:val="001C618F"/>
    <w:rsid w:val="00231A90"/>
    <w:rsid w:val="003F18EB"/>
    <w:rsid w:val="006D5613"/>
    <w:rsid w:val="007B1183"/>
    <w:rsid w:val="007D7D0F"/>
    <w:rsid w:val="00824AA2"/>
    <w:rsid w:val="008E70B8"/>
    <w:rsid w:val="008F1BA8"/>
    <w:rsid w:val="009039B8"/>
    <w:rsid w:val="009A6F47"/>
    <w:rsid w:val="009B4C89"/>
    <w:rsid w:val="00AE3108"/>
    <w:rsid w:val="00AF35A8"/>
    <w:rsid w:val="00B60298"/>
    <w:rsid w:val="00B64CE0"/>
    <w:rsid w:val="00B94A34"/>
    <w:rsid w:val="00BB175D"/>
    <w:rsid w:val="00C565F1"/>
    <w:rsid w:val="00C77814"/>
    <w:rsid w:val="00CB0863"/>
    <w:rsid w:val="00D0018A"/>
    <w:rsid w:val="00D147ED"/>
    <w:rsid w:val="00D369E8"/>
    <w:rsid w:val="00D43D3E"/>
    <w:rsid w:val="00D65242"/>
    <w:rsid w:val="00E6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9E58"/>
  <w15:chartTrackingRefBased/>
  <w15:docId w15:val="{9ABE9547-61DA-417F-AFAF-1BEB79B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BA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4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43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43D3E"/>
    <w:rPr>
      <w:color w:val="00000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43D3E"/>
    <w:pPr>
      <w:widowControl w:val="0"/>
      <w:shd w:val="clear" w:color="auto" w:fill="FFFFFF"/>
      <w:spacing w:after="160" w:line="259" w:lineRule="auto"/>
      <w:ind w:firstLine="400"/>
    </w:pPr>
    <w:rPr>
      <w:rFonts w:asciiTheme="minorHAnsi" w:eastAsiaTheme="minorHAnsi" w:hAnsiTheme="minorHAnsi" w:cstheme="minorBidi"/>
      <w:color w:val="000000"/>
    </w:rPr>
  </w:style>
  <w:style w:type="character" w:customStyle="1" w:styleId="BodyTextChar1">
    <w:name w:val="Body Text Char1"/>
    <w:basedOn w:val="DefaultParagraphFont"/>
    <w:uiPriority w:val="99"/>
    <w:semiHidden/>
    <w:rsid w:val="00D43D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Nataša Tadić</cp:lastModifiedBy>
  <cp:revision>4</cp:revision>
  <dcterms:created xsi:type="dcterms:W3CDTF">2023-03-13T11:59:00Z</dcterms:created>
  <dcterms:modified xsi:type="dcterms:W3CDTF">2023-03-14T10:13:00Z</dcterms:modified>
</cp:coreProperties>
</file>