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5B516" w14:textId="00C19BA2" w:rsidR="00E73ADB" w:rsidRPr="006D01E0" w:rsidRDefault="006D01E0" w:rsidP="006D01E0">
      <w:pPr>
        <w:jc w:val="center"/>
        <w:rPr>
          <w:b/>
          <w:bCs/>
          <w:sz w:val="28"/>
          <w:szCs w:val="28"/>
          <w:lang w:val="sr-Cyrl-RS"/>
        </w:rPr>
      </w:pPr>
      <w:r w:rsidRPr="006D01E0">
        <w:rPr>
          <w:b/>
          <w:bCs/>
          <w:sz w:val="28"/>
          <w:szCs w:val="28"/>
          <w:lang w:val="sr-Cyrl-RS"/>
        </w:rPr>
        <w:t>ОБРАЗАЦ СТРУКТУРЕ ЦЕНЕ</w:t>
      </w:r>
    </w:p>
    <w:p w14:paraId="22E7E0AD" w14:textId="77777777" w:rsidR="006D01E0" w:rsidRDefault="006D01E0" w:rsidP="00D16FD5"/>
    <w:tbl>
      <w:tblPr>
        <w:tblStyle w:val="TableGrid"/>
        <w:tblW w:w="10061" w:type="dxa"/>
        <w:tblInd w:w="-431" w:type="dxa"/>
        <w:tblLook w:val="04A0" w:firstRow="1" w:lastRow="0" w:firstColumn="1" w:lastColumn="0" w:noHBand="0" w:noVBand="1"/>
      </w:tblPr>
      <w:tblGrid>
        <w:gridCol w:w="516"/>
        <w:gridCol w:w="5025"/>
        <w:gridCol w:w="914"/>
        <w:gridCol w:w="634"/>
        <w:gridCol w:w="1412"/>
        <w:gridCol w:w="1560"/>
      </w:tblGrid>
      <w:tr w:rsidR="00924E65" w:rsidRPr="00146D69" w14:paraId="6D85DA7B" w14:textId="77777777" w:rsidTr="00924E65">
        <w:trPr>
          <w:trHeight w:val="540"/>
        </w:trPr>
        <w:tc>
          <w:tcPr>
            <w:tcW w:w="284" w:type="dxa"/>
            <w:noWrap/>
            <w:hideMark/>
          </w:tcPr>
          <w:p w14:paraId="49B0AF4F" w14:textId="77777777" w:rsidR="00D16FD5" w:rsidRPr="00FA523D" w:rsidRDefault="00FA523D" w:rsidP="00691EB3">
            <w:pPr>
              <w:rPr>
                <w:b/>
                <w:bCs/>
              </w:rPr>
            </w:pPr>
            <w:r>
              <w:rPr>
                <w:b/>
                <w:bCs/>
              </w:rPr>
              <w:t>Бр.</w:t>
            </w:r>
          </w:p>
        </w:tc>
        <w:tc>
          <w:tcPr>
            <w:tcW w:w="5257" w:type="dxa"/>
            <w:hideMark/>
          </w:tcPr>
          <w:p w14:paraId="1A424AE2" w14:textId="77777777" w:rsidR="00D16FD5" w:rsidRPr="00FA523D" w:rsidRDefault="00FA523D" w:rsidP="00691EB3">
            <w:pPr>
              <w:rPr>
                <w:b/>
                <w:bCs/>
              </w:rPr>
            </w:pPr>
            <w:r>
              <w:rPr>
                <w:b/>
                <w:bCs/>
              </w:rPr>
              <w:t>Опис радова</w:t>
            </w:r>
          </w:p>
        </w:tc>
        <w:tc>
          <w:tcPr>
            <w:tcW w:w="914" w:type="dxa"/>
            <w:noWrap/>
            <w:hideMark/>
          </w:tcPr>
          <w:p w14:paraId="7C3F8A21" w14:textId="77777777" w:rsidR="00D16FD5" w:rsidRPr="00FA523D" w:rsidRDefault="00FA523D" w:rsidP="00691EB3">
            <w:pPr>
              <w:rPr>
                <w:b/>
                <w:bCs/>
              </w:rPr>
            </w:pPr>
            <w:r>
              <w:rPr>
                <w:b/>
                <w:bCs/>
              </w:rPr>
              <w:t>јед.</w:t>
            </w:r>
            <w:r w:rsidR="00924E6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мере</w:t>
            </w:r>
          </w:p>
        </w:tc>
        <w:tc>
          <w:tcPr>
            <w:tcW w:w="634" w:type="dxa"/>
            <w:noWrap/>
            <w:hideMark/>
          </w:tcPr>
          <w:p w14:paraId="2CA2FF83" w14:textId="77777777" w:rsidR="00D16FD5" w:rsidRPr="00FA523D" w:rsidRDefault="00FA523D" w:rsidP="00691EB3">
            <w:pPr>
              <w:rPr>
                <w:b/>
                <w:bCs/>
              </w:rPr>
            </w:pPr>
            <w:r>
              <w:rPr>
                <w:b/>
                <w:bCs/>
              </w:rPr>
              <w:t>кол.</w:t>
            </w:r>
          </w:p>
        </w:tc>
        <w:tc>
          <w:tcPr>
            <w:tcW w:w="1412" w:type="dxa"/>
            <w:hideMark/>
          </w:tcPr>
          <w:p w14:paraId="0431113F" w14:textId="77777777" w:rsidR="00D16FD5" w:rsidRPr="00FA523D" w:rsidRDefault="00FA523D" w:rsidP="00691EB3">
            <w:pPr>
              <w:rPr>
                <w:b/>
                <w:bCs/>
              </w:rPr>
            </w:pPr>
            <w:r>
              <w:rPr>
                <w:b/>
                <w:bCs/>
              </w:rPr>
              <w:t>јед. цена без ПДВ-а</w:t>
            </w:r>
          </w:p>
        </w:tc>
        <w:tc>
          <w:tcPr>
            <w:tcW w:w="1560" w:type="dxa"/>
            <w:hideMark/>
          </w:tcPr>
          <w:p w14:paraId="696F4A64" w14:textId="77777777" w:rsidR="00D16FD5" w:rsidRPr="00FA523D" w:rsidRDefault="00FA523D" w:rsidP="00691EB3">
            <w:pPr>
              <w:rPr>
                <w:b/>
                <w:bCs/>
              </w:rPr>
            </w:pPr>
            <w:r>
              <w:rPr>
                <w:b/>
                <w:bCs/>
              </w:rPr>
              <w:t>укуп. вред. без ПДВ-а</w:t>
            </w:r>
          </w:p>
        </w:tc>
      </w:tr>
      <w:tr w:rsidR="00924E65" w:rsidRPr="00146D69" w14:paraId="5C48ECB7" w14:textId="77777777" w:rsidTr="00924E65">
        <w:trPr>
          <w:trHeight w:val="1320"/>
        </w:trPr>
        <w:tc>
          <w:tcPr>
            <w:tcW w:w="284" w:type="dxa"/>
            <w:noWrap/>
            <w:hideMark/>
          </w:tcPr>
          <w:p w14:paraId="431BA010" w14:textId="77777777" w:rsidR="00D16FD5" w:rsidRPr="00146D69" w:rsidRDefault="00D16FD5" w:rsidP="00691EB3">
            <w:r w:rsidRPr="00146D69">
              <w:t>1.</w:t>
            </w:r>
          </w:p>
        </w:tc>
        <w:tc>
          <w:tcPr>
            <w:tcW w:w="5257" w:type="dxa"/>
            <w:hideMark/>
          </w:tcPr>
          <w:p w14:paraId="15D85790" w14:textId="77777777" w:rsidR="00D16FD5" w:rsidRPr="00146D69" w:rsidRDefault="00D16FD5" w:rsidP="00691EB3">
            <w:r w:rsidRPr="00D16FD5">
              <w:t>Развезивање и демонтажа постојећих светиљки монтираних на таваници, зидовима и стубовима спољашње расвете. Позиција обухвата и организацију преузимање светиљки и одовоз на рециклажу.</w:t>
            </w:r>
          </w:p>
        </w:tc>
        <w:tc>
          <w:tcPr>
            <w:tcW w:w="914" w:type="dxa"/>
            <w:noWrap/>
            <w:hideMark/>
          </w:tcPr>
          <w:p w14:paraId="27A3E94F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noWrap/>
            <w:hideMark/>
          </w:tcPr>
          <w:p w14:paraId="563A45CD" w14:textId="77777777" w:rsidR="00D16FD5" w:rsidRPr="00146D69" w:rsidRDefault="00D16FD5" w:rsidP="00691EB3">
            <w:r w:rsidRPr="00146D69">
              <w:t>415</w:t>
            </w:r>
          </w:p>
        </w:tc>
        <w:tc>
          <w:tcPr>
            <w:tcW w:w="1412" w:type="dxa"/>
            <w:noWrap/>
            <w:hideMark/>
          </w:tcPr>
          <w:p w14:paraId="1494BBF7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28FBBB30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73B53A13" w14:textId="77777777" w:rsidTr="00924E65">
        <w:trPr>
          <w:trHeight w:val="3960"/>
        </w:trPr>
        <w:tc>
          <w:tcPr>
            <w:tcW w:w="284" w:type="dxa"/>
            <w:noWrap/>
            <w:hideMark/>
          </w:tcPr>
          <w:p w14:paraId="74ADFEDF" w14:textId="77777777" w:rsidR="00D16FD5" w:rsidRPr="00146D69" w:rsidRDefault="00D16FD5" w:rsidP="00691EB3">
            <w:r w:rsidRPr="00146D69">
              <w:t>2.</w:t>
            </w:r>
          </w:p>
        </w:tc>
        <w:tc>
          <w:tcPr>
            <w:tcW w:w="5257" w:type="dxa"/>
            <w:hideMark/>
          </w:tcPr>
          <w:p w14:paraId="52179B69" w14:textId="77777777" w:rsidR="00D16FD5" w:rsidRDefault="00D16FD5" w:rsidP="00D16FD5">
            <w:r>
              <w:t xml:space="preserve">(Поз. учионице, кабинети и сл.) Набавка, испорука, монтажа и повезивање: надградна </w:t>
            </w:r>
            <w:r w:rsidR="009347A5">
              <w:t>LED</w:t>
            </w:r>
            <w:r>
              <w:t xml:space="preserve"> светиљка високе ефикасности слична типу </w:t>
            </w:r>
            <w:r w:rsidR="00B84163">
              <w:t>LEN</w:t>
            </w:r>
            <w:r>
              <w:t xml:space="preserve">А </w:t>
            </w:r>
            <w:r w:rsidR="00B84163">
              <w:t>lighting</w:t>
            </w:r>
            <w:r>
              <w:t xml:space="preserve"> </w:t>
            </w:r>
            <w:r w:rsidR="00B84163">
              <w:t>C</w:t>
            </w:r>
            <w:r>
              <w:t>ОМ</w:t>
            </w:r>
            <w:r w:rsidR="00B84163">
              <w:t>P</w:t>
            </w:r>
            <w:r>
              <w:t>А</w:t>
            </w:r>
            <w:r w:rsidR="00B84163">
              <w:t>C</w:t>
            </w:r>
            <w:r>
              <w:t xml:space="preserve">Т </w:t>
            </w:r>
            <w:r w:rsidR="00B84163">
              <w:t>LED</w:t>
            </w:r>
            <w:r>
              <w:t xml:space="preserve"> Е</w:t>
            </w:r>
            <w:r w:rsidR="00B84163">
              <w:t>V</w:t>
            </w:r>
            <w:r>
              <w:t xml:space="preserve">О </w:t>
            </w:r>
            <w:r w:rsidR="00B84163">
              <w:t>N</w:t>
            </w:r>
            <w:r>
              <w:t xml:space="preserve"> 3100</w:t>
            </w:r>
            <w:r w:rsidR="00B84163">
              <w:t>lm</w:t>
            </w:r>
            <w:r>
              <w:t xml:space="preserve"> </w:t>
            </w:r>
            <w:r w:rsidR="00B84163">
              <w:t>nPRM</w:t>
            </w:r>
            <w:r>
              <w:t xml:space="preserve"> </w:t>
            </w:r>
            <w:r w:rsidR="00B84163">
              <w:t>UGR</w:t>
            </w:r>
            <w:r>
              <w:t xml:space="preserve"> </w:t>
            </w:r>
            <w:r w:rsidR="00B84163">
              <w:t>II</w:t>
            </w:r>
            <w:r>
              <w:t xml:space="preserve"> </w:t>
            </w:r>
            <w:r w:rsidR="00B84163">
              <w:t>cl</w:t>
            </w:r>
            <w:r>
              <w:t xml:space="preserve">. </w:t>
            </w:r>
            <w:r w:rsidR="00B84163">
              <w:t>IP</w:t>
            </w:r>
            <w:r>
              <w:t xml:space="preserve">20 1200x250 840 (25W): израђена од </w:t>
            </w:r>
            <w:r w:rsidR="009347A5">
              <w:t xml:space="preserve">ABS </w:t>
            </w:r>
            <w:r>
              <w:t xml:space="preserve">пластике беле боје, са нано-призматичним дифузором од поликарбоната за смањено бљештање и већи комфор при раду (низак </w:t>
            </w:r>
            <w:r w:rsidR="009347A5">
              <w:t>UGR</w:t>
            </w:r>
            <w:r>
              <w:t>). Укупна снага 25W, укупан флукс 3.100</w:t>
            </w:r>
            <w:r w:rsidR="009347A5">
              <w:t>lm</w:t>
            </w:r>
            <w:r>
              <w:t xml:space="preserve">; боја светла 4000К (индекс препознавања боја </w:t>
            </w:r>
            <w:r w:rsidR="009347A5">
              <w:t>CRI</w:t>
            </w:r>
            <w:r>
              <w:t xml:space="preserve">&gt;80 и </w:t>
            </w:r>
            <w:r w:rsidR="009347A5">
              <w:t>SDCM</w:t>
            </w:r>
            <w:r>
              <w:t xml:space="preserve">≤3), фактор снаге 0,96; заштита </w:t>
            </w:r>
            <w:r w:rsidR="009347A5">
              <w:t>IP</w:t>
            </w:r>
            <w:r>
              <w:t>20/</w:t>
            </w:r>
            <w:r w:rsidR="009347A5">
              <w:t>IK</w:t>
            </w:r>
            <w:r>
              <w:t xml:space="preserve">К07, класе </w:t>
            </w:r>
            <w:r w:rsidR="009347A5">
              <w:t>II</w:t>
            </w:r>
            <w:r>
              <w:t xml:space="preserve"> изолације; димензије светиљке: 1195x295x66мм. Животни век </w:t>
            </w:r>
            <w:r w:rsidR="009347A5">
              <w:t>LED</w:t>
            </w:r>
            <w:r>
              <w:t xml:space="preserve"> чипова: 84.000 радних сати по </w:t>
            </w:r>
            <w:r w:rsidR="009347A5">
              <w:t>L</w:t>
            </w:r>
            <w:r>
              <w:t>80</w:t>
            </w:r>
            <w:r w:rsidR="009347A5">
              <w:t>B</w:t>
            </w:r>
            <w:r>
              <w:t xml:space="preserve">20 станд. Светиљка поседује </w:t>
            </w:r>
            <w:r w:rsidR="009347A5">
              <w:t>CE</w:t>
            </w:r>
            <w:r>
              <w:t xml:space="preserve"> и </w:t>
            </w:r>
            <w:r w:rsidR="009347A5">
              <w:t>ENEF</w:t>
            </w:r>
            <w:r>
              <w:t xml:space="preserve"> сертификат</w:t>
            </w:r>
          </w:p>
          <w:p w14:paraId="6EB1E249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3942EDE0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noWrap/>
            <w:hideMark/>
          </w:tcPr>
          <w:p w14:paraId="57AC7ED1" w14:textId="77777777" w:rsidR="00D16FD5" w:rsidRPr="00146D69" w:rsidRDefault="00D16FD5" w:rsidP="00691EB3">
            <w:r w:rsidRPr="00146D69">
              <w:t>187</w:t>
            </w:r>
          </w:p>
        </w:tc>
        <w:tc>
          <w:tcPr>
            <w:tcW w:w="1412" w:type="dxa"/>
            <w:noWrap/>
            <w:hideMark/>
          </w:tcPr>
          <w:p w14:paraId="0F8A0CF8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3E202EEE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65F875C2" w14:textId="77777777" w:rsidTr="00924E65">
        <w:trPr>
          <w:trHeight w:val="4950"/>
        </w:trPr>
        <w:tc>
          <w:tcPr>
            <w:tcW w:w="284" w:type="dxa"/>
            <w:noWrap/>
            <w:hideMark/>
          </w:tcPr>
          <w:p w14:paraId="0A81CE09" w14:textId="77777777" w:rsidR="00D16FD5" w:rsidRPr="00146D69" w:rsidRDefault="00D16FD5" w:rsidP="00691EB3">
            <w:r w:rsidRPr="00146D69">
              <w:t>3.</w:t>
            </w:r>
          </w:p>
        </w:tc>
        <w:tc>
          <w:tcPr>
            <w:tcW w:w="5257" w:type="dxa"/>
            <w:hideMark/>
          </w:tcPr>
          <w:p w14:paraId="30C9EEBC" w14:textId="77777777" w:rsidR="00D16FD5" w:rsidRDefault="00D16FD5" w:rsidP="00D16FD5">
            <w:r>
              <w:t xml:space="preserve">(Поз. светиљке за табле у учионицама.) Набавка, испорука, монтажа и повезивање: надградна/висећа </w:t>
            </w:r>
            <w:r w:rsidR="009347A5">
              <w:t>LED</w:t>
            </w:r>
            <w:r>
              <w:t xml:space="preserve"> светиљка високе ефикасности, спец. за осветљење радних табли слична типу </w:t>
            </w:r>
            <w:r w:rsidR="009347A5">
              <w:t>LENA</w:t>
            </w:r>
            <w:r>
              <w:t xml:space="preserve"> </w:t>
            </w:r>
            <w:r w:rsidR="009347A5">
              <w:t>lighting</w:t>
            </w:r>
            <w:r>
              <w:t xml:space="preserve"> </w:t>
            </w:r>
            <w:r w:rsidR="009347A5">
              <w:t>TABLO</w:t>
            </w:r>
            <w:r>
              <w:t xml:space="preserve"> </w:t>
            </w:r>
            <w:r w:rsidR="009347A5">
              <w:t>LED</w:t>
            </w:r>
            <w:r>
              <w:t xml:space="preserve"> </w:t>
            </w:r>
            <w:r w:rsidR="009347A5">
              <w:t>N AS</w:t>
            </w:r>
            <w:r>
              <w:t xml:space="preserve"> 4650</w:t>
            </w:r>
            <w:r w:rsidR="009347A5">
              <w:t>lm</w:t>
            </w:r>
            <w:r>
              <w:t xml:space="preserve"> </w:t>
            </w:r>
            <w:r w:rsidR="009347A5">
              <w:t>I</w:t>
            </w:r>
            <w:r>
              <w:t xml:space="preserve"> </w:t>
            </w:r>
            <w:r w:rsidR="009347A5">
              <w:t>cl</w:t>
            </w:r>
            <w:r>
              <w:t xml:space="preserve">. </w:t>
            </w:r>
            <w:r w:rsidR="009347A5">
              <w:t>IP</w:t>
            </w:r>
            <w:r>
              <w:t xml:space="preserve">20 1430x85 840 (35W): израђена од челичног лима фарбаног у белу боју, са посебном асиметричном линеарном оптиком под углом од 20°, израђеном од </w:t>
            </w:r>
            <w:r w:rsidR="009347A5">
              <w:t>PMMA</w:t>
            </w:r>
            <w:r>
              <w:t xml:space="preserve"> мат, дизајнираном за униформно осветљење табли. Укупна снага 38,4W, укупан флукс 4.650</w:t>
            </w:r>
            <w:r w:rsidR="009347A5">
              <w:t>lm</w:t>
            </w:r>
            <w:r>
              <w:t xml:space="preserve">; боја светла 4000К (индекс препознавања боја </w:t>
            </w:r>
            <w:r w:rsidR="009347A5">
              <w:t>CRI</w:t>
            </w:r>
            <w:r>
              <w:t xml:space="preserve">&gt;80 и </w:t>
            </w:r>
            <w:r w:rsidR="009347A5">
              <w:t>SDCM</w:t>
            </w:r>
            <w:r>
              <w:t xml:space="preserve">≤3), фактор снаге 0,98; заштита </w:t>
            </w:r>
            <w:r w:rsidR="009347A5">
              <w:t>IP</w:t>
            </w:r>
            <w:r>
              <w:t xml:space="preserve">20, класе </w:t>
            </w:r>
            <w:r w:rsidR="009347A5">
              <w:t>I</w:t>
            </w:r>
            <w:r>
              <w:t xml:space="preserve"> изолације; димензије светиљке: 1435x85x60мм. Животни век </w:t>
            </w:r>
            <w:r w:rsidR="009347A5">
              <w:t>LED</w:t>
            </w:r>
            <w:r>
              <w:t xml:space="preserve"> чипова: 50.000 радних сати по </w:t>
            </w:r>
            <w:r w:rsidR="009347A5">
              <w:t>L</w:t>
            </w:r>
            <w:r>
              <w:t>70</w:t>
            </w:r>
            <w:r w:rsidR="009347A5">
              <w:t>B</w:t>
            </w:r>
            <w:r>
              <w:t xml:space="preserve">50 станд. Светиљка се испоручује у комплету са висилицама. Светиљка поседује </w:t>
            </w:r>
            <w:r w:rsidR="009347A5">
              <w:t>CE</w:t>
            </w:r>
            <w:r>
              <w:t xml:space="preserve"> сертификат</w:t>
            </w:r>
          </w:p>
          <w:p w14:paraId="4DD8765E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0441C659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noWrap/>
            <w:hideMark/>
          </w:tcPr>
          <w:p w14:paraId="6A6301C5" w14:textId="72BEE1AD" w:rsidR="00D16FD5" w:rsidRPr="00146D69" w:rsidRDefault="006D01E0" w:rsidP="00691EB3">
            <w:r w:rsidRPr="00146D69">
              <w:t>15</w:t>
            </w:r>
          </w:p>
        </w:tc>
        <w:tc>
          <w:tcPr>
            <w:tcW w:w="1412" w:type="dxa"/>
            <w:noWrap/>
            <w:hideMark/>
          </w:tcPr>
          <w:p w14:paraId="7347E0AB" w14:textId="6C7229EA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2782F4DC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39B082FE" w14:textId="77777777" w:rsidTr="00924E65">
        <w:trPr>
          <w:trHeight w:val="1691"/>
        </w:trPr>
        <w:tc>
          <w:tcPr>
            <w:tcW w:w="284" w:type="dxa"/>
            <w:noWrap/>
            <w:hideMark/>
          </w:tcPr>
          <w:p w14:paraId="07CA8B84" w14:textId="77777777" w:rsidR="00D16FD5" w:rsidRPr="00146D69" w:rsidRDefault="00D16FD5" w:rsidP="00691EB3">
            <w:r w:rsidRPr="00146D69">
              <w:lastRenderedPageBreak/>
              <w:t>4.</w:t>
            </w:r>
          </w:p>
        </w:tc>
        <w:tc>
          <w:tcPr>
            <w:tcW w:w="5257" w:type="dxa"/>
            <w:hideMark/>
          </w:tcPr>
          <w:p w14:paraId="0056F9FC" w14:textId="77777777" w:rsidR="00D16FD5" w:rsidRDefault="00D16FD5" w:rsidP="00D16FD5">
            <w:r>
              <w:t xml:space="preserve">(Поз. ходници, заједничке просторије, трпезарија и сл.) Набавка, испорука, монтажа и повезивање: надградна </w:t>
            </w:r>
            <w:r w:rsidR="009347A5">
              <w:t>LED</w:t>
            </w:r>
            <w:r>
              <w:t xml:space="preserve"> светиљка високе ефикасности слична типу </w:t>
            </w:r>
            <w:r w:rsidR="009347A5">
              <w:t>LENA</w:t>
            </w:r>
            <w:r>
              <w:t xml:space="preserve"> </w:t>
            </w:r>
            <w:r w:rsidR="009347A5">
              <w:t>lighting</w:t>
            </w:r>
            <w:r>
              <w:t xml:space="preserve"> </w:t>
            </w:r>
            <w:r w:rsidR="009347A5">
              <w:t>COMPACT</w:t>
            </w:r>
            <w:r>
              <w:t xml:space="preserve"> </w:t>
            </w:r>
            <w:r w:rsidR="009347A5">
              <w:t>LED</w:t>
            </w:r>
            <w:r>
              <w:t xml:space="preserve"> </w:t>
            </w:r>
            <w:r w:rsidR="009347A5">
              <w:t>EVO</w:t>
            </w:r>
            <w:r>
              <w:t xml:space="preserve"> </w:t>
            </w:r>
            <w:r w:rsidR="009347A5">
              <w:t>N</w:t>
            </w:r>
            <w:r>
              <w:t xml:space="preserve"> 3150</w:t>
            </w:r>
            <w:r w:rsidR="009347A5">
              <w:t>lm</w:t>
            </w:r>
            <w:r>
              <w:t xml:space="preserve"> </w:t>
            </w:r>
            <w:r w:rsidR="009347A5">
              <w:t>PLX</w:t>
            </w:r>
            <w:r>
              <w:t xml:space="preserve"> </w:t>
            </w:r>
            <w:r w:rsidR="009347A5">
              <w:t>II</w:t>
            </w:r>
            <w:r>
              <w:t xml:space="preserve"> </w:t>
            </w:r>
            <w:r w:rsidR="009347A5">
              <w:t>kl</w:t>
            </w:r>
            <w:r>
              <w:t xml:space="preserve"> </w:t>
            </w:r>
            <w:r w:rsidR="009347A5">
              <w:t>IP</w:t>
            </w:r>
            <w:r>
              <w:t xml:space="preserve">20 1200x250 840 (25W): израђена од </w:t>
            </w:r>
            <w:r w:rsidR="009347A5">
              <w:t>ABS</w:t>
            </w:r>
            <w:r>
              <w:t xml:space="preserve"> пластике беле боје, са опалним дифузором од полистирена за униформно светло. Укупна снага 25W, укупан флукс 3.150</w:t>
            </w:r>
            <w:r w:rsidR="009347A5">
              <w:t>lm</w:t>
            </w:r>
            <w:r>
              <w:t xml:space="preserve">; боја светла 4000К (индекс препознавања боја </w:t>
            </w:r>
            <w:r w:rsidR="009347A5">
              <w:t>CPI</w:t>
            </w:r>
            <w:r>
              <w:t xml:space="preserve">&gt;80 и </w:t>
            </w:r>
            <w:r w:rsidR="009347A5">
              <w:t>SDCM</w:t>
            </w:r>
            <w:r>
              <w:t xml:space="preserve">≤3), фактор снаге 0,95; заштита </w:t>
            </w:r>
            <w:r w:rsidR="009347A5">
              <w:t>IP</w:t>
            </w:r>
            <w:r>
              <w:t>20/</w:t>
            </w:r>
            <w:r w:rsidR="009347A5">
              <w:t>IK</w:t>
            </w:r>
            <w:r>
              <w:t xml:space="preserve">07, класе </w:t>
            </w:r>
            <w:r w:rsidR="009347A5">
              <w:t>II</w:t>
            </w:r>
            <w:r>
              <w:t xml:space="preserve"> изолације; димензије светиљке: 1195x295x66мм. Животни век </w:t>
            </w:r>
            <w:r w:rsidR="009347A5">
              <w:t>LED</w:t>
            </w:r>
            <w:r>
              <w:t xml:space="preserve"> чипова: 80.000 радних сати по </w:t>
            </w:r>
            <w:r w:rsidR="009347A5">
              <w:t>L</w:t>
            </w:r>
            <w:r>
              <w:t>80</w:t>
            </w:r>
            <w:r w:rsidR="009347A5">
              <w:t>B</w:t>
            </w:r>
            <w:r>
              <w:t xml:space="preserve">20 станд. Светиљка поседује </w:t>
            </w:r>
            <w:r w:rsidR="009347A5">
              <w:t>CE</w:t>
            </w:r>
            <w:r>
              <w:t xml:space="preserve"> и </w:t>
            </w:r>
            <w:r w:rsidR="009347A5">
              <w:t>ENEC</w:t>
            </w:r>
            <w:r>
              <w:t xml:space="preserve"> сертификат</w:t>
            </w:r>
          </w:p>
          <w:p w14:paraId="23C0E069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396DE7E6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noWrap/>
            <w:hideMark/>
          </w:tcPr>
          <w:p w14:paraId="48663CEB" w14:textId="77777777" w:rsidR="00D16FD5" w:rsidRPr="00146D69" w:rsidRDefault="00D16FD5" w:rsidP="00691EB3">
            <w:r>
              <w:t>111</w:t>
            </w:r>
          </w:p>
        </w:tc>
        <w:tc>
          <w:tcPr>
            <w:tcW w:w="1412" w:type="dxa"/>
            <w:noWrap/>
            <w:hideMark/>
          </w:tcPr>
          <w:p w14:paraId="153BDF76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34F86E69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6F3FB62B" w14:textId="77777777" w:rsidTr="00924E65">
        <w:trPr>
          <w:trHeight w:val="4290"/>
        </w:trPr>
        <w:tc>
          <w:tcPr>
            <w:tcW w:w="284" w:type="dxa"/>
            <w:noWrap/>
            <w:hideMark/>
          </w:tcPr>
          <w:p w14:paraId="439E23BD" w14:textId="77777777" w:rsidR="00D16FD5" w:rsidRPr="00146D69" w:rsidRDefault="00D16FD5" w:rsidP="00691EB3">
            <w:r w:rsidRPr="00146D69">
              <w:t>5.</w:t>
            </w:r>
          </w:p>
        </w:tc>
        <w:tc>
          <w:tcPr>
            <w:tcW w:w="5257" w:type="dxa"/>
            <w:hideMark/>
          </w:tcPr>
          <w:p w14:paraId="24CDDEDB" w14:textId="77777777" w:rsidR="00D16FD5" w:rsidRDefault="00D16FD5" w:rsidP="00D16FD5">
            <w:r>
              <w:t xml:space="preserve">(Поз. свечана сала и справарница) Набавка, испорука, монтажа и повезивање: надградна </w:t>
            </w:r>
            <w:r w:rsidR="009347A5">
              <w:t>LED</w:t>
            </w:r>
            <w:r>
              <w:t xml:space="preserve"> светиљка високе ефикасности слична типу </w:t>
            </w:r>
            <w:r w:rsidR="009347A5">
              <w:t>LENA</w:t>
            </w:r>
            <w:r>
              <w:t xml:space="preserve"> </w:t>
            </w:r>
            <w:r w:rsidR="009347A5">
              <w:t>lighting</w:t>
            </w:r>
            <w:r>
              <w:t xml:space="preserve"> </w:t>
            </w:r>
            <w:r w:rsidR="009347A5">
              <w:t>s</w:t>
            </w:r>
            <w:r>
              <w:t xml:space="preserve">Q 600 </w:t>
            </w:r>
            <w:r w:rsidR="009347A5">
              <w:t>LED</w:t>
            </w:r>
            <w:r>
              <w:t xml:space="preserve"> 3700</w:t>
            </w:r>
            <w:r w:rsidR="009347A5">
              <w:t>LM</w:t>
            </w:r>
            <w:r>
              <w:t xml:space="preserve"> </w:t>
            </w:r>
            <w:r w:rsidR="009347A5">
              <w:t>PRM</w:t>
            </w:r>
            <w:r>
              <w:t xml:space="preserve"> </w:t>
            </w:r>
            <w:r w:rsidR="009347A5">
              <w:t>I</w:t>
            </w:r>
            <w:r>
              <w:t xml:space="preserve"> </w:t>
            </w:r>
            <w:r w:rsidR="009347A5">
              <w:t>KL.</w:t>
            </w:r>
            <w:r>
              <w:t xml:space="preserve"> </w:t>
            </w:r>
            <w:r w:rsidR="009347A5">
              <w:t>IP</w:t>
            </w:r>
            <w:r>
              <w:t>20 592X592</w:t>
            </w:r>
            <w:r w:rsidR="009347A5">
              <w:t>MM</w:t>
            </w:r>
            <w:r>
              <w:t xml:space="preserve"> 840 (24W): израђена од </w:t>
            </w:r>
            <w:r w:rsidR="009347A5">
              <w:t>ABS</w:t>
            </w:r>
            <w:r>
              <w:t xml:space="preserve"> пластике беле боје, са призматичним дифузором од полистирена за смањено бљештање и већи комфор при раду (низак </w:t>
            </w:r>
            <w:r w:rsidR="009347A5">
              <w:t>UGR</w:t>
            </w:r>
            <w:r>
              <w:t>). Укупна снага 25W, укупан флукс 3.700</w:t>
            </w:r>
            <w:r w:rsidR="009347A5">
              <w:t>lm</w:t>
            </w:r>
            <w:r>
              <w:t>; боја светла 4000</w:t>
            </w:r>
            <w:r w:rsidR="009347A5">
              <w:t>K</w:t>
            </w:r>
            <w:r>
              <w:t xml:space="preserve"> (индекс препознавања боја </w:t>
            </w:r>
            <w:r w:rsidR="009347A5">
              <w:t>CRI</w:t>
            </w:r>
            <w:r>
              <w:t xml:space="preserve">&gt;80 и </w:t>
            </w:r>
            <w:r w:rsidR="009347A5">
              <w:t>SDC</w:t>
            </w:r>
            <w:r w:rsidR="00A362C1">
              <w:t>M</w:t>
            </w:r>
            <w:r>
              <w:t xml:space="preserve">≤3), фактор снаге 0,95; заштита </w:t>
            </w:r>
            <w:r w:rsidR="00A362C1">
              <w:t>IP</w:t>
            </w:r>
            <w:r>
              <w:t xml:space="preserve">20, класе </w:t>
            </w:r>
            <w:r w:rsidR="00A362C1">
              <w:t>I</w:t>
            </w:r>
            <w:r>
              <w:t xml:space="preserve"> изолације; димензије светиљке: 592x592x44</w:t>
            </w:r>
            <w:r w:rsidR="00A362C1">
              <w:t>mm</w:t>
            </w:r>
            <w:r>
              <w:t xml:space="preserve">. Животни век </w:t>
            </w:r>
            <w:r w:rsidR="00A362C1">
              <w:t>LED</w:t>
            </w:r>
            <w:r>
              <w:t xml:space="preserve"> чипова: 84.000 радних сати по </w:t>
            </w:r>
            <w:r w:rsidR="00A362C1">
              <w:t>L</w:t>
            </w:r>
            <w:r>
              <w:t>80</w:t>
            </w:r>
            <w:r w:rsidR="00A362C1">
              <w:t>B</w:t>
            </w:r>
            <w:r>
              <w:t xml:space="preserve">20 станд. Светиљка поседује </w:t>
            </w:r>
            <w:r w:rsidR="00A362C1">
              <w:t>CE</w:t>
            </w:r>
            <w:r>
              <w:t xml:space="preserve"> и </w:t>
            </w:r>
            <w:r w:rsidR="00A362C1">
              <w:t>ENEC</w:t>
            </w:r>
            <w:r>
              <w:t xml:space="preserve"> сертификат</w:t>
            </w:r>
          </w:p>
          <w:p w14:paraId="08EB3F32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43E40727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noWrap/>
            <w:hideMark/>
          </w:tcPr>
          <w:p w14:paraId="1DF34088" w14:textId="77777777" w:rsidR="00D16FD5" w:rsidRPr="00146D69" w:rsidRDefault="00D16FD5" w:rsidP="00691EB3">
            <w:r w:rsidRPr="00146D69">
              <w:t>20</w:t>
            </w:r>
          </w:p>
        </w:tc>
        <w:tc>
          <w:tcPr>
            <w:tcW w:w="1412" w:type="dxa"/>
            <w:noWrap/>
            <w:hideMark/>
          </w:tcPr>
          <w:p w14:paraId="17FF6153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3B455E4E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369BF323" w14:textId="77777777" w:rsidTr="00924E65">
        <w:trPr>
          <w:trHeight w:val="4620"/>
        </w:trPr>
        <w:tc>
          <w:tcPr>
            <w:tcW w:w="284" w:type="dxa"/>
            <w:noWrap/>
            <w:hideMark/>
          </w:tcPr>
          <w:p w14:paraId="7A3C75AC" w14:textId="77777777" w:rsidR="00D16FD5" w:rsidRPr="00146D69" w:rsidRDefault="00D16FD5" w:rsidP="00691EB3">
            <w:r w:rsidRPr="00146D69">
              <w:t>6.</w:t>
            </w:r>
          </w:p>
        </w:tc>
        <w:tc>
          <w:tcPr>
            <w:tcW w:w="5257" w:type="dxa"/>
            <w:hideMark/>
          </w:tcPr>
          <w:p w14:paraId="7C7B309B" w14:textId="77777777" w:rsidR="00D16FD5" w:rsidRDefault="00D16FD5" w:rsidP="00D16FD5">
            <w:r>
              <w:t xml:space="preserve">(Поз. свлачионица, кухиња, котларница и сл.) Набавка, испорука, монтажа и повезивање: надградна дихтована </w:t>
            </w:r>
            <w:r w:rsidR="00A362C1">
              <w:t>LED</w:t>
            </w:r>
            <w:r>
              <w:t xml:space="preserve"> светиљка високе ефикасности слична типу </w:t>
            </w:r>
            <w:r w:rsidR="00A362C1">
              <w:t>LENA</w:t>
            </w:r>
            <w:r>
              <w:t xml:space="preserve"> </w:t>
            </w:r>
            <w:r w:rsidR="00A362C1">
              <w:t>lighting</w:t>
            </w:r>
            <w:r>
              <w:t xml:space="preserve"> </w:t>
            </w:r>
            <w:r w:rsidR="00A362C1">
              <w:t>TYTAN</w:t>
            </w:r>
            <w:r>
              <w:t xml:space="preserve"> 2 </w:t>
            </w:r>
            <w:r w:rsidR="00A362C1">
              <w:t>LED</w:t>
            </w:r>
            <w:r>
              <w:t xml:space="preserve"> </w:t>
            </w:r>
            <w:r w:rsidR="00A362C1">
              <w:t>BASIC</w:t>
            </w:r>
            <w:r>
              <w:t xml:space="preserve"> </w:t>
            </w:r>
            <w:r w:rsidR="00A362C1">
              <w:t>MULTI</w:t>
            </w:r>
            <w:r>
              <w:t xml:space="preserve"> 1150мм 2700-4300</w:t>
            </w:r>
            <w:r w:rsidR="00A362C1">
              <w:t>lm</w:t>
            </w:r>
            <w:r>
              <w:t xml:space="preserve"> 840 </w:t>
            </w:r>
            <w:r w:rsidR="00A362C1">
              <w:t>IP</w:t>
            </w:r>
            <w:r>
              <w:t>66:  израђена од поликаробната, са опалним дифузором за униформно светло. Светиљка има посебну "мулти" изведбу, где се преко интерних селектора може изабрати више различитих снага/флукса: 18W/2700</w:t>
            </w:r>
            <w:r w:rsidR="00A362C1">
              <w:t>lm</w:t>
            </w:r>
            <w:r>
              <w:t>, 22W/3250</w:t>
            </w:r>
            <w:r w:rsidR="00A362C1">
              <w:t>lm,</w:t>
            </w:r>
            <w:r>
              <w:t xml:space="preserve"> 26W/3800</w:t>
            </w:r>
            <w:r w:rsidR="00A362C1">
              <w:t>lm</w:t>
            </w:r>
            <w:r>
              <w:t>, 31W/4300</w:t>
            </w:r>
            <w:r w:rsidR="00A362C1">
              <w:t>lm</w:t>
            </w:r>
            <w:r>
              <w:t xml:space="preserve">. Боја светла 4000К (индекс препознавања боја </w:t>
            </w:r>
            <w:r w:rsidR="00A362C1">
              <w:t>CPI</w:t>
            </w:r>
            <w:r>
              <w:t xml:space="preserve">&gt;80 и </w:t>
            </w:r>
            <w:r w:rsidR="00A362C1">
              <w:t>SDCM</w:t>
            </w:r>
            <w:r>
              <w:t xml:space="preserve">≤3), фактор снаге 0,90; заштита </w:t>
            </w:r>
            <w:r w:rsidR="00A362C1">
              <w:t>IP</w:t>
            </w:r>
            <w:r>
              <w:t>66/</w:t>
            </w:r>
            <w:r w:rsidR="00A362C1">
              <w:t>IK</w:t>
            </w:r>
            <w:r>
              <w:t xml:space="preserve">09, класе </w:t>
            </w:r>
            <w:r w:rsidR="00A362C1">
              <w:t>I</w:t>
            </w:r>
            <w:r>
              <w:t xml:space="preserve"> изолације; димензије светиљке: 1152x85x80мм. Животни век </w:t>
            </w:r>
            <w:r w:rsidR="00A362C1">
              <w:t>LED</w:t>
            </w:r>
            <w:r>
              <w:t xml:space="preserve"> чипова: 66.000 радних сати по </w:t>
            </w:r>
            <w:r w:rsidR="00A362C1">
              <w:t>L</w:t>
            </w:r>
            <w:r>
              <w:t>80</w:t>
            </w:r>
            <w:r w:rsidR="00A362C1">
              <w:t>B</w:t>
            </w:r>
            <w:r>
              <w:t xml:space="preserve">20 </w:t>
            </w:r>
            <w:r w:rsidR="00A362C1">
              <w:t>stand</w:t>
            </w:r>
            <w:r>
              <w:t xml:space="preserve">. Светиљка поседује </w:t>
            </w:r>
            <w:r w:rsidR="00A362C1">
              <w:t>CE</w:t>
            </w:r>
            <w:r>
              <w:t xml:space="preserve">, </w:t>
            </w:r>
            <w:r w:rsidR="00A362C1">
              <w:t>ENEC</w:t>
            </w:r>
            <w:r>
              <w:t xml:space="preserve"> и </w:t>
            </w:r>
            <w:r w:rsidR="00A362C1">
              <w:t>HACCP</w:t>
            </w:r>
            <w:r>
              <w:t xml:space="preserve"> сертификат.</w:t>
            </w:r>
          </w:p>
          <w:p w14:paraId="1D04A485" w14:textId="77777777" w:rsidR="00D16FD5" w:rsidRPr="00146D69" w:rsidRDefault="00D16FD5" w:rsidP="00D16FD5">
            <w:r>
              <w:lastRenderedPageBreak/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56283FAF" w14:textId="77777777" w:rsidR="00D16FD5" w:rsidRPr="00146D69" w:rsidRDefault="00FA523D" w:rsidP="00691EB3">
            <w:r>
              <w:lastRenderedPageBreak/>
              <w:t>ком</w:t>
            </w:r>
          </w:p>
        </w:tc>
        <w:tc>
          <w:tcPr>
            <w:tcW w:w="634" w:type="dxa"/>
            <w:noWrap/>
            <w:hideMark/>
          </w:tcPr>
          <w:p w14:paraId="611FED58" w14:textId="77777777" w:rsidR="00D16FD5" w:rsidRPr="006F6A90" w:rsidRDefault="00D16FD5" w:rsidP="00691EB3">
            <w:r>
              <w:t>22</w:t>
            </w:r>
          </w:p>
        </w:tc>
        <w:tc>
          <w:tcPr>
            <w:tcW w:w="1412" w:type="dxa"/>
            <w:noWrap/>
            <w:hideMark/>
          </w:tcPr>
          <w:p w14:paraId="20E141D5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7CA73B54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67AA6371" w14:textId="77777777" w:rsidTr="00924E65">
        <w:trPr>
          <w:trHeight w:val="4290"/>
        </w:trPr>
        <w:tc>
          <w:tcPr>
            <w:tcW w:w="284" w:type="dxa"/>
            <w:noWrap/>
            <w:hideMark/>
          </w:tcPr>
          <w:p w14:paraId="17CB55AB" w14:textId="77777777" w:rsidR="00D16FD5" w:rsidRPr="00146D69" w:rsidRDefault="00D16FD5" w:rsidP="00691EB3">
            <w:r w:rsidRPr="00146D69">
              <w:t>7.</w:t>
            </w:r>
          </w:p>
        </w:tc>
        <w:tc>
          <w:tcPr>
            <w:tcW w:w="5257" w:type="dxa"/>
            <w:hideMark/>
          </w:tcPr>
          <w:p w14:paraId="6EA22D54" w14:textId="77777777" w:rsidR="00D16FD5" w:rsidRDefault="00D16FD5" w:rsidP="00D16FD5">
            <w:r>
              <w:t xml:space="preserve">(Поз. свечана сала) Набавка, испорука, монтажа и повезивање: надградна </w:t>
            </w:r>
            <w:r w:rsidR="00A362C1">
              <w:t>LED</w:t>
            </w:r>
            <w:r>
              <w:t xml:space="preserve"> светиљка високе ефикасности слична типу </w:t>
            </w:r>
            <w:r w:rsidR="00A362C1">
              <w:t>LENA</w:t>
            </w:r>
            <w:r>
              <w:t xml:space="preserve"> </w:t>
            </w:r>
            <w:r w:rsidR="00A362C1">
              <w:t>lighting</w:t>
            </w:r>
            <w:r>
              <w:t xml:space="preserve"> </w:t>
            </w:r>
            <w:r w:rsidR="00A362C1">
              <w:t>MIMO</w:t>
            </w:r>
            <w:r>
              <w:t xml:space="preserve"> 2 </w:t>
            </w:r>
            <w:r w:rsidR="00A362C1">
              <w:t>LED</w:t>
            </w:r>
            <w:r>
              <w:t xml:space="preserve"> 1230мм 3600лм </w:t>
            </w:r>
            <w:r w:rsidR="00A362C1">
              <w:t>IP</w:t>
            </w:r>
            <w:r>
              <w:t>66 840 (23W): израђена од поликаробната, са вишеслојним опалним и оребреним дифузором за униформно светло. Укупна снага 23,7W, укупан флукс 3.600</w:t>
            </w:r>
            <w:r w:rsidR="00A362C1">
              <w:t>lm</w:t>
            </w:r>
            <w:r>
              <w:t xml:space="preserve">. Боја светла 4000К (индекс препознавања боја </w:t>
            </w:r>
            <w:r w:rsidR="00A362C1">
              <w:t>CRI</w:t>
            </w:r>
            <w:r>
              <w:t xml:space="preserve">&gt;80 и </w:t>
            </w:r>
            <w:r w:rsidR="00A362C1">
              <w:t>SDCM</w:t>
            </w:r>
            <w:r>
              <w:t xml:space="preserve">≤3), фактор снаге 0,92, заштита </w:t>
            </w:r>
            <w:r w:rsidR="00A362C1">
              <w:t>IP</w:t>
            </w:r>
            <w:r>
              <w:t>66/</w:t>
            </w:r>
            <w:r w:rsidR="00A362C1">
              <w:t>IK</w:t>
            </w:r>
            <w:r>
              <w:t xml:space="preserve">06, класе </w:t>
            </w:r>
            <w:r w:rsidR="00A362C1">
              <w:t>II</w:t>
            </w:r>
            <w:r>
              <w:t xml:space="preserve"> изолације са интегрисаном пренапоснком заштитом од 1</w:t>
            </w:r>
            <w:r w:rsidR="00A362C1">
              <w:t>kV</w:t>
            </w:r>
            <w:r>
              <w:t xml:space="preserve">; димензије светиљке: 1230x45x50мм. Светиљка има могућност брзог повезивања на напајање, без отварања кућишта. Животни век </w:t>
            </w:r>
            <w:r w:rsidR="00A362C1">
              <w:t>LED</w:t>
            </w:r>
            <w:r>
              <w:t xml:space="preserve"> чипова: 90.000 радних сати по </w:t>
            </w:r>
            <w:r w:rsidR="00A362C1">
              <w:t>L</w:t>
            </w:r>
            <w:r>
              <w:t>80</w:t>
            </w:r>
            <w:r w:rsidR="00A362C1">
              <w:t>B</w:t>
            </w:r>
            <w:r>
              <w:t xml:space="preserve">20 станд. Светиљка поседује </w:t>
            </w:r>
            <w:r w:rsidR="00A362C1">
              <w:t xml:space="preserve">CE </w:t>
            </w:r>
            <w:r>
              <w:t>сертификат</w:t>
            </w:r>
          </w:p>
          <w:p w14:paraId="5EB1CFCC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667DAEAE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noWrap/>
            <w:hideMark/>
          </w:tcPr>
          <w:p w14:paraId="7EA346CA" w14:textId="77777777" w:rsidR="00D16FD5" w:rsidRPr="00146D69" w:rsidRDefault="00D16FD5" w:rsidP="00691EB3">
            <w:r w:rsidRPr="00146D69">
              <w:t>6</w:t>
            </w:r>
          </w:p>
        </w:tc>
        <w:tc>
          <w:tcPr>
            <w:tcW w:w="1412" w:type="dxa"/>
            <w:noWrap/>
            <w:hideMark/>
          </w:tcPr>
          <w:p w14:paraId="58DF9DB4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15B1F901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76D67368" w14:textId="77777777" w:rsidTr="00924E65">
        <w:trPr>
          <w:trHeight w:val="983"/>
        </w:trPr>
        <w:tc>
          <w:tcPr>
            <w:tcW w:w="284" w:type="dxa"/>
            <w:noWrap/>
            <w:hideMark/>
          </w:tcPr>
          <w:p w14:paraId="0EB5DC37" w14:textId="77777777" w:rsidR="00D16FD5" w:rsidRPr="00146D69" w:rsidRDefault="00D16FD5" w:rsidP="00691EB3">
            <w:r w:rsidRPr="00146D69">
              <w:t>8.</w:t>
            </w:r>
          </w:p>
        </w:tc>
        <w:tc>
          <w:tcPr>
            <w:tcW w:w="5257" w:type="dxa"/>
            <w:hideMark/>
          </w:tcPr>
          <w:p w14:paraId="71CDEE9D" w14:textId="77777777" w:rsidR="00D16FD5" w:rsidRDefault="00D16FD5" w:rsidP="00D16FD5">
            <w:r>
              <w:t xml:space="preserve">Поз. тоалети и купатила) Набавка, испорука, монтажа и повезивање: надградна дихтована </w:t>
            </w:r>
            <w:r w:rsidR="00A362C1">
              <w:t>LED</w:t>
            </w:r>
            <w:r>
              <w:t xml:space="preserve"> светиљка високе ефикасности са интегрисаним радио-фрекф. сезором присуства и количине дневног светла, слична типу </w:t>
            </w:r>
            <w:r w:rsidR="00A362C1">
              <w:t>LENA</w:t>
            </w:r>
            <w:r>
              <w:t xml:space="preserve"> лигхтинг </w:t>
            </w:r>
            <w:r w:rsidR="00A362C1">
              <w:t>GAMMA</w:t>
            </w:r>
            <w:r>
              <w:t xml:space="preserve"> </w:t>
            </w:r>
            <w:r w:rsidR="00A362C1">
              <w:t>LED</w:t>
            </w:r>
            <w:r>
              <w:t xml:space="preserve"> 280 1600</w:t>
            </w:r>
            <w:r w:rsidR="00A362C1">
              <w:t>lm</w:t>
            </w:r>
            <w:r>
              <w:t xml:space="preserve"> 840 </w:t>
            </w:r>
            <w:r w:rsidR="00A362C1">
              <w:t>IP</w:t>
            </w:r>
            <w:r>
              <w:t xml:space="preserve">54 </w:t>
            </w:r>
            <w:r w:rsidR="00A362C1">
              <w:t>II</w:t>
            </w:r>
            <w:r>
              <w:t xml:space="preserve"> кл. </w:t>
            </w:r>
            <w:r w:rsidR="00A362C1">
              <w:t>RCR</w:t>
            </w:r>
            <w:r>
              <w:t xml:space="preserve"> </w:t>
            </w:r>
            <w:r w:rsidR="00A362C1">
              <w:t>OPAL</w:t>
            </w:r>
            <w:r>
              <w:t xml:space="preserve"> (14W) 280мм: израђена од поликарбоната са опалним дифузором за униформно светло. Укупна снага 17W, флукс 1.600</w:t>
            </w:r>
            <w:r w:rsidR="00A362C1">
              <w:t>lm</w:t>
            </w:r>
            <w:r>
              <w:t xml:space="preserve">. Боја светла 4000К (индекс препознавања боја </w:t>
            </w:r>
            <w:r w:rsidR="00A362C1">
              <w:t>CRI</w:t>
            </w:r>
            <w:r>
              <w:t xml:space="preserve">&gt;80 и </w:t>
            </w:r>
            <w:r w:rsidR="00A362C1">
              <w:t>SDCM</w:t>
            </w:r>
            <w:r>
              <w:t xml:space="preserve">≤5), фактор снаге 0,90, заштита </w:t>
            </w:r>
            <w:r w:rsidR="00A362C1">
              <w:t>IP</w:t>
            </w:r>
            <w:r>
              <w:t>54/</w:t>
            </w:r>
            <w:r w:rsidR="00A362C1">
              <w:t>IK</w:t>
            </w:r>
            <w:r>
              <w:t xml:space="preserve">10, класе </w:t>
            </w:r>
            <w:r w:rsidR="00A362C1">
              <w:t>II</w:t>
            </w:r>
            <w:r>
              <w:t xml:space="preserve"> изолације са интегрисаном пренапоснком заштитом од 1к</w:t>
            </w:r>
            <w:r w:rsidR="00A362C1">
              <w:t>V</w:t>
            </w:r>
            <w:r>
              <w:t xml:space="preserve">; димензије светиљке: Ø280x75мм. Светиљка је опремљена интегрисаним и подесивим радио-фрекфенцијским сензором контроле присуства и </w:t>
            </w:r>
            <w:r>
              <w:lastRenderedPageBreak/>
              <w:t xml:space="preserve">количине дневног светла. Животни век </w:t>
            </w:r>
            <w:r w:rsidR="00A362C1">
              <w:t>LED</w:t>
            </w:r>
            <w:r>
              <w:t xml:space="preserve"> чипова: 90.000 радних сати по </w:t>
            </w:r>
            <w:r w:rsidR="00A362C1">
              <w:t>L</w:t>
            </w:r>
            <w:r>
              <w:t>70</w:t>
            </w:r>
            <w:r w:rsidR="00A362C1">
              <w:t>B</w:t>
            </w:r>
            <w:r>
              <w:t xml:space="preserve">50 станд. Светиљка поседује </w:t>
            </w:r>
            <w:r w:rsidR="00A362C1">
              <w:t>CE</w:t>
            </w:r>
            <w:r>
              <w:t xml:space="preserve"> сертификат</w:t>
            </w:r>
          </w:p>
          <w:p w14:paraId="0447E590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noWrap/>
            <w:hideMark/>
          </w:tcPr>
          <w:p w14:paraId="553E87C6" w14:textId="77777777" w:rsidR="00D16FD5" w:rsidRPr="00146D69" w:rsidRDefault="00FA523D" w:rsidP="00691EB3">
            <w:r>
              <w:lastRenderedPageBreak/>
              <w:t>ком</w:t>
            </w:r>
          </w:p>
        </w:tc>
        <w:tc>
          <w:tcPr>
            <w:tcW w:w="634" w:type="dxa"/>
            <w:noWrap/>
            <w:hideMark/>
          </w:tcPr>
          <w:p w14:paraId="5AEB9530" w14:textId="77777777" w:rsidR="00D16FD5" w:rsidRPr="00146D69" w:rsidRDefault="00D16FD5" w:rsidP="00691EB3">
            <w:r w:rsidRPr="00146D69">
              <w:t>12</w:t>
            </w:r>
          </w:p>
        </w:tc>
        <w:tc>
          <w:tcPr>
            <w:tcW w:w="1412" w:type="dxa"/>
            <w:noWrap/>
            <w:hideMark/>
          </w:tcPr>
          <w:p w14:paraId="1AC73F9C" w14:textId="77777777" w:rsidR="00D16FD5" w:rsidRPr="00146D69" w:rsidRDefault="00D16FD5" w:rsidP="00691EB3"/>
        </w:tc>
        <w:tc>
          <w:tcPr>
            <w:tcW w:w="1560" w:type="dxa"/>
            <w:noWrap/>
            <w:hideMark/>
          </w:tcPr>
          <w:p w14:paraId="68E01019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28DE095D" w14:textId="77777777" w:rsidTr="00924E65">
        <w:trPr>
          <w:trHeight w:val="699"/>
        </w:trPr>
        <w:tc>
          <w:tcPr>
            <w:tcW w:w="284" w:type="dxa"/>
            <w:noWrap/>
            <w:hideMark/>
          </w:tcPr>
          <w:p w14:paraId="1C16654E" w14:textId="77777777" w:rsidR="00D16FD5" w:rsidRPr="00146D69" w:rsidRDefault="00D16FD5" w:rsidP="00691EB3">
            <w:r w:rsidRPr="00146D69">
              <w:t>9.</w:t>
            </w:r>
          </w:p>
        </w:tc>
        <w:tc>
          <w:tcPr>
            <w:tcW w:w="5257" w:type="dxa"/>
            <w:hideMark/>
          </w:tcPr>
          <w:p w14:paraId="22391304" w14:textId="77777777" w:rsidR="00D16FD5" w:rsidRDefault="00D16FD5" w:rsidP="00D16FD5">
            <w:r>
              <w:t xml:space="preserve">Поз. кабинет за физичко, котларница) Набавка, испорука, монтажа и повезивање: надградна дихтована </w:t>
            </w:r>
            <w:r w:rsidR="00A362C1">
              <w:t>LED</w:t>
            </w:r>
            <w:r>
              <w:t xml:space="preserve"> светиљка високе ефикасности, слична типу </w:t>
            </w:r>
            <w:r w:rsidR="00A362C1">
              <w:t>LENA</w:t>
            </w:r>
            <w:r>
              <w:t xml:space="preserve"> </w:t>
            </w:r>
            <w:r w:rsidR="00A362C1">
              <w:t>lighting</w:t>
            </w:r>
            <w:r>
              <w:t xml:space="preserve"> </w:t>
            </w:r>
            <w:r w:rsidR="00A362C1">
              <w:t>GAMMA</w:t>
            </w:r>
            <w:r>
              <w:t xml:space="preserve"> </w:t>
            </w:r>
            <w:r w:rsidR="00A362C1">
              <w:t>LED</w:t>
            </w:r>
            <w:r>
              <w:t xml:space="preserve"> 280 1600</w:t>
            </w:r>
            <w:r w:rsidR="00A362C1">
              <w:t>lm</w:t>
            </w:r>
            <w:r>
              <w:t xml:space="preserve"> 840 </w:t>
            </w:r>
            <w:r w:rsidR="00A362C1">
              <w:t>IP</w:t>
            </w:r>
            <w:r>
              <w:t xml:space="preserve">54 </w:t>
            </w:r>
            <w:r w:rsidR="00A362C1">
              <w:t>II</w:t>
            </w:r>
            <w:r>
              <w:t xml:space="preserve"> к</w:t>
            </w:r>
            <w:r w:rsidR="00A362C1">
              <w:t>л</w:t>
            </w:r>
            <w:r>
              <w:t xml:space="preserve">. </w:t>
            </w:r>
            <w:r w:rsidR="00A362C1">
              <w:t>OPAL</w:t>
            </w:r>
            <w:r>
              <w:t xml:space="preserve"> (14W) 280мм: израђена од поликарбоната са опалним дифузором. Укупна снага 17W, флукс 1.600</w:t>
            </w:r>
            <w:r w:rsidR="00A362C1">
              <w:t>lm</w:t>
            </w:r>
            <w:r>
              <w:t xml:space="preserve">. Боја светла 4000К (индекс препознавања боја </w:t>
            </w:r>
            <w:r w:rsidR="00A362C1">
              <w:t>CRI</w:t>
            </w:r>
            <w:r>
              <w:t xml:space="preserve">&gt;80 и </w:t>
            </w:r>
            <w:r w:rsidR="00A362C1">
              <w:t>SDCM</w:t>
            </w:r>
            <w:r>
              <w:t xml:space="preserve">≤5), фактор снаге 0,90, заштита </w:t>
            </w:r>
            <w:r w:rsidR="00A362C1">
              <w:t>IP</w:t>
            </w:r>
            <w:r>
              <w:t>54/</w:t>
            </w:r>
            <w:r w:rsidR="00A362C1">
              <w:t>IK</w:t>
            </w:r>
            <w:r>
              <w:t xml:space="preserve">10, класе </w:t>
            </w:r>
            <w:r w:rsidR="00A362C1">
              <w:t>II</w:t>
            </w:r>
            <w:r>
              <w:t xml:space="preserve"> изолације са интегрисаном пренапоснком заштитом од 1к</w:t>
            </w:r>
            <w:r w:rsidR="00A362C1">
              <w:t>V</w:t>
            </w:r>
            <w:r>
              <w:t xml:space="preserve">; димензије светиљке: Ø280x75мм. Животни век </w:t>
            </w:r>
            <w:r w:rsidR="00A362C1">
              <w:t>LED</w:t>
            </w:r>
            <w:r>
              <w:t xml:space="preserve"> чипова: 90.000 радних сати по </w:t>
            </w:r>
            <w:r w:rsidR="00A362C1">
              <w:t>L</w:t>
            </w:r>
            <w:r>
              <w:t>70</w:t>
            </w:r>
            <w:r w:rsidR="00A362C1">
              <w:t>B</w:t>
            </w:r>
            <w:r>
              <w:t xml:space="preserve">50 станд. Светиљка поседује </w:t>
            </w:r>
            <w:r w:rsidR="00A362C1">
              <w:t>CE</w:t>
            </w:r>
            <w:r>
              <w:t xml:space="preserve"> сертификат</w:t>
            </w:r>
          </w:p>
          <w:p w14:paraId="029B4458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hideMark/>
          </w:tcPr>
          <w:p w14:paraId="199986D0" w14:textId="77777777" w:rsidR="00D16FD5" w:rsidRPr="006F6A90" w:rsidRDefault="00FA523D" w:rsidP="00691EB3">
            <w:r>
              <w:t>ком</w:t>
            </w:r>
          </w:p>
        </w:tc>
        <w:tc>
          <w:tcPr>
            <w:tcW w:w="634" w:type="dxa"/>
            <w:hideMark/>
          </w:tcPr>
          <w:p w14:paraId="31D59ECD" w14:textId="77777777" w:rsidR="00D16FD5" w:rsidRPr="006F6A90" w:rsidRDefault="00D16FD5" w:rsidP="00691EB3">
            <w:r>
              <w:t>12</w:t>
            </w:r>
          </w:p>
        </w:tc>
        <w:tc>
          <w:tcPr>
            <w:tcW w:w="1412" w:type="dxa"/>
            <w:hideMark/>
          </w:tcPr>
          <w:p w14:paraId="6B39E2A8" w14:textId="77777777" w:rsidR="00D16FD5" w:rsidRPr="00146D69" w:rsidRDefault="00D16FD5" w:rsidP="00691EB3"/>
        </w:tc>
        <w:tc>
          <w:tcPr>
            <w:tcW w:w="1560" w:type="dxa"/>
            <w:hideMark/>
          </w:tcPr>
          <w:p w14:paraId="26B92C1D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55037EAC" w14:textId="77777777" w:rsidTr="00924E65">
        <w:trPr>
          <w:trHeight w:val="1692"/>
        </w:trPr>
        <w:tc>
          <w:tcPr>
            <w:tcW w:w="284" w:type="dxa"/>
            <w:noWrap/>
            <w:hideMark/>
          </w:tcPr>
          <w:p w14:paraId="6919EA6E" w14:textId="77777777" w:rsidR="00D16FD5" w:rsidRPr="00146D69" w:rsidRDefault="00D16FD5" w:rsidP="00691EB3">
            <w:r w:rsidRPr="00146D69">
              <w:t>10.</w:t>
            </w:r>
          </w:p>
        </w:tc>
        <w:tc>
          <w:tcPr>
            <w:tcW w:w="5257" w:type="dxa"/>
            <w:hideMark/>
          </w:tcPr>
          <w:p w14:paraId="22438043" w14:textId="77777777" w:rsidR="00D16FD5" w:rsidRDefault="00D16FD5" w:rsidP="00D16FD5">
            <w:r>
              <w:t xml:space="preserve">(Поз. сала за физичко) Набавка, испорука, монтажа и повезивање: надградног </w:t>
            </w:r>
            <w:r w:rsidR="00A362C1">
              <w:t>LED</w:t>
            </w:r>
            <w:r>
              <w:t xml:space="preserve"> рефлектора високе ефикасности, у комплетну са заштитном мређом, сличног типу </w:t>
            </w:r>
            <w:r w:rsidR="00A362C1">
              <w:t>LENA</w:t>
            </w:r>
            <w:r>
              <w:t xml:space="preserve"> </w:t>
            </w:r>
            <w:r w:rsidR="00A362C1">
              <w:t>lighting</w:t>
            </w:r>
            <w:r>
              <w:t xml:space="preserve"> Q</w:t>
            </w:r>
            <w:r w:rsidR="00A362C1">
              <w:t>UEST</w:t>
            </w:r>
            <w:r>
              <w:t xml:space="preserve"> 2 </w:t>
            </w:r>
            <w:r w:rsidR="00A362C1">
              <w:t>LED</w:t>
            </w:r>
            <w:r>
              <w:t xml:space="preserve"> </w:t>
            </w:r>
            <w:r w:rsidR="00A362C1">
              <w:t>L</w:t>
            </w:r>
            <w:r>
              <w:t xml:space="preserve"> </w:t>
            </w:r>
            <w:r w:rsidR="00A362C1">
              <w:t>AS</w:t>
            </w:r>
            <w:r>
              <w:t>W 19700</w:t>
            </w:r>
            <w:r w:rsidR="00A362C1">
              <w:t>lm</w:t>
            </w:r>
            <w:r>
              <w:t xml:space="preserve"> </w:t>
            </w:r>
            <w:r w:rsidR="00A362C1">
              <w:t>I</w:t>
            </w:r>
            <w:r>
              <w:t xml:space="preserve"> </w:t>
            </w:r>
            <w:r w:rsidR="00A362C1">
              <w:t>cl</w:t>
            </w:r>
            <w:r>
              <w:t xml:space="preserve">. </w:t>
            </w:r>
            <w:r w:rsidR="00A362C1">
              <w:t>IP</w:t>
            </w:r>
            <w:r>
              <w:t xml:space="preserve">66 840 </w:t>
            </w:r>
            <w:r w:rsidR="00A362C1">
              <w:t>SP</w:t>
            </w:r>
            <w:r>
              <w:t>10к</w:t>
            </w:r>
            <w:r w:rsidR="00A362C1">
              <w:t>V</w:t>
            </w:r>
            <w:r>
              <w:t xml:space="preserve"> (145W): укупна снага светиљке 145W, светлосног флукса од 19.700</w:t>
            </w:r>
            <w:r w:rsidR="00A362C1">
              <w:t>lm</w:t>
            </w:r>
            <w:r>
              <w:t xml:space="preserve">; боја извора светла 4000К са стандардом девијација боје </w:t>
            </w:r>
            <w:r w:rsidR="00A362C1">
              <w:t>SDCM</w:t>
            </w:r>
            <w:r>
              <w:t xml:space="preserve">≤3, индексом препознавања боја </w:t>
            </w:r>
            <w:r w:rsidR="00A362C1">
              <w:t>CPI</w:t>
            </w:r>
            <w:r>
              <w:t xml:space="preserve">&gt;80 и </w:t>
            </w:r>
            <w:r w:rsidR="00A362C1">
              <w:t xml:space="preserve">PC </w:t>
            </w:r>
            <w:r>
              <w:t xml:space="preserve">асиметричном широкоугаоном оптиком </w:t>
            </w:r>
            <w:r w:rsidR="00A362C1">
              <w:t>LED</w:t>
            </w:r>
            <w:r>
              <w:t xml:space="preserve"> чипова, ради мањег бљештања; кућиште од изливеног алуминијума са дифузором од каљеног стакла и нерђајућим "У" профилом за монтажу и подешавање угла светиљке у распону од -140° до +185°; компактниох димензија: 415x424x37мм; ниво заштите </w:t>
            </w:r>
            <w:r w:rsidR="00B11D32">
              <w:t>IP</w:t>
            </w:r>
            <w:r>
              <w:t>66/</w:t>
            </w:r>
            <w:r w:rsidR="00B11D32">
              <w:t>IK</w:t>
            </w:r>
            <w:r>
              <w:t>09. Светиљка је опремљена пренапонском заштитом од 10к</w:t>
            </w:r>
            <w:r w:rsidR="00B11D32">
              <w:t>V</w:t>
            </w:r>
            <w:r>
              <w:t xml:space="preserve"> и 0,1м </w:t>
            </w:r>
            <w:r w:rsidR="00B11D32">
              <w:t>HO</w:t>
            </w:r>
            <w:r>
              <w:t>7</w:t>
            </w:r>
            <w:r w:rsidR="00B11D32">
              <w:t>RN</w:t>
            </w:r>
            <w:r>
              <w:t>-</w:t>
            </w:r>
            <w:r w:rsidR="00B11D32">
              <w:t>F</w:t>
            </w:r>
            <w:r>
              <w:t xml:space="preserve"> каблом са конектором за брзо повезивање на напајање без отварања светиљке. Животни век </w:t>
            </w:r>
            <w:r w:rsidR="00B11D32">
              <w:t>LED</w:t>
            </w:r>
            <w:r>
              <w:t xml:space="preserve"> чипова: 79.000 радних сати по </w:t>
            </w:r>
            <w:r w:rsidR="00B11D32">
              <w:t>L</w:t>
            </w:r>
            <w:r>
              <w:t>80</w:t>
            </w:r>
            <w:r w:rsidR="00B11D32">
              <w:t>B</w:t>
            </w:r>
            <w:r>
              <w:t xml:space="preserve">20 станд. Светиљка поседује </w:t>
            </w:r>
            <w:r w:rsidR="00B11D32">
              <w:t>CE</w:t>
            </w:r>
            <w:r>
              <w:t xml:space="preserve"> сертификат</w:t>
            </w:r>
          </w:p>
          <w:p w14:paraId="129C5F50" w14:textId="77777777" w:rsidR="00D16FD5" w:rsidRPr="00146D69" w:rsidRDefault="00D16FD5" w:rsidP="00D16FD5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hideMark/>
          </w:tcPr>
          <w:p w14:paraId="140132CB" w14:textId="77777777" w:rsidR="00D16FD5" w:rsidRPr="00146D69" w:rsidRDefault="00FA523D" w:rsidP="00691EB3">
            <w:r>
              <w:t>ком</w:t>
            </w:r>
          </w:p>
        </w:tc>
        <w:tc>
          <w:tcPr>
            <w:tcW w:w="634" w:type="dxa"/>
            <w:hideMark/>
          </w:tcPr>
          <w:p w14:paraId="0D06481A" w14:textId="77777777" w:rsidR="00D16FD5" w:rsidRPr="00146D69" w:rsidRDefault="00D16FD5" w:rsidP="00691EB3">
            <w:r w:rsidRPr="00146D69">
              <w:t>6</w:t>
            </w:r>
          </w:p>
        </w:tc>
        <w:tc>
          <w:tcPr>
            <w:tcW w:w="1412" w:type="dxa"/>
            <w:hideMark/>
          </w:tcPr>
          <w:p w14:paraId="4508C352" w14:textId="77777777" w:rsidR="00D16FD5" w:rsidRPr="00146D69" w:rsidRDefault="00D16FD5" w:rsidP="00691EB3"/>
        </w:tc>
        <w:tc>
          <w:tcPr>
            <w:tcW w:w="1560" w:type="dxa"/>
            <w:hideMark/>
          </w:tcPr>
          <w:p w14:paraId="7C39EB44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0EC6CA0A" w14:textId="77777777" w:rsidTr="00924E65">
        <w:trPr>
          <w:trHeight w:val="2258"/>
        </w:trPr>
        <w:tc>
          <w:tcPr>
            <w:tcW w:w="284" w:type="dxa"/>
            <w:noWrap/>
            <w:hideMark/>
          </w:tcPr>
          <w:p w14:paraId="021F66C7" w14:textId="77777777" w:rsidR="00D16FD5" w:rsidRPr="00146D69" w:rsidRDefault="00D16FD5" w:rsidP="00691EB3">
            <w:r w:rsidRPr="00146D69">
              <w:lastRenderedPageBreak/>
              <w:t>11.</w:t>
            </w:r>
          </w:p>
        </w:tc>
        <w:tc>
          <w:tcPr>
            <w:tcW w:w="5257" w:type="dxa"/>
            <w:hideMark/>
          </w:tcPr>
          <w:p w14:paraId="09B68F0D" w14:textId="77777777" w:rsidR="00FA523D" w:rsidRDefault="00FA523D" w:rsidP="00FA523D">
            <w:r>
              <w:t xml:space="preserve">(Поз. стубови општег спољашњег осветљења) Набавка, испорука, монтажа и повезивање: </w:t>
            </w:r>
            <w:r w:rsidR="00B11D32">
              <w:t>LED</w:t>
            </w:r>
            <w:r>
              <w:t xml:space="preserve"> светиљке за урбано осветљење, високе ефикасности, сличног типу </w:t>
            </w:r>
            <w:r w:rsidR="00B11D32">
              <w:t>LENA</w:t>
            </w:r>
            <w:r>
              <w:t xml:space="preserve"> </w:t>
            </w:r>
            <w:r w:rsidR="00B11D32">
              <w:t>lighting</w:t>
            </w:r>
            <w:r>
              <w:t xml:space="preserve"> </w:t>
            </w:r>
            <w:r w:rsidR="00B11D32">
              <w:t>MITRA</w:t>
            </w:r>
            <w:r>
              <w:t xml:space="preserve"> </w:t>
            </w:r>
            <w:r w:rsidR="00B11D32">
              <w:t>LED</w:t>
            </w:r>
            <w:r>
              <w:t xml:space="preserve"> 6250</w:t>
            </w:r>
            <w:r w:rsidR="00B11D32">
              <w:t>LM</w:t>
            </w:r>
            <w:r>
              <w:t xml:space="preserve"> 4000К </w:t>
            </w:r>
            <w:r w:rsidR="00B11D32">
              <w:t>MAT</w:t>
            </w:r>
            <w:r>
              <w:t xml:space="preserve"> </w:t>
            </w:r>
            <w:r w:rsidR="00B11D32">
              <w:t>IP</w:t>
            </w:r>
            <w:r>
              <w:t xml:space="preserve">66 </w:t>
            </w:r>
            <w:r w:rsidR="00B11D32">
              <w:t>I</w:t>
            </w:r>
            <w:r>
              <w:t xml:space="preserve"> </w:t>
            </w:r>
            <w:r w:rsidR="00B11D32">
              <w:t>KL</w:t>
            </w:r>
            <w:r>
              <w:t>. (52W): израђена од полипропилена ојачаног стакленим влакнима, са опалним дифузором од пликарбоната. Укупна снага 52W, укупан флукс 6.250</w:t>
            </w:r>
            <w:r w:rsidR="00B11D32">
              <w:t>lm</w:t>
            </w:r>
            <w:r>
              <w:t xml:space="preserve">. Боја светла 4000К (индекс препознавања боја </w:t>
            </w:r>
            <w:r w:rsidR="00B11D32">
              <w:t>CRI</w:t>
            </w:r>
            <w:r>
              <w:t xml:space="preserve">&gt;80 и </w:t>
            </w:r>
            <w:r w:rsidR="00B11D32">
              <w:t>SDCM</w:t>
            </w:r>
            <w:r>
              <w:t xml:space="preserve">≤3), фактор снаге 0,97, заштита </w:t>
            </w:r>
            <w:r w:rsidR="00B11D32">
              <w:t>IP</w:t>
            </w:r>
            <w:r>
              <w:t>66/</w:t>
            </w:r>
            <w:r w:rsidR="00B11D32">
              <w:t>IK</w:t>
            </w:r>
            <w:r>
              <w:t xml:space="preserve">07, класе </w:t>
            </w:r>
            <w:r w:rsidR="00B11D32">
              <w:t>I</w:t>
            </w:r>
            <w:r>
              <w:t xml:space="preserve"> изолације са интегрисаном пренапоснком заштитом од 10к</w:t>
            </w:r>
            <w:r w:rsidR="00B11D32">
              <w:t>V</w:t>
            </w:r>
            <w:r>
              <w:t xml:space="preserve">; димензије светиљке: 398x398x175мм. Светиљка је опремљена са 0,6м </w:t>
            </w:r>
            <w:r w:rsidR="00B11D32">
              <w:t>HO</w:t>
            </w:r>
            <w:r>
              <w:t>7</w:t>
            </w:r>
            <w:r w:rsidR="00B11D32">
              <w:t>PH</w:t>
            </w:r>
            <w:r>
              <w:t>-</w:t>
            </w:r>
            <w:r w:rsidR="00B11D32">
              <w:t>F</w:t>
            </w:r>
            <w:r>
              <w:t xml:space="preserve"> каблом са конектором за брзо повезивање на напајање без отварања светиљке. Животни век </w:t>
            </w:r>
            <w:r w:rsidR="00B11D32">
              <w:t>LED</w:t>
            </w:r>
            <w:r>
              <w:t xml:space="preserve"> чипова: 90.000 радних сати по </w:t>
            </w:r>
            <w:r w:rsidR="00B11D32">
              <w:t>L</w:t>
            </w:r>
            <w:r>
              <w:t>70</w:t>
            </w:r>
            <w:r w:rsidR="00B11D32">
              <w:t>B</w:t>
            </w:r>
            <w:r>
              <w:t xml:space="preserve">50 станд. Светиљка поседује </w:t>
            </w:r>
            <w:r w:rsidR="00B11D32">
              <w:t>CE</w:t>
            </w:r>
            <w:r>
              <w:t xml:space="preserve"> сертификат</w:t>
            </w:r>
          </w:p>
          <w:p w14:paraId="3B9AA664" w14:textId="77777777" w:rsidR="00D16FD5" w:rsidRPr="00146D69" w:rsidRDefault="00FA523D" w:rsidP="00FA523D">
            <w:r>
              <w:t>- позција обухвата и ситан ел. материјал , као и евентуално додатни кабл у случају да је постојећи кратак</w:t>
            </w:r>
          </w:p>
        </w:tc>
        <w:tc>
          <w:tcPr>
            <w:tcW w:w="914" w:type="dxa"/>
            <w:hideMark/>
          </w:tcPr>
          <w:p w14:paraId="36EE0B6F" w14:textId="77777777" w:rsidR="00D16FD5" w:rsidRPr="00FA523D" w:rsidRDefault="00FA523D" w:rsidP="00691EB3">
            <w:r>
              <w:t>ком</w:t>
            </w:r>
          </w:p>
        </w:tc>
        <w:tc>
          <w:tcPr>
            <w:tcW w:w="634" w:type="dxa"/>
            <w:hideMark/>
          </w:tcPr>
          <w:p w14:paraId="653965F5" w14:textId="77777777" w:rsidR="00D16FD5" w:rsidRPr="00146D69" w:rsidRDefault="00D16FD5" w:rsidP="00691EB3">
            <w:r w:rsidRPr="00146D69">
              <w:t>9</w:t>
            </w:r>
          </w:p>
        </w:tc>
        <w:tc>
          <w:tcPr>
            <w:tcW w:w="1412" w:type="dxa"/>
            <w:hideMark/>
          </w:tcPr>
          <w:p w14:paraId="66095087" w14:textId="77777777" w:rsidR="00D16FD5" w:rsidRPr="00146D69" w:rsidRDefault="00D16FD5" w:rsidP="00691EB3"/>
        </w:tc>
        <w:tc>
          <w:tcPr>
            <w:tcW w:w="1560" w:type="dxa"/>
            <w:hideMark/>
          </w:tcPr>
          <w:p w14:paraId="0E6333CC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48ED1FB2" w14:textId="77777777" w:rsidTr="00924E65">
        <w:trPr>
          <w:trHeight w:val="330"/>
        </w:trPr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14:paraId="7B41AC8F" w14:textId="77777777" w:rsidR="00D16FD5" w:rsidRPr="00146D69" w:rsidRDefault="00D16FD5" w:rsidP="00691EB3">
            <w:r w:rsidRPr="00146D69">
              <w:t>12.</w:t>
            </w:r>
          </w:p>
        </w:tc>
        <w:tc>
          <w:tcPr>
            <w:tcW w:w="5257" w:type="dxa"/>
            <w:tcBorders>
              <w:bottom w:val="single" w:sz="4" w:space="0" w:color="auto"/>
            </w:tcBorders>
            <w:hideMark/>
          </w:tcPr>
          <w:p w14:paraId="2185DC5E" w14:textId="77777777" w:rsidR="00D16FD5" w:rsidRPr="00146D69" w:rsidRDefault="00FA523D" w:rsidP="00691EB3">
            <w:r w:rsidRPr="00FA523D">
              <w:t>Завршни радови на санацији плафона и зидова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hideMark/>
          </w:tcPr>
          <w:p w14:paraId="2763C3B6" w14:textId="77777777" w:rsidR="00D16FD5" w:rsidRPr="00FA523D" w:rsidRDefault="00FA523D" w:rsidP="00691EB3">
            <w:r>
              <w:t>паушал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hideMark/>
          </w:tcPr>
          <w:p w14:paraId="3957F47C" w14:textId="77777777" w:rsidR="00D16FD5" w:rsidRPr="00146D69" w:rsidRDefault="00D16FD5" w:rsidP="00691EB3">
            <w:r w:rsidRPr="00146D69">
              <w:t>1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hideMark/>
          </w:tcPr>
          <w:p w14:paraId="7E4B0AF1" w14:textId="77777777" w:rsidR="00D16FD5" w:rsidRPr="00146D69" w:rsidRDefault="00D16FD5" w:rsidP="00691EB3"/>
        </w:tc>
        <w:tc>
          <w:tcPr>
            <w:tcW w:w="1560" w:type="dxa"/>
            <w:hideMark/>
          </w:tcPr>
          <w:p w14:paraId="1FEFADD9" w14:textId="77777777" w:rsidR="00D16FD5" w:rsidRPr="00146D69" w:rsidRDefault="00D16FD5" w:rsidP="00691EB3">
            <w:r w:rsidRPr="00146D69">
              <w:t>0,00</w:t>
            </w:r>
          </w:p>
        </w:tc>
      </w:tr>
      <w:tr w:rsidR="00924E65" w:rsidRPr="00146D69" w14:paraId="17FBAB20" w14:textId="77777777" w:rsidTr="00924E65">
        <w:trPr>
          <w:trHeight w:val="285"/>
        </w:trPr>
        <w:tc>
          <w:tcPr>
            <w:tcW w:w="284" w:type="dxa"/>
            <w:tcBorders>
              <w:right w:val="nil"/>
            </w:tcBorders>
            <w:hideMark/>
          </w:tcPr>
          <w:p w14:paraId="4BE5BC8A" w14:textId="77777777" w:rsidR="00D16FD5" w:rsidRPr="00146D69" w:rsidRDefault="00D16FD5" w:rsidP="00691EB3">
            <w:pPr>
              <w:rPr>
                <w:b/>
                <w:bCs/>
              </w:rPr>
            </w:pPr>
            <w:r w:rsidRPr="00146D69">
              <w:rPr>
                <w:b/>
                <w:bCs/>
              </w:rPr>
              <w:t> </w:t>
            </w:r>
          </w:p>
        </w:tc>
        <w:tc>
          <w:tcPr>
            <w:tcW w:w="5257" w:type="dxa"/>
            <w:tcBorders>
              <w:left w:val="nil"/>
              <w:right w:val="nil"/>
            </w:tcBorders>
            <w:hideMark/>
          </w:tcPr>
          <w:p w14:paraId="477EE1E9" w14:textId="77777777" w:rsidR="00D16FD5" w:rsidRPr="002B50B1" w:rsidRDefault="00FA523D" w:rsidP="00691EB3">
            <w:pPr>
              <w:jc w:val="right"/>
              <w:rPr>
                <w:b/>
                <w:bCs/>
                <w:sz w:val="24"/>
                <w:szCs w:val="24"/>
              </w:rPr>
            </w:pPr>
            <w:r w:rsidRPr="00FA523D">
              <w:rPr>
                <w:b/>
                <w:bCs/>
                <w:sz w:val="24"/>
                <w:szCs w:val="24"/>
              </w:rPr>
              <w:t>УКУПНА ВРЕДНОСТ БЕЗ ПДВ-А (РСД)</w:t>
            </w:r>
          </w:p>
        </w:tc>
        <w:tc>
          <w:tcPr>
            <w:tcW w:w="914" w:type="dxa"/>
            <w:tcBorders>
              <w:left w:val="nil"/>
              <w:right w:val="nil"/>
            </w:tcBorders>
            <w:hideMark/>
          </w:tcPr>
          <w:p w14:paraId="69AD7112" w14:textId="77777777" w:rsidR="00D16FD5" w:rsidRPr="002B50B1" w:rsidRDefault="00D16FD5" w:rsidP="00691EB3">
            <w:pPr>
              <w:rPr>
                <w:b/>
                <w:bCs/>
                <w:sz w:val="24"/>
                <w:szCs w:val="24"/>
              </w:rPr>
            </w:pPr>
            <w:r w:rsidRPr="002B50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left w:val="nil"/>
              <w:right w:val="nil"/>
            </w:tcBorders>
            <w:hideMark/>
          </w:tcPr>
          <w:p w14:paraId="3DD7C00B" w14:textId="77777777" w:rsidR="00D16FD5" w:rsidRPr="002B50B1" w:rsidRDefault="00D16FD5" w:rsidP="00691EB3">
            <w:pPr>
              <w:rPr>
                <w:b/>
                <w:bCs/>
                <w:sz w:val="24"/>
                <w:szCs w:val="24"/>
              </w:rPr>
            </w:pPr>
            <w:r w:rsidRPr="002B50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left w:val="nil"/>
            </w:tcBorders>
            <w:hideMark/>
          </w:tcPr>
          <w:p w14:paraId="18EF2D2E" w14:textId="77777777" w:rsidR="00D16FD5" w:rsidRPr="002B50B1" w:rsidRDefault="00D16FD5" w:rsidP="00691EB3">
            <w:pPr>
              <w:rPr>
                <w:b/>
                <w:bCs/>
                <w:sz w:val="24"/>
                <w:szCs w:val="24"/>
              </w:rPr>
            </w:pPr>
            <w:r w:rsidRPr="002B50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hideMark/>
          </w:tcPr>
          <w:p w14:paraId="2AA5069E" w14:textId="77777777" w:rsidR="00D16FD5" w:rsidRPr="002B50B1" w:rsidRDefault="00D16FD5" w:rsidP="00691EB3">
            <w:pPr>
              <w:rPr>
                <w:b/>
                <w:bCs/>
                <w:sz w:val="24"/>
                <w:szCs w:val="24"/>
              </w:rPr>
            </w:pPr>
            <w:r w:rsidRPr="002B50B1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6D01E0" w:rsidRPr="00146D69" w14:paraId="310062D4" w14:textId="77777777" w:rsidTr="00924E65">
        <w:trPr>
          <w:trHeight w:val="285"/>
        </w:trPr>
        <w:tc>
          <w:tcPr>
            <w:tcW w:w="284" w:type="dxa"/>
            <w:tcBorders>
              <w:right w:val="nil"/>
            </w:tcBorders>
          </w:tcPr>
          <w:p w14:paraId="5F4EB7C8" w14:textId="77777777" w:rsidR="006D01E0" w:rsidRPr="00146D69" w:rsidRDefault="006D01E0" w:rsidP="00691EB3">
            <w:pPr>
              <w:rPr>
                <w:b/>
                <w:bCs/>
              </w:rPr>
            </w:pPr>
          </w:p>
        </w:tc>
        <w:tc>
          <w:tcPr>
            <w:tcW w:w="5257" w:type="dxa"/>
            <w:tcBorders>
              <w:left w:val="nil"/>
              <w:right w:val="nil"/>
            </w:tcBorders>
          </w:tcPr>
          <w:p w14:paraId="69ED5882" w14:textId="15B93AB3" w:rsidR="006D01E0" w:rsidRPr="006D01E0" w:rsidRDefault="006D01E0" w:rsidP="00691EB3">
            <w:pPr>
              <w:jc w:val="right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ПДВ</w:t>
            </w:r>
          </w:p>
        </w:tc>
        <w:tc>
          <w:tcPr>
            <w:tcW w:w="914" w:type="dxa"/>
            <w:tcBorders>
              <w:left w:val="nil"/>
              <w:right w:val="nil"/>
            </w:tcBorders>
          </w:tcPr>
          <w:p w14:paraId="51695FCC" w14:textId="77777777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nil"/>
              <w:right w:val="nil"/>
            </w:tcBorders>
          </w:tcPr>
          <w:p w14:paraId="528CF684" w14:textId="77777777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nil"/>
            </w:tcBorders>
          </w:tcPr>
          <w:p w14:paraId="04DA04E4" w14:textId="77777777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FA57A0" w14:textId="25DCF481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  <w:r w:rsidRPr="002B50B1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6D01E0" w:rsidRPr="00146D69" w14:paraId="670B3FFB" w14:textId="77777777" w:rsidTr="00924E65">
        <w:trPr>
          <w:trHeight w:val="285"/>
        </w:trPr>
        <w:tc>
          <w:tcPr>
            <w:tcW w:w="284" w:type="dxa"/>
            <w:tcBorders>
              <w:right w:val="nil"/>
            </w:tcBorders>
          </w:tcPr>
          <w:p w14:paraId="77EDD51D" w14:textId="77777777" w:rsidR="006D01E0" w:rsidRPr="00146D69" w:rsidRDefault="006D01E0" w:rsidP="00691EB3">
            <w:pPr>
              <w:rPr>
                <w:b/>
                <w:bCs/>
              </w:rPr>
            </w:pPr>
          </w:p>
        </w:tc>
        <w:tc>
          <w:tcPr>
            <w:tcW w:w="5257" w:type="dxa"/>
            <w:tcBorders>
              <w:left w:val="nil"/>
              <w:right w:val="nil"/>
            </w:tcBorders>
          </w:tcPr>
          <w:p w14:paraId="7A15A38E" w14:textId="5EC00FF5" w:rsidR="006D01E0" w:rsidRDefault="006D01E0" w:rsidP="00691EB3">
            <w:pPr>
              <w:jc w:val="right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УКУПНА ВРЕДНОСТ СА ПДВ-ОМ (РСД)</w:t>
            </w:r>
          </w:p>
        </w:tc>
        <w:tc>
          <w:tcPr>
            <w:tcW w:w="914" w:type="dxa"/>
            <w:tcBorders>
              <w:left w:val="nil"/>
              <w:right w:val="nil"/>
            </w:tcBorders>
          </w:tcPr>
          <w:p w14:paraId="2B307FB0" w14:textId="77777777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" w:type="dxa"/>
            <w:tcBorders>
              <w:left w:val="nil"/>
              <w:right w:val="nil"/>
            </w:tcBorders>
          </w:tcPr>
          <w:p w14:paraId="7E9F5B93" w14:textId="77777777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nil"/>
            </w:tcBorders>
          </w:tcPr>
          <w:p w14:paraId="42891209" w14:textId="77777777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85B205" w14:textId="289CBF73" w:rsidR="006D01E0" w:rsidRPr="002B50B1" w:rsidRDefault="006D01E0" w:rsidP="00691EB3">
            <w:pPr>
              <w:rPr>
                <w:b/>
                <w:bCs/>
                <w:sz w:val="24"/>
                <w:szCs w:val="24"/>
              </w:rPr>
            </w:pPr>
            <w:r w:rsidRPr="002B50B1">
              <w:rPr>
                <w:b/>
                <w:bCs/>
                <w:sz w:val="24"/>
                <w:szCs w:val="24"/>
              </w:rPr>
              <w:t>0,00</w:t>
            </w:r>
          </w:p>
        </w:tc>
      </w:tr>
    </w:tbl>
    <w:p w14:paraId="2CE0A84B" w14:textId="5BDC102D" w:rsidR="00D16FD5" w:rsidRDefault="00D16FD5" w:rsidP="00D16FD5"/>
    <w:p w14:paraId="24657A52" w14:textId="64126BD0" w:rsidR="006D01E0" w:rsidRDefault="006D01E0" w:rsidP="00D16FD5"/>
    <w:p w14:paraId="0341959C" w14:textId="77777777" w:rsidR="006D01E0" w:rsidRPr="006D01E0" w:rsidRDefault="006D01E0" w:rsidP="006D01E0">
      <w:pPr>
        <w:rPr>
          <w:b/>
          <w:bCs/>
          <w:i/>
          <w:iCs/>
        </w:rPr>
      </w:pPr>
      <w:r w:rsidRPr="006D01E0">
        <w:rPr>
          <w:b/>
          <w:bCs/>
          <w:i/>
          <w:iCs/>
        </w:rPr>
        <w:t xml:space="preserve">НАПОМЕНЕ: </w:t>
      </w:r>
      <w:r w:rsidRPr="006D01E0">
        <w:rPr>
          <w:b/>
          <w:bCs/>
          <w:i/>
          <w:iCs/>
        </w:rPr>
        <w:tab/>
      </w:r>
      <w:r w:rsidRPr="006D01E0">
        <w:rPr>
          <w:b/>
          <w:bCs/>
          <w:i/>
          <w:iCs/>
        </w:rPr>
        <w:tab/>
      </w:r>
      <w:r w:rsidRPr="006D01E0">
        <w:rPr>
          <w:b/>
          <w:bCs/>
          <w:i/>
          <w:iCs/>
        </w:rPr>
        <w:tab/>
      </w:r>
    </w:p>
    <w:p w14:paraId="06154530" w14:textId="77777777" w:rsidR="006D01E0" w:rsidRPr="006D01E0" w:rsidRDefault="006D01E0" w:rsidP="006D01E0">
      <w:pPr>
        <w:rPr>
          <w:i/>
          <w:iCs/>
        </w:rPr>
      </w:pPr>
      <w:r w:rsidRPr="006D01E0">
        <w:rPr>
          <w:i/>
          <w:iCs/>
        </w:rPr>
        <w:t xml:space="preserve">- </w:t>
      </w:r>
      <w:proofErr w:type="spellStart"/>
      <w:r w:rsidRPr="006D01E0">
        <w:rPr>
          <w:i/>
          <w:iCs/>
        </w:rPr>
        <w:t>извођач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је</w:t>
      </w:r>
      <w:proofErr w:type="spellEnd"/>
      <w:r w:rsidRPr="006D01E0">
        <w:rPr>
          <w:i/>
          <w:iCs/>
        </w:rPr>
        <w:t xml:space="preserve"> у </w:t>
      </w:r>
      <w:proofErr w:type="spellStart"/>
      <w:r w:rsidRPr="006D01E0">
        <w:rPr>
          <w:i/>
          <w:iCs/>
        </w:rPr>
        <w:t>обавези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да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обиђе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објекат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заједно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са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представником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инвеститора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ради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сагледавања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обима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посла</w:t>
      </w:r>
      <w:proofErr w:type="spellEnd"/>
      <w:r w:rsidRPr="006D01E0">
        <w:rPr>
          <w:i/>
          <w:iCs/>
        </w:rPr>
        <w:t xml:space="preserve">, </w:t>
      </w:r>
      <w:proofErr w:type="spellStart"/>
      <w:r w:rsidRPr="006D01E0">
        <w:rPr>
          <w:i/>
          <w:iCs/>
        </w:rPr>
        <w:t>услова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рада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на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висини</w:t>
      </w:r>
      <w:proofErr w:type="spellEnd"/>
      <w:r w:rsidRPr="006D01E0">
        <w:rPr>
          <w:i/>
          <w:iCs/>
        </w:rPr>
        <w:t xml:space="preserve"> и </w:t>
      </w:r>
      <w:proofErr w:type="spellStart"/>
      <w:r w:rsidRPr="006D01E0">
        <w:rPr>
          <w:i/>
          <w:iCs/>
        </w:rPr>
        <w:t>као</w:t>
      </w:r>
      <w:proofErr w:type="spellEnd"/>
      <w:r w:rsidRPr="006D01E0">
        <w:rPr>
          <w:i/>
          <w:iCs/>
        </w:rPr>
        <w:t xml:space="preserve"> и </w:t>
      </w:r>
      <w:proofErr w:type="spellStart"/>
      <w:r w:rsidRPr="006D01E0">
        <w:rPr>
          <w:i/>
          <w:iCs/>
        </w:rPr>
        <w:t>динамике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радова</w:t>
      </w:r>
      <w:proofErr w:type="spellEnd"/>
      <w:r w:rsidRPr="006D01E0">
        <w:rPr>
          <w:i/>
          <w:iCs/>
        </w:rPr>
        <w:t>.</w:t>
      </w:r>
      <w:r w:rsidRPr="006D01E0">
        <w:rPr>
          <w:i/>
          <w:iCs/>
        </w:rPr>
        <w:tab/>
      </w:r>
      <w:r w:rsidRPr="006D01E0">
        <w:rPr>
          <w:i/>
          <w:iCs/>
        </w:rPr>
        <w:tab/>
      </w:r>
      <w:r w:rsidRPr="006D01E0">
        <w:rPr>
          <w:i/>
          <w:iCs/>
        </w:rPr>
        <w:tab/>
      </w:r>
    </w:p>
    <w:p w14:paraId="790BE8CD" w14:textId="77777777" w:rsidR="006D01E0" w:rsidRPr="006D01E0" w:rsidRDefault="006D01E0" w:rsidP="006D01E0">
      <w:pPr>
        <w:rPr>
          <w:i/>
          <w:iCs/>
        </w:rPr>
      </w:pPr>
      <w:r w:rsidRPr="006D01E0">
        <w:rPr>
          <w:i/>
          <w:iCs/>
        </w:rPr>
        <w:t xml:space="preserve">- </w:t>
      </w:r>
      <w:proofErr w:type="spellStart"/>
      <w:r w:rsidRPr="006D01E0">
        <w:rPr>
          <w:i/>
          <w:iCs/>
        </w:rPr>
        <w:t>уколико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извођач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не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нуди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расвету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технички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идентичну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наведеној</w:t>
      </w:r>
      <w:proofErr w:type="spellEnd"/>
      <w:r w:rsidRPr="006D01E0">
        <w:rPr>
          <w:i/>
          <w:iCs/>
        </w:rPr>
        <w:t xml:space="preserve"> у </w:t>
      </w:r>
      <w:proofErr w:type="spellStart"/>
      <w:r w:rsidRPr="006D01E0">
        <w:rPr>
          <w:i/>
          <w:iCs/>
        </w:rPr>
        <w:t>предмеру</w:t>
      </w:r>
      <w:proofErr w:type="spellEnd"/>
      <w:r w:rsidRPr="006D01E0">
        <w:rPr>
          <w:i/>
          <w:iCs/>
        </w:rPr>
        <w:t xml:space="preserve">, у </w:t>
      </w:r>
      <w:proofErr w:type="spellStart"/>
      <w:r w:rsidRPr="006D01E0">
        <w:rPr>
          <w:i/>
          <w:iCs/>
        </w:rPr>
        <w:t>обавези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је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да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изради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фотометријски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пројекат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по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идентичном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изгледу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објекта</w:t>
      </w:r>
      <w:proofErr w:type="spellEnd"/>
      <w:r w:rsidRPr="006D01E0">
        <w:rPr>
          <w:i/>
          <w:iCs/>
        </w:rPr>
        <w:t xml:space="preserve">, </w:t>
      </w:r>
      <w:proofErr w:type="spellStart"/>
      <w:r w:rsidRPr="006D01E0">
        <w:rPr>
          <w:i/>
          <w:iCs/>
        </w:rPr>
        <w:t>условима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прорачуна</w:t>
      </w:r>
      <w:proofErr w:type="spellEnd"/>
      <w:r w:rsidRPr="006D01E0">
        <w:rPr>
          <w:i/>
          <w:iCs/>
        </w:rPr>
        <w:t xml:space="preserve"> и </w:t>
      </w:r>
      <w:proofErr w:type="spellStart"/>
      <w:r w:rsidRPr="006D01E0">
        <w:rPr>
          <w:i/>
          <w:iCs/>
        </w:rPr>
        <w:t>добијеним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резултатима</w:t>
      </w:r>
      <w:proofErr w:type="spellEnd"/>
      <w:r w:rsidRPr="006D01E0">
        <w:rPr>
          <w:i/>
          <w:iCs/>
        </w:rPr>
        <w:t xml:space="preserve">, </w:t>
      </w:r>
      <w:proofErr w:type="spellStart"/>
      <w:r w:rsidRPr="006D01E0">
        <w:rPr>
          <w:i/>
          <w:iCs/>
        </w:rPr>
        <w:t>као</w:t>
      </w:r>
      <w:proofErr w:type="spellEnd"/>
      <w:r w:rsidRPr="006D01E0">
        <w:rPr>
          <w:i/>
          <w:iCs/>
        </w:rPr>
        <w:t xml:space="preserve"> у </w:t>
      </w:r>
      <w:proofErr w:type="spellStart"/>
      <w:r w:rsidRPr="006D01E0">
        <w:rPr>
          <w:i/>
          <w:iCs/>
        </w:rPr>
        <w:t>фотометријском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пројекту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доступном</w:t>
      </w:r>
      <w:proofErr w:type="spellEnd"/>
      <w:r w:rsidRPr="006D01E0">
        <w:rPr>
          <w:i/>
          <w:iCs/>
        </w:rPr>
        <w:t xml:space="preserve"> у </w:t>
      </w:r>
      <w:proofErr w:type="spellStart"/>
      <w:r w:rsidRPr="006D01E0">
        <w:rPr>
          <w:i/>
          <w:iCs/>
        </w:rPr>
        <w:t>пројектној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документацији</w:t>
      </w:r>
      <w:proofErr w:type="spellEnd"/>
      <w:r w:rsidRPr="006D01E0">
        <w:rPr>
          <w:i/>
          <w:iCs/>
        </w:rPr>
        <w:t xml:space="preserve">, </w:t>
      </w:r>
      <w:proofErr w:type="spellStart"/>
      <w:r w:rsidRPr="006D01E0">
        <w:rPr>
          <w:i/>
          <w:iCs/>
        </w:rPr>
        <w:t>како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би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резултати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осветљаја</w:t>
      </w:r>
      <w:proofErr w:type="spellEnd"/>
      <w:r w:rsidRPr="006D01E0">
        <w:rPr>
          <w:i/>
          <w:iCs/>
        </w:rPr>
        <w:t xml:space="preserve"> и </w:t>
      </w:r>
      <w:proofErr w:type="spellStart"/>
      <w:r w:rsidRPr="006D01E0">
        <w:rPr>
          <w:i/>
          <w:iCs/>
        </w:rPr>
        <w:t>укупне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потрошње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електричне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енергије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били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идентични</w:t>
      </w:r>
      <w:proofErr w:type="spellEnd"/>
      <w:r w:rsidRPr="006D01E0">
        <w:rPr>
          <w:i/>
          <w:iCs/>
        </w:rPr>
        <w:t xml:space="preserve"> и </w:t>
      </w:r>
      <w:proofErr w:type="spellStart"/>
      <w:r w:rsidRPr="006D01E0">
        <w:rPr>
          <w:i/>
          <w:iCs/>
        </w:rPr>
        <w:t>испуњавали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услове</w:t>
      </w:r>
      <w:proofErr w:type="spellEnd"/>
      <w:r w:rsidRPr="006D01E0">
        <w:rPr>
          <w:i/>
          <w:iCs/>
        </w:rPr>
        <w:t xml:space="preserve"> </w:t>
      </w:r>
      <w:proofErr w:type="spellStart"/>
      <w:r w:rsidRPr="006D01E0">
        <w:rPr>
          <w:i/>
          <w:iCs/>
        </w:rPr>
        <w:t>инвеститора</w:t>
      </w:r>
      <w:proofErr w:type="spellEnd"/>
      <w:r w:rsidRPr="006D01E0">
        <w:rPr>
          <w:i/>
          <w:iCs/>
        </w:rPr>
        <w:t>.</w:t>
      </w:r>
      <w:r w:rsidRPr="006D01E0">
        <w:rPr>
          <w:i/>
          <w:iCs/>
        </w:rPr>
        <w:tab/>
      </w:r>
      <w:r w:rsidRPr="006D01E0">
        <w:rPr>
          <w:i/>
          <w:iCs/>
        </w:rPr>
        <w:tab/>
      </w:r>
      <w:r w:rsidRPr="006D01E0">
        <w:rPr>
          <w:i/>
          <w:iCs/>
        </w:rPr>
        <w:tab/>
      </w:r>
    </w:p>
    <w:p w14:paraId="31BEE41A" w14:textId="58EEF14E" w:rsidR="006D01E0" w:rsidRPr="006D01E0" w:rsidRDefault="006D01E0" w:rsidP="006D01E0">
      <w:pPr>
        <w:rPr>
          <w:i/>
          <w:iCs/>
        </w:rPr>
      </w:pPr>
      <w:r w:rsidRPr="006D01E0">
        <w:rPr>
          <w:i/>
          <w:iCs/>
        </w:rPr>
        <w:t>- СВЕ СВЕТИЉКЕ МОРАЈУ ДА ИМАЈУ ГАРАНЦИЈУ ОД 5 ГОД. ОД ДАТУМА ИСПОРУКЕ; ГАРАНЦИЈА НА ИЗВЕДЕНЕ РАДОВЕ ИЗНОСИ 2 ГОДИНЕ</w:t>
      </w:r>
    </w:p>
    <w:sectPr w:rsidR="006D01E0" w:rsidRPr="006D01E0" w:rsidSect="00A25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FD5"/>
    <w:rsid w:val="000F6486"/>
    <w:rsid w:val="00144B50"/>
    <w:rsid w:val="006D01E0"/>
    <w:rsid w:val="00895F93"/>
    <w:rsid w:val="00924E65"/>
    <w:rsid w:val="009347A5"/>
    <w:rsid w:val="00A252C1"/>
    <w:rsid w:val="00A362C1"/>
    <w:rsid w:val="00B11D32"/>
    <w:rsid w:val="00B84163"/>
    <w:rsid w:val="00D16FD5"/>
    <w:rsid w:val="00E73ADB"/>
    <w:rsid w:val="00EF3E0F"/>
    <w:rsid w:val="00F61D07"/>
    <w:rsid w:val="00FA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226A"/>
  <w15:docId w15:val="{421F0119-22D7-4EB1-A2B8-53E3358F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Matijasevic</dc:creator>
  <cp:keywords/>
  <dc:description/>
  <cp:lastModifiedBy>Jelena Matijasevic</cp:lastModifiedBy>
  <cp:revision>7</cp:revision>
  <dcterms:created xsi:type="dcterms:W3CDTF">2024-11-28T11:41:00Z</dcterms:created>
  <dcterms:modified xsi:type="dcterms:W3CDTF">2024-12-03T09:58:00Z</dcterms:modified>
</cp:coreProperties>
</file>