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AB33" w14:textId="77777777" w:rsidR="00297520" w:rsidRPr="00A11681" w:rsidRDefault="00297520" w:rsidP="00297520">
      <w:pPr>
        <w:pStyle w:val="Heading1"/>
        <w:numPr>
          <w:ilvl w:val="0"/>
          <w:numId w:val="0"/>
        </w:numPr>
        <w:ind w:left="969" w:hanging="710"/>
      </w:pPr>
      <w:bookmarkStart w:id="0" w:name="_TOC_250015"/>
      <w:bookmarkStart w:id="1" w:name="_Toc141290658"/>
      <w:r w:rsidRPr="00A11681">
        <w:rPr>
          <w:spacing w:val="-7"/>
        </w:rPr>
        <w:t xml:space="preserve">ОБРАЗАЦ </w:t>
      </w:r>
      <w:r w:rsidRPr="00A11681">
        <w:rPr>
          <w:spacing w:val="-8"/>
        </w:rPr>
        <w:t xml:space="preserve">ГАРАНЦИЈЕ </w:t>
      </w:r>
      <w:r w:rsidRPr="00A11681">
        <w:t>ЗА ОЗБИЉНОСТ</w:t>
      </w:r>
      <w:r w:rsidRPr="00A11681">
        <w:rPr>
          <w:spacing w:val="14"/>
        </w:rPr>
        <w:t xml:space="preserve"> </w:t>
      </w:r>
      <w:bookmarkEnd w:id="0"/>
      <w:r w:rsidRPr="00A11681">
        <w:rPr>
          <w:spacing w:val="-5"/>
        </w:rPr>
        <w:t>ПОНУДЕ</w:t>
      </w:r>
      <w:bookmarkEnd w:id="1"/>
    </w:p>
    <w:p w14:paraId="1583BA24" w14:textId="77777777" w:rsidR="00297520" w:rsidRPr="003A7E5B" w:rsidRDefault="00297520" w:rsidP="00297520">
      <w:pPr>
        <w:ind w:left="367" w:right="1002"/>
        <w:jc w:val="center"/>
        <w:rPr>
          <w:rFonts w:cstheme="minorHAnsi"/>
          <w:b/>
          <w:sz w:val="28"/>
          <w:lang w:val="sr-Cyrl-RS"/>
        </w:rPr>
      </w:pPr>
      <w:r w:rsidRPr="00A11681">
        <w:rPr>
          <w:rFonts w:cstheme="minorHAnsi"/>
          <w:b/>
          <w:sz w:val="28"/>
          <w:lang w:val="sr-Cyrl-RS"/>
        </w:rPr>
        <w:t xml:space="preserve">ГАРАНЦИЈА ЗА ОЗБИЉНОСТ </w:t>
      </w:r>
      <w:r w:rsidRPr="003A7E5B">
        <w:rPr>
          <w:rFonts w:cstheme="minorHAnsi"/>
          <w:b/>
          <w:sz w:val="28"/>
          <w:lang w:val="sr-Cyrl-RS"/>
        </w:rPr>
        <w:t>ПОНУДЕ</w:t>
      </w:r>
    </w:p>
    <w:p w14:paraId="7988BF28" w14:textId="116FE224" w:rsidR="00297520" w:rsidRPr="00614DB1" w:rsidRDefault="00297520" w:rsidP="00297520">
      <w:pPr>
        <w:spacing w:before="121"/>
        <w:ind w:left="367" w:right="1003"/>
        <w:jc w:val="center"/>
        <w:rPr>
          <w:rFonts w:cstheme="minorHAnsi"/>
          <w:b/>
          <w:sz w:val="24"/>
          <w:szCs w:val="24"/>
          <w:lang w:val="de-DE"/>
        </w:rPr>
      </w:pPr>
      <w:r w:rsidRPr="003A7E5B">
        <w:rPr>
          <w:rFonts w:cstheme="minorHAnsi"/>
          <w:b/>
          <w:sz w:val="28"/>
          <w:lang w:val="sr-Cyrl-RS"/>
        </w:rPr>
        <w:t xml:space="preserve">У ПОСТУПКУ ЈАВНЕ НАБАВКЕ </w:t>
      </w:r>
      <w:r w:rsidRPr="00614DB1">
        <w:rPr>
          <w:rFonts w:cstheme="minorHAnsi"/>
          <w:b/>
          <w:sz w:val="28"/>
          <w:lang w:val="sr-Cyrl-RS"/>
        </w:rPr>
        <w:t xml:space="preserve">БР. </w:t>
      </w:r>
      <w:r w:rsidR="00614DB1" w:rsidRPr="00614DB1">
        <w:rPr>
          <w:rFonts w:cstheme="minorHAnsi"/>
          <w:b/>
          <w:sz w:val="24"/>
          <w:szCs w:val="24"/>
          <w:lang w:val="sr-Cyrl-RS"/>
        </w:rPr>
        <w:t>IOP/1-2021/BP</w:t>
      </w:r>
    </w:p>
    <w:p w14:paraId="0E1A57B2" w14:textId="77777777" w:rsidR="00297520" w:rsidRPr="003A7E5B" w:rsidRDefault="00297520" w:rsidP="00297520">
      <w:pPr>
        <w:pStyle w:val="BodyText"/>
      </w:pPr>
    </w:p>
    <w:p w14:paraId="23A30C60" w14:textId="77777777" w:rsidR="00297520" w:rsidRPr="003A7E5B" w:rsidRDefault="00297520" w:rsidP="00297520">
      <w:pPr>
        <w:pStyle w:val="BodyText"/>
      </w:pPr>
      <w:r w:rsidRPr="003A7E5B">
        <w:t>(Попунити на меморандуму банке која издаје гаранцију)</w:t>
      </w:r>
    </w:p>
    <w:p w14:paraId="411E8801" w14:textId="77777777" w:rsidR="00297520" w:rsidRPr="003A7E5B" w:rsidRDefault="00297520" w:rsidP="00297520">
      <w:pPr>
        <w:pStyle w:val="BodyText"/>
      </w:pPr>
    </w:p>
    <w:p w14:paraId="4B5472FE" w14:textId="77777777" w:rsidR="00297520" w:rsidRPr="003A7E5B" w:rsidRDefault="00297520" w:rsidP="00297520">
      <w:pPr>
        <w:rPr>
          <w:rFonts w:cstheme="minorHAnsi"/>
          <w:b/>
          <w:bCs/>
          <w:sz w:val="24"/>
          <w:szCs w:val="24"/>
          <w:lang w:val="ru-RU"/>
        </w:rPr>
      </w:pPr>
      <w:r w:rsidRPr="003A7E5B">
        <w:rPr>
          <w:rFonts w:cstheme="minorHAnsi"/>
          <w:b/>
          <w:bCs/>
          <w:sz w:val="24"/>
          <w:szCs w:val="24"/>
          <w:lang w:val="ru-RU"/>
        </w:rPr>
        <w:t>За Наручиоца</w:t>
      </w:r>
    </w:p>
    <w:p w14:paraId="01CC51F2" w14:textId="77777777" w:rsidR="00297520" w:rsidRPr="003A7E5B" w:rsidRDefault="00297520" w:rsidP="00297520">
      <w:pPr>
        <w:pStyle w:val="BodyText"/>
      </w:pPr>
    </w:p>
    <w:p w14:paraId="4E087B1F" w14:textId="6A77113A" w:rsidR="00FB7930" w:rsidRPr="003A7E5B" w:rsidRDefault="00FB7930" w:rsidP="00FB7930">
      <w:pPr>
        <w:pStyle w:val="BodyText"/>
      </w:pPr>
      <w:r w:rsidRPr="003A7E5B">
        <w:t xml:space="preserve">МИНИСТАРСТВО ЗА </w:t>
      </w:r>
      <w:r w:rsidR="00614DB1">
        <w:t>ЗАШТИТУ ЖИВОТНЕ СРЕДИНЕ</w:t>
      </w:r>
    </w:p>
    <w:p w14:paraId="560B09A0" w14:textId="6C92E740" w:rsidR="00FB7930" w:rsidRPr="003A7E5B" w:rsidRDefault="00614DB1" w:rsidP="00FB7930">
      <w:pPr>
        <w:pStyle w:val="BodyText"/>
      </w:pPr>
      <w:r>
        <w:t xml:space="preserve">ОМЛАДИНСКИХ БРИГАДА 1, НОВИ </w:t>
      </w:r>
      <w:r w:rsidR="00FB7930" w:rsidRPr="003A7E5B">
        <w:t>БЕОГРАД</w:t>
      </w:r>
    </w:p>
    <w:p w14:paraId="5123894A" w14:textId="77777777" w:rsidR="00297520" w:rsidRPr="003A7E5B" w:rsidRDefault="00297520" w:rsidP="00297520">
      <w:pPr>
        <w:pStyle w:val="BodyText"/>
      </w:pPr>
    </w:p>
    <w:p w14:paraId="28E247BE" w14:textId="35BB8B7F" w:rsidR="00297520" w:rsidRPr="003A7E5B" w:rsidRDefault="00297520" w:rsidP="00FB7930">
      <w:pPr>
        <w:ind w:left="1843" w:right="853" w:hanging="1843"/>
        <w:rPr>
          <w:lang w:val="ru-RU"/>
        </w:rPr>
      </w:pPr>
      <w:r w:rsidRPr="003A7E5B">
        <w:rPr>
          <w:rFonts w:cstheme="minorHAnsi"/>
          <w:b/>
          <w:bCs/>
          <w:sz w:val="24"/>
          <w:szCs w:val="24"/>
          <w:lang w:val="ru-RU"/>
        </w:rPr>
        <w:t>Назив уговора:</w:t>
      </w:r>
      <w:r w:rsidRPr="003A7E5B">
        <w:rPr>
          <w:rFonts w:cstheme="minorHAnsi"/>
          <w:b/>
          <w:bCs/>
          <w:sz w:val="24"/>
          <w:szCs w:val="24"/>
          <w:lang w:val="ru-RU"/>
        </w:rPr>
        <w:tab/>
      </w:r>
      <w:r w:rsidR="00FB7930" w:rsidRPr="003A7E5B">
        <w:rPr>
          <w:rFonts w:ascii="Calibri" w:eastAsia="Calibri" w:hAnsi="Calibri" w:cs="Calibri"/>
          <w:b/>
          <w:color w:val="000000"/>
          <w:sz w:val="20"/>
          <w:szCs w:val="20"/>
          <w:lang w:val="sr-Cyrl-RS"/>
        </w:rPr>
        <w:t>Пројектовање и изградња постројења за пречишћавање отпадних вода Бе</w:t>
      </w:r>
      <w:r w:rsidR="003A7E5B">
        <w:rPr>
          <w:rFonts w:ascii="Calibri" w:eastAsia="Calibri" w:hAnsi="Calibri" w:cs="Calibri"/>
          <w:b/>
          <w:color w:val="000000"/>
          <w:sz w:val="20"/>
          <w:szCs w:val="20"/>
          <w:lang w:val="sr-Cyrl-RS"/>
        </w:rPr>
        <w:t>ла Паланка</w:t>
      </w:r>
    </w:p>
    <w:p w14:paraId="0FC99E2B" w14:textId="642C6421" w:rsidR="00FB7930" w:rsidRPr="003A7E5B" w:rsidRDefault="00297520" w:rsidP="00297520">
      <w:pPr>
        <w:pStyle w:val="BodyText"/>
      </w:pPr>
      <w:r w:rsidRPr="003A7E5B">
        <w:t xml:space="preserve">Информисани смо да наш Клијент [назив и адреса понуђача], у даљем </w:t>
      </w:r>
      <w:r w:rsidRPr="003A7E5B">
        <w:rPr>
          <w:spacing w:val="-3"/>
        </w:rPr>
        <w:t xml:space="preserve">тексту </w:t>
      </w:r>
      <w:r w:rsidRPr="003A7E5B">
        <w:t xml:space="preserve">Понуђач, учествује у отвореном поступку за набавку радова, </w:t>
      </w:r>
      <w:r w:rsidR="00614DB1" w:rsidRPr="00457F2F">
        <w:rPr>
          <w:rFonts w:ascii="Times New Roman" w:hAnsi="Times New Roman" w:cs="Times New Roman"/>
        </w:rPr>
        <w:t>IOP/1-2021/BP</w:t>
      </w:r>
      <w:r w:rsidR="00FB7930" w:rsidRPr="003A7E5B">
        <w:t xml:space="preserve"> </w:t>
      </w:r>
    </w:p>
    <w:p w14:paraId="39DC56B4" w14:textId="4CDB2FE7" w:rsidR="00297520" w:rsidRPr="003A7E5B" w:rsidRDefault="00297520" w:rsidP="00297520">
      <w:pPr>
        <w:pStyle w:val="BodyText"/>
      </w:pPr>
      <w:r w:rsidRPr="003A7E5B">
        <w:t xml:space="preserve">За учествовање у овом поступку Понуђач је дужан да достави гаранцију за озбиљност понуде у износу од </w:t>
      </w:r>
      <w:r w:rsidRPr="003A7E5B">
        <w:rPr>
          <w:lang w:val="ru-RU"/>
        </w:rPr>
        <w:t xml:space="preserve">[ </w:t>
      </w:r>
      <w:r w:rsidRPr="003A7E5B">
        <w:t>унети износ који је минимум 3% од вредности понуде без ПДВ-а, (бројевима и словима</w:t>
      </w:r>
    </w:p>
    <w:p w14:paraId="54F7058A" w14:textId="745DD8CB" w:rsidR="00297520" w:rsidRPr="003A7E5B" w:rsidRDefault="00297520" w:rsidP="00297520">
      <w:pPr>
        <w:pStyle w:val="BodyText"/>
      </w:pPr>
      <w:r w:rsidRPr="003A7E5B">
        <w:t xml:space="preserve">Ми доле потписани [назив и адреса банке] се обавезујемо да неопозиво и безусловно уплатимо на рачун Наручиоца износ од </w:t>
      </w:r>
      <w:r w:rsidRPr="003A7E5B">
        <w:rPr>
          <w:lang w:val="sr-Latn-RS"/>
        </w:rPr>
        <w:t>xx,xxx,xxx-xx</w:t>
      </w:r>
      <w:r w:rsidRPr="003A7E5B">
        <w:t xml:space="preserve"> РСД (словима динара). у року од 3 дана од дана доспећа писаног захтева Наручиоца у којем је наведено да је Понуђач:</w:t>
      </w:r>
    </w:p>
    <w:p w14:paraId="239C6A48" w14:textId="77777777" w:rsidR="00297520" w:rsidRPr="003A7E5B" w:rsidRDefault="00297520" w:rsidP="0029752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ind w:left="979" w:right="1315" w:hanging="360"/>
        <w:rPr>
          <w:rFonts w:asciiTheme="minorHAnsi" w:hAnsiTheme="minorHAnsi" w:cstheme="minorHAnsi"/>
          <w:sz w:val="24"/>
          <w:lang w:val="sr-Cyrl-RS"/>
        </w:rPr>
      </w:pPr>
      <w:r w:rsidRPr="003A7E5B">
        <w:rPr>
          <w:rFonts w:asciiTheme="minorHAnsi" w:hAnsiTheme="minorHAnsi" w:cstheme="minorHAnsi"/>
          <w:sz w:val="24"/>
          <w:lang w:val="sr-Cyrl-RS"/>
        </w:rPr>
        <w:t xml:space="preserve">Повукао своју 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понуду </w:t>
      </w:r>
      <w:r w:rsidRPr="003A7E5B">
        <w:rPr>
          <w:rFonts w:asciiTheme="minorHAnsi" w:hAnsiTheme="minorHAnsi" w:cstheme="minorHAnsi"/>
          <w:sz w:val="24"/>
          <w:lang w:val="sr-Cyrl-RS"/>
        </w:rPr>
        <w:t xml:space="preserve">пре истека рока важења </w:t>
      </w:r>
      <w:r w:rsidRPr="003A7E5B">
        <w:rPr>
          <w:rFonts w:asciiTheme="minorHAnsi" w:hAnsiTheme="minorHAnsi" w:cstheme="minorHAnsi"/>
          <w:spacing w:val="-3"/>
          <w:sz w:val="24"/>
          <w:lang w:val="sr-Cyrl-RS"/>
        </w:rPr>
        <w:t xml:space="preserve">понуда </w:t>
      </w:r>
      <w:r w:rsidRPr="003A7E5B">
        <w:rPr>
          <w:rFonts w:asciiTheme="minorHAnsi" w:hAnsiTheme="minorHAnsi" w:cstheme="minorHAnsi"/>
          <w:sz w:val="24"/>
          <w:lang w:val="sr-Cyrl-RS"/>
        </w:rPr>
        <w:t>утврђеног</w:t>
      </w:r>
      <w:r w:rsidRPr="003A7E5B">
        <w:rPr>
          <w:rFonts w:asciiTheme="minorHAnsi" w:hAnsiTheme="minorHAnsi" w:cstheme="minorHAnsi"/>
          <w:spacing w:val="-4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 xml:space="preserve">у тендерској документацији и Обрасцу </w:t>
      </w:r>
      <w:r w:rsidRPr="003A7E5B">
        <w:rPr>
          <w:rFonts w:asciiTheme="minorHAnsi" w:hAnsiTheme="minorHAnsi" w:cstheme="minorHAnsi"/>
          <w:spacing w:val="-3"/>
          <w:sz w:val="24"/>
          <w:lang w:val="sr-Cyrl-RS"/>
        </w:rPr>
        <w:t>Понуде;</w:t>
      </w:r>
    </w:p>
    <w:p w14:paraId="42A61C41" w14:textId="77777777" w:rsidR="00297520" w:rsidRPr="003A7E5B" w:rsidRDefault="00297520" w:rsidP="0029752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2"/>
        <w:ind w:left="979" w:right="1100" w:hanging="360"/>
        <w:rPr>
          <w:rFonts w:asciiTheme="minorHAnsi" w:hAnsiTheme="minorHAnsi" w:cstheme="minorHAnsi"/>
          <w:sz w:val="24"/>
          <w:lang w:val="sr-Cyrl-RS"/>
        </w:rPr>
      </w:pPr>
      <w:r w:rsidRPr="003A7E5B">
        <w:rPr>
          <w:rFonts w:asciiTheme="minorHAnsi" w:hAnsiTheme="minorHAnsi" w:cstheme="minorHAnsi"/>
          <w:sz w:val="24"/>
          <w:lang w:val="sr-Cyrl-RS"/>
        </w:rPr>
        <w:t>Обавештен</w:t>
      </w:r>
      <w:r w:rsidRPr="003A7E5B">
        <w:rPr>
          <w:rFonts w:asciiTheme="minorHAnsi" w:hAnsiTheme="minorHAnsi" w:cstheme="minorHAnsi"/>
          <w:spacing w:val="-6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да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је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његова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pacing w:val="-3"/>
          <w:sz w:val="24"/>
          <w:lang w:val="sr-Cyrl-RS"/>
        </w:rPr>
        <w:t>понуда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прихваћена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као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најповољнија,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а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у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периоду</w:t>
      </w:r>
      <w:r w:rsidRPr="003A7E5B">
        <w:rPr>
          <w:rFonts w:asciiTheme="minorHAnsi" w:hAnsiTheme="minorHAnsi" w:cstheme="minorHAnsi"/>
          <w:spacing w:val="-2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рока важења</w:t>
      </w:r>
      <w:r w:rsidRPr="003A7E5B">
        <w:rPr>
          <w:rFonts w:asciiTheme="minorHAnsi" w:hAnsiTheme="minorHAnsi" w:cstheme="minorHAnsi"/>
          <w:spacing w:val="-1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pacing w:val="-3"/>
          <w:sz w:val="24"/>
          <w:lang w:val="sr-Cyrl-RS"/>
        </w:rPr>
        <w:t>понуде:</w:t>
      </w:r>
    </w:p>
    <w:p w14:paraId="7996CA1E" w14:textId="77777777" w:rsidR="00297520" w:rsidRPr="003A7E5B" w:rsidRDefault="00297520" w:rsidP="00297520">
      <w:pPr>
        <w:pStyle w:val="ListParagraph"/>
        <w:numPr>
          <w:ilvl w:val="1"/>
          <w:numId w:val="1"/>
        </w:numPr>
        <w:tabs>
          <w:tab w:val="left" w:pos="1678"/>
          <w:tab w:val="left" w:pos="1679"/>
        </w:tabs>
        <w:spacing w:before="3"/>
        <w:ind w:right="1036" w:hanging="360"/>
        <w:rPr>
          <w:rFonts w:asciiTheme="minorHAnsi" w:hAnsiTheme="minorHAnsi" w:cstheme="minorHAnsi"/>
          <w:sz w:val="24"/>
          <w:lang w:val="sr-Cyrl-RS"/>
        </w:rPr>
      </w:pPr>
      <w:r w:rsidRPr="003A7E5B">
        <w:rPr>
          <w:rFonts w:asciiTheme="minorHAnsi" w:hAnsiTheme="minorHAnsi" w:cstheme="minorHAnsi"/>
          <w:sz w:val="24"/>
          <w:lang w:val="sr-Cyrl-RS"/>
        </w:rPr>
        <w:t>Одбије</w:t>
      </w:r>
      <w:r w:rsidRPr="003A7E5B">
        <w:rPr>
          <w:rFonts w:asciiTheme="minorHAnsi" w:hAnsiTheme="minorHAnsi" w:cstheme="minorHAnsi"/>
          <w:spacing w:val="-7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да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потпише</w:t>
      </w:r>
      <w:r w:rsidRPr="003A7E5B">
        <w:rPr>
          <w:rFonts w:asciiTheme="minorHAnsi" w:hAnsiTheme="minorHAnsi" w:cstheme="minorHAnsi"/>
          <w:spacing w:val="-4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уговор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или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пропусти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да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потпише</w:t>
      </w:r>
      <w:r w:rsidRPr="003A7E5B">
        <w:rPr>
          <w:rFonts w:asciiTheme="minorHAnsi" w:hAnsiTheme="minorHAnsi" w:cstheme="minorHAnsi"/>
          <w:spacing w:val="-6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уговор</w:t>
      </w:r>
      <w:r w:rsidRPr="003A7E5B">
        <w:rPr>
          <w:rFonts w:asciiTheme="minorHAnsi" w:hAnsiTheme="minorHAnsi" w:cstheme="minorHAnsi"/>
          <w:spacing w:val="-7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у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утврђеном року;</w:t>
      </w:r>
    </w:p>
    <w:p w14:paraId="28D4DF4E" w14:textId="77777777" w:rsidR="00297520" w:rsidRPr="003A7E5B" w:rsidRDefault="00297520" w:rsidP="00297520">
      <w:pPr>
        <w:pStyle w:val="ListParagraph"/>
        <w:numPr>
          <w:ilvl w:val="1"/>
          <w:numId w:val="1"/>
        </w:numPr>
        <w:tabs>
          <w:tab w:val="left" w:pos="1678"/>
          <w:tab w:val="left" w:pos="1679"/>
        </w:tabs>
        <w:ind w:left="1699" w:right="1296" w:hanging="360"/>
        <w:rPr>
          <w:rFonts w:asciiTheme="minorHAnsi" w:hAnsiTheme="minorHAnsi" w:cstheme="minorHAnsi"/>
          <w:sz w:val="24"/>
          <w:lang w:val="sr-Cyrl-RS"/>
        </w:rPr>
      </w:pPr>
      <w:r w:rsidRPr="003A7E5B">
        <w:rPr>
          <w:rFonts w:asciiTheme="minorHAnsi" w:hAnsiTheme="minorHAnsi" w:cstheme="minorHAnsi"/>
          <w:sz w:val="24"/>
          <w:lang w:val="sr-Cyrl-RS"/>
        </w:rPr>
        <w:t>Не достави, или достави неодговарајућу гаранцију за добро извршење посла;</w:t>
      </w:r>
    </w:p>
    <w:p w14:paraId="0987774D" w14:textId="77777777" w:rsidR="00297520" w:rsidRPr="003A7E5B" w:rsidRDefault="00297520" w:rsidP="00297520">
      <w:pPr>
        <w:pStyle w:val="ListParagraph"/>
        <w:numPr>
          <w:ilvl w:val="1"/>
          <w:numId w:val="1"/>
        </w:numPr>
        <w:tabs>
          <w:tab w:val="left" w:pos="1678"/>
          <w:tab w:val="left" w:pos="1679"/>
        </w:tabs>
        <w:ind w:left="1678" w:hanging="340"/>
        <w:rPr>
          <w:rFonts w:asciiTheme="minorHAnsi" w:hAnsiTheme="minorHAnsi" w:cstheme="minorHAnsi"/>
          <w:sz w:val="24"/>
          <w:lang w:val="sr-Cyrl-RS"/>
        </w:rPr>
      </w:pPr>
      <w:r w:rsidRPr="003A7E5B">
        <w:rPr>
          <w:rFonts w:asciiTheme="minorHAnsi" w:hAnsiTheme="minorHAnsi" w:cstheme="minorHAnsi"/>
          <w:sz w:val="24"/>
          <w:lang w:val="sr-Cyrl-RS"/>
        </w:rPr>
        <w:t>Достави неистините изјаве везане за квалификацију</w:t>
      </w:r>
      <w:r w:rsidRPr="003A7E5B">
        <w:rPr>
          <w:rFonts w:asciiTheme="minorHAnsi" w:hAnsiTheme="minorHAnsi" w:cstheme="minorHAnsi"/>
          <w:spacing w:val="-5"/>
          <w:sz w:val="24"/>
          <w:lang w:val="sr-Cyrl-RS"/>
        </w:rPr>
        <w:t xml:space="preserve"> </w:t>
      </w:r>
      <w:r w:rsidRPr="003A7E5B">
        <w:rPr>
          <w:rFonts w:asciiTheme="minorHAnsi" w:hAnsiTheme="minorHAnsi" w:cstheme="minorHAnsi"/>
          <w:sz w:val="24"/>
          <w:lang w:val="sr-Cyrl-RS"/>
        </w:rPr>
        <w:t>понуђача</w:t>
      </w:r>
    </w:p>
    <w:p w14:paraId="2CF86EC9" w14:textId="77777777" w:rsidR="00297520" w:rsidRPr="003A7E5B" w:rsidRDefault="00297520" w:rsidP="00297520">
      <w:pPr>
        <w:pStyle w:val="BodyText"/>
      </w:pPr>
      <w:r w:rsidRPr="003A7E5B">
        <w:t>Наша одговорност према овој гаранцији истиче 30 (тридесет) дана од назначеног рока важења понуде, укључујући и продужења, у складу са условима Конкурсне документације (4.</w:t>
      </w:r>
      <w:r w:rsidRPr="003A7E5B">
        <w:rPr>
          <w:lang w:val="sr-Latn-RS"/>
        </w:rPr>
        <w:t>11</w:t>
      </w:r>
      <w:r w:rsidRPr="003A7E5B">
        <w:t>.1).</w:t>
      </w:r>
    </w:p>
    <w:p w14:paraId="51BED622" w14:textId="77777777" w:rsidR="00297520" w:rsidRPr="003A7E5B" w:rsidRDefault="00297520" w:rsidP="00297520">
      <w:pPr>
        <w:pStyle w:val="BodyText"/>
      </w:pPr>
      <w:r w:rsidRPr="003A7E5B">
        <w:t>На ову банкарску гаранцију примењује се закони Републике Србије. У случају спора, надлежан је суд Републике Србије.</w:t>
      </w:r>
    </w:p>
    <w:p w14:paraId="2129AA46" w14:textId="77777777" w:rsidR="00297520" w:rsidRPr="003A7E5B" w:rsidRDefault="00297520" w:rsidP="00297520">
      <w:pPr>
        <w:pStyle w:val="BodyText"/>
      </w:pPr>
      <w:r w:rsidRPr="003A7E5B">
        <w:t>Ова гаранција ступа на снагу дана .................................... у ........... сати [навести датум и време рока за предају понуда].</w:t>
      </w:r>
    </w:p>
    <w:p w14:paraId="567603B0" w14:textId="77777777" w:rsidR="00297520" w:rsidRPr="003A7E5B" w:rsidRDefault="00297520" w:rsidP="00297520">
      <w:pPr>
        <w:pStyle w:val="BodyText"/>
      </w:pPr>
      <w:r w:rsidRPr="003A7E5B">
        <w:t xml:space="preserve">Ова Гаранција се издаје само на именованог под условима наведеним у претходном </w:t>
      </w:r>
      <w:r w:rsidRPr="003A7E5B">
        <w:lastRenderedPageBreak/>
        <w:t>тексту и не може се преносити.</w:t>
      </w:r>
    </w:p>
    <w:p w14:paraId="087862FD" w14:textId="77777777" w:rsidR="00297520" w:rsidRPr="003A7E5B" w:rsidRDefault="00297520" w:rsidP="00297520">
      <w:pPr>
        <w:pStyle w:val="BodyText"/>
      </w:pPr>
    </w:p>
    <w:p w14:paraId="0D7A348B" w14:textId="77777777" w:rsidR="00297520" w:rsidRPr="003A7E5B" w:rsidRDefault="00297520" w:rsidP="00297520">
      <w:pPr>
        <w:pStyle w:val="BodyText"/>
      </w:pPr>
    </w:p>
    <w:p w14:paraId="243E678E" w14:textId="77777777" w:rsidR="00297520" w:rsidRPr="003A7E5B" w:rsidRDefault="00297520" w:rsidP="00297520">
      <w:pPr>
        <w:pStyle w:val="BodyText"/>
      </w:pPr>
    </w:p>
    <w:p w14:paraId="091768C3" w14:textId="77777777" w:rsidR="00297520" w:rsidRPr="003A7E5B" w:rsidRDefault="00297520" w:rsidP="00297520">
      <w:pPr>
        <w:pStyle w:val="BodyText"/>
      </w:pPr>
    </w:p>
    <w:p w14:paraId="621AC0D4" w14:textId="77777777" w:rsidR="00297520" w:rsidRPr="003A7E5B" w:rsidRDefault="00297520" w:rsidP="00297520">
      <w:pPr>
        <w:pStyle w:val="BodyText"/>
      </w:pPr>
    </w:p>
    <w:p w14:paraId="37646380" w14:textId="77777777" w:rsidR="00297520" w:rsidRPr="003A7E5B" w:rsidRDefault="00297520" w:rsidP="00297520">
      <w:pPr>
        <w:pStyle w:val="BodyText"/>
      </w:pPr>
      <w:r w:rsidRPr="003A7E5B">
        <w:t>Место .................., Датум .......................</w:t>
      </w:r>
    </w:p>
    <w:p w14:paraId="214A0137" w14:textId="77777777" w:rsidR="00297520" w:rsidRPr="003A7E5B" w:rsidRDefault="00297520" w:rsidP="00297520">
      <w:pPr>
        <w:pStyle w:val="BodyText"/>
      </w:pPr>
    </w:p>
    <w:p w14:paraId="2F1D5B0C" w14:textId="77777777" w:rsidR="00297520" w:rsidRPr="003A7E5B" w:rsidRDefault="00297520" w:rsidP="00297520">
      <w:pPr>
        <w:pStyle w:val="BodyText"/>
      </w:pPr>
    </w:p>
    <w:p w14:paraId="143A9A74" w14:textId="77777777" w:rsidR="00297520" w:rsidRPr="003A7E5B" w:rsidRDefault="00297520" w:rsidP="00297520">
      <w:pPr>
        <w:pStyle w:val="BodyText"/>
      </w:pPr>
      <w:r w:rsidRPr="003A7E5B">
        <w:t>Назив Банке ..............................................</w:t>
      </w:r>
    </w:p>
    <w:p w14:paraId="2744055F" w14:textId="77777777" w:rsidR="00297520" w:rsidRPr="003A7E5B" w:rsidRDefault="00297520" w:rsidP="00297520">
      <w:pPr>
        <w:pStyle w:val="BodyText"/>
      </w:pPr>
    </w:p>
    <w:p w14:paraId="778ECDF2" w14:textId="77777777" w:rsidR="00297520" w:rsidRPr="003A7E5B" w:rsidRDefault="00297520" w:rsidP="00297520">
      <w:pPr>
        <w:pStyle w:val="BodyText"/>
      </w:pPr>
    </w:p>
    <w:p w14:paraId="3C7FC536" w14:textId="77777777" w:rsidR="00297520" w:rsidRPr="003A7E5B" w:rsidRDefault="00297520" w:rsidP="00297520">
      <w:pPr>
        <w:pStyle w:val="BodyText"/>
      </w:pPr>
      <w:r w:rsidRPr="003A7E5B">
        <w:t>Име овлашћеног лица .............................................................</w:t>
      </w:r>
    </w:p>
    <w:p w14:paraId="0CBD6BAE" w14:textId="77777777" w:rsidR="00297520" w:rsidRPr="003A7E5B" w:rsidRDefault="00297520" w:rsidP="00297520">
      <w:pPr>
        <w:pStyle w:val="BodyText"/>
      </w:pPr>
    </w:p>
    <w:p w14:paraId="59D8BB7D" w14:textId="77777777" w:rsidR="00297520" w:rsidRPr="003A7E5B" w:rsidRDefault="00297520" w:rsidP="00297520">
      <w:pPr>
        <w:pStyle w:val="BodyText"/>
      </w:pPr>
    </w:p>
    <w:p w14:paraId="6A9D9CF9" w14:textId="77777777" w:rsidR="00297520" w:rsidRPr="003A7E5B" w:rsidRDefault="00297520" w:rsidP="00297520">
      <w:pPr>
        <w:pStyle w:val="BodyText"/>
      </w:pPr>
      <w:r w:rsidRPr="003A7E5B">
        <w:t>Потпис овлашћеног лица ..........................................................</w:t>
      </w:r>
    </w:p>
    <w:p w14:paraId="3B9BF23F" w14:textId="77777777" w:rsidR="00297520" w:rsidRPr="003A7E5B" w:rsidRDefault="00297520" w:rsidP="00297520">
      <w:pPr>
        <w:pStyle w:val="BodyText"/>
      </w:pPr>
    </w:p>
    <w:p w14:paraId="68A9230A" w14:textId="77777777" w:rsidR="00297520" w:rsidRPr="00A11681" w:rsidRDefault="00297520" w:rsidP="00297520">
      <w:pPr>
        <w:ind w:left="5916"/>
        <w:rPr>
          <w:rFonts w:cstheme="minorHAnsi"/>
          <w:lang w:val="sr-Cyrl-RS"/>
        </w:rPr>
      </w:pPr>
      <w:r w:rsidRPr="003A7E5B">
        <w:rPr>
          <w:rFonts w:cstheme="minorHAnsi"/>
          <w:lang w:val="sr-Cyrl-RS"/>
        </w:rPr>
        <w:t>[</w:t>
      </w:r>
      <w:r w:rsidRPr="003A7E5B">
        <w:rPr>
          <w:rFonts w:cstheme="minorHAnsi"/>
          <w:i/>
          <w:lang w:val="sr-Cyrl-RS"/>
        </w:rPr>
        <w:t>печат банке</w:t>
      </w:r>
      <w:r w:rsidRPr="003A7E5B">
        <w:rPr>
          <w:rFonts w:cstheme="minorHAnsi"/>
          <w:lang w:val="sr-Cyrl-RS"/>
        </w:rPr>
        <w:t>]</w:t>
      </w:r>
    </w:p>
    <w:p w14:paraId="3BB233C3" w14:textId="77777777" w:rsidR="00297520" w:rsidRPr="00943CBD" w:rsidRDefault="00297520" w:rsidP="00297520">
      <w:pPr>
        <w:pStyle w:val="BodyText"/>
      </w:pPr>
    </w:p>
    <w:p w14:paraId="29D0CFB3" w14:textId="77777777" w:rsidR="001244DA" w:rsidRPr="003A7E5B" w:rsidRDefault="001244DA" w:rsidP="00297520">
      <w:pPr>
        <w:rPr>
          <w:lang w:val="ru-RU"/>
        </w:rPr>
      </w:pPr>
    </w:p>
    <w:sectPr w:rsidR="001244DA" w:rsidRPr="003A7E5B" w:rsidSect="0006543C">
      <w:pgSz w:w="11906" w:h="16838" w:code="9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2CD"/>
    <w:multiLevelType w:val="multilevel"/>
    <w:tmpl w:val="1ED07A90"/>
    <w:lvl w:ilvl="0">
      <w:start w:val="1"/>
      <w:numFmt w:val="decimal"/>
      <w:pStyle w:val="Heading1"/>
      <w:lvlText w:val="%1"/>
      <w:lvlJc w:val="left"/>
      <w:pPr>
        <w:ind w:left="969" w:hanging="7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9" w:hanging="7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69" w:hanging="710"/>
      </w:pPr>
      <w:rPr>
        <w:rFonts w:ascii="Calibri" w:eastAsia="Times New Roman" w:hAnsi="Calibri" w:cs="Times New Roman" w:hint="default"/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980" w:hanging="35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048" w:hanging="350"/>
      </w:pPr>
      <w:rPr>
        <w:rFonts w:hint="default"/>
      </w:rPr>
    </w:lvl>
    <w:lvl w:ilvl="5">
      <w:numFmt w:val="bullet"/>
      <w:lvlText w:val="•"/>
      <w:lvlJc w:val="left"/>
      <w:pPr>
        <w:ind w:left="5070" w:hanging="350"/>
      </w:pPr>
      <w:rPr>
        <w:rFonts w:hint="default"/>
      </w:rPr>
    </w:lvl>
    <w:lvl w:ilvl="6">
      <w:numFmt w:val="bullet"/>
      <w:lvlText w:val="•"/>
      <w:lvlJc w:val="left"/>
      <w:pPr>
        <w:ind w:left="6093" w:hanging="350"/>
      </w:pPr>
      <w:rPr>
        <w:rFonts w:hint="default"/>
      </w:rPr>
    </w:lvl>
    <w:lvl w:ilvl="7">
      <w:numFmt w:val="bullet"/>
      <w:lvlText w:val="•"/>
      <w:lvlJc w:val="left"/>
      <w:pPr>
        <w:ind w:left="7116" w:hanging="350"/>
      </w:pPr>
      <w:rPr>
        <w:rFonts w:hint="default"/>
      </w:rPr>
    </w:lvl>
    <w:lvl w:ilvl="8">
      <w:numFmt w:val="bullet"/>
      <w:lvlText w:val="•"/>
      <w:lvlJc w:val="left"/>
      <w:pPr>
        <w:ind w:left="8138" w:hanging="350"/>
      </w:pPr>
      <w:rPr>
        <w:rFonts w:hint="default"/>
      </w:rPr>
    </w:lvl>
  </w:abstractNum>
  <w:abstractNum w:abstractNumId="1" w15:restartNumberingAfterBreak="0">
    <w:nsid w:val="7A2D5A51"/>
    <w:multiLevelType w:val="hybridMultilevel"/>
    <w:tmpl w:val="5130F3E2"/>
    <w:lvl w:ilvl="0" w:tplc="A89AC938">
      <w:numFmt w:val="bullet"/>
      <w:lvlText w:val=""/>
      <w:lvlJc w:val="left"/>
      <w:pPr>
        <w:ind w:left="980" w:hanging="35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BE6845C">
      <w:numFmt w:val="bullet"/>
      <w:lvlText w:val="-"/>
      <w:lvlJc w:val="left"/>
      <w:pPr>
        <w:ind w:left="1700" w:hanging="339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 w:tplc="3CC6FBE6">
      <w:numFmt w:val="bullet"/>
      <w:lvlText w:val="•"/>
      <w:lvlJc w:val="left"/>
      <w:pPr>
        <w:ind w:left="2642" w:hanging="339"/>
      </w:pPr>
      <w:rPr>
        <w:rFonts w:hint="default"/>
      </w:rPr>
    </w:lvl>
    <w:lvl w:ilvl="3" w:tplc="371C8662">
      <w:numFmt w:val="bullet"/>
      <w:lvlText w:val="•"/>
      <w:lvlJc w:val="left"/>
      <w:pPr>
        <w:ind w:left="3585" w:hanging="339"/>
      </w:pPr>
      <w:rPr>
        <w:rFonts w:hint="default"/>
      </w:rPr>
    </w:lvl>
    <w:lvl w:ilvl="4" w:tplc="F38E2B00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E46A7D22">
      <w:numFmt w:val="bullet"/>
      <w:lvlText w:val="•"/>
      <w:lvlJc w:val="left"/>
      <w:pPr>
        <w:ind w:left="5470" w:hanging="339"/>
      </w:pPr>
      <w:rPr>
        <w:rFonts w:hint="default"/>
      </w:rPr>
    </w:lvl>
    <w:lvl w:ilvl="6" w:tplc="1082BE7A">
      <w:numFmt w:val="bullet"/>
      <w:lvlText w:val="•"/>
      <w:lvlJc w:val="left"/>
      <w:pPr>
        <w:ind w:left="6413" w:hanging="339"/>
      </w:pPr>
      <w:rPr>
        <w:rFonts w:hint="default"/>
      </w:rPr>
    </w:lvl>
    <w:lvl w:ilvl="7" w:tplc="DA14D642">
      <w:numFmt w:val="bullet"/>
      <w:lvlText w:val="•"/>
      <w:lvlJc w:val="left"/>
      <w:pPr>
        <w:ind w:left="7356" w:hanging="339"/>
      </w:pPr>
      <w:rPr>
        <w:rFonts w:hint="default"/>
      </w:rPr>
    </w:lvl>
    <w:lvl w:ilvl="8" w:tplc="4F6A1A4E">
      <w:numFmt w:val="bullet"/>
      <w:lvlText w:val="•"/>
      <w:lvlJc w:val="left"/>
      <w:pPr>
        <w:ind w:left="8298" w:hanging="339"/>
      </w:pPr>
      <w:rPr>
        <w:rFonts w:hint="default"/>
      </w:rPr>
    </w:lvl>
  </w:abstractNum>
  <w:num w:numId="1" w16cid:durableId="1048065440">
    <w:abstractNumId w:val="1"/>
  </w:num>
  <w:num w:numId="2" w16cid:durableId="185646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69"/>
    <w:rsid w:val="0006543C"/>
    <w:rsid w:val="000B5438"/>
    <w:rsid w:val="001244DA"/>
    <w:rsid w:val="00141283"/>
    <w:rsid w:val="00244270"/>
    <w:rsid w:val="00297520"/>
    <w:rsid w:val="00316CBC"/>
    <w:rsid w:val="003A7E5B"/>
    <w:rsid w:val="003D1456"/>
    <w:rsid w:val="003D1576"/>
    <w:rsid w:val="00403694"/>
    <w:rsid w:val="00445A62"/>
    <w:rsid w:val="00450BE6"/>
    <w:rsid w:val="00471656"/>
    <w:rsid w:val="005921D4"/>
    <w:rsid w:val="005A6DD1"/>
    <w:rsid w:val="0061079A"/>
    <w:rsid w:val="00614DB1"/>
    <w:rsid w:val="00642271"/>
    <w:rsid w:val="00642A37"/>
    <w:rsid w:val="006973BC"/>
    <w:rsid w:val="00706BCC"/>
    <w:rsid w:val="00774321"/>
    <w:rsid w:val="007A3018"/>
    <w:rsid w:val="007F58FA"/>
    <w:rsid w:val="008C1169"/>
    <w:rsid w:val="008C75E9"/>
    <w:rsid w:val="00A62021"/>
    <w:rsid w:val="00B53DA8"/>
    <w:rsid w:val="00B711D8"/>
    <w:rsid w:val="00B80292"/>
    <w:rsid w:val="00B934D2"/>
    <w:rsid w:val="00CA7284"/>
    <w:rsid w:val="00EF5E88"/>
    <w:rsid w:val="00F30C43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9DFA"/>
  <w15:chartTrackingRefBased/>
  <w15:docId w15:val="{2F0BBAC8-3CC3-4B84-8347-151A70A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297520"/>
    <w:pPr>
      <w:pageBreakBefore/>
      <w:widowControl w:val="0"/>
      <w:numPr>
        <w:numId w:val="2"/>
      </w:numPr>
      <w:tabs>
        <w:tab w:val="left" w:pos="940"/>
        <w:tab w:val="left" w:pos="941"/>
      </w:tabs>
      <w:autoSpaceDE w:val="0"/>
      <w:autoSpaceDN w:val="0"/>
      <w:spacing w:before="360" w:after="480" w:line="240" w:lineRule="auto"/>
      <w:ind w:right="1316"/>
      <w:outlineLvl w:val="0"/>
    </w:pPr>
    <w:rPr>
      <w:rFonts w:eastAsia="Times New Roman" w:cstheme="minorHAnsi"/>
      <w:b/>
      <w:bCs/>
      <w:sz w:val="28"/>
      <w:szCs w:val="28"/>
      <w:lang w:val="sr-Cyrl-R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97520"/>
    <w:pPr>
      <w:keepNext/>
      <w:widowControl w:val="0"/>
      <w:numPr>
        <w:ilvl w:val="1"/>
        <w:numId w:val="2"/>
      </w:numPr>
      <w:tabs>
        <w:tab w:val="left" w:pos="835"/>
        <w:tab w:val="left" w:pos="836"/>
      </w:tabs>
      <w:autoSpaceDE w:val="0"/>
      <w:autoSpaceDN w:val="0"/>
      <w:spacing w:before="240" w:after="240" w:line="240" w:lineRule="auto"/>
      <w:ind w:left="851" w:right="851" w:hanging="592"/>
      <w:outlineLvl w:val="1"/>
    </w:pPr>
    <w:rPr>
      <w:rFonts w:eastAsia="Times New Roman" w:cstheme="minorHAnsi"/>
      <w:b/>
      <w:bCs/>
      <w:sz w:val="24"/>
      <w:szCs w:val="24"/>
      <w:lang w:val="sr-Cyrl-RS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297520"/>
    <w:pPr>
      <w:numPr>
        <w:ilvl w:val="2"/>
      </w:numPr>
      <w:tabs>
        <w:tab w:val="left" w:pos="970"/>
      </w:tabs>
      <w:spacing w:before="200"/>
      <w:outlineLvl w:val="2"/>
    </w:pPr>
    <w:rPr>
      <w:bCs w:val="0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642A37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97520"/>
    <w:rPr>
      <w:rFonts w:eastAsia="Times New Roman" w:cstheme="minorHAnsi"/>
      <w:b/>
      <w:bCs/>
      <w:sz w:val="28"/>
      <w:szCs w:val="28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297520"/>
    <w:rPr>
      <w:rFonts w:eastAsia="Times New Roman" w:cstheme="minorHAnsi"/>
      <w:b/>
      <w:bCs/>
      <w:sz w:val="24"/>
      <w:szCs w:val="24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297520"/>
    <w:rPr>
      <w:rFonts w:eastAsia="Times New Roman" w:cstheme="minorHAnsi"/>
      <w:b/>
      <w:spacing w:val="-3"/>
      <w:sz w:val="24"/>
      <w:szCs w:val="24"/>
      <w:lang w:val="sr-Cyrl-RS"/>
    </w:rPr>
  </w:style>
  <w:style w:type="paragraph" w:styleId="BodyText">
    <w:name w:val="Body Text"/>
    <w:basedOn w:val="Normal"/>
    <w:link w:val="BodyTextChar"/>
    <w:uiPriority w:val="1"/>
    <w:qFormat/>
    <w:rsid w:val="00297520"/>
    <w:pPr>
      <w:widowControl w:val="0"/>
      <w:autoSpaceDE w:val="0"/>
      <w:autoSpaceDN w:val="0"/>
      <w:spacing w:before="80" w:after="0" w:line="240" w:lineRule="auto"/>
      <w:ind w:left="261"/>
      <w:jc w:val="both"/>
    </w:pPr>
    <w:rPr>
      <w:rFonts w:eastAsia="Times New Roman" w:cstheme="minorHAnsi"/>
      <w:sz w:val="24"/>
      <w:szCs w:val="24"/>
      <w:lang w:val="sr-Cyrl-RS"/>
    </w:rPr>
  </w:style>
  <w:style w:type="character" w:customStyle="1" w:styleId="BodyTextChar">
    <w:name w:val="Body Text Char"/>
    <w:basedOn w:val="DefaultParagraphFont"/>
    <w:link w:val="BodyText"/>
    <w:uiPriority w:val="1"/>
    <w:rsid w:val="00297520"/>
    <w:rPr>
      <w:rFonts w:eastAsia="Times New Roman" w:cstheme="minorHAnsi"/>
      <w:sz w:val="24"/>
      <w:szCs w:val="24"/>
      <w:lang w:val="sr-Cyrl-RS"/>
    </w:rPr>
  </w:style>
  <w:style w:type="paragraph" w:styleId="ListParagraph">
    <w:name w:val="List Paragraph"/>
    <w:aliases w:val="references,List Paragraph1,List Paragraph11,titulo 5,Párrafo,Párrafo de lista1,SAN JULIAN INCISOS,MAPA,List Paragraph 1,List-Bulleted,BULLET Liste,Fase,GRÁFICO,Titulo,centrado 10,TITULO"/>
    <w:basedOn w:val="Normal"/>
    <w:link w:val="ListParagraphChar"/>
    <w:uiPriority w:val="34"/>
    <w:qFormat/>
    <w:rsid w:val="00297520"/>
    <w:pPr>
      <w:widowControl w:val="0"/>
      <w:autoSpaceDE w:val="0"/>
      <w:autoSpaceDN w:val="0"/>
      <w:spacing w:after="0" w:line="240" w:lineRule="auto"/>
      <w:ind w:left="836" w:hanging="576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references Char,List Paragraph1 Char,List Paragraph11 Char,titulo 5 Char,Párrafo Char,Párrafo de lista1 Char,SAN JULIAN INCISOS Char,MAPA Char,List Paragraph 1 Char,List-Bulleted Char,BULLET Liste Char,Fase Char,GRÁFICO Char"/>
    <w:link w:val="ListParagraph"/>
    <w:uiPriority w:val="34"/>
    <w:locked/>
    <w:rsid w:val="002975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Jokić</cp:lastModifiedBy>
  <cp:revision>2</cp:revision>
  <dcterms:created xsi:type="dcterms:W3CDTF">2023-12-22T10:31:00Z</dcterms:created>
  <dcterms:modified xsi:type="dcterms:W3CDTF">2023-12-22T10:31:00Z</dcterms:modified>
</cp:coreProperties>
</file>