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5BCDEF" w14:textId="77777777" w:rsidR="004E02B1" w:rsidRPr="00407A58" w:rsidRDefault="004E02B1" w:rsidP="004E02B1">
      <w:pPr>
        <w:jc w:val="both"/>
        <w:rPr>
          <w:rFonts w:eastAsia="TimesNewRomanPSMT"/>
          <w:lang w:val="sr-Cyrl-RS"/>
        </w:rPr>
      </w:pPr>
    </w:p>
    <w:p w14:paraId="01F84803" w14:textId="0BC83F8E" w:rsidR="004E02B1" w:rsidRPr="005111B2" w:rsidRDefault="004E02B1" w:rsidP="004E02B1">
      <w:pPr>
        <w:shd w:val="clear" w:color="auto" w:fill="C6D9F1"/>
        <w:jc w:val="center"/>
        <w:rPr>
          <w:b/>
          <w:bCs/>
          <w:i/>
          <w:iCs/>
          <w:sz w:val="28"/>
          <w:szCs w:val="28"/>
          <w:lang w:val="sr-Cyrl-RS"/>
        </w:rPr>
      </w:pPr>
      <w:r w:rsidRPr="00407A58">
        <w:rPr>
          <w:b/>
          <w:bCs/>
          <w:i/>
          <w:iCs/>
          <w:sz w:val="28"/>
          <w:szCs w:val="28"/>
        </w:rPr>
        <w:t xml:space="preserve">  ОПШТИ ПОДАЦИ </w:t>
      </w:r>
      <w:r>
        <w:rPr>
          <w:b/>
          <w:bCs/>
          <w:i/>
          <w:iCs/>
          <w:sz w:val="28"/>
          <w:szCs w:val="28"/>
          <w:lang w:val="sr-Cyrl-RS"/>
        </w:rPr>
        <w:t>ПРЕДМЕТУ ЈАВНЕ НАБАВКЕ</w:t>
      </w:r>
    </w:p>
    <w:p w14:paraId="2CEF3AB6" w14:textId="77777777" w:rsidR="004E02B1" w:rsidRPr="00407A58" w:rsidRDefault="004E02B1" w:rsidP="004E02B1">
      <w:pPr>
        <w:jc w:val="both"/>
        <w:rPr>
          <w:lang w:val="sr-Cyrl-RS"/>
        </w:rPr>
      </w:pPr>
    </w:p>
    <w:p w14:paraId="70AC249E" w14:textId="31719246" w:rsidR="004E02B1" w:rsidRPr="00A53FA2" w:rsidRDefault="004E02B1" w:rsidP="00A53FA2">
      <w:pPr>
        <w:pStyle w:val="ListParagraph"/>
        <w:numPr>
          <w:ilvl w:val="0"/>
          <w:numId w:val="2"/>
        </w:numPr>
        <w:ind w:left="270" w:hanging="270"/>
        <w:jc w:val="both"/>
        <w:rPr>
          <w:b/>
          <w:bCs/>
          <w:i/>
        </w:rPr>
      </w:pPr>
      <w:r w:rsidRPr="00A53FA2">
        <w:rPr>
          <w:b/>
          <w:bCs/>
          <w:i/>
        </w:rPr>
        <w:t>Подаци о наручиоцу</w:t>
      </w:r>
    </w:p>
    <w:p w14:paraId="38E48290" w14:textId="77777777" w:rsidR="00A53FA2" w:rsidRPr="00A53FA2" w:rsidRDefault="00A53FA2" w:rsidP="00A53FA2">
      <w:pPr>
        <w:pStyle w:val="ListParagraph"/>
        <w:tabs>
          <w:tab w:val="left" w:pos="0"/>
        </w:tabs>
        <w:ind w:hanging="720"/>
        <w:jc w:val="both"/>
        <w:rPr>
          <w:i/>
        </w:rPr>
      </w:pPr>
    </w:p>
    <w:tbl>
      <w:tblPr>
        <w:tblW w:w="9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490"/>
        <w:gridCol w:w="3060"/>
      </w:tblGrid>
      <w:tr w:rsidR="004E02B1" w:rsidRPr="00C12426" w14:paraId="5D17832D" w14:textId="77777777" w:rsidTr="007F12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5C3B4" w14:textId="77777777" w:rsidR="004E02B1" w:rsidRPr="00C12426" w:rsidRDefault="004E02B1" w:rsidP="007F1280">
            <w:pPr>
              <w:suppressAutoHyphens w:val="0"/>
              <w:spacing w:line="240" w:lineRule="auto"/>
              <w:jc w:val="both"/>
              <w:rPr>
                <w:rFonts w:eastAsia="Times New Roman"/>
                <w:color w:val="auto"/>
                <w:kern w:val="0"/>
                <w:lang w:val="sr-Cyrl-CS" w:eastAsia="sr-Latn-CS"/>
              </w:rPr>
            </w:pPr>
            <w:r>
              <w:rPr>
                <w:rFonts w:eastAsia="Times New Roman"/>
                <w:color w:val="auto"/>
                <w:kern w:val="0"/>
                <w:lang w:val="sr-Cyrl-CS" w:eastAsia="sr-Latn-CS"/>
              </w:rPr>
              <w:t>р.бр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17F12" w14:textId="77777777" w:rsidR="004E02B1" w:rsidRPr="00C12426" w:rsidRDefault="004E02B1" w:rsidP="007F1280">
            <w:pPr>
              <w:suppressAutoHyphens w:val="0"/>
              <w:spacing w:line="240" w:lineRule="auto"/>
              <w:jc w:val="both"/>
              <w:rPr>
                <w:rFonts w:eastAsia="Times New Roman"/>
                <w:color w:val="auto"/>
                <w:kern w:val="0"/>
                <w:lang w:val="sr-Cyrl-CS" w:eastAsia="sr-Latn-CS"/>
              </w:rPr>
            </w:pPr>
            <w:r w:rsidRPr="00C12426">
              <w:rPr>
                <w:rFonts w:eastAsia="Times New Roman"/>
                <w:color w:val="auto"/>
                <w:kern w:val="0"/>
                <w:lang w:val="sr-Cyrl-CS" w:eastAsia="sr-Latn-CS"/>
              </w:rPr>
              <w:t>Назив наручиоца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4B599" w14:textId="77777777" w:rsidR="004E02B1" w:rsidRPr="00C12426" w:rsidRDefault="004E02B1" w:rsidP="007F1280">
            <w:pPr>
              <w:suppressAutoHyphens w:val="0"/>
              <w:spacing w:line="240" w:lineRule="auto"/>
              <w:jc w:val="both"/>
              <w:rPr>
                <w:rFonts w:eastAsia="Times New Roman"/>
                <w:color w:val="auto"/>
                <w:kern w:val="0"/>
                <w:lang w:val="sr-Cyrl-CS" w:eastAsia="sr-Latn-CS"/>
              </w:rPr>
            </w:pPr>
            <w:r w:rsidRPr="00C12426">
              <w:rPr>
                <w:rFonts w:eastAsia="Times New Roman"/>
                <w:color w:val="auto"/>
                <w:kern w:val="0"/>
                <w:lang w:val="sr-Cyrl-CS" w:eastAsia="sr-Latn-CS"/>
              </w:rPr>
              <w:t>Адреса наручиоца</w:t>
            </w:r>
          </w:p>
        </w:tc>
      </w:tr>
      <w:tr w:rsidR="004E02B1" w:rsidRPr="00282B41" w14:paraId="2DC6458A" w14:textId="77777777" w:rsidTr="007F12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031F5" w14:textId="77777777" w:rsidR="004E02B1" w:rsidRPr="00B00D65" w:rsidRDefault="004E02B1" w:rsidP="007F1280">
            <w:pPr>
              <w:suppressAutoHyphens w:val="0"/>
              <w:spacing w:line="240" w:lineRule="auto"/>
              <w:jc w:val="center"/>
              <w:rPr>
                <w:rFonts w:eastAsia="Times New Roman"/>
                <w:color w:val="auto"/>
                <w:kern w:val="0"/>
                <w:lang w:val="sr-Cyrl-CS" w:eastAsia="sr-Latn-CS"/>
              </w:rPr>
            </w:pPr>
            <w:r w:rsidRPr="00B00D65">
              <w:rPr>
                <w:rFonts w:eastAsia="Times New Roman"/>
                <w:color w:val="auto"/>
                <w:kern w:val="0"/>
                <w:lang w:val="sr-Cyrl-CS" w:eastAsia="sr-Latn-CS"/>
              </w:rPr>
              <w:t>1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97154" w14:textId="77777777" w:rsidR="004E02B1" w:rsidRPr="00B00D65" w:rsidRDefault="004E02B1" w:rsidP="007F1280">
            <w:pPr>
              <w:suppressAutoHyphens w:val="0"/>
              <w:spacing w:line="240" w:lineRule="auto"/>
              <w:jc w:val="both"/>
              <w:rPr>
                <w:b/>
              </w:rPr>
            </w:pPr>
            <w:r w:rsidRPr="00B00D65">
              <w:rPr>
                <w:b/>
              </w:rPr>
              <w:t>„Инфраструктура железнице Србије“а.д.</w:t>
            </w:r>
          </w:p>
          <w:p w14:paraId="245D5785" w14:textId="77777777" w:rsidR="004E02B1" w:rsidRPr="00B00D65" w:rsidRDefault="004E02B1" w:rsidP="007F1280">
            <w:pPr>
              <w:suppressAutoHyphens w:val="0"/>
              <w:spacing w:line="240" w:lineRule="auto"/>
              <w:jc w:val="both"/>
            </w:pPr>
            <w:r w:rsidRPr="00B00D65">
              <w:t>Претежна делатност: 5221-Услужне делатности у копненом саобраћају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33F0B" w14:textId="77777777" w:rsidR="004E02B1" w:rsidRPr="00282B41" w:rsidRDefault="004E02B1" w:rsidP="007F1280">
            <w:r w:rsidRPr="00282B41">
              <w:t xml:space="preserve"> Немањина 6, </w:t>
            </w:r>
            <w:r>
              <w:rPr>
                <w:lang w:val="sr-Cyrl-RS"/>
              </w:rPr>
              <w:t xml:space="preserve">11000 </w:t>
            </w:r>
            <w:r w:rsidRPr="00282B41">
              <w:t>Београд</w:t>
            </w:r>
          </w:p>
        </w:tc>
      </w:tr>
    </w:tbl>
    <w:p w14:paraId="2A668FFB" w14:textId="77777777" w:rsidR="004E02B1" w:rsidRPr="00407A58" w:rsidRDefault="004E02B1" w:rsidP="004E02B1">
      <w:pPr>
        <w:jc w:val="both"/>
        <w:rPr>
          <w:lang w:val="sr-Cyrl-RS"/>
        </w:rPr>
      </w:pPr>
    </w:p>
    <w:p w14:paraId="3BAE69A6" w14:textId="77777777" w:rsidR="004E02B1" w:rsidRPr="00407A58" w:rsidRDefault="004E02B1" w:rsidP="004E02B1">
      <w:pPr>
        <w:jc w:val="both"/>
        <w:rPr>
          <w:i/>
        </w:rPr>
      </w:pPr>
      <w:r w:rsidRPr="00407A58">
        <w:rPr>
          <w:b/>
          <w:bCs/>
          <w:i/>
        </w:rPr>
        <w:t>2. Врста поступка јавне набавке</w:t>
      </w:r>
    </w:p>
    <w:p w14:paraId="2D17DA80" w14:textId="77777777" w:rsidR="004E02B1" w:rsidRPr="00176418" w:rsidRDefault="004E02B1" w:rsidP="004E02B1">
      <w:pPr>
        <w:jc w:val="both"/>
        <w:rPr>
          <w:lang w:val="sr-Cyrl-BA"/>
        </w:rPr>
      </w:pPr>
      <w:r w:rsidRPr="00407A58">
        <w:t>Предметна јавна набавка се спроводи</w:t>
      </w:r>
      <w:r w:rsidRPr="00407A58">
        <w:rPr>
          <w:lang w:val="sr-Cyrl-CS"/>
        </w:rPr>
        <w:t xml:space="preserve"> </w:t>
      </w:r>
      <w:r>
        <w:rPr>
          <w:lang w:val="sr-Cyrl-BA"/>
        </w:rPr>
        <w:t xml:space="preserve">у складу са чланом </w:t>
      </w:r>
      <w:r>
        <w:rPr>
          <w:lang w:val="sr-Latn-RS"/>
        </w:rPr>
        <w:t>52</w:t>
      </w:r>
      <w:r w:rsidRPr="00176418">
        <w:rPr>
          <w:lang w:val="sr-Cyrl-BA"/>
        </w:rPr>
        <w:t xml:space="preserve">. </w:t>
      </w:r>
      <w:r>
        <w:rPr>
          <w:lang w:val="sr-Cyrl-BA"/>
        </w:rPr>
        <w:t>ЗЈН</w:t>
      </w:r>
      <w:r w:rsidRPr="00176418">
        <w:rPr>
          <w:rFonts w:eastAsia="TimesNewRomanPSMT"/>
          <w:lang w:val="sr-Cyrl-BA"/>
        </w:rPr>
        <w:t xml:space="preserve">, а на основу Одлуке о </w:t>
      </w:r>
      <w:r>
        <w:rPr>
          <w:rFonts w:eastAsia="TimesNewRomanPSMT"/>
          <w:lang w:val="sr-Cyrl-RS"/>
        </w:rPr>
        <w:t>покретању</w:t>
      </w:r>
      <w:r w:rsidRPr="00176418">
        <w:rPr>
          <w:rFonts w:eastAsia="TimesNewRomanPSMT"/>
          <w:lang w:val="sr-Cyrl-BA"/>
        </w:rPr>
        <w:t xml:space="preserve"> поступка јавне набавке </w:t>
      </w:r>
      <w:r>
        <w:rPr>
          <w:rFonts w:eastAsia="TimesNewRomanPSMT"/>
          <w:lang w:val="sr-Cyrl-BA"/>
        </w:rPr>
        <w:t>у отвореном поступку</w:t>
      </w:r>
    </w:p>
    <w:p w14:paraId="07262823" w14:textId="77777777" w:rsidR="004E02B1" w:rsidRPr="00407A58" w:rsidRDefault="004E02B1" w:rsidP="004E02B1">
      <w:pPr>
        <w:jc w:val="both"/>
        <w:rPr>
          <w:lang w:val="sr-Cyrl-RS"/>
        </w:rPr>
      </w:pPr>
    </w:p>
    <w:p w14:paraId="38DD242F" w14:textId="77777777" w:rsidR="00471CC5" w:rsidRDefault="004E02B1" w:rsidP="00471CC5">
      <w:pPr>
        <w:jc w:val="both"/>
        <w:rPr>
          <w:i/>
        </w:rPr>
      </w:pPr>
      <w:r w:rsidRPr="00407A58">
        <w:rPr>
          <w:b/>
          <w:bCs/>
          <w:i/>
        </w:rPr>
        <w:t>3. Предмет јавне набавке</w:t>
      </w:r>
    </w:p>
    <w:p w14:paraId="7DFFC924" w14:textId="77777777" w:rsidR="004B4D87" w:rsidRDefault="004B4D87" w:rsidP="004B4D87">
      <w:pPr>
        <w:jc w:val="both"/>
      </w:pPr>
    </w:p>
    <w:p w14:paraId="2407E0B3" w14:textId="35285B9E" w:rsidR="004B4D87" w:rsidRPr="0045527E" w:rsidRDefault="004B4D87" w:rsidP="004B4D87">
      <w:pPr>
        <w:jc w:val="both"/>
        <w:rPr>
          <w:lang w:val="sr-Cyrl-RS"/>
        </w:rPr>
      </w:pPr>
      <w:r w:rsidRPr="0045527E">
        <w:t>Предмет ове јавне набавке је</w:t>
      </w:r>
      <w:r>
        <w:rPr>
          <w:lang w:val="sr-Cyrl-RS"/>
        </w:rPr>
        <w:t xml:space="preserve"> услуга -</w:t>
      </w:r>
      <w:r w:rsidRPr="0045527E">
        <w:t xml:space="preserve"> израда </w:t>
      </w:r>
      <w:r w:rsidRPr="0045527E">
        <w:rPr>
          <w:noProof/>
          <w:lang w:val="sr-Cyrl-RS"/>
        </w:rPr>
        <w:t>Идејног пројекта изградње новог станичног објекта са приступним тргом у железничкој станици Нови Београд</w:t>
      </w:r>
      <w:r w:rsidRPr="0045527E">
        <w:rPr>
          <w:lang w:val="sr-Cyrl-RS"/>
        </w:rPr>
        <w:t xml:space="preserve"> коју чини:</w:t>
      </w:r>
    </w:p>
    <w:p w14:paraId="45B9970A" w14:textId="77777777" w:rsidR="004B4D87" w:rsidRDefault="004B4D87" w:rsidP="004B4D87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  <w:lang w:val="sr-Cyrl-RS"/>
        </w:rPr>
      </w:pPr>
    </w:p>
    <w:p w14:paraId="5D43EF6B" w14:textId="24AE171E" w:rsidR="004B4D87" w:rsidRPr="0045527E" w:rsidRDefault="004B4D87" w:rsidP="004B4D87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  <w:lang w:val="sr-Cyrl-RS"/>
        </w:rPr>
      </w:pPr>
      <w:r w:rsidRPr="0045527E">
        <w:rPr>
          <w:rFonts w:ascii="Times New Roman" w:hAnsi="Times New Roman" w:cs="Times New Roman"/>
          <w:color w:val="auto"/>
          <w:sz w:val="22"/>
          <w:szCs w:val="22"/>
          <w:lang w:val="sr-Cyrl-RS"/>
        </w:rPr>
        <w:t>1. Идејно решење</w:t>
      </w:r>
    </w:p>
    <w:p w14:paraId="1244C526" w14:textId="77777777" w:rsidR="004B4D87" w:rsidRPr="0045527E" w:rsidRDefault="004B4D87" w:rsidP="004B4D87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  <w:lang w:val="sr-Cyrl-RS"/>
        </w:rPr>
      </w:pPr>
      <w:r w:rsidRPr="0045527E">
        <w:rPr>
          <w:rFonts w:ascii="Times New Roman" w:hAnsi="Times New Roman" w:cs="Times New Roman"/>
          <w:color w:val="auto"/>
          <w:sz w:val="22"/>
          <w:szCs w:val="22"/>
          <w:lang w:val="sr-Cyrl-RS"/>
        </w:rPr>
        <w:t>2. Идејни пројекат</w:t>
      </w:r>
    </w:p>
    <w:p w14:paraId="734BFE25" w14:textId="77777777" w:rsidR="004B4D87" w:rsidRPr="0045527E" w:rsidRDefault="004B4D87" w:rsidP="004B4D87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  <w:lang w:val="sr-Cyrl-RS"/>
        </w:rPr>
      </w:pPr>
      <w:r w:rsidRPr="0045527E">
        <w:rPr>
          <w:rFonts w:ascii="Times New Roman" w:hAnsi="Times New Roman" w:cs="Times New Roman"/>
          <w:color w:val="auto"/>
          <w:sz w:val="22"/>
          <w:szCs w:val="22"/>
          <w:lang w:val="sr-Cyrl-RS"/>
        </w:rPr>
        <w:t>3. Студија оправданости</w:t>
      </w:r>
    </w:p>
    <w:p w14:paraId="4561CC40" w14:textId="77777777" w:rsidR="004B4D87" w:rsidRPr="0045527E" w:rsidRDefault="004B4D87" w:rsidP="004B4D87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  <w:lang w:val="sr-Cyrl-RS"/>
        </w:rPr>
      </w:pPr>
      <w:r w:rsidRPr="0045527E">
        <w:rPr>
          <w:rFonts w:ascii="Times New Roman" w:hAnsi="Times New Roman" w:cs="Times New Roman"/>
          <w:color w:val="auto"/>
          <w:sz w:val="22"/>
          <w:szCs w:val="22"/>
          <w:lang w:val="sr-Cyrl-RS"/>
        </w:rPr>
        <w:t>4. Студија о процени утицаја на животну средину</w:t>
      </w:r>
    </w:p>
    <w:p w14:paraId="0EF8D995" w14:textId="77777777" w:rsidR="00DF7E6E" w:rsidRDefault="00DF7E6E" w:rsidP="00DF7E6E">
      <w:pPr>
        <w:jc w:val="both"/>
        <w:rPr>
          <w:i/>
        </w:rPr>
      </w:pPr>
    </w:p>
    <w:p w14:paraId="30BD91A8" w14:textId="15285222" w:rsidR="00B212A2" w:rsidRPr="005030AD" w:rsidRDefault="004E02B1" w:rsidP="004E02B1">
      <w:pPr>
        <w:jc w:val="both"/>
        <w:rPr>
          <w:i/>
          <w:lang w:val="sr-Cyrl-RS"/>
        </w:rPr>
      </w:pPr>
      <w:r w:rsidRPr="005030AD">
        <w:rPr>
          <w:lang w:val="sr-Cyrl-RS"/>
        </w:rPr>
        <w:t xml:space="preserve">– </w:t>
      </w:r>
      <w:r w:rsidRPr="005030AD">
        <w:rPr>
          <w:i/>
          <w:lang w:val="sr-Cyrl-RS"/>
        </w:rPr>
        <w:t>назив и ознака из општег речника набавке –</w:t>
      </w:r>
      <w:r w:rsidRPr="005030AD">
        <w:rPr>
          <w:i/>
          <w:lang w:val="sr-Latn-RS"/>
        </w:rPr>
        <w:t xml:space="preserve"> </w:t>
      </w:r>
      <w:r w:rsidR="00194B9E" w:rsidRPr="005030AD">
        <w:rPr>
          <w:bCs/>
          <w:i/>
          <w:lang w:val="sr-Cyrl-CS"/>
        </w:rPr>
        <w:t xml:space="preserve">ОРН </w:t>
      </w:r>
      <w:r w:rsidR="00194B9E" w:rsidRPr="005030AD">
        <w:rPr>
          <w:i/>
          <w:lang w:val="sr-Cyrl-CS"/>
        </w:rPr>
        <w:t>713</w:t>
      </w:r>
      <w:r w:rsidR="005030AD" w:rsidRPr="005030AD">
        <w:rPr>
          <w:i/>
          <w:lang w:val="sr-Cyrl-CS"/>
        </w:rPr>
        <w:t>2</w:t>
      </w:r>
      <w:r w:rsidR="00194B9E" w:rsidRPr="005030AD">
        <w:rPr>
          <w:i/>
          <w:lang w:val="sr-Cyrl-CS"/>
        </w:rPr>
        <w:t xml:space="preserve">0000 </w:t>
      </w:r>
      <w:r w:rsidR="005030AD" w:rsidRPr="005030AD">
        <w:rPr>
          <w:i/>
          <w:lang w:val="sr-Cyrl-CS"/>
        </w:rPr>
        <w:t>–</w:t>
      </w:r>
      <w:r w:rsidR="00194B9E" w:rsidRPr="005030AD">
        <w:rPr>
          <w:i/>
          <w:lang w:val="sr-Cyrl-CS"/>
        </w:rPr>
        <w:t xml:space="preserve"> </w:t>
      </w:r>
      <w:r w:rsidR="00194B9E" w:rsidRPr="005030AD">
        <w:rPr>
          <w:i/>
        </w:rPr>
        <w:t>услуге</w:t>
      </w:r>
      <w:r w:rsidR="005030AD" w:rsidRPr="005030AD">
        <w:rPr>
          <w:i/>
          <w:lang w:val="sr-Cyrl-RS"/>
        </w:rPr>
        <w:t xml:space="preserve"> техничког пројектовања</w:t>
      </w:r>
    </w:p>
    <w:p w14:paraId="02FE3F07" w14:textId="77777777" w:rsidR="00DF7E6E" w:rsidRDefault="00DF7E6E" w:rsidP="00DF7E6E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  <w:lang w:val="sr-Cyrl-RS"/>
        </w:rPr>
      </w:pPr>
    </w:p>
    <w:p w14:paraId="0195E86B" w14:textId="139098C1" w:rsidR="00B212A2" w:rsidRDefault="00B212A2" w:rsidP="004E02B1">
      <w:pPr>
        <w:jc w:val="both"/>
        <w:rPr>
          <w:i/>
        </w:rPr>
      </w:pPr>
    </w:p>
    <w:p w14:paraId="5F5FBC44" w14:textId="4B96C959" w:rsidR="004E02B1" w:rsidRPr="00B212A2" w:rsidRDefault="00B212A2" w:rsidP="004E02B1">
      <w:pPr>
        <w:jc w:val="both"/>
        <w:rPr>
          <w:i/>
        </w:rPr>
      </w:pPr>
      <w:r>
        <w:rPr>
          <w:b/>
          <w:bCs/>
          <w:i/>
          <w:lang w:val="sr-Cyrl-CS"/>
        </w:rPr>
        <w:t>4</w:t>
      </w:r>
      <w:r w:rsidR="004E02B1" w:rsidRPr="00407A58">
        <w:rPr>
          <w:b/>
          <w:bCs/>
          <w:i/>
          <w:lang w:val="sr-Cyrl-CS"/>
        </w:rPr>
        <w:t xml:space="preserve">. </w:t>
      </w:r>
      <w:r w:rsidR="00A4614D">
        <w:rPr>
          <w:b/>
          <w:bCs/>
          <w:i/>
          <w:lang w:val="sr-Cyrl-CS"/>
        </w:rPr>
        <w:t>Рок извршења услуге</w:t>
      </w:r>
    </w:p>
    <w:p w14:paraId="5C7005A5" w14:textId="77777777" w:rsidR="004B4D87" w:rsidRDefault="004B4D87" w:rsidP="004B4D87">
      <w:pPr>
        <w:pStyle w:val="Normal1"/>
        <w:spacing w:before="0" w:beforeAutospacing="0" w:after="0" w:afterAutospacing="0"/>
        <w:ind w:right="-8"/>
        <w:jc w:val="both"/>
        <w:rPr>
          <w:rFonts w:ascii="Times New Roman" w:eastAsia="Calibri" w:hAnsi="Times New Roman" w:cs="Times New Roman"/>
        </w:rPr>
      </w:pPr>
    </w:p>
    <w:p w14:paraId="053C69C1" w14:textId="5A251A55" w:rsidR="004B4D87" w:rsidRPr="00AF60FC" w:rsidRDefault="004B4D87" w:rsidP="004B4D87">
      <w:pPr>
        <w:pStyle w:val="Normal1"/>
        <w:spacing w:before="0" w:beforeAutospacing="0" w:after="0" w:afterAutospacing="0"/>
        <w:ind w:right="-8"/>
        <w:jc w:val="both"/>
        <w:rPr>
          <w:rFonts w:ascii="Times New Roman" w:eastAsia="Calibri" w:hAnsi="Times New Roman" w:cs="Times New Roman"/>
          <w:lang w:val="sr-Cyrl-RS"/>
        </w:rPr>
      </w:pPr>
      <w:r w:rsidRPr="00322B43">
        <w:rPr>
          <w:rFonts w:ascii="Times New Roman" w:eastAsia="Calibri" w:hAnsi="Times New Roman" w:cs="Times New Roman"/>
        </w:rPr>
        <w:t xml:space="preserve">Крајњи рок за </w:t>
      </w:r>
      <w:r w:rsidRPr="00322B43">
        <w:rPr>
          <w:rFonts w:ascii="Times New Roman" w:eastAsia="Calibri" w:hAnsi="Times New Roman" w:cs="Times New Roman"/>
          <w:lang w:val="sr-Cyrl-RS"/>
        </w:rPr>
        <w:t>завршетак посла је 12 месеци</w:t>
      </w:r>
      <w:r w:rsidRPr="00322B43">
        <w:rPr>
          <w:rFonts w:ascii="Times New Roman" w:eastAsia="Calibri" w:hAnsi="Times New Roman" w:cs="Times New Roman"/>
        </w:rPr>
        <w:t xml:space="preserve"> од дана потписивања Уговора, </w:t>
      </w:r>
      <w:r w:rsidRPr="00322B43">
        <w:rPr>
          <w:rFonts w:ascii="Times New Roman" w:eastAsia="Calibri" w:hAnsi="Times New Roman" w:cs="Times New Roman"/>
          <w:lang w:val="sr-Cyrl-RS"/>
        </w:rPr>
        <w:t>који подразумева:</w:t>
      </w:r>
    </w:p>
    <w:p w14:paraId="79B1B6F3" w14:textId="77777777" w:rsidR="004B4D87" w:rsidRDefault="004B4D87" w:rsidP="004B4D87">
      <w:pPr>
        <w:pStyle w:val="Normal1"/>
        <w:spacing w:before="0" w:beforeAutospacing="0" w:after="0" w:afterAutospacing="0"/>
        <w:ind w:right="-8"/>
        <w:jc w:val="both"/>
        <w:rPr>
          <w:rFonts w:ascii="Times New Roman" w:eastAsia="Calibri" w:hAnsi="Times New Roman" w:cs="Times New Roman"/>
          <w:lang w:val="sr-Cyrl-RS"/>
        </w:rPr>
      </w:pPr>
      <w:r w:rsidRPr="00AF60FC">
        <w:rPr>
          <w:rFonts w:ascii="Times New Roman" w:eastAsia="Calibri" w:hAnsi="Times New Roman" w:cs="Times New Roman"/>
          <w:lang w:val="sr-Cyrl-RS"/>
        </w:rPr>
        <w:t xml:space="preserve">1. </w:t>
      </w:r>
      <w:r>
        <w:rPr>
          <w:rFonts w:ascii="Times New Roman" w:eastAsia="Calibri" w:hAnsi="Times New Roman" w:cs="Times New Roman"/>
          <w:lang w:val="sr-Cyrl-RS"/>
        </w:rPr>
        <w:t xml:space="preserve">израда Идејног решења 90 дана </w:t>
      </w:r>
      <w:r w:rsidRPr="00FA7910">
        <w:rPr>
          <w:rFonts w:ascii="Times New Roman" w:eastAsia="Calibri" w:hAnsi="Times New Roman" w:cs="Times New Roman"/>
        </w:rPr>
        <w:t>од дана потписивања Уговора</w:t>
      </w:r>
    </w:p>
    <w:p w14:paraId="31C47E11" w14:textId="59836B9A" w:rsidR="004B4D87" w:rsidRDefault="004B4D87" w:rsidP="004B4D87">
      <w:pPr>
        <w:pStyle w:val="Normal1"/>
        <w:spacing w:before="0" w:beforeAutospacing="0" w:after="0" w:afterAutospacing="0"/>
        <w:ind w:right="-8"/>
        <w:jc w:val="both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Calibri" w:hAnsi="Times New Roman" w:cs="Times New Roman"/>
          <w:lang w:val="sr-Cyrl-RS"/>
        </w:rPr>
        <w:t xml:space="preserve">2. израда Идејног пројекта (са Студијама) 180 дана </w:t>
      </w:r>
      <w:r w:rsidR="00322B43">
        <w:rPr>
          <w:rFonts w:ascii="Times New Roman" w:eastAsia="Calibri" w:hAnsi="Times New Roman" w:cs="Times New Roman"/>
          <w:lang w:val="sr-Cyrl-RS"/>
        </w:rPr>
        <w:t>од</w:t>
      </w:r>
      <w:bookmarkStart w:id="0" w:name="_GoBack"/>
      <w:bookmarkEnd w:id="0"/>
      <w:r>
        <w:rPr>
          <w:rFonts w:ascii="Times New Roman" w:eastAsia="Calibri" w:hAnsi="Times New Roman" w:cs="Times New Roman"/>
          <w:lang w:val="sr-Cyrl-RS"/>
        </w:rPr>
        <w:t xml:space="preserve"> прибављања Локацијских услова</w:t>
      </w:r>
    </w:p>
    <w:p w14:paraId="339C5107" w14:textId="77777777" w:rsidR="004E02B1" w:rsidRPr="00407A58" w:rsidRDefault="004E02B1" w:rsidP="004E02B1">
      <w:pPr>
        <w:jc w:val="both"/>
        <w:rPr>
          <w:lang w:val="sr-Cyrl-CS"/>
        </w:rPr>
      </w:pPr>
    </w:p>
    <w:p w14:paraId="4B46AA51" w14:textId="77777777" w:rsidR="004E02B1" w:rsidRDefault="004E02B1" w:rsidP="004E02B1">
      <w:pPr>
        <w:jc w:val="both"/>
        <w:rPr>
          <w:color w:val="auto"/>
          <w:sz w:val="16"/>
          <w:szCs w:val="16"/>
          <w:highlight w:val="yellow"/>
          <w:lang w:val="sr-Cyrl-CS"/>
        </w:rPr>
      </w:pPr>
    </w:p>
    <w:p w14:paraId="7100B419" w14:textId="77777777" w:rsidR="004E02B1" w:rsidRPr="00280455" w:rsidRDefault="004E02B1" w:rsidP="004E02B1">
      <w:pPr>
        <w:jc w:val="both"/>
        <w:rPr>
          <w:color w:val="auto"/>
          <w:sz w:val="16"/>
          <w:szCs w:val="16"/>
          <w:highlight w:val="yellow"/>
          <w:lang w:val="sr-Cyrl-CS"/>
        </w:rPr>
      </w:pPr>
    </w:p>
    <w:sectPr w:rsidR="004E02B1" w:rsidRPr="002804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MS Gothic"/>
    <w:charset w:val="EE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590C89"/>
    <w:multiLevelType w:val="hybridMultilevel"/>
    <w:tmpl w:val="2BBAF8B8"/>
    <w:lvl w:ilvl="0" w:tplc="4232CB7C">
      <w:start w:val="1"/>
      <w:numFmt w:val="decimal"/>
      <w:lvlText w:val="%1."/>
      <w:lvlJc w:val="left"/>
      <w:pPr>
        <w:ind w:left="720" w:hanging="360"/>
      </w:pPr>
      <w:rPr>
        <w:rFonts w:ascii="Times New Roman,Bold" w:hAnsi="Times New Roman,Bold" w:cs="Times New Roman,Bold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DC69B2"/>
    <w:multiLevelType w:val="hybridMultilevel"/>
    <w:tmpl w:val="3CF624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2B1"/>
    <w:rsid w:val="00082E33"/>
    <w:rsid w:val="00194B9E"/>
    <w:rsid w:val="0027613A"/>
    <w:rsid w:val="00322B43"/>
    <w:rsid w:val="00331432"/>
    <w:rsid w:val="00462DE1"/>
    <w:rsid w:val="00471CC5"/>
    <w:rsid w:val="004B4D87"/>
    <w:rsid w:val="004E02B1"/>
    <w:rsid w:val="005030AD"/>
    <w:rsid w:val="0062553E"/>
    <w:rsid w:val="00636383"/>
    <w:rsid w:val="00676D0F"/>
    <w:rsid w:val="00774D7E"/>
    <w:rsid w:val="00774F02"/>
    <w:rsid w:val="008C5F21"/>
    <w:rsid w:val="009B1996"/>
    <w:rsid w:val="009B4E8A"/>
    <w:rsid w:val="00A4614D"/>
    <w:rsid w:val="00A53FA2"/>
    <w:rsid w:val="00A85F0F"/>
    <w:rsid w:val="00AB524E"/>
    <w:rsid w:val="00B212A2"/>
    <w:rsid w:val="00D667FE"/>
    <w:rsid w:val="00DE23A8"/>
    <w:rsid w:val="00DF7E6E"/>
    <w:rsid w:val="00EF4A8F"/>
    <w:rsid w:val="00F8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F77A9"/>
  <w15:chartTrackingRefBased/>
  <w15:docId w15:val="{6E0BE232-3AA7-4744-BBBC-CB50D772C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2B1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1"/>
    <w:unhideWhenUsed/>
    <w:rsid w:val="004E02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uiPriority w:val="99"/>
    <w:semiHidden/>
    <w:rsid w:val="004E02B1"/>
    <w:rPr>
      <w:rFonts w:ascii="Times New Roman" w:eastAsia="Arial Unicode MS" w:hAnsi="Times New Roman" w:cs="Times New Roman"/>
      <w:color w:val="000000"/>
      <w:kern w:val="1"/>
      <w:sz w:val="20"/>
      <w:szCs w:val="20"/>
      <w:lang w:eastAsia="ar-SA"/>
    </w:rPr>
  </w:style>
  <w:style w:type="character" w:customStyle="1" w:styleId="CommentTextChar1">
    <w:name w:val="Comment Text Char1"/>
    <w:link w:val="CommentText"/>
    <w:rsid w:val="004E02B1"/>
    <w:rPr>
      <w:rFonts w:ascii="Times New Roman" w:eastAsia="Arial Unicode MS" w:hAnsi="Times New Roman" w:cs="Times New Roman"/>
      <w:color w:val="000000"/>
      <w:kern w:val="1"/>
      <w:sz w:val="20"/>
      <w:szCs w:val="20"/>
      <w:lang w:eastAsia="ar-SA"/>
    </w:rPr>
  </w:style>
  <w:style w:type="character" w:styleId="CommentReference">
    <w:name w:val="annotation reference"/>
    <w:semiHidden/>
    <w:unhideWhenUsed/>
    <w:rsid w:val="004E02B1"/>
    <w:rPr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4E02B1"/>
    <w:pPr>
      <w:suppressAutoHyphens w:val="0"/>
      <w:spacing w:line="240" w:lineRule="auto"/>
    </w:pPr>
    <w:rPr>
      <w:rFonts w:ascii="Courier New" w:eastAsia="Times New Roman" w:hAnsi="Courier New"/>
      <w:color w:val="auto"/>
      <w:kern w:val="0"/>
      <w:sz w:val="20"/>
      <w:szCs w:val="20"/>
      <w:lang w:val="x-none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4E02B1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podnasovmali1">
    <w:name w:val="podnasov mali 1"/>
    <w:basedOn w:val="Normal"/>
    <w:link w:val="podnasovmali1Char"/>
    <w:autoRedefine/>
    <w:qFormat/>
    <w:rsid w:val="004E02B1"/>
    <w:pPr>
      <w:spacing w:after="120"/>
      <w:jc w:val="both"/>
    </w:pPr>
    <w:rPr>
      <w:b/>
      <w:bCs/>
      <w:i/>
      <w:color w:val="auto"/>
      <w:kern w:val="24"/>
      <w:lang w:val="sr-Cyrl-BA"/>
    </w:rPr>
  </w:style>
  <w:style w:type="character" w:customStyle="1" w:styleId="podnasovmali1Char">
    <w:name w:val="podnasov mali 1 Char"/>
    <w:link w:val="podnasovmali1"/>
    <w:rsid w:val="004E02B1"/>
    <w:rPr>
      <w:rFonts w:ascii="Times New Roman" w:eastAsia="Arial Unicode MS" w:hAnsi="Times New Roman" w:cs="Times New Roman"/>
      <w:b/>
      <w:bCs/>
      <w:i/>
      <w:kern w:val="24"/>
      <w:sz w:val="24"/>
      <w:szCs w:val="24"/>
      <w:lang w:val="sr-Cyrl-BA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02B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02B1"/>
    <w:rPr>
      <w:rFonts w:ascii="Segoe UI" w:eastAsia="Arial Unicode MS" w:hAnsi="Segoe UI" w:cs="Segoe UI"/>
      <w:color w:val="000000"/>
      <w:kern w:val="1"/>
      <w:sz w:val="18"/>
      <w:szCs w:val="18"/>
      <w:lang w:eastAsia="ar-SA"/>
    </w:rPr>
  </w:style>
  <w:style w:type="paragraph" w:styleId="ListParagraph">
    <w:name w:val="List Paragraph"/>
    <w:aliases w:val="Маркер,Liste 1,List Paragraph1"/>
    <w:basedOn w:val="Normal"/>
    <w:link w:val="ListParagraphChar"/>
    <w:uiPriority w:val="34"/>
    <w:qFormat/>
    <w:rsid w:val="00A53FA2"/>
    <w:pPr>
      <w:ind w:left="720"/>
      <w:contextualSpacing/>
    </w:pPr>
  </w:style>
  <w:style w:type="character" w:customStyle="1" w:styleId="ListParagraphChar">
    <w:name w:val="List Paragraph Char"/>
    <w:aliases w:val="Маркер Char,Liste 1 Char,List Paragraph1 Char"/>
    <w:link w:val="ListParagraph"/>
    <w:uiPriority w:val="34"/>
    <w:locked/>
    <w:rsid w:val="00A4614D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customStyle="1" w:styleId="Default">
    <w:name w:val="Default"/>
    <w:rsid w:val="00DF7E6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Normal1">
    <w:name w:val="Normal1"/>
    <w:basedOn w:val="Normal"/>
    <w:rsid w:val="00DF7E6E"/>
    <w:pPr>
      <w:suppressAutoHyphens w:val="0"/>
      <w:spacing w:before="100" w:beforeAutospacing="1" w:after="100" w:afterAutospacing="1" w:line="240" w:lineRule="auto"/>
    </w:pPr>
    <w:rPr>
      <w:rFonts w:ascii="Arial" w:eastAsia="Times New Roman" w:hAnsi="Arial" w:cs="Arial"/>
      <w:color w:val="auto"/>
      <w:kern w:val="0"/>
      <w:sz w:val="22"/>
      <w:szCs w:val="22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4E8A"/>
    <w:rPr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9B4E8A"/>
    <w:rPr>
      <w:rFonts w:ascii="Times New Roman" w:eastAsia="Arial Unicode MS" w:hAnsi="Times New Roman" w:cs="Times New Roman"/>
      <w:b/>
      <w:bCs/>
      <w:color w:val="000000"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8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pavlovic.sanja@JPZS.INT</dc:creator>
  <cp:keywords/>
  <dc:description/>
  <cp:lastModifiedBy>pavlovic.sanja@JPZS.INT</cp:lastModifiedBy>
  <cp:revision>5</cp:revision>
  <dcterms:created xsi:type="dcterms:W3CDTF">2023-08-07T11:16:00Z</dcterms:created>
  <dcterms:modified xsi:type="dcterms:W3CDTF">2023-08-15T08:21:00Z</dcterms:modified>
</cp:coreProperties>
</file>