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309B9" w14:textId="77777777" w:rsidR="00476BCE" w:rsidRPr="00476BCE" w:rsidRDefault="00476BCE" w:rsidP="00476BCE">
      <w:pPr>
        <w:jc w:val="center"/>
        <w:rPr>
          <w:rFonts w:ascii="Times New Roman" w:hAnsi="Times New Roman" w:cs="Times New Roman"/>
          <w:b/>
          <w:bCs/>
          <w:sz w:val="24"/>
          <w:szCs w:val="24"/>
          <w:lang w:val="sr-Cyrl-RS"/>
        </w:rPr>
      </w:pPr>
      <w:bookmarkStart w:id="0" w:name="_Hlk173157740"/>
      <w:r w:rsidRPr="00476BCE">
        <w:rPr>
          <w:rFonts w:ascii="Times New Roman" w:hAnsi="Times New Roman" w:cs="Times New Roman"/>
          <w:b/>
          <w:bCs/>
          <w:sz w:val="24"/>
          <w:szCs w:val="24"/>
          <w:lang w:val="sr-Cyrl-RS"/>
        </w:rPr>
        <w:t>МОДЕЛ УГОВОРА</w:t>
      </w:r>
    </w:p>
    <w:p w14:paraId="3E88C4A4" w14:textId="77777777" w:rsidR="00476BCE" w:rsidRPr="00476BCE" w:rsidRDefault="00476BCE" w:rsidP="00476BCE">
      <w:pPr>
        <w:jc w:val="center"/>
        <w:rPr>
          <w:rFonts w:ascii="Times New Roman" w:hAnsi="Times New Roman" w:cs="Times New Roman"/>
          <w:b/>
          <w:sz w:val="24"/>
          <w:szCs w:val="24"/>
          <w:lang w:val="sr-Cyrl-CS"/>
        </w:rPr>
      </w:pPr>
      <w:r w:rsidRPr="00476BCE">
        <w:rPr>
          <w:rFonts w:ascii="Times New Roman" w:hAnsi="Times New Roman" w:cs="Times New Roman"/>
          <w:b/>
          <w:sz w:val="24"/>
          <w:szCs w:val="24"/>
          <w:lang w:val="sr-Cyrl-CS"/>
        </w:rPr>
        <w:t>Извођење радова за потребе Ваздухопловне академије у Вршцу - фаза I</w:t>
      </w:r>
    </w:p>
    <w:p w14:paraId="1FEC9787" w14:textId="77777777" w:rsidR="00476BCE" w:rsidRPr="00476BCE" w:rsidRDefault="00476BCE" w:rsidP="00476BCE">
      <w:pPr>
        <w:jc w:val="both"/>
        <w:rPr>
          <w:rFonts w:ascii="Times New Roman" w:hAnsi="Times New Roman" w:cs="Times New Roman"/>
          <w:b/>
          <w:sz w:val="24"/>
          <w:szCs w:val="24"/>
          <w:lang w:val="sr-Cyrl-RS"/>
        </w:rPr>
      </w:pPr>
    </w:p>
    <w:p w14:paraId="4351AF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Овај уговор закључен је у Београду између:</w:t>
      </w:r>
    </w:p>
    <w:p w14:paraId="2FBF9FED" w14:textId="77777777" w:rsidR="00476BCE" w:rsidRPr="00476BCE" w:rsidRDefault="00476BCE" w:rsidP="00476BCE">
      <w:pPr>
        <w:numPr>
          <w:ilvl w:val="0"/>
          <w:numId w:val="5"/>
        </w:num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t>Канцеларије за дуално образовање и Национални оквир квалификација</w:t>
      </w:r>
      <w:r w:rsidRPr="00476BCE">
        <w:rPr>
          <w:rFonts w:ascii="Times New Roman" w:hAnsi="Times New Roman" w:cs="Times New Roman"/>
          <w:sz w:val="24"/>
          <w:szCs w:val="24"/>
          <w:lang w:val="sr-Cyrl-RS"/>
        </w:rPr>
        <w:t xml:space="preserve">, Република Србија, ул. Немањина 22-26, Београд, Република Србија, коју заступа коју заступа  проф. др Габријела Грујић, в.д. директора </w:t>
      </w:r>
    </w:p>
    <w:p w14:paraId="6567175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(у даљем тексту </w:t>
      </w:r>
      <w:r w:rsidRPr="00476BCE">
        <w:rPr>
          <w:rFonts w:ascii="Times New Roman" w:hAnsi="Times New Roman" w:cs="Times New Roman"/>
          <w:b/>
          <w:bCs/>
          <w:sz w:val="24"/>
          <w:szCs w:val="24"/>
          <w:lang w:val="sr-Cyrl-RS"/>
        </w:rPr>
        <w:t>Наручилац</w:t>
      </w: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lang w:val="sr-Cyrl-RS"/>
        </w:rPr>
        <w:t>са једне стране</w:t>
      </w:r>
    </w:p>
    <w:p w14:paraId="3EF7796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 </w:t>
      </w:r>
    </w:p>
    <w:p w14:paraId="36F9A74F" w14:textId="77777777" w:rsidR="00476BCE" w:rsidRPr="00476BCE" w:rsidRDefault="00476BCE" w:rsidP="00476BCE">
      <w:pPr>
        <w:numPr>
          <w:ilvl w:val="0"/>
          <w:numId w:val="5"/>
        </w:numPr>
        <w:jc w:val="both"/>
        <w:rPr>
          <w:rFonts w:ascii="Times New Roman" w:hAnsi="Times New Roman" w:cs="Times New Roman"/>
          <w:sz w:val="24"/>
          <w:szCs w:val="24"/>
          <w:lang w:val="sr-Cyrl-RS"/>
        </w:rPr>
      </w:pPr>
      <w:r w:rsidRPr="00476BCE">
        <w:rPr>
          <w:rFonts w:ascii="Times New Roman" w:hAnsi="Times New Roman" w:cs="Times New Roman"/>
          <w:b/>
          <w:sz w:val="24"/>
          <w:szCs w:val="24"/>
          <w:lang w:val="sr-Cyrl-RS"/>
        </w:rPr>
        <w:t>Извођача радова:</w:t>
      </w:r>
      <w:r w:rsidRPr="00476BCE">
        <w:rPr>
          <w:rFonts w:ascii="Times New Roman" w:hAnsi="Times New Roman" w:cs="Times New Roman"/>
          <w:sz w:val="24"/>
          <w:szCs w:val="24"/>
          <w:lang w:val="sr-Cyrl-RS"/>
        </w:rPr>
        <w:t xml:space="preserve">____________________________________________________, са седиштем у: _____________________, улица ______________________, ПИБ: _________________________, Матични број: _______________________ кога заступа: _________________________ </w:t>
      </w:r>
    </w:p>
    <w:p w14:paraId="2294465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даљем тексту:</w:t>
      </w:r>
      <w:r w:rsidRPr="00476BCE">
        <w:rPr>
          <w:rFonts w:ascii="Times New Roman" w:hAnsi="Times New Roman" w:cs="Times New Roman"/>
          <w:b/>
          <w:sz w:val="24"/>
          <w:szCs w:val="24"/>
          <w:lang w:val="sr-Cyrl-RS"/>
        </w:rPr>
        <w:t xml:space="preserve">  Извођач</w:t>
      </w:r>
      <w:r w:rsidRPr="00476BCE">
        <w:rPr>
          <w:rFonts w:ascii="Times New Roman" w:hAnsi="Times New Roman" w:cs="Times New Roman"/>
          <w:sz w:val="24"/>
          <w:szCs w:val="24"/>
          <w:lang w:val="sr-Cyrl-RS"/>
        </w:rPr>
        <w:t>), са друге стране.</w:t>
      </w:r>
    </w:p>
    <w:p w14:paraId="2D5B1368" w14:textId="77777777" w:rsidR="00476BCE" w:rsidRPr="00476BCE" w:rsidRDefault="00476BCE" w:rsidP="00476BCE">
      <w:pPr>
        <w:jc w:val="both"/>
        <w:rPr>
          <w:rFonts w:ascii="Times New Roman" w:hAnsi="Times New Roman" w:cs="Times New Roman"/>
          <w:sz w:val="24"/>
          <w:szCs w:val="24"/>
          <w:lang w:val="sr-Cyrl-RS"/>
        </w:rPr>
      </w:pPr>
    </w:p>
    <w:p w14:paraId="1A043F2C"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ПРЕДМЕТ УГОВОРА</w:t>
      </w:r>
    </w:p>
    <w:p w14:paraId="2FF82BEA"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w:t>
      </w:r>
    </w:p>
    <w:p w14:paraId="5EB97AEF"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lang w:val="sr-Cyrl-RS"/>
        </w:rPr>
        <w:t xml:space="preserve">Уговорне стране сагласно констатују да је Наручилац спровео отворени поступак јавне набавке број: </w:t>
      </w:r>
      <w:r w:rsidRPr="00476BCE">
        <w:rPr>
          <w:rFonts w:ascii="Times New Roman" w:hAnsi="Times New Roman" w:cs="Times New Roman"/>
          <w:sz w:val="24"/>
          <w:szCs w:val="24"/>
          <w:lang w:val="sr-Cyrl-CS"/>
        </w:rPr>
        <w:t>CEB/W/01/24</w:t>
      </w:r>
      <w:r w:rsidRPr="00476BCE">
        <w:rPr>
          <w:rFonts w:ascii="Times New Roman" w:hAnsi="Times New Roman" w:cs="Times New Roman"/>
          <w:sz w:val="24"/>
          <w:szCs w:val="24"/>
          <w:lang w:val="sr-Cyrl-RS"/>
        </w:rPr>
        <w:t xml:space="preserve"> - </w:t>
      </w:r>
      <w:r w:rsidRPr="00476BCE">
        <w:rPr>
          <w:rFonts w:ascii="Times New Roman" w:hAnsi="Times New Roman" w:cs="Times New Roman"/>
          <w:sz w:val="24"/>
          <w:szCs w:val="24"/>
          <w:lang w:val="sr-Cyrl-CS"/>
        </w:rPr>
        <w:t>Извођење радова за потребе Ваздухопловне академије у Вршцу - фаза I.</w:t>
      </w:r>
    </w:p>
    <w:p w14:paraId="0D71AD04"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lang w:val="sr-Cyrl-RS"/>
        </w:rPr>
        <w:t>Уговорне стране сагласно констатују да је отворени поступак јавне набавке број</w:t>
      </w:r>
      <w:r w:rsidRPr="00476BCE">
        <w:rPr>
          <w:rFonts w:ascii="Times New Roman" w:hAnsi="Times New Roman" w:cs="Times New Roman"/>
          <w:sz w:val="24"/>
          <w:szCs w:val="24"/>
          <w:lang w:val="sr-Cyrl-CS"/>
        </w:rPr>
        <w:t xml:space="preserve"> CEB/W/01/24</w:t>
      </w:r>
      <w:r w:rsidRPr="00476BCE">
        <w:rPr>
          <w:rFonts w:ascii="Times New Roman" w:hAnsi="Times New Roman" w:cs="Times New Roman"/>
          <w:sz w:val="24"/>
          <w:szCs w:val="24"/>
          <w:lang w:val="sr-Cyrl-RS"/>
        </w:rPr>
        <w:t xml:space="preserve"> - </w:t>
      </w:r>
      <w:r w:rsidRPr="00476BCE">
        <w:rPr>
          <w:rFonts w:ascii="Times New Roman" w:hAnsi="Times New Roman" w:cs="Times New Roman"/>
          <w:sz w:val="24"/>
          <w:szCs w:val="24"/>
          <w:lang w:val="sr-Cyrl-CS"/>
        </w:rPr>
        <w:t xml:space="preserve">Извођење радова за потребе Ваздухопловне академије у Вршцу - фаза I </w:t>
      </w:r>
      <w:r w:rsidRPr="00476BCE">
        <w:rPr>
          <w:rFonts w:ascii="Times New Roman" w:hAnsi="Times New Roman" w:cs="Times New Roman"/>
          <w:sz w:val="24"/>
          <w:szCs w:val="24"/>
          <w:lang w:val="sr-Cyrl-RS"/>
        </w:rPr>
        <w:t>спроведен на основу Закона о потврђивању Оквирног споразума о зајму LD2106 (2021) закљученим између Банке за развој Савета Европе и Републике Србије за пројектни зајам – Центар за обуку за дуално образовање („Службени гласник РС – Међународни уговори“, број 1/2022), Уговора о изменама и допунама бр. 1 Оквирног споразума о зајму LD2106 (2021) – Центар за обуку за дуално образовање, члана 5.5 Оквирног Споразума о зајму закљученим између Банке за развој Савета Европе и Републике Србије за пројектни зајам – Центар за обуку за дуално образовање</w:t>
      </w:r>
      <w:r w:rsidRPr="00476BCE">
        <w:rPr>
          <w:rFonts w:ascii="Times New Roman" w:hAnsi="Times New Roman" w:cs="Times New Roman"/>
          <w:sz w:val="24"/>
          <w:szCs w:val="24"/>
          <w:lang w:val="sr-Cyrl-CS"/>
        </w:rPr>
        <w:t>.</w:t>
      </w:r>
    </w:p>
    <w:p w14:paraId="74DCBD6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се обавезује да изведе радове, из претходног става овог члана у свему према понуди број _______ од ____________ године, која је саставни део овог уговора.</w:t>
      </w:r>
    </w:p>
    <w:p w14:paraId="535BEC84" w14:textId="77777777" w:rsidR="00476BCE" w:rsidRPr="00476BCE" w:rsidRDefault="00476BCE" w:rsidP="00476BCE">
      <w:pPr>
        <w:jc w:val="both"/>
        <w:rPr>
          <w:rFonts w:ascii="Times New Roman" w:hAnsi="Times New Roman" w:cs="Times New Roman"/>
          <w:sz w:val="24"/>
          <w:szCs w:val="24"/>
          <w:lang w:val="sr-Cyrl-RS"/>
        </w:rPr>
      </w:pPr>
    </w:p>
    <w:p w14:paraId="2EACF862" w14:textId="77777777" w:rsidR="00476BCE" w:rsidRDefault="00476BCE" w:rsidP="00476BCE">
      <w:pPr>
        <w:jc w:val="center"/>
        <w:rPr>
          <w:rFonts w:ascii="Times New Roman" w:hAnsi="Times New Roman" w:cs="Times New Roman"/>
          <w:b/>
          <w:sz w:val="24"/>
          <w:szCs w:val="24"/>
          <w:lang w:val="sr-Cyrl-RS"/>
        </w:rPr>
      </w:pPr>
    </w:p>
    <w:p w14:paraId="67B227E1" w14:textId="77777777" w:rsidR="00476BCE" w:rsidRDefault="00476BCE" w:rsidP="00476BCE">
      <w:pPr>
        <w:jc w:val="center"/>
        <w:rPr>
          <w:rFonts w:ascii="Times New Roman" w:hAnsi="Times New Roman" w:cs="Times New Roman"/>
          <w:b/>
          <w:sz w:val="24"/>
          <w:szCs w:val="24"/>
          <w:lang w:val="sr-Cyrl-RS"/>
        </w:rPr>
      </w:pPr>
    </w:p>
    <w:p w14:paraId="088D6FC7" w14:textId="3CC18904"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lastRenderedPageBreak/>
        <w:t>ВРЕДНОСТ РАДОВА</w:t>
      </w:r>
    </w:p>
    <w:p w14:paraId="3505E761"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w:t>
      </w:r>
    </w:p>
    <w:p w14:paraId="5C12D9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Цена за извођење радова из члана 1. Уговора износи укупно _____________ РСД без ПДВ односно _______________ РСД са ПДВ, а добијена је на основу јединичних цена и количина из Предмера и предрачуна радова као саставног дела понуде Извођача број _______ од ____________ године.</w:t>
      </w:r>
    </w:p>
    <w:p w14:paraId="43F5977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Уговорена цена је фиксна по јединици мере и не може се мењати. Јединичне цене важе и за вишкове, односно мањкове радова. Уговорена цена не обухвата вредност накнадних радова. Цена накнадних радова се одређује посебним уговором.</w:t>
      </w:r>
    </w:p>
    <w:p w14:paraId="74ACA19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Уговорени аванс износи  ________________ (50% од вредности Уговора).</w:t>
      </w:r>
    </w:p>
    <w:p w14:paraId="7B2768DF" w14:textId="750A88B4"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Осим вредности рада, добара и услуга неопходних за извршење уговора, цена обухвата и трошкове организације градилишта, осигурања, израду техничке документације неопходне за технички преглед објекта и исходовање употребне дозволе (пројекат изведеног стања, спецификација посебних делова , елаборат геодетских радова за изведени објекат и посебне делове објекта, елаборат геодетских радова за подземне инсталације и др.) све остале зависне трошкове Извођача.</w:t>
      </w:r>
    </w:p>
    <w:p w14:paraId="31EF37A3"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НАЧИН ПЛАЋАЊА</w:t>
      </w:r>
    </w:p>
    <w:p w14:paraId="41362F2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3.</w:t>
      </w:r>
    </w:p>
    <w:p w14:paraId="1954836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Плаћање ће се вршити по испостављеним и овереним привременим ситуацијама и окончаној ситуацији, у року од 45 (четрдесетпет) дана, сачињеним на основу оверене грађевинске књиге изведених радова и јединичних цена из понуде Извођача.</w:t>
      </w:r>
    </w:p>
    <w:p w14:paraId="43F3878B" w14:textId="40747FA2"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Привремену ситуацију Извођач испоставља за период од месец дана.  Привремена ситуација ће бити послата Надзорном органу на прихватање на крају сваког месеца, а садржаће следеће: </w:t>
      </w:r>
    </w:p>
    <w:p w14:paraId="6FD1F0A5" w14:textId="6A180E64" w:rsidR="00476BCE" w:rsidRDefault="00476BCE" w:rsidP="00476BCE">
      <w:pPr>
        <w:ind w:firstLine="720"/>
        <w:rPr>
          <w:rFonts w:ascii="Times New Roman" w:hAnsi="Times New Roman" w:cs="Times New Roman"/>
          <w:sz w:val="24"/>
          <w:lang w:val="sr-Cyrl-RS"/>
        </w:rPr>
      </w:pPr>
      <w:r>
        <w:rPr>
          <w:rFonts w:ascii="Times New Roman" w:hAnsi="Times New Roman" w:cs="Times New Roman"/>
          <w:sz w:val="24"/>
          <w:lang w:val="sr-Cyrl-RS"/>
        </w:rPr>
        <w:t xml:space="preserve">а) </w:t>
      </w:r>
      <w:r w:rsidRPr="00476BCE">
        <w:rPr>
          <w:rFonts w:ascii="Times New Roman" w:hAnsi="Times New Roman" w:cs="Times New Roman"/>
          <w:sz w:val="24"/>
          <w:lang w:val="sr-Cyrl-RS"/>
        </w:rPr>
        <w:t>вредност изведених радова по Уговору за дати период</w:t>
      </w:r>
      <w:r>
        <w:rPr>
          <w:rFonts w:ascii="Times New Roman" w:hAnsi="Times New Roman" w:cs="Times New Roman"/>
          <w:sz w:val="24"/>
          <w:lang w:val="sr-Cyrl-RS"/>
        </w:rPr>
        <w:t>;</w:t>
      </w:r>
    </w:p>
    <w:p w14:paraId="5357B1EE" w14:textId="0959186D" w:rsidR="00476BCE" w:rsidRPr="00476BCE" w:rsidRDefault="00476BCE" w:rsidP="00476BCE">
      <w:pPr>
        <w:tabs>
          <w:tab w:val="left" w:pos="1440"/>
        </w:tabs>
        <w:ind w:left="990" w:hanging="270"/>
        <w:rPr>
          <w:rFonts w:ascii="Times New Roman" w:hAnsi="Times New Roman" w:cs="Times New Roman"/>
          <w:sz w:val="24"/>
          <w:lang w:val="sr-Cyrl-RS"/>
        </w:rPr>
      </w:pPr>
      <w:r>
        <w:rPr>
          <w:rFonts w:ascii="Times New Roman" w:hAnsi="Times New Roman" w:cs="Times New Roman"/>
          <w:sz w:val="24"/>
          <w:lang w:val="sr-Cyrl-RS"/>
        </w:rPr>
        <w:t xml:space="preserve">б) </w:t>
      </w:r>
      <w:r w:rsidRPr="00476BCE">
        <w:rPr>
          <w:rFonts w:ascii="Times New Roman" w:hAnsi="Times New Roman" w:cs="Times New Roman"/>
          <w:sz w:val="24"/>
          <w:szCs w:val="24"/>
          <w:lang w:val="sr-Cyrl-RS"/>
        </w:rPr>
        <w:t>износ који ће бити одбијен на бази добијеног аванса, с тим да стопа отплате за авансно плаћање износи 50% (педесет процената) сваке привремене ситуације све док аванс не буде отплаћен у целости,</w:t>
      </w:r>
    </w:p>
    <w:p w14:paraId="6651EA2D" w14:textId="2245534C" w:rsidR="00476BCE" w:rsidRPr="00476BCE" w:rsidRDefault="00476BCE" w:rsidP="00476BCE">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в) </w:t>
      </w:r>
      <w:r w:rsidRPr="00476BCE">
        <w:rPr>
          <w:rFonts w:ascii="Times New Roman" w:hAnsi="Times New Roman" w:cs="Times New Roman"/>
          <w:sz w:val="24"/>
          <w:szCs w:val="24"/>
          <w:lang w:val="sr-Cyrl-RS"/>
        </w:rPr>
        <w:t xml:space="preserve">сваки други износ на који Извођач има право по Уговору. </w:t>
      </w:r>
    </w:p>
    <w:p w14:paraId="405C0F0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Саставни део сваке привремене ситуације је и Извештај о напредовању радова који се доставља Надзорном органу.</w:t>
      </w:r>
    </w:p>
    <w:p w14:paraId="351057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Извештај о напредовању радова садржи нарочито податке о:</w:t>
      </w:r>
    </w:p>
    <w:p w14:paraId="4F0A741E"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     Пројекту, локацији, кориснику, наручиоцу и другим учесницима у пројекту,</w:t>
      </w:r>
    </w:p>
    <w:p w14:paraId="5F158C3F"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2.     Уговорној документацији,</w:t>
      </w:r>
    </w:p>
    <w:p w14:paraId="58B2358F"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3.     Датуму почетка и рок за завршетак,</w:t>
      </w:r>
    </w:p>
    <w:p w14:paraId="47BDA5A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4.     Временском периоду који покрива извештај,</w:t>
      </w:r>
    </w:p>
    <w:p w14:paraId="51882D4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5.     Месечној реализацији радова и проблемима у реализацији пројекта,</w:t>
      </w:r>
    </w:p>
    <w:p w14:paraId="703D5561"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6.     Изјави о завршеним радовима,</w:t>
      </w:r>
    </w:p>
    <w:p w14:paraId="7C01559B"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7.     Ситуацијама за плаћање,</w:t>
      </w:r>
    </w:p>
    <w:p w14:paraId="5A3E26C0"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8.     Изменама и корекцијама,</w:t>
      </w:r>
    </w:p>
    <w:p w14:paraId="1D616EF1"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9.     Програму извођења радова и динамика напредовања,</w:t>
      </w:r>
    </w:p>
    <w:p w14:paraId="3DE9C93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10.   Обезбеђењу квалитета,</w:t>
      </w:r>
    </w:p>
    <w:p w14:paraId="4CD88577"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11.   Регистру документације, питања, образложења, налога,</w:t>
      </w:r>
    </w:p>
    <w:p w14:paraId="2984FB3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12.   Одржаним недељним, месечним и другим састанцима,</w:t>
      </w:r>
    </w:p>
    <w:p w14:paraId="6DA5AC9D"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13.   Безбедности и здрављу на раду и заштити животне средине,</w:t>
      </w:r>
    </w:p>
    <w:p w14:paraId="07DC021E"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14.   Плану активности за наредних 30 дана, и</w:t>
      </w:r>
    </w:p>
    <w:p w14:paraId="1E49EEC6"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15.   Другим битним подацима за реализацију пројекта.</w:t>
      </w:r>
    </w:p>
    <w:p w14:paraId="1559EC69" w14:textId="77777777" w:rsidR="00476BCE" w:rsidRPr="00476BCE" w:rsidRDefault="00476BCE" w:rsidP="00476BCE">
      <w:pPr>
        <w:jc w:val="both"/>
        <w:rPr>
          <w:rFonts w:ascii="Times New Roman" w:hAnsi="Times New Roman" w:cs="Times New Roman"/>
          <w:sz w:val="24"/>
          <w:szCs w:val="24"/>
          <w:lang w:val="sr-Cyrl-RS"/>
        </w:rPr>
      </w:pPr>
    </w:p>
    <w:p w14:paraId="6AF3DF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Кoмплетну документацију неопходну за оверу привремене ситуације: листове грађевинске књиге, одговарајуће атесте за уграђени материјал и набавку опреме и другу документацију Извођач доставља Надзорном органу који ту документацију чува дo примопредаје и коначног обрачуна.</w:t>
      </w:r>
    </w:p>
    <w:p w14:paraId="28E3D4E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Привремена ситуација се доставља Наручиоцу непосредно по истеку периода на који се односи</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lang w:val="sr-Cyrl-RS"/>
        </w:rPr>
        <w:t>а најкасније 10 дана од истека периода.</w:t>
      </w:r>
    </w:p>
    <w:p w14:paraId="6194026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Ради извршења плаћања Извођач мора доставити Наручиоцу следећу документацију: </w:t>
      </w:r>
    </w:p>
    <w:p w14:paraId="3D82713D" w14:textId="77777777" w:rsidR="00476BCE" w:rsidRDefault="00476BCE" w:rsidP="00476BCE">
      <w:pPr>
        <w:jc w:val="both"/>
        <w:rPr>
          <w:rFonts w:ascii="Times New Roman" w:hAnsi="Times New Roman" w:cs="Times New Roman"/>
          <w:sz w:val="24"/>
          <w:szCs w:val="24"/>
          <w:lang w:val="sr-Cyrl-RS"/>
        </w:rPr>
      </w:pPr>
    </w:p>
    <w:p w14:paraId="36427689" w14:textId="01F8B69E"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а) За </w:t>
      </w:r>
      <w:r w:rsidRPr="00476BCE">
        <w:rPr>
          <w:rFonts w:ascii="Times New Roman" w:hAnsi="Times New Roman" w:cs="Times New Roman"/>
          <w:b/>
          <w:sz w:val="24"/>
          <w:szCs w:val="24"/>
          <w:lang w:val="sr-Cyrl-RS"/>
        </w:rPr>
        <w:t>авансно</w:t>
      </w:r>
      <w:r w:rsidRPr="00476BCE">
        <w:rPr>
          <w:rFonts w:ascii="Times New Roman" w:hAnsi="Times New Roman" w:cs="Times New Roman"/>
          <w:sz w:val="24"/>
          <w:szCs w:val="24"/>
          <w:lang w:val="sr-Cyrl-RS"/>
        </w:rPr>
        <w:t xml:space="preserve"> плаћање:</w:t>
      </w:r>
    </w:p>
    <w:p w14:paraId="2ECA262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фотокопију Уговора,</w:t>
      </w:r>
    </w:p>
    <w:p w14:paraId="1C25C1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гаранцију за повраћај аванса,</w:t>
      </w:r>
    </w:p>
    <w:p w14:paraId="6F76078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гаранцију за добро извршење посла.</w:t>
      </w:r>
    </w:p>
    <w:p w14:paraId="1E0BD4B5" w14:textId="77777777" w:rsidR="00476BCE" w:rsidRDefault="00476BCE" w:rsidP="00476BCE">
      <w:pPr>
        <w:jc w:val="both"/>
        <w:rPr>
          <w:rFonts w:ascii="Times New Roman" w:hAnsi="Times New Roman" w:cs="Times New Roman"/>
          <w:sz w:val="24"/>
          <w:szCs w:val="24"/>
          <w:lang w:val="sr-Cyrl-RS"/>
        </w:rPr>
      </w:pPr>
    </w:p>
    <w:p w14:paraId="1C0659A7" w14:textId="77777777" w:rsidR="00476BCE" w:rsidRDefault="00476BCE" w:rsidP="00476BCE">
      <w:pPr>
        <w:jc w:val="both"/>
        <w:rPr>
          <w:rFonts w:ascii="Times New Roman" w:hAnsi="Times New Roman" w:cs="Times New Roman"/>
          <w:sz w:val="24"/>
          <w:szCs w:val="24"/>
          <w:lang w:val="sr-Cyrl-RS"/>
        </w:rPr>
      </w:pPr>
    </w:p>
    <w:p w14:paraId="2D01E2DA" w14:textId="77777777" w:rsidR="00476BCE" w:rsidRDefault="00476BCE" w:rsidP="00476BCE">
      <w:pPr>
        <w:jc w:val="both"/>
        <w:rPr>
          <w:rFonts w:ascii="Times New Roman" w:hAnsi="Times New Roman" w:cs="Times New Roman"/>
          <w:sz w:val="24"/>
          <w:szCs w:val="24"/>
          <w:lang w:val="sr-Cyrl-RS"/>
        </w:rPr>
      </w:pPr>
    </w:p>
    <w:p w14:paraId="1129164B" w14:textId="77777777" w:rsidR="00476BCE" w:rsidRPr="00476BCE" w:rsidRDefault="00476BCE" w:rsidP="00476BCE">
      <w:pPr>
        <w:jc w:val="both"/>
        <w:rPr>
          <w:rFonts w:ascii="Times New Roman" w:hAnsi="Times New Roman" w:cs="Times New Roman"/>
          <w:sz w:val="24"/>
          <w:szCs w:val="24"/>
          <w:lang w:val="sr-Cyrl-RS"/>
        </w:rPr>
      </w:pPr>
    </w:p>
    <w:p w14:paraId="46EBF79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 xml:space="preserve">б) За плаћање </w:t>
      </w:r>
      <w:r w:rsidRPr="00476BCE">
        <w:rPr>
          <w:rFonts w:ascii="Times New Roman" w:hAnsi="Times New Roman" w:cs="Times New Roman"/>
          <w:b/>
          <w:sz w:val="24"/>
          <w:szCs w:val="24"/>
          <w:lang w:val="sr-Cyrl-RS"/>
        </w:rPr>
        <w:t>привремене ситуације</w:t>
      </w:r>
      <w:r w:rsidRPr="00476BCE">
        <w:rPr>
          <w:rFonts w:ascii="Times New Roman" w:hAnsi="Times New Roman" w:cs="Times New Roman"/>
          <w:sz w:val="24"/>
          <w:szCs w:val="24"/>
          <w:lang w:val="sr-Cyrl-RS"/>
        </w:rPr>
        <w:t>:</w:t>
      </w:r>
    </w:p>
    <w:p w14:paraId="65868C3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привремену ситуацију, чији је саставни део Извештај о напредовању радова, оверену од стране Надзорног органа. Износ привремених ситуација које претходе окончаној не може обухватити више од 90% (деведесет одсто) уговорене вредности.</w:t>
      </w:r>
    </w:p>
    <w:p w14:paraId="75BEC9F6" w14:textId="77777777" w:rsidR="00476BCE" w:rsidRPr="00476BCE" w:rsidRDefault="00476BCE" w:rsidP="00476BCE">
      <w:pPr>
        <w:jc w:val="both"/>
        <w:rPr>
          <w:rFonts w:ascii="Times New Roman" w:hAnsi="Times New Roman" w:cs="Times New Roman"/>
          <w:sz w:val="24"/>
          <w:szCs w:val="24"/>
          <w:lang w:val="sr-Cyrl-RS"/>
        </w:rPr>
      </w:pPr>
    </w:p>
    <w:p w14:paraId="3356DF5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ц) За плаћање </w:t>
      </w:r>
      <w:r w:rsidRPr="00476BCE">
        <w:rPr>
          <w:rFonts w:ascii="Times New Roman" w:hAnsi="Times New Roman" w:cs="Times New Roman"/>
          <w:b/>
          <w:sz w:val="24"/>
          <w:szCs w:val="24"/>
          <w:lang w:val="sr-Cyrl-RS"/>
        </w:rPr>
        <w:t>окончане ситуације</w:t>
      </w:r>
      <w:r w:rsidRPr="00476BCE">
        <w:rPr>
          <w:rFonts w:ascii="Times New Roman" w:hAnsi="Times New Roman" w:cs="Times New Roman"/>
          <w:sz w:val="24"/>
          <w:szCs w:val="24"/>
          <w:lang w:val="sr-Cyrl-RS"/>
        </w:rPr>
        <w:t>:</w:t>
      </w:r>
    </w:p>
    <w:p w14:paraId="26C3324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записник о примопредаји радова и коначни обрачун,</w:t>
      </w:r>
    </w:p>
    <w:p w14:paraId="296C723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окончану ситуацију (преостали износ уговорених радова) оверену од стране надзорног органа,</w:t>
      </w:r>
    </w:p>
    <w:p w14:paraId="40663FB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гаранцију за отклањање недостатака у гарантном року која мора бити неопозива, безусловна, на први позив и без приговора,</w:t>
      </w:r>
    </w:p>
    <w:p w14:paraId="2DA7D90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изјаву извођача да ће Наручилац исплатом окончане ситуације у целости измирити све своје обавезе према Извођачу по основу уговора и да Извођач нема других потраживања од Наручиоца.</w:t>
      </w:r>
    </w:p>
    <w:p w14:paraId="28C381DD"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РОК ЗА ИЗВОЂЕЊЕ РАДОВА</w:t>
      </w:r>
    </w:p>
    <w:p w14:paraId="6F59C5B0"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4.</w:t>
      </w:r>
    </w:p>
    <w:p w14:paraId="7BEC4D8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Извођач се обавезује да радове који су предмет овог уговора изведе у року од </w:t>
      </w:r>
      <w:r w:rsidRPr="00476BCE">
        <w:rPr>
          <w:rFonts w:ascii="Times New Roman" w:hAnsi="Times New Roman" w:cs="Times New Roman"/>
          <w:sz w:val="24"/>
          <w:szCs w:val="24"/>
        </w:rPr>
        <w:t>210</w:t>
      </w:r>
      <w:r w:rsidRPr="00476BCE">
        <w:rPr>
          <w:rFonts w:ascii="Times New Roman" w:hAnsi="Times New Roman" w:cs="Times New Roman"/>
          <w:sz w:val="24"/>
          <w:szCs w:val="24"/>
          <w:lang w:val="sr-Cyrl-RS"/>
        </w:rPr>
        <w:t xml:space="preserve"> календарских дана, рачунајући од датума почетка извођења Радова.</w:t>
      </w:r>
    </w:p>
    <w:p w14:paraId="0BFDDF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почетка извођења радова је упис у грађевински дневник</w:t>
      </w:r>
      <w:r w:rsidRPr="00476BCE">
        <w:rPr>
          <w:rFonts w:ascii="Times New Roman" w:hAnsi="Times New Roman" w:cs="Times New Roman"/>
          <w:bCs/>
          <w:sz w:val="24"/>
          <w:szCs w:val="24"/>
          <w:lang w:val="sr-Cyrl-RS"/>
        </w:rPr>
        <w:t>,</w:t>
      </w:r>
      <w:r w:rsidRPr="00476BCE">
        <w:rPr>
          <w:rFonts w:ascii="Times New Roman" w:hAnsi="Times New Roman" w:cs="Times New Roman"/>
          <w:sz w:val="24"/>
          <w:szCs w:val="24"/>
          <w:lang w:val="sr-Cyrl-RS"/>
        </w:rPr>
        <w:t xml:space="preserve"> а који почиње у року од највише </w:t>
      </w:r>
      <w:r w:rsidRPr="00476BCE">
        <w:rPr>
          <w:rFonts w:ascii="Times New Roman" w:hAnsi="Times New Roman" w:cs="Times New Roman"/>
          <w:sz w:val="24"/>
          <w:szCs w:val="24"/>
          <w:lang w:val="en-US"/>
        </w:rPr>
        <w:t>7</w:t>
      </w:r>
      <w:r w:rsidRPr="00476BCE">
        <w:rPr>
          <w:rFonts w:ascii="Times New Roman" w:hAnsi="Times New Roman" w:cs="Times New Roman"/>
          <w:sz w:val="24"/>
          <w:szCs w:val="24"/>
          <w:lang w:val="sr-Cyrl-RS"/>
        </w:rPr>
        <w:t xml:space="preserve"> (седам) дана од дана издавања Налога за почетак извођења радова. Наручилац издаје Налог за почетак извођења радова након ступања уговора на снагу и одобрења достављене Динамике радова и листе материјала и опреме који ће се користити са пратећом атестном документацијом.</w:t>
      </w:r>
    </w:p>
    <w:p w14:paraId="143D0C5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радова је дужан да у року од 7 (седам) дана након датума потписивања уговора, достави Динамику радова Надзорном органу на одобрење. У наведеном року Извођач је обавезан да пријави све недостатке и примедбе на пројектно-техничку документацију. Уколико је сагласан са пројектно-техничком документацијом потребно је да достави писану сагласност на исту.</w:t>
      </w:r>
    </w:p>
    <w:p w14:paraId="2BFD91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Надзорни орган ће Динамику радова одобрити или одбити у року од 3 (три) дана од дана пријема тог документа.</w:t>
      </w:r>
    </w:p>
    <w:p w14:paraId="23A0F60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Уколико Извођач не приступи извођењу радова 7-ог дана од дана издавања Налога за почетак извођења радова, сматраће се да је 7. дан датум почетка извођења радова. </w:t>
      </w:r>
    </w:p>
    <w:p w14:paraId="710A6B7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Утврђени рокови се не могу мењати без сагласности Наручиоца.</w:t>
      </w:r>
    </w:p>
    <w:p w14:paraId="37C98BAC" w14:textId="77777777" w:rsidR="00476BCE" w:rsidRPr="00476BCE" w:rsidRDefault="00476BCE" w:rsidP="00476BCE">
      <w:pPr>
        <w:jc w:val="both"/>
        <w:rPr>
          <w:rFonts w:ascii="Times New Roman" w:hAnsi="Times New Roman" w:cs="Times New Roman"/>
          <w:sz w:val="24"/>
          <w:szCs w:val="24"/>
          <w:lang w:val="sr-Cyrl-RS"/>
        </w:rPr>
      </w:pPr>
    </w:p>
    <w:p w14:paraId="4A001E6D"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Члан 5.</w:t>
      </w:r>
    </w:p>
    <w:p w14:paraId="019C06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Рок за извођење радова се продужава на захтев Извођача:</w:t>
      </w:r>
    </w:p>
    <w:p w14:paraId="59AD755A"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прекида радова који траје дуже од 2 (два) дана, а није изазван кривицом Извођача,</w:t>
      </w:r>
    </w:p>
    <w:p w14:paraId="6E7BEDC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елементарних непогода и дејства више силе,</w:t>
      </w:r>
    </w:p>
    <w:p w14:paraId="235E397F"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измене пројектно-техничке документације по налогу Наручиоца,</w:t>
      </w:r>
    </w:p>
    <w:p w14:paraId="70D0922D"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прекида рада изазваног актом надлежног органа, за који није одговоран</w:t>
      </w:r>
    </w:p>
    <w:p w14:paraId="0C84CEC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w:t>
      </w:r>
    </w:p>
    <w:p w14:paraId="5DFD304F"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непредвиђених радова за које извођач приликом закључења уговора није знао нити је могао знати да морају да се изведу,</w:t>
      </w:r>
    </w:p>
    <w:p w14:paraId="5533313F"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других непредвиђених околности на које Извођач није могао да утиче.</w:t>
      </w:r>
    </w:p>
    <w:p w14:paraId="024B38D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Захтев за продужење рока извођења радова који су предмет овог уговора, у писаној форми, уз сагласност Надзорног органа, Извођач подноси Наручиоцу у року од 2 (два) дана од сазнања за околност из става 1. овог члана.</w:t>
      </w:r>
    </w:p>
    <w:p w14:paraId="1AD08B8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Уговорени рок се може продужити у форми Анекса овог уговора када уговорне стране о томе постигну писани споразум.</w:t>
      </w:r>
    </w:p>
    <w:p w14:paraId="0276CBE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Под роком завршетка радова сматра се дан њихове спремности за технички преглед, а што Надзорног органа констатује у грађевинском дневнику.</w:t>
      </w:r>
    </w:p>
    <w:p w14:paraId="2279307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да Извођач не испуњава предвиђену динамику, обавезан је да предузме потребне мере којима се обезбеђује одоварајуће убрзање радова и усклађивање са динамичким планом без права на захтевање повећаних трошкова или посебне накнаде и то:</w:t>
      </w:r>
    </w:p>
    <w:p w14:paraId="5A111D61" w14:textId="77777777" w:rsidR="00476BCE" w:rsidRPr="00476BCE" w:rsidRDefault="00476BCE" w:rsidP="00476BCE">
      <w:pPr>
        <w:numPr>
          <w:ilvl w:val="0"/>
          <w:numId w:val="7"/>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да уведе у рад више извршилаца, </w:t>
      </w:r>
    </w:p>
    <w:p w14:paraId="5DA104A7" w14:textId="77777777" w:rsidR="00476BCE" w:rsidRPr="00476BCE" w:rsidRDefault="00476BCE" w:rsidP="00476BCE">
      <w:pPr>
        <w:numPr>
          <w:ilvl w:val="0"/>
          <w:numId w:val="7"/>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уведе рад више смена</w:t>
      </w:r>
      <w:r w:rsidRPr="00476BCE">
        <w:rPr>
          <w:rFonts w:ascii="Times New Roman" w:hAnsi="Times New Roman" w:cs="Times New Roman"/>
          <w:sz w:val="24"/>
          <w:szCs w:val="24"/>
        </w:rPr>
        <w:t>.</w:t>
      </w:r>
    </w:p>
    <w:p w14:paraId="789C58B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Извођач падне у доцњу са извођењем радова, нема право на продужење уговореног рока због околности које су настале у време доцње.</w:t>
      </w:r>
    </w:p>
    <w:p w14:paraId="3A45080F" w14:textId="77777777" w:rsidR="00476BCE" w:rsidRPr="00476BCE" w:rsidRDefault="00476BCE" w:rsidP="00476BCE">
      <w:pPr>
        <w:jc w:val="both"/>
        <w:rPr>
          <w:rFonts w:ascii="Times New Roman" w:hAnsi="Times New Roman" w:cs="Times New Roman"/>
          <w:sz w:val="24"/>
          <w:szCs w:val="24"/>
          <w:lang w:val="sr-Cyrl-RS"/>
        </w:rPr>
      </w:pPr>
    </w:p>
    <w:p w14:paraId="0552ECD6"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УГОВОРНА КАЗНА</w:t>
      </w:r>
    </w:p>
    <w:p w14:paraId="595488D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6.</w:t>
      </w:r>
    </w:p>
    <w:p w14:paraId="1B1345D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Извођач не заврши радове који су предмет овог уговора у уговореном року, дужан је да плати Наручиоцу уговорну казну у висини 0,1% од укупно уговорене вредности за сваки дан закашњења, с тим што укупан износ казне не може бити већи од 10% (десет одсто) од вредности укупно уговорених радова.</w:t>
      </w:r>
    </w:p>
    <w:p w14:paraId="0B5776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Наплата уговорне казне извршиће се уз оверу надзорног органа, без претходног пристанка Извођача, умањењем рачуна наведеног у окончаној ситуацији.</w:t>
      </w:r>
    </w:p>
    <w:p w14:paraId="044B5E4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Ако Наручилац због закашњења у извођењу или предаји изведених радова, претрпи штету која је већа од износа уговорне казне, може захтевати накнаду штете, односно поред уговорне казне и разлику до пуног износа претрпљене штете. </w:t>
      </w:r>
    </w:p>
    <w:p w14:paraId="3DFDF52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Постојање и износ штете Наручилац мора да докаже.</w:t>
      </w:r>
    </w:p>
    <w:p w14:paraId="52B2D805" w14:textId="77777777" w:rsidR="00476BCE" w:rsidRPr="00476BCE" w:rsidRDefault="00476BCE" w:rsidP="00476BCE">
      <w:pPr>
        <w:jc w:val="both"/>
        <w:rPr>
          <w:rFonts w:ascii="Times New Roman" w:hAnsi="Times New Roman" w:cs="Times New Roman"/>
          <w:b/>
          <w:sz w:val="24"/>
          <w:szCs w:val="24"/>
          <w:lang w:val="sr-Cyrl-RS"/>
        </w:rPr>
      </w:pPr>
    </w:p>
    <w:p w14:paraId="32162583"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ОБАВЕЗЕ ИЗВОЂАЧА</w:t>
      </w:r>
    </w:p>
    <w:p w14:paraId="16A9E96F"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7.</w:t>
      </w:r>
    </w:p>
    <w:p w14:paraId="0F6D0EC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се обавезује да радове који су предмет овог уговора изведе у складу са важећим прописима, техничким прописима, грађевинском дозволом, техничком документацијом и овим уговором, и да по завршетку радова изведене радове преда Наручиоцу.</w:t>
      </w:r>
    </w:p>
    <w:p w14:paraId="0AF241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Ради извођења радова који су предмет овог уговора, Извођач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p>
    <w:p w14:paraId="44223D9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се обавезује:</w:t>
      </w:r>
    </w:p>
    <w:p w14:paraId="70A08D4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по пријему техничке документације исту прегледа и у року од 10 (десет) дана достави примедбе у писаном облику Наручиоцу на разматрање и даље поступање; неблаговремено уочене или достављене примедбе, које нису могле остати непознате да су на време сагледане, неће бити узете у обзир нити ће имати утицаја на рок за извођење радова,</w:t>
      </w:r>
    </w:p>
    <w:p w14:paraId="5A5815E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пре почетка радова потпише техничке документацију и Наручиоцу достави решење о именовању одговорних извођача радова,</w:t>
      </w:r>
    </w:p>
    <w:p w14:paraId="004D6C15"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испуни све уговорене обавезе стручно, квалитетно, према важећим стандардима за ту врсту посла и у уговореном року,</w:t>
      </w:r>
    </w:p>
    <w:p w14:paraId="35380C57"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14:paraId="423E2D9D"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обезбеди неопходну механизацију и опрему на градилишту потребну за извођење уговором преузетих радова,</w:t>
      </w:r>
    </w:p>
    <w:p w14:paraId="6668B740"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5A4AFC9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да обезбеди безбедност свих лица на градилишту, као и одговарајуће обезбеђење складишта својих материјала и слично, тако да се Наручилац ослобађа свих </w:t>
      </w:r>
      <w:r w:rsidRPr="00476BCE">
        <w:rPr>
          <w:rFonts w:ascii="Times New Roman" w:hAnsi="Times New Roman" w:cs="Times New Roman"/>
          <w:sz w:val="24"/>
          <w:szCs w:val="24"/>
          <w:lang w:val="sr-Cyrl-RS"/>
        </w:rPr>
        <w:lastRenderedPageBreak/>
        <w:t>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14:paraId="09C86394"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се строго придржава мера заштите на раду,</w:t>
      </w:r>
    </w:p>
    <w:p w14:paraId="67A0E5E0"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омогући вршење стручног надзора на објекту,</w:t>
      </w:r>
    </w:p>
    <w:p w14:paraId="229FBCA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уредно води сву документацију предвиђену законом и другим прописима Републике Србије, који регулишу ову област,</w:t>
      </w:r>
    </w:p>
    <w:p w14:paraId="651563A7"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14:paraId="009CE9B8"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по завршеним радовима одмах обавести Наручиоца да је завршио радове и да је спреман за њихов пријем,</w:t>
      </w:r>
    </w:p>
    <w:p w14:paraId="1EBEE87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сноси трошкове накнадних прегледа комисије за пријем радова уколико се утврде неправилности и недостаци,</w:t>
      </w:r>
    </w:p>
    <w:p w14:paraId="1CE93F61"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Извођач мора да приступи у року дефинисаном од стране Наручиоца.</w:t>
      </w:r>
    </w:p>
    <w:p w14:paraId="3B312DEA" w14:textId="77777777" w:rsidR="00476BCE" w:rsidRPr="00476BCE" w:rsidRDefault="00476BCE" w:rsidP="00476BCE">
      <w:pPr>
        <w:numPr>
          <w:ilvl w:val="0"/>
          <w:numId w:val="1"/>
        </w:numPr>
        <w:jc w:val="both"/>
        <w:rPr>
          <w:rFonts w:ascii="Times New Roman" w:hAnsi="Times New Roman" w:cs="Times New Roman"/>
          <w:sz w:val="24"/>
          <w:szCs w:val="24"/>
          <w:lang w:val="sr-Cyrl-RS"/>
        </w:rPr>
      </w:pPr>
      <w:bookmarkStart w:id="1" w:name="_Hlk161058733"/>
      <w:r w:rsidRPr="00476BCE">
        <w:rPr>
          <w:rFonts w:ascii="Times New Roman" w:hAnsi="Times New Roman" w:cs="Times New Roman"/>
          <w:sz w:val="24"/>
          <w:szCs w:val="24"/>
          <w:lang w:val="sr-Cyrl-RS"/>
        </w:rPr>
        <w:t>Да сноси све евентуалне накнаде за коришћење патената, као и одговорност за повреду заштићених права интелектуалне својине трећих  лица</w:t>
      </w:r>
      <w:bookmarkEnd w:id="1"/>
      <w:r w:rsidRPr="00476BCE">
        <w:rPr>
          <w:rFonts w:ascii="Times New Roman" w:hAnsi="Times New Roman" w:cs="Times New Roman"/>
          <w:sz w:val="24"/>
          <w:szCs w:val="24"/>
          <w:lang w:val="sr-Cyrl-RS"/>
        </w:rPr>
        <w:t>;</w:t>
      </w:r>
    </w:p>
    <w:p w14:paraId="68BB38A5"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сноси трошкове обезбеђења и чувања изведених радова, опреме и материјала и ризик њиховог оштећења, уништења и пропадања до примопредаје.</w:t>
      </w:r>
    </w:p>
    <w:p w14:paraId="7178F0CC"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 завршеним радовима, односно по раскидању уговора, извођач је дужан да са градилишта повуче своје раднике, уклони преостали материјал, опрему и средства за рад, као и привремене објекте које је саградио и очисти објект и градилиште.</w:t>
      </w:r>
    </w:p>
    <w:p w14:paraId="47BAC0AA" w14:textId="77777777" w:rsidR="00476BCE" w:rsidRPr="00476BCE" w:rsidRDefault="00476BCE" w:rsidP="00476BCE">
      <w:pPr>
        <w:jc w:val="both"/>
        <w:rPr>
          <w:rFonts w:ascii="Times New Roman" w:hAnsi="Times New Roman" w:cs="Times New Roman"/>
          <w:sz w:val="24"/>
          <w:szCs w:val="24"/>
          <w:lang w:val="sr-Cyrl-RS"/>
        </w:rPr>
      </w:pPr>
    </w:p>
    <w:p w14:paraId="627E0BA7" w14:textId="437E418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ОБАВЕЗЕ НАРУЧИОЦА</w:t>
      </w:r>
    </w:p>
    <w:p w14:paraId="1891F3F7"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8.</w:t>
      </w:r>
    </w:p>
    <w:p w14:paraId="32490C9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се обавезује да Извођачу плати уговорену цену под условима и на начин одређен чл. 2. и 3. овог Уговора.</w:t>
      </w:r>
    </w:p>
    <w:p w14:paraId="3774F019" w14:textId="77777777" w:rsidR="00476BCE" w:rsidRPr="00476BCE" w:rsidRDefault="00476BCE" w:rsidP="00476BCE">
      <w:pPr>
        <w:jc w:val="both"/>
        <w:rPr>
          <w:rFonts w:ascii="Times New Roman" w:hAnsi="Times New Roman" w:cs="Times New Roman"/>
          <w:sz w:val="24"/>
          <w:szCs w:val="24"/>
          <w:lang w:val="sr-Cyrl-RS"/>
        </w:rPr>
      </w:pPr>
    </w:p>
    <w:p w14:paraId="1C2BB07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Наручилац се обавезује да уведе Извођача у посао, предајући му техничку документацију и грађевинску дозволу, као и да му обезбеди несметан прилаз градилишту.</w:t>
      </w:r>
    </w:p>
    <w:p w14:paraId="531EC191" w14:textId="77777777" w:rsidR="00476BCE" w:rsidRPr="00476BCE" w:rsidRDefault="00476BCE" w:rsidP="00476BCE">
      <w:pPr>
        <w:jc w:val="both"/>
        <w:rPr>
          <w:rFonts w:ascii="Times New Roman" w:hAnsi="Times New Roman" w:cs="Times New Roman"/>
          <w:sz w:val="24"/>
          <w:szCs w:val="24"/>
          <w:lang w:val="sr-Cyrl-RS"/>
        </w:rPr>
      </w:pPr>
    </w:p>
    <w:p w14:paraId="5DF4B1D0"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b/>
          <w:sz w:val="24"/>
          <w:szCs w:val="24"/>
          <w:lang w:val="sr-Cyrl-RS"/>
        </w:rPr>
        <w:t>ТЕХНИЧКА ДОКУМЕНТАЦИЈА</w:t>
      </w:r>
    </w:p>
    <w:p w14:paraId="0F56661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lang w:val="sr-Cyrl-RS"/>
        </w:rPr>
        <w:t>9.</w:t>
      </w:r>
    </w:p>
    <w:p w14:paraId="0098091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нема право да мења техничку документацију.</w:t>
      </w:r>
    </w:p>
    <w:p w14:paraId="63A113F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уочи недостатке у техничкој документацији или сматра да ту документацију треба мењати ради њеног побољшања или из других разлога, извођач је дужан да о томе благовремено обавести Наручиоца.</w:t>
      </w:r>
    </w:p>
    <w:p w14:paraId="3588B4F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уочени недостаци у техничкој документацији угрожавају сигурност објекта, живот или здравље људи, саобраћај или суседне објекте, извођач ће до отклањања недостатака обуставити извођење радова и предузети мере за отклањање недостатака.</w:t>
      </w:r>
    </w:p>
    <w:p w14:paraId="5892534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има право да мења техничку документацију на основу које се изводе радови.</w:t>
      </w:r>
    </w:p>
    <w:p w14:paraId="00926AF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се измени техничка документација, мењају се на одговарајући начин уговорена цена, рок за извођење радова и други делови уговора на које утичу измене техничке документације.</w:t>
      </w:r>
    </w:p>
    <w:p w14:paraId="0C1E7634"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Трошкови и накнаду штете који су настали изменом или отклањањем недостатака техничке документације сноси Наручилац.</w:t>
      </w:r>
      <w:r w:rsidRPr="00476BCE">
        <w:rPr>
          <w:rFonts w:ascii="Times New Roman" w:hAnsi="Times New Roman" w:cs="Times New Roman"/>
          <w:sz w:val="24"/>
          <w:szCs w:val="24"/>
        </w:rPr>
        <w:t xml:space="preserve"> </w:t>
      </w:r>
    </w:p>
    <w:p w14:paraId="07A94EA9" w14:textId="77777777" w:rsidR="00476BCE" w:rsidRPr="00476BCE" w:rsidRDefault="00476BCE" w:rsidP="00476BCE">
      <w:pPr>
        <w:jc w:val="both"/>
        <w:rPr>
          <w:rFonts w:ascii="Times New Roman" w:hAnsi="Times New Roman" w:cs="Times New Roman"/>
          <w:b/>
          <w:sz w:val="24"/>
          <w:szCs w:val="24"/>
          <w:lang w:val="sr-Cyrl-RS"/>
        </w:rPr>
      </w:pPr>
    </w:p>
    <w:p w14:paraId="053B56FE"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ГАРАНЦИЈЕ И ОСИГУРАЊЕ</w:t>
      </w:r>
    </w:p>
    <w:p w14:paraId="508502D6"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10.</w:t>
      </w:r>
    </w:p>
    <w:p w14:paraId="19CAA28D"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Извођач се обавезује да</w:t>
      </w:r>
      <w:r w:rsidRPr="00476BCE">
        <w:rPr>
          <w:rFonts w:ascii="Times New Roman" w:hAnsi="Times New Roman" w:cs="Times New Roman"/>
          <w:b/>
          <w:bCs/>
          <w:iCs/>
          <w:sz w:val="24"/>
          <w:szCs w:val="24"/>
          <w:lang w:val="sr-Cyrl-RS"/>
        </w:rPr>
        <w:t xml:space="preserve"> </w:t>
      </w:r>
      <w:r w:rsidRPr="00476BCE">
        <w:rPr>
          <w:rFonts w:ascii="Times New Roman" w:hAnsi="Times New Roman" w:cs="Times New Roman"/>
          <w:sz w:val="24"/>
          <w:szCs w:val="24"/>
          <w:lang w:val="sr-Cyrl-RS"/>
        </w:rPr>
        <w:t>у року од 3 (</w:t>
      </w:r>
      <w:r w:rsidRPr="00476BCE">
        <w:rPr>
          <w:rFonts w:ascii="Times New Roman" w:hAnsi="Times New Roman" w:cs="Times New Roman"/>
          <w:sz w:val="24"/>
          <w:szCs w:val="24"/>
          <w:lang w:val="sr-Cyrl-CS"/>
        </w:rPr>
        <w:t>три</w:t>
      </w:r>
      <w:r w:rsidRPr="00476BCE">
        <w:rPr>
          <w:rFonts w:ascii="Times New Roman" w:hAnsi="Times New Roman" w:cs="Times New Roman"/>
          <w:sz w:val="24"/>
          <w:szCs w:val="24"/>
          <w:lang w:val="sr-Cyrl-RS"/>
        </w:rPr>
        <w:t xml:space="preserve">) календарских дана од дана закључења овог уговора и налога Наручиоца преда Наручиоцу </w:t>
      </w:r>
      <w:r w:rsidRPr="00476BCE">
        <w:rPr>
          <w:rFonts w:ascii="Times New Roman" w:hAnsi="Times New Roman" w:cs="Times New Roman"/>
          <w:b/>
          <w:sz w:val="24"/>
          <w:szCs w:val="24"/>
          <w:lang w:val="sr-Cyrl-RS"/>
        </w:rPr>
        <w:t>гаранцију банке за добро извршење посла и гаранцију за повраћај аванса</w:t>
      </w:r>
      <w:r w:rsidRPr="00476BCE">
        <w:rPr>
          <w:rFonts w:ascii="Times New Roman" w:hAnsi="Times New Roman" w:cs="Times New Roman"/>
          <w:sz w:val="24"/>
          <w:szCs w:val="24"/>
          <w:lang w:val="sr-Cyrl-RS"/>
        </w:rPr>
        <w:t>.</w:t>
      </w:r>
      <w:r w:rsidRPr="00476BCE">
        <w:rPr>
          <w:rFonts w:ascii="Times New Roman" w:hAnsi="Times New Roman" w:cs="Times New Roman"/>
          <w:bCs/>
          <w:iCs/>
          <w:sz w:val="24"/>
          <w:szCs w:val="24"/>
          <w:lang w:val="sr-Cyrl-RS"/>
        </w:rPr>
        <w:t xml:space="preserve"> </w:t>
      </w:r>
    </w:p>
    <w:p w14:paraId="0DCAAC1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Гаранција банке за добро извршење посла издаје се на износ од 10% (десет одсто) уговорене цене , у уговореној валути, у форми дефинисаној у тендерском досијеу. </w:t>
      </w:r>
    </w:p>
    <w:p w14:paraId="33383F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Период важења гаранције банке за добро извршење посла износи 90 (</w:t>
      </w:r>
      <w:bookmarkStart w:id="2" w:name="_Hlk143606267"/>
      <w:r w:rsidRPr="00476BCE">
        <w:rPr>
          <w:rFonts w:ascii="Times New Roman" w:hAnsi="Times New Roman" w:cs="Times New Roman"/>
          <w:sz w:val="24"/>
          <w:szCs w:val="24"/>
          <w:lang w:val="sr-Cyrl-RS"/>
        </w:rPr>
        <w:t>деведесет</w:t>
      </w:r>
      <w:bookmarkEnd w:id="2"/>
      <w:r w:rsidRPr="00476BCE">
        <w:rPr>
          <w:rFonts w:ascii="Times New Roman" w:hAnsi="Times New Roman" w:cs="Times New Roman"/>
          <w:sz w:val="24"/>
          <w:szCs w:val="24"/>
          <w:lang w:val="sr-Cyrl-RS"/>
        </w:rPr>
        <w:t xml:space="preserve">) дана дуже од крајњег рока за завршетак радова. </w:t>
      </w:r>
    </w:p>
    <w:p w14:paraId="0FDE643F" w14:textId="77777777" w:rsidR="00476BCE" w:rsidRPr="00476BCE" w:rsidRDefault="00476BCE" w:rsidP="00476BCE">
      <w:pPr>
        <w:jc w:val="both"/>
        <w:rPr>
          <w:rFonts w:ascii="Times New Roman" w:hAnsi="Times New Roman" w:cs="Times New Roman"/>
          <w:sz w:val="24"/>
          <w:szCs w:val="24"/>
          <w:lang w:val="sr-Cyrl-RS"/>
        </w:rPr>
      </w:pPr>
    </w:p>
    <w:p w14:paraId="61B885FF"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sz w:val="24"/>
          <w:szCs w:val="24"/>
          <w:lang w:val="sr-Cyrl-RS"/>
        </w:rPr>
        <w:t xml:space="preserve">Банкарска гаранција за повраћај авансног плаћања издаје се на износ од 50% (педесет одсто) уговорене цене, у уговореној валути, у форми дефинисаној у тендерском досијеу. Рок важења Гаранције за авансно плаћање је 90 (деведесет) дана дуже од истека рока предвиђеног за извођење радова. </w:t>
      </w:r>
      <w:r w:rsidRPr="00476BCE">
        <w:rPr>
          <w:rFonts w:ascii="Times New Roman" w:hAnsi="Times New Roman" w:cs="Times New Roman"/>
          <w:bCs/>
          <w:iCs/>
          <w:sz w:val="24"/>
          <w:szCs w:val="24"/>
          <w:lang w:val="sr-Cyrl-RS"/>
        </w:rPr>
        <w:t xml:space="preserve">Повраћај авансног плаћања се врши одбијањем од сваке </w:t>
      </w:r>
      <w:r w:rsidRPr="00476BCE">
        <w:rPr>
          <w:rFonts w:ascii="Times New Roman" w:hAnsi="Times New Roman" w:cs="Times New Roman"/>
          <w:bCs/>
          <w:iCs/>
          <w:sz w:val="24"/>
          <w:szCs w:val="24"/>
          <w:lang w:val="sr-Cyrl-RS"/>
        </w:rPr>
        <w:lastRenderedPageBreak/>
        <w:t>месечне ситуације (почев од прве) износа од 50% (педеесет одсто) у односу на вредност изведених радова по ситуацији.</w:t>
      </w:r>
    </w:p>
    <w:p w14:paraId="7EF981EB" w14:textId="77777777" w:rsidR="00476BCE" w:rsidRPr="00476BCE" w:rsidRDefault="00476BCE" w:rsidP="00476BCE">
      <w:pPr>
        <w:jc w:val="both"/>
        <w:rPr>
          <w:rFonts w:ascii="Times New Roman" w:hAnsi="Times New Roman" w:cs="Times New Roman"/>
          <w:bCs/>
          <w:iCs/>
          <w:sz w:val="24"/>
          <w:szCs w:val="24"/>
          <w:lang w:val="sr-Cyrl-RS"/>
        </w:rPr>
      </w:pPr>
    </w:p>
    <w:p w14:paraId="44F9FEFE" w14:textId="77777777" w:rsidR="00476BCE" w:rsidRPr="00476BCE" w:rsidRDefault="00476BCE" w:rsidP="00476BCE">
      <w:pPr>
        <w:jc w:val="both"/>
        <w:rPr>
          <w:rFonts w:ascii="Times New Roman" w:hAnsi="Times New Roman" w:cs="Times New Roman"/>
          <w:iCs/>
          <w:sz w:val="24"/>
          <w:szCs w:val="24"/>
          <w:lang w:val="sr-Cyrl-RS"/>
        </w:rPr>
      </w:pPr>
      <w:r w:rsidRPr="00476BCE">
        <w:rPr>
          <w:rFonts w:ascii="Times New Roman" w:hAnsi="Times New Roman" w:cs="Times New Roman"/>
          <w:bCs/>
          <w:iCs/>
          <w:sz w:val="24"/>
          <w:szCs w:val="24"/>
          <w:lang w:val="sr-Cyrl-RS"/>
        </w:rPr>
        <w:t xml:space="preserve">Ако се за време трајања уговора промене рокови за извршење уговорне обавезе, рок важења гаранције за добро извршење посла и банкарске гаранције за повраћај аванса мора да се продужи. </w:t>
      </w:r>
      <w:r w:rsidRPr="00476BCE">
        <w:rPr>
          <w:rFonts w:ascii="Times New Roman" w:hAnsi="Times New Roman" w:cs="Times New Roman"/>
          <w:iCs/>
          <w:sz w:val="24"/>
          <w:szCs w:val="24"/>
          <w:lang w:val="sr-Cyrl-RS"/>
        </w:rPr>
        <w:t>Наручилац ће уновчити средство финансијског обезбеђења за добро извршење посла у случају да понуђач не буде извршавао своје уговорне обавезе у роковима и на начин предвиђен уговором.</w:t>
      </w:r>
    </w:p>
    <w:p w14:paraId="45B84265" w14:textId="77777777" w:rsidR="00476BCE" w:rsidRPr="00476BCE" w:rsidRDefault="00476BCE" w:rsidP="00476BCE">
      <w:pPr>
        <w:jc w:val="both"/>
        <w:rPr>
          <w:rFonts w:ascii="Times New Roman" w:hAnsi="Times New Roman" w:cs="Times New Roman"/>
          <w:b/>
          <w:bCs/>
          <w:iCs/>
          <w:sz w:val="24"/>
          <w:szCs w:val="24"/>
          <w:lang w:val="sr-Cyrl-RS"/>
        </w:rPr>
      </w:pPr>
    </w:p>
    <w:p w14:paraId="48D7FAA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Извођач се обавезује да приликом примопредаје изведених радова преда наручиоцу </w:t>
      </w:r>
      <w:r w:rsidRPr="00476BCE">
        <w:rPr>
          <w:rFonts w:ascii="Times New Roman" w:hAnsi="Times New Roman" w:cs="Times New Roman"/>
          <w:b/>
          <w:sz w:val="24"/>
          <w:szCs w:val="24"/>
          <w:lang w:val="sr-Cyrl-RS"/>
        </w:rPr>
        <w:t xml:space="preserve">банкарску гаранцију за отклањање </w:t>
      </w:r>
      <w:r w:rsidRPr="00476BCE">
        <w:rPr>
          <w:rFonts w:ascii="Times New Roman" w:hAnsi="Times New Roman" w:cs="Times New Roman"/>
          <w:b/>
          <w:bCs/>
          <w:iCs/>
          <w:sz w:val="24"/>
          <w:szCs w:val="24"/>
          <w:lang w:val="sr-Cyrl-RS"/>
        </w:rPr>
        <w:t>недостатака</w:t>
      </w:r>
      <w:r w:rsidRPr="00476BCE">
        <w:rPr>
          <w:rFonts w:ascii="Times New Roman" w:hAnsi="Times New Roman" w:cs="Times New Roman"/>
          <w:b/>
          <w:sz w:val="24"/>
          <w:szCs w:val="24"/>
          <w:lang w:val="sr-Cyrl-RS"/>
        </w:rPr>
        <w:t xml:space="preserve"> у гарантном року</w:t>
      </w:r>
      <w:r w:rsidRPr="00476BCE">
        <w:rPr>
          <w:rFonts w:ascii="Times New Roman" w:hAnsi="Times New Roman" w:cs="Times New Roman"/>
          <w:sz w:val="24"/>
          <w:szCs w:val="24"/>
          <w:lang w:val="sr-Cyrl-RS"/>
        </w:rPr>
        <w:t xml:space="preserve">, у висини 5% (пет одсто) од укупне вредности уговора, без ПДВ, у уговореној валути, у форми дефинисаној у тендерском досију, </w:t>
      </w:r>
      <w:r w:rsidRPr="00476BCE">
        <w:rPr>
          <w:rFonts w:ascii="Times New Roman" w:hAnsi="Times New Roman" w:cs="Times New Roman"/>
          <w:bCs/>
          <w:iCs/>
          <w:sz w:val="24"/>
          <w:szCs w:val="24"/>
          <w:lang w:val="sr-Cyrl-RS"/>
        </w:rPr>
        <w:t xml:space="preserve">са роком важности који је 30 (тридесет) дана дужи од истека гарантног рока. </w:t>
      </w:r>
      <w:r w:rsidRPr="00476BCE">
        <w:rPr>
          <w:rFonts w:ascii="Times New Roman" w:hAnsi="Times New Roman" w:cs="Times New Roman"/>
          <w:sz w:val="24"/>
          <w:szCs w:val="24"/>
          <w:lang w:val="sr-Cyrl-RS"/>
        </w:rPr>
        <w:t>Наручилац ће уновчити банкарску гаранцију за отклањање недостатака у гарантном року у случају да Извођач не изврши обавезу отклањања уочених недостатака у гарантном року.</w:t>
      </w:r>
    </w:p>
    <w:p w14:paraId="20B7A9F8" w14:textId="77777777" w:rsidR="00476BCE" w:rsidRPr="00476BCE" w:rsidRDefault="00476BCE" w:rsidP="00476BCE">
      <w:pPr>
        <w:jc w:val="both"/>
        <w:rPr>
          <w:rFonts w:ascii="Times New Roman" w:hAnsi="Times New Roman" w:cs="Times New Roman"/>
          <w:sz w:val="24"/>
          <w:szCs w:val="24"/>
          <w:lang w:val="sr-Cyrl-RS"/>
        </w:rPr>
      </w:pPr>
    </w:p>
    <w:p w14:paraId="410045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Све гаранције морају да буду:</w:t>
      </w:r>
    </w:p>
    <w:p w14:paraId="427C8769" w14:textId="77777777" w:rsidR="00476BCE" w:rsidRPr="00476BCE" w:rsidRDefault="00476BCE" w:rsidP="00476BCE">
      <w:pPr>
        <w:numPr>
          <w:ilvl w:val="0"/>
          <w:numId w:val="2"/>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Изражене у валути уговора,</w:t>
      </w:r>
    </w:p>
    <w:p w14:paraId="3E639106" w14:textId="77777777" w:rsidR="00476BCE" w:rsidRPr="00476BCE" w:rsidRDefault="00476BCE" w:rsidP="00476BCE">
      <w:pPr>
        <w:numPr>
          <w:ilvl w:val="0"/>
          <w:numId w:val="2"/>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Неопозиве, без протеста, безусловне и плативе на први позив,</w:t>
      </w:r>
    </w:p>
    <w:p w14:paraId="0CBF70C5" w14:textId="77777777" w:rsidR="00476BCE" w:rsidRPr="00476BCE" w:rsidRDefault="00476BCE" w:rsidP="00476BCE">
      <w:pPr>
        <w:numPr>
          <w:ilvl w:val="0"/>
          <w:numId w:val="2"/>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Достављене банкарске гаранције не могу да садрже никакве додатне услове, краћи период важења него што је то одредио Наручилац, ниже износе него што је то одредио Наручилац, нити измењену територијалну надлежност у случају спора,</w:t>
      </w:r>
    </w:p>
    <w:p w14:paraId="2755E406"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sz w:val="24"/>
          <w:szCs w:val="24"/>
          <w:lang w:val="sr-Cyrl-RS"/>
        </w:rPr>
        <w:t>- Гаранције одобрава и прихвата Наручилац.</w:t>
      </w:r>
    </w:p>
    <w:p w14:paraId="25198556" w14:textId="77777777" w:rsidR="00476BCE" w:rsidRPr="00476BCE" w:rsidRDefault="00476BCE" w:rsidP="00476BCE">
      <w:pPr>
        <w:jc w:val="both"/>
        <w:rPr>
          <w:rFonts w:ascii="Times New Roman" w:hAnsi="Times New Roman" w:cs="Times New Roman"/>
          <w:sz w:val="24"/>
          <w:szCs w:val="24"/>
          <w:lang w:val="sr-Cyrl-RS"/>
        </w:rPr>
      </w:pPr>
    </w:p>
    <w:p w14:paraId="5F1CEED6"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11.</w:t>
      </w:r>
    </w:p>
    <w:p w14:paraId="740363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обавезан да осигура радове и опрему који су предмет уговора од свих уобичајених ризика до пуне вредности радова (осигурање објеката у изградњи), а мора да покрива следеће ризике: пожар, удар грома, експлозија, пад летилице, вода или друга средства за гашење пожара, поплава, бујица, висока вода, киша, снег, лавина, олуја било које врсте, земљотрес, слегање и клизање тла, одроњавање, провална крађа и обична крађа (за уграђене материјале), нестручност, нехат, немар, зла намера, људска грешка.</w:t>
      </w:r>
    </w:p>
    <w:p w14:paraId="41029FF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осигура запослене и сва друга лица ангажована на извођењу радова  за време трајања радова (осигурање од последица незгоде).</w:t>
      </w:r>
    </w:p>
    <w:p w14:paraId="1CBF457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Полисом осигурања коју закључује Извођач, у погледу предмета уговора, мора бити осигуран и Наручилац, као и сваки члан групе и подизвођач који учествује у извођењу радова.</w:t>
      </w:r>
    </w:p>
    <w:p w14:paraId="70D86FF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достави Наручиоцу оригинал или копију полисе осигурања за цео период извођења радова у року од 3 (три) дана од дана потписивања уговора и налога Наручиоца.</w:t>
      </w:r>
    </w:p>
    <w:p w14:paraId="3A4C6E76" w14:textId="77777777" w:rsidR="00476BCE" w:rsidRPr="00476BCE" w:rsidRDefault="00476BCE" w:rsidP="00476BCE">
      <w:pPr>
        <w:jc w:val="both"/>
        <w:rPr>
          <w:rFonts w:ascii="Times New Roman" w:hAnsi="Times New Roman" w:cs="Times New Roman"/>
          <w:sz w:val="24"/>
          <w:szCs w:val="24"/>
          <w:lang w:val="sr-Cyrl-RS"/>
        </w:rPr>
      </w:pPr>
    </w:p>
    <w:p w14:paraId="213677F7"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ГАРАНТНИ РОК</w:t>
      </w:r>
    </w:p>
    <w:p w14:paraId="41A50311"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12.</w:t>
      </w:r>
    </w:p>
    <w:p w14:paraId="09836584" w14:textId="77777777" w:rsidR="001F2CD4" w:rsidRDefault="001F2CD4" w:rsidP="00476BCE">
      <w:pPr>
        <w:jc w:val="both"/>
        <w:rPr>
          <w:rFonts w:ascii="Times New Roman" w:hAnsi="Times New Roman" w:cs="Times New Roman"/>
          <w:sz w:val="24"/>
          <w:szCs w:val="24"/>
          <w:lang w:val="sr-Cyrl-RS"/>
        </w:rPr>
      </w:pPr>
      <w:r w:rsidRPr="001F2CD4">
        <w:rPr>
          <w:rFonts w:ascii="Times New Roman" w:hAnsi="Times New Roman" w:cs="Times New Roman"/>
          <w:sz w:val="24"/>
          <w:szCs w:val="24"/>
          <w:lang w:val="sr-Cyrl-RS"/>
        </w:rPr>
        <w:t xml:space="preserve">Гарантни рок за изведене радове који су предмет овог Уговора износи __________ године (минимум 2 године) рачунајући од дана примопредаје изведених радова. </w:t>
      </w:r>
    </w:p>
    <w:p w14:paraId="72736FD3" w14:textId="078B63E1"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уграђене материјале важи гарантни рок у складу са условима произвођача, који тече од дана извршене примопредаје радова Наручиоцу.</w:t>
      </w:r>
    </w:p>
    <w:p w14:paraId="7F60DC6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обавезан да, на дан извршене примопредаје радова који су предмет овог уговора, записнички преда Кориснику све гарантне листове за уграђене материјале, као и упутства за руковање.</w:t>
      </w:r>
    </w:p>
    <w:p w14:paraId="41F468B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13.</w:t>
      </w:r>
    </w:p>
    <w:p w14:paraId="5862BDF3" w14:textId="77777777" w:rsidR="00476BCE" w:rsidRPr="00476BCE" w:rsidRDefault="00476BCE" w:rsidP="00476BCE">
      <w:pPr>
        <w:jc w:val="both"/>
        <w:rPr>
          <w:rFonts w:ascii="Times New Roman" w:hAnsi="Times New Roman" w:cs="Times New Roman"/>
          <w:bCs/>
          <w:sz w:val="24"/>
          <w:szCs w:val="24"/>
          <w:lang w:val="sr-Cyrl-RS"/>
        </w:rPr>
      </w:pPr>
      <w:r w:rsidRPr="00476BCE">
        <w:rPr>
          <w:rFonts w:ascii="Times New Roman" w:hAnsi="Times New Roman" w:cs="Times New Roman"/>
          <w:sz w:val="24"/>
          <w:szCs w:val="24"/>
          <w:lang w:val="sr-Cyrl-RS"/>
        </w:rPr>
        <w:t>Извођач</w:t>
      </w:r>
      <w:r w:rsidRPr="00476BCE">
        <w:rPr>
          <w:rFonts w:ascii="Times New Roman" w:hAnsi="Times New Roman" w:cs="Times New Roman"/>
          <w:bCs/>
          <w:sz w:val="24"/>
          <w:szCs w:val="24"/>
          <w:lang w:val="sr-Cyrl-RS"/>
        </w:rPr>
        <w:t xml:space="preserve"> је дужан да у гарантном року на писмени захтев Наручиоца, о свом трошку отклони све недостатке који се појаве у току гарантног рока, а који су наступили услед тога што се </w:t>
      </w:r>
      <w:r w:rsidRPr="00476BCE">
        <w:rPr>
          <w:rFonts w:ascii="Times New Roman" w:hAnsi="Times New Roman" w:cs="Times New Roman"/>
          <w:sz w:val="24"/>
          <w:szCs w:val="24"/>
          <w:lang w:val="sr-Cyrl-RS"/>
        </w:rPr>
        <w:t>Извођач</w:t>
      </w:r>
      <w:r w:rsidRPr="00476BCE">
        <w:rPr>
          <w:rFonts w:ascii="Times New Roman" w:hAnsi="Times New Roman" w:cs="Times New Roman"/>
          <w:bCs/>
          <w:sz w:val="24"/>
          <w:szCs w:val="24"/>
          <w:lang w:val="sr-Cyrl-RS"/>
        </w:rPr>
        <w:t xml:space="preserve"> није држао својих обавеза у погледу квалитета радова и материјала.</w:t>
      </w:r>
    </w:p>
    <w:p w14:paraId="1D4BE4F9" w14:textId="77777777" w:rsidR="00476BCE" w:rsidRPr="00476BCE" w:rsidRDefault="00476BCE" w:rsidP="00476BCE">
      <w:pPr>
        <w:jc w:val="both"/>
        <w:rPr>
          <w:rFonts w:ascii="Times New Roman" w:hAnsi="Times New Roman" w:cs="Times New Roman"/>
          <w:bCs/>
          <w:sz w:val="24"/>
          <w:szCs w:val="24"/>
          <w:lang w:val="sr-Cyrl-RS"/>
        </w:rPr>
      </w:pPr>
      <w:r w:rsidRPr="00476BCE">
        <w:rPr>
          <w:rFonts w:ascii="Times New Roman" w:hAnsi="Times New Roman" w:cs="Times New Roman"/>
          <w:bCs/>
          <w:sz w:val="24"/>
          <w:szCs w:val="24"/>
          <w:lang w:val="sr-Cyrl-RS"/>
        </w:rPr>
        <w:t xml:space="preserve">Наручилац ће одредити </w:t>
      </w:r>
      <w:r w:rsidRPr="00476BCE">
        <w:rPr>
          <w:rFonts w:ascii="Times New Roman" w:hAnsi="Times New Roman" w:cs="Times New Roman"/>
          <w:sz w:val="24"/>
          <w:szCs w:val="24"/>
          <w:lang w:val="sr-Cyrl-RS"/>
        </w:rPr>
        <w:t xml:space="preserve">Извођачу </w:t>
      </w:r>
      <w:r w:rsidRPr="00476BCE">
        <w:rPr>
          <w:rFonts w:ascii="Times New Roman" w:hAnsi="Times New Roman" w:cs="Times New Roman"/>
          <w:bCs/>
          <w:sz w:val="24"/>
          <w:szCs w:val="24"/>
          <w:lang w:val="sr-Cyrl-RS"/>
        </w:rPr>
        <w:t xml:space="preserve">примерени рок за отклањање недостатака. Уколико </w:t>
      </w:r>
      <w:r w:rsidRPr="00476BCE">
        <w:rPr>
          <w:rFonts w:ascii="Times New Roman" w:hAnsi="Times New Roman" w:cs="Times New Roman"/>
          <w:sz w:val="24"/>
          <w:szCs w:val="24"/>
          <w:lang w:val="sr-Cyrl-RS"/>
        </w:rPr>
        <w:t>Извођач</w:t>
      </w:r>
      <w:r w:rsidRPr="00476BCE">
        <w:rPr>
          <w:rFonts w:ascii="Times New Roman" w:hAnsi="Times New Roman" w:cs="Times New Roman"/>
          <w:bCs/>
          <w:sz w:val="24"/>
          <w:szCs w:val="24"/>
          <w:lang w:val="sr-Cyrl-RS"/>
        </w:rPr>
        <w:t xml:space="preserve"> не отклони недостатке у року који је Наручилац одредио, Наручилац </w:t>
      </w:r>
      <w:r w:rsidRPr="00476BCE">
        <w:rPr>
          <w:rFonts w:ascii="Times New Roman" w:hAnsi="Times New Roman" w:cs="Times New Roman"/>
          <w:sz w:val="24"/>
          <w:szCs w:val="24"/>
          <w:lang w:val="sr-Cyrl-RS"/>
        </w:rPr>
        <w:t>достављено средство финансијског обезбеђења за отклањање недостатака у гарантном року без приговора може наплатити без потребе да доказује или показује основ или разлог за то банци која је исту издала</w:t>
      </w:r>
      <w:r w:rsidRPr="00476BCE">
        <w:rPr>
          <w:rFonts w:ascii="Times New Roman" w:hAnsi="Times New Roman" w:cs="Times New Roman"/>
          <w:bCs/>
          <w:sz w:val="24"/>
          <w:szCs w:val="24"/>
          <w:lang w:val="sr-Cyrl-RS"/>
        </w:rPr>
        <w:t>.</w:t>
      </w:r>
    </w:p>
    <w:p w14:paraId="1018F692" w14:textId="77777777" w:rsidR="00476BCE" w:rsidRPr="00476BCE" w:rsidRDefault="00476BCE" w:rsidP="00476BCE">
      <w:pPr>
        <w:jc w:val="both"/>
        <w:rPr>
          <w:rFonts w:ascii="Times New Roman" w:hAnsi="Times New Roman" w:cs="Times New Roman"/>
          <w:bCs/>
          <w:sz w:val="24"/>
          <w:szCs w:val="24"/>
          <w:lang w:val="sr-Cyrl-RS"/>
        </w:rPr>
      </w:pPr>
      <w:r w:rsidRPr="00476BCE">
        <w:rPr>
          <w:rFonts w:ascii="Times New Roman" w:hAnsi="Times New Roman" w:cs="Times New Roman"/>
          <w:bCs/>
          <w:sz w:val="24"/>
          <w:szCs w:val="24"/>
          <w:lang w:val="sr-Cyrl-RS"/>
        </w:rPr>
        <w:t xml:space="preserve">Уколико </w:t>
      </w:r>
      <w:r w:rsidRPr="00476BCE">
        <w:rPr>
          <w:rFonts w:ascii="Times New Roman" w:hAnsi="Times New Roman" w:cs="Times New Roman"/>
          <w:sz w:val="24"/>
          <w:szCs w:val="24"/>
          <w:lang w:val="sr-Cyrl-RS"/>
        </w:rPr>
        <w:t>средство финансијског обезбеђења</w:t>
      </w:r>
      <w:r w:rsidRPr="00476BCE">
        <w:rPr>
          <w:rFonts w:ascii="Times New Roman" w:hAnsi="Times New Roman" w:cs="Times New Roman"/>
          <w:bCs/>
          <w:sz w:val="24"/>
          <w:szCs w:val="24"/>
          <w:lang w:val="sr-Cyrl-RS"/>
        </w:rPr>
        <w:t xml:space="preserve"> за отклањање недостатака у гарантном року не покрива у потпуности трошкове настале отклањањем недостатака, Наручилац има право да од </w:t>
      </w:r>
      <w:r w:rsidRPr="00476BCE">
        <w:rPr>
          <w:rFonts w:ascii="Times New Roman" w:hAnsi="Times New Roman" w:cs="Times New Roman"/>
          <w:sz w:val="24"/>
          <w:szCs w:val="24"/>
          <w:lang w:val="sr-Cyrl-RS"/>
        </w:rPr>
        <w:t>Извођача</w:t>
      </w:r>
      <w:r w:rsidRPr="00476BCE">
        <w:rPr>
          <w:rFonts w:ascii="Times New Roman" w:hAnsi="Times New Roman" w:cs="Times New Roman"/>
          <w:bCs/>
          <w:sz w:val="24"/>
          <w:szCs w:val="24"/>
          <w:lang w:val="sr-Cyrl-RS"/>
        </w:rPr>
        <w:t xml:space="preserve"> тражи накнаду до пуног износа штете.</w:t>
      </w:r>
    </w:p>
    <w:p w14:paraId="37A2784D" w14:textId="77777777" w:rsidR="00476BCE" w:rsidRPr="00476BCE" w:rsidRDefault="00476BCE" w:rsidP="00476BCE">
      <w:pPr>
        <w:jc w:val="both"/>
        <w:rPr>
          <w:rFonts w:ascii="Times New Roman" w:hAnsi="Times New Roman" w:cs="Times New Roman"/>
          <w:b/>
          <w:sz w:val="24"/>
          <w:szCs w:val="24"/>
          <w:lang w:val="sr-Cyrl-RS"/>
        </w:rPr>
      </w:pPr>
    </w:p>
    <w:p w14:paraId="6EEDFBE2"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КВАЛИТЕТ ИЗВЕДЕНИХ РАДОВА</w:t>
      </w:r>
    </w:p>
    <w:p w14:paraId="3AE50C1B"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14.</w:t>
      </w:r>
    </w:p>
    <w:p w14:paraId="000E3D2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укупан уграђени материјал и опрему Извођач 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p>
    <w:p w14:paraId="3D4CD6BD" w14:textId="77777777" w:rsidR="00476BCE" w:rsidRPr="00476BCE" w:rsidRDefault="00476BCE" w:rsidP="00476BCE">
      <w:pPr>
        <w:jc w:val="both"/>
        <w:rPr>
          <w:rFonts w:ascii="Times New Roman" w:hAnsi="Times New Roman" w:cs="Times New Roman"/>
          <w:sz w:val="24"/>
          <w:szCs w:val="24"/>
          <w:lang w:val="sr-Cyrl-RS"/>
        </w:rPr>
      </w:pPr>
    </w:p>
    <w:p w14:paraId="47D6D4C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Наручилац утврди да уграђени материјал или опрема не одговара стандардима и техничким прописима, забрањује његову употребу. У случају спора меродаван је налаз овлашћене организације за контролу квалитета.</w:t>
      </w:r>
    </w:p>
    <w:p w14:paraId="747A5F8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о свом трошку обави одговарајућа испитивања материјала и контролу квалитета опреме и одговоран је уколико употреби материјал који не одговара квалитету.</w:t>
      </w:r>
    </w:p>
    <w:p w14:paraId="25304D1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да је због употребе неквалитетног материјала угрожена безбедност објекта, наручилац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Наручилац има право да ангажује другог Извођача искључиво на трошак Извођача по овом уговору.</w:t>
      </w:r>
    </w:p>
    <w:p w14:paraId="490A5FCB" w14:textId="77777777" w:rsidR="00476BCE" w:rsidRPr="00476BCE" w:rsidRDefault="00476BCE" w:rsidP="00476BCE">
      <w:pPr>
        <w:jc w:val="both"/>
        <w:rPr>
          <w:rFonts w:ascii="Times New Roman" w:hAnsi="Times New Roman" w:cs="Times New Roman"/>
          <w:sz w:val="24"/>
          <w:szCs w:val="24"/>
          <w:lang w:val="sr-Cyrl-RS"/>
        </w:rPr>
      </w:pPr>
    </w:p>
    <w:p w14:paraId="2E09D2ED"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15.</w:t>
      </w:r>
    </w:p>
    <w:p w14:paraId="49EDA2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Извођач ће део радова који су предмет овог уговора извршити преко подизвођача </w:t>
      </w:r>
      <w:r w:rsidRPr="00476BCE">
        <w:rPr>
          <w:rFonts w:ascii="Times New Roman" w:hAnsi="Times New Roman" w:cs="Times New Roman"/>
          <w:b/>
          <w:i/>
          <w:sz w:val="24"/>
          <w:szCs w:val="24"/>
          <w:lang w:val="sr-Cyrl-RS"/>
        </w:rPr>
        <w:t>(назив и седиште подизвођача)</w:t>
      </w:r>
      <w:r w:rsidRPr="00476BCE">
        <w:rPr>
          <w:rFonts w:ascii="Times New Roman" w:hAnsi="Times New Roman" w:cs="Times New Roman"/>
          <w:sz w:val="24"/>
          <w:szCs w:val="24"/>
          <w:lang w:val="sr-Cyrl-RS"/>
        </w:rPr>
        <w:t xml:space="preserve"> ________________________________________.</w:t>
      </w:r>
    </w:p>
    <w:p w14:paraId="03D8928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у потпуности одговара Наручиоцу за извршење уговорених обавеза, те и за радове изведене од стране подизвођача, као да их је сам извео.</w:t>
      </w:r>
    </w:p>
    <w:p w14:paraId="1ECCE0F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Понуђач не може ангажовати као подизвођача лице које није навео у понуди</w:t>
      </w:r>
      <w:r w:rsidRPr="00476BCE">
        <w:rPr>
          <w:rFonts w:ascii="Times New Roman" w:hAnsi="Times New Roman" w:cs="Times New Roman"/>
          <w:sz w:val="24"/>
          <w:szCs w:val="24"/>
        </w:rPr>
        <w:t xml:space="preserve"> (осим у сл</w:t>
      </w:r>
      <w:r w:rsidRPr="00476BCE">
        <w:rPr>
          <w:rFonts w:ascii="Times New Roman" w:hAnsi="Times New Roman" w:cs="Times New Roman"/>
          <w:sz w:val="24"/>
          <w:szCs w:val="24"/>
          <w:lang w:val="sr-Cyrl-RS"/>
        </w:rPr>
        <w:t>учајевима и под условима наведеним у члану 161. Закона о јавним набавкама) , у супротном наручилац ће реализовати средство обезбеђења и раскинути уговор, осим ако би раскидом уговора наручилац претрпео знатну штету.</w:t>
      </w:r>
    </w:p>
    <w:p w14:paraId="34DF1436" w14:textId="77777777" w:rsidR="00476BCE" w:rsidRPr="00476BCE" w:rsidRDefault="00476BCE" w:rsidP="00476BCE">
      <w:pPr>
        <w:jc w:val="both"/>
        <w:rPr>
          <w:rFonts w:ascii="Times New Roman" w:hAnsi="Times New Roman" w:cs="Times New Roman"/>
          <w:sz w:val="24"/>
          <w:szCs w:val="24"/>
          <w:lang w:val="sr-Cyrl-RS"/>
        </w:rPr>
      </w:pPr>
    </w:p>
    <w:p w14:paraId="6D172319"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ВИШКОВИ, ХИТНИ НЕПРЕДВИЂЕНИ, НЕПРЕДВИЂЕНИ И НАКНАДНИ РАДОВИ</w:t>
      </w:r>
    </w:p>
    <w:p w14:paraId="2BAA5ADD"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16.</w:t>
      </w:r>
    </w:p>
    <w:p w14:paraId="416C8F9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се током извођења уговорених радова појави потреба за извођењем вишкова и непредвиђених радова Извођач је дужан да о томе обавести Надзорни орган и Наручиоца у писаној форми.</w:t>
      </w:r>
    </w:p>
    <w:p w14:paraId="7CCDCD1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није овлашћен да без писане сагласности Наручиоца и Надзорног органа мења обим уговорених радова и изводи вишкове и непредвиђене радове.</w:t>
      </w:r>
    </w:p>
    <w:p w14:paraId="7E4152B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се Наручилац сагласи са извођењем вишкова и непредвиђених радова, о томе ће се закључити Анекс Уговора.</w:t>
      </w:r>
    </w:p>
    <w:p w14:paraId="2B0EA686" w14:textId="77777777" w:rsidR="00476BCE" w:rsidRPr="00476BCE" w:rsidRDefault="00476BCE" w:rsidP="00476BCE">
      <w:pPr>
        <w:jc w:val="both"/>
        <w:rPr>
          <w:rFonts w:ascii="Times New Roman" w:hAnsi="Times New Roman" w:cs="Times New Roman"/>
          <w:sz w:val="24"/>
          <w:szCs w:val="24"/>
          <w:lang w:val="sr-Cyrl-CS"/>
        </w:rPr>
      </w:pPr>
      <w:bookmarkStart w:id="3" w:name="_Hlk143520789"/>
      <w:r w:rsidRPr="00476BCE">
        <w:rPr>
          <w:rFonts w:ascii="Times New Roman" w:hAnsi="Times New Roman" w:cs="Times New Roman"/>
          <w:sz w:val="24"/>
          <w:szCs w:val="24"/>
          <w:lang w:val="sr-Cyrl-CS"/>
        </w:rPr>
        <w:t xml:space="preserve">Уколико се током извођења радова утврди постојање мањкова радова, о томе ће се закључити Анекс Уговора. </w:t>
      </w:r>
    </w:p>
    <w:bookmarkEnd w:id="3"/>
    <w:p w14:paraId="6C172224" w14:textId="77777777" w:rsidR="00476BCE" w:rsidRPr="00476BCE" w:rsidRDefault="00476BCE" w:rsidP="00476BCE">
      <w:pPr>
        <w:jc w:val="both"/>
        <w:rPr>
          <w:rFonts w:ascii="Times New Roman" w:hAnsi="Times New Roman" w:cs="Times New Roman"/>
          <w:sz w:val="24"/>
          <w:szCs w:val="24"/>
          <w:lang w:val="sr-Cyrl-CS"/>
        </w:rPr>
      </w:pPr>
    </w:p>
    <w:p w14:paraId="4E85B983"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17.</w:t>
      </w:r>
    </w:p>
    <w:p w14:paraId="7B2AA8E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може и без претходне сагласности Наручиоца, а уз сагласност Надзорног органа, извести хитне непредвиђене радове, уколико је њихово извођење нужно.</w:t>
      </w:r>
    </w:p>
    <w:p w14:paraId="432AEC5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и Надзорни орган су дужни да истог дана када наступе околности из става 1. овог члана, о томе обавесте Наручиоца.</w:t>
      </w:r>
    </w:p>
    <w:p w14:paraId="35A34D6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може раскинути уговор уколико би услед ових радова цена морала бити знатно повећана, о чему је дужан да без одлагања обавести Извођача.</w:t>
      </w:r>
    </w:p>
    <w:p w14:paraId="2CA4424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има право на правичну накнаду за хитне непредвиђене радове.</w:t>
      </w:r>
    </w:p>
    <w:p w14:paraId="348F91E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 </w:t>
      </w:r>
    </w:p>
    <w:p w14:paraId="243544B2"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18.</w:t>
      </w:r>
    </w:p>
    <w:p w14:paraId="2A9918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Накнадни радови су радови који нису уговорени и нису нужни за испуњење овог уговора.</w:t>
      </w:r>
    </w:p>
    <w:p w14:paraId="4E5E897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Фактички обављени накнадни радови, без закљученог уговора, су правно неважећи и не обавезују Наручиоца на плаћање.</w:t>
      </w:r>
    </w:p>
    <w:p w14:paraId="1BCCE271" w14:textId="77777777" w:rsidR="00476BCE" w:rsidRPr="00476BCE" w:rsidRDefault="00476BCE" w:rsidP="00476BCE">
      <w:pPr>
        <w:jc w:val="both"/>
        <w:rPr>
          <w:rFonts w:ascii="Times New Roman" w:hAnsi="Times New Roman" w:cs="Times New Roman"/>
          <w:b/>
          <w:sz w:val="24"/>
          <w:szCs w:val="24"/>
          <w:lang w:val="sr-Cyrl-RS"/>
        </w:rPr>
      </w:pPr>
    </w:p>
    <w:p w14:paraId="1E17C9B7"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ПРИМОПРЕДАЈА РАДОВА</w:t>
      </w:r>
    </w:p>
    <w:p w14:paraId="11A241F5"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19.</w:t>
      </w:r>
    </w:p>
    <w:p w14:paraId="18C90AA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о завршетку радова који су предмет овог уговора обавештава Наручиоца и Надзорни орган, а дан завршетка радова уписује се у грађевински дневник.</w:t>
      </w:r>
    </w:p>
    <w:p w14:paraId="49839AD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Комисију за примопредају радова чине по један представник Наручиоца, Надзорног органа, Извођача и овлашћено лице испред школе (Корисник).</w:t>
      </w:r>
    </w:p>
    <w:p w14:paraId="09BC1C7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Примопредаја радова се врши комисијски најкасније у року од </w:t>
      </w:r>
      <w:r w:rsidRPr="00476BCE">
        <w:rPr>
          <w:rFonts w:ascii="Times New Roman" w:hAnsi="Times New Roman" w:cs="Times New Roman"/>
          <w:sz w:val="24"/>
          <w:szCs w:val="24"/>
          <w:lang w:val="ru-RU"/>
        </w:rPr>
        <w:t>3</w:t>
      </w:r>
      <w:r w:rsidRPr="00476BCE">
        <w:rPr>
          <w:rFonts w:ascii="Times New Roman" w:hAnsi="Times New Roman" w:cs="Times New Roman"/>
          <w:sz w:val="24"/>
          <w:szCs w:val="24"/>
          <w:lang w:val="sr-Cyrl-RS"/>
        </w:rPr>
        <w:t>0 (тридесет) дана од завршетка радова.</w:t>
      </w:r>
    </w:p>
    <w:p w14:paraId="092389F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Комисија сачињава записник о примопредаји радова на дан примопредаје радова.</w:t>
      </w:r>
    </w:p>
    <w:p w14:paraId="692F373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приликом примопредаје радова преда списак уграђених материјала у три извода са приложеним атестима, као и пројекте изведеног објекта у два примерка уколико је то потребно у складу са Законом о планирању и изградњи.</w:t>
      </w:r>
    </w:p>
    <w:p w14:paraId="53654FDB" w14:textId="77777777" w:rsidR="00476BCE" w:rsidRPr="00476BCE" w:rsidRDefault="00476BCE" w:rsidP="00476BCE">
      <w:pPr>
        <w:jc w:val="both"/>
        <w:rPr>
          <w:rFonts w:ascii="Times New Roman" w:hAnsi="Times New Roman" w:cs="Times New Roman"/>
          <w:sz w:val="24"/>
          <w:szCs w:val="24"/>
          <w:lang w:val="sr-Cyrl-RS"/>
        </w:rPr>
      </w:pPr>
    </w:p>
    <w:p w14:paraId="70B56477"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20.</w:t>
      </w:r>
    </w:p>
    <w:p w14:paraId="79DC163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Коначна количина и вредност радова по овом уговору утврђује се на бази стварно изведених количина радова оверених у грађевинској књизи од стране Надзорног органа и усвојених јединичних цена из понуде.</w:t>
      </w:r>
    </w:p>
    <w:p w14:paraId="0B4E7A2F" w14:textId="77777777" w:rsidR="00476BCE" w:rsidRPr="00476BCE" w:rsidRDefault="00476BCE" w:rsidP="00476BCE">
      <w:pPr>
        <w:jc w:val="both"/>
        <w:rPr>
          <w:rFonts w:ascii="Times New Roman" w:hAnsi="Times New Roman" w:cs="Times New Roman"/>
          <w:b/>
          <w:sz w:val="24"/>
          <w:szCs w:val="24"/>
          <w:lang w:val="sr-Cyrl-RS"/>
        </w:rPr>
      </w:pPr>
    </w:p>
    <w:p w14:paraId="5CB203F6"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РАСКИД УГОВОРА</w:t>
      </w:r>
    </w:p>
    <w:p w14:paraId="344ED89F"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21.</w:t>
      </w:r>
    </w:p>
    <w:p w14:paraId="4FD926F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 Наручилац има право на једнострани раскид Уговора у следећим случајевима:</w:t>
      </w:r>
    </w:p>
    <w:p w14:paraId="58B8144A"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Извођач касни са извођењем радова дуже од 15 (петнаест) календарских дана, као и ако Извођач не изводи радове у складу са техничком документацијом или из неоправданих разлога прекине са извођењем радова,</w:t>
      </w:r>
    </w:p>
    <w:p w14:paraId="28EF36D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извршени радови не одговарају прописима или стандардима за ту врсту посла и квалитету наведеном у понуди Извођача, а Извођач није поступио по примедбама стручног надзора,</w:t>
      </w:r>
    </w:p>
    <w:p w14:paraId="7C16EB41"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недостатка средстава за његову реализацију,</w:t>
      </w:r>
    </w:p>
    <w:p w14:paraId="164C1C1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других повреда уговорених обавеза.</w:t>
      </w:r>
    </w:p>
    <w:p w14:paraId="00DD90F8" w14:textId="77777777" w:rsidR="00476BCE" w:rsidRPr="00476BCE" w:rsidRDefault="00476BCE" w:rsidP="00476BCE">
      <w:pPr>
        <w:jc w:val="center"/>
        <w:rPr>
          <w:rFonts w:ascii="Times New Roman" w:hAnsi="Times New Roman" w:cs="Times New Roman"/>
          <w:sz w:val="24"/>
          <w:szCs w:val="24"/>
          <w:lang w:val="sr-Cyrl-RS"/>
        </w:rPr>
      </w:pPr>
    </w:p>
    <w:p w14:paraId="4F0F36EF"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22.</w:t>
      </w:r>
    </w:p>
    <w:p w14:paraId="15BB5B8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једностраног раскида уговора, осим у случају недостатка средстава за његову реализацију, Наручилац има право да за радове који су предмет овог уговора ангажује другог извођача и активира гаранцију банке за добро извршење посла.</w:t>
      </w:r>
    </w:p>
    <w:p w14:paraId="4264250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у наведеном случају обавезан да надокнади Наручиоцу штету.</w:t>
      </w:r>
    </w:p>
    <w:p w14:paraId="11A6F78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Уговор се раскида изјавом у писаној форми која се доставља другој уговорној страни и са отказним роком од 15 (петнаест) дана од дана пријема изјаве. Изјава мора да садржи основ за раскид уговора. </w:t>
      </w:r>
    </w:p>
    <w:p w14:paraId="6F8EA99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раскида уговора, Извођач је дужан да у року од 15 дана од дана пријема изјаве изведене радове обезбеди од пропадања, да Наручиоцу преда пројекат изведеног објекта, као и записник комисије о стварно изведеним радовима и записник комисије о коначном финансијском обрачуну по предметном уговору до дана раскида уговора. Трошкове сноси уговорна страна која је одговорна за раскид уговора.</w:t>
      </w:r>
    </w:p>
    <w:p w14:paraId="4F0D75A0" w14:textId="77777777" w:rsidR="00476BCE" w:rsidRPr="00476BCE" w:rsidRDefault="00476BCE" w:rsidP="00476BCE">
      <w:pPr>
        <w:jc w:val="both"/>
        <w:rPr>
          <w:rFonts w:ascii="Times New Roman" w:hAnsi="Times New Roman" w:cs="Times New Roman"/>
          <w:b/>
          <w:sz w:val="24"/>
          <w:szCs w:val="24"/>
          <w:lang w:val="sr-Cyrl-RS"/>
        </w:rPr>
      </w:pPr>
    </w:p>
    <w:p w14:paraId="52665E8E"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ЗАВРШНЕ ОДРЕДБЕ</w:t>
      </w:r>
    </w:p>
    <w:p w14:paraId="3C4648D9"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23.</w:t>
      </w:r>
    </w:p>
    <w:p w14:paraId="6F658FC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све што овим уговором није посебно утврђено примењују се одредбе Закона о облигационим односима, Закона о планирању и изградњи, као и одредбе Посебних узанси о грађењу и других важећих прописа Републике Србије.</w:t>
      </w:r>
    </w:p>
    <w:p w14:paraId="264AF661" w14:textId="77777777" w:rsidR="00476BCE" w:rsidRDefault="00476BCE" w:rsidP="00476BCE">
      <w:pPr>
        <w:jc w:val="both"/>
        <w:rPr>
          <w:rFonts w:ascii="Times New Roman" w:hAnsi="Times New Roman" w:cs="Times New Roman"/>
          <w:sz w:val="24"/>
          <w:szCs w:val="24"/>
          <w:lang w:val="sr-Cyrl-RS"/>
        </w:rPr>
      </w:pPr>
    </w:p>
    <w:p w14:paraId="0845969E" w14:textId="77777777" w:rsidR="00476BCE" w:rsidRPr="00476BCE" w:rsidRDefault="00476BCE" w:rsidP="00476BCE">
      <w:pPr>
        <w:jc w:val="both"/>
        <w:rPr>
          <w:rFonts w:ascii="Times New Roman" w:hAnsi="Times New Roman" w:cs="Times New Roman"/>
          <w:sz w:val="24"/>
          <w:szCs w:val="24"/>
          <w:lang w:val="sr-Cyrl-RS"/>
        </w:rPr>
      </w:pPr>
    </w:p>
    <w:p w14:paraId="24DABC95"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24.</w:t>
      </w:r>
    </w:p>
    <w:p w14:paraId="768175B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Све евентуалне спорове уговорне стране ће решавати споразумно.</w:t>
      </w:r>
    </w:p>
    <w:p w14:paraId="5F8D182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до споразума не дође, уговара се надлежност Привредног суда у Београду.</w:t>
      </w:r>
    </w:p>
    <w:p w14:paraId="42E3D4E6" w14:textId="77777777" w:rsidR="00476BCE" w:rsidRPr="00476BCE" w:rsidRDefault="00476BCE" w:rsidP="00476BCE">
      <w:pPr>
        <w:jc w:val="center"/>
        <w:rPr>
          <w:rFonts w:ascii="Times New Roman" w:hAnsi="Times New Roman" w:cs="Times New Roman"/>
          <w:sz w:val="24"/>
          <w:szCs w:val="24"/>
          <w:lang w:val="sr-Cyrl-RS"/>
        </w:rPr>
      </w:pPr>
    </w:p>
    <w:p w14:paraId="396B61C2"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25.</w:t>
      </w:r>
    </w:p>
    <w:p w14:paraId="6792200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Овај уговор је сачињен шест једнаких примерака, по три за сваку уговорну страну.</w:t>
      </w:r>
      <w:r w:rsidRPr="00476BCE">
        <w:rPr>
          <w:rFonts w:ascii="Times New Roman" w:hAnsi="Times New Roman" w:cs="Times New Roman"/>
          <w:sz w:val="24"/>
          <w:szCs w:val="24"/>
          <w:lang w:val="sr-Cyrl-RS"/>
        </w:rPr>
        <w:cr/>
        <w:t>Овај уговор ступа на снагу даном достављања бакарске гаранције за добро извршење посла, гаранције банке за повраћај аванса и полисе осигурања.</w:t>
      </w:r>
    </w:p>
    <w:p w14:paraId="6BE36A22" w14:textId="77777777" w:rsidR="00476BCE" w:rsidRPr="00476BCE" w:rsidRDefault="00476BCE" w:rsidP="00476BCE">
      <w:pPr>
        <w:jc w:val="both"/>
        <w:rPr>
          <w:rFonts w:ascii="Times New Roman" w:hAnsi="Times New Roman" w:cs="Times New Roman"/>
          <w:sz w:val="24"/>
          <w:szCs w:val="24"/>
          <w:lang w:val="sr-Cyrl-RS"/>
        </w:rPr>
      </w:pPr>
    </w:p>
    <w:p w14:paraId="0E6B800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Прилог 1 – Образац понуде</w:t>
      </w:r>
    </w:p>
    <w:p w14:paraId="4D1B791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Прилог 2 – Предмер и предрачун</w:t>
      </w:r>
    </w:p>
    <w:p w14:paraId="32022EF1" w14:textId="77777777" w:rsidR="00476BCE" w:rsidRPr="00476BCE" w:rsidRDefault="00476BCE" w:rsidP="00476BCE">
      <w:pPr>
        <w:jc w:val="both"/>
        <w:rPr>
          <w:rFonts w:ascii="Times New Roman" w:hAnsi="Times New Roman" w:cs="Times New Roman"/>
          <w:sz w:val="24"/>
          <w:szCs w:val="24"/>
          <w:lang w:val="sr-Cyrl-RS"/>
        </w:rPr>
      </w:pPr>
    </w:p>
    <w:p w14:paraId="18CFB27D" w14:textId="77777777" w:rsidR="00476BCE" w:rsidRPr="00476BCE" w:rsidRDefault="00476BCE" w:rsidP="00476BCE">
      <w:pPr>
        <w:jc w:val="both"/>
        <w:rPr>
          <w:rFonts w:ascii="Times New Roman" w:hAnsi="Times New Roman" w:cs="Times New Roman"/>
          <w:sz w:val="24"/>
          <w:szCs w:val="24"/>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4568"/>
      </w:tblGrid>
      <w:tr w:rsidR="00476BCE" w:rsidRPr="00476BCE" w14:paraId="0B630C6B" w14:textId="77777777" w:rsidTr="0062744C">
        <w:tc>
          <w:tcPr>
            <w:tcW w:w="4871" w:type="dxa"/>
          </w:tcPr>
          <w:p w14:paraId="72FF1E34" w14:textId="77777777" w:rsidR="00476BCE" w:rsidRPr="00476BCE" w:rsidRDefault="00476BCE" w:rsidP="00476BCE">
            <w:pPr>
              <w:spacing w:after="160" w:line="259" w:lineRule="auto"/>
              <w:jc w:val="both"/>
              <w:rPr>
                <w:rFonts w:eastAsiaTheme="minorHAnsi" w:cs="Times New Roman"/>
                <w:b/>
                <w:lang w:val="sr-Cyrl-RS"/>
              </w:rPr>
            </w:pPr>
            <w:r w:rsidRPr="00476BCE">
              <w:rPr>
                <w:rFonts w:eastAsiaTheme="minorHAnsi" w:cs="Times New Roman"/>
                <w:b/>
                <w:lang w:val="sr-Cyrl-RS"/>
              </w:rPr>
              <w:t xml:space="preserve">ИЗВОЂАЧ </w:t>
            </w:r>
          </w:p>
        </w:tc>
        <w:tc>
          <w:tcPr>
            <w:tcW w:w="4872" w:type="dxa"/>
          </w:tcPr>
          <w:p w14:paraId="4036A4F4" w14:textId="77777777" w:rsidR="00476BCE" w:rsidRPr="00476BCE" w:rsidRDefault="00476BCE" w:rsidP="00476BCE">
            <w:pPr>
              <w:spacing w:after="160" w:line="259" w:lineRule="auto"/>
              <w:jc w:val="both"/>
              <w:rPr>
                <w:rFonts w:eastAsiaTheme="minorHAnsi" w:cs="Times New Roman"/>
                <w:b/>
                <w:lang w:val="sr-Cyrl-RS"/>
              </w:rPr>
            </w:pPr>
            <w:r w:rsidRPr="00476BCE">
              <w:rPr>
                <w:rFonts w:eastAsiaTheme="minorHAnsi" w:cs="Times New Roman"/>
                <w:b/>
                <w:lang w:val="sr-Cyrl-RS"/>
              </w:rPr>
              <w:t>НАРУЧИЛАЦ</w:t>
            </w:r>
          </w:p>
        </w:tc>
      </w:tr>
      <w:tr w:rsidR="00476BCE" w:rsidRPr="00476BCE" w14:paraId="4EBF91CB" w14:textId="77777777" w:rsidTr="0062744C">
        <w:tc>
          <w:tcPr>
            <w:tcW w:w="4871" w:type="dxa"/>
          </w:tcPr>
          <w:p w14:paraId="71E02E4C"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405D1A1D" w14:textId="77777777" w:rsidR="00476BCE" w:rsidRPr="00476BCE" w:rsidRDefault="00476BCE" w:rsidP="00476BCE">
            <w:pPr>
              <w:spacing w:after="160" w:line="259" w:lineRule="auto"/>
              <w:jc w:val="both"/>
              <w:rPr>
                <w:rFonts w:eastAsiaTheme="minorHAnsi" w:cs="Times New Roman"/>
                <w:b/>
                <w:lang w:val="sr-Cyrl-RS"/>
              </w:rPr>
            </w:pPr>
          </w:p>
        </w:tc>
      </w:tr>
      <w:tr w:rsidR="00476BCE" w:rsidRPr="00476BCE" w14:paraId="6188BF30" w14:textId="77777777" w:rsidTr="0062744C">
        <w:tc>
          <w:tcPr>
            <w:tcW w:w="4871" w:type="dxa"/>
          </w:tcPr>
          <w:p w14:paraId="2648E89F"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5610E75D"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3BDDEF51" w14:textId="77777777" w:rsidTr="0062744C">
        <w:tc>
          <w:tcPr>
            <w:tcW w:w="4871" w:type="dxa"/>
          </w:tcPr>
          <w:p w14:paraId="561B7D90"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____________________________________</w:t>
            </w:r>
          </w:p>
        </w:tc>
        <w:tc>
          <w:tcPr>
            <w:tcW w:w="4872" w:type="dxa"/>
          </w:tcPr>
          <w:p w14:paraId="77ACD114"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____________________________</w:t>
            </w:r>
          </w:p>
        </w:tc>
      </w:tr>
      <w:tr w:rsidR="00476BCE" w:rsidRPr="00476BCE" w14:paraId="54C2EB8A" w14:textId="77777777" w:rsidTr="0062744C">
        <w:tc>
          <w:tcPr>
            <w:tcW w:w="4871" w:type="dxa"/>
          </w:tcPr>
          <w:p w14:paraId="4C32C46D"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52A666CF"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5C7368BD" w14:textId="77777777" w:rsidTr="0062744C">
        <w:tc>
          <w:tcPr>
            <w:tcW w:w="4871" w:type="dxa"/>
          </w:tcPr>
          <w:p w14:paraId="54D2ECE4"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3AD6C5EA"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проф. др Габријела Грујић, в.д. директора</w:t>
            </w:r>
          </w:p>
        </w:tc>
      </w:tr>
    </w:tbl>
    <w:p w14:paraId="5286067B" w14:textId="77777777" w:rsidR="00476BCE" w:rsidRPr="00476BCE" w:rsidRDefault="00476BCE" w:rsidP="00476BCE">
      <w:pPr>
        <w:jc w:val="both"/>
        <w:rPr>
          <w:rFonts w:ascii="Times New Roman" w:hAnsi="Times New Roman" w:cs="Times New Roman"/>
          <w:sz w:val="24"/>
          <w:szCs w:val="24"/>
        </w:rPr>
      </w:pPr>
    </w:p>
    <w:p w14:paraId="7AB38521" w14:textId="77777777" w:rsidR="00476BCE" w:rsidRPr="00476BCE" w:rsidRDefault="00476BCE" w:rsidP="00476BCE">
      <w:pPr>
        <w:jc w:val="both"/>
        <w:rPr>
          <w:rFonts w:ascii="Times New Roman" w:hAnsi="Times New Roman" w:cs="Times New Roman"/>
          <w:b/>
          <w:bCs/>
          <w:sz w:val="24"/>
          <w:szCs w:val="24"/>
          <w:lang w:val="sr-Cyrl-RS"/>
        </w:rPr>
      </w:pPr>
    </w:p>
    <w:p w14:paraId="54074B22" w14:textId="77777777" w:rsidR="00476BCE" w:rsidRPr="00476BCE" w:rsidRDefault="00476BCE" w:rsidP="00476BCE">
      <w:pPr>
        <w:jc w:val="both"/>
        <w:rPr>
          <w:rFonts w:ascii="Times New Roman" w:hAnsi="Times New Roman" w:cs="Times New Roman"/>
          <w:b/>
          <w:bCs/>
          <w:sz w:val="24"/>
          <w:szCs w:val="24"/>
          <w:lang w:val="sr-Cyrl-RS"/>
        </w:rPr>
      </w:pPr>
    </w:p>
    <w:p w14:paraId="36DA32D7" w14:textId="77777777" w:rsidR="00476BCE" w:rsidRPr="00476BCE" w:rsidRDefault="00476BCE" w:rsidP="00476BCE">
      <w:pPr>
        <w:jc w:val="both"/>
        <w:rPr>
          <w:rFonts w:ascii="Times New Roman" w:hAnsi="Times New Roman" w:cs="Times New Roman"/>
          <w:b/>
          <w:bCs/>
          <w:sz w:val="24"/>
          <w:szCs w:val="24"/>
          <w:lang w:val="sr-Cyrl-RS"/>
        </w:rPr>
      </w:pPr>
    </w:p>
    <w:p w14:paraId="6BDD33A0" w14:textId="77777777" w:rsidR="00476BCE" w:rsidRPr="00476BCE" w:rsidRDefault="00476BCE" w:rsidP="00476BCE">
      <w:pPr>
        <w:jc w:val="both"/>
        <w:rPr>
          <w:rFonts w:ascii="Times New Roman" w:hAnsi="Times New Roman" w:cs="Times New Roman"/>
          <w:b/>
          <w:bCs/>
          <w:sz w:val="24"/>
          <w:szCs w:val="24"/>
          <w:lang w:val="sr-Cyrl-RS"/>
        </w:rPr>
      </w:pPr>
    </w:p>
    <w:p w14:paraId="201272F1" w14:textId="77777777" w:rsidR="00476BCE" w:rsidRPr="00476BCE" w:rsidRDefault="00476BCE" w:rsidP="00476BCE">
      <w:pPr>
        <w:jc w:val="both"/>
        <w:rPr>
          <w:rFonts w:ascii="Times New Roman" w:hAnsi="Times New Roman" w:cs="Times New Roman"/>
          <w:b/>
          <w:bCs/>
          <w:sz w:val="24"/>
          <w:szCs w:val="24"/>
          <w:lang w:val="sr-Cyrl-RS"/>
        </w:rPr>
      </w:pPr>
    </w:p>
    <w:p w14:paraId="7ED05E17" w14:textId="77777777" w:rsidR="00476BCE" w:rsidRDefault="00476BCE" w:rsidP="00476BCE">
      <w:pPr>
        <w:jc w:val="both"/>
        <w:rPr>
          <w:rFonts w:ascii="Times New Roman" w:hAnsi="Times New Roman" w:cs="Times New Roman"/>
          <w:b/>
          <w:bCs/>
          <w:sz w:val="24"/>
          <w:szCs w:val="24"/>
          <w:lang w:val="sr-Cyrl-RS"/>
        </w:rPr>
      </w:pPr>
    </w:p>
    <w:p w14:paraId="23BE834D" w14:textId="77777777" w:rsidR="00476BCE" w:rsidRPr="00476BCE" w:rsidRDefault="00476BCE" w:rsidP="00476BCE">
      <w:pPr>
        <w:jc w:val="both"/>
        <w:rPr>
          <w:rFonts w:ascii="Times New Roman" w:hAnsi="Times New Roman" w:cs="Times New Roman"/>
          <w:b/>
          <w:bCs/>
          <w:sz w:val="24"/>
          <w:szCs w:val="24"/>
          <w:lang w:val="sr-Cyrl-RS"/>
        </w:rPr>
      </w:pPr>
    </w:p>
    <w:p w14:paraId="1AB690B1" w14:textId="77777777" w:rsidR="00476BCE" w:rsidRPr="00476BCE" w:rsidRDefault="00476BCE" w:rsidP="00476BCE">
      <w:pPr>
        <w:jc w:val="both"/>
        <w:rPr>
          <w:rFonts w:ascii="Times New Roman" w:hAnsi="Times New Roman" w:cs="Times New Roman"/>
          <w:b/>
          <w:bCs/>
          <w:sz w:val="24"/>
          <w:szCs w:val="24"/>
          <w:lang w:val="sr-Cyrl-RS"/>
        </w:rPr>
      </w:pPr>
    </w:p>
    <w:p w14:paraId="00A939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lastRenderedPageBreak/>
        <w:t>ОБРАЗАЦ</w:t>
      </w:r>
      <w:r w:rsidRPr="00476BCE">
        <w:rPr>
          <w:rFonts w:ascii="Times New Roman" w:hAnsi="Times New Roman" w:cs="Times New Roman"/>
          <w:b/>
          <w:bCs/>
          <w:sz w:val="24"/>
          <w:szCs w:val="24"/>
          <w:lang w:val="en-US"/>
        </w:rPr>
        <w:t xml:space="preserve"> 1: </w:t>
      </w:r>
      <w:r w:rsidRPr="00476BCE">
        <w:rPr>
          <w:rFonts w:ascii="Times New Roman" w:hAnsi="Times New Roman" w:cs="Times New Roman"/>
          <w:b/>
          <w:bCs/>
          <w:sz w:val="24"/>
          <w:szCs w:val="24"/>
          <w:lang w:val="sr-Cyrl-RS"/>
        </w:rPr>
        <w:t>СПОРАЗУМ</w:t>
      </w:r>
      <w:r w:rsidRPr="00476BCE">
        <w:rPr>
          <w:rFonts w:ascii="Times New Roman" w:hAnsi="Times New Roman" w:cs="Times New Roman"/>
          <w:b/>
          <w:bCs/>
          <w:sz w:val="24"/>
          <w:szCs w:val="24"/>
          <w:lang w:val="en-US"/>
        </w:rPr>
        <w:t xml:space="preserve"> O </w:t>
      </w:r>
      <w:r w:rsidRPr="00476BCE">
        <w:rPr>
          <w:rFonts w:ascii="Times New Roman" w:hAnsi="Times New Roman" w:cs="Times New Roman"/>
          <w:b/>
          <w:bCs/>
          <w:sz w:val="24"/>
          <w:szCs w:val="24"/>
          <w:lang w:val="sr-Cyrl-RS"/>
        </w:rPr>
        <w:t>ИНТЕГРИТЕТУ</w:t>
      </w:r>
    </w:p>
    <w:p w14:paraId="770ADCE2" w14:textId="77777777" w:rsidR="00476BCE" w:rsidRPr="00476BCE" w:rsidRDefault="00476BCE" w:rsidP="00476BCE">
      <w:pPr>
        <w:jc w:val="both"/>
        <w:rPr>
          <w:rFonts w:ascii="Times New Roman" w:hAnsi="Times New Roman" w:cs="Times New Roman"/>
          <w:sz w:val="24"/>
          <w:szCs w:val="24"/>
          <w:lang w:val="en-US"/>
        </w:rPr>
      </w:pPr>
    </w:p>
    <w:p w14:paraId="76C8AF1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Изјављујемо и обавезујемо се да ни ми, нити било ко други, укључујући наше директоре, запослене, агенте, делујући у наше име са одговарајућим овлашћењима или уз наше знање или сагласност, или уз наше посредовање, није нити ће бити укључен у било какву врсту Забрањене праксе (како је дифинисано испод) у вези са процесом јавне набавке, током извођења или испоруке било каквих радова, добара или услуга </w:t>
      </w:r>
      <w:r w:rsidRPr="00476BCE">
        <w:rPr>
          <w:rFonts w:ascii="Times New Roman" w:hAnsi="Times New Roman" w:cs="Times New Roman"/>
          <w:i/>
          <w:iCs/>
          <w:sz w:val="24"/>
          <w:szCs w:val="24"/>
          <w:lang w:val="en-US"/>
        </w:rPr>
        <w:t>[</w:t>
      </w:r>
      <w:r w:rsidRPr="00476BCE">
        <w:rPr>
          <w:rFonts w:ascii="Times New Roman" w:hAnsi="Times New Roman" w:cs="Times New Roman"/>
          <w:i/>
          <w:iCs/>
          <w:sz w:val="24"/>
          <w:szCs w:val="24"/>
          <w:lang w:val="sr-Cyrl-RS"/>
        </w:rPr>
        <w:t>навести Уговор или јавни позив</w:t>
      </w:r>
      <w:r w:rsidRPr="00476BCE">
        <w:rPr>
          <w:rFonts w:ascii="Times New Roman" w:hAnsi="Times New Roman" w:cs="Times New Roman"/>
          <w:i/>
          <w:iCs/>
          <w:sz w:val="24"/>
          <w:szCs w:val="24"/>
          <w:lang w:val="en-US"/>
        </w:rPr>
        <w:t xml:space="preserve">] </w:t>
      </w:r>
      <w:r w:rsidRPr="00476BCE">
        <w:rPr>
          <w:rFonts w:ascii="Times New Roman" w:hAnsi="Times New Roman" w:cs="Times New Roman"/>
          <w:sz w:val="24"/>
          <w:szCs w:val="24"/>
          <w:lang w:val="en-US"/>
        </w:rPr>
        <w:t>(</w:t>
      </w:r>
      <w:r w:rsidRPr="00476BCE">
        <w:rPr>
          <w:rFonts w:ascii="Times New Roman" w:hAnsi="Times New Roman" w:cs="Times New Roman"/>
          <w:sz w:val="24"/>
          <w:szCs w:val="24"/>
          <w:lang w:val="sr-Cyrl-RS"/>
        </w:rPr>
        <w:t xml:space="preserve">у даљем тексту </w:t>
      </w:r>
      <w:r w:rsidRPr="00476BCE">
        <w:rPr>
          <w:rFonts w:ascii="Times New Roman" w:hAnsi="Times New Roman" w:cs="Times New Roman"/>
          <w:sz w:val="24"/>
          <w:szCs w:val="24"/>
          <w:lang w:val="en-US"/>
        </w:rPr>
        <w:t>“</w:t>
      </w:r>
      <w:r w:rsidRPr="00476BCE">
        <w:rPr>
          <w:rFonts w:ascii="Times New Roman" w:hAnsi="Times New Roman" w:cs="Times New Roman"/>
          <w:sz w:val="24"/>
          <w:szCs w:val="24"/>
          <w:lang w:val="sr-Cyrl-RS"/>
        </w:rPr>
        <w:t>Уговор</w:t>
      </w:r>
      <w:r w:rsidRPr="00476BCE">
        <w:rPr>
          <w:rFonts w:ascii="Times New Roman" w:hAnsi="Times New Roman" w:cs="Times New Roman"/>
          <w:sz w:val="24"/>
          <w:szCs w:val="24"/>
          <w:lang w:val="en-US"/>
        </w:rPr>
        <w:t>”)</w:t>
      </w:r>
      <w:r w:rsidRPr="00476BCE">
        <w:rPr>
          <w:rFonts w:ascii="Times New Roman" w:hAnsi="Times New Roman" w:cs="Times New Roman"/>
          <w:sz w:val="24"/>
          <w:szCs w:val="24"/>
          <w:lang w:val="sr-Cyrl-RS"/>
        </w:rPr>
        <w:t xml:space="preserve"> и обавезујемо се да ћемо вас обавестити уколико за било коју врсту Забрањене праксе сазна било која особа из наше организације која има обавезу да осигура поштовање овог Споразума. </w:t>
      </w:r>
    </w:p>
    <w:p w14:paraId="0BF27E7F" w14:textId="77777777" w:rsidR="00476BCE" w:rsidRPr="00476BCE" w:rsidRDefault="00476BCE" w:rsidP="00476BCE">
      <w:pPr>
        <w:jc w:val="both"/>
        <w:rPr>
          <w:rFonts w:ascii="Times New Roman" w:hAnsi="Times New Roman" w:cs="Times New Roman"/>
          <w:sz w:val="24"/>
          <w:szCs w:val="24"/>
          <w:lang w:val="en-US"/>
        </w:rPr>
      </w:pPr>
    </w:p>
    <w:p w14:paraId="70EB7F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Ми ћемо, током поступка набавке и, уколико наша понуда буде успешна, за време трајања Уговора, именовати и имати на дужности службеника, особу која ће бити вама задовољавајућа у разумним границама, и којој ћете имати потпун и непосредан приступ, која има дужност и неопходна овлашћења да обезбеди поштовање овог Споразума. </w:t>
      </w:r>
    </w:p>
    <w:p w14:paraId="1598F88E" w14:textId="77777777" w:rsidR="00476BCE" w:rsidRPr="00476BCE" w:rsidRDefault="00476BCE" w:rsidP="00476BCE">
      <w:pPr>
        <w:jc w:val="both"/>
        <w:rPr>
          <w:rFonts w:ascii="Times New Roman" w:hAnsi="Times New Roman" w:cs="Times New Roman"/>
          <w:sz w:val="24"/>
          <w:szCs w:val="24"/>
          <w:lang w:val="sr-Cyrl-RS"/>
        </w:rPr>
      </w:pPr>
    </w:p>
    <w:p w14:paraId="2884208D"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 xml:space="preserve">Уколико </w:t>
      </w:r>
      <w:r w:rsidRPr="00476BCE">
        <w:rPr>
          <w:rFonts w:ascii="Times New Roman" w:hAnsi="Times New Roman" w:cs="Times New Roman"/>
          <w:sz w:val="24"/>
          <w:szCs w:val="24"/>
        </w:rPr>
        <w:t>(i)</w:t>
      </w:r>
      <w:r w:rsidRPr="00476BCE">
        <w:rPr>
          <w:rFonts w:ascii="Times New Roman" w:hAnsi="Times New Roman" w:cs="Times New Roman"/>
          <w:sz w:val="24"/>
          <w:szCs w:val="24"/>
          <w:lang w:val="sr-Cyrl-RS"/>
        </w:rPr>
        <w:t xml:space="preserve"> смо ми, или било који директор, запослени или агент који има горе поменута овлашћења, осуђени од стране било ког суда због било ког прекршаја који укључује Забрањену праксу у вези са било којим поступком набавке или пружања радова, добара или услуга, у року од пет година које претходе датуму ове Изјаве, или </w:t>
      </w:r>
      <w:r w:rsidRPr="00476BCE">
        <w:rPr>
          <w:rFonts w:ascii="Times New Roman" w:hAnsi="Times New Roman" w:cs="Times New Roman"/>
          <w:sz w:val="24"/>
          <w:szCs w:val="24"/>
        </w:rPr>
        <w:t>(ii)</w:t>
      </w:r>
      <w:r w:rsidRPr="00476BCE">
        <w:rPr>
          <w:rFonts w:ascii="Times New Roman" w:hAnsi="Times New Roman" w:cs="Times New Roman"/>
          <w:sz w:val="24"/>
          <w:szCs w:val="24"/>
          <w:lang w:val="sr-Cyrl-RS"/>
        </w:rPr>
        <w:t xml:space="preserve"> било који директор, запослени или агент</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sr-Cyrl-RS"/>
        </w:rPr>
        <w:t xml:space="preserve">је отпуштен или је дао оставку на било којој позицији на основу тога што је умешан у било коју Забрањену праксу, или </w:t>
      </w:r>
      <w:r w:rsidRPr="00476BCE">
        <w:rPr>
          <w:rFonts w:ascii="Times New Roman" w:hAnsi="Times New Roman" w:cs="Times New Roman"/>
          <w:sz w:val="24"/>
          <w:szCs w:val="24"/>
        </w:rPr>
        <w:t>(iii)</w:t>
      </w:r>
      <w:r w:rsidRPr="00476BCE">
        <w:rPr>
          <w:rFonts w:ascii="Times New Roman" w:hAnsi="Times New Roman" w:cs="Times New Roman"/>
          <w:sz w:val="24"/>
          <w:szCs w:val="24"/>
          <w:lang w:val="sr-Cyrl-RS"/>
        </w:rPr>
        <w:t xml:space="preserve"> смо ми били, или је било који од наших директора, запослених, агената, уколико они постоје, који су деловали као што је претходно наведено, искључени од стране било које институције ЕУ или било које веће мултилатералне развојне банке (</w:t>
      </w:r>
      <w:r w:rsidRPr="00476BCE">
        <w:rPr>
          <w:rFonts w:ascii="Times New Roman" w:hAnsi="Times New Roman" w:cs="Times New Roman"/>
          <w:sz w:val="24"/>
          <w:szCs w:val="24"/>
        </w:rPr>
        <w:t>укључујући Групу Светске банке, Афричку развојну банку, Азијску развојну банку, Европску банку за обнову и развој, или Интерамеричку развојну банку</w:t>
      </w:r>
      <w:r w:rsidRPr="00476BCE">
        <w:rPr>
          <w:rFonts w:ascii="Times New Roman" w:hAnsi="Times New Roman" w:cs="Times New Roman"/>
          <w:sz w:val="24"/>
          <w:szCs w:val="24"/>
          <w:lang w:val="sr-Cyrl-RS"/>
        </w:rPr>
        <w:t xml:space="preserve">) из учешћа у поступку подношења понуда на основу Забрањене праксе, навешћемо детаље о тој пресуди, отпуштању или оставци, или искључењу, заједно са детаљима о мерама које смо предузели, или ћемо предузети, како бисмо осигурали да ни ово привредно друштво нити било ко од наших директора, запослених или агената не почине било какву Забрањену праксу у вези са Уговором </w:t>
      </w:r>
      <w:r w:rsidRPr="00476BCE">
        <w:rPr>
          <w:rFonts w:ascii="Times New Roman" w:hAnsi="Times New Roman" w:cs="Times New Roman"/>
          <w:sz w:val="24"/>
          <w:szCs w:val="24"/>
        </w:rPr>
        <w:t>[</w:t>
      </w:r>
      <w:r w:rsidRPr="00476BCE">
        <w:rPr>
          <w:rFonts w:ascii="Times New Roman" w:hAnsi="Times New Roman" w:cs="Times New Roman"/>
          <w:i/>
          <w:iCs/>
          <w:sz w:val="24"/>
          <w:szCs w:val="24"/>
        </w:rPr>
        <w:t>према потреби навести детаље</w:t>
      </w:r>
      <w:r w:rsidRPr="00476BCE">
        <w:rPr>
          <w:rFonts w:ascii="Times New Roman" w:hAnsi="Times New Roman" w:cs="Times New Roman"/>
          <w:sz w:val="24"/>
          <w:szCs w:val="24"/>
        </w:rPr>
        <w:t>].</w:t>
      </w:r>
    </w:p>
    <w:p w14:paraId="6FE1873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да нам буде додељен Уговор, слажемо се да Зајмопримац, Банка за развој Савета Европе (БСЕ) и ревизори које су одредила било које од ова два тела, имају право да прегледају нашу евиденцију. Прихватамо да евиденцију водимо у складу са примењивим законом, али у сваком случају, најмање 6 (шест) година од датума завршетка реализације Уговора.</w:t>
      </w:r>
    </w:p>
    <w:p w14:paraId="3A0CC8C2" w14:textId="77777777" w:rsidR="00476BCE" w:rsidRPr="00476BCE" w:rsidRDefault="00476BCE" w:rsidP="00476BCE">
      <w:pPr>
        <w:jc w:val="both"/>
        <w:rPr>
          <w:rFonts w:ascii="Times New Roman" w:hAnsi="Times New Roman" w:cs="Times New Roman"/>
          <w:sz w:val="24"/>
          <w:szCs w:val="24"/>
          <w:lang w:val="sr-Cyrl-RS"/>
        </w:rPr>
      </w:pPr>
    </w:p>
    <w:p w14:paraId="177E7F7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У случају да наша Понуда буде предложена за доделу Уговора, разумемо да БСЕ има право да не достави своје Писмо о непротивљењу (</w:t>
      </w:r>
      <w:r w:rsidRPr="00476BCE">
        <w:rPr>
          <w:rFonts w:ascii="Times New Roman" w:hAnsi="Times New Roman" w:cs="Times New Roman"/>
          <w:sz w:val="24"/>
          <w:szCs w:val="24"/>
          <w:lang w:val="en-US"/>
        </w:rPr>
        <w:t>“No Objection”</w:t>
      </w:r>
      <w:r w:rsidRPr="00476BCE">
        <w:rPr>
          <w:rFonts w:ascii="Times New Roman" w:hAnsi="Times New Roman" w:cs="Times New Roman"/>
          <w:sz w:val="24"/>
          <w:szCs w:val="24"/>
          <w:lang w:val="sr-Cyrl-RS"/>
        </w:rPr>
        <w:t>) на предлог за доделу уговора или да изјави да додељен Уговор није подобан за финансирање од стране БСЕ, ако утврди да смо, директно или преко агента, учествовали у било којој забрањеној пракси у надметању за предметни уговор.</w:t>
      </w:r>
    </w:p>
    <w:p w14:paraId="256950E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Такође, разумемо да БСЕ има право да обустави део финансирања предвиђеног за предметни Уговор, и да предузме све прикладне радње у складу са својом Повељом против корупције, уколико утврди, у било ком тренутку, да су представници Зајморпимца или корисника финансирања БСЕ били укључени у било коју Забрањену праксу, током спровођења набавке или реализације Уговора, без да је Зајмопримац предузео благовремену и адекватну меру која је задовољавајућа за БСЕ да разреши такву праксу када до ње дође. </w:t>
      </w:r>
    </w:p>
    <w:p w14:paraId="5450FB1E" w14:textId="77777777" w:rsidR="00476BCE" w:rsidRPr="00476BCE" w:rsidRDefault="00476BCE" w:rsidP="00476BCE">
      <w:pPr>
        <w:jc w:val="both"/>
        <w:rPr>
          <w:rFonts w:ascii="Times New Roman" w:hAnsi="Times New Roman" w:cs="Times New Roman"/>
          <w:sz w:val="24"/>
          <w:szCs w:val="24"/>
          <w:lang w:val="sr-Cyrl-RS"/>
        </w:rPr>
      </w:pPr>
    </w:p>
    <w:p w14:paraId="41BE81E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потребе овог Споразума о интегритету, Забрањена пракса укључује следеће радње:</w:t>
      </w:r>
    </w:p>
    <w:p w14:paraId="4489F96B" w14:textId="77777777" w:rsidR="00476BCE" w:rsidRPr="00476BCE" w:rsidRDefault="00476BCE" w:rsidP="00476BCE">
      <w:pPr>
        <w:jc w:val="both"/>
        <w:rPr>
          <w:rFonts w:ascii="Times New Roman" w:hAnsi="Times New Roman" w:cs="Times New Roman"/>
          <w:sz w:val="24"/>
          <w:szCs w:val="24"/>
          <w:lang w:val="sr-Cyrl-RS"/>
        </w:rPr>
      </w:pPr>
    </w:p>
    <w:p w14:paraId="7C3265CB" w14:textId="77777777"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“Коруптивна пракса ” значи нуђење, давање, примање или тражење посредно или непосредно било какве вредности којом би се непримерено утицало на радње друге стране;</w:t>
      </w:r>
    </w:p>
    <w:p w14:paraId="34781A7A" w14:textId="6A95A2FB"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“Превара”  значи сваки пропуст, укључујући и погрешно тумачење које  намерно или услед немара наводи на погрешни закључак или намерава да наведе на погрешан закључак страну како би се стекла финансијска или друга корист или како би се избегла обавеза;</w:t>
      </w:r>
    </w:p>
    <w:p w14:paraId="7E9C8C5D" w14:textId="40E69EE3"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“Договор” значи преговарање између две или више страна у циљу постизања неприкладне сврхе, укључујући и неприкалдни утицај на радње друге стране;</w:t>
      </w:r>
    </w:p>
    <w:p w14:paraId="56C1C804" w14:textId="7AC111D4"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“Принуда ” значи ометање или наношење повреда, или претњу ометањем или наношењем повреда посредно или непосредно лицу или имовини лица како би се на то лице утицало да спроведе неприкладне радње;</w:t>
      </w:r>
    </w:p>
    <w:p w14:paraId="63232196" w14:textId="2B8FF76F"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“Опструктивна пракса” је у вези са истрагом о делу корупције, преваре, договора или принуде, (а) сваки чин намерног уништавања, фалсификовања, измене или прикривања доказног материјала за истрагу; (б) сваки чин претње, узнемиравања или застрашивања било које стране како би се спречило да открије своје знање о питањима релевантним за истрагу или да настави истрагу; и/или (ц) сваки чин који има за циљ да материјално омета остваривање уговорних права ревизије или приступа информацијама</w:t>
      </w:r>
    </w:p>
    <w:p w14:paraId="1A9B1894" w14:textId="77777777" w:rsidR="00476BCE" w:rsidRPr="00476BCE" w:rsidRDefault="00476BCE" w:rsidP="00476BCE">
      <w:pPr>
        <w:jc w:val="both"/>
        <w:rPr>
          <w:rFonts w:ascii="Times New Roman" w:hAnsi="Times New Roman" w:cs="Times New Roman"/>
          <w:sz w:val="24"/>
          <w:szCs w:val="24"/>
          <w:lang w:val="sr-Cyrl-RS"/>
        </w:rPr>
      </w:pPr>
    </w:p>
    <w:p w14:paraId="4B0AAD19" w14:textId="77777777" w:rsidR="00476BCE" w:rsidRPr="00476BCE" w:rsidRDefault="00476BCE" w:rsidP="00476BCE">
      <w:pPr>
        <w:jc w:val="both"/>
        <w:rPr>
          <w:rFonts w:ascii="Times New Roman" w:hAnsi="Times New Roman" w:cs="Times New Roman"/>
          <w:sz w:val="24"/>
          <w:szCs w:val="24"/>
          <w:lang w:val="sr-Cyrl-RS"/>
        </w:rPr>
      </w:pPr>
      <w:bookmarkStart w:id="4" w:name="_Hlk173157651"/>
      <w:r w:rsidRPr="00476BCE">
        <w:rPr>
          <w:rFonts w:ascii="Times New Roman" w:hAnsi="Times New Roman" w:cs="Times New Roman"/>
          <w:sz w:val="24"/>
          <w:szCs w:val="24"/>
          <w:lang w:val="sr-Cyrl-RS"/>
        </w:rPr>
        <w:t xml:space="preserve">Датум </w:t>
      </w:r>
    </w:p>
    <w:p w14:paraId="739F6EE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Име</w:t>
      </w:r>
    </w:p>
    <w:p w14:paraId="466F419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својству</w:t>
      </w:r>
    </w:p>
    <w:p w14:paraId="3533AFB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w:t>
      </w:r>
    </w:p>
    <w:p w14:paraId="1AE80CD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Лице овлашћено да порпише Уговор у име и за рачун</w:t>
      </w:r>
    </w:p>
    <w:bookmarkEnd w:id="4"/>
    <w:p w14:paraId="707C99E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lastRenderedPageBreak/>
        <w:t>ОБРАЗАЦ 2: ИЗЈАВА О ЗАШТИТИ ЖИВОТНЕ СРЕДИНЕ И СОЦИЈАЛНИМ ПИТАЊИМА</w:t>
      </w:r>
    </w:p>
    <w:p w14:paraId="560A1F60" w14:textId="77777777" w:rsidR="00476BCE" w:rsidRPr="00476BCE" w:rsidRDefault="00476BCE" w:rsidP="00E83425">
      <w:pPr>
        <w:spacing w:after="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Ми, долепотписани, обавезујемо се да ћемо поштовати - и осигурати да сви наши подизвођачи поштују - све националне законе и прописе који важе у земљи извршења уговора, посебно законе и прописе о раду и животној средини, као и добру индустријску праксу, kао и све обавезе предвиђене релевантним међународним конвенцијама и мултилатералним споразумима који важе у земљи извршења уговора.</w:t>
      </w:r>
    </w:p>
    <w:p w14:paraId="2AE0B214" w14:textId="77777777" w:rsidR="00476BCE" w:rsidRPr="00476BCE" w:rsidRDefault="00476BCE" w:rsidP="00E83425">
      <w:pPr>
        <w:spacing w:after="0"/>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Људска права</w:t>
      </w:r>
      <w:r w:rsidRPr="00476BCE">
        <w:rPr>
          <w:rFonts w:ascii="Times New Roman" w:hAnsi="Times New Roman" w:cs="Times New Roman"/>
          <w:sz w:val="24"/>
          <w:szCs w:val="24"/>
          <w:lang w:val="sr-Cyrl-RS"/>
        </w:rPr>
        <w:t>. Обавезујемо се да ћемо поштовати принципе Конвенције Савета Европе за заштиту људских права и основних слобода</w:t>
      </w:r>
      <w:r w:rsidRPr="00476BCE">
        <w:rPr>
          <w:rFonts w:ascii="Times New Roman" w:hAnsi="Times New Roman" w:cs="Times New Roman"/>
          <w:sz w:val="24"/>
          <w:szCs w:val="24"/>
        </w:rPr>
        <w:t xml:space="preserve"> (EK</w:t>
      </w:r>
      <w:r w:rsidRPr="00476BCE">
        <w:rPr>
          <w:rFonts w:ascii="Times New Roman" w:hAnsi="Times New Roman" w:cs="Times New Roman"/>
          <w:sz w:val="24"/>
          <w:szCs w:val="24"/>
          <w:lang w:val="sr-Cyrl-RS"/>
        </w:rPr>
        <w:t>ЉП) и Европске социјалне повеље (ЕСП).</w:t>
      </w:r>
    </w:p>
    <w:p w14:paraId="2537BBFC" w14:textId="77777777" w:rsidR="00476BCE" w:rsidRPr="00476BCE" w:rsidRDefault="00476BCE" w:rsidP="00E83425">
      <w:pPr>
        <w:spacing w:after="0"/>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Стандарди рада</w:t>
      </w:r>
      <w:r w:rsidRPr="00476BCE">
        <w:rPr>
          <w:rFonts w:ascii="Times New Roman" w:hAnsi="Times New Roman" w:cs="Times New Roman"/>
          <w:sz w:val="24"/>
          <w:szCs w:val="24"/>
          <w:lang w:val="sr-Cyrl-RS"/>
        </w:rPr>
        <w:t xml:space="preserve">. Посебно се обавезујемо да ћемо поштовати принципе Конвенције Савета Европе за заштиту људских права и основних слобода и Европске социјалне повеље у погледу: дечијег рада, принудног рада, недискриминације и слободе удруживања и права на колективно преговарање. </w:t>
      </w:r>
    </w:p>
    <w:p w14:paraId="5E1FB75E" w14:textId="77777777" w:rsidR="00476BCE" w:rsidRPr="00476BCE" w:rsidRDefault="00476BCE" w:rsidP="00E83425">
      <w:pPr>
        <w:spacing w:after="0"/>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Посебно у вези дечијег рада</w:t>
      </w:r>
      <w:r w:rsidRPr="00476BCE">
        <w:rPr>
          <w:rFonts w:ascii="Times New Roman" w:hAnsi="Times New Roman" w:cs="Times New Roman"/>
          <w:sz w:val="24"/>
          <w:szCs w:val="24"/>
          <w:lang w:val="sr-Cyrl-RS"/>
        </w:rPr>
        <w:t xml:space="preserve">, обавезујемо се да деца испод старости од 18 година неће бити запослена да раде у оквиру пројекта, </w:t>
      </w:r>
      <w:r w:rsidRPr="00476BCE">
        <w:rPr>
          <w:rFonts w:ascii="Times New Roman" w:hAnsi="Times New Roman" w:cs="Times New Roman"/>
          <w:i/>
          <w:iCs/>
          <w:sz w:val="24"/>
          <w:szCs w:val="24"/>
          <w:lang w:val="sr-Cyrl-RS"/>
        </w:rPr>
        <w:t>осим уколико</w:t>
      </w:r>
      <w:r w:rsidRPr="00476BCE">
        <w:rPr>
          <w:rFonts w:ascii="Times New Roman" w:hAnsi="Times New Roman" w:cs="Times New Roman"/>
          <w:sz w:val="24"/>
          <w:szCs w:val="24"/>
          <w:lang w:val="sr-Cyrl-RS"/>
        </w:rPr>
        <w:t xml:space="preserve"> закони и регулативе земље реализације Уговора предвиђају ову могућност за децу од најмање 15 година и то само у складу са националним законима и прописима и са условима члана 7 ЕСП, обезбеђујући да деца од најмање 15 година старости могу се запослити на лакшим пословима под условом да су њихово здравље, безбедност и морал у потпуности заштићени и да су добили одговарајућу посебну инструкцију или стручну обуку у релевантном сектору делатности. </w:t>
      </w:r>
    </w:p>
    <w:p w14:paraId="4D38006D" w14:textId="77777777" w:rsidR="00476BCE" w:rsidRPr="00476BCE" w:rsidRDefault="00476BCE" w:rsidP="00E83425">
      <w:pPr>
        <w:spacing w:after="0"/>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Здравље на раду и јавно здравље</w:t>
      </w:r>
      <w:r w:rsidRPr="00476BCE">
        <w:rPr>
          <w:rFonts w:ascii="Times New Roman" w:hAnsi="Times New Roman" w:cs="Times New Roman"/>
          <w:sz w:val="24"/>
          <w:szCs w:val="24"/>
          <w:lang w:val="sr-Cyrl-RS"/>
        </w:rPr>
        <w:t xml:space="preserve">, </w:t>
      </w:r>
      <w:r w:rsidRPr="00476BCE">
        <w:rPr>
          <w:rFonts w:ascii="Times New Roman" w:hAnsi="Times New Roman" w:cs="Times New Roman"/>
          <w:i/>
          <w:iCs/>
          <w:sz w:val="24"/>
          <w:szCs w:val="24"/>
          <w:lang w:val="sr-Cyrl-RS"/>
        </w:rPr>
        <w:t>сигурност и безбедност</w:t>
      </w:r>
      <w:r w:rsidRPr="00476BCE">
        <w:rPr>
          <w:rFonts w:ascii="Times New Roman" w:hAnsi="Times New Roman" w:cs="Times New Roman"/>
          <w:sz w:val="24"/>
          <w:szCs w:val="24"/>
          <w:lang w:val="sr-Cyrl-RS"/>
        </w:rPr>
        <w:t>. Обавезујемо се да ћемо (I) поштовати све важеће законе о здрављу и безбедности на раду у земљи у којој ће уговор бити реализован; (II) развити и спровести неопходне планове и системе за управљање здрављем и сигурношћу, у складу са мерама дефинисаним у Оквиру или Плану управљања животном средином и социјалним питањима</w:t>
      </w:r>
      <w:r w:rsidRPr="00476BCE">
        <w:rPr>
          <w:rFonts w:ascii="Times New Roman" w:hAnsi="Times New Roman" w:cs="Times New Roman"/>
          <w:sz w:val="24"/>
          <w:szCs w:val="24"/>
          <w:vertAlign w:val="superscript"/>
          <w:lang w:val="sr-Cyrl-RS"/>
        </w:rPr>
        <w:footnoteReference w:id="1"/>
      </w:r>
      <w:r w:rsidRPr="00476BCE">
        <w:rPr>
          <w:rFonts w:ascii="Times New Roman" w:hAnsi="Times New Roman" w:cs="Times New Roman"/>
          <w:sz w:val="24"/>
          <w:szCs w:val="24"/>
          <w:lang w:val="sr-Cyrl-RS"/>
        </w:rPr>
        <w:t>, где је примењив, и Смерницама МОР-а о системима заштите на раду и системима управљања</w:t>
      </w:r>
      <w:r w:rsidRPr="00476BCE">
        <w:rPr>
          <w:rFonts w:ascii="Times New Roman" w:hAnsi="Times New Roman" w:cs="Times New Roman"/>
          <w:sz w:val="24"/>
          <w:szCs w:val="24"/>
          <w:vertAlign w:val="superscript"/>
          <w:lang w:val="sr-Cyrl-RS"/>
        </w:rPr>
        <w:footnoteReference w:id="2"/>
      </w: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en-US"/>
        </w:rPr>
        <w:t xml:space="preserve"> </w:t>
      </w:r>
      <w:r w:rsidRPr="00476BCE">
        <w:rPr>
          <w:rFonts w:ascii="Times New Roman" w:hAnsi="Times New Roman" w:cs="Times New Roman"/>
          <w:sz w:val="24"/>
          <w:szCs w:val="24"/>
          <w:lang w:val="sr-Cyrl-RS"/>
        </w:rPr>
        <w:t>и Европској оквирној директиви о безбедности и здрављу на раду</w:t>
      </w:r>
      <w:r w:rsidRPr="00476BCE">
        <w:rPr>
          <w:rFonts w:ascii="Times New Roman" w:hAnsi="Times New Roman" w:cs="Times New Roman"/>
          <w:sz w:val="24"/>
          <w:szCs w:val="24"/>
          <w:vertAlign w:val="superscript"/>
          <w:lang w:val="sr-Cyrl-RS"/>
        </w:rPr>
        <w:footnoteReference w:id="3"/>
      </w:r>
      <w:r w:rsidRPr="00476BCE">
        <w:rPr>
          <w:rFonts w:ascii="Times New Roman" w:hAnsi="Times New Roman" w:cs="Times New Roman"/>
          <w:sz w:val="24"/>
          <w:szCs w:val="24"/>
          <w:lang w:val="sr-Cyrl-RS"/>
        </w:rPr>
        <w:t xml:space="preserve">; (III) користити аранжмане за управљања безбедношћу који су у складу са међународним стандардима и принципима људских права, и са интенрационалном добром праксом у вези са правилима понашања, ако су такви аранжмани неопходни за пројекат. </w:t>
      </w:r>
    </w:p>
    <w:p w14:paraId="0F616882" w14:textId="32D778D7" w:rsidR="00476BCE" w:rsidRPr="00476BCE" w:rsidRDefault="00476BCE" w:rsidP="00E83425">
      <w:pPr>
        <w:spacing w:after="0"/>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 xml:space="preserve">Заштита животне средине. </w:t>
      </w:r>
      <w:r w:rsidRPr="00476BCE">
        <w:rPr>
          <w:rFonts w:ascii="Times New Roman" w:hAnsi="Times New Roman" w:cs="Times New Roman"/>
          <w:sz w:val="24"/>
          <w:szCs w:val="24"/>
          <w:lang w:val="sr-Cyrl-RS"/>
        </w:rPr>
        <w:t xml:space="preserve">Обавезујемо се да ћемо предузети све разумне кораке да бисмо заштитили животну средину унутар подручја захваћеног пројектом и да ћемо ограничи сметње за људе и имовину које настају услед загађења, буке, саобраћаја и других исхода активности. У том смислу, емисије, површинска испуштања и отпадне воде које настају као резултат наших активности биће смањене на минимум и у складу са ограничењима, </w:t>
      </w:r>
      <w:r w:rsidRPr="00476BCE">
        <w:rPr>
          <w:rFonts w:ascii="Times New Roman" w:hAnsi="Times New Roman" w:cs="Times New Roman"/>
          <w:sz w:val="24"/>
          <w:szCs w:val="24"/>
          <w:lang w:val="sr-Cyrl-RS"/>
        </w:rPr>
        <w:lastRenderedPageBreak/>
        <w:t>спецификацијама или одредбама како је дефинисано у [</w:t>
      </w:r>
      <w:r w:rsidRPr="00476BCE">
        <w:rPr>
          <w:rFonts w:ascii="Times New Roman" w:hAnsi="Times New Roman" w:cs="Times New Roman"/>
          <w:i/>
          <w:iCs/>
          <w:sz w:val="24"/>
          <w:szCs w:val="24"/>
          <w:lang w:val="sr-Cyrl-RS"/>
        </w:rPr>
        <w:t>навести назив релевантног документа</w:t>
      </w:r>
      <w:r w:rsidRPr="00476BCE">
        <w:rPr>
          <w:rFonts w:ascii="Times New Roman" w:hAnsi="Times New Roman" w:cs="Times New Roman"/>
          <w:sz w:val="24"/>
          <w:szCs w:val="24"/>
          <w:lang w:val="sr-Cyrl-RS"/>
        </w:rPr>
        <w:t>].</w:t>
      </w:r>
      <w:r w:rsidRPr="00476BCE">
        <w:rPr>
          <w:rFonts w:ascii="Times New Roman" w:hAnsi="Times New Roman" w:cs="Times New Roman"/>
          <w:sz w:val="24"/>
          <w:szCs w:val="24"/>
          <w:vertAlign w:val="superscript"/>
          <w:lang w:val="sr-Cyrl-RS"/>
        </w:rPr>
        <w:footnoteReference w:id="4"/>
      </w:r>
      <w:r w:rsidRPr="00476BCE">
        <w:rPr>
          <w:rFonts w:ascii="Times New Roman" w:hAnsi="Times New Roman" w:cs="Times New Roman"/>
          <w:sz w:val="24"/>
          <w:szCs w:val="24"/>
          <w:lang w:val="sr-Cyrl-RS"/>
        </w:rPr>
        <w:t xml:space="preserve"> </w:t>
      </w:r>
    </w:p>
    <w:p w14:paraId="4FF81FB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Еколошки и социјални учинак</w:t>
      </w:r>
      <w:r w:rsidRPr="00476BCE">
        <w:rPr>
          <w:rFonts w:ascii="Times New Roman" w:hAnsi="Times New Roman" w:cs="Times New Roman"/>
          <w:sz w:val="24"/>
          <w:szCs w:val="24"/>
          <w:lang w:val="sr-Cyrl-RS"/>
        </w:rPr>
        <w:t xml:space="preserve">. Обавезујемо се да ћемо (I) подносити </w:t>
      </w:r>
      <w:r w:rsidRPr="00476BCE">
        <w:rPr>
          <w:rFonts w:ascii="Times New Roman" w:hAnsi="Times New Roman" w:cs="Times New Roman"/>
          <w:i/>
          <w:iCs/>
          <w:sz w:val="24"/>
          <w:szCs w:val="24"/>
        </w:rPr>
        <w:t>[</w:t>
      </w:r>
      <w:r w:rsidRPr="00476BCE">
        <w:rPr>
          <w:rFonts w:ascii="Times New Roman" w:hAnsi="Times New Roman" w:cs="Times New Roman"/>
          <w:i/>
          <w:iCs/>
          <w:sz w:val="24"/>
          <w:szCs w:val="24"/>
          <w:lang w:val="sr-Cyrl-RS"/>
        </w:rPr>
        <w:t>унети учесталост која је назначена у тендерској документацији</w:t>
      </w:r>
      <w:r w:rsidRPr="00476BCE">
        <w:rPr>
          <w:rFonts w:ascii="Times New Roman" w:hAnsi="Times New Roman" w:cs="Times New Roman"/>
          <w:i/>
          <w:iCs/>
          <w:sz w:val="24"/>
          <w:szCs w:val="24"/>
        </w:rPr>
        <w:t xml:space="preserve">] </w:t>
      </w:r>
      <w:r w:rsidRPr="00476BCE">
        <w:rPr>
          <w:rFonts w:ascii="Times New Roman" w:hAnsi="Times New Roman" w:cs="Times New Roman"/>
          <w:sz w:val="24"/>
          <w:szCs w:val="24"/>
          <w:lang w:val="sr-Cyrl-RS"/>
        </w:rPr>
        <w:t xml:space="preserve">извештаје о мониторингу животне средине и социјалних питања </w:t>
      </w:r>
      <w:r w:rsidRPr="00476BCE">
        <w:rPr>
          <w:rFonts w:ascii="Times New Roman" w:hAnsi="Times New Roman" w:cs="Times New Roman"/>
          <w:i/>
          <w:iCs/>
          <w:sz w:val="24"/>
          <w:szCs w:val="24"/>
        </w:rPr>
        <w:t>[</w:t>
      </w:r>
      <w:r w:rsidRPr="00476BCE">
        <w:rPr>
          <w:rFonts w:ascii="Times New Roman" w:hAnsi="Times New Roman" w:cs="Times New Roman"/>
          <w:i/>
          <w:iCs/>
          <w:sz w:val="24"/>
          <w:szCs w:val="24"/>
          <w:lang w:val="sr-Cyrl-RS"/>
        </w:rPr>
        <w:t>унети назив Наручиоца</w:t>
      </w:r>
      <w:r w:rsidRPr="00476BCE">
        <w:rPr>
          <w:rFonts w:ascii="Times New Roman" w:hAnsi="Times New Roman" w:cs="Times New Roman"/>
          <w:i/>
          <w:iCs/>
          <w:sz w:val="24"/>
          <w:szCs w:val="24"/>
        </w:rPr>
        <w:t>]</w:t>
      </w:r>
      <w:r w:rsidRPr="00476BCE">
        <w:rPr>
          <w:rFonts w:ascii="Times New Roman" w:hAnsi="Times New Roman" w:cs="Times New Roman"/>
          <w:sz w:val="24"/>
          <w:szCs w:val="24"/>
          <w:lang w:val="sr-Cyrl-RS"/>
        </w:rPr>
        <w:t>; и (II) поштовати мере које су нам додељене у складу са дозволама из области заштите животне средине [</w:t>
      </w:r>
      <w:r w:rsidRPr="00476BCE">
        <w:rPr>
          <w:rFonts w:ascii="Times New Roman" w:hAnsi="Times New Roman" w:cs="Times New Roman"/>
          <w:i/>
          <w:iCs/>
          <w:sz w:val="24"/>
          <w:szCs w:val="24"/>
          <w:lang w:val="sr-Cyrl-RS"/>
        </w:rPr>
        <w:t>према потреби навести назив релевантног документа</w:t>
      </w:r>
      <w:r w:rsidRPr="00476BCE">
        <w:rPr>
          <w:rFonts w:ascii="Times New Roman" w:hAnsi="Times New Roman" w:cs="Times New Roman"/>
          <w:sz w:val="24"/>
          <w:szCs w:val="24"/>
          <w:lang w:val="sr-Cyrl-RS"/>
        </w:rPr>
        <w:t>]</w:t>
      </w:r>
      <w:r w:rsidRPr="00476BCE">
        <w:rPr>
          <w:rFonts w:ascii="Times New Roman" w:hAnsi="Times New Roman" w:cs="Times New Roman"/>
          <w:sz w:val="24"/>
          <w:szCs w:val="24"/>
          <w:vertAlign w:val="superscript"/>
          <w:lang w:val="sr-Cyrl-RS"/>
        </w:rPr>
        <w:footnoteReference w:id="5"/>
      </w:r>
      <w:r w:rsidRPr="00476BCE">
        <w:rPr>
          <w:rFonts w:ascii="Times New Roman" w:hAnsi="Times New Roman" w:cs="Times New Roman"/>
          <w:sz w:val="24"/>
          <w:szCs w:val="24"/>
          <w:lang w:val="sr-Cyrl-RS"/>
        </w:rPr>
        <w:t xml:space="preserve">   и све корективне или превентивне мере наведене у годишњем извештају о мониторингу животне средине и друштва. У ту сврху, развићемо и имплементирати Систем управљања животном средином и социјалним питањима, у складу са обимом и сложеношћу Уговора и пружити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детаље о (I) плановима и поступцима, (II) улогама и одговорностима и (III) релевантним извештајима о мониторингу и прегледу.</w:t>
      </w:r>
    </w:p>
    <w:p w14:paraId="7CE4C15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Обавезујемо се да ћемо успоставити механизам на нивоу пројекта за обраду и извештавање о упитима и жалбама у вези са овим пројектом. </w:t>
      </w:r>
    </w:p>
    <w:p w14:paraId="6ED9D9A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Овим изјављујемо да наша цена понуђена за овај уговор укључује све трошкове у погледу наших обавеза из области еколошког социјалног учинка као део овог уговора. Обавезујемо се да ћемо (I) у договору са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извршити преиспитивање било каквих промена у плану пројекта које би потенцијално могле да изазову негативне утицаје на животну средину или друштво; (II) у писаној форми благовремено обавештавати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о свим неочекиваним еколошким или друштвеним ризицима или утицајима који буду настали током извршења уговора и спровођења пројекта који раније нису узети у обзир; и (III) у договору са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xml:space="preserve">], према потреби прилагођавати еколошки и друштвени мониторинг и мере ублажавања како би се осигурала усклађеност са нашим еколошким и друштвеним обавезама.  </w:t>
      </w:r>
    </w:p>
    <w:p w14:paraId="3DE9AC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Особље за еколошка и социјална питања</w:t>
      </w:r>
      <w:r w:rsidRPr="00476BCE">
        <w:rPr>
          <w:rFonts w:ascii="Times New Roman" w:hAnsi="Times New Roman" w:cs="Times New Roman"/>
          <w:sz w:val="24"/>
          <w:szCs w:val="24"/>
          <w:lang w:val="sr-Cyrl-RS"/>
        </w:rPr>
        <w:t xml:space="preserve">. Олакшаћемо процес сталног мониторинга и надзора који спроводи Наручилац у погледу наше усклађености са горенаведених обавезама из области животне средине и социјалних питања. У ту сврху, именоваћемо и задржати на положају до завршетка уговора Тим за управљање животном средином и друштвеним питањима (у складу са величином и сложеношћу Уговора) који ће бити у разумној мери задовољавајућ за Наручиоца и коме ће Наручилац имати пун и непосредан приступ. Тим ће имати дужности и неопходна овлашћења како би се осигурало поштовање ове Изјаве о заштити животне средине и социјалним питањима. </w:t>
      </w:r>
    </w:p>
    <w:p w14:paraId="489D4E8E" w14:textId="77777777" w:rsidR="00476BCE" w:rsidRPr="00476BCE" w:rsidRDefault="00476BCE" w:rsidP="00476BCE">
      <w:pPr>
        <w:jc w:val="both"/>
        <w:rPr>
          <w:rFonts w:ascii="Times New Roman" w:hAnsi="Times New Roman" w:cs="Times New Roman"/>
          <w:sz w:val="24"/>
          <w:szCs w:val="24"/>
          <w:lang w:val="sr-Cyrl-RS"/>
        </w:rPr>
      </w:pPr>
    </w:p>
    <w:p w14:paraId="55DB7AB9" w14:textId="77777777" w:rsidR="00476BCE" w:rsidRPr="00476BCE" w:rsidRDefault="00476BCE" w:rsidP="00476BCE">
      <w:pPr>
        <w:jc w:val="both"/>
        <w:rPr>
          <w:rFonts w:ascii="Times New Roman" w:hAnsi="Times New Roman" w:cs="Times New Roman"/>
          <w:sz w:val="24"/>
          <w:szCs w:val="24"/>
          <w:lang w:val="sr-Cyrl-RS"/>
        </w:rPr>
      </w:pPr>
    </w:p>
    <w:p w14:paraId="5FFFDC94" w14:textId="77777777" w:rsidR="00476BCE" w:rsidRPr="00476BCE" w:rsidRDefault="00476BCE" w:rsidP="00476BCE">
      <w:pPr>
        <w:jc w:val="both"/>
        <w:rPr>
          <w:rFonts w:ascii="Times New Roman" w:hAnsi="Times New Roman" w:cs="Times New Roman"/>
          <w:sz w:val="24"/>
          <w:szCs w:val="24"/>
          <w:lang w:val="sr-Cyrl-RS"/>
        </w:rPr>
      </w:pPr>
    </w:p>
    <w:p w14:paraId="75BDFD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Сагласни смо да Наручилац, БСЕ и ревизори које именује било које од ова два тела, имају право да изврше инспекцијски надзор свих наших рачуна, евиденција, електронских података и докумената који се односе на еколошке и социјалне аспекте постојећег уговора, као и наших подизвођача.</w:t>
      </w:r>
    </w:p>
    <w:p w14:paraId="14B881A7" w14:textId="77777777" w:rsidR="00476BCE" w:rsidRPr="00476BCE" w:rsidRDefault="00476BCE" w:rsidP="00476BCE">
      <w:pPr>
        <w:jc w:val="both"/>
        <w:rPr>
          <w:rFonts w:ascii="Times New Roman" w:hAnsi="Times New Roman" w:cs="Times New Roman"/>
          <w:sz w:val="24"/>
          <w:szCs w:val="24"/>
          <w:lang w:val="en-US"/>
        </w:rPr>
      </w:pPr>
      <w:r w:rsidRPr="00476BCE">
        <w:rPr>
          <w:rFonts w:ascii="Times New Roman" w:hAnsi="Times New Roman" w:cs="Times New Roman"/>
          <w:sz w:val="24"/>
          <w:szCs w:val="24"/>
          <w:lang w:val="en-US"/>
        </w:rPr>
        <w:t xml:space="preserve"> </w:t>
      </w:r>
    </w:p>
    <w:p w14:paraId="0552ADE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Датум </w:t>
      </w:r>
    </w:p>
    <w:p w14:paraId="6E7C48A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Име</w:t>
      </w:r>
    </w:p>
    <w:p w14:paraId="30FD54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својству</w:t>
      </w:r>
    </w:p>
    <w:p w14:paraId="01B1571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w:t>
      </w:r>
    </w:p>
    <w:p w14:paraId="0B6681D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Лице овлашћено да порпише Уговор у име и за рачун</w:t>
      </w:r>
    </w:p>
    <w:p w14:paraId="768F09D0" w14:textId="77777777" w:rsidR="00476BCE" w:rsidRPr="00476BCE" w:rsidRDefault="00476BCE" w:rsidP="00476BCE">
      <w:pPr>
        <w:jc w:val="both"/>
        <w:rPr>
          <w:rFonts w:ascii="Times New Roman" w:hAnsi="Times New Roman" w:cs="Times New Roman"/>
          <w:sz w:val="24"/>
          <w:szCs w:val="24"/>
          <w:lang w:val="sr-Cyrl-RS"/>
        </w:rPr>
      </w:pPr>
    </w:p>
    <w:p w14:paraId="68786E0E" w14:textId="77777777" w:rsidR="00476BCE" w:rsidRPr="00476BCE" w:rsidRDefault="00476BCE" w:rsidP="00476BCE">
      <w:pPr>
        <w:jc w:val="both"/>
        <w:rPr>
          <w:rFonts w:ascii="Times New Roman" w:hAnsi="Times New Roman" w:cs="Times New Roman"/>
          <w:sz w:val="24"/>
          <w:szCs w:val="24"/>
          <w:lang w:val="sr-Cyrl-RS"/>
        </w:rPr>
      </w:pPr>
    </w:p>
    <w:p w14:paraId="6F230997" w14:textId="77777777" w:rsidR="00476BCE" w:rsidRPr="00476BCE" w:rsidRDefault="00476BCE" w:rsidP="00476BCE">
      <w:pPr>
        <w:jc w:val="both"/>
        <w:rPr>
          <w:rFonts w:ascii="Times New Roman" w:hAnsi="Times New Roman" w:cs="Times New Roman"/>
          <w:sz w:val="24"/>
          <w:szCs w:val="24"/>
          <w:lang w:val="sr-Cyrl-RS"/>
        </w:rPr>
      </w:pPr>
    </w:p>
    <w:p w14:paraId="2E33E563" w14:textId="77777777" w:rsidR="00476BCE" w:rsidRPr="00476BCE" w:rsidRDefault="00476BCE" w:rsidP="00476BCE">
      <w:pPr>
        <w:jc w:val="both"/>
        <w:rPr>
          <w:rFonts w:ascii="Times New Roman" w:hAnsi="Times New Roman" w:cs="Times New Roman"/>
          <w:sz w:val="24"/>
          <w:szCs w:val="24"/>
          <w:lang w:val="sr-Cyrl-RS"/>
        </w:rPr>
      </w:pPr>
    </w:p>
    <w:p w14:paraId="17F3C070" w14:textId="77777777" w:rsidR="00476BCE" w:rsidRPr="00476BCE" w:rsidRDefault="00476BCE" w:rsidP="00476BCE">
      <w:pPr>
        <w:jc w:val="both"/>
        <w:rPr>
          <w:rFonts w:ascii="Times New Roman" w:hAnsi="Times New Roman" w:cs="Times New Roman"/>
          <w:sz w:val="24"/>
          <w:szCs w:val="24"/>
          <w:lang w:val="sr-Cyrl-RS"/>
        </w:rPr>
      </w:pPr>
    </w:p>
    <w:p w14:paraId="7D2A4860" w14:textId="77777777" w:rsidR="00476BCE" w:rsidRPr="00476BCE" w:rsidRDefault="00476BCE" w:rsidP="00476BCE">
      <w:pPr>
        <w:jc w:val="both"/>
        <w:rPr>
          <w:rFonts w:ascii="Times New Roman" w:hAnsi="Times New Roman" w:cs="Times New Roman"/>
          <w:sz w:val="24"/>
          <w:szCs w:val="24"/>
          <w:lang w:val="sr-Cyrl-RS"/>
        </w:rPr>
      </w:pPr>
    </w:p>
    <w:p w14:paraId="5A2773D9" w14:textId="77777777" w:rsidR="00476BCE" w:rsidRPr="00476BCE" w:rsidRDefault="00476BCE" w:rsidP="00476BCE">
      <w:pPr>
        <w:jc w:val="both"/>
        <w:rPr>
          <w:rFonts w:ascii="Times New Roman" w:hAnsi="Times New Roman" w:cs="Times New Roman"/>
          <w:sz w:val="24"/>
          <w:szCs w:val="24"/>
          <w:lang w:val="sr-Cyrl-RS"/>
        </w:rPr>
      </w:pPr>
    </w:p>
    <w:p w14:paraId="3694381B" w14:textId="77777777" w:rsidR="00476BCE" w:rsidRPr="00476BCE" w:rsidRDefault="00476BCE" w:rsidP="00476BCE">
      <w:pPr>
        <w:jc w:val="both"/>
        <w:rPr>
          <w:rFonts w:ascii="Times New Roman" w:hAnsi="Times New Roman" w:cs="Times New Roman"/>
          <w:sz w:val="24"/>
          <w:szCs w:val="24"/>
          <w:lang w:val="sr-Cyrl-RS"/>
        </w:rPr>
      </w:pPr>
    </w:p>
    <w:p w14:paraId="6F392957" w14:textId="77777777" w:rsidR="00476BCE" w:rsidRPr="00476BCE" w:rsidRDefault="00476BCE" w:rsidP="00476BCE">
      <w:pPr>
        <w:jc w:val="both"/>
        <w:rPr>
          <w:rFonts w:ascii="Times New Roman" w:hAnsi="Times New Roman" w:cs="Times New Roman"/>
          <w:sz w:val="24"/>
          <w:szCs w:val="24"/>
          <w:lang w:val="sr-Cyrl-RS"/>
        </w:rPr>
      </w:pPr>
    </w:p>
    <w:p w14:paraId="7EF3DE05" w14:textId="77777777" w:rsidR="00476BCE" w:rsidRPr="00476BCE" w:rsidRDefault="00476BCE" w:rsidP="00476BCE">
      <w:pPr>
        <w:jc w:val="both"/>
        <w:rPr>
          <w:rFonts w:ascii="Times New Roman" w:hAnsi="Times New Roman" w:cs="Times New Roman"/>
          <w:sz w:val="24"/>
          <w:szCs w:val="24"/>
          <w:lang w:val="sr-Cyrl-RS"/>
        </w:rPr>
      </w:pPr>
    </w:p>
    <w:p w14:paraId="6C9969EA" w14:textId="77777777" w:rsidR="00476BCE" w:rsidRPr="00476BCE" w:rsidRDefault="00476BCE" w:rsidP="00476BCE">
      <w:pPr>
        <w:jc w:val="both"/>
        <w:rPr>
          <w:rFonts w:ascii="Times New Roman" w:hAnsi="Times New Roman" w:cs="Times New Roman"/>
          <w:sz w:val="24"/>
          <w:szCs w:val="24"/>
          <w:lang w:val="sr-Cyrl-RS"/>
        </w:rPr>
      </w:pPr>
    </w:p>
    <w:p w14:paraId="548118D6" w14:textId="77777777" w:rsidR="00476BCE" w:rsidRPr="00476BCE" w:rsidRDefault="00476BCE" w:rsidP="00476BCE">
      <w:pPr>
        <w:jc w:val="both"/>
        <w:rPr>
          <w:rFonts w:ascii="Times New Roman" w:hAnsi="Times New Roman" w:cs="Times New Roman"/>
          <w:sz w:val="24"/>
          <w:szCs w:val="24"/>
          <w:lang w:val="sr-Cyrl-RS"/>
        </w:rPr>
      </w:pPr>
    </w:p>
    <w:p w14:paraId="77A2BA0E" w14:textId="77777777" w:rsidR="00476BCE" w:rsidRPr="00476BCE" w:rsidRDefault="00476BCE" w:rsidP="00476BCE">
      <w:pPr>
        <w:jc w:val="both"/>
        <w:rPr>
          <w:rFonts w:ascii="Times New Roman" w:hAnsi="Times New Roman" w:cs="Times New Roman"/>
          <w:sz w:val="24"/>
          <w:szCs w:val="24"/>
          <w:lang w:val="sr-Cyrl-RS"/>
        </w:rPr>
      </w:pPr>
    </w:p>
    <w:p w14:paraId="38C8B601" w14:textId="77777777" w:rsidR="00476BCE" w:rsidRPr="00476BCE" w:rsidRDefault="00476BCE" w:rsidP="00476BCE">
      <w:pPr>
        <w:jc w:val="both"/>
        <w:rPr>
          <w:rFonts w:ascii="Times New Roman" w:hAnsi="Times New Roman" w:cs="Times New Roman"/>
          <w:sz w:val="24"/>
          <w:szCs w:val="24"/>
          <w:lang w:val="sr-Cyrl-RS"/>
        </w:rPr>
      </w:pPr>
    </w:p>
    <w:p w14:paraId="06FB1537" w14:textId="77777777" w:rsidR="00476BCE" w:rsidRDefault="00476BCE" w:rsidP="00476BCE">
      <w:pPr>
        <w:jc w:val="both"/>
        <w:rPr>
          <w:rFonts w:ascii="Times New Roman" w:hAnsi="Times New Roman" w:cs="Times New Roman"/>
          <w:sz w:val="24"/>
          <w:szCs w:val="24"/>
          <w:lang w:val="sr-Cyrl-RS"/>
        </w:rPr>
      </w:pPr>
    </w:p>
    <w:p w14:paraId="00F1F223" w14:textId="77777777" w:rsidR="005B2474" w:rsidRDefault="005B2474" w:rsidP="00476BCE">
      <w:pPr>
        <w:jc w:val="both"/>
        <w:rPr>
          <w:rFonts w:ascii="Times New Roman" w:hAnsi="Times New Roman" w:cs="Times New Roman"/>
          <w:sz w:val="24"/>
          <w:szCs w:val="24"/>
          <w:lang w:val="sr-Cyrl-RS"/>
        </w:rPr>
      </w:pPr>
    </w:p>
    <w:p w14:paraId="0765271F" w14:textId="77777777" w:rsidR="005B2474" w:rsidRPr="00476BCE" w:rsidRDefault="005B2474" w:rsidP="00476BCE">
      <w:pPr>
        <w:jc w:val="both"/>
        <w:rPr>
          <w:rFonts w:ascii="Times New Roman" w:hAnsi="Times New Roman" w:cs="Times New Roman"/>
          <w:sz w:val="24"/>
          <w:szCs w:val="24"/>
          <w:lang w:val="sr-Cyrl-RS"/>
        </w:rPr>
      </w:pPr>
    </w:p>
    <w:p w14:paraId="69699214" w14:textId="77777777" w:rsidR="00476BCE" w:rsidRPr="00476BCE" w:rsidRDefault="00476BCE" w:rsidP="00476BCE">
      <w:pPr>
        <w:jc w:val="both"/>
        <w:rPr>
          <w:rFonts w:ascii="Times New Roman" w:hAnsi="Times New Roman" w:cs="Times New Roman"/>
          <w:sz w:val="24"/>
          <w:szCs w:val="24"/>
          <w:lang w:val="sr-Cyrl-RS"/>
        </w:rPr>
      </w:pPr>
    </w:p>
    <w:p w14:paraId="121604D3" w14:textId="77777777" w:rsidR="00476BCE" w:rsidRPr="00476BCE" w:rsidRDefault="00476BCE" w:rsidP="00476BCE">
      <w:pPr>
        <w:jc w:val="both"/>
        <w:rPr>
          <w:rFonts w:ascii="Times New Roman" w:hAnsi="Times New Roman" w:cs="Times New Roman"/>
          <w:sz w:val="24"/>
          <w:szCs w:val="24"/>
          <w:lang w:val="sr-Cyrl-RS"/>
        </w:rPr>
      </w:pPr>
    </w:p>
    <w:p w14:paraId="71C3DA48" w14:textId="4E9A91AC" w:rsidR="00476BCE" w:rsidRPr="00476BCE" w:rsidRDefault="00476BCE" w:rsidP="005B2474">
      <w:pPr>
        <w:jc w:val="right"/>
        <w:rPr>
          <w:rFonts w:ascii="Times New Roman" w:hAnsi="Times New Roman" w:cs="Times New Roman"/>
          <w:b/>
          <w:sz w:val="24"/>
          <w:szCs w:val="24"/>
          <w:u w:val="single"/>
          <w:lang w:val="sr-Latn-CS"/>
        </w:rPr>
      </w:pPr>
      <w:r w:rsidRPr="00476BCE">
        <w:rPr>
          <w:rFonts w:ascii="Times New Roman" w:hAnsi="Times New Roman" w:cs="Times New Roman"/>
          <w:b/>
          <w:sz w:val="24"/>
          <w:szCs w:val="24"/>
        </w:rPr>
        <w:lastRenderedPageBreak/>
        <w:t>ОБРАЗАЦ</w:t>
      </w:r>
      <w:r w:rsidRPr="00476BCE">
        <w:rPr>
          <w:rFonts w:ascii="Times New Roman" w:hAnsi="Times New Roman" w:cs="Times New Roman"/>
          <w:b/>
          <w:sz w:val="24"/>
          <w:szCs w:val="24"/>
          <w:lang w:val="sr-Latn-CS"/>
        </w:rPr>
        <w:t xml:space="preserve"> 3</w:t>
      </w:r>
    </w:p>
    <w:tbl>
      <w:tblPr>
        <w:tblpPr w:leftFromText="180" w:rightFromText="180" w:vertAnchor="text" w:horzAnchor="margin" w:tblpY="152"/>
        <w:tblW w:w="9317" w:type="dxa"/>
        <w:tblLook w:val="01E0" w:firstRow="1" w:lastRow="1" w:firstColumn="1" w:lastColumn="1" w:noHBand="0" w:noVBand="0"/>
      </w:tblPr>
      <w:tblGrid>
        <w:gridCol w:w="9081"/>
        <w:gridCol w:w="236"/>
      </w:tblGrid>
      <w:tr w:rsidR="00476BCE" w:rsidRPr="00476BCE" w14:paraId="0BE7E068" w14:textId="77777777" w:rsidTr="0062744C">
        <w:trPr>
          <w:trHeight w:val="1011"/>
        </w:trPr>
        <w:tc>
          <w:tcPr>
            <w:tcW w:w="9081" w:type="dxa"/>
          </w:tcPr>
          <w:tbl>
            <w:tblPr>
              <w:tblpPr w:leftFromText="180" w:rightFromText="180" w:vertAnchor="text" w:horzAnchor="margin" w:tblpY="614"/>
              <w:tblW w:w="0" w:type="auto"/>
              <w:tblBorders>
                <w:top w:val="single" w:sz="12" w:space="0" w:color="auto"/>
                <w:bottom w:val="single" w:sz="12" w:space="0" w:color="auto"/>
              </w:tblBorders>
              <w:tblCellMar>
                <w:left w:w="72" w:type="dxa"/>
                <w:right w:w="72" w:type="dxa"/>
              </w:tblCellMar>
              <w:tblLook w:val="0000" w:firstRow="0" w:lastRow="0" w:firstColumn="0" w:lastColumn="0" w:noHBand="0" w:noVBand="0"/>
            </w:tblPr>
            <w:tblGrid>
              <w:gridCol w:w="8793"/>
            </w:tblGrid>
            <w:tr w:rsidR="00476BCE" w:rsidRPr="00476BCE" w14:paraId="096DBE73" w14:textId="77777777" w:rsidTr="0062744C">
              <w:trPr>
                <w:cantSplit/>
              </w:trPr>
              <w:tc>
                <w:tcPr>
                  <w:tcW w:w="8793" w:type="dxa"/>
                </w:tcPr>
                <w:p w14:paraId="0199EEE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Понуђача</w:t>
                  </w:r>
                </w:p>
              </w:tc>
            </w:tr>
            <w:tr w:rsidR="00476BCE" w:rsidRPr="00476BCE" w14:paraId="17C91A4B" w14:textId="77777777" w:rsidTr="0062744C">
              <w:trPr>
                <w:cantSplit/>
              </w:trPr>
              <w:tc>
                <w:tcPr>
                  <w:tcW w:w="8793" w:type="dxa"/>
                </w:tcPr>
                <w:p w14:paraId="523008A9" w14:textId="77777777" w:rsidR="00476BCE" w:rsidRPr="00476BCE" w:rsidRDefault="00476BCE" w:rsidP="00476BCE">
                  <w:pPr>
                    <w:jc w:val="both"/>
                    <w:rPr>
                      <w:rFonts w:ascii="Times New Roman" w:hAnsi="Times New Roman" w:cs="Times New Roman"/>
                      <w:sz w:val="24"/>
                      <w:szCs w:val="24"/>
                      <w:lang w:val="sr-Cyrl-RS"/>
                    </w:rPr>
                  </w:pPr>
                </w:p>
              </w:tc>
            </w:tr>
          </w:tbl>
          <w:p w14:paraId="190277C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t xml:space="preserve">КАДРОВСКИ КАПАЦИТЕТ – КЉУЧНО ОСОБЉЕ </w:t>
            </w:r>
          </w:p>
        </w:tc>
        <w:tc>
          <w:tcPr>
            <w:tcW w:w="236" w:type="dxa"/>
          </w:tcPr>
          <w:p w14:paraId="0EB9E08B" w14:textId="77777777" w:rsidR="00476BCE" w:rsidRPr="00476BCE" w:rsidRDefault="00476BCE" w:rsidP="00476BCE">
            <w:pPr>
              <w:jc w:val="both"/>
              <w:rPr>
                <w:rFonts w:ascii="Times New Roman" w:hAnsi="Times New Roman" w:cs="Times New Roman"/>
                <w:sz w:val="24"/>
                <w:szCs w:val="24"/>
                <w:lang w:val="sr-Cyrl-RS"/>
              </w:rPr>
            </w:pPr>
          </w:p>
        </w:tc>
      </w:tr>
    </w:tbl>
    <w:p w14:paraId="5998BA3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За конкретне позиције, понуђачи треба да доставе имена запослених, односно ангажованих по другом основу, кандидата квалификованих да испуне конкретне захтеве наведене за сваку позицију. Подаци о релевантном професионалном искуству за доле наведено особље треба да се доставе на посебним листовима користећи образац </w:t>
      </w:r>
      <w:r w:rsidRPr="00476BCE">
        <w:rPr>
          <w:rFonts w:ascii="Times New Roman" w:hAnsi="Times New Roman" w:cs="Times New Roman"/>
          <w:b/>
          <w:sz w:val="24"/>
          <w:szCs w:val="24"/>
          <w:lang w:val="sr-Cyrl-RS"/>
        </w:rPr>
        <w:t>4 Биографија</w:t>
      </w:r>
      <w:r w:rsidRPr="00476BCE">
        <w:rPr>
          <w:rFonts w:ascii="Times New Roman" w:hAnsi="Times New Roman" w:cs="Times New Roman"/>
          <w:sz w:val="24"/>
          <w:szCs w:val="24"/>
          <w:lang w:val="sr-Cyrl-RS"/>
        </w:rPr>
        <w:t>.</w:t>
      </w:r>
    </w:p>
    <w:p w14:paraId="532BBD6B" w14:textId="77777777" w:rsidR="00476BCE" w:rsidRPr="00476BCE" w:rsidRDefault="00476BCE" w:rsidP="00476BCE">
      <w:pPr>
        <w:jc w:val="both"/>
        <w:rPr>
          <w:rFonts w:ascii="Times New Roman" w:hAnsi="Times New Roman" w:cs="Times New Roman"/>
          <w:sz w:val="24"/>
          <w:szCs w:val="24"/>
          <w:lang w:val="sr-Cyrl-RS"/>
        </w:rPr>
      </w:pPr>
    </w:p>
    <w:p w14:paraId="500EA6FC" w14:textId="77777777" w:rsidR="00476BCE" w:rsidRPr="00476BCE" w:rsidRDefault="00476BCE" w:rsidP="00476BCE">
      <w:pPr>
        <w:jc w:val="both"/>
        <w:rPr>
          <w:rFonts w:ascii="Times New Roman" w:hAnsi="Times New Roman" w:cs="Times New Roman"/>
          <w:b/>
          <w:bCs/>
          <w:iCs/>
          <w:sz w:val="24"/>
          <w:szCs w:val="24"/>
          <w:lang w:val="sr-Cyrl-RS"/>
        </w:rPr>
      </w:pPr>
      <w:r w:rsidRPr="00476BCE">
        <w:rPr>
          <w:rFonts w:ascii="Times New Roman" w:hAnsi="Times New Roman" w:cs="Times New Roman"/>
          <w:b/>
          <w:bCs/>
          <w:iCs/>
          <w:sz w:val="24"/>
          <w:szCs w:val="24"/>
          <w:lang w:val="sr-Cyrl-RS"/>
        </w:rPr>
        <w:t>Представници извођача  - Кључно особље</w:t>
      </w:r>
    </w:p>
    <w:tbl>
      <w:tblPr>
        <w:tblStyle w:val="TableGrid1"/>
        <w:tblW w:w="0" w:type="auto"/>
        <w:jc w:val="center"/>
        <w:tblLook w:val="04A0" w:firstRow="1" w:lastRow="0" w:firstColumn="1" w:lastColumn="0" w:noHBand="0" w:noVBand="1"/>
      </w:tblPr>
      <w:tblGrid>
        <w:gridCol w:w="3244"/>
        <w:gridCol w:w="1613"/>
        <w:gridCol w:w="2503"/>
        <w:gridCol w:w="1990"/>
      </w:tblGrid>
      <w:tr w:rsidR="00476BCE" w:rsidRPr="00476BCE" w14:paraId="2388AD59" w14:textId="77777777" w:rsidTr="0062744C">
        <w:trPr>
          <w:jc w:val="center"/>
        </w:trPr>
        <w:tc>
          <w:tcPr>
            <w:tcW w:w="3244" w:type="dxa"/>
            <w:shd w:val="clear" w:color="auto" w:fill="D5DCE4"/>
            <w:vAlign w:val="center"/>
          </w:tcPr>
          <w:p w14:paraId="5D28E7B7"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Представници изођача – кључно особље</w:t>
            </w:r>
          </w:p>
        </w:tc>
        <w:tc>
          <w:tcPr>
            <w:tcW w:w="1613" w:type="dxa"/>
            <w:shd w:val="clear" w:color="auto" w:fill="D5DCE4"/>
          </w:tcPr>
          <w:p w14:paraId="054E2CFA"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Број лица</w:t>
            </w:r>
          </w:p>
          <w:p w14:paraId="23202FF7" w14:textId="77777777" w:rsidR="00476BCE" w:rsidRPr="00476BCE" w:rsidRDefault="00476BCE" w:rsidP="00476BCE">
            <w:pPr>
              <w:suppressAutoHyphens w:val="0"/>
              <w:spacing w:after="160" w:line="259" w:lineRule="auto"/>
              <w:jc w:val="both"/>
              <w:rPr>
                <w:rFonts w:eastAsiaTheme="minorHAnsi" w:cs="Times New Roman"/>
                <w:lang w:val="sr-Cyrl-RS"/>
              </w:rPr>
            </w:pPr>
          </w:p>
        </w:tc>
        <w:tc>
          <w:tcPr>
            <w:tcW w:w="2503" w:type="dxa"/>
            <w:shd w:val="clear" w:color="auto" w:fill="D5DCE4"/>
          </w:tcPr>
          <w:p w14:paraId="24DCD29A"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Лиценца</w:t>
            </w:r>
          </w:p>
        </w:tc>
        <w:tc>
          <w:tcPr>
            <w:tcW w:w="1990" w:type="dxa"/>
            <w:shd w:val="clear" w:color="auto" w:fill="D5DCE4"/>
          </w:tcPr>
          <w:p w14:paraId="46881671" w14:textId="77777777" w:rsidR="00476BCE" w:rsidRPr="00476BCE" w:rsidRDefault="00476BCE" w:rsidP="00476BCE">
            <w:pPr>
              <w:suppressAutoHyphens w:val="0"/>
              <w:spacing w:after="160" w:line="259" w:lineRule="auto"/>
              <w:jc w:val="both"/>
              <w:rPr>
                <w:rFonts w:eastAsiaTheme="minorHAnsi" w:cs="Times New Roman"/>
                <w:lang w:val="sr-Cyrl-RS"/>
              </w:rPr>
            </w:pPr>
            <w:r w:rsidRPr="00476BCE">
              <w:rPr>
                <w:rFonts w:eastAsiaTheme="minorHAnsi" w:cs="Times New Roman"/>
              </w:rPr>
              <w:t>Основ ангажовања</w:t>
            </w:r>
            <w:r w:rsidRPr="00476BCE">
              <w:rPr>
                <w:rFonts w:eastAsiaTheme="minorHAnsi" w:cs="Times New Roman"/>
                <w:lang w:val="sr-Cyrl-RS"/>
              </w:rPr>
              <w:t xml:space="preserve"> и име и презиме</w:t>
            </w:r>
          </w:p>
          <w:p w14:paraId="6DD1C53D" w14:textId="77777777" w:rsidR="00476BCE" w:rsidRPr="00476BCE" w:rsidRDefault="00476BCE" w:rsidP="00476BCE">
            <w:pPr>
              <w:suppressAutoHyphens w:val="0"/>
              <w:spacing w:after="160" w:line="259" w:lineRule="auto"/>
              <w:jc w:val="both"/>
              <w:rPr>
                <w:rFonts w:eastAsiaTheme="minorHAnsi" w:cs="Times New Roman"/>
                <w:lang w:val="sr-Cyrl-RS"/>
              </w:rPr>
            </w:pPr>
            <w:r w:rsidRPr="00476BCE">
              <w:rPr>
                <w:rFonts w:eastAsiaTheme="minorHAnsi" w:cs="Times New Roman"/>
                <w:lang w:val="sr-Cyrl-RS"/>
              </w:rPr>
              <w:t>(уписати)</w:t>
            </w:r>
          </w:p>
        </w:tc>
      </w:tr>
      <w:tr w:rsidR="00476BCE" w:rsidRPr="00476BCE" w14:paraId="4794311D" w14:textId="77777777" w:rsidTr="0062744C">
        <w:trPr>
          <w:jc w:val="center"/>
        </w:trPr>
        <w:tc>
          <w:tcPr>
            <w:tcW w:w="3244" w:type="dxa"/>
            <w:vAlign w:val="center"/>
          </w:tcPr>
          <w:p w14:paraId="4D6EF04B" w14:textId="77777777" w:rsidR="00476BCE" w:rsidRPr="00476BCE" w:rsidRDefault="00476BCE" w:rsidP="00476BCE">
            <w:pPr>
              <w:suppressAutoHyphens w:val="0"/>
              <w:spacing w:after="160" w:line="259" w:lineRule="auto"/>
              <w:jc w:val="both"/>
              <w:rPr>
                <w:rFonts w:eastAsiaTheme="minorHAnsi" w:cs="Times New Roman"/>
                <w:bCs/>
                <w:iCs/>
                <w:lang w:val="sr-Cyrl-RS"/>
              </w:rPr>
            </w:pPr>
            <w:bookmarkStart w:id="5" w:name="_Hlk143630222"/>
            <w:r w:rsidRPr="00476BCE">
              <w:rPr>
                <w:rFonts w:eastAsiaTheme="minorHAnsi" w:cs="Times New Roman"/>
                <w:bCs/>
                <w:iCs/>
                <w:lang w:val="sr-Cyrl-RS"/>
              </w:rPr>
              <w:t xml:space="preserve">Дипломирани инжењер </w:t>
            </w:r>
          </w:p>
        </w:tc>
        <w:tc>
          <w:tcPr>
            <w:tcW w:w="1613" w:type="dxa"/>
            <w:vAlign w:val="center"/>
          </w:tcPr>
          <w:p w14:paraId="3405599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1</w:t>
            </w:r>
          </w:p>
        </w:tc>
        <w:tc>
          <w:tcPr>
            <w:tcW w:w="2503" w:type="dxa"/>
            <w:vAlign w:val="center"/>
          </w:tcPr>
          <w:p w14:paraId="4C4AE8B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410 или 411 </w:t>
            </w:r>
          </w:p>
        </w:tc>
        <w:tc>
          <w:tcPr>
            <w:tcW w:w="1990" w:type="dxa"/>
            <w:vAlign w:val="center"/>
          </w:tcPr>
          <w:p w14:paraId="70CEC623" w14:textId="77777777" w:rsidR="00476BCE" w:rsidRPr="00476BCE" w:rsidRDefault="00476BCE" w:rsidP="00476BCE">
            <w:pPr>
              <w:suppressAutoHyphens w:val="0"/>
              <w:spacing w:after="160" w:line="259" w:lineRule="auto"/>
              <w:jc w:val="both"/>
              <w:rPr>
                <w:rFonts w:eastAsiaTheme="minorHAnsi" w:cs="Times New Roman"/>
                <w:bCs/>
                <w:iCs/>
                <w:lang w:val="sr-Cyrl-RS"/>
              </w:rPr>
            </w:pPr>
          </w:p>
        </w:tc>
      </w:tr>
      <w:bookmarkEnd w:id="5"/>
      <w:tr w:rsidR="00476BCE" w:rsidRPr="00476BCE" w14:paraId="023F98B2" w14:textId="77777777" w:rsidTr="0062744C">
        <w:trPr>
          <w:jc w:val="center"/>
        </w:trPr>
        <w:tc>
          <w:tcPr>
            <w:tcW w:w="3244" w:type="dxa"/>
            <w:vAlign w:val="center"/>
          </w:tcPr>
          <w:p w14:paraId="1B2CFDE1"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28145A2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rPr>
              <w:t>1</w:t>
            </w:r>
          </w:p>
        </w:tc>
        <w:tc>
          <w:tcPr>
            <w:tcW w:w="2503" w:type="dxa"/>
          </w:tcPr>
          <w:p w14:paraId="2FD2A970" w14:textId="77777777" w:rsidR="00476BCE" w:rsidRPr="00476BCE" w:rsidRDefault="00476BCE" w:rsidP="00476BCE">
            <w:pPr>
              <w:suppressAutoHyphens w:val="0"/>
              <w:spacing w:after="160" w:line="259" w:lineRule="auto"/>
              <w:jc w:val="both"/>
              <w:rPr>
                <w:rFonts w:eastAsiaTheme="minorHAnsi" w:cs="Times New Roman"/>
                <w:bCs/>
                <w:iCs/>
              </w:rPr>
            </w:pPr>
            <w:r w:rsidRPr="00476BCE">
              <w:rPr>
                <w:rFonts w:eastAsiaTheme="minorHAnsi" w:cs="Times New Roman"/>
                <w:bCs/>
                <w:iCs/>
                <w:lang w:val="sr-Cyrl-RS"/>
              </w:rPr>
              <w:t>41</w:t>
            </w:r>
            <w:r w:rsidRPr="00476BCE">
              <w:rPr>
                <w:rFonts w:eastAsiaTheme="minorHAnsi" w:cs="Times New Roman"/>
                <w:bCs/>
                <w:iCs/>
              </w:rPr>
              <w:t>3</w:t>
            </w:r>
            <w:r w:rsidRPr="00476BCE">
              <w:rPr>
                <w:rFonts w:eastAsiaTheme="minorHAnsi" w:cs="Times New Roman"/>
                <w:bCs/>
                <w:iCs/>
                <w:lang w:val="sr-Cyrl-RS"/>
              </w:rPr>
              <w:t xml:space="preserve"> или 41</w:t>
            </w:r>
            <w:r w:rsidRPr="00476BCE">
              <w:rPr>
                <w:rFonts w:eastAsiaTheme="minorHAnsi" w:cs="Times New Roman"/>
                <w:bCs/>
                <w:iCs/>
              </w:rPr>
              <w:t>4</w:t>
            </w:r>
          </w:p>
        </w:tc>
        <w:tc>
          <w:tcPr>
            <w:tcW w:w="1990" w:type="dxa"/>
            <w:vAlign w:val="center"/>
          </w:tcPr>
          <w:p w14:paraId="3FBAF46C" w14:textId="77777777" w:rsidR="00476BCE" w:rsidRPr="00476BCE" w:rsidRDefault="00476BCE" w:rsidP="00476BCE">
            <w:pPr>
              <w:suppressAutoHyphens w:val="0"/>
              <w:spacing w:after="160" w:line="259" w:lineRule="auto"/>
              <w:jc w:val="both"/>
              <w:rPr>
                <w:rFonts w:eastAsiaTheme="minorHAnsi" w:cs="Times New Roman"/>
                <w:bCs/>
                <w:iCs/>
                <w:lang w:val="sr-Cyrl-RS"/>
              </w:rPr>
            </w:pPr>
          </w:p>
        </w:tc>
      </w:tr>
      <w:tr w:rsidR="00476BCE" w:rsidRPr="00476BCE" w14:paraId="7D1FE958" w14:textId="77777777" w:rsidTr="0062744C">
        <w:trPr>
          <w:jc w:val="center"/>
        </w:trPr>
        <w:tc>
          <w:tcPr>
            <w:tcW w:w="3244" w:type="dxa"/>
          </w:tcPr>
          <w:p w14:paraId="5CD1A6C0"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71F6F588"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1</w:t>
            </w:r>
          </w:p>
        </w:tc>
        <w:tc>
          <w:tcPr>
            <w:tcW w:w="2503" w:type="dxa"/>
          </w:tcPr>
          <w:p w14:paraId="2A3654D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450</w:t>
            </w:r>
          </w:p>
        </w:tc>
        <w:tc>
          <w:tcPr>
            <w:tcW w:w="1990" w:type="dxa"/>
          </w:tcPr>
          <w:p w14:paraId="0160E438" w14:textId="77777777" w:rsidR="00476BCE" w:rsidRPr="00476BCE" w:rsidRDefault="00476BCE" w:rsidP="00476BCE">
            <w:pPr>
              <w:suppressAutoHyphens w:val="0"/>
              <w:spacing w:after="160" w:line="259" w:lineRule="auto"/>
              <w:jc w:val="both"/>
              <w:rPr>
                <w:rFonts w:eastAsiaTheme="minorHAnsi" w:cs="Times New Roman"/>
                <w:bCs/>
                <w:iCs/>
                <w:lang w:val="sr-Cyrl-RS"/>
              </w:rPr>
            </w:pPr>
          </w:p>
        </w:tc>
      </w:tr>
      <w:tr w:rsidR="00476BCE" w:rsidRPr="00476BCE" w14:paraId="69DF2DAD" w14:textId="77777777" w:rsidTr="0062744C">
        <w:trPr>
          <w:trHeight w:val="422"/>
          <w:jc w:val="center"/>
        </w:trPr>
        <w:tc>
          <w:tcPr>
            <w:tcW w:w="3244" w:type="dxa"/>
          </w:tcPr>
          <w:p w14:paraId="4C47CD3B"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799923FA"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lang w:val="sr-Cyrl-RS"/>
              </w:rPr>
              <w:t>1</w:t>
            </w:r>
          </w:p>
        </w:tc>
        <w:tc>
          <w:tcPr>
            <w:tcW w:w="2503" w:type="dxa"/>
          </w:tcPr>
          <w:p w14:paraId="03061BF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453</w:t>
            </w:r>
          </w:p>
        </w:tc>
        <w:tc>
          <w:tcPr>
            <w:tcW w:w="1990" w:type="dxa"/>
          </w:tcPr>
          <w:p w14:paraId="1C6BAD2C"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39EFCA05" w14:textId="77777777" w:rsidTr="0062744C">
        <w:trPr>
          <w:trHeight w:val="422"/>
          <w:jc w:val="center"/>
        </w:trPr>
        <w:tc>
          <w:tcPr>
            <w:tcW w:w="3244" w:type="dxa"/>
            <w:vAlign w:val="center"/>
          </w:tcPr>
          <w:p w14:paraId="31E83BA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3544A45F" w14:textId="77777777" w:rsidR="00476BCE" w:rsidRPr="00476BCE" w:rsidRDefault="00476BCE" w:rsidP="00476BCE">
            <w:pPr>
              <w:suppressAutoHyphens w:val="0"/>
              <w:spacing w:after="160" w:line="259" w:lineRule="auto"/>
              <w:jc w:val="both"/>
              <w:rPr>
                <w:rFonts w:eastAsiaTheme="minorHAnsi" w:cs="Times New Roman"/>
                <w:bCs/>
                <w:iCs/>
                <w:lang w:val="sr-Latn-CS"/>
              </w:rPr>
            </w:pPr>
            <w:r w:rsidRPr="00476BCE">
              <w:rPr>
                <w:rFonts w:eastAsiaTheme="minorHAnsi" w:cs="Times New Roman"/>
              </w:rPr>
              <w:t>1</w:t>
            </w:r>
          </w:p>
        </w:tc>
        <w:tc>
          <w:tcPr>
            <w:tcW w:w="2503" w:type="dxa"/>
          </w:tcPr>
          <w:p w14:paraId="2562A74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430</w:t>
            </w:r>
          </w:p>
        </w:tc>
        <w:tc>
          <w:tcPr>
            <w:tcW w:w="1990" w:type="dxa"/>
          </w:tcPr>
          <w:p w14:paraId="54B835AB"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6F173AF0" w14:textId="77777777" w:rsidTr="0062744C">
        <w:trPr>
          <w:trHeight w:val="422"/>
          <w:jc w:val="center"/>
        </w:trPr>
        <w:tc>
          <w:tcPr>
            <w:tcW w:w="3244" w:type="dxa"/>
            <w:vAlign w:val="center"/>
          </w:tcPr>
          <w:p w14:paraId="3F26070B"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Лице за безбедност на раду</w:t>
            </w:r>
          </w:p>
        </w:tc>
        <w:tc>
          <w:tcPr>
            <w:tcW w:w="1613" w:type="dxa"/>
            <w:vAlign w:val="center"/>
          </w:tcPr>
          <w:p w14:paraId="30E91A0C"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1</w:t>
            </w:r>
          </w:p>
        </w:tc>
        <w:tc>
          <w:tcPr>
            <w:tcW w:w="2503" w:type="dxa"/>
            <w:vAlign w:val="center"/>
          </w:tcPr>
          <w:p w14:paraId="79990B2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rPr>
              <w:t>Положен стручни испит</w:t>
            </w:r>
          </w:p>
        </w:tc>
        <w:tc>
          <w:tcPr>
            <w:tcW w:w="1990" w:type="dxa"/>
          </w:tcPr>
          <w:p w14:paraId="7F4E04B3"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520DBFAE" w14:textId="77777777" w:rsidTr="0062744C">
        <w:trPr>
          <w:trHeight w:val="422"/>
          <w:jc w:val="center"/>
        </w:trPr>
        <w:tc>
          <w:tcPr>
            <w:tcW w:w="3244" w:type="dxa"/>
          </w:tcPr>
          <w:p w14:paraId="693D096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659E131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lang w:val="sr-Cyrl-RS"/>
              </w:rPr>
              <w:t>2</w:t>
            </w:r>
          </w:p>
        </w:tc>
        <w:tc>
          <w:tcPr>
            <w:tcW w:w="2503" w:type="dxa"/>
          </w:tcPr>
          <w:p w14:paraId="7C4EA042"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453; licencа za izradu projekata stabilnih sistema za dojavu</w:t>
            </w:r>
          </w:p>
          <w:p w14:paraId="6F66F471"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požara i izvođenje ovih sistema (B2) i licencа za montažu, puštanje u rad i održavanje sistema tehničke</w:t>
            </w:r>
          </w:p>
          <w:p w14:paraId="5BBC859D"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zaštite i obuke korisnika (LT3)</w:t>
            </w:r>
          </w:p>
        </w:tc>
        <w:tc>
          <w:tcPr>
            <w:tcW w:w="1990" w:type="dxa"/>
          </w:tcPr>
          <w:p w14:paraId="6A5ECDE5"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15D5F4D2" w14:textId="77777777" w:rsidTr="0062744C">
        <w:trPr>
          <w:jc w:val="center"/>
        </w:trPr>
        <w:tc>
          <w:tcPr>
            <w:tcW w:w="3244" w:type="dxa"/>
            <w:vAlign w:val="center"/>
          </w:tcPr>
          <w:p w14:paraId="747F48DB"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lastRenderedPageBreak/>
              <w:t>Лице за вршење послова монтаже, пуштања у рад и одржавања система и обуке корисника</w:t>
            </w:r>
            <w:r w:rsidRPr="00476BCE">
              <w:rPr>
                <w:rFonts w:eastAsiaTheme="minorHAnsi" w:cs="Times New Roman"/>
                <w:bCs/>
                <w:iCs/>
                <w:lang w:val="sr-Cyrl-RS"/>
              </w:rPr>
              <w:tab/>
            </w:r>
          </w:p>
        </w:tc>
        <w:tc>
          <w:tcPr>
            <w:tcW w:w="1613" w:type="dxa"/>
            <w:vAlign w:val="center"/>
          </w:tcPr>
          <w:p w14:paraId="521AE0CF"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lang w:val="sr-Cyrl-RS"/>
              </w:rPr>
              <w:t>3</w:t>
            </w:r>
          </w:p>
        </w:tc>
        <w:tc>
          <w:tcPr>
            <w:tcW w:w="2503" w:type="dxa"/>
            <w:vAlign w:val="center"/>
          </w:tcPr>
          <w:p w14:paraId="6C2F4ABA"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Решење/Лиценца за вршење послова монтаже, пуштања у рад и одржавања система и обуке корисника (</w:t>
            </w:r>
            <w:r w:rsidRPr="00476BCE">
              <w:rPr>
                <w:rFonts w:eastAsiaTheme="minorHAnsi" w:cs="Times New Roman"/>
                <w:bCs/>
                <w:iCs/>
                <w:lang w:val="sr-Cyrl-RS"/>
              </w:rPr>
              <w:t>LT3)</w:t>
            </w:r>
            <w:r w:rsidRPr="00476BCE">
              <w:rPr>
                <w:rFonts w:eastAsiaTheme="minorHAnsi" w:cs="Times New Roman"/>
              </w:rPr>
              <w:t>)</w:t>
            </w:r>
          </w:p>
        </w:tc>
        <w:tc>
          <w:tcPr>
            <w:tcW w:w="1990" w:type="dxa"/>
          </w:tcPr>
          <w:p w14:paraId="6D52A021" w14:textId="77777777" w:rsidR="00476BCE" w:rsidRPr="00476BCE" w:rsidRDefault="00476BCE" w:rsidP="00476BCE">
            <w:pPr>
              <w:suppressAutoHyphens w:val="0"/>
              <w:spacing w:after="160" w:line="259" w:lineRule="auto"/>
              <w:jc w:val="both"/>
              <w:rPr>
                <w:rFonts w:eastAsiaTheme="minorHAnsi" w:cs="Times New Roman"/>
              </w:rPr>
            </w:pPr>
          </w:p>
        </w:tc>
      </w:tr>
    </w:tbl>
    <w:p w14:paraId="4C1DE63E" w14:textId="77777777" w:rsidR="00476BCE" w:rsidRPr="00476BCE" w:rsidRDefault="00476BCE" w:rsidP="00476BCE">
      <w:pPr>
        <w:jc w:val="both"/>
        <w:rPr>
          <w:rFonts w:ascii="Times New Roman" w:hAnsi="Times New Roman" w:cs="Times New Roman"/>
          <w:b/>
          <w:bCs/>
          <w:iCs/>
          <w:sz w:val="24"/>
          <w:szCs w:val="24"/>
          <w:lang w:val="sr-Cyrl-RS"/>
        </w:rPr>
      </w:pPr>
    </w:p>
    <w:p w14:paraId="3216BD14"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Особље наведено у табели а везано за фазу изградње објеката, ће боравити на градилишту током извршења активности у оквиру њихове надлежности, у складу са одобреном Динамиком радова и реализацијом Радова.</w:t>
      </w:r>
    </w:p>
    <w:p w14:paraId="2D6078F7"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Понуђач којем је додељен уговор мора поштовати одредбе Закона о планирању и изградњи Републике Србије, укључујући одредбе које се односе на поседовање одговарајућих лиценци ангажованог особља.</w:t>
      </w:r>
    </w:p>
    <w:p w14:paraId="690D6742"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Уколико Понуђач у току извршења радова жели да ангажује лица која нису на овом списку потребно је да добије сагласност Наручиоца на допуну листе.</w:t>
      </w:r>
    </w:p>
    <w:p w14:paraId="423F2C6A" w14:textId="77777777" w:rsidR="00476BCE" w:rsidRPr="00476BCE" w:rsidRDefault="00476BCE" w:rsidP="00476BCE">
      <w:pPr>
        <w:jc w:val="both"/>
        <w:rPr>
          <w:rFonts w:ascii="Times New Roman" w:hAnsi="Times New Roman" w:cs="Times New Roman"/>
          <w:sz w:val="24"/>
          <w:szCs w:val="24"/>
          <w:lang w:val="sr-Cyrl-RS"/>
        </w:rPr>
      </w:pPr>
    </w:p>
    <w:p w14:paraId="0C97A56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Потпис: . . . . . . . . . . . . . . . . . . . . . . . . . .                Датум: . . . . . . . . . . . . . . . . </w:t>
      </w:r>
    </w:p>
    <w:p w14:paraId="30B0C0B9" w14:textId="77777777" w:rsidR="00476BCE" w:rsidRPr="00476BCE" w:rsidRDefault="00476BCE" w:rsidP="00476BCE">
      <w:pPr>
        <w:jc w:val="both"/>
        <w:rPr>
          <w:rFonts w:ascii="Times New Roman" w:hAnsi="Times New Roman" w:cs="Times New Roman"/>
          <w:b/>
          <w:sz w:val="24"/>
          <w:szCs w:val="24"/>
          <w:lang w:val="sr-Cyrl-RS"/>
        </w:rPr>
      </w:pPr>
    </w:p>
    <w:p w14:paraId="07DE596B" w14:textId="77777777" w:rsidR="00476BCE" w:rsidRPr="00476BCE" w:rsidRDefault="00476BCE" w:rsidP="00476BCE">
      <w:pPr>
        <w:jc w:val="both"/>
        <w:rPr>
          <w:rFonts w:ascii="Times New Roman" w:hAnsi="Times New Roman" w:cs="Times New Roman"/>
          <w:b/>
          <w:sz w:val="24"/>
          <w:szCs w:val="24"/>
          <w:lang w:val="sr-Cyrl-RS"/>
        </w:rPr>
      </w:pPr>
    </w:p>
    <w:p w14:paraId="78191A09" w14:textId="77777777" w:rsidR="00476BCE" w:rsidRPr="00476BCE" w:rsidRDefault="00476BCE" w:rsidP="00476BCE">
      <w:pPr>
        <w:jc w:val="both"/>
        <w:rPr>
          <w:rFonts w:ascii="Times New Roman" w:hAnsi="Times New Roman" w:cs="Times New Roman"/>
          <w:b/>
          <w:sz w:val="24"/>
          <w:szCs w:val="24"/>
          <w:lang w:val="sr-Cyrl-RS"/>
        </w:rPr>
      </w:pPr>
    </w:p>
    <w:p w14:paraId="7608C600" w14:textId="77777777" w:rsidR="00476BCE" w:rsidRDefault="00476BCE" w:rsidP="00476BCE">
      <w:pPr>
        <w:jc w:val="both"/>
        <w:rPr>
          <w:rFonts w:ascii="Times New Roman" w:hAnsi="Times New Roman" w:cs="Times New Roman"/>
          <w:b/>
          <w:sz w:val="24"/>
          <w:szCs w:val="24"/>
          <w:lang w:val="sr-Cyrl-RS"/>
        </w:rPr>
      </w:pPr>
    </w:p>
    <w:p w14:paraId="3A9474EF" w14:textId="77777777" w:rsidR="005B2474" w:rsidRDefault="005B2474" w:rsidP="00476BCE">
      <w:pPr>
        <w:jc w:val="both"/>
        <w:rPr>
          <w:rFonts w:ascii="Times New Roman" w:hAnsi="Times New Roman" w:cs="Times New Roman"/>
          <w:b/>
          <w:sz w:val="24"/>
          <w:szCs w:val="24"/>
          <w:lang w:val="sr-Cyrl-RS"/>
        </w:rPr>
      </w:pPr>
    </w:p>
    <w:p w14:paraId="567761A1" w14:textId="77777777" w:rsidR="005B2474" w:rsidRDefault="005B2474" w:rsidP="00476BCE">
      <w:pPr>
        <w:jc w:val="both"/>
        <w:rPr>
          <w:rFonts w:ascii="Times New Roman" w:hAnsi="Times New Roman" w:cs="Times New Roman"/>
          <w:b/>
          <w:sz w:val="24"/>
          <w:szCs w:val="24"/>
          <w:lang w:val="sr-Cyrl-RS"/>
        </w:rPr>
      </w:pPr>
    </w:p>
    <w:p w14:paraId="5E3AF24D" w14:textId="77777777" w:rsidR="005B2474" w:rsidRDefault="005B2474" w:rsidP="00476BCE">
      <w:pPr>
        <w:jc w:val="both"/>
        <w:rPr>
          <w:rFonts w:ascii="Times New Roman" w:hAnsi="Times New Roman" w:cs="Times New Roman"/>
          <w:b/>
          <w:sz w:val="24"/>
          <w:szCs w:val="24"/>
          <w:lang w:val="sr-Cyrl-RS"/>
        </w:rPr>
      </w:pPr>
    </w:p>
    <w:p w14:paraId="22DF5CE3" w14:textId="77777777" w:rsidR="005B2474" w:rsidRDefault="005B2474" w:rsidP="00476BCE">
      <w:pPr>
        <w:jc w:val="both"/>
        <w:rPr>
          <w:rFonts w:ascii="Times New Roman" w:hAnsi="Times New Roman" w:cs="Times New Roman"/>
          <w:b/>
          <w:sz w:val="24"/>
          <w:szCs w:val="24"/>
          <w:lang w:val="sr-Cyrl-RS"/>
        </w:rPr>
      </w:pPr>
    </w:p>
    <w:p w14:paraId="5BFCA867" w14:textId="77777777" w:rsidR="005B2474" w:rsidRDefault="005B2474" w:rsidP="00476BCE">
      <w:pPr>
        <w:jc w:val="both"/>
        <w:rPr>
          <w:rFonts w:ascii="Times New Roman" w:hAnsi="Times New Roman" w:cs="Times New Roman"/>
          <w:b/>
          <w:sz w:val="24"/>
          <w:szCs w:val="24"/>
          <w:lang w:val="sr-Cyrl-RS"/>
        </w:rPr>
      </w:pPr>
    </w:p>
    <w:p w14:paraId="4449F83B" w14:textId="77777777" w:rsidR="005B2474" w:rsidRDefault="005B2474" w:rsidP="00476BCE">
      <w:pPr>
        <w:jc w:val="both"/>
        <w:rPr>
          <w:rFonts w:ascii="Times New Roman" w:hAnsi="Times New Roman" w:cs="Times New Roman"/>
          <w:b/>
          <w:sz w:val="24"/>
          <w:szCs w:val="24"/>
          <w:lang w:val="sr-Cyrl-RS"/>
        </w:rPr>
      </w:pPr>
    </w:p>
    <w:p w14:paraId="6B002465" w14:textId="77777777" w:rsidR="005B2474" w:rsidRDefault="005B2474" w:rsidP="00476BCE">
      <w:pPr>
        <w:jc w:val="both"/>
        <w:rPr>
          <w:rFonts w:ascii="Times New Roman" w:hAnsi="Times New Roman" w:cs="Times New Roman"/>
          <w:b/>
          <w:sz w:val="24"/>
          <w:szCs w:val="24"/>
          <w:lang w:val="sr-Cyrl-RS"/>
        </w:rPr>
      </w:pPr>
    </w:p>
    <w:p w14:paraId="1866607F" w14:textId="77777777" w:rsidR="005B2474" w:rsidRDefault="005B2474" w:rsidP="00476BCE">
      <w:pPr>
        <w:jc w:val="both"/>
        <w:rPr>
          <w:rFonts w:ascii="Times New Roman" w:hAnsi="Times New Roman" w:cs="Times New Roman"/>
          <w:b/>
          <w:sz w:val="24"/>
          <w:szCs w:val="24"/>
          <w:lang w:val="sr-Cyrl-RS"/>
        </w:rPr>
      </w:pPr>
    </w:p>
    <w:p w14:paraId="0AE20E5D" w14:textId="77777777" w:rsidR="005B2474" w:rsidRPr="00476BCE" w:rsidRDefault="005B2474" w:rsidP="00476BCE">
      <w:pPr>
        <w:jc w:val="both"/>
        <w:rPr>
          <w:rFonts w:ascii="Times New Roman" w:hAnsi="Times New Roman" w:cs="Times New Roman"/>
          <w:b/>
          <w:sz w:val="24"/>
          <w:szCs w:val="24"/>
          <w:lang w:val="sr-Cyrl-RS"/>
        </w:rPr>
      </w:pPr>
    </w:p>
    <w:p w14:paraId="49A0DC38" w14:textId="77777777" w:rsidR="00476BCE" w:rsidRPr="00476BCE" w:rsidRDefault="00476BCE" w:rsidP="00476BCE">
      <w:pPr>
        <w:jc w:val="both"/>
        <w:rPr>
          <w:rFonts w:ascii="Times New Roman" w:hAnsi="Times New Roman" w:cs="Times New Roman"/>
          <w:b/>
          <w:sz w:val="24"/>
          <w:szCs w:val="24"/>
          <w:lang w:val="sr-Cyrl-RS"/>
        </w:rPr>
      </w:pPr>
    </w:p>
    <w:p w14:paraId="3B2D31AD" w14:textId="77777777" w:rsidR="00476BCE" w:rsidRPr="00476BCE" w:rsidRDefault="00476BCE" w:rsidP="00476BCE">
      <w:pPr>
        <w:jc w:val="both"/>
        <w:rPr>
          <w:rFonts w:ascii="Times New Roman" w:hAnsi="Times New Roman" w:cs="Times New Roman"/>
          <w:b/>
          <w:sz w:val="24"/>
          <w:szCs w:val="24"/>
          <w:lang w:val="sr-Cyrl-RS"/>
        </w:rPr>
      </w:pPr>
    </w:p>
    <w:p w14:paraId="4FD791D0" w14:textId="77777777" w:rsidR="00476BCE" w:rsidRPr="00476BCE" w:rsidRDefault="00476BCE" w:rsidP="005B2474">
      <w:pPr>
        <w:jc w:val="right"/>
        <w:rPr>
          <w:rFonts w:ascii="Times New Roman" w:hAnsi="Times New Roman" w:cs="Times New Roman"/>
          <w:b/>
          <w:sz w:val="24"/>
          <w:szCs w:val="24"/>
          <w:lang w:val="sr-Cyrl-RS"/>
        </w:rPr>
      </w:pPr>
      <w:r w:rsidRPr="00476BCE">
        <w:rPr>
          <w:rFonts w:ascii="Times New Roman" w:hAnsi="Times New Roman" w:cs="Times New Roman"/>
          <w:b/>
          <w:sz w:val="24"/>
          <w:szCs w:val="24"/>
        </w:rPr>
        <w:lastRenderedPageBreak/>
        <w:t>ОБРАЗАЦ 4</w:t>
      </w:r>
    </w:p>
    <w:p w14:paraId="1C01BBD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sz w:val="24"/>
          <w:szCs w:val="24"/>
          <w:lang w:val="sr-Cyrl-RS"/>
        </w:rPr>
        <w:t>Биографија</w:t>
      </w:r>
      <w:r w:rsidRPr="00476BCE">
        <w:rPr>
          <w:rFonts w:ascii="Times New Roman" w:hAnsi="Times New Roman" w:cs="Times New Roman"/>
          <w:sz w:val="24"/>
          <w:szCs w:val="24"/>
        </w:rPr>
        <w:t xml:space="preserve">                                                                                                       </w:t>
      </w:r>
    </w:p>
    <w:tbl>
      <w:tblPr>
        <w:tblW w:w="9789" w:type="dxa"/>
        <w:jc w:val="center"/>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789"/>
      </w:tblGrid>
      <w:tr w:rsidR="00476BCE" w:rsidRPr="00476BCE" w14:paraId="7860C8F7" w14:textId="77777777" w:rsidTr="0062744C">
        <w:trPr>
          <w:cantSplit/>
          <w:trHeight w:val="481"/>
          <w:jc w:val="center"/>
        </w:trPr>
        <w:tc>
          <w:tcPr>
            <w:tcW w:w="9789" w:type="dxa"/>
          </w:tcPr>
          <w:p w14:paraId="09901AC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Понуђача</w:t>
            </w:r>
          </w:p>
        </w:tc>
      </w:tr>
    </w:tbl>
    <w:p w14:paraId="340AA929" w14:textId="77777777" w:rsidR="00476BCE" w:rsidRPr="00476BCE" w:rsidRDefault="00476BCE" w:rsidP="00476BCE">
      <w:pPr>
        <w:jc w:val="both"/>
        <w:rPr>
          <w:rFonts w:ascii="Times New Roman" w:hAnsi="Times New Roman" w:cs="Times New Roman"/>
          <w:sz w:val="24"/>
          <w:szCs w:val="24"/>
          <w:lang w:val="sr-Cyrl-RS"/>
        </w:rPr>
      </w:pPr>
    </w:p>
    <w:tbl>
      <w:tblPr>
        <w:tblW w:w="9639" w:type="dxa"/>
        <w:jc w:val="center"/>
        <w:tblBorders>
          <w:top w:val="single" w:sz="12" w:space="0" w:color="auto"/>
          <w:bottom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1771"/>
        <w:gridCol w:w="3332"/>
        <w:gridCol w:w="4527"/>
        <w:gridCol w:w="9"/>
      </w:tblGrid>
      <w:tr w:rsidR="00476BCE" w:rsidRPr="00476BCE" w14:paraId="7D378B8B" w14:textId="77777777" w:rsidTr="0062744C">
        <w:trPr>
          <w:gridAfter w:val="1"/>
          <w:wAfter w:w="9" w:type="dxa"/>
          <w:cantSplit/>
          <w:jc w:val="center"/>
        </w:trPr>
        <w:tc>
          <w:tcPr>
            <w:tcW w:w="9630" w:type="dxa"/>
            <w:gridSpan w:val="3"/>
          </w:tcPr>
          <w:p w14:paraId="1808666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Позиција</w:t>
            </w:r>
          </w:p>
          <w:p w14:paraId="154E7051"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719BB122" w14:textId="77777777" w:rsidTr="0062744C">
        <w:trPr>
          <w:cantSplit/>
          <w:jc w:val="center"/>
        </w:trPr>
        <w:tc>
          <w:tcPr>
            <w:tcW w:w="1771" w:type="dxa"/>
          </w:tcPr>
          <w:p w14:paraId="56F15592"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 xml:space="preserve">Информације </w:t>
            </w:r>
          </w:p>
        </w:tc>
        <w:tc>
          <w:tcPr>
            <w:tcW w:w="3332" w:type="dxa"/>
          </w:tcPr>
          <w:p w14:paraId="036CA87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 Име и Презиме</w:t>
            </w:r>
          </w:p>
          <w:p w14:paraId="7A87C2AE" w14:textId="77777777" w:rsidR="00476BCE" w:rsidRPr="00476BCE" w:rsidRDefault="00476BCE" w:rsidP="00476BCE">
            <w:pPr>
              <w:jc w:val="both"/>
              <w:rPr>
                <w:rFonts w:ascii="Times New Roman" w:hAnsi="Times New Roman" w:cs="Times New Roman"/>
                <w:sz w:val="24"/>
                <w:szCs w:val="24"/>
                <w:lang w:val="sr-Cyrl-RS"/>
              </w:rPr>
            </w:pPr>
          </w:p>
        </w:tc>
        <w:tc>
          <w:tcPr>
            <w:tcW w:w="4536" w:type="dxa"/>
            <w:gridSpan w:val="2"/>
          </w:tcPr>
          <w:p w14:paraId="45448B2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2. Датум Рођења</w:t>
            </w:r>
          </w:p>
        </w:tc>
      </w:tr>
      <w:tr w:rsidR="00476BCE" w:rsidRPr="00476BCE" w14:paraId="6860982F" w14:textId="77777777" w:rsidTr="0062744C">
        <w:trPr>
          <w:cantSplit/>
          <w:jc w:val="center"/>
        </w:trPr>
        <w:tc>
          <w:tcPr>
            <w:tcW w:w="1771" w:type="dxa"/>
          </w:tcPr>
          <w:p w14:paraId="7CE74E3F" w14:textId="77777777" w:rsidR="00476BCE" w:rsidRPr="00476BCE" w:rsidRDefault="00476BCE" w:rsidP="00476BCE">
            <w:pPr>
              <w:jc w:val="both"/>
              <w:rPr>
                <w:rFonts w:ascii="Times New Roman" w:hAnsi="Times New Roman" w:cs="Times New Roman"/>
                <w:i/>
                <w:sz w:val="24"/>
                <w:szCs w:val="24"/>
                <w:lang w:val="sr-Cyrl-RS"/>
              </w:rPr>
            </w:pPr>
          </w:p>
        </w:tc>
        <w:tc>
          <w:tcPr>
            <w:tcW w:w="7868" w:type="dxa"/>
            <w:gridSpan w:val="3"/>
          </w:tcPr>
          <w:p w14:paraId="50B1D27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3. Професионалне квалификације и лиценце</w:t>
            </w:r>
          </w:p>
          <w:p w14:paraId="50E47B7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BD907C3" w14:textId="77777777" w:rsidTr="0062744C">
        <w:trPr>
          <w:cantSplit/>
          <w:jc w:val="center"/>
        </w:trPr>
        <w:tc>
          <w:tcPr>
            <w:tcW w:w="1771" w:type="dxa"/>
          </w:tcPr>
          <w:p w14:paraId="5CBB1FC2" w14:textId="77777777" w:rsidR="00476BCE" w:rsidRPr="00476BCE" w:rsidRDefault="00476BCE" w:rsidP="00476BCE">
            <w:pPr>
              <w:jc w:val="both"/>
              <w:rPr>
                <w:rFonts w:ascii="Times New Roman" w:hAnsi="Times New Roman" w:cs="Times New Roman"/>
                <w:i/>
                <w:sz w:val="24"/>
                <w:szCs w:val="24"/>
                <w:lang w:val="sr-Cyrl-RS"/>
              </w:rPr>
            </w:pPr>
          </w:p>
        </w:tc>
        <w:tc>
          <w:tcPr>
            <w:tcW w:w="3332" w:type="dxa"/>
          </w:tcPr>
          <w:p w14:paraId="11BE49C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Телефон</w:t>
            </w:r>
          </w:p>
          <w:p w14:paraId="4C20BA72" w14:textId="77777777" w:rsidR="00476BCE" w:rsidRPr="00476BCE" w:rsidRDefault="00476BCE" w:rsidP="00476BCE">
            <w:pPr>
              <w:jc w:val="both"/>
              <w:rPr>
                <w:rFonts w:ascii="Times New Roman" w:hAnsi="Times New Roman" w:cs="Times New Roman"/>
                <w:sz w:val="24"/>
                <w:szCs w:val="24"/>
                <w:lang w:val="sr-Cyrl-RS"/>
              </w:rPr>
            </w:pPr>
          </w:p>
        </w:tc>
        <w:tc>
          <w:tcPr>
            <w:tcW w:w="4536" w:type="dxa"/>
            <w:gridSpan w:val="2"/>
          </w:tcPr>
          <w:p w14:paraId="1E9D83E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Контакт (директор/референт за кадровска питања)</w:t>
            </w:r>
          </w:p>
        </w:tc>
      </w:tr>
      <w:tr w:rsidR="00476BCE" w:rsidRPr="00476BCE" w14:paraId="21445FC7" w14:textId="77777777" w:rsidTr="0062744C">
        <w:trPr>
          <w:cantSplit/>
          <w:jc w:val="center"/>
        </w:trPr>
        <w:tc>
          <w:tcPr>
            <w:tcW w:w="1771" w:type="dxa"/>
          </w:tcPr>
          <w:p w14:paraId="700B8014" w14:textId="77777777" w:rsidR="00476BCE" w:rsidRPr="00476BCE" w:rsidRDefault="00476BCE" w:rsidP="00476BCE">
            <w:pPr>
              <w:jc w:val="both"/>
              <w:rPr>
                <w:rFonts w:ascii="Times New Roman" w:hAnsi="Times New Roman" w:cs="Times New Roman"/>
                <w:i/>
                <w:sz w:val="24"/>
                <w:szCs w:val="24"/>
                <w:lang w:val="sr-Cyrl-RS"/>
              </w:rPr>
            </w:pPr>
          </w:p>
        </w:tc>
        <w:tc>
          <w:tcPr>
            <w:tcW w:w="3332" w:type="dxa"/>
          </w:tcPr>
          <w:p w14:paraId="043D80F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Факс</w:t>
            </w:r>
          </w:p>
        </w:tc>
        <w:tc>
          <w:tcPr>
            <w:tcW w:w="4536" w:type="dxa"/>
            <w:gridSpan w:val="2"/>
          </w:tcPr>
          <w:p w14:paraId="46896DC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E-mail</w:t>
            </w:r>
          </w:p>
        </w:tc>
      </w:tr>
      <w:tr w:rsidR="00476BCE" w:rsidRPr="00476BCE" w14:paraId="799FECDD" w14:textId="77777777" w:rsidTr="0062744C">
        <w:trPr>
          <w:cantSplit/>
          <w:jc w:val="center"/>
        </w:trPr>
        <w:tc>
          <w:tcPr>
            <w:tcW w:w="1771" w:type="dxa"/>
          </w:tcPr>
          <w:p w14:paraId="571B26E4" w14:textId="77777777" w:rsidR="00476BCE" w:rsidRPr="00476BCE" w:rsidRDefault="00476BCE" w:rsidP="00476BCE">
            <w:pPr>
              <w:jc w:val="both"/>
              <w:rPr>
                <w:rFonts w:ascii="Times New Roman" w:hAnsi="Times New Roman" w:cs="Times New Roman"/>
                <w:i/>
                <w:sz w:val="24"/>
                <w:szCs w:val="24"/>
                <w:lang w:val="sr-Cyrl-RS"/>
              </w:rPr>
            </w:pPr>
          </w:p>
        </w:tc>
        <w:tc>
          <w:tcPr>
            <w:tcW w:w="3332" w:type="dxa"/>
          </w:tcPr>
          <w:p w14:paraId="47AFCB4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радног места</w:t>
            </w:r>
          </w:p>
          <w:p w14:paraId="3E152899" w14:textId="77777777" w:rsidR="00476BCE" w:rsidRPr="00476BCE" w:rsidRDefault="00476BCE" w:rsidP="00476BCE">
            <w:pPr>
              <w:jc w:val="both"/>
              <w:rPr>
                <w:rFonts w:ascii="Times New Roman" w:hAnsi="Times New Roman" w:cs="Times New Roman"/>
                <w:sz w:val="24"/>
                <w:szCs w:val="24"/>
                <w:lang w:val="sr-Cyrl-RS"/>
              </w:rPr>
            </w:pPr>
          </w:p>
        </w:tc>
        <w:tc>
          <w:tcPr>
            <w:tcW w:w="4536" w:type="dxa"/>
            <w:gridSpan w:val="2"/>
          </w:tcPr>
          <w:p w14:paraId="4CC340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Дужина рада у садашњој компанији</w:t>
            </w:r>
          </w:p>
        </w:tc>
      </w:tr>
    </w:tbl>
    <w:tbl>
      <w:tblPr>
        <w:tblpPr w:leftFromText="180" w:rightFromText="180" w:vertAnchor="text" w:horzAnchor="margin" w:tblpXSpec="center" w:tblpY="690"/>
        <w:tblW w:w="9639" w:type="dxa"/>
        <w:jc w:val="center"/>
        <w:tblBorders>
          <w:top w:val="single" w:sz="12" w:space="0" w:color="auto"/>
          <w:bottom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1080"/>
        <w:gridCol w:w="1188"/>
        <w:gridCol w:w="7371"/>
      </w:tblGrid>
      <w:tr w:rsidR="00476BCE" w:rsidRPr="00476BCE" w14:paraId="2ECF5B32" w14:textId="77777777" w:rsidTr="0062744C">
        <w:trPr>
          <w:cantSplit/>
          <w:trHeight w:val="963"/>
          <w:jc w:val="center"/>
        </w:trPr>
        <w:tc>
          <w:tcPr>
            <w:tcW w:w="1080" w:type="dxa"/>
          </w:tcPr>
          <w:p w14:paraId="074ECFC7"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Од</w:t>
            </w:r>
          </w:p>
        </w:tc>
        <w:tc>
          <w:tcPr>
            <w:tcW w:w="1188" w:type="dxa"/>
          </w:tcPr>
          <w:p w14:paraId="7585B193"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до</w:t>
            </w:r>
          </w:p>
        </w:tc>
        <w:tc>
          <w:tcPr>
            <w:tcW w:w="7371" w:type="dxa"/>
          </w:tcPr>
          <w:p w14:paraId="24FA3BA8"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Компанија / Пројекат / Позиција / Релевантно техничко и руководеће искуство</w:t>
            </w:r>
          </w:p>
        </w:tc>
      </w:tr>
      <w:tr w:rsidR="00476BCE" w:rsidRPr="00476BCE" w14:paraId="2BD4C365" w14:textId="77777777" w:rsidTr="0062744C">
        <w:trPr>
          <w:cantSplit/>
          <w:jc w:val="center"/>
        </w:trPr>
        <w:tc>
          <w:tcPr>
            <w:tcW w:w="1080" w:type="dxa"/>
          </w:tcPr>
          <w:p w14:paraId="63EA6BB9"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33337AE4"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58FE38C5"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044F7DA6" w14:textId="77777777" w:rsidTr="0062744C">
        <w:trPr>
          <w:cantSplit/>
          <w:jc w:val="center"/>
        </w:trPr>
        <w:tc>
          <w:tcPr>
            <w:tcW w:w="1080" w:type="dxa"/>
          </w:tcPr>
          <w:p w14:paraId="1C58CDC3"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15DA840A"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7B08311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21B8C6E" w14:textId="77777777" w:rsidTr="0062744C">
        <w:trPr>
          <w:cantSplit/>
          <w:jc w:val="center"/>
        </w:trPr>
        <w:tc>
          <w:tcPr>
            <w:tcW w:w="1080" w:type="dxa"/>
          </w:tcPr>
          <w:p w14:paraId="7893F163"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5EA069FC"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4B0ECEAC"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4937B50" w14:textId="77777777" w:rsidTr="0062744C">
        <w:trPr>
          <w:cantSplit/>
          <w:jc w:val="center"/>
        </w:trPr>
        <w:tc>
          <w:tcPr>
            <w:tcW w:w="1080" w:type="dxa"/>
          </w:tcPr>
          <w:p w14:paraId="45E719AC" w14:textId="77777777" w:rsidR="00476BCE" w:rsidRPr="00476BCE" w:rsidRDefault="00476BCE" w:rsidP="00476BCE">
            <w:pPr>
              <w:jc w:val="both"/>
              <w:rPr>
                <w:rFonts w:ascii="Times New Roman" w:hAnsi="Times New Roman" w:cs="Times New Roman"/>
                <w:sz w:val="24"/>
                <w:szCs w:val="24"/>
                <w:u w:val="single"/>
                <w:lang w:val="sr-Cyrl-RS"/>
              </w:rPr>
            </w:pPr>
          </w:p>
        </w:tc>
        <w:tc>
          <w:tcPr>
            <w:tcW w:w="1188" w:type="dxa"/>
          </w:tcPr>
          <w:p w14:paraId="4DD0C0C9"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5C80CF09"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00E04FC" w14:textId="77777777" w:rsidTr="0062744C">
        <w:trPr>
          <w:cantSplit/>
          <w:jc w:val="center"/>
        </w:trPr>
        <w:tc>
          <w:tcPr>
            <w:tcW w:w="1080" w:type="dxa"/>
          </w:tcPr>
          <w:p w14:paraId="38EE8D3F"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32AD73EB"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4344C388"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F53A4D2" w14:textId="77777777" w:rsidTr="0062744C">
        <w:trPr>
          <w:cantSplit/>
          <w:jc w:val="center"/>
        </w:trPr>
        <w:tc>
          <w:tcPr>
            <w:tcW w:w="1080" w:type="dxa"/>
          </w:tcPr>
          <w:p w14:paraId="74E20372"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1DAB2CB2"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4ADE5AF1" w14:textId="77777777" w:rsidR="00476BCE" w:rsidRPr="00476BCE" w:rsidRDefault="00476BCE" w:rsidP="00476BCE">
            <w:pPr>
              <w:jc w:val="both"/>
              <w:rPr>
                <w:rFonts w:ascii="Times New Roman" w:hAnsi="Times New Roman" w:cs="Times New Roman"/>
                <w:sz w:val="24"/>
                <w:szCs w:val="24"/>
                <w:lang w:val="sr-Cyrl-RS"/>
              </w:rPr>
            </w:pPr>
          </w:p>
        </w:tc>
      </w:tr>
    </w:tbl>
    <w:p w14:paraId="56E6DAE3"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 xml:space="preserve">Прикажите тражено релевантно професионално искуство по обрнутом хронолошком реду. </w:t>
      </w:r>
    </w:p>
    <w:p w14:paraId="7168250E"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 xml:space="preserve">Потпис: . . . . . . . . . . . . . . . . . . . . . . . . . .                Датум: . . . . . . . . . . . . . . . .   </w:t>
      </w:r>
    </w:p>
    <w:p w14:paraId="43628E2F" w14:textId="77777777" w:rsidR="00476BCE" w:rsidRPr="00476BCE" w:rsidRDefault="00476BCE" w:rsidP="00476BCE">
      <w:pPr>
        <w:jc w:val="both"/>
        <w:rPr>
          <w:rFonts w:ascii="Times New Roman" w:hAnsi="Times New Roman" w:cs="Times New Roman"/>
          <w:sz w:val="24"/>
          <w:szCs w:val="24"/>
        </w:rPr>
      </w:pPr>
    </w:p>
    <w:p w14:paraId="18632679" w14:textId="07848B05" w:rsidR="00476BCE" w:rsidRPr="00476BCE" w:rsidRDefault="00476BCE" w:rsidP="005B2474">
      <w:pPr>
        <w:jc w:val="right"/>
        <w:rPr>
          <w:rFonts w:ascii="Times New Roman" w:hAnsi="Times New Roman" w:cs="Times New Roman"/>
          <w:b/>
          <w:sz w:val="24"/>
          <w:szCs w:val="24"/>
          <w:lang w:val="sr-Latn-CS"/>
        </w:rPr>
      </w:pPr>
      <w:r w:rsidRPr="00476BCE">
        <w:rPr>
          <w:rFonts w:ascii="Times New Roman" w:hAnsi="Times New Roman" w:cs="Times New Roman"/>
          <w:sz w:val="24"/>
          <w:szCs w:val="24"/>
        </w:rPr>
        <w:lastRenderedPageBreak/>
        <w:t xml:space="preserve">                                                                                                                                                             </w:t>
      </w:r>
      <w:r w:rsidRPr="00476BCE">
        <w:rPr>
          <w:rFonts w:ascii="Times New Roman" w:hAnsi="Times New Roman" w:cs="Times New Roman"/>
          <w:b/>
          <w:sz w:val="24"/>
          <w:szCs w:val="24"/>
          <w:lang w:val="sr-Cyrl-RS"/>
        </w:rPr>
        <w:t>ОБРАЗАЦ</w:t>
      </w:r>
      <w:r w:rsidRPr="00476BCE">
        <w:rPr>
          <w:rFonts w:ascii="Times New Roman" w:hAnsi="Times New Roman" w:cs="Times New Roman"/>
          <w:b/>
          <w:sz w:val="24"/>
          <w:szCs w:val="24"/>
          <w:lang w:val="sr-Latn-CS"/>
        </w:rPr>
        <w:t xml:space="preserve"> 5</w:t>
      </w:r>
    </w:p>
    <w:p w14:paraId="2EC7B69E" w14:textId="77777777" w:rsidR="00476BCE" w:rsidRPr="00476BCE" w:rsidRDefault="00476BCE" w:rsidP="00476BCE">
      <w:pPr>
        <w:jc w:val="both"/>
        <w:rPr>
          <w:rFonts w:ascii="Times New Roman" w:hAnsi="Times New Roman" w:cs="Times New Roman"/>
          <w:b/>
          <w:sz w:val="24"/>
          <w:szCs w:val="24"/>
          <w:lang w:val="sr-Cyrl-RS"/>
        </w:rPr>
      </w:pPr>
    </w:p>
    <w:p w14:paraId="3EB589E4" w14:textId="77777777" w:rsidR="00476BCE" w:rsidRPr="00476BCE" w:rsidRDefault="00476BCE" w:rsidP="00476BCE">
      <w:pPr>
        <w:jc w:val="both"/>
        <w:rPr>
          <w:rFonts w:ascii="Times New Roman" w:hAnsi="Times New Roman" w:cs="Times New Roman"/>
          <w:b/>
          <w:sz w:val="24"/>
          <w:szCs w:val="24"/>
          <w:lang w:val="sr-Latn-CS"/>
        </w:rPr>
      </w:pPr>
      <w:r w:rsidRPr="00476BCE">
        <w:rPr>
          <w:rFonts w:ascii="Times New Roman" w:hAnsi="Times New Roman" w:cs="Times New Roman"/>
          <w:b/>
          <w:sz w:val="24"/>
          <w:szCs w:val="24"/>
          <w:lang w:val="sr-Cyrl-RS"/>
        </w:rPr>
        <w:t>ИЗЈАВА О АНГАЖОВАЊУ</w:t>
      </w:r>
      <w:r w:rsidRPr="00476BCE">
        <w:rPr>
          <w:rFonts w:ascii="Times New Roman" w:hAnsi="Times New Roman" w:cs="Times New Roman"/>
          <w:b/>
          <w:sz w:val="24"/>
          <w:szCs w:val="24"/>
        </w:rPr>
        <w:t xml:space="preserve">      </w:t>
      </w:r>
      <w:r w:rsidRPr="00476BCE">
        <w:rPr>
          <w:rFonts w:ascii="Times New Roman" w:hAnsi="Times New Roman" w:cs="Times New Roman"/>
          <w:b/>
          <w:sz w:val="24"/>
          <w:szCs w:val="24"/>
          <w:lang w:val="sr-Cyrl-RS"/>
        </w:rPr>
        <w:t xml:space="preserve"> </w:t>
      </w:r>
    </w:p>
    <w:p w14:paraId="72E8AEE3" w14:textId="7175468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rPr>
        <w:t xml:space="preserve">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91"/>
        <w:gridCol w:w="6339"/>
      </w:tblGrid>
      <w:tr w:rsidR="00476BCE" w:rsidRPr="00476BCE" w14:paraId="6E4D116B" w14:textId="77777777" w:rsidTr="0062744C">
        <w:tc>
          <w:tcPr>
            <w:tcW w:w="1603" w:type="pct"/>
            <w:shd w:val="clear" w:color="auto" w:fill="auto"/>
          </w:tcPr>
          <w:p w14:paraId="638A357F"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Позиција</w:t>
            </w:r>
          </w:p>
        </w:tc>
        <w:tc>
          <w:tcPr>
            <w:tcW w:w="3397" w:type="pct"/>
            <w:shd w:val="clear" w:color="auto" w:fill="auto"/>
          </w:tcPr>
          <w:p w14:paraId="48332CD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sz w:val="24"/>
                <w:szCs w:val="24"/>
                <w:lang w:val="sr-Cyrl-RS"/>
              </w:rPr>
              <w:t>Одговорни извођач радова/ лице са лиценцом за израду пројеката стабилних система за дојаву пожара и извођење ових система/ лице за вршење послова монтаже, пуштања у рад и одржавања система и обуке корисника / лице за БЗР (одабрати шта је примењиво)</w:t>
            </w:r>
          </w:p>
        </w:tc>
      </w:tr>
    </w:tbl>
    <w:p w14:paraId="1DA22EBC" w14:textId="77777777" w:rsidR="00476BCE" w:rsidRPr="00476BCE" w:rsidRDefault="00476BCE" w:rsidP="00476BCE">
      <w:pPr>
        <w:jc w:val="both"/>
        <w:rPr>
          <w:rFonts w:ascii="Times New Roman" w:hAnsi="Times New Roman" w:cs="Times New Roman"/>
          <w:sz w:val="24"/>
          <w:szCs w:val="24"/>
          <w:lang w:val="sr-Cyrl-RS"/>
        </w:rPr>
      </w:pPr>
    </w:p>
    <w:p w14:paraId="71E7955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Изјављујем да у поступку јавне набавке </w:t>
      </w:r>
      <w:r w:rsidRPr="00476BCE">
        <w:rPr>
          <w:rFonts w:ascii="Times New Roman" w:hAnsi="Times New Roman" w:cs="Times New Roman"/>
          <w:sz w:val="24"/>
          <w:szCs w:val="24"/>
          <w:lang w:val="sr-Cyrl-CS"/>
        </w:rPr>
        <w:t>јавне набавке - Извођење радова за потребе Ваздухопловне академије у Вршцу - фаза I,</w:t>
      </w:r>
      <w:r w:rsidRPr="00476BCE">
        <w:rPr>
          <w:rFonts w:ascii="Times New Roman" w:hAnsi="Times New Roman" w:cs="Times New Roman"/>
          <w:sz w:val="24"/>
          <w:szCs w:val="24"/>
          <w:lang w:val="sr-Cyrl-RS"/>
        </w:rPr>
        <w:t xml:space="preserve"> број набавке: CEB/W/01/24, учествујем само у понуди &lt;унети назив понуђача&gt; (у даљем тексту Понуђач), на позицији Кључни стручњак:&lt;унети назив позиције&gt; , те да само Понуђач има моју сагласност да моју биографију укључи у своју понуду у предметном поступку јавне набавке.</w:t>
      </w:r>
    </w:p>
    <w:p w14:paraId="5C585F6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Такође изјављујем да ћу, у случају да уговор буде потписан са Понуђачем, &lt;одабрати одоговарајући текст: радити непуно радно време/пуно радно време&gt;, на наведеној позицији, а која је описана у оквиру конкурсне документације и уговора, у периоду трајања уговора.</w:t>
      </w:r>
    </w:p>
    <w:p w14:paraId="454FD7FE" w14:textId="77777777" w:rsidR="00476BCE" w:rsidRPr="00476BCE" w:rsidRDefault="00476BCE" w:rsidP="00476BCE">
      <w:pPr>
        <w:jc w:val="both"/>
        <w:rPr>
          <w:rFonts w:ascii="Times New Roman" w:hAnsi="Times New Roman" w:cs="Times New Roman"/>
          <w:sz w:val="24"/>
          <w:szCs w:val="24"/>
          <w:lang w:val="sr-Cyrl-RS"/>
        </w:rPr>
      </w:pPr>
    </w:p>
    <w:tbl>
      <w:tblPr>
        <w:tblW w:w="5000" w:type="pct"/>
        <w:tblCellMar>
          <w:left w:w="130" w:type="dxa"/>
          <w:right w:w="130" w:type="dxa"/>
        </w:tblCellMar>
        <w:tblLook w:val="0000" w:firstRow="0" w:lastRow="0" w:firstColumn="0" w:lastColumn="0" w:noHBand="0" w:noVBand="0"/>
      </w:tblPr>
      <w:tblGrid>
        <w:gridCol w:w="3159"/>
        <w:gridCol w:w="6155"/>
      </w:tblGrid>
      <w:tr w:rsidR="00476BCE" w:rsidRPr="00476BCE" w14:paraId="42ED73DF" w14:textId="77777777" w:rsidTr="0062744C">
        <w:tc>
          <w:tcPr>
            <w:tcW w:w="1696" w:type="pct"/>
            <w:tcBorders>
              <w:top w:val="double" w:sz="4" w:space="0" w:color="auto"/>
              <w:left w:val="double" w:sz="6" w:space="0" w:color="auto"/>
              <w:bottom w:val="single" w:sz="6" w:space="0" w:color="auto"/>
            </w:tcBorders>
          </w:tcPr>
          <w:p w14:paraId="231DF741"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Име и презиме</w:t>
            </w:r>
          </w:p>
        </w:tc>
        <w:tc>
          <w:tcPr>
            <w:tcW w:w="3304" w:type="pct"/>
            <w:tcBorders>
              <w:top w:val="double" w:sz="4" w:space="0" w:color="auto"/>
              <w:left w:val="single" w:sz="6" w:space="0" w:color="auto"/>
              <w:bottom w:val="single" w:sz="6" w:space="0" w:color="auto"/>
              <w:right w:val="double" w:sz="6" w:space="0" w:color="auto"/>
            </w:tcBorders>
          </w:tcPr>
          <w:p w14:paraId="4FA3332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70B7A328" w14:textId="77777777" w:rsidTr="0062744C">
        <w:tc>
          <w:tcPr>
            <w:tcW w:w="1696" w:type="pct"/>
            <w:tcBorders>
              <w:top w:val="single" w:sz="6" w:space="0" w:color="auto"/>
              <w:left w:val="double" w:sz="6" w:space="0" w:color="auto"/>
              <w:bottom w:val="single" w:sz="6" w:space="0" w:color="auto"/>
            </w:tcBorders>
          </w:tcPr>
          <w:p w14:paraId="2A8307A8"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Образовање и стручни назив</w:t>
            </w:r>
          </w:p>
        </w:tc>
        <w:tc>
          <w:tcPr>
            <w:tcW w:w="3304" w:type="pct"/>
            <w:tcBorders>
              <w:top w:val="single" w:sz="6" w:space="0" w:color="auto"/>
              <w:left w:val="single" w:sz="6" w:space="0" w:color="auto"/>
              <w:bottom w:val="single" w:sz="6" w:space="0" w:color="auto"/>
              <w:right w:val="double" w:sz="6" w:space="0" w:color="auto"/>
            </w:tcBorders>
          </w:tcPr>
          <w:p w14:paraId="7FC9831B"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7578ACD3" w14:textId="77777777" w:rsidTr="0062744C">
        <w:tc>
          <w:tcPr>
            <w:tcW w:w="1696" w:type="pct"/>
            <w:tcBorders>
              <w:top w:val="single" w:sz="6" w:space="0" w:color="auto"/>
              <w:left w:val="double" w:sz="6" w:space="0" w:color="auto"/>
              <w:bottom w:val="double" w:sz="4" w:space="0" w:color="auto"/>
            </w:tcBorders>
          </w:tcPr>
          <w:p w14:paraId="4FFB3B94"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Лиценца</w:t>
            </w:r>
          </w:p>
        </w:tc>
        <w:tc>
          <w:tcPr>
            <w:tcW w:w="3304" w:type="pct"/>
            <w:tcBorders>
              <w:top w:val="single" w:sz="6" w:space="0" w:color="auto"/>
              <w:left w:val="single" w:sz="6" w:space="0" w:color="auto"/>
              <w:bottom w:val="double" w:sz="4" w:space="0" w:color="auto"/>
              <w:right w:val="double" w:sz="6" w:space="0" w:color="auto"/>
            </w:tcBorders>
          </w:tcPr>
          <w:p w14:paraId="742974F4" w14:textId="77777777" w:rsidR="00476BCE" w:rsidRPr="00476BCE" w:rsidRDefault="00476BCE" w:rsidP="00476BCE">
            <w:pPr>
              <w:jc w:val="both"/>
              <w:rPr>
                <w:rFonts w:ascii="Times New Roman" w:hAnsi="Times New Roman" w:cs="Times New Roman"/>
                <w:sz w:val="24"/>
                <w:szCs w:val="24"/>
                <w:lang w:val="sr-Cyrl-RS"/>
              </w:rPr>
            </w:pPr>
          </w:p>
        </w:tc>
      </w:tr>
    </w:tbl>
    <w:p w14:paraId="318B01FB" w14:textId="77777777" w:rsidR="00476BCE" w:rsidRPr="00476BCE" w:rsidRDefault="00476BCE" w:rsidP="00476BCE">
      <w:pPr>
        <w:jc w:val="both"/>
        <w:rPr>
          <w:rFonts w:ascii="Times New Roman" w:hAnsi="Times New Roman" w:cs="Times New Roman"/>
          <w:sz w:val="24"/>
          <w:szCs w:val="24"/>
          <w:lang w:val="sr-Cyrl-RS"/>
        </w:rPr>
      </w:pPr>
    </w:p>
    <w:p w14:paraId="3CD7C03E" w14:textId="77777777" w:rsidR="00476BCE" w:rsidRPr="00476BCE" w:rsidRDefault="00476BCE" w:rsidP="00476BCE">
      <w:pPr>
        <w:jc w:val="both"/>
        <w:rPr>
          <w:rFonts w:ascii="Times New Roman" w:hAnsi="Times New Roman" w:cs="Times New Roman"/>
          <w:sz w:val="24"/>
          <w:szCs w:val="24"/>
          <w:lang w:val="sr-Cyrl-RS"/>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76BCE" w:rsidRPr="00476BCE" w14:paraId="02E81834" w14:textId="77777777" w:rsidTr="0062744C">
        <w:trPr>
          <w:trHeight w:val="1302"/>
        </w:trPr>
        <w:tc>
          <w:tcPr>
            <w:tcW w:w="5000" w:type="pct"/>
            <w:tcBorders>
              <w:top w:val="double" w:sz="4" w:space="0" w:color="auto"/>
              <w:left w:val="double" w:sz="4" w:space="0" w:color="auto"/>
              <w:bottom w:val="double" w:sz="4" w:space="0" w:color="auto"/>
              <w:right w:val="double" w:sz="4" w:space="0" w:color="auto"/>
            </w:tcBorders>
            <w:shd w:val="clear" w:color="auto" w:fill="auto"/>
          </w:tcPr>
          <w:p w14:paraId="3BF6DDFE"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Лиценцни печат и потпис кључног стручњака</w:t>
            </w:r>
          </w:p>
          <w:p w14:paraId="08AF4074" w14:textId="77777777" w:rsidR="00476BCE" w:rsidRPr="00476BCE" w:rsidRDefault="00476BCE" w:rsidP="00476BCE">
            <w:pPr>
              <w:jc w:val="both"/>
              <w:rPr>
                <w:rFonts w:ascii="Times New Roman" w:hAnsi="Times New Roman" w:cs="Times New Roman"/>
                <w:b/>
                <w:sz w:val="24"/>
                <w:szCs w:val="24"/>
                <w:lang w:val="sr-Cyrl-RS"/>
              </w:rPr>
            </w:pPr>
          </w:p>
          <w:p w14:paraId="46485A30" w14:textId="77777777" w:rsidR="00476BCE" w:rsidRPr="00476BCE" w:rsidRDefault="00476BCE" w:rsidP="00476BCE">
            <w:pPr>
              <w:jc w:val="both"/>
              <w:rPr>
                <w:rFonts w:ascii="Times New Roman" w:hAnsi="Times New Roman" w:cs="Times New Roman"/>
                <w:b/>
                <w:sz w:val="24"/>
                <w:szCs w:val="24"/>
                <w:lang w:val="sr-Cyrl-RS"/>
              </w:rPr>
            </w:pPr>
          </w:p>
          <w:p w14:paraId="60B8B82E" w14:textId="77777777" w:rsidR="00476BCE" w:rsidRPr="00476BCE" w:rsidRDefault="00476BCE" w:rsidP="00476BCE">
            <w:pPr>
              <w:jc w:val="both"/>
              <w:rPr>
                <w:rFonts w:ascii="Times New Roman" w:hAnsi="Times New Roman" w:cs="Times New Roman"/>
                <w:b/>
                <w:sz w:val="24"/>
                <w:szCs w:val="24"/>
                <w:lang w:val="sr-Cyrl-RS"/>
              </w:rPr>
            </w:pPr>
          </w:p>
          <w:p w14:paraId="297EA743" w14:textId="77777777" w:rsidR="00476BCE" w:rsidRPr="00476BCE" w:rsidRDefault="00476BCE" w:rsidP="00476BCE">
            <w:pPr>
              <w:jc w:val="both"/>
              <w:rPr>
                <w:rFonts w:ascii="Times New Roman" w:hAnsi="Times New Roman" w:cs="Times New Roman"/>
                <w:b/>
                <w:sz w:val="24"/>
                <w:szCs w:val="24"/>
                <w:lang w:val="sr-Cyrl-RS"/>
              </w:rPr>
            </w:pPr>
          </w:p>
          <w:p w14:paraId="7AE3740D" w14:textId="77777777" w:rsidR="00476BCE" w:rsidRPr="00476BCE" w:rsidRDefault="00476BCE" w:rsidP="00476BCE">
            <w:pPr>
              <w:jc w:val="both"/>
              <w:rPr>
                <w:rFonts w:ascii="Times New Roman" w:hAnsi="Times New Roman" w:cs="Times New Roman"/>
                <w:b/>
                <w:sz w:val="24"/>
                <w:szCs w:val="24"/>
                <w:lang w:val="sr-Cyrl-RS"/>
              </w:rPr>
            </w:pPr>
          </w:p>
        </w:tc>
      </w:tr>
    </w:tbl>
    <w:p w14:paraId="632CF429" w14:textId="77777777" w:rsidR="00476BCE" w:rsidRPr="00476BCE" w:rsidRDefault="00476BCE" w:rsidP="005B2474">
      <w:pPr>
        <w:jc w:val="right"/>
        <w:rPr>
          <w:rFonts w:ascii="Times New Roman" w:hAnsi="Times New Roman" w:cs="Times New Roman"/>
          <w:b/>
          <w:sz w:val="24"/>
          <w:szCs w:val="24"/>
        </w:rPr>
      </w:pPr>
      <w:r w:rsidRPr="00476BCE">
        <w:rPr>
          <w:rFonts w:ascii="Times New Roman" w:hAnsi="Times New Roman" w:cs="Times New Roman"/>
          <w:b/>
          <w:sz w:val="24"/>
          <w:szCs w:val="24"/>
          <w:lang w:val="sr-Cyrl-RS"/>
        </w:rPr>
        <w:lastRenderedPageBreak/>
        <w:t>ОБРАЗАЦ</w:t>
      </w:r>
      <w:r w:rsidRPr="00476BCE">
        <w:rPr>
          <w:rFonts w:ascii="Times New Roman" w:hAnsi="Times New Roman" w:cs="Times New Roman"/>
          <w:b/>
          <w:sz w:val="24"/>
          <w:szCs w:val="24"/>
        </w:rPr>
        <w:t xml:space="preserve"> </w:t>
      </w:r>
      <w:r w:rsidRPr="00476BCE">
        <w:rPr>
          <w:rFonts w:ascii="Times New Roman" w:hAnsi="Times New Roman" w:cs="Times New Roman"/>
          <w:b/>
          <w:sz w:val="24"/>
          <w:szCs w:val="24"/>
          <w:lang w:val="sr-Cyrl-CS"/>
        </w:rPr>
        <w:t>6</w:t>
      </w:r>
    </w:p>
    <w:p w14:paraId="4E9FB743" w14:textId="77777777" w:rsidR="00476BCE" w:rsidRPr="00476BCE" w:rsidRDefault="00476BCE" w:rsidP="00476BCE">
      <w:pPr>
        <w:jc w:val="both"/>
        <w:rPr>
          <w:rFonts w:ascii="Times New Roman" w:hAnsi="Times New Roman" w:cs="Times New Roman"/>
          <w:b/>
          <w:sz w:val="24"/>
          <w:szCs w:val="24"/>
        </w:rPr>
      </w:pPr>
    </w:p>
    <w:p w14:paraId="60467488" w14:textId="77777777" w:rsidR="00476BCE" w:rsidRPr="00476BCE" w:rsidRDefault="00476BCE" w:rsidP="00476BCE">
      <w:pPr>
        <w:jc w:val="both"/>
        <w:rPr>
          <w:rFonts w:ascii="Times New Roman" w:hAnsi="Times New Roman" w:cs="Times New Roman"/>
          <w:b/>
          <w:sz w:val="24"/>
          <w:szCs w:val="24"/>
          <w:lang w:val="sr-Latn-CS"/>
        </w:rPr>
      </w:pPr>
      <w:r w:rsidRPr="00476BCE">
        <w:rPr>
          <w:rFonts w:ascii="Times New Roman" w:hAnsi="Times New Roman" w:cs="Times New Roman"/>
          <w:b/>
          <w:sz w:val="24"/>
          <w:szCs w:val="24"/>
        </w:rPr>
        <w:t>КАДРОВСКИ КАПАЦИТЕТ</w:t>
      </w:r>
      <w:r w:rsidRPr="00476BCE">
        <w:rPr>
          <w:rFonts w:ascii="Times New Roman" w:hAnsi="Times New Roman" w:cs="Times New Roman"/>
          <w:sz w:val="24"/>
          <w:szCs w:val="24"/>
        </w:rPr>
        <w:t xml:space="preserve"> – </w:t>
      </w:r>
      <w:r w:rsidRPr="00476BCE">
        <w:rPr>
          <w:rFonts w:ascii="Times New Roman" w:hAnsi="Times New Roman" w:cs="Times New Roman"/>
          <w:b/>
          <w:sz w:val="24"/>
          <w:szCs w:val="24"/>
          <w:lang w:val="sr-Cyrl-RS"/>
        </w:rPr>
        <w:t>ПРЕГЛЕД ОСОБЉА ПОНУЂАЧА</w:t>
      </w:r>
    </w:p>
    <w:p w14:paraId="09F17487" w14:textId="77777777" w:rsidR="00476BCE" w:rsidRPr="00476BCE" w:rsidRDefault="00476BCE" w:rsidP="00476BCE">
      <w:pPr>
        <w:jc w:val="both"/>
        <w:rPr>
          <w:rFonts w:ascii="Times New Roman" w:hAnsi="Times New Roman" w:cs="Times New Roman"/>
          <w:sz w:val="24"/>
          <w:szCs w:val="24"/>
        </w:rPr>
      </w:pPr>
    </w:p>
    <w:tbl>
      <w:tblPr>
        <w:tblW w:w="0" w:type="auto"/>
        <w:tblInd w:w="72" w:type="dxa"/>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639"/>
      </w:tblGrid>
      <w:tr w:rsidR="00476BCE" w:rsidRPr="00476BCE" w14:paraId="37E3496B" w14:textId="77777777" w:rsidTr="0062744C">
        <w:trPr>
          <w:cantSplit/>
        </w:trPr>
        <w:tc>
          <w:tcPr>
            <w:tcW w:w="9639" w:type="dxa"/>
          </w:tcPr>
          <w:p w14:paraId="0F1020D5"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Назив Понуђача</w:t>
            </w:r>
          </w:p>
          <w:p w14:paraId="78C85149" w14:textId="77777777" w:rsidR="00476BCE" w:rsidRPr="00476BCE" w:rsidRDefault="00476BCE" w:rsidP="00476BCE">
            <w:pPr>
              <w:jc w:val="both"/>
              <w:rPr>
                <w:rFonts w:ascii="Times New Roman" w:hAnsi="Times New Roman" w:cs="Times New Roman"/>
                <w:sz w:val="24"/>
                <w:szCs w:val="24"/>
              </w:rPr>
            </w:pPr>
          </w:p>
        </w:tc>
      </w:tr>
    </w:tbl>
    <w:p w14:paraId="258456EE" w14:textId="77777777" w:rsidR="00476BCE" w:rsidRPr="00476BCE" w:rsidRDefault="00476BCE" w:rsidP="00476BCE">
      <w:pPr>
        <w:jc w:val="both"/>
        <w:rPr>
          <w:rFonts w:ascii="Times New Roman" w:hAnsi="Times New Roman" w:cs="Times New Roman"/>
          <w:sz w:val="24"/>
          <w:szCs w:val="24"/>
        </w:rPr>
      </w:pPr>
    </w:p>
    <w:p w14:paraId="61079FC2" w14:textId="77777777" w:rsidR="00476BCE" w:rsidRPr="00476BCE" w:rsidRDefault="00476BCE" w:rsidP="00476BCE">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9"/>
        <w:gridCol w:w="3461"/>
      </w:tblGrid>
      <w:tr w:rsidR="00476BCE" w:rsidRPr="00476BCE" w14:paraId="1C2AC1A2" w14:textId="77777777" w:rsidTr="0062744C">
        <w:tc>
          <w:tcPr>
            <w:tcW w:w="3149" w:type="pct"/>
            <w:shd w:val="clear" w:color="auto" w:fill="auto"/>
            <w:vAlign w:val="center"/>
          </w:tcPr>
          <w:p w14:paraId="7C88B143" w14:textId="77777777" w:rsidR="00476BCE" w:rsidRPr="00476BCE" w:rsidRDefault="00476BCE" w:rsidP="00476BCE">
            <w:pPr>
              <w:jc w:val="both"/>
              <w:rPr>
                <w:rFonts w:ascii="Times New Roman" w:hAnsi="Times New Roman" w:cs="Times New Roman"/>
                <w:sz w:val="24"/>
                <w:szCs w:val="24"/>
                <w:lang w:val="sr-Cyrl-RS"/>
              </w:rPr>
            </w:pPr>
          </w:p>
        </w:tc>
        <w:tc>
          <w:tcPr>
            <w:tcW w:w="1851" w:type="pct"/>
            <w:shd w:val="clear" w:color="auto" w:fill="auto"/>
            <w:vAlign w:val="center"/>
          </w:tcPr>
          <w:p w14:paraId="230544B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Запослено или на други начин радно ангажовано особље (уписати број)</w:t>
            </w:r>
          </w:p>
        </w:tc>
      </w:tr>
      <w:tr w:rsidR="00476BCE" w:rsidRPr="00476BCE" w14:paraId="1D168A90" w14:textId="77777777" w:rsidTr="0062744C">
        <w:tc>
          <w:tcPr>
            <w:tcW w:w="3149" w:type="pct"/>
            <w:shd w:val="clear" w:color="auto" w:fill="auto"/>
          </w:tcPr>
          <w:p w14:paraId="2F53157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Директори и руководиоци</w:t>
            </w:r>
          </w:p>
        </w:tc>
        <w:tc>
          <w:tcPr>
            <w:tcW w:w="1851" w:type="pct"/>
            <w:shd w:val="clear" w:color="auto" w:fill="auto"/>
          </w:tcPr>
          <w:p w14:paraId="216AE66C"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F85B51C" w14:textId="77777777" w:rsidTr="0062744C">
        <w:tc>
          <w:tcPr>
            <w:tcW w:w="3149" w:type="pct"/>
            <w:shd w:val="clear" w:color="auto" w:fill="auto"/>
          </w:tcPr>
          <w:p w14:paraId="04CE7B2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Административно особље</w:t>
            </w:r>
          </w:p>
        </w:tc>
        <w:tc>
          <w:tcPr>
            <w:tcW w:w="1851" w:type="pct"/>
            <w:shd w:val="clear" w:color="auto" w:fill="auto"/>
          </w:tcPr>
          <w:p w14:paraId="00581E0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3644C67A" w14:textId="77777777" w:rsidTr="0062744C">
        <w:tc>
          <w:tcPr>
            <w:tcW w:w="3149" w:type="pct"/>
            <w:shd w:val="clear" w:color="auto" w:fill="auto"/>
          </w:tcPr>
          <w:p w14:paraId="5781CB96" w14:textId="77777777" w:rsidR="00476BCE" w:rsidRPr="00476BCE" w:rsidRDefault="00476BCE" w:rsidP="00476BCE">
            <w:pPr>
              <w:jc w:val="both"/>
              <w:rPr>
                <w:rFonts w:ascii="Times New Roman" w:hAnsi="Times New Roman" w:cs="Times New Roman"/>
                <w:sz w:val="24"/>
                <w:szCs w:val="24"/>
                <w:lang w:val="sr-Latn-CS"/>
              </w:rPr>
            </w:pPr>
            <w:r w:rsidRPr="00476BCE">
              <w:rPr>
                <w:rFonts w:ascii="Times New Roman" w:hAnsi="Times New Roman" w:cs="Times New Roman"/>
                <w:sz w:val="24"/>
                <w:szCs w:val="24"/>
                <w:lang w:val="sr-Cyrl-RS"/>
              </w:rPr>
              <w:t>Техничко особље</w:t>
            </w:r>
            <w:r w:rsidRPr="00476BCE">
              <w:rPr>
                <w:rFonts w:ascii="Times New Roman" w:hAnsi="Times New Roman" w:cs="Times New Roman"/>
                <w:sz w:val="24"/>
                <w:szCs w:val="24"/>
                <w:lang w:val="sr-Latn-CS"/>
              </w:rPr>
              <w:t>:</w:t>
            </w:r>
          </w:p>
        </w:tc>
        <w:tc>
          <w:tcPr>
            <w:tcW w:w="1851" w:type="pct"/>
            <w:shd w:val="clear" w:color="auto" w:fill="auto"/>
          </w:tcPr>
          <w:p w14:paraId="296C2E9B"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7298468" w14:textId="77777777" w:rsidTr="0062744C">
        <w:tc>
          <w:tcPr>
            <w:tcW w:w="3149" w:type="pct"/>
            <w:shd w:val="clear" w:color="auto" w:fill="auto"/>
          </w:tcPr>
          <w:p w14:paraId="077F0BD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Инжењери </w:t>
            </w:r>
          </w:p>
        </w:tc>
        <w:tc>
          <w:tcPr>
            <w:tcW w:w="1851" w:type="pct"/>
            <w:shd w:val="clear" w:color="auto" w:fill="auto"/>
          </w:tcPr>
          <w:p w14:paraId="2FF50E1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B8EDE64" w14:textId="77777777" w:rsidTr="0062744C">
        <w:tc>
          <w:tcPr>
            <w:tcW w:w="3149" w:type="pct"/>
            <w:shd w:val="clear" w:color="auto" w:fill="auto"/>
          </w:tcPr>
          <w:p w14:paraId="3EC968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Геометри </w:t>
            </w:r>
          </w:p>
        </w:tc>
        <w:tc>
          <w:tcPr>
            <w:tcW w:w="1851" w:type="pct"/>
            <w:shd w:val="clear" w:color="auto" w:fill="auto"/>
          </w:tcPr>
          <w:p w14:paraId="4FC033C5"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ACB75EF" w14:textId="77777777" w:rsidTr="0062744C">
        <w:tc>
          <w:tcPr>
            <w:tcW w:w="3149" w:type="pct"/>
            <w:shd w:val="clear" w:color="auto" w:fill="auto"/>
          </w:tcPr>
          <w:p w14:paraId="52F6634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Пословође </w:t>
            </w:r>
          </w:p>
        </w:tc>
        <w:tc>
          <w:tcPr>
            <w:tcW w:w="1851" w:type="pct"/>
            <w:shd w:val="clear" w:color="auto" w:fill="auto"/>
          </w:tcPr>
          <w:p w14:paraId="514BFA3A"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A57B7E1" w14:textId="77777777" w:rsidTr="0062744C">
        <w:tc>
          <w:tcPr>
            <w:tcW w:w="3149" w:type="pct"/>
            <w:shd w:val="clear" w:color="auto" w:fill="auto"/>
          </w:tcPr>
          <w:p w14:paraId="1A783D2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Механичари </w:t>
            </w:r>
          </w:p>
        </w:tc>
        <w:tc>
          <w:tcPr>
            <w:tcW w:w="1851" w:type="pct"/>
            <w:shd w:val="clear" w:color="auto" w:fill="auto"/>
          </w:tcPr>
          <w:p w14:paraId="11CDAC4D"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B4C1E96" w14:textId="77777777" w:rsidTr="0062744C">
        <w:tc>
          <w:tcPr>
            <w:tcW w:w="3149" w:type="pct"/>
            <w:shd w:val="clear" w:color="auto" w:fill="auto"/>
          </w:tcPr>
          <w:p w14:paraId="3235E52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Техничари </w:t>
            </w:r>
          </w:p>
        </w:tc>
        <w:tc>
          <w:tcPr>
            <w:tcW w:w="1851" w:type="pct"/>
            <w:shd w:val="clear" w:color="auto" w:fill="auto"/>
          </w:tcPr>
          <w:p w14:paraId="58A55F76"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91CD13B" w14:textId="77777777" w:rsidTr="0062744C">
        <w:tc>
          <w:tcPr>
            <w:tcW w:w="3149" w:type="pct"/>
            <w:shd w:val="clear" w:color="auto" w:fill="auto"/>
          </w:tcPr>
          <w:p w14:paraId="123E4FD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Руковаоци машинама</w:t>
            </w:r>
          </w:p>
        </w:tc>
        <w:tc>
          <w:tcPr>
            <w:tcW w:w="1851" w:type="pct"/>
            <w:shd w:val="clear" w:color="auto" w:fill="auto"/>
          </w:tcPr>
          <w:p w14:paraId="7B899B6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93963D8" w14:textId="77777777" w:rsidTr="0062744C">
        <w:tc>
          <w:tcPr>
            <w:tcW w:w="3149" w:type="pct"/>
            <w:shd w:val="clear" w:color="auto" w:fill="auto"/>
          </w:tcPr>
          <w:p w14:paraId="1193B17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Возачи </w:t>
            </w:r>
          </w:p>
        </w:tc>
        <w:tc>
          <w:tcPr>
            <w:tcW w:w="1851" w:type="pct"/>
            <w:shd w:val="clear" w:color="auto" w:fill="auto"/>
          </w:tcPr>
          <w:p w14:paraId="6A0B93F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B17CBDC" w14:textId="77777777" w:rsidTr="0062744C">
        <w:tc>
          <w:tcPr>
            <w:tcW w:w="3149" w:type="pct"/>
            <w:shd w:val="clear" w:color="auto" w:fill="auto"/>
          </w:tcPr>
          <w:p w14:paraId="09B836E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Остало квалификовано</w:t>
            </w:r>
            <w:r w:rsidRPr="00476BCE">
              <w:rPr>
                <w:rFonts w:ascii="Times New Roman" w:hAnsi="Times New Roman" w:cs="Times New Roman"/>
                <w:sz w:val="24"/>
                <w:szCs w:val="24"/>
                <w:lang w:val="sr-Latn-CS"/>
              </w:rPr>
              <w:t xml:space="preserve"> техничко</w:t>
            </w:r>
            <w:r w:rsidRPr="00476BCE">
              <w:rPr>
                <w:rFonts w:ascii="Times New Roman" w:hAnsi="Times New Roman" w:cs="Times New Roman"/>
                <w:sz w:val="24"/>
                <w:szCs w:val="24"/>
                <w:lang w:val="sr-Cyrl-RS"/>
              </w:rPr>
              <w:t xml:space="preserve"> особље </w:t>
            </w:r>
          </w:p>
        </w:tc>
        <w:tc>
          <w:tcPr>
            <w:tcW w:w="1851" w:type="pct"/>
            <w:shd w:val="clear" w:color="auto" w:fill="auto"/>
          </w:tcPr>
          <w:p w14:paraId="7B1E0E4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334FEA0" w14:textId="77777777" w:rsidTr="0062744C">
        <w:tc>
          <w:tcPr>
            <w:tcW w:w="3149" w:type="pct"/>
            <w:shd w:val="clear" w:color="auto" w:fill="auto"/>
          </w:tcPr>
          <w:p w14:paraId="6AF484C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Неквалификовано</w:t>
            </w:r>
            <w:r w:rsidRPr="00476BCE">
              <w:rPr>
                <w:rFonts w:ascii="Times New Roman" w:hAnsi="Times New Roman" w:cs="Times New Roman"/>
                <w:sz w:val="24"/>
                <w:szCs w:val="24"/>
                <w:lang w:val="sr-Latn-CS"/>
              </w:rPr>
              <w:t xml:space="preserve"> техничко</w:t>
            </w:r>
            <w:r w:rsidRPr="00476BCE">
              <w:rPr>
                <w:rFonts w:ascii="Times New Roman" w:hAnsi="Times New Roman" w:cs="Times New Roman"/>
                <w:sz w:val="24"/>
                <w:szCs w:val="24"/>
                <w:lang w:val="sr-Cyrl-RS"/>
              </w:rPr>
              <w:t xml:space="preserve"> особље </w:t>
            </w:r>
          </w:p>
        </w:tc>
        <w:tc>
          <w:tcPr>
            <w:tcW w:w="1851" w:type="pct"/>
            <w:shd w:val="clear" w:color="auto" w:fill="auto"/>
          </w:tcPr>
          <w:p w14:paraId="41966F34"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2A4DFCE9" w14:textId="77777777" w:rsidTr="0062744C">
        <w:trPr>
          <w:trHeight w:val="75"/>
        </w:trPr>
        <w:tc>
          <w:tcPr>
            <w:tcW w:w="3149" w:type="pct"/>
            <w:shd w:val="clear" w:color="auto" w:fill="auto"/>
            <w:vAlign w:val="center"/>
          </w:tcPr>
          <w:p w14:paraId="631906B5"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У</w:t>
            </w:r>
            <w:r w:rsidRPr="00476BCE">
              <w:rPr>
                <w:rFonts w:ascii="Times New Roman" w:hAnsi="Times New Roman" w:cs="Times New Roman"/>
                <w:b/>
                <w:sz w:val="24"/>
                <w:szCs w:val="24"/>
                <w:lang w:val="sr-Latn-CS"/>
              </w:rPr>
              <w:t>КУПНО</w:t>
            </w:r>
            <w:r w:rsidRPr="00476BCE">
              <w:rPr>
                <w:rFonts w:ascii="Times New Roman" w:hAnsi="Times New Roman" w:cs="Times New Roman"/>
                <w:b/>
                <w:sz w:val="24"/>
                <w:szCs w:val="24"/>
                <w:lang w:val="sr-Cyrl-RS"/>
              </w:rPr>
              <w:t>:</w:t>
            </w:r>
          </w:p>
        </w:tc>
        <w:tc>
          <w:tcPr>
            <w:tcW w:w="1851" w:type="pct"/>
            <w:shd w:val="clear" w:color="auto" w:fill="auto"/>
          </w:tcPr>
          <w:p w14:paraId="52232BA3" w14:textId="77777777" w:rsidR="00476BCE" w:rsidRPr="00476BCE" w:rsidRDefault="00476BCE" w:rsidP="00476BCE">
            <w:pPr>
              <w:jc w:val="both"/>
              <w:rPr>
                <w:rFonts w:ascii="Times New Roman" w:hAnsi="Times New Roman" w:cs="Times New Roman"/>
                <w:b/>
                <w:sz w:val="24"/>
                <w:szCs w:val="24"/>
                <w:lang w:val="sr-Cyrl-RS"/>
              </w:rPr>
            </w:pPr>
          </w:p>
        </w:tc>
      </w:tr>
    </w:tbl>
    <w:p w14:paraId="0CEC3151" w14:textId="77777777" w:rsidR="00476BCE" w:rsidRPr="00476BCE" w:rsidRDefault="00476BCE" w:rsidP="00476BCE">
      <w:pPr>
        <w:jc w:val="both"/>
        <w:rPr>
          <w:rFonts w:ascii="Times New Roman" w:hAnsi="Times New Roman" w:cs="Times New Roman"/>
          <w:sz w:val="24"/>
          <w:szCs w:val="24"/>
          <w:lang w:val="sr-Cyrl-RS"/>
        </w:rPr>
      </w:pPr>
    </w:p>
    <w:p w14:paraId="5C2CAC8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w:t>
      </w:r>
      <w:r w:rsidRPr="00476BCE">
        <w:rPr>
          <w:rFonts w:ascii="Times New Roman" w:hAnsi="Times New Roman" w:cs="Times New Roman"/>
          <w:sz w:val="24"/>
          <w:szCs w:val="24"/>
          <w:lang w:val="sr-Latn-CS"/>
        </w:rPr>
        <w:t xml:space="preserve"> и печат</w:t>
      </w:r>
      <w:r w:rsidRPr="00476BCE">
        <w:rPr>
          <w:rFonts w:ascii="Times New Roman" w:hAnsi="Times New Roman" w:cs="Times New Roman"/>
          <w:sz w:val="24"/>
          <w:szCs w:val="24"/>
          <w:lang w:val="sr-Cyrl-RS"/>
        </w:rPr>
        <w:t>: ..................................................................................</w:t>
      </w:r>
    </w:p>
    <w:p w14:paraId="38E337B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Latn-CS"/>
        </w:rPr>
        <w:t xml:space="preserve">                                 </w:t>
      </w:r>
    </w:p>
    <w:p w14:paraId="7FDD59A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w:t>
      </w: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tab/>
        <w:t xml:space="preserve">    ................</w:t>
      </w:r>
      <w:r w:rsidRPr="00476BCE">
        <w:rPr>
          <w:rFonts w:ascii="Times New Roman" w:hAnsi="Times New Roman" w:cs="Times New Roman"/>
          <w:sz w:val="24"/>
          <w:szCs w:val="24"/>
          <w:lang w:val="sr-Latn-CS"/>
        </w:rPr>
        <w:t>................................................................</w:t>
      </w:r>
      <w:r w:rsidRPr="00476BCE">
        <w:rPr>
          <w:rFonts w:ascii="Times New Roman" w:hAnsi="Times New Roman" w:cs="Times New Roman"/>
          <w:sz w:val="24"/>
          <w:szCs w:val="24"/>
          <w:lang w:val="sr-Cyrl-RS"/>
        </w:rPr>
        <w:t>....</w:t>
      </w:r>
    </w:p>
    <w:p w14:paraId="0304E097" w14:textId="77777777" w:rsidR="00476BCE" w:rsidRPr="00476BCE" w:rsidRDefault="00476BCE" w:rsidP="005B2474">
      <w:pPr>
        <w:jc w:val="right"/>
        <w:rPr>
          <w:rFonts w:ascii="Times New Roman" w:hAnsi="Times New Roman" w:cs="Times New Roman"/>
          <w:b/>
          <w:sz w:val="24"/>
          <w:szCs w:val="24"/>
          <w:lang w:val="sr-Latn-CS"/>
        </w:rPr>
      </w:pPr>
      <w:r w:rsidRPr="00476BCE">
        <w:rPr>
          <w:rFonts w:ascii="Times New Roman" w:hAnsi="Times New Roman" w:cs="Times New Roman"/>
          <w:b/>
          <w:sz w:val="24"/>
          <w:szCs w:val="24"/>
          <w:lang w:val="sr-Cyrl-RS"/>
        </w:rPr>
        <w:lastRenderedPageBreak/>
        <w:t>ОБРАЗАЦ</w:t>
      </w:r>
      <w:r w:rsidRPr="00476BCE">
        <w:rPr>
          <w:rFonts w:ascii="Times New Roman" w:hAnsi="Times New Roman" w:cs="Times New Roman"/>
          <w:b/>
          <w:sz w:val="24"/>
          <w:szCs w:val="24"/>
          <w:lang w:val="sr-Latn-CS"/>
        </w:rPr>
        <w:t xml:space="preserve"> 7</w:t>
      </w:r>
    </w:p>
    <w:p w14:paraId="6D28BDB2" w14:textId="77777777" w:rsidR="00476BCE" w:rsidRPr="00476BCE" w:rsidRDefault="00476BCE" w:rsidP="00476BCE">
      <w:pPr>
        <w:jc w:val="both"/>
        <w:rPr>
          <w:rFonts w:ascii="Times New Roman" w:hAnsi="Times New Roman" w:cs="Times New Roman"/>
          <w:sz w:val="24"/>
          <w:szCs w:val="24"/>
          <w:lang w:val="sr-Cyrl-RS"/>
        </w:rPr>
      </w:pPr>
    </w:p>
    <w:p w14:paraId="4F02426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 ИНВЕСТИТОР: _____________________________________</w:t>
      </w:r>
    </w:p>
    <w:p w14:paraId="24B9AFF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СЕДИШТЕ: ______________________________________________________</w:t>
      </w:r>
    </w:p>
    <w:p w14:paraId="029FCAE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ТЕЛЕФОН: _______________________________________________________</w:t>
      </w:r>
    </w:p>
    <w:p w14:paraId="4737E0A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МАТИЧНИ БРОЈ: _________________________________________________</w:t>
      </w:r>
    </w:p>
    <w:p w14:paraId="45B22D4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ОСОБА ЗА КОНТАКТ: _____________________________________________</w:t>
      </w:r>
    </w:p>
    <w:p w14:paraId="5F7EE523" w14:textId="77777777" w:rsidR="00476BCE" w:rsidRPr="00476BCE" w:rsidRDefault="00476BCE" w:rsidP="00476BCE">
      <w:pPr>
        <w:jc w:val="both"/>
        <w:rPr>
          <w:rFonts w:ascii="Times New Roman" w:hAnsi="Times New Roman" w:cs="Times New Roman"/>
          <w:sz w:val="24"/>
          <w:szCs w:val="24"/>
          <w:lang w:val="sr-Cyrl-RS"/>
        </w:rPr>
      </w:pPr>
    </w:p>
    <w:p w14:paraId="22295758"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ПОТВРДА</w:t>
      </w:r>
    </w:p>
    <w:p w14:paraId="27088677"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 ИЗВЕДЕНИМ РАДОВИМА</w:t>
      </w:r>
    </w:p>
    <w:p w14:paraId="695640A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 основу Уговора број ___________од __________и анекса уговора___________ од __________, потврђујемо да је извођач: ___________________________________________________________</w:t>
      </w:r>
      <w:r w:rsidRPr="00476BCE">
        <w:rPr>
          <w:rFonts w:ascii="Times New Roman" w:hAnsi="Times New Roman" w:cs="Times New Roman"/>
          <w:sz w:val="24"/>
          <w:szCs w:val="24"/>
        </w:rPr>
        <w:t xml:space="preserve">, самостално/као водећи члан групе понуђача/као члан групе понуђача/подизвођач (одабрати оно што је примењиво), </w:t>
      </w:r>
      <w:r w:rsidRPr="00476BCE">
        <w:rPr>
          <w:rFonts w:ascii="Times New Roman" w:hAnsi="Times New Roman" w:cs="Times New Roman"/>
          <w:sz w:val="24"/>
          <w:szCs w:val="24"/>
          <w:lang w:val="sr-Cyrl-RS"/>
        </w:rPr>
        <w:t>у периоду од ________________до_______________, за наше потребе комплетно извео</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sr-Cyrl-RS"/>
        </w:rPr>
        <w:t>следеће грађевинске радове ____________________________ на објекту __________________________________________________________________.</w:t>
      </w:r>
    </w:p>
    <w:p w14:paraId="659D6C4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Укупна бруто грађевинска површина изведених радова по овом Уговору износи _____________________ м</w:t>
      </w:r>
      <w:r w:rsidRPr="00476BCE">
        <w:rPr>
          <w:rFonts w:ascii="Times New Roman" w:hAnsi="Times New Roman" w:cs="Times New Roman"/>
          <w:sz w:val="24"/>
          <w:szCs w:val="24"/>
          <w:vertAlign w:val="superscript"/>
          <w:lang w:val="sr-Cyrl-RS"/>
        </w:rPr>
        <w:t>2</w:t>
      </w:r>
      <w:r w:rsidRPr="00476BCE">
        <w:rPr>
          <w:rFonts w:ascii="Times New Roman" w:hAnsi="Times New Roman" w:cs="Times New Roman"/>
          <w:sz w:val="24"/>
          <w:szCs w:val="24"/>
          <w:lang w:val="sr-Cyrl-RS"/>
        </w:rPr>
        <w:t>.</w:t>
      </w:r>
    </w:p>
    <w:p w14:paraId="5D4A51E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Ова потврда се издаје на захтев Наручиоца - ради учешћа у поступку јавне набавке број: </w:t>
      </w:r>
      <w:bookmarkStart w:id="6" w:name="_Hlk172297413"/>
      <w:r w:rsidRPr="00476BCE">
        <w:rPr>
          <w:rFonts w:ascii="Times New Roman" w:hAnsi="Times New Roman" w:cs="Times New Roman"/>
          <w:b/>
          <w:sz w:val="24"/>
          <w:szCs w:val="24"/>
          <w:lang w:val="sr-Cyrl-RS"/>
        </w:rPr>
        <w:t xml:space="preserve">CEB/W/01/24, </w:t>
      </w:r>
      <w:r w:rsidRPr="00476BCE">
        <w:rPr>
          <w:rFonts w:ascii="Times New Roman" w:hAnsi="Times New Roman" w:cs="Times New Roman"/>
          <w:sz w:val="24"/>
          <w:szCs w:val="24"/>
          <w:lang w:val="ru-RU"/>
        </w:rPr>
        <w:t xml:space="preserve">Набавка </w:t>
      </w:r>
      <w:r w:rsidRPr="00476BCE">
        <w:rPr>
          <w:rFonts w:ascii="Times New Roman" w:hAnsi="Times New Roman" w:cs="Times New Roman"/>
          <w:sz w:val="24"/>
          <w:szCs w:val="24"/>
          <w:lang w:val="sr-Cyrl-CS"/>
        </w:rPr>
        <w:t>радова за потребе Ваздухопловне академије у Вршцу - фаза I</w:t>
      </w:r>
      <w:bookmarkEnd w:id="6"/>
      <w:r w:rsidRPr="00476BCE">
        <w:rPr>
          <w:rFonts w:ascii="Times New Roman" w:hAnsi="Times New Roman" w:cs="Times New Roman"/>
          <w:sz w:val="24"/>
          <w:szCs w:val="24"/>
          <w:lang w:val="sr-Cyrl-RS"/>
        </w:rPr>
        <w:t xml:space="preserve"> и у друге сврхе се не може користити.</w:t>
      </w:r>
    </w:p>
    <w:p w14:paraId="07350189" w14:textId="77777777" w:rsidR="00476BCE" w:rsidRPr="00476BCE" w:rsidRDefault="00476BCE" w:rsidP="00476BCE">
      <w:pPr>
        <w:jc w:val="both"/>
        <w:rPr>
          <w:rFonts w:ascii="Times New Roman" w:hAnsi="Times New Roman" w:cs="Times New Roman"/>
          <w:sz w:val="24"/>
          <w:szCs w:val="24"/>
          <w:lang w:val="sr-Cyrl-RS"/>
        </w:rPr>
      </w:pPr>
    </w:p>
    <w:p w14:paraId="1788867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Тачност наведених података својим потписом, потврђује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12"/>
        <w:gridCol w:w="3336"/>
      </w:tblGrid>
      <w:tr w:rsidR="00476BCE" w:rsidRPr="00476BCE" w14:paraId="69C53A80" w14:textId="77777777" w:rsidTr="0062744C">
        <w:trPr>
          <w:jc w:val="center"/>
        </w:trPr>
        <w:tc>
          <w:tcPr>
            <w:tcW w:w="3276" w:type="dxa"/>
          </w:tcPr>
          <w:p w14:paraId="6B9C3935"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634B9140"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65102CC6"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Наручилац/Инвеститор</w:t>
            </w:r>
          </w:p>
          <w:p w14:paraId="389290AE"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7CB2E921" w14:textId="77777777" w:rsidTr="0062744C">
        <w:trPr>
          <w:jc w:val="center"/>
        </w:trPr>
        <w:tc>
          <w:tcPr>
            <w:tcW w:w="3276" w:type="dxa"/>
          </w:tcPr>
          <w:p w14:paraId="4E6231CB"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281D04CD" w14:textId="77777777" w:rsidR="00476BCE" w:rsidRPr="00476BCE" w:rsidRDefault="00476BCE" w:rsidP="00476BCE">
            <w:pPr>
              <w:spacing w:after="160" w:line="259" w:lineRule="auto"/>
              <w:jc w:val="both"/>
              <w:rPr>
                <w:rFonts w:eastAsiaTheme="minorHAnsi" w:cs="Times New Roman"/>
                <w:lang w:val="sr-Cyrl-RS"/>
              </w:rPr>
            </w:pPr>
          </w:p>
          <w:p w14:paraId="7C4DEDF5"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54AEC6C4"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w:t>
            </w:r>
          </w:p>
          <w:p w14:paraId="500C234C"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213D603B" w14:textId="77777777" w:rsidTr="0062744C">
        <w:trPr>
          <w:jc w:val="center"/>
        </w:trPr>
        <w:tc>
          <w:tcPr>
            <w:tcW w:w="3276" w:type="dxa"/>
          </w:tcPr>
          <w:p w14:paraId="041266B5"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005B311D"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4577D544" w14:textId="77777777" w:rsidR="00476BCE" w:rsidRPr="00476BCE" w:rsidRDefault="00476BCE" w:rsidP="00476BCE">
            <w:pPr>
              <w:spacing w:after="160" w:line="259" w:lineRule="auto"/>
              <w:jc w:val="both"/>
              <w:rPr>
                <w:rFonts w:eastAsiaTheme="minorHAnsi" w:cs="Times New Roman"/>
                <w:lang w:val="sr-Cyrl-RS"/>
              </w:rPr>
            </w:pPr>
          </w:p>
        </w:tc>
      </w:tr>
    </w:tbl>
    <w:p w14:paraId="4AA18715" w14:textId="77777777" w:rsidR="00476BCE" w:rsidRPr="00476BCE" w:rsidRDefault="00476BCE" w:rsidP="00476BCE">
      <w:pPr>
        <w:jc w:val="both"/>
        <w:rPr>
          <w:rFonts w:ascii="Times New Roman" w:hAnsi="Times New Roman" w:cs="Times New Roman"/>
          <w:sz w:val="24"/>
          <w:szCs w:val="24"/>
          <w:lang w:val="sr-Cyrl-RS"/>
        </w:rPr>
      </w:pPr>
    </w:p>
    <w:p w14:paraId="31C80DB1" w14:textId="77777777" w:rsidR="00476BCE" w:rsidRPr="00476BCE" w:rsidRDefault="00476BCE" w:rsidP="00476BCE">
      <w:pPr>
        <w:jc w:val="both"/>
        <w:rPr>
          <w:rFonts w:ascii="Times New Roman" w:hAnsi="Times New Roman" w:cs="Times New Roman"/>
          <w:sz w:val="24"/>
          <w:szCs w:val="24"/>
          <w:lang w:val="sr-Cyrl-RS"/>
        </w:rPr>
      </w:pPr>
    </w:p>
    <w:p w14:paraId="19FB0314" w14:textId="77777777" w:rsidR="00476BCE" w:rsidRPr="00476BCE" w:rsidRDefault="00476BCE" w:rsidP="005B2474">
      <w:pPr>
        <w:jc w:val="right"/>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lastRenderedPageBreak/>
        <w:t>ОБРАЗАЦ</w:t>
      </w:r>
      <w:r w:rsidRPr="00476BCE">
        <w:rPr>
          <w:rFonts w:ascii="Times New Roman" w:hAnsi="Times New Roman" w:cs="Times New Roman"/>
          <w:b/>
          <w:sz w:val="24"/>
          <w:szCs w:val="24"/>
          <w:lang w:val="sr-Latn-CS"/>
        </w:rPr>
        <w:t xml:space="preserve"> </w:t>
      </w:r>
      <w:r w:rsidRPr="00476BCE">
        <w:rPr>
          <w:rFonts w:ascii="Times New Roman" w:hAnsi="Times New Roman" w:cs="Times New Roman"/>
          <w:b/>
          <w:sz w:val="24"/>
          <w:szCs w:val="24"/>
        </w:rPr>
        <w:t>7</w:t>
      </w:r>
      <w:r w:rsidRPr="00476BCE">
        <w:rPr>
          <w:rFonts w:ascii="Times New Roman" w:hAnsi="Times New Roman" w:cs="Times New Roman"/>
          <w:b/>
          <w:sz w:val="24"/>
          <w:szCs w:val="24"/>
          <w:lang w:val="sr-Cyrl-RS"/>
        </w:rPr>
        <w:t xml:space="preserve"> - 1</w:t>
      </w:r>
    </w:p>
    <w:p w14:paraId="4DB1D49B" w14:textId="77777777" w:rsidR="00476BCE" w:rsidRPr="00476BCE" w:rsidRDefault="00476BCE" w:rsidP="00476BCE">
      <w:pPr>
        <w:jc w:val="both"/>
        <w:rPr>
          <w:rFonts w:ascii="Times New Roman" w:hAnsi="Times New Roman" w:cs="Times New Roman"/>
          <w:sz w:val="24"/>
          <w:szCs w:val="24"/>
          <w:lang w:val="sr-Cyrl-RS"/>
        </w:rPr>
      </w:pPr>
    </w:p>
    <w:p w14:paraId="3A361CF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____________________________________________________</w:t>
      </w:r>
    </w:p>
    <w:p w14:paraId="4901333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СЕДИШТЕ: ______________________________________________________</w:t>
      </w:r>
    </w:p>
    <w:p w14:paraId="4E1609B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ТЕЛЕФОН: _______________________________________________________</w:t>
      </w:r>
    </w:p>
    <w:p w14:paraId="3E7F715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МАТИЧНИ БРОЈ: _________________________________________________</w:t>
      </w:r>
    </w:p>
    <w:p w14:paraId="3A2B275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ОСОБА ЗА КОНТАКТ: _____________________________________________</w:t>
      </w:r>
    </w:p>
    <w:p w14:paraId="2490F233" w14:textId="77777777" w:rsidR="00476BCE" w:rsidRPr="00476BCE" w:rsidRDefault="00476BCE" w:rsidP="00476BCE">
      <w:pPr>
        <w:jc w:val="both"/>
        <w:rPr>
          <w:rFonts w:ascii="Times New Roman" w:hAnsi="Times New Roman" w:cs="Times New Roman"/>
          <w:sz w:val="24"/>
          <w:szCs w:val="24"/>
          <w:lang w:val="sr-Cyrl-RS"/>
        </w:rPr>
      </w:pPr>
    </w:p>
    <w:p w14:paraId="67A84DD7"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ПОТВРДА</w:t>
      </w:r>
    </w:p>
    <w:p w14:paraId="3EBF1D9A"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 ИСПОРУЦИ, УГРАДЊИ/МОНТАЖИ И</w:t>
      </w:r>
    </w:p>
    <w:p w14:paraId="44DF7762"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ПУШТАЊУ У РАД</w:t>
      </w:r>
    </w:p>
    <w:p w14:paraId="632584D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 основу Уговора број ___________од __________и анекса уговора___________ од __________, потврђујемо да је испоручилац: ___________________________________________________________</w:t>
      </w:r>
      <w:r w:rsidRPr="00476BCE">
        <w:rPr>
          <w:rFonts w:ascii="Times New Roman" w:hAnsi="Times New Roman" w:cs="Times New Roman"/>
          <w:sz w:val="24"/>
          <w:szCs w:val="24"/>
        </w:rPr>
        <w:t xml:space="preserve">, самостално/као водећи члан групе понуђача/као члан групе понуђача/подизвођач (одабрати оно што је примењиво), </w:t>
      </w:r>
      <w:r w:rsidRPr="00476BCE">
        <w:rPr>
          <w:rFonts w:ascii="Times New Roman" w:hAnsi="Times New Roman" w:cs="Times New Roman"/>
          <w:sz w:val="24"/>
          <w:szCs w:val="24"/>
          <w:lang w:val="sr-Cyrl-RS"/>
        </w:rPr>
        <w:t>дана _______________ године, за наше потребе извршио испоруку, уградњу/монтажу и пустио у рад  __________________________________________________________________. (навести система евакуационог озвучења (рад у затвореној петљи).)</w:t>
      </w:r>
    </w:p>
    <w:p w14:paraId="4448A05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Ова потврда се издаје на захтев Наручиоца - ради учешћа у поступку јавне набавке број: </w:t>
      </w:r>
      <w:r w:rsidRPr="00476BCE">
        <w:rPr>
          <w:rFonts w:ascii="Times New Roman" w:hAnsi="Times New Roman" w:cs="Times New Roman"/>
          <w:b/>
          <w:sz w:val="24"/>
          <w:szCs w:val="24"/>
          <w:lang w:val="sr-Cyrl-RS"/>
        </w:rPr>
        <w:t xml:space="preserve">CEB/W/01/24, </w:t>
      </w:r>
      <w:r w:rsidRPr="00476BCE">
        <w:rPr>
          <w:rFonts w:ascii="Times New Roman" w:hAnsi="Times New Roman" w:cs="Times New Roman"/>
          <w:sz w:val="24"/>
          <w:szCs w:val="24"/>
          <w:lang w:val="ru-RU"/>
        </w:rPr>
        <w:t xml:space="preserve">Набавка </w:t>
      </w:r>
      <w:r w:rsidRPr="00476BCE">
        <w:rPr>
          <w:rFonts w:ascii="Times New Roman" w:hAnsi="Times New Roman" w:cs="Times New Roman"/>
          <w:sz w:val="24"/>
          <w:szCs w:val="24"/>
          <w:lang w:val="sr-Cyrl-CS"/>
        </w:rPr>
        <w:t xml:space="preserve">радова за потребе Ваздухопловне академије у Вршцу - фаза I </w:t>
      </w:r>
      <w:r w:rsidRPr="00476BCE">
        <w:rPr>
          <w:rFonts w:ascii="Times New Roman" w:hAnsi="Times New Roman" w:cs="Times New Roman"/>
          <w:sz w:val="24"/>
          <w:szCs w:val="24"/>
          <w:lang w:val="sr-Cyrl-RS"/>
        </w:rPr>
        <w:t>и у друге сврхе се не може користити.</w:t>
      </w:r>
    </w:p>
    <w:p w14:paraId="0F0410A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Тачност наведених података својим потписом, потврђује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798"/>
        <w:gridCol w:w="3336"/>
      </w:tblGrid>
      <w:tr w:rsidR="00476BCE" w:rsidRPr="00476BCE" w14:paraId="49376F31" w14:textId="77777777" w:rsidTr="005B2474">
        <w:trPr>
          <w:jc w:val="center"/>
        </w:trPr>
        <w:tc>
          <w:tcPr>
            <w:tcW w:w="3276" w:type="dxa"/>
          </w:tcPr>
          <w:p w14:paraId="29FE9654"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26D9E3F1"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100A5CB6"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Наручилац</w:t>
            </w:r>
          </w:p>
          <w:p w14:paraId="78936285"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214ABBAD" w14:textId="77777777" w:rsidTr="005B2474">
        <w:trPr>
          <w:trHeight w:val="494"/>
          <w:jc w:val="center"/>
        </w:trPr>
        <w:tc>
          <w:tcPr>
            <w:tcW w:w="3276" w:type="dxa"/>
          </w:tcPr>
          <w:p w14:paraId="6EB193C6"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2D7EFF21" w14:textId="77777777" w:rsidR="00476BCE" w:rsidRPr="00476BCE" w:rsidRDefault="00476BCE" w:rsidP="00476BCE">
            <w:pPr>
              <w:spacing w:after="160" w:line="259" w:lineRule="auto"/>
              <w:jc w:val="both"/>
              <w:rPr>
                <w:rFonts w:eastAsiaTheme="minorHAnsi" w:cs="Times New Roman"/>
                <w:lang w:val="sr-Cyrl-RS"/>
              </w:rPr>
            </w:pPr>
          </w:p>
          <w:p w14:paraId="7C0E538D"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4CA83BC3"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w:t>
            </w:r>
          </w:p>
          <w:p w14:paraId="6D098546"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074C2119" w14:textId="77777777" w:rsidTr="005B2474">
        <w:trPr>
          <w:jc w:val="center"/>
        </w:trPr>
        <w:tc>
          <w:tcPr>
            <w:tcW w:w="3276" w:type="dxa"/>
          </w:tcPr>
          <w:p w14:paraId="4B0EAF64"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У ____________________,</w:t>
            </w:r>
          </w:p>
          <w:p w14:paraId="0D6B7D7A" w14:textId="77777777" w:rsidR="00476BCE" w:rsidRPr="00476BCE" w:rsidRDefault="00476BCE" w:rsidP="00476BCE">
            <w:pPr>
              <w:spacing w:after="160" w:line="259" w:lineRule="auto"/>
              <w:jc w:val="both"/>
              <w:rPr>
                <w:rFonts w:eastAsiaTheme="minorHAnsi" w:cs="Times New Roman"/>
                <w:lang w:val="sr-Cyrl-RS"/>
              </w:rPr>
            </w:pPr>
          </w:p>
          <w:p w14:paraId="366DF702" w14:textId="2CFE3E1B" w:rsidR="00476BCE" w:rsidRPr="00476BCE" w:rsidRDefault="00476BCE" w:rsidP="005B2474">
            <w:pPr>
              <w:spacing w:after="160" w:line="259" w:lineRule="auto"/>
              <w:jc w:val="both"/>
              <w:rPr>
                <w:rFonts w:eastAsiaTheme="minorHAnsi" w:cs="Times New Roman"/>
                <w:lang w:val="sr-Cyrl-RS"/>
              </w:rPr>
            </w:pPr>
            <w:r w:rsidRPr="00476BCE">
              <w:rPr>
                <w:rFonts w:eastAsiaTheme="minorHAnsi" w:cs="Times New Roman"/>
                <w:lang w:val="sr-Cyrl-RS"/>
              </w:rPr>
              <w:t>________________.године.</w:t>
            </w:r>
          </w:p>
        </w:tc>
        <w:tc>
          <w:tcPr>
            <w:tcW w:w="3276" w:type="dxa"/>
          </w:tcPr>
          <w:p w14:paraId="33A9C864" w14:textId="77777777" w:rsidR="00476BCE" w:rsidRPr="00476BCE" w:rsidRDefault="00476BCE" w:rsidP="00476BCE">
            <w:pPr>
              <w:spacing w:after="160" w:line="259" w:lineRule="auto"/>
              <w:jc w:val="both"/>
              <w:rPr>
                <w:rFonts w:eastAsiaTheme="minorHAnsi" w:cs="Times New Roman"/>
                <w:lang w:val="sr-Cyrl-RS"/>
              </w:rPr>
            </w:pPr>
          </w:p>
          <w:p w14:paraId="137974CE" w14:textId="77777777" w:rsidR="00476BCE" w:rsidRPr="00476BCE" w:rsidRDefault="00476BCE" w:rsidP="00476BCE">
            <w:pPr>
              <w:spacing w:after="160" w:line="259" w:lineRule="auto"/>
              <w:jc w:val="both"/>
              <w:rPr>
                <w:rFonts w:eastAsiaTheme="minorHAnsi" w:cs="Times New Roman"/>
                <w:lang w:val="sr-Cyrl-RS"/>
              </w:rPr>
            </w:pPr>
          </w:p>
          <w:p w14:paraId="3582B976"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7311A74D" w14:textId="77777777" w:rsidR="00476BCE" w:rsidRPr="00476BCE" w:rsidRDefault="00476BCE" w:rsidP="00476BCE">
            <w:pPr>
              <w:spacing w:after="160" w:line="259" w:lineRule="auto"/>
              <w:jc w:val="both"/>
              <w:rPr>
                <w:rFonts w:eastAsiaTheme="minorHAnsi" w:cs="Times New Roman"/>
                <w:lang w:val="sr-Cyrl-RS"/>
              </w:rPr>
            </w:pPr>
          </w:p>
        </w:tc>
      </w:tr>
    </w:tbl>
    <w:p w14:paraId="30CA66E0" w14:textId="77777777" w:rsidR="00E83425" w:rsidRDefault="00E83425" w:rsidP="005B2474">
      <w:pPr>
        <w:jc w:val="right"/>
        <w:rPr>
          <w:rFonts w:ascii="Times New Roman" w:hAnsi="Times New Roman" w:cs="Times New Roman"/>
          <w:b/>
          <w:sz w:val="24"/>
          <w:szCs w:val="24"/>
          <w:lang w:val="sr-Cyrl-RS"/>
        </w:rPr>
      </w:pPr>
    </w:p>
    <w:p w14:paraId="6EAEE107" w14:textId="0F43A2D4" w:rsidR="00476BCE" w:rsidRPr="00476BCE" w:rsidRDefault="00476BCE" w:rsidP="005B2474">
      <w:pPr>
        <w:jc w:val="right"/>
        <w:rPr>
          <w:rFonts w:ascii="Times New Roman" w:hAnsi="Times New Roman" w:cs="Times New Roman"/>
          <w:b/>
          <w:sz w:val="24"/>
          <w:szCs w:val="24"/>
        </w:rPr>
      </w:pPr>
      <w:r w:rsidRPr="00476BCE">
        <w:rPr>
          <w:rFonts w:ascii="Times New Roman" w:hAnsi="Times New Roman" w:cs="Times New Roman"/>
          <w:b/>
          <w:sz w:val="24"/>
          <w:szCs w:val="24"/>
          <w:lang w:val="sr-Cyrl-RS"/>
        </w:rPr>
        <w:lastRenderedPageBreak/>
        <w:t>ОБРАЗАЦ 8</w:t>
      </w:r>
    </w:p>
    <w:p w14:paraId="45FBACD3" w14:textId="77777777" w:rsidR="00476BCE" w:rsidRPr="00476BCE" w:rsidRDefault="00476BCE" w:rsidP="00476BCE">
      <w:pPr>
        <w:jc w:val="both"/>
        <w:rPr>
          <w:rFonts w:ascii="Times New Roman" w:hAnsi="Times New Roman" w:cs="Times New Roman"/>
          <w:b/>
          <w:bCs/>
          <w:sz w:val="24"/>
          <w:szCs w:val="24"/>
          <w:lang w:val="sr-Cyrl-RS"/>
        </w:rPr>
      </w:pPr>
      <w:r w:rsidRPr="00476BCE">
        <w:rPr>
          <w:rFonts w:ascii="Times New Roman" w:hAnsi="Times New Roman" w:cs="Times New Roman"/>
          <w:b/>
          <w:bCs/>
          <w:sz w:val="24"/>
          <w:szCs w:val="24"/>
          <w:lang w:val="sr-Cyrl-RS"/>
        </w:rPr>
        <w:t>ПОДАЦИ О УГОВОРУ СЛИЧНЕ ПРИРОДЕ И КОМПЛЕКСНОСТИ</w:t>
      </w:r>
    </w:p>
    <w:tbl>
      <w:tblPr>
        <w:tblW w:w="0" w:type="auto"/>
        <w:jc w:val="center"/>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639"/>
      </w:tblGrid>
      <w:tr w:rsidR="00476BCE" w:rsidRPr="00476BCE" w14:paraId="26D02CEA" w14:textId="77777777" w:rsidTr="0062744C">
        <w:trPr>
          <w:cantSplit/>
          <w:jc w:val="center"/>
        </w:trPr>
        <w:tc>
          <w:tcPr>
            <w:tcW w:w="9639" w:type="dxa"/>
          </w:tcPr>
          <w:p w14:paraId="6321E80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Назив Понуђача, члана групе понуђача </w:t>
            </w:r>
          </w:p>
        </w:tc>
      </w:tr>
    </w:tbl>
    <w:p w14:paraId="1B57DFF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i/>
          <w:sz w:val="24"/>
          <w:szCs w:val="24"/>
          <w:lang w:val="sr-Cyrl-RS"/>
        </w:rPr>
        <w:t>Користите посебан лист за сваки уговор.</w:t>
      </w:r>
    </w:p>
    <w:tbl>
      <w:tblPr>
        <w:tblpPr w:leftFromText="141" w:rightFromText="141" w:vertAnchor="text" w:tblpXSpec="center" w:tblpY="1"/>
        <w:tblOverlap w:val="never"/>
        <w:tblW w:w="10223" w:type="dxa"/>
        <w:jc w:val="center"/>
        <w:tblBorders>
          <w:top w:val="single" w:sz="12" w:space="0" w:color="auto"/>
          <w:bottom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763"/>
        <w:gridCol w:w="4251"/>
        <w:gridCol w:w="5209"/>
      </w:tblGrid>
      <w:tr w:rsidR="00476BCE" w:rsidRPr="00476BCE" w14:paraId="0ECBAEEA" w14:textId="77777777" w:rsidTr="0062744C">
        <w:trPr>
          <w:trHeight w:val="410"/>
          <w:jc w:val="center"/>
        </w:trPr>
        <w:tc>
          <w:tcPr>
            <w:tcW w:w="763" w:type="dxa"/>
            <w:vAlign w:val="center"/>
          </w:tcPr>
          <w:p w14:paraId="1537706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w:t>
            </w:r>
          </w:p>
        </w:tc>
        <w:tc>
          <w:tcPr>
            <w:tcW w:w="4251" w:type="dxa"/>
          </w:tcPr>
          <w:p w14:paraId="0ADFF4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Број уговора</w:t>
            </w:r>
          </w:p>
        </w:tc>
        <w:tc>
          <w:tcPr>
            <w:tcW w:w="5209" w:type="dxa"/>
          </w:tcPr>
          <w:p w14:paraId="4CAC732F"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C40EF47" w14:textId="77777777" w:rsidTr="0062744C">
        <w:trPr>
          <w:trHeight w:val="432"/>
          <w:jc w:val="center"/>
        </w:trPr>
        <w:tc>
          <w:tcPr>
            <w:tcW w:w="763" w:type="dxa"/>
            <w:vAlign w:val="center"/>
          </w:tcPr>
          <w:p w14:paraId="3701FC8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2.</w:t>
            </w:r>
          </w:p>
        </w:tc>
        <w:tc>
          <w:tcPr>
            <w:tcW w:w="9460" w:type="dxa"/>
            <w:gridSpan w:val="2"/>
          </w:tcPr>
          <w:p w14:paraId="6240D5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уговора – предмет уговора</w:t>
            </w:r>
          </w:p>
        </w:tc>
      </w:tr>
      <w:tr w:rsidR="00476BCE" w:rsidRPr="00476BCE" w14:paraId="1D37D826" w14:textId="77777777" w:rsidTr="0062744C">
        <w:trPr>
          <w:trHeight w:val="365"/>
          <w:jc w:val="center"/>
        </w:trPr>
        <w:tc>
          <w:tcPr>
            <w:tcW w:w="763" w:type="dxa"/>
            <w:vAlign w:val="center"/>
          </w:tcPr>
          <w:p w14:paraId="1228758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3.</w:t>
            </w:r>
          </w:p>
        </w:tc>
        <w:tc>
          <w:tcPr>
            <w:tcW w:w="9460" w:type="dxa"/>
            <w:gridSpan w:val="2"/>
          </w:tcPr>
          <w:p w14:paraId="353068F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Земља</w:t>
            </w:r>
          </w:p>
        </w:tc>
      </w:tr>
      <w:tr w:rsidR="00476BCE" w:rsidRPr="00476BCE" w14:paraId="632B0052" w14:textId="77777777" w:rsidTr="0062744C">
        <w:trPr>
          <w:trHeight w:val="376"/>
          <w:jc w:val="center"/>
        </w:trPr>
        <w:tc>
          <w:tcPr>
            <w:tcW w:w="763" w:type="dxa"/>
            <w:vAlign w:val="center"/>
          </w:tcPr>
          <w:p w14:paraId="026BEC6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4.</w:t>
            </w:r>
          </w:p>
        </w:tc>
        <w:tc>
          <w:tcPr>
            <w:tcW w:w="9460" w:type="dxa"/>
            <w:gridSpan w:val="2"/>
          </w:tcPr>
          <w:p w14:paraId="01598AB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Наручиоца</w:t>
            </w:r>
          </w:p>
        </w:tc>
      </w:tr>
      <w:tr w:rsidR="00476BCE" w:rsidRPr="00476BCE" w14:paraId="572DBB63" w14:textId="77777777" w:rsidTr="0062744C">
        <w:trPr>
          <w:trHeight w:val="365"/>
          <w:jc w:val="center"/>
        </w:trPr>
        <w:tc>
          <w:tcPr>
            <w:tcW w:w="763" w:type="dxa"/>
            <w:vAlign w:val="center"/>
          </w:tcPr>
          <w:p w14:paraId="03B82D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5.</w:t>
            </w:r>
          </w:p>
        </w:tc>
        <w:tc>
          <w:tcPr>
            <w:tcW w:w="9460" w:type="dxa"/>
            <w:gridSpan w:val="2"/>
          </w:tcPr>
          <w:p w14:paraId="4BC81DD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Адреса Наручиоца</w:t>
            </w:r>
          </w:p>
        </w:tc>
      </w:tr>
      <w:tr w:rsidR="00476BCE" w:rsidRPr="00476BCE" w14:paraId="4CA7FA20" w14:textId="77777777" w:rsidTr="0062744C">
        <w:trPr>
          <w:trHeight w:val="688"/>
          <w:jc w:val="center"/>
        </w:trPr>
        <w:tc>
          <w:tcPr>
            <w:tcW w:w="763" w:type="dxa"/>
            <w:vAlign w:val="center"/>
          </w:tcPr>
          <w:p w14:paraId="107AAF9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6.</w:t>
            </w:r>
          </w:p>
        </w:tc>
        <w:tc>
          <w:tcPr>
            <w:tcW w:w="9460" w:type="dxa"/>
            <w:gridSpan w:val="2"/>
          </w:tcPr>
          <w:p w14:paraId="4DAEF98A"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Природа/врста радова</w:t>
            </w:r>
            <w:r w:rsidRPr="00476BCE">
              <w:rPr>
                <w:rFonts w:ascii="Times New Roman" w:hAnsi="Times New Roman" w:cs="Times New Roman"/>
                <w:sz w:val="24"/>
                <w:szCs w:val="24"/>
              </w:rPr>
              <w:t>/</w:t>
            </w:r>
            <w:r w:rsidRPr="00476BCE">
              <w:rPr>
                <w:rFonts w:ascii="Times New Roman" w:hAnsi="Times New Roman" w:cs="Times New Roman"/>
                <w:sz w:val="24"/>
                <w:szCs w:val="24"/>
                <w:lang w:val="sr-Cyrl-RS"/>
              </w:rPr>
              <w:t>опреме и квадратура (ако је примењиво)</w:t>
            </w:r>
          </w:p>
        </w:tc>
      </w:tr>
      <w:tr w:rsidR="00476BCE" w:rsidRPr="00476BCE" w14:paraId="1DB81515" w14:textId="77777777" w:rsidTr="0062744C">
        <w:trPr>
          <w:trHeight w:val="835"/>
          <w:jc w:val="center"/>
        </w:trPr>
        <w:tc>
          <w:tcPr>
            <w:tcW w:w="763" w:type="dxa"/>
            <w:vAlign w:val="center"/>
          </w:tcPr>
          <w:p w14:paraId="6333730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7.</w:t>
            </w:r>
          </w:p>
        </w:tc>
        <w:tc>
          <w:tcPr>
            <w:tcW w:w="9460" w:type="dxa"/>
            <w:gridSpan w:val="2"/>
          </w:tcPr>
          <w:p w14:paraId="47D1498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Улога у уговору (означити једну)</w:t>
            </w:r>
          </w:p>
          <w:p w14:paraId="42FECCC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Једини извођач</w:t>
            </w: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 xml:space="preserve"> Водећи члан              </w:t>
            </w:r>
            <w:r w:rsidRPr="00476BCE">
              <w:rPr>
                <w:rFonts w:ascii="Times New Roman" w:hAnsi="Times New Roman" w:cs="Times New Roman"/>
                <w:sz w:val="24"/>
                <w:szCs w:val="24"/>
                <w:lang w:val="sr-Cyrl-RS"/>
              </w:rPr>
              <w:tab/>
            </w:r>
          </w:p>
          <w:p w14:paraId="44020C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 xml:space="preserve"> Члан групе понуђача      </w:t>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 xml:space="preserve"> Подизвођач           </w:t>
            </w:r>
          </w:p>
        </w:tc>
      </w:tr>
      <w:tr w:rsidR="00476BCE" w:rsidRPr="00476BCE" w14:paraId="5CE9D8B4" w14:textId="77777777" w:rsidTr="0062744C">
        <w:trPr>
          <w:trHeight w:val="382"/>
          <w:jc w:val="center"/>
        </w:trPr>
        <w:tc>
          <w:tcPr>
            <w:tcW w:w="763" w:type="dxa"/>
            <w:vAlign w:val="center"/>
          </w:tcPr>
          <w:p w14:paraId="3A0D86B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8.</w:t>
            </w:r>
          </w:p>
        </w:tc>
        <w:tc>
          <w:tcPr>
            <w:tcW w:w="9460" w:type="dxa"/>
            <w:gridSpan w:val="2"/>
          </w:tcPr>
          <w:p w14:paraId="33F519C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Вредност укупног уговора процењено у РСД без ПДВ</w:t>
            </w:r>
          </w:p>
        </w:tc>
      </w:tr>
      <w:tr w:rsidR="00476BCE" w:rsidRPr="00476BCE" w14:paraId="5DF7BC48" w14:textId="77777777" w:rsidTr="0062744C">
        <w:trPr>
          <w:trHeight w:val="376"/>
          <w:jc w:val="center"/>
        </w:trPr>
        <w:tc>
          <w:tcPr>
            <w:tcW w:w="763" w:type="dxa"/>
            <w:vAlign w:val="center"/>
          </w:tcPr>
          <w:p w14:paraId="122B583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9.</w:t>
            </w:r>
          </w:p>
        </w:tc>
        <w:tc>
          <w:tcPr>
            <w:tcW w:w="9460" w:type="dxa"/>
            <w:gridSpan w:val="2"/>
          </w:tcPr>
          <w:p w14:paraId="23E331B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Вредност учешћа понуђача процењено у РСД без ПДВ</w:t>
            </w:r>
          </w:p>
        </w:tc>
      </w:tr>
      <w:tr w:rsidR="00476BCE" w:rsidRPr="00476BCE" w14:paraId="65DA2BBA" w14:textId="77777777" w:rsidTr="0062744C">
        <w:trPr>
          <w:trHeight w:val="556"/>
          <w:jc w:val="center"/>
        </w:trPr>
        <w:tc>
          <w:tcPr>
            <w:tcW w:w="763" w:type="dxa"/>
            <w:vAlign w:val="center"/>
          </w:tcPr>
          <w:p w14:paraId="03FEFED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10.</w:t>
            </w:r>
          </w:p>
        </w:tc>
        <w:tc>
          <w:tcPr>
            <w:tcW w:w="9460" w:type="dxa"/>
            <w:gridSpan w:val="2"/>
          </w:tcPr>
          <w:p w14:paraId="688301B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доделе уговора</w:t>
            </w:r>
          </w:p>
          <w:p w14:paraId="04E5257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3E894D19" w14:textId="77777777" w:rsidTr="0062744C">
        <w:trPr>
          <w:trHeight w:val="310"/>
          <w:jc w:val="center"/>
        </w:trPr>
        <w:tc>
          <w:tcPr>
            <w:tcW w:w="763" w:type="dxa"/>
            <w:vAlign w:val="center"/>
          </w:tcPr>
          <w:p w14:paraId="7DCC69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11.</w:t>
            </w:r>
          </w:p>
        </w:tc>
        <w:tc>
          <w:tcPr>
            <w:tcW w:w="9460" w:type="dxa"/>
            <w:gridSpan w:val="2"/>
          </w:tcPr>
          <w:p w14:paraId="2609278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почетка реализације</w:t>
            </w:r>
          </w:p>
          <w:p w14:paraId="483F46BB"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CCFE506" w14:textId="77777777" w:rsidTr="0062744C">
        <w:trPr>
          <w:trHeight w:val="321"/>
          <w:jc w:val="center"/>
        </w:trPr>
        <w:tc>
          <w:tcPr>
            <w:tcW w:w="763" w:type="dxa"/>
            <w:vAlign w:val="center"/>
          </w:tcPr>
          <w:p w14:paraId="345F97C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12.</w:t>
            </w:r>
          </w:p>
        </w:tc>
        <w:tc>
          <w:tcPr>
            <w:tcW w:w="9460" w:type="dxa"/>
            <w:gridSpan w:val="2"/>
          </w:tcPr>
          <w:p w14:paraId="524E12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завршетка реализације</w:t>
            </w:r>
          </w:p>
          <w:p w14:paraId="18219EA5" w14:textId="77777777" w:rsidR="00476BCE" w:rsidRPr="00476BCE" w:rsidRDefault="00476BCE" w:rsidP="00476BCE">
            <w:pPr>
              <w:jc w:val="both"/>
              <w:rPr>
                <w:rFonts w:ascii="Times New Roman" w:hAnsi="Times New Roman" w:cs="Times New Roman"/>
                <w:sz w:val="24"/>
                <w:szCs w:val="24"/>
                <w:lang w:val="sr-Cyrl-RS"/>
              </w:rPr>
            </w:pPr>
          </w:p>
        </w:tc>
      </w:tr>
    </w:tbl>
    <w:p w14:paraId="2E920327" w14:textId="77777777" w:rsidR="00476BCE" w:rsidRPr="00476BCE" w:rsidRDefault="00476BCE" w:rsidP="00476BCE">
      <w:pPr>
        <w:jc w:val="both"/>
        <w:rPr>
          <w:rFonts w:ascii="Times New Roman" w:hAnsi="Times New Roman" w:cs="Times New Roman"/>
          <w:b/>
          <w:sz w:val="24"/>
          <w:szCs w:val="24"/>
          <w:lang w:val="sr-Cyrl-RS"/>
        </w:rPr>
      </w:pPr>
    </w:p>
    <w:tbl>
      <w:tblPr>
        <w:tblW w:w="9464" w:type="dxa"/>
        <w:jc w:val="center"/>
        <w:tblLook w:val="01E0" w:firstRow="1" w:lastRow="1" w:firstColumn="1" w:lastColumn="1" w:noHBand="0" w:noVBand="0"/>
      </w:tblPr>
      <w:tblGrid>
        <w:gridCol w:w="9464"/>
      </w:tblGrid>
      <w:tr w:rsidR="00476BCE" w:rsidRPr="00476BCE" w14:paraId="4495A9C4" w14:textId="77777777" w:rsidTr="0062744C">
        <w:trPr>
          <w:trHeight w:val="567"/>
          <w:jc w:val="center"/>
        </w:trPr>
        <w:tc>
          <w:tcPr>
            <w:tcW w:w="9072" w:type="dxa"/>
            <w:vAlign w:val="center"/>
          </w:tcPr>
          <w:p w14:paraId="328FBF31" w14:textId="77777777" w:rsidR="00476BCE" w:rsidRPr="00476BCE" w:rsidRDefault="00476BCE" w:rsidP="00476BCE">
            <w:pPr>
              <w:jc w:val="both"/>
              <w:rPr>
                <w:rFonts w:ascii="Times New Roman" w:hAnsi="Times New Roman" w:cs="Times New Roman"/>
                <w:sz w:val="24"/>
                <w:szCs w:val="24"/>
                <w:lang w:val="sr-Cyrl-RS"/>
              </w:rPr>
            </w:pPr>
          </w:p>
          <w:p w14:paraId="4FA6945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 . . . . . . . . . . . . . . . . . . . . . . . . . .                          Датум: . . . . . . . . . . . . . . . . . . .</w:t>
            </w:r>
          </w:p>
        </w:tc>
      </w:tr>
    </w:tbl>
    <w:p w14:paraId="3C9EAE14" w14:textId="77777777" w:rsidR="00476BCE" w:rsidRPr="00476BCE" w:rsidRDefault="00476BCE" w:rsidP="00476BCE">
      <w:pPr>
        <w:jc w:val="both"/>
        <w:rPr>
          <w:rFonts w:ascii="Times New Roman" w:hAnsi="Times New Roman" w:cs="Times New Roman"/>
          <w:sz w:val="24"/>
          <w:szCs w:val="24"/>
        </w:rPr>
      </w:pPr>
    </w:p>
    <w:p w14:paraId="2E8901FE" w14:textId="77777777" w:rsidR="00476BCE" w:rsidRPr="00476BCE" w:rsidRDefault="00476BCE" w:rsidP="00476BCE">
      <w:pPr>
        <w:jc w:val="both"/>
        <w:rPr>
          <w:rFonts w:ascii="Times New Roman" w:hAnsi="Times New Roman" w:cs="Times New Roman"/>
          <w:sz w:val="24"/>
          <w:szCs w:val="24"/>
        </w:rPr>
      </w:pPr>
    </w:p>
    <w:p w14:paraId="591E471C" w14:textId="77777777" w:rsidR="00476BCE" w:rsidRPr="00476BCE" w:rsidRDefault="00476BCE" w:rsidP="00476BCE">
      <w:pPr>
        <w:jc w:val="both"/>
        <w:rPr>
          <w:rFonts w:ascii="Times New Roman" w:hAnsi="Times New Roman" w:cs="Times New Roman"/>
          <w:sz w:val="24"/>
          <w:szCs w:val="24"/>
        </w:rPr>
      </w:pPr>
    </w:p>
    <w:p w14:paraId="799AF534" w14:textId="77777777" w:rsidR="00476BCE" w:rsidRPr="00476BCE" w:rsidRDefault="00476BCE" w:rsidP="005B2474">
      <w:pPr>
        <w:jc w:val="right"/>
        <w:rPr>
          <w:rFonts w:ascii="Times New Roman" w:hAnsi="Times New Roman" w:cs="Times New Roman"/>
          <w:b/>
          <w:sz w:val="24"/>
          <w:szCs w:val="24"/>
          <w:lang w:val="sr-Latn-CS"/>
        </w:rPr>
      </w:pPr>
      <w:bookmarkStart w:id="7" w:name="_Toc57726152"/>
      <w:r w:rsidRPr="00476BCE">
        <w:rPr>
          <w:rFonts w:ascii="Times New Roman" w:hAnsi="Times New Roman" w:cs="Times New Roman"/>
          <w:b/>
          <w:sz w:val="24"/>
          <w:szCs w:val="24"/>
          <w:lang w:val="sr-Cyrl-RS"/>
        </w:rPr>
        <w:lastRenderedPageBreak/>
        <w:t xml:space="preserve">ОБРАЗАЦ </w:t>
      </w:r>
      <w:bookmarkEnd w:id="7"/>
      <w:r w:rsidRPr="00476BCE">
        <w:rPr>
          <w:rFonts w:ascii="Times New Roman" w:hAnsi="Times New Roman" w:cs="Times New Roman"/>
          <w:b/>
          <w:sz w:val="24"/>
          <w:szCs w:val="24"/>
          <w:lang w:val="sr-Latn-CS"/>
        </w:rPr>
        <w:t>9</w:t>
      </w:r>
    </w:p>
    <w:p w14:paraId="343A473E" w14:textId="77777777" w:rsidR="00476BCE" w:rsidRPr="00476BCE" w:rsidRDefault="00476BCE" w:rsidP="00476BCE">
      <w:pPr>
        <w:jc w:val="both"/>
        <w:rPr>
          <w:rFonts w:ascii="Times New Roman" w:hAnsi="Times New Roman" w:cs="Times New Roman"/>
          <w:sz w:val="24"/>
          <w:szCs w:val="24"/>
          <w:lang w:val="sr-Cyrl-RS"/>
        </w:rPr>
      </w:pPr>
    </w:p>
    <w:p w14:paraId="3ACBE83F"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ТЕХНИЧКИ КАПАЦИТЕТ</w:t>
      </w:r>
    </w:p>
    <w:tbl>
      <w:tblPr>
        <w:tblW w:w="0" w:type="auto"/>
        <w:jc w:val="center"/>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639"/>
      </w:tblGrid>
      <w:tr w:rsidR="00476BCE" w:rsidRPr="00476BCE" w14:paraId="3B7ECD28" w14:textId="77777777" w:rsidTr="0062744C">
        <w:trPr>
          <w:cantSplit/>
          <w:jc w:val="center"/>
        </w:trPr>
        <w:tc>
          <w:tcPr>
            <w:tcW w:w="9639" w:type="dxa"/>
          </w:tcPr>
          <w:p w14:paraId="3B9980B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Понуђача</w:t>
            </w:r>
          </w:p>
          <w:p w14:paraId="0AECDA49" w14:textId="77777777" w:rsidR="00476BCE" w:rsidRPr="00476BCE" w:rsidRDefault="00476BCE" w:rsidP="00476BCE">
            <w:pPr>
              <w:jc w:val="both"/>
              <w:rPr>
                <w:rFonts w:ascii="Times New Roman" w:hAnsi="Times New Roman" w:cs="Times New Roman"/>
                <w:sz w:val="24"/>
                <w:szCs w:val="24"/>
                <w:lang w:val="sr-Cyrl-RS"/>
              </w:rPr>
            </w:pPr>
          </w:p>
        </w:tc>
      </w:tr>
    </w:tbl>
    <w:p w14:paraId="0A913893" w14:textId="77777777" w:rsidR="00476BCE" w:rsidRPr="00476BCE" w:rsidRDefault="00476BCE" w:rsidP="00476BCE">
      <w:pPr>
        <w:jc w:val="both"/>
        <w:rPr>
          <w:rFonts w:ascii="Times New Roman" w:hAnsi="Times New Roman" w:cs="Times New Roman"/>
          <w:sz w:val="24"/>
          <w:szCs w:val="24"/>
          <w:lang w:val="sr-Cyrl-RS"/>
        </w:rPr>
      </w:pPr>
    </w:p>
    <w:p w14:paraId="003405F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Изјављујем да ћу за потребе реализације уговора о радова за потребе Ваздухопловне академије у Вршцу - фаза I</w:t>
      </w:r>
      <w:r w:rsidRPr="00476BCE">
        <w:rPr>
          <w:rFonts w:ascii="Times New Roman" w:hAnsi="Times New Roman" w:cs="Times New Roman"/>
          <w:b/>
          <w:sz w:val="24"/>
          <w:szCs w:val="24"/>
          <w:lang w:val="sr-Cyrl-RS"/>
        </w:rPr>
        <w:t>, број набавке CEB/W/01/24,</w:t>
      </w:r>
      <w:r w:rsidRPr="00476BCE">
        <w:rPr>
          <w:rFonts w:ascii="Times New Roman" w:hAnsi="Times New Roman" w:cs="Times New Roman"/>
          <w:sz w:val="24"/>
          <w:szCs w:val="24"/>
          <w:lang w:val="sr-Cyrl-RS"/>
        </w:rPr>
        <w:t xml:space="preserve"> обезбедити сву неопходну механизацију и опрему за несметану реализацију уговора, до датума почетка радова, уколико са наручиоцем закључим предметни уговор о извођењу радова.</w:t>
      </w:r>
    </w:p>
    <w:p w14:paraId="66D6A9A7" w14:textId="77777777" w:rsidR="00476BCE" w:rsidRPr="00476BCE" w:rsidRDefault="00476BCE" w:rsidP="00476BCE">
      <w:pPr>
        <w:jc w:val="both"/>
        <w:rPr>
          <w:rFonts w:ascii="Times New Roman" w:hAnsi="Times New Roman" w:cs="Times New Roman"/>
          <w:sz w:val="24"/>
          <w:szCs w:val="24"/>
          <w:lang w:val="sr-Cyrl-RS"/>
        </w:rPr>
      </w:pPr>
    </w:p>
    <w:p w14:paraId="54375757" w14:textId="77777777" w:rsidR="00476BCE" w:rsidRPr="00476BCE" w:rsidRDefault="00476BCE" w:rsidP="00476BCE">
      <w:pPr>
        <w:jc w:val="both"/>
        <w:rPr>
          <w:rFonts w:ascii="Times New Roman" w:hAnsi="Times New Roman" w:cs="Times New Roman"/>
          <w:sz w:val="24"/>
          <w:szCs w:val="24"/>
          <w:lang w:val="sr-Cyrl-RS"/>
        </w:rPr>
      </w:pPr>
    </w:p>
    <w:p w14:paraId="6A1E8D81" w14:textId="77777777" w:rsidR="00476BCE" w:rsidRPr="00476BCE" w:rsidRDefault="00476BCE" w:rsidP="00476BCE">
      <w:pPr>
        <w:jc w:val="both"/>
        <w:rPr>
          <w:rFonts w:ascii="Times New Roman" w:hAnsi="Times New Roman" w:cs="Times New Roman"/>
          <w:sz w:val="24"/>
          <w:szCs w:val="24"/>
          <w:lang w:val="sr-Cyrl-RS"/>
        </w:rPr>
      </w:pPr>
    </w:p>
    <w:p w14:paraId="31277318" w14:textId="77777777" w:rsidR="00476BCE" w:rsidRPr="00476BCE" w:rsidRDefault="00476BCE" w:rsidP="00476BCE">
      <w:pPr>
        <w:jc w:val="both"/>
        <w:rPr>
          <w:rFonts w:ascii="Times New Roman" w:hAnsi="Times New Roman" w:cs="Times New Roman"/>
          <w:sz w:val="24"/>
          <w:szCs w:val="24"/>
          <w:lang w:val="sr-Cyrl-RS"/>
        </w:rPr>
      </w:pPr>
      <w:bookmarkStart w:id="8" w:name="_Hlk143623381"/>
      <w:r w:rsidRPr="00476BCE">
        <w:rPr>
          <w:rFonts w:ascii="Times New Roman" w:hAnsi="Times New Roman" w:cs="Times New Roman"/>
          <w:sz w:val="24"/>
          <w:szCs w:val="24"/>
          <w:lang w:val="sr-Cyrl-RS"/>
        </w:rPr>
        <w:t>ПОТПИС: . . . . . . . . . . . . . . . . . . . . . . . . . .                                               ДАТУМ:. . . . . . . . . . . . . . . . . . .</w:t>
      </w:r>
    </w:p>
    <w:bookmarkEnd w:id="8"/>
    <w:p w14:paraId="51772267" w14:textId="77777777" w:rsidR="00476BCE" w:rsidRPr="00476BCE" w:rsidRDefault="00476BCE" w:rsidP="00476BCE">
      <w:pPr>
        <w:jc w:val="both"/>
        <w:rPr>
          <w:rFonts w:ascii="Times New Roman" w:hAnsi="Times New Roman" w:cs="Times New Roman"/>
          <w:sz w:val="24"/>
          <w:szCs w:val="24"/>
        </w:rPr>
      </w:pPr>
    </w:p>
    <w:p w14:paraId="626FBC95" w14:textId="77777777" w:rsidR="00476BCE" w:rsidRPr="00476BCE" w:rsidRDefault="00476BCE" w:rsidP="00476BCE">
      <w:pPr>
        <w:jc w:val="both"/>
        <w:rPr>
          <w:rFonts w:ascii="Times New Roman" w:hAnsi="Times New Roman" w:cs="Times New Roman"/>
          <w:sz w:val="24"/>
          <w:szCs w:val="24"/>
        </w:rPr>
      </w:pPr>
    </w:p>
    <w:p w14:paraId="73A280EF" w14:textId="77777777" w:rsidR="00476BCE" w:rsidRPr="00476BCE" w:rsidRDefault="00476BCE" w:rsidP="00476BCE">
      <w:pPr>
        <w:jc w:val="both"/>
        <w:rPr>
          <w:rFonts w:ascii="Times New Roman" w:hAnsi="Times New Roman" w:cs="Times New Roman"/>
          <w:sz w:val="24"/>
          <w:szCs w:val="24"/>
        </w:rPr>
      </w:pPr>
    </w:p>
    <w:p w14:paraId="3C3944BD" w14:textId="77777777" w:rsidR="00476BCE" w:rsidRPr="00476BCE" w:rsidRDefault="00476BCE" w:rsidP="00476BCE">
      <w:pPr>
        <w:jc w:val="both"/>
        <w:rPr>
          <w:rFonts w:ascii="Times New Roman" w:hAnsi="Times New Roman" w:cs="Times New Roman"/>
          <w:sz w:val="24"/>
          <w:szCs w:val="24"/>
        </w:rPr>
      </w:pPr>
    </w:p>
    <w:p w14:paraId="7C0EE07F" w14:textId="77777777" w:rsidR="00476BCE" w:rsidRPr="00476BCE" w:rsidRDefault="00476BCE" w:rsidP="00476BCE">
      <w:pPr>
        <w:jc w:val="both"/>
        <w:rPr>
          <w:rFonts w:ascii="Times New Roman" w:hAnsi="Times New Roman" w:cs="Times New Roman"/>
          <w:sz w:val="24"/>
          <w:szCs w:val="24"/>
        </w:rPr>
      </w:pPr>
    </w:p>
    <w:p w14:paraId="61C7602C" w14:textId="77777777" w:rsidR="00476BCE" w:rsidRPr="00476BCE" w:rsidRDefault="00476BCE" w:rsidP="00476BCE">
      <w:pPr>
        <w:jc w:val="both"/>
        <w:rPr>
          <w:rFonts w:ascii="Times New Roman" w:hAnsi="Times New Roman" w:cs="Times New Roman"/>
          <w:sz w:val="24"/>
          <w:szCs w:val="24"/>
        </w:rPr>
      </w:pPr>
    </w:p>
    <w:p w14:paraId="38C15186" w14:textId="77777777" w:rsidR="00476BCE" w:rsidRPr="00476BCE" w:rsidRDefault="00476BCE" w:rsidP="00476BCE">
      <w:pPr>
        <w:jc w:val="both"/>
        <w:rPr>
          <w:rFonts w:ascii="Times New Roman" w:hAnsi="Times New Roman" w:cs="Times New Roman"/>
          <w:b/>
          <w:sz w:val="24"/>
          <w:szCs w:val="24"/>
          <w:lang w:val="sr-Cyrl-RS"/>
        </w:rPr>
      </w:pPr>
    </w:p>
    <w:p w14:paraId="6B615DD7" w14:textId="77777777" w:rsidR="00476BCE" w:rsidRPr="00476BCE" w:rsidRDefault="00476BCE" w:rsidP="00476BCE">
      <w:pPr>
        <w:jc w:val="both"/>
        <w:rPr>
          <w:rFonts w:ascii="Times New Roman" w:hAnsi="Times New Roman" w:cs="Times New Roman"/>
          <w:b/>
          <w:sz w:val="24"/>
          <w:szCs w:val="24"/>
          <w:lang w:val="sr-Cyrl-RS"/>
        </w:rPr>
      </w:pPr>
    </w:p>
    <w:p w14:paraId="1159EAFB" w14:textId="77777777" w:rsidR="00476BCE" w:rsidRPr="00476BCE" w:rsidRDefault="00476BCE" w:rsidP="00476BCE">
      <w:pPr>
        <w:jc w:val="both"/>
        <w:rPr>
          <w:rFonts w:ascii="Times New Roman" w:hAnsi="Times New Roman" w:cs="Times New Roman"/>
          <w:b/>
          <w:sz w:val="24"/>
          <w:szCs w:val="24"/>
          <w:lang w:val="sr-Cyrl-RS"/>
        </w:rPr>
      </w:pPr>
    </w:p>
    <w:p w14:paraId="41986BFC" w14:textId="77777777" w:rsidR="00476BCE" w:rsidRPr="00476BCE" w:rsidRDefault="00476BCE" w:rsidP="00476BCE">
      <w:pPr>
        <w:jc w:val="both"/>
        <w:rPr>
          <w:rFonts w:ascii="Times New Roman" w:hAnsi="Times New Roman" w:cs="Times New Roman"/>
          <w:b/>
          <w:sz w:val="24"/>
          <w:szCs w:val="24"/>
          <w:lang w:val="sr-Cyrl-RS"/>
        </w:rPr>
      </w:pPr>
    </w:p>
    <w:p w14:paraId="0F73835C" w14:textId="77777777" w:rsidR="00476BCE" w:rsidRPr="00476BCE" w:rsidRDefault="00476BCE" w:rsidP="00476BCE">
      <w:pPr>
        <w:jc w:val="both"/>
        <w:rPr>
          <w:rFonts w:ascii="Times New Roman" w:hAnsi="Times New Roman" w:cs="Times New Roman"/>
          <w:b/>
          <w:sz w:val="24"/>
          <w:szCs w:val="24"/>
          <w:lang w:val="sr-Cyrl-RS"/>
        </w:rPr>
      </w:pPr>
    </w:p>
    <w:p w14:paraId="5D83079C" w14:textId="77777777" w:rsidR="00476BCE" w:rsidRPr="00476BCE" w:rsidRDefault="00476BCE" w:rsidP="00476BCE">
      <w:pPr>
        <w:jc w:val="both"/>
        <w:rPr>
          <w:rFonts w:ascii="Times New Roman" w:hAnsi="Times New Roman" w:cs="Times New Roman"/>
          <w:b/>
          <w:sz w:val="24"/>
          <w:szCs w:val="24"/>
          <w:lang w:val="sr-Cyrl-RS"/>
        </w:rPr>
      </w:pPr>
    </w:p>
    <w:p w14:paraId="06C7C571" w14:textId="77777777" w:rsidR="00476BCE" w:rsidRPr="00476BCE" w:rsidRDefault="00476BCE" w:rsidP="00476BCE">
      <w:pPr>
        <w:jc w:val="both"/>
        <w:rPr>
          <w:rFonts w:ascii="Times New Roman" w:hAnsi="Times New Roman" w:cs="Times New Roman"/>
          <w:b/>
          <w:sz w:val="24"/>
          <w:szCs w:val="24"/>
          <w:lang w:val="sr-Cyrl-RS"/>
        </w:rPr>
      </w:pPr>
    </w:p>
    <w:p w14:paraId="38EE2464" w14:textId="77777777" w:rsidR="00476BCE" w:rsidRPr="00476BCE" w:rsidRDefault="00476BCE" w:rsidP="00476BCE">
      <w:pPr>
        <w:jc w:val="both"/>
        <w:rPr>
          <w:rFonts w:ascii="Times New Roman" w:hAnsi="Times New Roman" w:cs="Times New Roman"/>
          <w:b/>
          <w:sz w:val="24"/>
          <w:szCs w:val="24"/>
          <w:lang w:val="sr-Cyrl-RS"/>
        </w:rPr>
      </w:pPr>
    </w:p>
    <w:p w14:paraId="4E366FE7" w14:textId="77777777" w:rsidR="00476BCE" w:rsidRPr="00476BCE" w:rsidRDefault="00476BCE" w:rsidP="005B2474">
      <w:pPr>
        <w:jc w:val="right"/>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lastRenderedPageBreak/>
        <w:t>ОБРАЗАЦ 10</w:t>
      </w:r>
    </w:p>
    <w:p w14:paraId="196FD360" w14:textId="77777777" w:rsidR="00476BCE" w:rsidRPr="00476BCE" w:rsidRDefault="00476BCE" w:rsidP="00476BCE">
      <w:pPr>
        <w:jc w:val="both"/>
        <w:rPr>
          <w:rFonts w:ascii="Times New Roman" w:hAnsi="Times New Roman" w:cs="Times New Roman"/>
          <w:b/>
          <w:sz w:val="24"/>
          <w:szCs w:val="24"/>
          <w:lang w:val="sr-Cyrl-RS"/>
        </w:rPr>
      </w:pPr>
    </w:p>
    <w:p w14:paraId="720CD746"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ПОДАЦИ О ОПРЕМИ</w:t>
      </w:r>
    </w:p>
    <w:p w14:paraId="71AB8A9E" w14:textId="77777777" w:rsidR="00476BCE" w:rsidRPr="00476BCE" w:rsidRDefault="00476BCE" w:rsidP="00476BCE">
      <w:pPr>
        <w:jc w:val="both"/>
        <w:rPr>
          <w:rFonts w:ascii="Times New Roman" w:hAnsi="Times New Roman" w:cs="Times New Roman"/>
          <w:b/>
          <w:sz w:val="24"/>
          <w:szCs w:val="24"/>
          <w:lang w:val="sr-Cyrl-RS"/>
        </w:rPr>
      </w:pPr>
    </w:p>
    <w:p w14:paraId="5CF1C8B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Подаци о опреми која је у власништву понуђача</w:t>
      </w: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476BCE" w:rsidRPr="00476BCE" w14:paraId="1A9010B8" w14:textId="77777777" w:rsidTr="0062744C">
        <w:trPr>
          <w:cantSplit/>
          <w:jc w:val="center"/>
        </w:trPr>
        <w:tc>
          <w:tcPr>
            <w:tcW w:w="9360" w:type="dxa"/>
            <w:gridSpan w:val="3"/>
            <w:tcBorders>
              <w:top w:val="single" w:sz="6" w:space="0" w:color="auto"/>
              <w:left w:val="single" w:sz="6" w:space="0" w:color="auto"/>
              <w:bottom w:val="single" w:sz="6" w:space="0" w:color="auto"/>
              <w:right w:val="single" w:sz="6" w:space="0" w:color="auto"/>
            </w:tcBorders>
          </w:tcPr>
          <w:p w14:paraId="42ADA497"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Врста опреме*</w:t>
            </w:r>
          </w:p>
        </w:tc>
      </w:tr>
      <w:tr w:rsidR="00476BCE" w:rsidRPr="00476BCE" w14:paraId="5810A2FB" w14:textId="77777777" w:rsidTr="0062744C">
        <w:trPr>
          <w:cantSplit/>
          <w:jc w:val="center"/>
        </w:trPr>
        <w:tc>
          <w:tcPr>
            <w:tcW w:w="1415" w:type="dxa"/>
            <w:tcBorders>
              <w:top w:val="single" w:sz="6" w:space="0" w:color="auto"/>
              <w:left w:val="single" w:sz="6" w:space="0" w:color="auto"/>
            </w:tcBorders>
          </w:tcPr>
          <w:p w14:paraId="23DE30D9"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Подаци о опреми</w:t>
            </w:r>
          </w:p>
        </w:tc>
        <w:tc>
          <w:tcPr>
            <w:tcW w:w="3884" w:type="dxa"/>
            <w:tcBorders>
              <w:top w:val="single" w:sz="6" w:space="0" w:color="auto"/>
              <w:left w:val="single" w:sz="6" w:space="0" w:color="auto"/>
            </w:tcBorders>
          </w:tcPr>
          <w:p w14:paraId="1E04ABAF"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Име произвођача</w:t>
            </w:r>
            <w:r w:rsidRPr="00476BCE">
              <w:rPr>
                <w:rFonts w:ascii="Times New Roman" w:hAnsi="Times New Roman" w:cs="Times New Roman"/>
                <w:sz w:val="24"/>
                <w:szCs w:val="24"/>
                <w:lang w:val="sr-Cyrl-CS"/>
              </w:rPr>
              <w:t xml:space="preserve"> </w:t>
            </w:r>
          </w:p>
        </w:tc>
        <w:tc>
          <w:tcPr>
            <w:tcW w:w="4061" w:type="dxa"/>
            <w:tcBorders>
              <w:top w:val="single" w:sz="6" w:space="0" w:color="auto"/>
              <w:left w:val="single" w:sz="6" w:space="0" w:color="auto"/>
              <w:right w:val="single" w:sz="6" w:space="0" w:color="auto"/>
            </w:tcBorders>
          </w:tcPr>
          <w:p w14:paraId="343B0A8D"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Модел и снага</w:t>
            </w:r>
          </w:p>
        </w:tc>
      </w:tr>
      <w:tr w:rsidR="00476BCE" w:rsidRPr="00476BCE" w14:paraId="6AB86EE9" w14:textId="77777777" w:rsidTr="0062744C">
        <w:trPr>
          <w:cantSplit/>
          <w:trHeight w:val="442"/>
          <w:jc w:val="center"/>
        </w:trPr>
        <w:tc>
          <w:tcPr>
            <w:tcW w:w="1415" w:type="dxa"/>
            <w:tcBorders>
              <w:left w:val="single" w:sz="6" w:space="0" w:color="auto"/>
            </w:tcBorders>
          </w:tcPr>
          <w:p w14:paraId="11495645" w14:textId="77777777" w:rsidR="00476BCE" w:rsidRPr="00476BCE" w:rsidRDefault="00476BCE" w:rsidP="00476BCE">
            <w:pPr>
              <w:jc w:val="both"/>
              <w:rPr>
                <w:rFonts w:ascii="Times New Roman" w:hAnsi="Times New Roman" w:cs="Times New Roman"/>
                <w:b/>
                <w:bCs/>
                <w:sz w:val="24"/>
                <w:szCs w:val="24"/>
                <w:lang w:val="sr-Cyrl-CS"/>
              </w:rPr>
            </w:pPr>
          </w:p>
        </w:tc>
        <w:tc>
          <w:tcPr>
            <w:tcW w:w="3884" w:type="dxa"/>
            <w:tcBorders>
              <w:top w:val="single" w:sz="6" w:space="0" w:color="auto"/>
              <w:left w:val="single" w:sz="6" w:space="0" w:color="auto"/>
            </w:tcBorders>
          </w:tcPr>
          <w:p w14:paraId="457F5BCC"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Капацитет*</w:t>
            </w:r>
          </w:p>
        </w:tc>
        <w:tc>
          <w:tcPr>
            <w:tcW w:w="4061" w:type="dxa"/>
            <w:tcBorders>
              <w:top w:val="single" w:sz="6" w:space="0" w:color="auto"/>
              <w:left w:val="single" w:sz="6" w:space="0" w:color="auto"/>
              <w:right w:val="single" w:sz="6" w:space="0" w:color="auto"/>
            </w:tcBorders>
          </w:tcPr>
          <w:p w14:paraId="41F18CEE"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Година производње*</w:t>
            </w:r>
          </w:p>
        </w:tc>
      </w:tr>
      <w:tr w:rsidR="00476BCE" w:rsidRPr="00476BCE" w14:paraId="759B5CA4" w14:textId="77777777" w:rsidTr="0062744C">
        <w:trPr>
          <w:cantSplit/>
          <w:jc w:val="center"/>
        </w:trPr>
        <w:tc>
          <w:tcPr>
            <w:tcW w:w="1415" w:type="dxa"/>
            <w:tcBorders>
              <w:top w:val="single" w:sz="6" w:space="0" w:color="auto"/>
              <w:left w:val="single" w:sz="6" w:space="0" w:color="auto"/>
            </w:tcBorders>
          </w:tcPr>
          <w:p w14:paraId="4083C26D"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Садашње стање</w:t>
            </w:r>
          </w:p>
        </w:tc>
        <w:tc>
          <w:tcPr>
            <w:tcW w:w="7945" w:type="dxa"/>
            <w:gridSpan w:val="2"/>
            <w:tcBorders>
              <w:top w:val="single" w:sz="6" w:space="0" w:color="auto"/>
              <w:left w:val="single" w:sz="6" w:space="0" w:color="auto"/>
              <w:right w:val="single" w:sz="6" w:space="0" w:color="auto"/>
            </w:tcBorders>
          </w:tcPr>
          <w:p w14:paraId="19C6AB03"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Тренутна локација</w:t>
            </w:r>
          </w:p>
        </w:tc>
      </w:tr>
      <w:tr w:rsidR="00476BCE" w:rsidRPr="00476BCE" w14:paraId="0AE81DA1" w14:textId="77777777" w:rsidTr="0062744C">
        <w:trPr>
          <w:cantSplit/>
          <w:jc w:val="center"/>
        </w:trPr>
        <w:tc>
          <w:tcPr>
            <w:tcW w:w="1415" w:type="dxa"/>
            <w:tcBorders>
              <w:left w:val="single" w:sz="6" w:space="0" w:color="auto"/>
            </w:tcBorders>
          </w:tcPr>
          <w:p w14:paraId="643DF583"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top w:val="single" w:sz="6" w:space="0" w:color="auto"/>
              <w:left w:val="single" w:sz="6" w:space="0" w:color="auto"/>
              <w:right w:val="single" w:sz="6" w:space="0" w:color="auto"/>
            </w:tcBorders>
          </w:tcPr>
          <w:p w14:paraId="38009F32"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Тренутне обавезе</w:t>
            </w:r>
          </w:p>
        </w:tc>
      </w:tr>
      <w:tr w:rsidR="00476BCE" w:rsidRPr="00476BCE" w14:paraId="4B4D336E" w14:textId="77777777" w:rsidTr="0062744C">
        <w:trPr>
          <w:cantSplit/>
          <w:trHeight w:val="525"/>
          <w:jc w:val="center"/>
        </w:trPr>
        <w:tc>
          <w:tcPr>
            <w:tcW w:w="1415" w:type="dxa"/>
            <w:tcBorders>
              <w:top w:val="single" w:sz="6" w:space="0" w:color="auto"/>
              <w:left w:val="single" w:sz="6" w:space="0" w:color="auto"/>
              <w:bottom w:val="single" w:sz="6" w:space="0" w:color="auto"/>
            </w:tcBorders>
          </w:tcPr>
          <w:p w14:paraId="05C56283"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Порекло опреме</w:t>
            </w:r>
          </w:p>
        </w:tc>
        <w:tc>
          <w:tcPr>
            <w:tcW w:w="7945" w:type="dxa"/>
            <w:gridSpan w:val="2"/>
            <w:tcBorders>
              <w:top w:val="single" w:sz="6" w:space="0" w:color="auto"/>
              <w:left w:val="single" w:sz="6" w:space="0" w:color="auto"/>
              <w:bottom w:val="single" w:sz="6" w:space="0" w:color="auto"/>
              <w:right w:val="single" w:sz="6" w:space="0" w:color="auto"/>
            </w:tcBorders>
          </w:tcPr>
          <w:p w14:paraId="0060F7D6"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Навести порекло опреме</w:t>
            </w:r>
          </w:p>
          <w:p w14:paraId="231081B8"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sz w:val="24"/>
                <w:szCs w:val="24"/>
                <w:lang w:val="sr-Cyrl-CS"/>
              </w:rPr>
              <w:fldChar w:fldCharType="begin"/>
            </w:r>
            <w:r w:rsidRPr="00476BCE">
              <w:rPr>
                <w:rFonts w:ascii="Times New Roman" w:hAnsi="Times New Roman" w:cs="Times New Roman"/>
                <w:sz w:val="24"/>
                <w:szCs w:val="24"/>
                <w:lang w:val="sr-Cyrl-CS"/>
              </w:rPr>
              <w:instrText>symbol 111 \f "Wingdings" \s 12</w:instrText>
            </w:r>
            <w:r w:rsidRPr="00476BCE">
              <w:rPr>
                <w:rFonts w:ascii="Times New Roman" w:hAnsi="Times New Roman" w:cs="Times New Roman"/>
                <w:sz w:val="24"/>
                <w:szCs w:val="24"/>
                <w:lang w:val="sr-Cyrl-CS"/>
              </w:rPr>
              <w:fldChar w:fldCharType="separate"/>
            </w:r>
            <w:r w:rsidRPr="00476BCE">
              <w:rPr>
                <w:rFonts w:ascii="Times New Roman" w:hAnsi="Times New Roman" w:cs="Times New Roman"/>
                <w:b/>
                <w:bCs/>
                <w:sz w:val="24"/>
                <w:szCs w:val="24"/>
                <w:lang w:val="sr-Cyrl-CS"/>
              </w:rPr>
              <w:t>o</w:t>
            </w:r>
            <w:r w:rsidRPr="00476BCE">
              <w:rPr>
                <w:rFonts w:ascii="Times New Roman" w:hAnsi="Times New Roman" w:cs="Times New Roman"/>
                <w:sz w:val="24"/>
                <w:szCs w:val="24"/>
              </w:rPr>
              <w:fldChar w:fldCharType="end"/>
            </w:r>
            <w:r w:rsidRPr="00476BCE">
              <w:rPr>
                <w:rFonts w:ascii="Times New Roman" w:hAnsi="Times New Roman" w:cs="Times New Roman"/>
                <w:b/>
                <w:bCs/>
                <w:sz w:val="24"/>
                <w:szCs w:val="24"/>
                <w:lang w:val="sr-Cyrl-CS"/>
              </w:rPr>
              <w:t xml:space="preserve"> У власништву </w:t>
            </w:r>
            <w:r w:rsidRPr="00476BCE">
              <w:rPr>
                <w:rFonts w:ascii="Times New Roman" w:hAnsi="Times New Roman" w:cs="Times New Roman"/>
                <w:b/>
                <w:bCs/>
                <w:sz w:val="24"/>
                <w:szCs w:val="24"/>
                <w:lang w:val="sr-Cyrl-CS"/>
              </w:rPr>
              <w:tab/>
            </w:r>
            <w:r w:rsidRPr="00476BCE">
              <w:rPr>
                <w:rFonts w:ascii="Times New Roman" w:hAnsi="Times New Roman" w:cs="Times New Roman"/>
                <w:b/>
                <w:bCs/>
                <w:sz w:val="24"/>
                <w:szCs w:val="24"/>
                <w:lang w:val="sr-Cyrl-CS"/>
              </w:rPr>
              <w:fldChar w:fldCharType="begin"/>
            </w:r>
            <w:r w:rsidRPr="00476BCE">
              <w:rPr>
                <w:rFonts w:ascii="Times New Roman" w:hAnsi="Times New Roman" w:cs="Times New Roman"/>
                <w:b/>
                <w:bCs/>
                <w:sz w:val="24"/>
                <w:szCs w:val="24"/>
                <w:lang w:val="sr-Cyrl-CS"/>
              </w:rPr>
              <w:instrText>symbol 111 \f "Wingdings" \s 12</w:instrText>
            </w:r>
            <w:r w:rsidRPr="00476BCE">
              <w:rPr>
                <w:rFonts w:ascii="Times New Roman" w:hAnsi="Times New Roman" w:cs="Times New Roman"/>
                <w:b/>
                <w:bCs/>
                <w:sz w:val="24"/>
                <w:szCs w:val="24"/>
                <w:lang w:val="sr-Cyrl-CS"/>
              </w:rPr>
              <w:fldChar w:fldCharType="separate"/>
            </w:r>
            <w:r w:rsidRPr="00476BCE">
              <w:rPr>
                <w:rFonts w:ascii="Times New Roman" w:hAnsi="Times New Roman" w:cs="Times New Roman"/>
                <w:b/>
                <w:bCs/>
                <w:sz w:val="24"/>
                <w:szCs w:val="24"/>
                <w:lang w:val="sr-Cyrl-CS"/>
              </w:rPr>
              <w:t>o</w:t>
            </w:r>
            <w:r w:rsidRPr="00476BCE">
              <w:rPr>
                <w:rFonts w:ascii="Times New Roman" w:hAnsi="Times New Roman" w:cs="Times New Roman"/>
                <w:sz w:val="24"/>
                <w:szCs w:val="24"/>
              </w:rPr>
              <w:fldChar w:fldCharType="end"/>
            </w:r>
            <w:r w:rsidRPr="00476BCE">
              <w:rPr>
                <w:rFonts w:ascii="Times New Roman" w:hAnsi="Times New Roman" w:cs="Times New Roman"/>
                <w:b/>
                <w:bCs/>
                <w:sz w:val="24"/>
                <w:szCs w:val="24"/>
                <w:lang w:val="sr-Cyrl-CS"/>
              </w:rPr>
              <w:t xml:space="preserve"> Закуп </w:t>
            </w:r>
            <w:r w:rsidRPr="00476BCE">
              <w:rPr>
                <w:rFonts w:ascii="Times New Roman" w:hAnsi="Times New Roman" w:cs="Times New Roman"/>
                <w:b/>
                <w:bCs/>
                <w:sz w:val="24"/>
                <w:szCs w:val="24"/>
                <w:lang w:val="sr-Cyrl-CS"/>
              </w:rPr>
              <w:tab/>
            </w:r>
            <w:r w:rsidRPr="00476BCE">
              <w:rPr>
                <w:rFonts w:ascii="Times New Roman" w:hAnsi="Times New Roman" w:cs="Times New Roman"/>
                <w:b/>
                <w:bCs/>
                <w:sz w:val="24"/>
                <w:szCs w:val="24"/>
                <w:lang w:val="sr-Cyrl-CS"/>
              </w:rPr>
              <w:fldChar w:fldCharType="begin"/>
            </w:r>
            <w:r w:rsidRPr="00476BCE">
              <w:rPr>
                <w:rFonts w:ascii="Times New Roman" w:hAnsi="Times New Roman" w:cs="Times New Roman"/>
                <w:b/>
                <w:bCs/>
                <w:sz w:val="24"/>
                <w:szCs w:val="24"/>
                <w:lang w:val="sr-Cyrl-CS"/>
              </w:rPr>
              <w:instrText>symbol 111 \f "Wingdings" \s 12</w:instrText>
            </w:r>
            <w:r w:rsidRPr="00476BCE">
              <w:rPr>
                <w:rFonts w:ascii="Times New Roman" w:hAnsi="Times New Roman" w:cs="Times New Roman"/>
                <w:b/>
                <w:bCs/>
                <w:sz w:val="24"/>
                <w:szCs w:val="24"/>
                <w:lang w:val="sr-Cyrl-CS"/>
              </w:rPr>
              <w:fldChar w:fldCharType="separate"/>
            </w:r>
            <w:r w:rsidRPr="00476BCE">
              <w:rPr>
                <w:rFonts w:ascii="Times New Roman" w:hAnsi="Times New Roman" w:cs="Times New Roman"/>
                <w:b/>
                <w:bCs/>
                <w:sz w:val="24"/>
                <w:szCs w:val="24"/>
                <w:lang w:val="sr-Cyrl-CS"/>
              </w:rPr>
              <w:t>o</w:t>
            </w:r>
            <w:r w:rsidRPr="00476BCE">
              <w:rPr>
                <w:rFonts w:ascii="Times New Roman" w:hAnsi="Times New Roman" w:cs="Times New Roman"/>
                <w:sz w:val="24"/>
                <w:szCs w:val="24"/>
              </w:rPr>
              <w:fldChar w:fldCharType="end"/>
            </w:r>
            <w:r w:rsidRPr="00476BCE">
              <w:rPr>
                <w:rFonts w:ascii="Times New Roman" w:hAnsi="Times New Roman" w:cs="Times New Roman"/>
                <w:b/>
                <w:bCs/>
                <w:sz w:val="24"/>
                <w:szCs w:val="24"/>
                <w:lang w:val="sr-Cyrl-CS"/>
              </w:rPr>
              <w:t xml:space="preserve"> Лизинг </w:t>
            </w:r>
            <w:r w:rsidRPr="00476BCE">
              <w:rPr>
                <w:rFonts w:ascii="Times New Roman" w:hAnsi="Times New Roman" w:cs="Times New Roman"/>
                <w:b/>
                <w:bCs/>
                <w:sz w:val="24"/>
                <w:szCs w:val="24"/>
                <w:lang w:val="sr-Cyrl-CS"/>
              </w:rPr>
              <w:tab/>
              <w:t xml:space="preserve"> </w:t>
            </w:r>
          </w:p>
        </w:tc>
      </w:tr>
    </w:tbl>
    <w:p w14:paraId="53F87786" w14:textId="77777777" w:rsidR="00476BCE" w:rsidRPr="00476BCE" w:rsidRDefault="00476BCE" w:rsidP="00476BCE">
      <w:pPr>
        <w:jc w:val="both"/>
        <w:rPr>
          <w:rFonts w:ascii="Times New Roman" w:hAnsi="Times New Roman" w:cs="Times New Roman"/>
          <w:sz w:val="24"/>
          <w:szCs w:val="24"/>
          <w:lang w:val="sr-Cyrl-RS"/>
        </w:rPr>
      </w:pPr>
    </w:p>
    <w:p w14:paraId="7E0E1FED" w14:textId="77777777" w:rsidR="00476BCE" w:rsidRPr="00476BCE" w:rsidRDefault="00476BCE" w:rsidP="00476BCE">
      <w:pPr>
        <w:jc w:val="both"/>
        <w:rPr>
          <w:rFonts w:ascii="Times New Roman" w:hAnsi="Times New Roman" w:cs="Times New Roman"/>
          <w:iCs/>
          <w:sz w:val="24"/>
          <w:szCs w:val="24"/>
          <w:lang w:val="sr-Cyrl-CS"/>
        </w:rPr>
      </w:pPr>
      <w:r w:rsidRPr="00476BCE">
        <w:rPr>
          <w:rFonts w:ascii="Times New Roman" w:hAnsi="Times New Roman" w:cs="Times New Roman"/>
          <w:sz w:val="24"/>
          <w:szCs w:val="24"/>
          <w:lang w:val="sr-Cyrl-CS"/>
        </w:rPr>
        <w:t>Следеће информације се достављају само за опрему која није у власништву понуђача.</w:t>
      </w: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476BCE" w:rsidRPr="00476BCE" w14:paraId="33DCBBB4" w14:textId="77777777" w:rsidTr="0062744C">
        <w:trPr>
          <w:cantSplit/>
          <w:jc w:val="center"/>
        </w:trPr>
        <w:tc>
          <w:tcPr>
            <w:tcW w:w="1415" w:type="dxa"/>
            <w:tcBorders>
              <w:top w:val="single" w:sz="6" w:space="0" w:color="auto"/>
              <w:left w:val="single" w:sz="6" w:space="0" w:color="auto"/>
            </w:tcBorders>
          </w:tcPr>
          <w:p w14:paraId="7EEBB58A"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Власник</w:t>
            </w:r>
          </w:p>
        </w:tc>
        <w:tc>
          <w:tcPr>
            <w:tcW w:w="7945" w:type="dxa"/>
            <w:gridSpan w:val="2"/>
            <w:tcBorders>
              <w:top w:val="single" w:sz="6" w:space="0" w:color="auto"/>
              <w:left w:val="single" w:sz="6" w:space="0" w:color="auto"/>
              <w:right w:val="single" w:sz="6" w:space="0" w:color="auto"/>
            </w:tcBorders>
          </w:tcPr>
          <w:p w14:paraId="33A06572"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Име власника</w:t>
            </w:r>
          </w:p>
          <w:p w14:paraId="2B609910" w14:textId="77777777" w:rsidR="00476BCE" w:rsidRPr="00476BCE" w:rsidRDefault="00476BCE" w:rsidP="00476BCE">
            <w:pPr>
              <w:jc w:val="both"/>
              <w:rPr>
                <w:rFonts w:ascii="Times New Roman" w:hAnsi="Times New Roman" w:cs="Times New Roman"/>
                <w:b/>
                <w:bCs/>
                <w:sz w:val="24"/>
                <w:szCs w:val="24"/>
                <w:lang w:val="sr-Cyrl-CS"/>
              </w:rPr>
            </w:pPr>
          </w:p>
        </w:tc>
      </w:tr>
      <w:tr w:rsidR="00476BCE" w:rsidRPr="00476BCE" w14:paraId="4254F62A" w14:textId="77777777" w:rsidTr="0062744C">
        <w:trPr>
          <w:cantSplit/>
          <w:jc w:val="center"/>
        </w:trPr>
        <w:tc>
          <w:tcPr>
            <w:tcW w:w="1415" w:type="dxa"/>
            <w:tcBorders>
              <w:left w:val="single" w:sz="6" w:space="0" w:color="auto"/>
            </w:tcBorders>
          </w:tcPr>
          <w:p w14:paraId="3619A768"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top w:val="single" w:sz="6" w:space="0" w:color="auto"/>
              <w:left w:val="single" w:sz="6" w:space="0" w:color="auto"/>
              <w:right w:val="single" w:sz="6" w:space="0" w:color="auto"/>
            </w:tcBorders>
          </w:tcPr>
          <w:p w14:paraId="11381168"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Адреса власника</w:t>
            </w:r>
          </w:p>
          <w:p w14:paraId="2F008758" w14:textId="77777777" w:rsidR="00476BCE" w:rsidRPr="00476BCE" w:rsidRDefault="00476BCE" w:rsidP="00476BCE">
            <w:pPr>
              <w:jc w:val="both"/>
              <w:rPr>
                <w:rFonts w:ascii="Times New Roman" w:hAnsi="Times New Roman" w:cs="Times New Roman"/>
                <w:b/>
                <w:bCs/>
                <w:sz w:val="24"/>
                <w:szCs w:val="24"/>
                <w:lang w:val="sr-Cyrl-CS"/>
              </w:rPr>
            </w:pPr>
          </w:p>
        </w:tc>
      </w:tr>
      <w:tr w:rsidR="00476BCE" w:rsidRPr="00476BCE" w14:paraId="49B957E8" w14:textId="77777777" w:rsidTr="0062744C">
        <w:trPr>
          <w:cantSplit/>
          <w:jc w:val="center"/>
        </w:trPr>
        <w:tc>
          <w:tcPr>
            <w:tcW w:w="1415" w:type="dxa"/>
            <w:tcBorders>
              <w:left w:val="single" w:sz="6" w:space="0" w:color="auto"/>
            </w:tcBorders>
          </w:tcPr>
          <w:p w14:paraId="50746FC4" w14:textId="77777777" w:rsidR="00476BCE" w:rsidRPr="00476BCE" w:rsidRDefault="00476BCE" w:rsidP="00476BCE">
            <w:pPr>
              <w:jc w:val="both"/>
              <w:rPr>
                <w:rFonts w:ascii="Times New Roman" w:hAnsi="Times New Roman" w:cs="Times New Roman"/>
                <w:b/>
                <w:bCs/>
                <w:sz w:val="24"/>
                <w:szCs w:val="24"/>
                <w:lang w:val="sr-Cyrl-CS"/>
              </w:rPr>
            </w:pPr>
          </w:p>
        </w:tc>
        <w:tc>
          <w:tcPr>
            <w:tcW w:w="3884" w:type="dxa"/>
            <w:tcBorders>
              <w:top w:val="single" w:sz="6" w:space="0" w:color="auto"/>
              <w:left w:val="single" w:sz="6" w:space="0" w:color="auto"/>
            </w:tcBorders>
          </w:tcPr>
          <w:p w14:paraId="1DF0891F"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Телефон</w:t>
            </w:r>
          </w:p>
          <w:p w14:paraId="2FC938B7" w14:textId="77777777" w:rsidR="00476BCE" w:rsidRPr="00476BCE" w:rsidRDefault="00476BCE" w:rsidP="00476BCE">
            <w:pPr>
              <w:jc w:val="both"/>
              <w:rPr>
                <w:rFonts w:ascii="Times New Roman" w:hAnsi="Times New Roman" w:cs="Times New Roman"/>
                <w:b/>
                <w:bCs/>
                <w:sz w:val="24"/>
                <w:szCs w:val="24"/>
                <w:lang w:val="sr-Cyrl-CS"/>
              </w:rPr>
            </w:pPr>
          </w:p>
        </w:tc>
        <w:tc>
          <w:tcPr>
            <w:tcW w:w="4061" w:type="dxa"/>
            <w:tcBorders>
              <w:top w:val="single" w:sz="6" w:space="0" w:color="auto"/>
              <w:left w:val="single" w:sz="6" w:space="0" w:color="auto"/>
              <w:right w:val="single" w:sz="6" w:space="0" w:color="auto"/>
            </w:tcBorders>
          </w:tcPr>
          <w:p w14:paraId="55917EC6"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Име контакт особе и позиција</w:t>
            </w:r>
          </w:p>
        </w:tc>
      </w:tr>
      <w:tr w:rsidR="00476BCE" w:rsidRPr="00476BCE" w14:paraId="4FA75F4C" w14:textId="77777777" w:rsidTr="0062744C">
        <w:trPr>
          <w:cantSplit/>
          <w:jc w:val="center"/>
        </w:trPr>
        <w:tc>
          <w:tcPr>
            <w:tcW w:w="1415" w:type="dxa"/>
            <w:tcBorders>
              <w:top w:val="single" w:sz="6" w:space="0" w:color="auto"/>
              <w:left w:val="single" w:sz="6" w:space="0" w:color="auto"/>
            </w:tcBorders>
          </w:tcPr>
          <w:p w14:paraId="666E4149"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Уговори</w:t>
            </w:r>
          </w:p>
        </w:tc>
        <w:tc>
          <w:tcPr>
            <w:tcW w:w="7945" w:type="dxa"/>
            <w:gridSpan w:val="2"/>
            <w:tcBorders>
              <w:top w:val="single" w:sz="6" w:space="0" w:color="auto"/>
              <w:left w:val="single" w:sz="6" w:space="0" w:color="auto"/>
              <w:right w:val="single" w:sz="6" w:space="0" w:color="auto"/>
            </w:tcBorders>
          </w:tcPr>
          <w:p w14:paraId="2ECB7DD7"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Детаљи о закупу/лизингу</w:t>
            </w:r>
          </w:p>
        </w:tc>
      </w:tr>
      <w:tr w:rsidR="00476BCE" w:rsidRPr="00476BCE" w14:paraId="28F61782" w14:textId="77777777" w:rsidTr="0062744C">
        <w:trPr>
          <w:cantSplit/>
          <w:jc w:val="center"/>
        </w:trPr>
        <w:tc>
          <w:tcPr>
            <w:tcW w:w="1415" w:type="dxa"/>
            <w:tcBorders>
              <w:top w:val="dotted" w:sz="4" w:space="0" w:color="auto"/>
              <w:left w:val="single" w:sz="6" w:space="0" w:color="auto"/>
              <w:bottom w:val="dotted" w:sz="4" w:space="0" w:color="auto"/>
            </w:tcBorders>
          </w:tcPr>
          <w:p w14:paraId="62FFB74E"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top w:val="dotted" w:sz="4" w:space="0" w:color="auto"/>
              <w:left w:val="single" w:sz="6" w:space="0" w:color="auto"/>
              <w:bottom w:val="dotted" w:sz="4" w:space="0" w:color="auto"/>
              <w:right w:val="single" w:sz="6" w:space="0" w:color="auto"/>
            </w:tcBorders>
          </w:tcPr>
          <w:p w14:paraId="07281D3B" w14:textId="77777777" w:rsidR="00476BCE" w:rsidRPr="00476BCE" w:rsidRDefault="00476BCE" w:rsidP="00476BCE">
            <w:pPr>
              <w:jc w:val="both"/>
              <w:rPr>
                <w:rFonts w:ascii="Times New Roman" w:hAnsi="Times New Roman" w:cs="Times New Roman"/>
                <w:b/>
                <w:bCs/>
                <w:sz w:val="24"/>
                <w:szCs w:val="24"/>
                <w:lang w:val="sr-Cyrl-CS"/>
              </w:rPr>
            </w:pPr>
          </w:p>
        </w:tc>
      </w:tr>
      <w:tr w:rsidR="00476BCE" w:rsidRPr="00476BCE" w14:paraId="55E3B0E2" w14:textId="77777777" w:rsidTr="0062744C">
        <w:trPr>
          <w:cantSplit/>
          <w:jc w:val="center"/>
        </w:trPr>
        <w:tc>
          <w:tcPr>
            <w:tcW w:w="1415" w:type="dxa"/>
            <w:tcBorders>
              <w:left w:val="single" w:sz="6" w:space="0" w:color="auto"/>
              <w:bottom w:val="single" w:sz="6" w:space="0" w:color="auto"/>
            </w:tcBorders>
          </w:tcPr>
          <w:p w14:paraId="03F09D1D"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left w:val="single" w:sz="6" w:space="0" w:color="auto"/>
              <w:bottom w:val="single" w:sz="6" w:space="0" w:color="auto"/>
              <w:right w:val="single" w:sz="6" w:space="0" w:color="auto"/>
            </w:tcBorders>
          </w:tcPr>
          <w:p w14:paraId="40C80E91" w14:textId="77777777" w:rsidR="00476BCE" w:rsidRPr="00476BCE" w:rsidRDefault="00476BCE" w:rsidP="00476BCE">
            <w:pPr>
              <w:jc w:val="both"/>
              <w:rPr>
                <w:rFonts w:ascii="Times New Roman" w:hAnsi="Times New Roman" w:cs="Times New Roman"/>
                <w:b/>
                <w:bCs/>
                <w:sz w:val="24"/>
                <w:szCs w:val="24"/>
                <w:lang w:val="sr-Cyrl-CS"/>
              </w:rPr>
            </w:pPr>
          </w:p>
        </w:tc>
      </w:tr>
    </w:tbl>
    <w:p w14:paraId="1B05B0A3" w14:textId="77777777" w:rsidR="00476BCE" w:rsidRPr="00476BCE" w:rsidRDefault="00476BCE" w:rsidP="00476BCE">
      <w:pPr>
        <w:jc w:val="both"/>
        <w:rPr>
          <w:rFonts w:ascii="Times New Roman" w:hAnsi="Times New Roman" w:cs="Times New Roman"/>
          <w:sz w:val="24"/>
          <w:szCs w:val="24"/>
          <w:lang w:val="sr-Cyrl-RS"/>
        </w:rPr>
      </w:pPr>
    </w:p>
    <w:p w14:paraId="56EFCBBD" w14:textId="248DBD13"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 . . . . . . . . . . . . . . . . . . . . . . . . . .                                  ДАТУМ:. . . . . . . . . . . . . . . . . . .</w:t>
      </w:r>
    </w:p>
    <w:p w14:paraId="4867F132" w14:textId="77777777" w:rsidR="00476BCE" w:rsidRPr="00476BCE" w:rsidRDefault="00476BCE" w:rsidP="00476BCE">
      <w:pPr>
        <w:jc w:val="both"/>
        <w:rPr>
          <w:rFonts w:ascii="Times New Roman" w:hAnsi="Times New Roman" w:cs="Times New Roman"/>
          <w:sz w:val="24"/>
          <w:szCs w:val="24"/>
          <w:lang w:val="sr-Cyrl-RS"/>
        </w:rPr>
      </w:pPr>
    </w:p>
    <w:p w14:paraId="64CA550F" w14:textId="6C9B3A79" w:rsidR="00476BCE" w:rsidRPr="00476BCE" w:rsidRDefault="005B2474" w:rsidP="005B2474">
      <w:pPr>
        <w:jc w:val="right"/>
        <w:rPr>
          <w:rFonts w:ascii="Times New Roman" w:hAnsi="Times New Roman" w:cs="Times New Roman"/>
          <w:b/>
          <w:bCs/>
          <w:sz w:val="24"/>
          <w:szCs w:val="24"/>
          <w:lang w:val="sr-Cyrl-CS"/>
        </w:rPr>
      </w:pPr>
      <w:r>
        <w:rPr>
          <w:rFonts w:ascii="Times New Roman" w:hAnsi="Times New Roman" w:cs="Times New Roman"/>
          <w:b/>
          <w:bCs/>
          <w:sz w:val="24"/>
          <w:szCs w:val="24"/>
          <w:lang w:val="sr-Cyrl-CS"/>
        </w:rPr>
        <w:lastRenderedPageBreak/>
        <w:t xml:space="preserve"> </w:t>
      </w:r>
      <w:r w:rsidR="00476BCE" w:rsidRPr="00476BCE">
        <w:rPr>
          <w:rFonts w:ascii="Times New Roman" w:hAnsi="Times New Roman" w:cs="Times New Roman"/>
          <w:b/>
          <w:bCs/>
          <w:sz w:val="24"/>
          <w:szCs w:val="24"/>
          <w:lang w:val="sr-Cyrl-CS"/>
        </w:rPr>
        <w:t>ОБРАЗАЦ 11</w:t>
      </w:r>
    </w:p>
    <w:p w14:paraId="412E188F" w14:textId="77777777" w:rsidR="00476BCE" w:rsidRPr="00476BCE" w:rsidRDefault="00476BCE" w:rsidP="00352C40">
      <w:pPr>
        <w:jc w:val="center"/>
        <w:rPr>
          <w:rFonts w:ascii="Times New Roman" w:hAnsi="Times New Roman" w:cs="Times New Roman"/>
          <w:b/>
          <w:bCs/>
          <w:sz w:val="24"/>
          <w:szCs w:val="24"/>
          <w:lang w:val="sr-Cyrl-RS"/>
        </w:rPr>
      </w:pPr>
      <w:r w:rsidRPr="00476BCE">
        <w:rPr>
          <w:rFonts w:ascii="Times New Roman" w:hAnsi="Times New Roman" w:cs="Times New Roman"/>
          <w:b/>
          <w:bCs/>
          <w:sz w:val="24"/>
          <w:szCs w:val="24"/>
          <w:lang w:val="sr-Cyrl-RS"/>
        </w:rPr>
        <w:t>Средство обезбеђења за озбиљност понуде</w:t>
      </w:r>
    </w:p>
    <w:p w14:paraId="2B0BCECE" w14:textId="77777777" w:rsidR="00476BCE" w:rsidRPr="00476BCE" w:rsidRDefault="00476BCE" w:rsidP="00352C40">
      <w:pPr>
        <w:jc w:val="center"/>
        <w:rPr>
          <w:rFonts w:ascii="Times New Roman" w:hAnsi="Times New Roman" w:cs="Times New Roman"/>
          <w:b/>
          <w:bCs/>
          <w:sz w:val="24"/>
          <w:szCs w:val="24"/>
          <w:lang w:val="sr-Cyrl-RS"/>
        </w:rPr>
      </w:pPr>
      <w:bookmarkStart w:id="9" w:name="_Toc57982885"/>
      <w:r w:rsidRPr="00476BCE">
        <w:rPr>
          <w:rFonts w:ascii="Times New Roman" w:hAnsi="Times New Roman" w:cs="Times New Roman"/>
          <w:b/>
          <w:bCs/>
          <w:sz w:val="24"/>
          <w:szCs w:val="24"/>
          <w:lang w:val="sr-Cyrl-RS"/>
        </w:rPr>
        <w:t>Банкарска гаранција за озбиљност понуде</w:t>
      </w:r>
      <w:bookmarkEnd w:id="9"/>
    </w:p>
    <w:p w14:paraId="7F0980F6" w14:textId="77777777" w:rsidR="00476BCE" w:rsidRPr="00476BCE" w:rsidRDefault="00476BCE" w:rsidP="00476BCE">
      <w:pPr>
        <w:jc w:val="both"/>
        <w:rPr>
          <w:rFonts w:ascii="Times New Roman" w:hAnsi="Times New Roman" w:cs="Times New Roman"/>
          <w:b/>
          <w:bCs/>
          <w:sz w:val="24"/>
          <w:szCs w:val="24"/>
          <w:lang w:val="sr-Cyrl-RS"/>
        </w:rPr>
      </w:pPr>
    </w:p>
    <w:p w14:paraId="2AA54C3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rPr>
        <w:t>Број и назив набавке: CEB/W/01/24</w:t>
      </w:r>
    </w:p>
    <w:p w14:paraId="21E0B7B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ru-RU"/>
        </w:rPr>
        <w:t>Набавка извођења радова за потребе Ваздухопловне академије у Вршцу - фаза I</w:t>
      </w:r>
      <w:r w:rsidRPr="00476BCE">
        <w:rPr>
          <w:rFonts w:ascii="Times New Roman" w:hAnsi="Times New Roman" w:cs="Times New Roman"/>
          <w:sz w:val="24"/>
          <w:szCs w:val="24"/>
          <w:lang w:val="sr-Cyrl-CS"/>
        </w:rPr>
        <w:t>.</w:t>
      </w:r>
    </w:p>
    <w:p w14:paraId="26C4937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[Банка попуњава овај образац гаранције банке у складу са упутствима датим у даљем тексту].</w:t>
      </w:r>
    </w:p>
    <w:p w14:paraId="5E5B023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________________________________</w:t>
      </w:r>
    </w:p>
    <w:p w14:paraId="6471EA9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банке, са адресом филијале или канцеларије која издаје гаранцију]</w:t>
      </w:r>
    </w:p>
    <w:p w14:paraId="339F391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Корисник: Канцеларија за дуално образовање и Национални оквир квалификација, Република Србија, ул. Немањина 22-26, Београд, Република Србија МБ: 18821095, ПИБ: 113411472</w:t>
      </w:r>
      <w:r w:rsidRPr="00476BCE">
        <w:rPr>
          <w:rFonts w:ascii="Times New Roman" w:hAnsi="Times New Roman" w:cs="Times New Roman"/>
          <w:sz w:val="24"/>
          <w:szCs w:val="24"/>
          <w:lang w:val="sr-Cyrl-RS"/>
        </w:rPr>
        <w:tab/>
      </w:r>
    </w:p>
    <w:p w14:paraId="5C4B704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w:t>
      </w:r>
      <w:r w:rsidRPr="00476BCE">
        <w:rPr>
          <w:rFonts w:ascii="Times New Roman" w:hAnsi="Times New Roman" w:cs="Times New Roman"/>
          <w:sz w:val="24"/>
          <w:szCs w:val="24"/>
          <w:lang w:val="sr-Cyrl-RS"/>
        </w:rPr>
        <w:tab/>
        <w:t>________________</w:t>
      </w:r>
    </w:p>
    <w:p w14:paraId="1F5E96A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ГАРАНЦИЈА ЗА ОЗБИЉНОСТ ПОНУДЕ бр.: _________________</w:t>
      </w:r>
    </w:p>
    <w:p w14:paraId="7CD8B13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Обавештени смо да вам је [назив понуђача] (у даљем тексту „налогодавац“) поднео своју понуду бр. [број понуде] од [датум понуде] (у даљем тексту „понуда“) за извршење [назив уговора] под Позивом за подношење понуда бр. [ППП број] („ППП”). </w:t>
      </w:r>
    </w:p>
    <w:p w14:paraId="0E77CB3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Поред тога, разумемо да, у складу са вашим условима, понуда мора да буде поткрепљена гаранцијом за озбиљност понуде.</w:t>
      </w:r>
    </w:p>
    <w:p w14:paraId="5BF819B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Ми [назив банке] овим неопозиво, безусловно и на први позив преузимамо плаћање сваког или свих износа који не прелазе укупан износ од </w:t>
      </w:r>
      <w:r w:rsidRPr="00476BCE">
        <w:rPr>
          <w:rFonts w:ascii="Times New Roman" w:hAnsi="Times New Roman" w:cs="Times New Roman"/>
          <w:sz w:val="24"/>
          <w:szCs w:val="24"/>
          <w:u w:val="single"/>
          <w:lang w:val="sr-Cyrl-RS"/>
        </w:rPr>
        <w:tab/>
      </w:r>
      <w:r w:rsidRPr="00476BCE">
        <w:rPr>
          <w:rFonts w:ascii="Times New Roman" w:hAnsi="Times New Roman" w:cs="Times New Roman"/>
          <w:sz w:val="24"/>
          <w:szCs w:val="24"/>
          <w:u w:val="single"/>
          <w:lang w:val="sr-Cyrl-RS"/>
        </w:rPr>
        <w:tab/>
        <w:t xml:space="preserve"> </w:t>
      </w:r>
      <w:r w:rsidRPr="00476BCE">
        <w:rPr>
          <w:rFonts w:ascii="Times New Roman" w:hAnsi="Times New Roman" w:cs="Times New Roman"/>
          <w:sz w:val="24"/>
          <w:szCs w:val="24"/>
          <w:lang w:val="sr-Cyrl-RS"/>
        </w:rPr>
        <w:t xml:space="preserve"> динара након што примимо ваш први захтев писаним путем, праћен вашом писаном изјавом у којој се наводи да је понуђач прекршио своју обавезу(е) у односу на услове тендера без примедбе или образлагања, или без потребе да доказујете или покажете основе или разлоге вашег захтева или износа који је у њему наведен.</w:t>
      </w:r>
    </w:p>
    <w:p w14:paraId="001C08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 гаранција истиче не касније од [унесите дан], [унесите месец] [унесите годину] и свако потраживање за плаћањем према истој мора да се поднесе код нас, на или пре тога датума.</w:t>
      </w:r>
    </w:p>
    <w:p w14:paraId="3F6C2BD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 гаранција подлеже Једнообразним правилима за гаранцијe на позив (URDG 758), Међународне трговинске коморе у Паризу..</w:t>
      </w:r>
    </w:p>
    <w:p w14:paraId="33D9CE96" w14:textId="77777777" w:rsidR="00476BCE" w:rsidRPr="00476BCE" w:rsidRDefault="00476BCE" w:rsidP="00476BCE">
      <w:pPr>
        <w:jc w:val="both"/>
        <w:rPr>
          <w:rFonts w:ascii="Times New Roman" w:hAnsi="Times New Roman" w:cs="Times New Roman"/>
          <w:sz w:val="24"/>
          <w:szCs w:val="24"/>
          <w:lang w:val="sr-Cyrl-RS"/>
        </w:rPr>
      </w:pPr>
    </w:p>
    <w:p w14:paraId="45D72C4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_____________________ </w:t>
      </w:r>
    </w:p>
    <w:p w14:paraId="6ACA8D3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[потпис(и) овлашћеног(их) представника банке]</w:t>
      </w:r>
    </w:p>
    <w:p w14:paraId="2C16A707" w14:textId="77777777" w:rsidR="00476BCE" w:rsidRPr="00476BCE" w:rsidRDefault="00476BCE" w:rsidP="00352C40">
      <w:pPr>
        <w:jc w:val="right"/>
        <w:rPr>
          <w:rFonts w:ascii="Times New Roman" w:hAnsi="Times New Roman" w:cs="Times New Roman"/>
          <w:sz w:val="24"/>
          <w:szCs w:val="24"/>
        </w:rPr>
      </w:pPr>
      <w:r w:rsidRPr="00476BCE">
        <w:rPr>
          <w:rFonts w:ascii="Times New Roman" w:hAnsi="Times New Roman" w:cs="Times New Roman"/>
          <w:b/>
          <w:bCs/>
          <w:sz w:val="24"/>
          <w:szCs w:val="24"/>
          <w:lang w:val="ru-RU"/>
        </w:rPr>
        <w:lastRenderedPageBreak/>
        <w:t>ОБРАЗАЦ</w:t>
      </w:r>
      <w:r w:rsidRPr="00476BCE">
        <w:rPr>
          <w:rFonts w:ascii="Times New Roman" w:hAnsi="Times New Roman" w:cs="Times New Roman"/>
          <w:b/>
          <w:bCs/>
          <w:sz w:val="24"/>
          <w:szCs w:val="24"/>
          <w:lang w:val="sr-Cyrl-CS"/>
        </w:rPr>
        <w:t xml:space="preserve"> 12</w:t>
      </w:r>
    </w:p>
    <w:p w14:paraId="7C128FA8" w14:textId="77777777" w:rsidR="00476BCE" w:rsidRPr="00476BCE" w:rsidRDefault="00476BCE" w:rsidP="00476BCE">
      <w:pPr>
        <w:jc w:val="both"/>
        <w:rPr>
          <w:rFonts w:ascii="Times New Roman" w:hAnsi="Times New Roman" w:cs="Times New Roman"/>
          <w:sz w:val="24"/>
          <w:szCs w:val="24"/>
        </w:rPr>
      </w:pPr>
    </w:p>
    <w:p w14:paraId="6F1E113F" w14:textId="77777777" w:rsidR="00476BCE" w:rsidRPr="00476BCE" w:rsidRDefault="00476BCE" w:rsidP="00352C40">
      <w:pPr>
        <w:jc w:val="center"/>
        <w:rPr>
          <w:rFonts w:ascii="Times New Roman" w:hAnsi="Times New Roman" w:cs="Times New Roman"/>
          <w:b/>
          <w:sz w:val="24"/>
          <w:szCs w:val="24"/>
        </w:rPr>
      </w:pPr>
      <w:r w:rsidRPr="00476BCE">
        <w:rPr>
          <w:rFonts w:ascii="Times New Roman" w:hAnsi="Times New Roman" w:cs="Times New Roman"/>
          <w:b/>
          <w:sz w:val="24"/>
          <w:szCs w:val="24"/>
        </w:rPr>
        <w:t>МОДЕЛ ГАРАНЦИЈЕ БАНКЕ ЗА ДОБРО ИЗВРШЕЊЕ ПОСЛА</w:t>
      </w:r>
    </w:p>
    <w:p w14:paraId="6F88896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Датум: [унесите датум (дан, месец и година) подношења понуде]</w:t>
      </w:r>
    </w:p>
    <w:p w14:paraId="640C4DCB"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Број и назив набавке: </w:t>
      </w:r>
      <w:r w:rsidRPr="00476BCE">
        <w:rPr>
          <w:rFonts w:ascii="Times New Roman" w:hAnsi="Times New Roman" w:cs="Times New Roman"/>
          <w:sz w:val="24"/>
          <w:szCs w:val="24"/>
          <w:lang w:val="sr-Cyrl-CS"/>
        </w:rPr>
        <w:t>CEB/W/01/24</w:t>
      </w:r>
    </w:p>
    <w:p w14:paraId="00521BD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ru-RU"/>
        </w:rPr>
        <w:t>Набавка</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ru-RU"/>
        </w:rPr>
        <w:t>извођења радова за потребе Ваздухопловне академије у Вршцу - фаза I.</w:t>
      </w:r>
    </w:p>
    <w:p w14:paraId="393E39B2"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[заглавље банке] </w:t>
      </w:r>
    </w:p>
    <w:p w14:paraId="23382686"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Филијала или канцеларија банке: [унесите пуни назив гаранта]</w:t>
      </w:r>
    </w:p>
    <w:p w14:paraId="4E24B0C6"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Корисник: Канцеларија за дуално образовање и Национални оквир квалификација, Република Србија, ул. Немањина 22-26, Београд, Република Србија МБ: 18821095, ПИБ: 113411472</w:t>
      </w:r>
    </w:p>
    <w:p w14:paraId="09E23AB3"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ГАРАНЦИЈА ЗА ДОБРО ИЗВРШЕЊЕ бр.: унесите број гаранције за добро извршење посла]</w:t>
      </w:r>
    </w:p>
    <w:p w14:paraId="63FF5C7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Ми смо обавештени да је [унесите пуни назив извођача радова] (у даљем тексту „Налогодавац“) закључио уговор бр. [унесите број] дана [унесите дан и месец], [унесите годину] са вама уговор о извођењу радова [опис радова](у даљем тексту „уговор“). </w:t>
      </w:r>
    </w:p>
    <w:p w14:paraId="3327015D"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Поред тога, разумемо да се у складу са условима уговора тражи гаранција за добро извршење посла.</w:t>
      </w:r>
    </w:p>
    <w:p w14:paraId="23040EF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О</w:t>
      </w:r>
      <w:r w:rsidRPr="00476BCE">
        <w:rPr>
          <w:rFonts w:ascii="Times New Roman" w:hAnsi="Times New Roman" w:cs="Times New Roman"/>
          <w:sz w:val="24"/>
          <w:szCs w:val="24"/>
        </w:rPr>
        <w:t>вим безусловно и неопозиво преузимамо обавезу на први позив да вама платимо сваку суму (е) која не прелази [унесите износ(е) ) бројкама и словима] по пријему вашег захтева писаним путем којим изјављујете да Налогодавац не испуњава уговор</w:t>
      </w:r>
      <w:r w:rsidRPr="00476BCE">
        <w:rPr>
          <w:rFonts w:ascii="Times New Roman" w:hAnsi="Times New Roman" w:cs="Times New Roman"/>
          <w:sz w:val="24"/>
          <w:szCs w:val="24"/>
          <w:lang w:val="sr-Cyrl-RS"/>
        </w:rPr>
        <w:t>не обавезе</w:t>
      </w:r>
      <w:r w:rsidRPr="00476BCE">
        <w:rPr>
          <w:rFonts w:ascii="Times New Roman" w:hAnsi="Times New Roman" w:cs="Times New Roman"/>
          <w:sz w:val="24"/>
          <w:szCs w:val="24"/>
        </w:rPr>
        <w:t>, без примедбе или образлагања, или без потребе да доказујете или покажете основе или разлоге вашег захтева или износа које у њему наведен.</w:t>
      </w:r>
    </w:p>
    <w:p w14:paraId="23670D8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истиче не касније од [унесите дан], [унесите месец] [унесите годину]  и свако потраживање за плаћањем према истој мора да се поднесе код нас, у овој канцеларији, на или пре тога датума.</w:t>
      </w:r>
    </w:p>
    <w:p w14:paraId="48C58B6B"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подлеже Једнообразним правилима за гаранцијe на позив (URDG 758), Међународне трговинске коморе у Паризу..</w:t>
      </w:r>
    </w:p>
    <w:p w14:paraId="5D825D5D" w14:textId="77777777" w:rsidR="00476BCE" w:rsidRPr="00476BCE" w:rsidRDefault="00476BCE" w:rsidP="00476BCE">
      <w:pPr>
        <w:jc w:val="both"/>
        <w:rPr>
          <w:rFonts w:ascii="Times New Roman" w:hAnsi="Times New Roman" w:cs="Times New Roman"/>
          <w:sz w:val="24"/>
          <w:szCs w:val="24"/>
        </w:rPr>
      </w:pPr>
    </w:p>
    <w:p w14:paraId="6D449C4A"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_____________________ </w:t>
      </w:r>
    </w:p>
    <w:p w14:paraId="7C2CA51C"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[потпис(и) овлашћеног(их) представника банке]</w:t>
      </w:r>
    </w:p>
    <w:p w14:paraId="57C72878" w14:textId="77777777" w:rsidR="00476BCE" w:rsidRPr="00476BCE" w:rsidRDefault="00476BCE" w:rsidP="00476BCE">
      <w:pPr>
        <w:jc w:val="both"/>
        <w:rPr>
          <w:rFonts w:ascii="Times New Roman" w:hAnsi="Times New Roman" w:cs="Times New Roman"/>
          <w:b/>
          <w:bCs/>
          <w:sz w:val="24"/>
          <w:szCs w:val="24"/>
        </w:rPr>
      </w:pPr>
    </w:p>
    <w:p w14:paraId="0E6862D5" w14:textId="77777777" w:rsidR="00476BCE" w:rsidRPr="00476BCE" w:rsidRDefault="00476BCE" w:rsidP="00476BCE">
      <w:pPr>
        <w:jc w:val="both"/>
        <w:rPr>
          <w:rFonts w:ascii="Times New Roman" w:hAnsi="Times New Roman" w:cs="Times New Roman"/>
          <w:b/>
          <w:bCs/>
          <w:sz w:val="24"/>
          <w:szCs w:val="24"/>
          <w:lang w:val="ru-RU"/>
        </w:rPr>
      </w:pPr>
    </w:p>
    <w:p w14:paraId="0F6F711D" w14:textId="77777777" w:rsidR="00476BCE" w:rsidRPr="00476BCE" w:rsidRDefault="00476BCE" w:rsidP="00352C40">
      <w:pPr>
        <w:jc w:val="right"/>
        <w:rPr>
          <w:rFonts w:ascii="Times New Roman" w:hAnsi="Times New Roman" w:cs="Times New Roman"/>
          <w:sz w:val="24"/>
          <w:szCs w:val="24"/>
        </w:rPr>
      </w:pPr>
      <w:bookmarkStart w:id="10" w:name="_Hlk143674975"/>
      <w:r w:rsidRPr="00476BCE">
        <w:rPr>
          <w:rFonts w:ascii="Times New Roman" w:hAnsi="Times New Roman" w:cs="Times New Roman"/>
          <w:b/>
          <w:bCs/>
          <w:sz w:val="24"/>
          <w:szCs w:val="24"/>
          <w:lang w:val="ru-RU"/>
        </w:rPr>
        <w:lastRenderedPageBreak/>
        <w:t>ОБРАЗАЦ</w:t>
      </w:r>
      <w:r w:rsidRPr="00476BCE">
        <w:rPr>
          <w:rFonts w:ascii="Times New Roman" w:hAnsi="Times New Roman" w:cs="Times New Roman"/>
          <w:b/>
          <w:bCs/>
          <w:sz w:val="24"/>
          <w:szCs w:val="24"/>
          <w:lang w:val="sr-Cyrl-CS"/>
        </w:rPr>
        <w:t xml:space="preserve"> 13</w:t>
      </w:r>
    </w:p>
    <w:p w14:paraId="41532DEB" w14:textId="77777777" w:rsidR="00476BCE" w:rsidRPr="00476BCE" w:rsidRDefault="00476BCE" w:rsidP="00476BCE">
      <w:pPr>
        <w:jc w:val="both"/>
        <w:rPr>
          <w:rFonts w:ascii="Times New Roman" w:hAnsi="Times New Roman" w:cs="Times New Roman"/>
          <w:sz w:val="24"/>
          <w:szCs w:val="24"/>
        </w:rPr>
      </w:pPr>
    </w:p>
    <w:p w14:paraId="2F1555AE" w14:textId="77777777" w:rsidR="00476BCE" w:rsidRPr="00476BCE" w:rsidRDefault="00476BCE" w:rsidP="00352C40">
      <w:pPr>
        <w:jc w:val="center"/>
        <w:rPr>
          <w:rFonts w:ascii="Times New Roman" w:hAnsi="Times New Roman" w:cs="Times New Roman"/>
          <w:b/>
          <w:sz w:val="24"/>
          <w:szCs w:val="24"/>
        </w:rPr>
      </w:pPr>
      <w:r w:rsidRPr="00476BCE">
        <w:rPr>
          <w:rFonts w:ascii="Times New Roman" w:hAnsi="Times New Roman" w:cs="Times New Roman"/>
          <w:b/>
          <w:sz w:val="24"/>
          <w:szCs w:val="24"/>
        </w:rPr>
        <w:t>МОДЕЛ ГАРАНЦИЈЕ БАНКЕ ЗА ПОВРАЋАЈ АВАНСА</w:t>
      </w:r>
    </w:p>
    <w:p w14:paraId="6084CEB9"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Датум: [унесите датум (дан, месец и година) подношења понуде]</w:t>
      </w:r>
    </w:p>
    <w:p w14:paraId="61FB793B"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Број и назив набавке: CEB/W/01/24</w:t>
      </w:r>
    </w:p>
    <w:p w14:paraId="08253BAF" w14:textId="77777777" w:rsidR="00476BCE" w:rsidRPr="00476BCE" w:rsidRDefault="00476BCE" w:rsidP="00476BCE">
      <w:pPr>
        <w:jc w:val="both"/>
        <w:rPr>
          <w:rFonts w:ascii="Times New Roman" w:hAnsi="Times New Roman" w:cs="Times New Roman"/>
          <w:sz w:val="24"/>
          <w:szCs w:val="24"/>
          <w:lang w:val="ru-RU"/>
        </w:rPr>
      </w:pPr>
      <w:r w:rsidRPr="00476BCE">
        <w:rPr>
          <w:rFonts w:ascii="Times New Roman" w:hAnsi="Times New Roman" w:cs="Times New Roman"/>
          <w:sz w:val="24"/>
          <w:szCs w:val="24"/>
        </w:rPr>
        <w:t>Набавка</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rPr>
        <w:t>извођења радова за потребе Ваздухопловне академије у Вршцу - фаза I.</w:t>
      </w:r>
    </w:p>
    <w:p w14:paraId="176F54A3"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[заглавље банке] </w:t>
      </w:r>
    </w:p>
    <w:p w14:paraId="250E9D33"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Филијала или канцеларија банке: [унесите пуни назив гаранта]</w:t>
      </w:r>
    </w:p>
    <w:p w14:paraId="7F782BC7"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Корисник: Канцеларија за дуално образовање и Национални оквир квалификација, Република Србија, ул. Немањина 22-26, Београд, Република Србија МБ: 18821095, ПИБ: 113411472</w:t>
      </w:r>
    </w:p>
    <w:p w14:paraId="3557D94E"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ГАРАНЦИЈА ЗА ПОВРАЋАЈ АВАНСА бр.: [унесите број гаранције за повраћај аванса]</w:t>
      </w:r>
    </w:p>
    <w:p w14:paraId="0638463A"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Ми, [унесите правни назив и адресу банке], обавештени смо да је [унесите пуни назив и адресу извођача радова] (у даљем тексту „Налогодавац“) закључио уговор бр. [унесите број] дана [унесите датум споразума] са вама уговор о извођењу радова [опис радова] (у даљем тексту „уговор“). </w:t>
      </w:r>
    </w:p>
    <w:p w14:paraId="4856C29D"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Поред тога, разумемо да, у складу са условима уговора, тражи гаранција за повраћај аванса. </w:t>
      </w:r>
    </w:p>
    <w:p w14:paraId="4374EBF5"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О</w:t>
      </w:r>
      <w:r w:rsidRPr="00476BCE">
        <w:rPr>
          <w:rFonts w:ascii="Times New Roman" w:hAnsi="Times New Roman" w:cs="Times New Roman"/>
          <w:sz w:val="24"/>
          <w:szCs w:val="24"/>
        </w:rPr>
        <w:t>вим неопозиво и безусловно предузимамо плаћање на први позив било које/којих сума које не прелазе укупни износ од [унесите износ(е)  бројкама и словима] по пријему вашег захтева писаним путем у коме изјављујете да је Налогодавац прекршио обавезу према уговору тако што је употребио авансно плаћање у друге сврхе осим у сврхе извођења предметних радова.</w:t>
      </w:r>
    </w:p>
    <w:p w14:paraId="760215D1"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Услов да би се извршио сваки захтев и плаћање према овој гаранцији је да је </w:t>
      </w:r>
      <w:r w:rsidRPr="00476BCE">
        <w:rPr>
          <w:rFonts w:ascii="Times New Roman" w:hAnsi="Times New Roman" w:cs="Times New Roman"/>
          <w:sz w:val="24"/>
          <w:szCs w:val="24"/>
          <w:lang w:val="sr-Cyrl-RS"/>
        </w:rPr>
        <w:t>Налогодавац</w:t>
      </w:r>
      <w:r w:rsidRPr="00476BCE">
        <w:rPr>
          <w:rFonts w:ascii="Times New Roman" w:hAnsi="Times New Roman" w:cs="Times New Roman"/>
          <w:sz w:val="24"/>
          <w:szCs w:val="24"/>
        </w:rPr>
        <w:t>примио на свој рачун горепоменуто авансно плаћање [унесите број и адресу рачуна].</w:t>
      </w:r>
    </w:p>
    <w:p w14:paraId="490BF04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Гаранција остаје пуноважна и са потпуним дејством од датума када добављач прими авансну уплату према уговору до [унесите датум ]. </w:t>
      </w:r>
    </w:p>
    <w:p w14:paraId="2EE3F6D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подлеже Једнообразним правилима за гаранцијe на позив (URDG 758), Међународне трговинске коморе у Паризу..</w:t>
      </w:r>
    </w:p>
    <w:p w14:paraId="7A80456D" w14:textId="77777777" w:rsidR="00476BCE" w:rsidRPr="00476BCE" w:rsidRDefault="00476BCE" w:rsidP="00476BCE">
      <w:pPr>
        <w:jc w:val="both"/>
        <w:rPr>
          <w:rFonts w:ascii="Times New Roman" w:hAnsi="Times New Roman" w:cs="Times New Roman"/>
          <w:sz w:val="24"/>
          <w:szCs w:val="24"/>
        </w:rPr>
      </w:pPr>
    </w:p>
    <w:p w14:paraId="25F46BD2" w14:textId="77777777" w:rsidR="00476BCE" w:rsidRPr="00476BCE" w:rsidRDefault="00476BCE" w:rsidP="00476BCE">
      <w:pPr>
        <w:jc w:val="both"/>
        <w:rPr>
          <w:rFonts w:ascii="Times New Roman" w:hAnsi="Times New Roman" w:cs="Times New Roman"/>
          <w:sz w:val="24"/>
          <w:szCs w:val="24"/>
        </w:rPr>
      </w:pPr>
      <w:bookmarkStart w:id="11" w:name="_Hlk143623452"/>
      <w:r w:rsidRPr="00476BCE">
        <w:rPr>
          <w:rFonts w:ascii="Times New Roman" w:hAnsi="Times New Roman" w:cs="Times New Roman"/>
          <w:sz w:val="24"/>
          <w:szCs w:val="24"/>
        </w:rPr>
        <w:t xml:space="preserve">_____________________ </w:t>
      </w:r>
    </w:p>
    <w:p w14:paraId="2CD92FA2"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[потпис(и) овлашћеног(их) представника банке]</w:t>
      </w:r>
    </w:p>
    <w:bookmarkEnd w:id="10"/>
    <w:bookmarkEnd w:id="11"/>
    <w:p w14:paraId="23051340" w14:textId="77777777" w:rsidR="00476BCE" w:rsidRPr="00476BCE" w:rsidRDefault="00476BCE" w:rsidP="00476BCE">
      <w:pPr>
        <w:jc w:val="both"/>
        <w:rPr>
          <w:rFonts w:ascii="Times New Roman" w:hAnsi="Times New Roman" w:cs="Times New Roman"/>
          <w:sz w:val="24"/>
          <w:szCs w:val="24"/>
        </w:rPr>
      </w:pPr>
    </w:p>
    <w:p w14:paraId="7FF3726C" w14:textId="77777777" w:rsidR="00476BCE" w:rsidRPr="00476BCE" w:rsidRDefault="00476BCE" w:rsidP="00352C40">
      <w:pPr>
        <w:jc w:val="right"/>
        <w:rPr>
          <w:rFonts w:ascii="Times New Roman" w:hAnsi="Times New Roman" w:cs="Times New Roman"/>
          <w:sz w:val="24"/>
          <w:szCs w:val="24"/>
        </w:rPr>
      </w:pPr>
      <w:bookmarkStart w:id="12" w:name="_Hlk143675061"/>
      <w:r w:rsidRPr="00476BCE">
        <w:rPr>
          <w:rFonts w:ascii="Times New Roman" w:hAnsi="Times New Roman" w:cs="Times New Roman"/>
          <w:b/>
          <w:bCs/>
          <w:sz w:val="24"/>
          <w:szCs w:val="24"/>
          <w:lang w:val="ru-RU"/>
        </w:rPr>
        <w:lastRenderedPageBreak/>
        <w:t>ОБРАЗАЦ</w:t>
      </w:r>
      <w:r w:rsidRPr="00476BCE">
        <w:rPr>
          <w:rFonts w:ascii="Times New Roman" w:hAnsi="Times New Roman" w:cs="Times New Roman"/>
          <w:b/>
          <w:bCs/>
          <w:sz w:val="24"/>
          <w:szCs w:val="24"/>
          <w:lang w:val="sr-Cyrl-CS"/>
        </w:rPr>
        <w:t xml:space="preserve"> 14</w:t>
      </w:r>
    </w:p>
    <w:p w14:paraId="3979A161" w14:textId="77777777" w:rsidR="00476BCE" w:rsidRPr="00476BCE" w:rsidRDefault="00476BCE" w:rsidP="00352C40">
      <w:pPr>
        <w:jc w:val="center"/>
        <w:rPr>
          <w:rFonts w:ascii="Times New Roman" w:hAnsi="Times New Roman" w:cs="Times New Roman"/>
          <w:b/>
          <w:bCs/>
          <w:sz w:val="24"/>
          <w:szCs w:val="24"/>
          <w:lang w:val="sr-Latn-CS"/>
        </w:rPr>
      </w:pPr>
      <w:r w:rsidRPr="00476BCE">
        <w:rPr>
          <w:rFonts w:ascii="Times New Roman" w:hAnsi="Times New Roman" w:cs="Times New Roman"/>
          <w:b/>
          <w:bCs/>
          <w:sz w:val="24"/>
          <w:szCs w:val="24"/>
          <w:lang w:val="sr-Latn-CS"/>
        </w:rPr>
        <w:t>МОДЕЛ ГАРАНЦИЈЕ ЗА ГАРАНТНИ ПЕРИОД</w:t>
      </w:r>
    </w:p>
    <w:p w14:paraId="0A30E1BB" w14:textId="77777777" w:rsidR="00476BCE" w:rsidRPr="00476BCE" w:rsidRDefault="00476BCE" w:rsidP="00476BCE">
      <w:pPr>
        <w:jc w:val="both"/>
        <w:rPr>
          <w:rFonts w:ascii="Times New Roman" w:hAnsi="Times New Roman" w:cs="Times New Roman"/>
          <w:b/>
          <w:bCs/>
          <w:sz w:val="24"/>
          <w:szCs w:val="24"/>
          <w:lang w:val="sr-Latn-CS"/>
        </w:rPr>
      </w:pPr>
    </w:p>
    <w:p w14:paraId="10506E18" w14:textId="77777777" w:rsidR="00476BCE" w:rsidRPr="00476BCE" w:rsidRDefault="00476BCE" w:rsidP="00476BCE">
      <w:pPr>
        <w:jc w:val="both"/>
        <w:rPr>
          <w:rFonts w:ascii="Times New Roman" w:hAnsi="Times New Roman" w:cs="Times New Roman"/>
          <w:i/>
          <w:sz w:val="24"/>
          <w:szCs w:val="24"/>
        </w:rPr>
      </w:pPr>
      <w:r w:rsidRPr="00476BCE">
        <w:rPr>
          <w:rFonts w:ascii="Times New Roman" w:hAnsi="Times New Roman" w:cs="Times New Roman"/>
          <w:sz w:val="24"/>
          <w:szCs w:val="24"/>
        </w:rPr>
        <w:t xml:space="preserve">Датум: </w:t>
      </w:r>
      <w:r w:rsidRPr="00476BCE">
        <w:rPr>
          <w:rFonts w:ascii="Times New Roman" w:hAnsi="Times New Roman" w:cs="Times New Roman"/>
          <w:i/>
          <w:sz w:val="24"/>
          <w:szCs w:val="24"/>
        </w:rPr>
        <w:t>[унесите датум (дан, месец и година) подношења понуде]</w:t>
      </w:r>
    </w:p>
    <w:p w14:paraId="4B919734"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Број и назив набавке: </w:t>
      </w:r>
      <w:r w:rsidRPr="00476BCE">
        <w:rPr>
          <w:rFonts w:ascii="Times New Roman" w:hAnsi="Times New Roman" w:cs="Times New Roman"/>
          <w:sz w:val="24"/>
          <w:szCs w:val="24"/>
          <w:lang w:val="sr-Cyrl-CS"/>
        </w:rPr>
        <w:t>CEB/W/01/24</w:t>
      </w:r>
    </w:p>
    <w:p w14:paraId="7D0A37C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ru-RU"/>
        </w:rPr>
        <w:t>Набавка</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ru-RU"/>
        </w:rPr>
        <w:t>извођења радова за потребе Ваздухопловне академије у Вршцу - фаза I.</w:t>
      </w:r>
    </w:p>
    <w:p w14:paraId="7693B6C9" w14:textId="77777777" w:rsidR="00476BCE" w:rsidRPr="00476BCE" w:rsidRDefault="00476BCE" w:rsidP="00476BCE">
      <w:pPr>
        <w:jc w:val="both"/>
        <w:rPr>
          <w:rFonts w:ascii="Times New Roman" w:hAnsi="Times New Roman" w:cs="Times New Roman"/>
          <w:i/>
          <w:sz w:val="24"/>
          <w:szCs w:val="24"/>
        </w:rPr>
      </w:pPr>
      <w:r w:rsidRPr="00476BCE">
        <w:rPr>
          <w:rFonts w:ascii="Times New Roman" w:hAnsi="Times New Roman" w:cs="Times New Roman"/>
          <w:i/>
          <w:sz w:val="24"/>
          <w:szCs w:val="24"/>
        </w:rPr>
        <w:t xml:space="preserve"> [заглавље банке] </w:t>
      </w:r>
    </w:p>
    <w:p w14:paraId="5083B31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Корисник: </w:t>
      </w:r>
      <w:r w:rsidRPr="00476BCE">
        <w:rPr>
          <w:rFonts w:ascii="Times New Roman" w:hAnsi="Times New Roman" w:cs="Times New Roman"/>
          <w:sz w:val="24"/>
          <w:szCs w:val="24"/>
          <w:lang w:val="sr-Latn-CS"/>
        </w:rPr>
        <w:t>Канцеларија за дуално образовање и Национални оквир квалификација, Република Србија, ул. Немањина 22-26, Београд, Република Србија МБ: 18821095, ПИБ: 113411472</w:t>
      </w:r>
      <w:r w:rsidRPr="00476BCE">
        <w:rPr>
          <w:rFonts w:ascii="Times New Roman" w:hAnsi="Times New Roman" w:cs="Times New Roman"/>
          <w:sz w:val="24"/>
          <w:szCs w:val="24"/>
          <w:lang w:val="sr-Cyrl-RS"/>
        </w:rPr>
        <w:tab/>
      </w:r>
    </w:p>
    <w:p w14:paraId="7575E434" w14:textId="77777777" w:rsidR="00476BCE" w:rsidRPr="00476BCE" w:rsidRDefault="00476BCE" w:rsidP="00476BCE">
      <w:pPr>
        <w:jc w:val="both"/>
        <w:rPr>
          <w:rFonts w:ascii="Times New Roman" w:hAnsi="Times New Roman" w:cs="Times New Roman"/>
          <w:i/>
          <w:sz w:val="24"/>
          <w:szCs w:val="24"/>
        </w:rPr>
      </w:pPr>
      <w:r w:rsidRPr="00476BCE">
        <w:rPr>
          <w:rFonts w:ascii="Times New Roman" w:hAnsi="Times New Roman" w:cs="Times New Roman"/>
          <w:b/>
          <w:sz w:val="24"/>
          <w:szCs w:val="24"/>
        </w:rPr>
        <w:t>ГАРАНЦИЈА ЗА ГАРАНТНИ ПЕРИОД бр.:</w:t>
      </w:r>
      <w:r w:rsidRPr="00476BCE">
        <w:rPr>
          <w:rFonts w:ascii="Times New Roman" w:hAnsi="Times New Roman" w:cs="Times New Roman"/>
          <w:sz w:val="24"/>
          <w:szCs w:val="24"/>
        </w:rPr>
        <w:t xml:space="preserve"> </w:t>
      </w:r>
      <w:r w:rsidRPr="00476BCE">
        <w:rPr>
          <w:rFonts w:ascii="Times New Roman" w:hAnsi="Times New Roman" w:cs="Times New Roman"/>
          <w:i/>
          <w:sz w:val="24"/>
          <w:szCs w:val="24"/>
        </w:rPr>
        <w:t>[унесите број гаранције за гарантни период]</w:t>
      </w:r>
    </w:p>
    <w:p w14:paraId="6290BC56"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Ми, [</w:t>
      </w:r>
      <w:r w:rsidRPr="00476BCE">
        <w:rPr>
          <w:rFonts w:ascii="Times New Roman" w:hAnsi="Times New Roman" w:cs="Times New Roman"/>
          <w:i/>
          <w:sz w:val="24"/>
          <w:szCs w:val="24"/>
        </w:rPr>
        <w:t>унесите правни назив и адресу банке],</w:t>
      </w:r>
      <w:r w:rsidRPr="00476BCE">
        <w:rPr>
          <w:rFonts w:ascii="Times New Roman" w:hAnsi="Times New Roman" w:cs="Times New Roman"/>
          <w:sz w:val="24"/>
          <w:szCs w:val="24"/>
        </w:rPr>
        <w:t xml:space="preserve"> обавештени смо да је </w:t>
      </w:r>
      <w:r w:rsidRPr="00476BCE">
        <w:rPr>
          <w:rFonts w:ascii="Times New Roman" w:hAnsi="Times New Roman" w:cs="Times New Roman"/>
          <w:i/>
          <w:sz w:val="24"/>
          <w:szCs w:val="24"/>
        </w:rPr>
        <w:t>[унесите пуни назив и адресу извођача радова]</w:t>
      </w:r>
      <w:r w:rsidRPr="00476BCE">
        <w:rPr>
          <w:rFonts w:ascii="Times New Roman" w:hAnsi="Times New Roman" w:cs="Times New Roman"/>
          <w:sz w:val="24"/>
          <w:szCs w:val="24"/>
        </w:rPr>
        <w:t xml:space="preserve"> (у даљем тексту „Налогодавац“) закључио уговор бр. </w:t>
      </w:r>
      <w:r w:rsidRPr="00476BCE">
        <w:rPr>
          <w:rFonts w:ascii="Times New Roman" w:hAnsi="Times New Roman" w:cs="Times New Roman"/>
          <w:i/>
          <w:sz w:val="24"/>
          <w:szCs w:val="24"/>
        </w:rPr>
        <w:t>[унесите број]</w:t>
      </w:r>
      <w:r w:rsidRPr="00476BCE">
        <w:rPr>
          <w:rFonts w:ascii="Times New Roman" w:hAnsi="Times New Roman" w:cs="Times New Roman"/>
          <w:sz w:val="24"/>
          <w:szCs w:val="24"/>
        </w:rPr>
        <w:t xml:space="preserve"> дана </w:t>
      </w:r>
      <w:r w:rsidRPr="00476BCE">
        <w:rPr>
          <w:rFonts w:ascii="Times New Roman" w:hAnsi="Times New Roman" w:cs="Times New Roman"/>
          <w:i/>
          <w:sz w:val="24"/>
          <w:szCs w:val="24"/>
        </w:rPr>
        <w:t>[унесите датум споразума]</w:t>
      </w:r>
      <w:r w:rsidRPr="00476BCE">
        <w:rPr>
          <w:rFonts w:ascii="Times New Roman" w:hAnsi="Times New Roman" w:cs="Times New Roman"/>
          <w:sz w:val="24"/>
          <w:szCs w:val="24"/>
        </w:rPr>
        <w:t xml:space="preserve"> са вама уговор о извођењу радова </w:t>
      </w:r>
      <w:r w:rsidRPr="00476BCE">
        <w:rPr>
          <w:rFonts w:ascii="Times New Roman" w:hAnsi="Times New Roman" w:cs="Times New Roman"/>
          <w:i/>
          <w:sz w:val="24"/>
          <w:szCs w:val="24"/>
        </w:rPr>
        <w:t xml:space="preserve">[опис радова] </w:t>
      </w:r>
      <w:r w:rsidRPr="00476BCE">
        <w:rPr>
          <w:rFonts w:ascii="Times New Roman" w:hAnsi="Times New Roman" w:cs="Times New Roman"/>
          <w:sz w:val="24"/>
          <w:szCs w:val="24"/>
        </w:rPr>
        <w:t xml:space="preserve">(у даљем тексту „уговор“). </w:t>
      </w:r>
    </w:p>
    <w:p w14:paraId="47CD5D7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Поред тога, разумемо да, у складу са условима уговора, тражи гаранција за гарантни период. </w:t>
      </w:r>
    </w:p>
    <w:p w14:paraId="2C877659"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О</w:t>
      </w:r>
      <w:r w:rsidRPr="00476BCE">
        <w:rPr>
          <w:rFonts w:ascii="Times New Roman" w:hAnsi="Times New Roman" w:cs="Times New Roman"/>
          <w:sz w:val="24"/>
          <w:szCs w:val="24"/>
        </w:rPr>
        <w:t xml:space="preserve">вим неопозиво и безусловно предузимамо плаћање на први позив било које/којих сума које не прелазе укупни износ од </w:t>
      </w:r>
      <w:r w:rsidRPr="00476BCE">
        <w:rPr>
          <w:rFonts w:ascii="Times New Roman" w:hAnsi="Times New Roman" w:cs="Times New Roman"/>
          <w:i/>
          <w:sz w:val="24"/>
          <w:szCs w:val="24"/>
        </w:rPr>
        <w:t>[унесите износ(е)</w:t>
      </w:r>
      <w:r w:rsidRPr="00476BCE">
        <w:rPr>
          <w:rFonts w:ascii="Times New Roman" w:hAnsi="Times New Roman" w:cs="Times New Roman"/>
          <w:i/>
          <w:sz w:val="24"/>
          <w:szCs w:val="24"/>
          <w:vertAlign w:val="superscript"/>
          <w:lang w:val="sr-Cyrl-CS"/>
        </w:rPr>
        <w:t xml:space="preserve"> </w:t>
      </w:r>
      <w:r w:rsidRPr="00476BCE">
        <w:rPr>
          <w:rFonts w:ascii="Times New Roman" w:hAnsi="Times New Roman" w:cs="Times New Roman"/>
          <w:i/>
          <w:sz w:val="24"/>
          <w:szCs w:val="24"/>
        </w:rPr>
        <w:t xml:space="preserve"> бројкама и словима] </w:t>
      </w:r>
      <w:r w:rsidRPr="00476BCE">
        <w:rPr>
          <w:rFonts w:ascii="Times New Roman" w:hAnsi="Times New Roman" w:cs="Times New Roman"/>
          <w:sz w:val="24"/>
          <w:szCs w:val="24"/>
        </w:rPr>
        <w:t xml:space="preserve">по пријему вашег захтева писаним путем у коме изјављујете да </w:t>
      </w:r>
      <w:r w:rsidRPr="00476BCE">
        <w:rPr>
          <w:rFonts w:ascii="Times New Roman" w:hAnsi="Times New Roman" w:cs="Times New Roman"/>
          <w:sz w:val="24"/>
          <w:szCs w:val="24"/>
          <w:lang w:val="sr-Cyrl-RS"/>
        </w:rPr>
        <w:t>Налогодавац</w:t>
      </w:r>
      <w:r w:rsidRPr="00476BCE">
        <w:rPr>
          <w:rFonts w:ascii="Times New Roman" w:hAnsi="Times New Roman" w:cs="Times New Roman"/>
          <w:sz w:val="24"/>
          <w:szCs w:val="24"/>
        </w:rPr>
        <w:t xml:space="preserve"> не испуњава уговор, без примедбе или образлагања, или без потребе да доказујете или покажете основе или разлоге вашег захтева или износа које у њему наведен.</w:t>
      </w:r>
    </w:p>
    <w:p w14:paraId="56F19985"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Ова гаранција истиче не касније од </w:t>
      </w:r>
      <w:r w:rsidRPr="00476BCE">
        <w:rPr>
          <w:rFonts w:ascii="Times New Roman" w:hAnsi="Times New Roman" w:cs="Times New Roman"/>
          <w:i/>
          <w:sz w:val="24"/>
          <w:szCs w:val="24"/>
        </w:rPr>
        <w:t>[унесите број]</w:t>
      </w:r>
      <w:r w:rsidRPr="00476BCE">
        <w:rPr>
          <w:rFonts w:ascii="Times New Roman" w:hAnsi="Times New Roman" w:cs="Times New Roman"/>
          <w:sz w:val="24"/>
          <w:szCs w:val="24"/>
        </w:rPr>
        <w:t xml:space="preserve"> дан </w:t>
      </w:r>
      <w:r w:rsidRPr="00476BCE">
        <w:rPr>
          <w:rFonts w:ascii="Times New Roman" w:hAnsi="Times New Roman" w:cs="Times New Roman"/>
          <w:i/>
          <w:sz w:val="24"/>
          <w:szCs w:val="24"/>
        </w:rPr>
        <w:t>[унесите месец]</w:t>
      </w:r>
      <w:r w:rsidRPr="00476BCE">
        <w:rPr>
          <w:rFonts w:ascii="Times New Roman" w:hAnsi="Times New Roman" w:cs="Times New Roman"/>
          <w:sz w:val="24"/>
          <w:szCs w:val="24"/>
        </w:rPr>
        <w:t xml:space="preserve"> </w:t>
      </w:r>
      <w:r w:rsidRPr="00476BCE">
        <w:rPr>
          <w:rFonts w:ascii="Times New Roman" w:hAnsi="Times New Roman" w:cs="Times New Roman"/>
          <w:i/>
          <w:sz w:val="24"/>
          <w:szCs w:val="24"/>
        </w:rPr>
        <w:t>[унесите годину]</w:t>
      </w:r>
      <w:r w:rsidRPr="00476BCE">
        <w:rPr>
          <w:rFonts w:ascii="Times New Roman" w:hAnsi="Times New Roman" w:cs="Times New Roman"/>
          <w:sz w:val="24"/>
          <w:szCs w:val="24"/>
        </w:rPr>
        <w:t xml:space="preserve"> и свако потраживање за плаћањем према истој мора да се поднесе код нас, у овој канцеларији, на или пре тога датума.</w:t>
      </w:r>
    </w:p>
    <w:p w14:paraId="1F0939E9"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подлеже Једнообразним правилима за гаранцијe на позив (URDG 758), Међународне трговинске коморе у Паризу..</w:t>
      </w:r>
    </w:p>
    <w:p w14:paraId="3FFF52D2"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_____________________ </w:t>
      </w:r>
      <w:r w:rsidRPr="00476BCE">
        <w:rPr>
          <w:rFonts w:ascii="Times New Roman" w:hAnsi="Times New Roman" w:cs="Times New Roman"/>
          <w:sz w:val="24"/>
          <w:szCs w:val="24"/>
        </w:rPr>
        <w:br/>
      </w:r>
      <w:r w:rsidRPr="00476BCE">
        <w:rPr>
          <w:rFonts w:ascii="Times New Roman" w:hAnsi="Times New Roman" w:cs="Times New Roman"/>
          <w:i/>
          <w:sz w:val="24"/>
          <w:szCs w:val="24"/>
        </w:rPr>
        <w:t>[потпис(и) овлашћеног(их) представника банке]</w:t>
      </w:r>
      <w:r w:rsidRPr="00476BCE">
        <w:rPr>
          <w:rFonts w:ascii="Times New Roman" w:hAnsi="Times New Roman" w:cs="Times New Roman"/>
          <w:sz w:val="24"/>
          <w:szCs w:val="24"/>
        </w:rPr>
        <w:t xml:space="preserve"> </w:t>
      </w:r>
    </w:p>
    <w:bookmarkEnd w:id="12"/>
    <w:p w14:paraId="41191E73" w14:textId="77777777" w:rsidR="00476BCE" w:rsidRPr="00476BCE" w:rsidRDefault="00476BCE" w:rsidP="00476BCE">
      <w:pPr>
        <w:jc w:val="both"/>
        <w:rPr>
          <w:rFonts w:ascii="Times New Roman" w:hAnsi="Times New Roman" w:cs="Times New Roman"/>
          <w:sz w:val="24"/>
          <w:szCs w:val="24"/>
        </w:rPr>
      </w:pPr>
    </w:p>
    <w:p w14:paraId="7BB20BA6" w14:textId="77777777" w:rsidR="00476BCE" w:rsidRPr="00476BCE" w:rsidRDefault="00476BCE" w:rsidP="00476BCE">
      <w:pPr>
        <w:jc w:val="both"/>
        <w:rPr>
          <w:rFonts w:ascii="Times New Roman" w:hAnsi="Times New Roman" w:cs="Times New Roman"/>
          <w:sz w:val="24"/>
          <w:szCs w:val="24"/>
          <w:lang w:val="sr-Cyrl-RS"/>
        </w:rPr>
      </w:pPr>
    </w:p>
    <w:p w14:paraId="7875D264" w14:textId="77777777" w:rsidR="00476BCE" w:rsidRPr="00476BCE" w:rsidRDefault="00476BCE" w:rsidP="00476BCE">
      <w:pPr>
        <w:jc w:val="both"/>
        <w:rPr>
          <w:rFonts w:ascii="Times New Roman" w:hAnsi="Times New Roman" w:cs="Times New Roman"/>
          <w:sz w:val="24"/>
          <w:szCs w:val="24"/>
          <w:lang w:val="sr-Cyrl-RS"/>
        </w:rPr>
      </w:pPr>
    </w:p>
    <w:p w14:paraId="5B154687" w14:textId="77777777" w:rsidR="00476BCE" w:rsidRPr="00476BCE" w:rsidRDefault="00476BCE" w:rsidP="00476BCE">
      <w:pPr>
        <w:jc w:val="both"/>
        <w:rPr>
          <w:rFonts w:ascii="Times New Roman" w:hAnsi="Times New Roman" w:cs="Times New Roman"/>
          <w:sz w:val="24"/>
          <w:szCs w:val="24"/>
          <w:lang w:val="sr-Cyrl-RS"/>
        </w:rPr>
      </w:pPr>
    </w:p>
    <w:p w14:paraId="2D104626" w14:textId="77777777" w:rsidR="00476BCE" w:rsidRPr="00476BCE" w:rsidRDefault="00476BCE" w:rsidP="00352C40">
      <w:pPr>
        <w:jc w:val="right"/>
        <w:rPr>
          <w:rFonts w:ascii="Times New Roman" w:hAnsi="Times New Roman" w:cs="Times New Roman"/>
          <w:b/>
          <w:sz w:val="24"/>
          <w:szCs w:val="24"/>
          <w:lang w:val="sr-Cyrl-CS"/>
        </w:rPr>
      </w:pPr>
      <w:bookmarkStart w:id="13" w:name="_Hlk143625773"/>
      <w:r w:rsidRPr="00476BCE">
        <w:rPr>
          <w:rFonts w:ascii="Times New Roman" w:hAnsi="Times New Roman" w:cs="Times New Roman"/>
          <w:b/>
          <w:sz w:val="24"/>
          <w:szCs w:val="24"/>
          <w:lang w:val="sr-Cyrl-CS"/>
        </w:rPr>
        <w:lastRenderedPageBreak/>
        <w:t>ОБРАЗАЦ 15</w:t>
      </w:r>
    </w:p>
    <w:bookmarkEnd w:id="13"/>
    <w:p w14:paraId="4EEAF847" w14:textId="77777777" w:rsidR="00476BCE" w:rsidRPr="00476BCE" w:rsidRDefault="00476BCE" w:rsidP="00352C40">
      <w:pPr>
        <w:jc w:val="center"/>
        <w:rPr>
          <w:rFonts w:ascii="Times New Roman" w:hAnsi="Times New Roman" w:cs="Times New Roman"/>
          <w:b/>
          <w:sz w:val="24"/>
          <w:szCs w:val="24"/>
        </w:rPr>
      </w:pPr>
      <w:r w:rsidRPr="00476BCE">
        <w:rPr>
          <w:rFonts w:ascii="Times New Roman" w:hAnsi="Times New Roman" w:cs="Times New Roman"/>
          <w:b/>
          <w:sz w:val="24"/>
          <w:szCs w:val="24"/>
        </w:rPr>
        <w:t>ОБРАЗАЦ ТРОШКОВА ПРИПРЕМЕ ПОНУДЕ</w:t>
      </w:r>
    </w:p>
    <w:p w14:paraId="6A87AEB7"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ru-RU"/>
        </w:rPr>
        <w:t xml:space="preserve">Набавка </w:t>
      </w:r>
      <w:bookmarkStart w:id="14" w:name="_Hlk172293167"/>
      <w:r w:rsidRPr="00476BCE">
        <w:rPr>
          <w:rFonts w:ascii="Times New Roman" w:hAnsi="Times New Roman" w:cs="Times New Roman"/>
          <w:b/>
          <w:sz w:val="24"/>
          <w:szCs w:val="24"/>
          <w:lang w:val="sr-Cyrl-CS"/>
        </w:rPr>
        <w:t>извођења радова за потребе Ваздухопловне академије у Вршцу - фаза I</w:t>
      </w:r>
      <w:bookmarkEnd w:id="14"/>
      <w:r w:rsidRPr="00476BCE">
        <w:rPr>
          <w:rFonts w:ascii="Times New Roman" w:hAnsi="Times New Roman" w:cs="Times New Roman"/>
          <w:b/>
          <w:sz w:val="24"/>
          <w:szCs w:val="24"/>
          <w:lang w:val="sr-Cyrl-CS"/>
        </w:rPr>
        <w:t>, број CEB/W/01/24</w:t>
      </w:r>
    </w:p>
    <w:p w14:paraId="26EC1D2C"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Понуђач .....................................................................................</w:t>
      </w:r>
      <w:r w:rsidRPr="00476BCE">
        <w:rPr>
          <w:rFonts w:ascii="Times New Roman" w:hAnsi="Times New Roman" w:cs="Times New Roman"/>
          <w:sz w:val="24"/>
          <w:szCs w:val="24"/>
          <w:lang w:val="sr-Cyrl-CS"/>
        </w:rPr>
        <w:t>..................................................</w:t>
      </w:r>
      <w:r w:rsidRPr="00476BCE">
        <w:rPr>
          <w:rFonts w:ascii="Times New Roman" w:hAnsi="Times New Roman" w:cs="Times New Roman"/>
          <w:sz w:val="24"/>
          <w:szCs w:val="24"/>
        </w:rPr>
        <w:t xml:space="preserve"> </w:t>
      </w:r>
    </w:p>
    <w:p w14:paraId="4B27D5E2" w14:textId="77777777" w:rsidR="00476BCE" w:rsidRPr="00476BCE" w:rsidRDefault="00476BCE" w:rsidP="00476BCE">
      <w:pPr>
        <w:jc w:val="both"/>
        <w:rPr>
          <w:rFonts w:ascii="Times New Roman" w:hAnsi="Times New Roman" w:cs="Times New Roman"/>
          <w:i/>
          <w:sz w:val="24"/>
          <w:szCs w:val="24"/>
          <w:lang w:val="sr-Cyrl-CS"/>
        </w:rPr>
      </w:pPr>
      <w:r w:rsidRPr="00476BCE">
        <w:rPr>
          <w:rFonts w:ascii="Times New Roman" w:hAnsi="Times New Roman" w:cs="Times New Roman"/>
          <w:i/>
          <w:iCs/>
          <w:sz w:val="24"/>
          <w:szCs w:val="24"/>
        </w:rPr>
        <w:t>[</w:t>
      </w:r>
      <w:r w:rsidRPr="00476BCE">
        <w:rPr>
          <w:rFonts w:ascii="Times New Roman" w:hAnsi="Times New Roman" w:cs="Times New Roman"/>
          <w:i/>
          <w:sz w:val="24"/>
          <w:szCs w:val="24"/>
        </w:rPr>
        <w:t>навести назив понуђача</w:t>
      </w:r>
      <w:r w:rsidRPr="00476BCE">
        <w:rPr>
          <w:rFonts w:ascii="Times New Roman" w:hAnsi="Times New Roman" w:cs="Times New Roman"/>
          <w:i/>
          <w:iCs/>
          <w:sz w:val="24"/>
          <w:szCs w:val="24"/>
        </w:rPr>
        <w:t>]</w:t>
      </w:r>
    </w:p>
    <w:p w14:paraId="41395772"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 xml:space="preserve">у поступку јавне набавке </w:t>
      </w:r>
    </w:p>
    <w:p w14:paraId="4FDC85C2" w14:textId="77777777" w:rsidR="00476BCE" w:rsidRPr="00476BCE" w:rsidRDefault="00476BCE" w:rsidP="00476BCE">
      <w:pPr>
        <w:jc w:val="both"/>
        <w:rPr>
          <w:rFonts w:ascii="Times New Roman" w:hAnsi="Times New Roman" w:cs="Times New Roman"/>
          <w:i/>
          <w:sz w:val="24"/>
          <w:szCs w:val="24"/>
          <w:lang w:val="sr-Cyrl-CS"/>
        </w:rPr>
      </w:pPr>
      <w:r w:rsidRPr="00476BCE">
        <w:rPr>
          <w:rFonts w:ascii="Times New Roman" w:hAnsi="Times New Roman" w:cs="Times New Roman"/>
          <w:sz w:val="24"/>
          <w:szCs w:val="24"/>
        </w:rPr>
        <w:t>....................................................................................................</w:t>
      </w:r>
      <w:r w:rsidRPr="00476BCE">
        <w:rPr>
          <w:rFonts w:ascii="Times New Roman" w:hAnsi="Times New Roman" w:cs="Times New Roman"/>
          <w:sz w:val="24"/>
          <w:szCs w:val="24"/>
          <w:lang w:val="sr-Cyrl-CS"/>
        </w:rPr>
        <w:t>............................................</w:t>
      </w:r>
      <w:r w:rsidRPr="00476BCE">
        <w:rPr>
          <w:rFonts w:ascii="Times New Roman" w:hAnsi="Times New Roman" w:cs="Times New Roman"/>
          <w:sz w:val="24"/>
          <w:szCs w:val="24"/>
        </w:rPr>
        <w:t xml:space="preserve">. </w:t>
      </w:r>
      <w:r w:rsidRPr="00476BCE">
        <w:rPr>
          <w:rFonts w:ascii="Times New Roman" w:hAnsi="Times New Roman" w:cs="Times New Roman"/>
          <w:i/>
          <w:iCs/>
          <w:sz w:val="24"/>
          <w:szCs w:val="24"/>
        </w:rPr>
        <w:t>[</w:t>
      </w:r>
      <w:r w:rsidRPr="00476BCE">
        <w:rPr>
          <w:rFonts w:ascii="Times New Roman" w:hAnsi="Times New Roman" w:cs="Times New Roman"/>
          <w:i/>
          <w:sz w:val="24"/>
          <w:szCs w:val="24"/>
        </w:rPr>
        <w:t>навести</w:t>
      </w:r>
      <w:r w:rsidRPr="00476BCE">
        <w:rPr>
          <w:rFonts w:ascii="Times New Roman" w:hAnsi="Times New Roman" w:cs="Times New Roman"/>
          <w:i/>
          <w:iCs/>
          <w:sz w:val="24"/>
          <w:szCs w:val="24"/>
        </w:rPr>
        <w:t xml:space="preserve"> редни број</w:t>
      </w:r>
      <w:r w:rsidRPr="00476BCE">
        <w:rPr>
          <w:rFonts w:ascii="Times New Roman" w:hAnsi="Times New Roman" w:cs="Times New Roman"/>
          <w:i/>
          <w:iCs/>
          <w:sz w:val="24"/>
          <w:szCs w:val="24"/>
          <w:lang w:val="sr-Cyrl-CS"/>
        </w:rPr>
        <w:t xml:space="preserve"> и</w:t>
      </w:r>
      <w:r w:rsidRPr="00476BCE">
        <w:rPr>
          <w:rFonts w:ascii="Times New Roman" w:hAnsi="Times New Roman" w:cs="Times New Roman"/>
          <w:i/>
          <w:sz w:val="24"/>
          <w:szCs w:val="24"/>
        </w:rPr>
        <w:t xml:space="preserve"> предмет јавне набавке</w:t>
      </w:r>
      <w:r w:rsidRPr="00476BCE">
        <w:rPr>
          <w:rFonts w:ascii="Times New Roman" w:hAnsi="Times New Roman" w:cs="Times New Roman"/>
          <w:i/>
          <w:iCs/>
          <w:sz w:val="24"/>
          <w:szCs w:val="24"/>
        </w:rPr>
        <w:t>]</w:t>
      </w:r>
    </w:p>
    <w:p w14:paraId="6F0D457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У складу са чланом 138. Закона </w:t>
      </w:r>
      <w:r w:rsidRPr="00476BCE">
        <w:rPr>
          <w:rFonts w:ascii="Times New Roman" w:hAnsi="Times New Roman" w:cs="Times New Roman"/>
          <w:sz w:val="24"/>
          <w:szCs w:val="24"/>
          <w:lang w:val="sr-Cyrl-RS"/>
        </w:rPr>
        <w:t>о јавним наб</w:t>
      </w:r>
      <w:r w:rsidRPr="00476BCE">
        <w:rPr>
          <w:rFonts w:ascii="Times New Roman" w:hAnsi="Times New Roman" w:cs="Times New Roman"/>
          <w:sz w:val="24"/>
          <w:szCs w:val="24"/>
        </w:rPr>
        <w:t>a</w:t>
      </w:r>
      <w:r w:rsidRPr="00476BCE">
        <w:rPr>
          <w:rFonts w:ascii="Times New Roman" w:hAnsi="Times New Roman" w:cs="Times New Roman"/>
          <w:sz w:val="24"/>
          <w:szCs w:val="24"/>
          <w:lang w:val="sr-Cyrl-RS"/>
        </w:rPr>
        <w:t xml:space="preserve">вкама </w:t>
      </w:r>
      <w:r w:rsidRPr="00476BCE">
        <w:rPr>
          <w:rFonts w:ascii="Times New Roman" w:hAnsi="Times New Roman" w:cs="Times New Roman"/>
          <w:sz w:val="24"/>
          <w:szCs w:val="24"/>
          <w:lang w:val="sr-Cyrl-CS"/>
        </w:rPr>
        <w:t>и члана 13. Правилника о садржини  конкурсне документације у поступцима јавних набавки („Сл.</w:t>
      </w:r>
      <w:r w:rsidRPr="00476BCE">
        <w:rPr>
          <w:rFonts w:ascii="Times New Roman" w:hAnsi="Times New Roman" w:cs="Times New Roman"/>
          <w:sz w:val="24"/>
          <w:szCs w:val="24"/>
          <w:lang w:val="sr-Latn-CS"/>
        </w:rPr>
        <w:t xml:space="preserve"> </w:t>
      </w:r>
      <w:r w:rsidRPr="00476BCE">
        <w:rPr>
          <w:rFonts w:ascii="Times New Roman" w:hAnsi="Times New Roman" w:cs="Times New Roman"/>
          <w:sz w:val="24"/>
          <w:szCs w:val="24"/>
          <w:lang w:val="sr-Cyrl-CS"/>
        </w:rPr>
        <w:t>гласни</w:t>
      </w:r>
      <w:r w:rsidRPr="00476BCE">
        <w:rPr>
          <w:rFonts w:ascii="Times New Roman" w:hAnsi="Times New Roman" w:cs="Times New Roman"/>
          <w:sz w:val="24"/>
          <w:szCs w:val="24"/>
        </w:rPr>
        <w:t>k</w:t>
      </w:r>
      <w:r w:rsidRPr="00476BCE">
        <w:rPr>
          <w:rFonts w:ascii="Times New Roman" w:hAnsi="Times New Roman" w:cs="Times New Roman"/>
          <w:sz w:val="24"/>
          <w:szCs w:val="24"/>
          <w:lang w:val="sr-Cyrl-CS"/>
        </w:rPr>
        <w:t xml:space="preserve"> РС“ 93/20) понуђач доставља укупан износ и структуру трошкова припремања понуде, како следи у табели:</w:t>
      </w:r>
    </w:p>
    <w:tbl>
      <w:tblPr>
        <w:tblW w:w="9792" w:type="dxa"/>
        <w:tblInd w:w="108" w:type="dxa"/>
        <w:tblLayout w:type="fixed"/>
        <w:tblLook w:val="0000" w:firstRow="0" w:lastRow="0" w:firstColumn="0" w:lastColumn="0" w:noHBand="0" w:noVBand="0"/>
      </w:tblPr>
      <w:tblGrid>
        <w:gridCol w:w="3264"/>
        <w:gridCol w:w="3264"/>
        <w:gridCol w:w="3264"/>
      </w:tblGrid>
      <w:tr w:rsidR="00476BCE" w:rsidRPr="00476BCE" w14:paraId="6F9C2F32" w14:textId="77777777" w:rsidTr="00352C40">
        <w:trPr>
          <w:trHeight w:val="758"/>
        </w:trPr>
        <w:tc>
          <w:tcPr>
            <w:tcW w:w="3264" w:type="dxa"/>
            <w:tcBorders>
              <w:top w:val="single" w:sz="4" w:space="0" w:color="000000"/>
              <w:left w:val="single" w:sz="4" w:space="0" w:color="000000"/>
              <w:bottom w:val="single" w:sz="4" w:space="0" w:color="000000"/>
            </w:tcBorders>
            <w:shd w:val="clear" w:color="auto" w:fill="auto"/>
            <w:vAlign w:val="center"/>
          </w:tcPr>
          <w:p w14:paraId="6B2EEAB4" w14:textId="77777777" w:rsidR="00476BCE" w:rsidRPr="00476BCE" w:rsidRDefault="00476BCE" w:rsidP="00476BCE">
            <w:pPr>
              <w:jc w:val="both"/>
              <w:rPr>
                <w:rFonts w:ascii="Times New Roman" w:hAnsi="Times New Roman" w:cs="Times New Roman"/>
                <w:b/>
                <w:sz w:val="24"/>
                <w:szCs w:val="24"/>
              </w:rPr>
            </w:pPr>
            <w:r w:rsidRPr="00476BCE">
              <w:rPr>
                <w:rFonts w:ascii="Times New Roman" w:hAnsi="Times New Roman" w:cs="Times New Roman"/>
                <w:b/>
                <w:sz w:val="24"/>
                <w:szCs w:val="24"/>
              </w:rPr>
              <w:t>ВРСТА ТРОШКА</w:t>
            </w:r>
          </w:p>
        </w:tc>
        <w:tc>
          <w:tcPr>
            <w:tcW w:w="3264" w:type="dxa"/>
            <w:tcBorders>
              <w:top w:val="single" w:sz="4" w:space="0" w:color="000000"/>
              <w:left w:val="single" w:sz="4" w:space="0" w:color="000000"/>
              <w:bottom w:val="single" w:sz="4" w:space="0" w:color="000000"/>
            </w:tcBorders>
            <w:vAlign w:val="center"/>
          </w:tcPr>
          <w:p w14:paraId="01EEDAA1"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Структура трошка</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600DE" w14:textId="77777777" w:rsidR="00476BCE" w:rsidRPr="00476BCE" w:rsidRDefault="00476BCE" w:rsidP="00476BCE">
            <w:pPr>
              <w:jc w:val="both"/>
              <w:rPr>
                <w:rFonts w:ascii="Times New Roman" w:hAnsi="Times New Roman" w:cs="Times New Roman"/>
                <w:b/>
                <w:sz w:val="24"/>
                <w:szCs w:val="24"/>
              </w:rPr>
            </w:pPr>
            <w:r w:rsidRPr="00476BCE">
              <w:rPr>
                <w:rFonts w:ascii="Times New Roman" w:hAnsi="Times New Roman" w:cs="Times New Roman"/>
                <w:b/>
                <w:sz w:val="24"/>
                <w:szCs w:val="24"/>
              </w:rPr>
              <w:t>ИЗНОС ТРОШКА У РСД/EUR без ПДВ</w:t>
            </w:r>
          </w:p>
        </w:tc>
      </w:tr>
      <w:tr w:rsidR="00476BCE" w:rsidRPr="00476BCE" w14:paraId="0FCD4770" w14:textId="77777777" w:rsidTr="00352C40">
        <w:trPr>
          <w:trHeight w:val="224"/>
        </w:trPr>
        <w:tc>
          <w:tcPr>
            <w:tcW w:w="3264" w:type="dxa"/>
            <w:tcBorders>
              <w:top w:val="single" w:sz="4" w:space="0" w:color="000000"/>
              <w:left w:val="single" w:sz="4" w:space="0" w:color="000000"/>
              <w:bottom w:val="single" w:sz="4" w:space="0" w:color="000000"/>
            </w:tcBorders>
            <w:shd w:val="clear" w:color="auto" w:fill="auto"/>
          </w:tcPr>
          <w:p w14:paraId="55CB8D3F"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tcBorders>
          </w:tcPr>
          <w:p w14:paraId="7CF67BEE"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6FD55B2" w14:textId="77777777" w:rsidR="00476BCE" w:rsidRPr="00476BCE" w:rsidRDefault="00476BCE" w:rsidP="00476BCE">
            <w:pPr>
              <w:jc w:val="both"/>
              <w:rPr>
                <w:rFonts w:ascii="Times New Roman" w:hAnsi="Times New Roman" w:cs="Times New Roman"/>
                <w:b/>
                <w:sz w:val="24"/>
                <w:szCs w:val="24"/>
              </w:rPr>
            </w:pPr>
          </w:p>
        </w:tc>
      </w:tr>
      <w:tr w:rsidR="00476BCE" w:rsidRPr="00476BCE" w14:paraId="5F62A415" w14:textId="77777777" w:rsidTr="00352C40">
        <w:trPr>
          <w:trHeight w:val="432"/>
        </w:trPr>
        <w:tc>
          <w:tcPr>
            <w:tcW w:w="3264" w:type="dxa"/>
            <w:tcBorders>
              <w:top w:val="single" w:sz="4" w:space="0" w:color="000000"/>
              <w:left w:val="single" w:sz="4" w:space="0" w:color="000000"/>
              <w:bottom w:val="single" w:sz="4" w:space="0" w:color="000000"/>
            </w:tcBorders>
            <w:shd w:val="clear" w:color="auto" w:fill="auto"/>
          </w:tcPr>
          <w:p w14:paraId="513A48E3"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tcBorders>
          </w:tcPr>
          <w:p w14:paraId="440B04F5"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5C9F255" w14:textId="77777777" w:rsidR="00476BCE" w:rsidRPr="00476BCE" w:rsidRDefault="00476BCE" w:rsidP="00476BCE">
            <w:pPr>
              <w:jc w:val="both"/>
              <w:rPr>
                <w:rFonts w:ascii="Times New Roman" w:hAnsi="Times New Roman" w:cs="Times New Roman"/>
                <w:b/>
                <w:sz w:val="24"/>
                <w:szCs w:val="24"/>
              </w:rPr>
            </w:pPr>
          </w:p>
        </w:tc>
      </w:tr>
      <w:tr w:rsidR="00476BCE" w:rsidRPr="00476BCE" w14:paraId="1062D34A" w14:textId="77777777" w:rsidTr="00352C40">
        <w:trPr>
          <w:trHeight w:val="432"/>
        </w:trPr>
        <w:tc>
          <w:tcPr>
            <w:tcW w:w="3264" w:type="dxa"/>
            <w:tcBorders>
              <w:top w:val="single" w:sz="4" w:space="0" w:color="000000"/>
              <w:left w:val="single" w:sz="4" w:space="0" w:color="000000"/>
              <w:bottom w:val="single" w:sz="4" w:space="0" w:color="000000"/>
            </w:tcBorders>
            <w:shd w:val="clear" w:color="auto" w:fill="auto"/>
          </w:tcPr>
          <w:p w14:paraId="663DA78C"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tcBorders>
          </w:tcPr>
          <w:p w14:paraId="6651919B"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24BC8CA" w14:textId="77777777" w:rsidR="00476BCE" w:rsidRPr="00476BCE" w:rsidRDefault="00476BCE" w:rsidP="00476BCE">
            <w:pPr>
              <w:jc w:val="both"/>
              <w:rPr>
                <w:rFonts w:ascii="Times New Roman" w:hAnsi="Times New Roman" w:cs="Times New Roman"/>
                <w:b/>
                <w:sz w:val="24"/>
                <w:szCs w:val="24"/>
              </w:rPr>
            </w:pPr>
          </w:p>
        </w:tc>
      </w:tr>
      <w:tr w:rsidR="00476BCE" w:rsidRPr="00476BCE" w14:paraId="370CE48A" w14:textId="77777777" w:rsidTr="00352C40">
        <w:trPr>
          <w:trHeight w:val="510"/>
        </w:trPr>
        <w:tc>
          <w:tcPr>
            <w:tcW w:w="3264" w:type="dxa"/>
            <w:tcBorders>
              <w:top w:val="single" w:sz="4" w:space="0" w:color="000000"/>
              <w:left w:val="single" w:sz="4" w:space="0" w:color="000000"/>
              <w:bottom w:val="single" w:sz="4" w:space="0" w:color="000000"/>
            </w:tcBorders>
            <w:shd w:val="clear" w:color="auto" w:fill="auto"/>
          </w:tcPr>
          <w:p w14:paraId="699EDFD4" w14:textId="77777777" w:rsidR="00476BCE" w:rsidRPr="00476BCE" w:rsidRDefault="00476BCE" w:rsidP="00352C40">
            <w:pPr>
              <w:rPr>
                <w:rFonts w:ascii="Times New Roman" w:hAnsi="Times New Roman" w:cs="Times New Roman"/>
                <w:b/>
                <w:sz w:val="24"/>
                <w:szCs w:val="24"/>
              </w:rPr>
            </w:pPr>
            <w:r w:rsidRPr="00476BCE">
              <w:rPr>
                <w:rFonts w:ascii="Times New Roman" w:hAnsi="Times New Roman" w:cs="Times New Roman"/>
                <w:b/>
                <w:sz w:val="24"/>
                <w:szCs w:val="24"/>
              </w:rPr>
              <w:t>УКУПАН ИЗНОС ТРОШКОВА ПРИПРЕМАЊА ПОНУДЕ без ПДВ</w:t>
            </w:r>
          </w:p>
        </w:tc>
        <w:tc>
          <w:tcPr>
            <w:tcW w:w="3264" w:type="dxa"/>
            <w:tcBorders>
              <w:top w:val="single" w:sz="4" w:space="0" w:color="000000"/>
              <w:left w:val="single" w:sz="4" w:space="0" w:color="000000"/>
              <w:bottom w:val="single" w:sz="4" w:space="0" w:color="000000"/>
            </w:tcBorders>
          </w:tcPr>
          <w:p w14:paraId="0EFDB69D"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6535C68" w14:textId="77777777" w:rsidR="00476BCE" w:rsidRPr="00476BCE" w:rsidRDefault="00476BCE" w:rsidP="00476BCE">
            <w:pPr>
              <w:jc w:val="both"/>
              <w:rPr>
                <w:rFonts w:ascii="Times New Roman" w:hAnsi="Times New Roman" w:cs="Times New Roman"/>
                <w:b/>
                <w:sz w:val="24"/>
                <w:szCs w:val="24"/>
              </w:rPr>
            </w:pPr>
          </w:p>
        </w:tc>
      </w:tr>
    </w:tbl>
    <w:p w14:paraId="466D98B4" w14:textId="77777777" w:rsidR="00476BCE" w:rsidRPr="00476BCE" w:rsidRDefault="00476BCE" w:rsidP="00476BCE">
      <w:pPr>
        <w:jc w:val="both"/>
        <w:rPr>
          <w:rFonts w:ascii="Times New Roman" w:hAnsi="Times New Roman" w:cs="Times New Roman"/>
          <w:b/>
          <w:sz w:val="24"/>
          <w:szCs w:val="24"/>
        </w:rPr>
      </w:pPr>
      <w:r w:rsidRPr="00476BCE">
        <w:rPr>
          <w:rFonts w:ascii="Times New Roman" w:hAnsi="Times New Roman" w:cs="Times New Roman"/>
          <w:b/>
          <w:sz w:val="24"/>
          <w:szCs w:val="24"/>
        </w:rPr>
        <w:t xml:space="preserve">Напомене: </w:t>
      </w:r>
    </w:p>
    <w:p w14:paraId="758805D5" w14:textId="77777777" w:rsidR="00476BCE" w:rsidRPr="00476BCE" w:rsidRDefault="00476BCE" w:rsidP="00476BCE">
      <w:pPr>
        <w:numPr>
          <w:ilvl w:val="0"/>
          <w:numId w:val="3"/>
        </w:numPr>
        <w:jc w:val="both"/>
        <w:rPr>
          <w:rFonts w:ascii="Times New Roman" w:hAnsi="Times New Roman" w:cs="Times New Roman"/>
          <w:sz w:val="24"/>
          <w:szCs w:val="24"/>
          <w:lang w:val="ru-RU"/>
        </w:rPr>
      </w:pPr>
      <w:r w:rsidRPr="00476BCE">
        <w:rPr>
          <w:rFonts w:ascii="Times New Roman" w:hAnsi="Times New Roman" w:cs="Times New Roman"/>
          <w:sz w:val="24"/>
          <w:szCs w:val="24"/>
          <w:lang w:val="ru-RU"/>
        </w:rPr>
        <w:t>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w:t>
      </w:r>
    </w:p>
    <w:p w14:paraId="7E54B16A" w14:textId="77777777" w:rsidR="00476BCE" w:rsidRPr="00476BCE" w:rsidRDefault="00476BCE" w:rsidP="00476BCE">
      <w:pPr>
        <w:numPr>
          <w:ilvl w:val="0"/>
          <w:numId w:val="3"/>
        </w:numPr>
        <w:jc w:val="both"/>
        <w:rPr>
          <w:rFonts w:ascii="Times New Roman" w:hAnsi="Times New Roman" w:cs="Times New Roman"/>
          <w:b/>
          <w:sz w:val="24"/>
          <w:szCs w:val="24"/>
          <w:lang w:val="ru-RU"/>
        </w:rPr>
      </w:pPr>
      <w:r w:rsidRPr="00476BCE">
        <w:rPr>
          <w:rFonts w:ascii="Times New Roman" w:hAnsi="Times New Roman" w:cs="Times New Roman"/>
          <w:b/>
          <w:sz w:val="24"/>
          <w:szCs w:val="24"/>
          <w:lang w:val="ru-RU"/>
        </w:rPr>
        <w:t>Достављање овог обрасца није обавезно.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5"/>
        <w:gridCol w:w="3096"/>
      </w:tblGrid>
      <w:tr w:rsidR="00476BCE" w:rsidRPr="00476BCE" w14:paraId="08878144" w14:textId="77777777" w:rsidTr="0062744C">
        <w:tc>
          <w:tcPr>
            <w:tcW w:w="3095" w:type="dxa"/>
            <w:tcBorders>
              <w:bottom w:val="single" w:sz="4" w:space="0" w:color="auto"/>
            </w:tcBorders>
          </w:tcPr>
          <w:p w14:paraId="5D1D57F3" w14:textId="77777777" w:rsidR="00476BCE" w:rsidRPr="00476BCE" w:rsidRDefault="00476BCE" w:rsidP="00476BCE">
            <w:pPr>
              <w:spacing w:after="160" w:line="259" w:lineRule="auto"/>
              <w:jc w:val="both"/>
              <w:rPr>
                <w:rFonts w:eastAsiaTheme="minorHAnsi" w:cs="Times New Roman"/>
                <w:bCs/>
                <w:iCs/>
                <w:lang w:val="sr-Cyrl-CS"/>
              </w:rPr>
            </w:pPr>
          </w:p>
        </w:tc>
        <w:tc>
          <w:tcPr>
            <w:tcW w:w="3095" w:type="dxa"/>
          </w:tcPr>
          <w:p w14:paraId="49C3E7A9" w14:textId="77777777" w:rsidR="00476BCE" w:rsidRPr="00476BCE" w:rsidRDefault="00476BCE" w:rsidP="00476BCE">
            <w:pPr>
              <w:spacing w:after="160" w:line="259" w:lineRule="auto"/>
              <w:jc w:val="both"/>
              <w:rPr>
                <w:rFonts w:eastAsiaTheme="minorHAnsi" w:cs="Times New Roman"/>
                <w:bCs/>
                <w:iCs/>
                <w:lang w:val="sr-Cyrl-CS"/>
              </w:rPr>
            </w:pPr>
          </w:p>
        </w:tc>
        <w:tc>
          <w:tcPr>
            <w:tcW w:w="3096" w:type="dxa"/>
            <w:tcBorders>
              <w:bottom w:val="single" w:sz="4" w:space="0" w:color="auto"/>
            </w:tcBorders>
          </w:tcPr>
          <w:p w14:paraId="7B9B1BD4" w14:textId="77777777" w:rsidR="00476BCE" w:rsidRPr="00476BCE" w:rsidRDefault="00476BCE" w:rsidP="00476BCE">
            <w:pPr>
              <w:spacing w:after="160" w:line="259" w:lineRule="auto"/>
              <w:jc w:val="both"/>
              <w:rPr>
                <w:rFonts w:eastAsiaTheme="minorHAnsi" w:cs="Times New Roman"/>
                <w:bCs/>
                <w:iCs/>
                <w:lang w:val="sr-Cyrl-CS"/>
              </w:rPr>
            </w:pPr>
          </w:p>
        </w:tc>
      </w:tr>
      <w:tr w:rsidR="00476BCE" w:rsidRPr="00476BCE" w14:paraId="004AA078" w14:textId="77777777" w:rsidTr="0062744C">
        <w:tc>
          <w:tcPr>
            <w:tcW w:w="3095" w:type="dxa"/>
            <w:tcBorders>
              <w:top w:val="single" w:sz="4" w:space="0" w:color="auto"/>
            </w:tcBorders>
          </w:tcPr>
          <w:p w14:paraId="5176BAE2"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lang w:val="hr-HR"/>
              </w:rPr>
              <w:t>ДАТУМ</w:t>
            </w:r>
          </w:p>
        </w:tc>
        <w:tc>
          <w:tcPr>
            <w:tcW w:w="3095" w:type="dxa"/>
          </w:tcPr>
          <w:p w14:paraId="52EC5E3F"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lang w:val="hr-HR"/>
              </w:rPr>
              <w:t>М.П.</w:t>
            </w:r>
          </w:p>
        </w:tc>
        <w:tc>
          <w:tcPr>
            <w:tcW w:w="3096" w:type="dxa"/>
            <w:tcBorders>
              <w:top w:val="single" w:sz="4" w:space="0" w:color="auto"/>
            </w:tcBorders>
          </w:tcPr>
          <w:p w14:paraId="50E8712D"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lang w:val="sr-Cyrl-CS"/>
              </w:rPr>
              <w:t>ПОНУЂАЧ</w:t>
            </w:r>
          </w:p>
        </w:tc>
      </w:tr>
      <w:tr w:rsidR="00476BCE" w:rsidRPr="00476BCE" w14:paraId="4E0B1658" w14:textId="77777777" w:rsidTr="0062744C">
        <w:tc>
          <w:tcPr>
            <w:tcW w:w="3095" w:type="dxa"/>
          </w:tcPr>
          <w:p w14:paraId="49FADC42" w14:textId="77777777" w:rsidR="00476BCE" w:rsidRPr="00476BCE" w:rsidRDefault="00476BCE" w:rsidP="00476BCE">
            <w:pPr>
              <w:spacing w:after="160" w:line="259" w:lineRule="auto"/>
              <w:jc w:val="both"/>
              <w:rPr>
                <w:rFonts w:eastAsiaTheme="minorHAnsi" w:cs="Times New Roman"/>
                <w:bCs/>
                <w:iCs/>
                <w:lang w:val="hr-HR"/>
              </w:rPr>
            </w:pPr>
          </w:p>
        </w:tc>
        <w:tc>
          <w:tcPr>
            <w:tcW w:w="3095" w:type="dxa"/>
          </w:tcPr>
          <w:p w14:paraId="37E0A074" w14:textId="77777777" w:rsidR="00476BCE" w:rsidRPr="00476BCE" w:rsidRDefault="00476BCE" w:rsidP="00476BCE">
            <w:pPr>
              <w:spacing w:after="160" w:line="259" w:lineRule="auto"/>
              <w:jc w:val="both"/>
              <w:rPr>
                <w:rFonts w:eastAsiaTheme="minorHAnsi" w:cs="Times New Roman"/>
                <w:bCs/>
                <w:iCs/>
                <w:lang w:val="hr-HR"/>
              </w:rPr>
            </w:pPr>
          </w:p>
        </w:tc>
        <w:tc>
          <w:tcPr>
            <w:tcW w:w="3096" w:type="dxa"/>
            <w:tcBorders>
              <w:bottom w:val="single" w:sz="4" w:space="0" w:color="auto"/>
            </w:tcBorders>
          </w:tcPr>
          <w:p w14:paraId="3F784726" w14:textId="77777777" w:rsidR="00476BCE" w:rsidRPr="00476BCE" w:rsidRDefault="00476BCE" w:rsidP="00476BCE">
            <w:pPr>
              <w:spacing w:after="160" w:line="259" w:lineRule="auto"/>
              <w:jc w:val="both"/>
              <w:rPr>
                <w:rFonts w:eastAsiaTheme="minorHAnsi" w:cs="Times New Roman"/>
                <w:bCs/>
                <w:iCs/>
                <w:lang w:val="sr-Cyrl-CS"/>
              </w:rPr>
            </w:pPr>
          </w:p>
          <w:p w14:paraId="044E61D0" w14:textId="77777777" w:rsidR="00476BCE" w:rsidRPr="00476BCE" w:rsidRDefault="00476BCE" w:rsidP="00476BCE">
            <w:pPr>
              <w:spacing w:after="160" w:line="259" w:lineRule="auto"/>
              <w:jc w:val="both"/>
              <w:rPr>
                <w:rFonts w:eastAsiaTheme="minorHAnsi" w:cs="Times New Roman"/>
                <w:bCs/>
                <w:iCs/>
                <w:lang w:val="sr-Cyrl-CS"/>
              </w:rPr>
            </w:pPr>
          </w:p>
        </w:tc>
      </w:tr>
      <w:tr w:rsidR="00476BCE" w:rsidRPr="00476BCE" w14:paraId="4E2E48D1" w14:textId="77777777" w:rsidTr="0062744C">
        <w:tc>
          <w:tcPr>
            <w:tcW w:w="3095" w:type="dxa"/>
          </w:tcPr>
          <w:p w14:paraId="1A650723" w14:textId="77777777" w:rsidR="00476BCE" w:rsidRPr="00476BCE" w:rsidRDefault="00476BCE" w:rsidP="00476BCE">
            <w:pPr>
              <w:spacing w:after="160" w:line="259" w:lineRule="auto"/>
              <w:jc w:val="both"/>
              <w:rPr>
                <w:rFonts w:eastAsiaTheme="minorHAnsi" w:cs="Times New Roman"/>
                <w:bCs/>
                <w:iCs/>
                <w:lang w:val="hr-HR"/>
              </w:rPr>
            </w:pPr>
          </w:p>
        </w:tc>
        <w:tc>
          <w:tcPr>
            <w:tcW w:w="3095" w:type="dxa"/>
          </w:tcPr>
          <w:p w14:paraId="30CF8309" w14:textId="77777777" w:rsidR="00476BCE" w:rsidRPr="00476BCE" w:rsidRDefault="00476BCE" w:rsidP="00476BCE">
            <w:pPr>
              <w:spacing w:after="160" w:line="259" w:lineRule="auto"/>
              <w:jc w:val="both"/>
              <w:rPr>
                <w:rFonts w:eastAsiaTheme="minorHAnsi" w:cs="Times New Roman"/>
                <w:bCs/>
                <w:iCs/>
                <w:lang w:val="hr-HR"/>
              </w:rPr>
            </w:pPr>
          </w:p>
        </w:tc>
        <w:tc>
          <w:tcPr>
            <w:tcW w:w="3096" w:type="dxa"/>
            <w:tcBorders>
              <w:top w:val="single" w:sz="4" w:space="0" w:color="auto"/>
            </w:tcBorders>
          </w:tcPr>
          <w:p w14:paraId="23E2C863"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rPr>
              <w:t>ПОТПИС</w:t>
            </w:r>
          </w:p>
        </w:tc>
      </w:tr>
      <w:bookmarkEnd w:id="0"/>
    </w:tbl>
    <w:p w14:paraId="12E35867" w14:textId="77777777" w:rsidR="001B25D7" w:rsidRPr="00476BCE" w:rsidRDefault="001B25D7" w:rsidP="00476BCE">
      <w:pPr>
        <w:jc w:val="both"/>
        <w:rPr>
          <w:rFonts w:ascii="Times New Roman" w:hAnsi="Times New Roman" w:cs="Times New Roman"/>
          <w:sz w:val="24"/>
          <w:szCs w:val="24"/>
        </w:rPr>
      </w:pPr>
    </w:p>
    <w:sectPr w:rsidR="001B25D7" w:rsidRPr="00476BCE" w:rsidSect="009C3356">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EC033" w14:textId="77777777" w:rsidR="00952462" w:rsidRDefault="00952462" w:rsidP="00476BCE">
      <w:pPr>
        <w:spacing w:after="0" w:line="240" w:lineRule="auto"/>
      </w:pPr>
      <w:r>
        <w:separator/>
      </w:r>
    </w:p>
  </w:endnote>
  <w:endnote w:type="continuationSeparator" w:id="0">
    <w:p w14:paraId="5FB30440" w14:textId="77777777" w:rsidR="00952462" w:rsidRDefault="00952462" w:rsidP="00476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950789"/>
      <w:docPartObj>
        <w:docPartGallery w:val="Page Numbers (Bottom of Page)"/>
        <w:docPartUnique/>
      </w:docPartObj>
    </w:sdtPr>
    <w:sdtEndPr>
      <w:rPr>
        <w:noProof/>
      </w:rPr>
    </w:sdtEndPr>
    <w:sdtContent>
      <w:p w14:paraId="38F62443" w14:textId="5EAF6B1A" w:rsidR="005D7587" w:rsidRDefault="00502061">
        <w:pPr>
          <w:pStyle w:val="Footer"/>
          <w:jc w:val="right"/>
        </w:pPr>
        <w:r>
          <w:fldChar w:fldCharType="begin"/>
        </w:r>
        <w:r>
          <w:instrText xml:space="preserve"> PAGE   \* MERGEFORMAT </w:instrText>
        </w:r>
        <w:r>
          <w:fldChar w:fldCharType="separate"/>
        </w:r>
        <w:r w:rsidR="001F2CD4">
          <w:rPr>
            <w:noProof/>
          </w:rPr>
          <w:t>21</w:t>
        </w:r>
        <w:r>
          <w:rPr>
            <w:noProof/>
          </w:rPr>
          <w:fldChar w:fldCharType="end"/>
        </w:r>
      </w:p>
    </w:sdtContent>
  </w:sdt>
  <w:p w14:paraId="55D9E645" w14:textId="77777777" w:rsidR="0062322E" w:rsidRPr="00D02340" w:rsidRDefault="00000000" w:rsidP="005D7587">
    <w:pPr>
      <w:pStyle w:val="Footer"/>
      <w:tabs>
        <w:tab w:val="center" w:pos="4111"/>
      </w:tabs>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414" w:type="pct"/>
      <w:tblLook w:val="04A0" w:firstRow="1" w:lastRow="0" w:firstColumn="1" w:lastColumn="0" w:noHBand="0" w:noVBand="1"/>
    </w:tblPr>
    <w:tblGrid>
      <w:gridCol w:w="4519"/>
    </w:tblGrid>
    <w:tr w:rsidR="0062322E" w:rsidRPr="009E0341" w14:paraId="6EFE2409" w14:textId="77777777" w:rsidTr="00587948">
      <w:tc>
        <w:tcPr>
          <w:tcW w:w="5000" w:type="pct"/>
          <w:shd w:val="clear" w:color="auto" w:fill="auto"/>
        </w:tcPr>
        <w:p w14:paraId="46C7831F" w14:textId="77777777" w:rsidR="0062322E" w:rsidRPr="009E0341" w:rsidRDefault="00502061" w:rsidP="00587948">
          <w:pPr>
            <w:pStyle w:val="Footer"/>
            <w:tabs>
              <w:tab w:val="center" w:pos="4111"/>
            </w:tabs>
            <w:jc w:val="right"/>
            <w:rPr>
              <w:rFonts w:ascii="Roboto" w:hAnsi="Roboto"/>
            </w:rPr>
          </w:pPr>
          <w:r>
            <w:rPr>
              <w:rFonts w:ascii="Roboto" w:hAnsi="Roboto"/>
              <w:lang w:val="sr-Cyrl-CS"/>
            </w:rPr>
            <w:t>Страна</w:t>
          </w:r>
          <w:r w:rsidRPr="009E0341">
            <w:rPr>
              <w:rFonts w:ascii="Roboto" w:hAnsi="Roboto"/>
            </w:rPr>
            <w:t xml:space="preserve"> </w:t>
          </w:r>
          <w:r w:rsidRPr="009E0341">
            <w:rPr>
              <w:rFonts w:ascii="Roboto" w:hAnsi="Roboto"/>
            </w:rPr>
            <w:fldChar w:fldCharType="begin"/>
          </w:r>
          <w:r w:rsidRPr="009E0341">
            <w:rPr>
              <w:rFonts w:ascii="Roboto" w:hAnsi="Roboto"/>
            </w:rPr>
            <w:instrText xml:space="preserve"> PAGE   \* MERGEFORMAT </w:instrText>
          </w:r>
          <w:r w:rsidRPr="009E0341">
            <w:rPr>
              <w:rFonts w:ascii="Roboto" w:hAnsi="Roboto"/>
            </w:rPr>
            <w:fldChar w:fldCharType="separate"/>
          </w:r>
          <w:r>
            <w:rPr>
              <w:rFonts w:ascii="Roboto" w:hAnsi="Roboto"/>
              <w:noProof/>
            </w:rPr>
            <w:t>1</w:t>
          </w:r>
          <w:r w:rsidRPr="009E0341">
            <w:rPr>
              <w:rFonts w:ascii="Roboto" w:hAnsi="Roboto"/>
              <w:noProof/>
            </w:rPr>
            <w:fldChar w:fldCharType="end"/>
          </w:r>
        </w:p>
      </w:tc>
    </w:tr>
  </w:tbl>
  <w:p w14:paraId="26B95D10" w14:textId="77777777" w:rsidR="0062322E" w:rsidRPr="002E17A2" w:rsidRDefault="00000000">
    <w:pPr>
      <w:pStyle w:val="Footer"/>
      <w:tabs>
        <w:tab w:val="center" w:pos="411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9311" w14:textId="77777777" w:rsidR="00952462" w:rsidRDefault="00952462" w:rsidP="00476BCE">
      <w:pPr>
        <w:spacing w:after="0" w:line="240" w:lineRule="auto"/>
      </w:pPr>
      <w:r>
        <w:separator/>
      </w:r>
    </w:p>
  </w:footnote>
  <w:footnote w:type="continuationSeparator" w:id="0">
    <w:p w14:paraId="123F5B8A" w14:textId="77777777" w:rsidR="00952462" w:rsidRDefault="00952462" w:rsidP="00476BCE">
      <w:pPr>
        <w:spacing w:after="0" w:line="240" w:lineRule="auto"/>
      </w:pPr>
      <w:r>
        <w:continuationSeparator/>
      </w:r>
    </w:p>
  </w:footnote>
  <w:footnote w:id="1">
    <w:p w14:paraId="50B9D97C" w14:textId="77777777" w:rsidR="00476BCE" w:rsidRPr="00CD7C52" w:rsidRDefault="00476BCE" w:rsidP="00476BCE">
      <w:pPr>
        <w:pStyle w:val="FootnoteText"/>
        <w:rPr>
          <w:rFonts w:ascii="Times New Roman" w:hAnsi="Times New Roman"/>
          <w:lang w:val="sr-Cyrl-RS"/>
        </w:rPr>
      </w:pPr>
      <w:r>
        <w:rPr>
          <w:rStyle w:val="FootnoteReference"/>
        </w:rPr>
        <w:footnoteRef/>
      </w:r>
      <w:r>
        <w:t xml:space="preserve"> </w:t>
      </w:r>
      <w:r w:rsidRPr="00AA355A">
        <w:t xml:space="preserve">ESSMF </w:t>
      </w:r>
      <w:proofErr w:type="spellStart"/>
      <w:r>
        <w:t>ili</w:t>
      </w:r>
      <w:proofErr w:type="spellEnd"/>
      <w:r w:rsidRPr="00AA355A">
        <w:t xml:space="preserve"> ESSMP</w:t>
      </w:r>
      <w:r>
        <w:rPr>
          <w:lang w:val="sr-Cyrl-RS"/>
        </w:rPr>
        <w:t xml:space="preserve"> (</w:t>
      </w:r>
      <w:r>
        <w:rPr>
          <w:rFonts w:ascii="Times New Roman" w:hAnsi="Times New Roman"/>
          <w:lang w:val="sr-Cyrl-RS"/>
        </w:rPr>
        <w:t xml:space="preserve">Оквир или </w:t>
      </w:r>
      <w:r w:rsidRPr="00CD7C52">
        <w:rPr>
          <w:rFonts w:ascii="Times New Roman" w:hAnsi="Times New Roman"/>
          <w:lang w:val="sr-Cyrl-RS"/>
        </w:rPr>
        <w:t>План управљања животном средином и социјалним питањима)</w:t>
      </w:r>
    </w:p>
  </w:footnote>
  <w:footnote w:id="2">
    <w:p w14:paraId="04D93A13" w14:textId="77777777" w:rsidR="00476BCE" w:rsidRPr="00CD7C52" w:rsidRDefault="00476BCE" w:rsidP="00476BCE">
      <w:pPr>
        <w:pStyle w:val="FootnoteText"/>
        <w:rPr>
          <w:lang w:val="sr-Cyrl-RS"/>
        </w:rPr>
      </w:pPr>
      <w:r>
        <w:rPr>
          <w:rStyle w:val="FootnoteReference"/>
        </w:rPr>
        <w:footnoteRef/>
      </w:r>
      <w:r>
        <w:t xml:space="preserve"> </w:t>
      </w:r>
      <w:r>
        <w:rPr>
          <w:lang w:val="sr-Cyrl-RS"/>
        </w:rPr>
        <w:t xml:space="preserve">Доступно </w:t>
      </w:r>
      <w:r>
        <w:rPr>
          <w:lang w:val="sr-Cyrl-RS"/>
        </w:rPr>
        <w:t xml:space="preserve">на линку: </w:t>
      </w:r>
      <w:r w:rsidR="00000000">
        <w:fldChar w:fldCharType="begin"/>
      </w:r>
      <w:r w:rsidR="00000000">
        <w:instrText>HYPERLINK "https://www.ilo.org/wcmsp5/groups/public/---ed_protect/---protrav/---safework/documents/normativeinstrument/wcms_107727.pdf"</w:instrText>
      </w:r>
      <w:r w:rsidR="00000000">
        <w:fldChar w:fldCharType="separate"/>
      </w:r>
      <w:r w:rsidRPr="00646D00">
        <w:rPr>
          <w:rStyle w:val="Hyperlink"/>
        </w:rPr>
        <w:t>https://www.ilo.org/wcmsp5/groups/public/---</w:t>
      </w:r>
      <w:proofErr w:type="spellStart"/>
      <w:r w:rsidRPr="00646D00">
        <w:rPr>
          <w:rStyle w:val="Hyperlink"/>
        </w:rPr>
        <w:t>ed_protect</w:t>
      </w:r>
      <w:proofErr w:type="spellEnd"/>
      <w:r w:rsidRPr="00646D00">
        <w:rPr>
          <w:rStyle w:val="Hyperlink"/>
        </w:rPr>
        <w:t>/---</w:t>
      </w:r>
      <w:proofErr w:type="spellStart"/>
      <w:r w:rsidRPr="00646D00">
        <w:rPr>
          <w:rStyle w:val="Hyperlink"/>
        </w:rPr>
        <w:t>protrav</w:t>
      </w:r>
      <w:proofErr w:type="spellEnd"/>
      <w:r w:rsidRPr="00646D00">
        <w:rPr>
          <w:rStyle w:val="Hyperlink"/>
        </w:rPr>
        <w:t>/---</w:t>
      </w:r>
      <w:proofErr w:type="spellStart"/>
      <w:r w:rsidRPr="00646D00">
        <w:rPr>
          <w:rStyle w:val="Hyperlink"/>
        </w:rPr>
        <w:t>safework</w:t>
      </w:r>
      <w:proofErr w:type="spellEnd"/>
      <w:r w:rsidRPr="00646D00">
        <w:rPr>
          <w:rStyle w:val="Hyperlink"/>
        </w:rPr>
        <w:t>/documents/</w:t>
      </w:r>
      <w:proofErr w:type="spellStart"/>
      <w:r w:rsidRPr="00646D00">
        <w:rPr>
          <w:rStyle w:val="Hyperlink"/>
        </w:rPr>
        <w:t>normativeinstrument</w:t>
      </w:r>
      <w:proofErr w:type="spellEnd"/>
      <w:r w:rsidRPr="00646D00">
        <w:rPr>
          <w:rStyle w:val="Hyperlink"/>
        </w:rPr>
        <w:t>/wcms_107727.pdf</w:t>
      </w:r>
      <w:r w:rsidR="00000000">
        <w:rPr>
          <w:rStyle w:val="Hyperlink"/>
        </w:rPr>
        <w:fldChar w:fldCharType="end"/>
      </w:r>
      <w:r>
        <w:rPr>
          <w:lang w:val="sr-Cyrl-RS"/>
        </w:rPr>
        <w:t xml:space="preserve">   </w:t>
      </w:r>
    </w:p>
  </w:footnote>
  <w:footnote w:id="3">
    <w:p w14:paraId="1C959E15" w14:textId="77777777" w:rsidR="00476BCE" w:rsidRPr="00CD7C52" w:rsidRDefault="00476BCE" w:rsidP="00476BCE">
      <w:pPr>
        <w:pStyle w:val="FootnoteText"/>
        <w:rPr>
          <w:lang w:val="sr-Cyrl-RS"/>
        </w:rPr>
      </w:pPr>
      <w:r>
        <w:rPr>
          <w:rStyle w:val="FootnoteReference"/>
        </w:rPr>
        <w:footnoteRef/>
      </w:r>
      <w:r>
        <w:t xml:space="preserve"> </w:t>
      </w:r>
      <w:r>
        <w:rPr>
          <w:sz w:val="18"/>
          <w:szCs w:val="18"/>
          <w:lang w:val="sr-Cyrl-RS"/>
        </w:rPr>
        <w:t>Директива</w:t>
      </w:r>
      <w:r>
        <w:rPr>
          <w:sz w:val="18"/>
          <w:szCs w:val="18"/>
        </w:rPr>
        <w:t xml:space="preserve"> 89/391/EEC (“OSH "Framework Directive"), </w:t>
      </w:r>
      <w:r>
        <w:rPr>
          <w:sz w:val="18"/>
          <w:szCs w:val="18"/>
          <w:lang w:val="sr-Cyrl-RS"/>
        </w:rPr>
        <w:t xml:space="preserve">доступно на линку </w:t>
      </w:r>
      <w:hyperlink r:id="rId1" w:history="1">
        <w:r>
          <w:rPr>
            <w:rStyle w:val="Hyperlink"/>
          </w:rPr>
          <w:t>Consolidated TEXT: 31989L0391 — EN — 11.12.2008 (europa.eu)</w:t>
        </w:r>
      </w:hyperlink>
      <w:r>
        <w:rPr>
          <w:lang w:val="sr-Cyrl-RS"/>
        </w:rPr>
        <w:t xml:space="preserve"> </w:t>
      </w:r>
      <w:r>
        <w:rPr>
          <w:color w:val="4F81BC"/>
          <w:sz w:val="18"/>
          <w:szCs w:val="18"/>
        </w:rPr>
        <w:t xml:space="preserve"> </w:t>
      </w:r>
      <w:r>
        <w:t xml:space="preserve"> </w:t>
      </w:r>
    </w:p>
  </w:footnote>
  <w:footnote w:id="4">
    <w:p w14:paraId="32DE416E" w14:textId="77777777" w:rsidR="00476BCE" w:rsidRPr="00CD7C52" w:rsidRDefault="00476BCE" w:rsidP="00476BCE">
      <w:pPr>
        <w:pStyle w:val="FootnoteText"/>
        <w:rPr>
          <w:sz w:val="18"/>
          <w:szCs w:val="18"/>
          <w:lang w:val="sr-Cyrl-RS"/>
        </w:rPr>
      </w:pPr>
      <w:r>
        <w:rPr>
          <w:rStyle w:val="FootnoteReference"/>
        </w:rPr>
        <w:footnoteRef/>
      </w:r>
      <w:r>
        <w:t xml:space="preserve"> </w:t>
      </w:r>
      <w:r>
        <w:rPr>
          <w:sz w:val="18"/>
          <w:szCs w:val="18"/>
          <w:lang w:val="sr-Cyrl-RS"/>
        </w:rPr>
        <w:t>На пример</w:t>
      </w:r>
      <w:r>
        <w:rPr>
          <w:sz w:val="18"/>
          <w:szCs w:val="18"/>
        </w:rPr>
        <w:t>: EIA (</w:t>
      </w:r>
      <w:r>
        <w:rPr>
          <w:sz w:val="18"/>
          <w:szCs w:val="18"/>
          <w:lang w:val="sr-Cyrl-RS"/>
        </w:rPr>
        <w:t>Процена утицаја на животну средину</w:t>
      </w:r>
      <w:r>
        <w:rPr>
          <w:sz w:val="18"/>
          <w:szCs w:val="18"/>
        </w:rPr>
        <w:t xml:space="preserve">) </w:t>
      </w:r>
      <w:r>
        <w:rPr>
          <w:sz w:val="18"/>
          <w:szCs w:val="18"/>
          <w:lang w:val="sr-Cyrl-RS"/>
        </w:rPr>
        <w:t>и</w:t>
      </w:r>
      <w:r>
        <w:rPr>
          <w:sz w:val="18"/>
          <w:szCs w:val="18"/>
        </w:rPr>
        <w:t xml:space="preserve"> </w:t>
      </w:r>
      <w:r w:rsidRPr="00CD7C52">
        <w:rPr>
          <w:sz w:val="18"/>
          <w:szCs w:val="18"/>
          <w:lang w:val="sr-Cyrl-RS"/>
        </w:rPr>
        <w:t xml:space="preserve">ESSMP (Плану управљања животном средином и социјалним питањима).  </w:t>
      </w:r>
    </w:p>
  </w:footnote>
  <w:footnote w:id="5">
    <w:p w14:paraId="1380DC79" w14:textId="77777777" w:rsidR="00476BCE" w:rsidRPr="00CD7C52" w:rsidRDefault="00476BCE" w:rsidP="00476BCE">
      <w:pPr>
        <w:pStyle w:val="FootnoteText"/>
        <w:rPr>
          <w:lang w:val="sr-Cyrl-RS"/>
        </w:rPr>
      </w:pPr>
      <w:r>
        <w:rPr>
          <w:rStyle w:val="FootnoteReference"/>
        </w:rPr>
        <w:footnoteRef/>
      </w:r>
      <w:r>
        <w:t xml:space="preserve"> </w:t>
      </w:r>
      <w:r>
        <w:rPr>
          <w:sz w:val="18"/>
          <w:szCs w:val="18"/>
          <w:lang w:val="sr-Cyrl-RS"/>
        </w:rPr>
        <w:t xml:space="preserve">На </w:t>
      </w:r>
      <w:r>
        <w:rPr>
          <w:sz w:val="18"/>
          <w:szCs w:val="18"/>
          <w:lang w:val="sr-Cyrl-RS"/>
        </w:rPr>
        <w:t>пример</w:t>
      </w:r>
      <w:r>
        <w:rPr>
          <w:sz w:val="18"/>
          <w:szCs w:val="18"/>
        </w:rPr>
        <w:t>: EIA (</w:t>
      </w:r>
      <w:r>
        <w:rPr>
          <w:sz w:val="18"/>
          <w:szCs w:val="18"/>
          <w:lang w:val="sr-Cyrl-RS"/>
        </w:rPr>
        <w:t>Процена утицаја на животну средину</w:t>
      </w:r>
      <w:r>
        <w:rPr>
          <w:sz w:val="18"/>
          <w:szCs w:val="18"/>
        </w:rPr>
        <w:t xml:space="preserve">) </w:t>
      </w:r>
      <w:r>
        <w:rPr>
          <w:sz w:val="18"/>
          <w:szCs w:val="18"/>
          <w:lang w:val="sr-Cyrl-RS"/>
        </w:rPr>
        <w:t>и</w:t>
      </w:r>
      <w:r>
        <w:rPr>
          <w:sz w:val="18"/>
          <w:szCs w:val="18"/>
        </w:rPr>
        <w:t xml:space="preserve"> </w:t>
      </w:r>
      <w:r w:rsidRPr="00CD7C52">
        <w:rPr>
          <w:sz w:val="18"/>
          <w:szCs w:val="18"/>
          <w:lang w:val="sr-Cyrl-RS"/>
        </w:rPr>
        <w:t xml:space="preserve">ESSMP (Плану управљања животном средином и социјалним питањима).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701B4"/>
    <w:multiLevelType w:val="hybridMultilevel"/>
    <w:tmpl w:val="00AE7D20"/>
    <w:lvl w:ilvl="0" w:tplc="53C2A9A0">
      <w:start w:val="6"/>
      <w:numFmt w:val="bullet"/>
      <w:lvlText w:val="-"/>
      <w:lvlJc w:val="left"/>
      <w:pPr>
        <w:ind w:left="1353" w:hanging="360"/>
      </w:pPr>
      <w:rPr>
        <w:rFonts w:ascii="Times New Roman" w:eastAsiaTheme="minorHAnsi" w:hAnsi="Times New Roman" w:cs="Times New Roman" w:hint="default"/>
      </w:rPr>
    </w:lvl>
    <w:lvl w:ilvl="1" w:tplc="241A0003" w:tentative="1">
      <w:start w:val="1"/>
      <w:numFmt w:val="bullet"/>
      <w:lvlText w:val="o"/>
      <w:lvlJc w:val="left"/>
      <w:pPr>
        <w:ind w:left="2073" w:hanging="360"/>
      </w:pPr>
      <w:rPr>
        <w:rFonts w:ascii="Courier New" w:hAnsi="Courier New" w:cs="Courier New" w:hint="default"/>
      </w:rPr>
    </w:lvl>
    <w:lvl w:ilvl="2" w:tplc="241A0005" w:tentative="1">
      <w:start w:val="1"/>
      <w:numFmt w:val="bullet"/>
      <w:lvlText w:val=""/>
      <w:lvlJc w:val="left"/>
      <w:pPr>
        <w:ind w:left="2793" w:hanging="360"/>
      </w:pPr>
      <w:rPr>
        <w:rFonts w:ascii="Wingdings" w:hAnsi="Wingdings" w:hint="default"/>
      </w:rPr>
    </w:lvl>
    <w:lvl w:ilvl="3" w:tplc="241A0001" w:tentative="1">
      <w:start w:val="1"/>
      <w:numFmt w:val="bullet"/>
      <w:lvlText w:val=""/>
      <w:lvlJc w:val="left"/>
      <w:pPr>
        <w:ind w:left="3513" w:hanging="360"/>
      </w:pPr>
      <w:rPr>
        <w:rFonts w:ascii="Symbol" w:hAnsi="Symbol" w:hint="default"/>
      </w:rPr>
    </w:lvl>
    <w:lvl w:ilvl="4" w:tplc="241A0003" w:tentative="1">
      <w:start w:val="1"/>
      <w:numFmt w:val="bullet"/>
      <w:lvlText w:val="o"/>
      <w:lvlJc w:val="left"/>
      <w:pPr>
        <w:ind w:left="4233" w:hanging="360"/>
      </w:pPr>
      <w:rPr>
        <w:rFonts w:ascii="Courier New" w:hAnsi="Courier New" w:cs="Courier New" w:hint="default"/>
      </w:rPr>
    </w:lvl>
    <w:lvl w:ilvl="5" w:tplc="241A0005" w:tentative="1">
      <w:start w:val="1"/>
      <w:numFmt w:val="bullet"/>
      <w:lvlText w:val=""/>
      <w:lvlJc w:val="left"/>
      <w:pPr>
        <w:ind w:left="4953" w:hanging="360"/>
      </w:pPr>
      <w:rPr>
        <w:rFonts w:ascii="Wingdings" w:hAnsi="Wingdings" w:hint="default"/>
      </w:rPr>
    </w:lvl>
    <w:lvl w:ilvl="6" w:tplc="241A0001" w:tentative="1">
      <w:start w:val="1"/>
      <w:numFmt w:val="bullet"/>
      <w:lvlText w:val=""/>
      <w:lvlJc w:val="left"/>
      <w:pPr>
        <w:ind w:left="5673" w:hanging="360"/>
      </w:pPr>
      <w:rPr>
        <w:rFonts w:ascii="Symbol" w:hAnsi="Symbol" w:hint="default"/>
      </w:rPr>
    </w:lvl>
    <w:lvl w:ilvl="7" w:tplc="241A0003" w:tentative="1">
      <w:start w:val="1"/>
      <w:numFmt w:val="bullet"/>
      <w:lvlText w:val="o"/>
      <w:lvlJc w:val="left"/>
      <w:pPr>
        <w:ind w:left="6393" w:hanging="360"/>
      </w:pPr>
      <w:rPr>
        <w:rFonts w:ascii="Courier New" w:hAnsi="Courier New" w:cs="Courier New" w:hint="default"/>
      </w:rPr>
    </w:lvl>
    <w:lvl w:ilvl="8" w:tplc="241A0005" w:tentative="1">
      <w:start w:val="1"/>
      <w:numFmt w:val="bullet"/>
      <w:lvlText w:val=""/>
      <w:lvlJc w:val="left"/>
      <w:pPr>
        <w:ind w:left="7113" w:hanging="360"/>
      </w:pPr>
      <w:rPr>
        <w:rFonts w:ascii="Wingdings" w:hAnsi="Wingdings" w:hint="default"/>
      </w:rPr>
    </w:lvl>
  </w:abstractNum>
  <w:abstractNum w:abstractNumId="1" w15:restartNumberingAfterBreak="0">
    <w:nsid w:val="169B5F34"/>
    <w:multiLevelType w:val="hybridMultilevel"/>
    <w:tmpl w:val="9FBEB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16B37"/>
    <w:multiLevelType w:val="hybridMultilevel"/>
    <w:tmpl w:val="6F22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2332C"/>
    <w:multiLevelType w:val="hybridMultilevel"/>
    <w:tmpl w:val="8614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93A9E"/>
    <w:multiLevelType w:val="hybridMultilevel"/>
    <w:tmpl w:val="F27C2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F1767"/>
    <w:multiLevelType w:val="hybridMultilevel"/>
    <w:tmpl w:val="0874C7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20C107E"/>
    <w:multiLevelType w:val="hybridMultilevel"/>
    <w:tmpl w:val="E754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E1169"/>
    <w:multiLevelType w:val="hybridMultilevel"/>
    <w:tmpl w:val="4DFC3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E2E6C"/>
    <w:multiLevelType w:val="hybridMultilevel"/>
    <w:tmpl w:val="03262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DF34EC"/>
    <w:multiLevelType w:val="hybridMultilevel"/>
    <w:tmpl w:val="0F8CF1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26B3D"/>
    <w:multiLevelType w:val="multilevel"/>
    <w:tmpl w:val="BC78D9F6"/>
    <w:lvl w:ilvl="0">
      <w:start w:val="5"/>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B96DEF"/>
    <w:multiLevelType w:val="hybridMultilevel"/>
    <w:tmpl w:val="63C63D56"/>
    <w:lvl w:ilvl="0" w:tplc="09B609BC">
      <w:start w:val="1"/>
      <w:numFmt w:val="bullet"/>
      <w:lvlText w:val="-"/>
      <w:lvlJc w:val="left"/>
      <w:pPr>
        <w:ind w:left="720" w:hanging="36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312353"/>
    <w:multiLevelType w:val="hybridMultilevel"/>
    <w:tmpl w:val="D478A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256147">
    <w:abstractNumId w:val="3"/>
  </w:num>
  <w:num w:numId="2" w16cid:durableId="1017269038">
    <w:abstractNumId w:val="11"/>
  </w:num>
  <w:num w:numId="3" w16cid:durableId="100344261">
    <w:abstractNumId w:val="10"/>
  </w:num>
  <w:num w:numId="4" w16cid:durableId="1711490780">
    <w:abstractNumId w:val="0"/>
  </w:num>
  <w:num w:numId="5" w16cid:durableId="1241213340">
    <w:abstractNumId w:val="2"/>
  </w:num>
  <w:num w:numId="6" w16cid:durableId="1064068061">
    <w:abstractNumId w:val="1"/>
  </w:num>
  <w:num w:numId="7" w16cid:durableId="2034917546">
    <w:abstractNumId w:val="8"/>
  </w:num>
  <w:num w:numId="8" w16cid:durableId="673000167">
    <w:abstractNumId w:val="5"/>
  </w:num>
  <w:num w:numId="9" w16cid:durableId="816801226">
    <w:abstractNumId w:val="6"/>
  </w:num>
  <w:num w:numId="10" w16cid:durableId="786780808">
    <w:abstractNumId w:val="7"/>
  </w:num>
  <w:num w:numId="11" w16cid:durableId="196159875">
    <w:abstractNumId w:val="4"/>
  </w:num>
  <w:num w:numId="12" w16cid:durableId="1801191721">
    <w:abstractNumId w:val="9"/>
  </w:num>
  <w:num w:numId="13" w16cid:durableId="1506049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BCE"/>
    <w:rsid w:val="001B25D7"/>
    <w:rsid w:val="001F2CD4"/>
    <w:rsid w:val="00352C40"/>
    <w:rsid w:val="00476BCE"/>
    <w:rsid w:val="00502061"/>
    <w:rsid w:val="005B2474"/>
    <w:rsid w:val="008F5484"/>
    <w:rsid w:val="00952462"/>
    <w:rsid w:val="00E83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26F7"/>
  <w15:chartTrackingRefBased/>
  <w15:docId w15:val="{AD79648E-C79F-4F10-93D2-E47B2AAC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BCE"/>
    <w:rPr>
      <w:kern w:val="0"/>
      <w:lang w:val="sr-Latn-RS"/>
      <w14:ligatures w14:val="none"/>
    </w:rPr>
  </w:style>
  <w:style w:type="paragraph" w:styleId="Heading2">
    <w:name w:val="heading 2"/>
    <w:basedOn w:val="Normal"/>
    <w:next w:val="Normal"/>
    <w:link w:val="Heading2Char"/>
    <w:uiPriority w:val="9"/>
    <w:semiHidden/>
    <w:unhideWhenUsed/>
    <w:qFormat/>
    <w:rsid w:val="00476B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76BCE"/>
    <w:rPr>
      <w:rFonts w:asciiTheme="majorHAnsi" w:eastAsiaTheme="majorEastAsia" w:hAnsiTheme="majorHAnsi" w:cstheme="majorBidi"/>
      <w:color w:val="2F5496" w:themeColor="accent1" w:themeShade="BF"/>
      <w:kern w:val="0"/>
      <w:sz w:val="26"/>
      <w:szCs w:val="26"/>
      <w:lang w:val="sr-Latn-RS"/>
      <w14:ligatures w14:val="none"/>
    </w:rPr>
  </w:style>
  <w:style w:type="paragraph" w:styleId="ListParagraph">
    <w:name w:val="List Paragraph"/>
    <w:aliases w:val="Liste 1,List Paragraph1"/>
    <w:basedOn w:val="Normal"/>
    <w:link w:val="ListParagraphChar"/>
    <w:uiPriority w:val="34"/>
    <w:qFormat/>
    <w:rsid w:val="00476BCE"/>
    <w:pPr>
      <w:spacing w:after="0" w:line="240" w:lineRule="auto"/>
      <w:ind w:left="720"/>
      <w:contextualSpacing/>
      <w:jc w:val="both"/>
    </w:pPr>
    <w:rPr>
      <w:rFonts w:ascii="Times New Roman" w:eastAsiaTheme="minorEastAsia" w:hAnsi="Times New Roman"/>
      <w:sz w:val="20"/>
      <w:szCs w:val="24"/>
      <w:lang w:val="en-US"/>
    </w:rPr>
  </w:style>
  <w:style w:type="table" w:styleId="TableGrid">
    <w:name w:val="Table Grid"/>
    <w:basedOn w:val="TableNormal"/>
    <w:uiPriority w:val="59"/>
    <w:qFormat/>
    <w:rsid w:val="00476BCE"/>
    <w:pPr>
      <w:suppressAutoHyphens/>
      <w:spacing w:after="0" w:line="240" w:lineRule="auto"/>
    </w:pPr>
    <w:rPr>
      <w:rFonts w:ascii="Times New Roman" w:eastAsiaTheme="minorEastAsia"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e 1 Char,List Paragraph1 Char"/>
    <w:link w:val="ListParagraph"/>
    <w:uiPriority w:val="34"/>
    <w:locked/>
    <w:rsid w:val="00476BCE"/>
    <w:rPr>
      <w:rFonts w:ascii="Times New Roman" w:eastAsiaTheme="minorEastAsia" w:hAnsi="Times New Roman"/>
      <w:kern w:val="0"/>
      <w:sz w:val="20"/>
      <w:szCs w:val="24"/>
      <w14:ligatures w14:val="none"/>
    </w:rPr>
  </w:style>
  <w:style w:type="paragraph" w:customStyle="1" w:styleId="JNclan1">
    <w:name w:val="JNclan1"/>
    <w:basedOn w:val="Normal"/>
    <w:next w:val="Normal"/>
    <w:autoRedefine/>
    <w:rsid w:val="00476BCE"/>
    <w:pPr>
      <w:spacing w:after="0" w:line="240" w:lineRule="auto"/>
      <w:ind w:right="23"/>
      <w:jc w:val="both"/>
    </w:pPr>
    <w:rPr>
      <w:rFonts w:ascii="Times New Roman" w:eastAsia="TimesNewRomanPSMT" w:hAnsi="Times New Roman" w:cs="Times New Roman"/>
      <w:bCs/>
      <w:iCs/>
      <w:noProof/>
      <w:color w:val="000000" w:themeColor="text1"/>
      <w:spacing w:val="-1"/>
      <w:sz w:val="24"/>
      <w:szCs w:val="24"/>
      <w:lang w:val="sr-Cyrl-CS" w:eastAsia="ar-SA"/>
    </w:rPr>
  </w:style>
  <w:style w:type="paragraph" w:customStyle="1" w:styleId="l">
    <w:name w:val="l]"/>
    <w:basedOn w:val="Normal"/>
    <w:qFormat/>
    <w:rsid w:val="00476BCE"/>
    <w:pPr>
      <w:autoSpaceDE w:val="0"/>
      <w:autoSpaceDN w:val="0"/>
      <w:adjustRightInd w:val="0"/>
      <w:spacing w:after="0" w:line="240" w:lineRule="auto"/>
      <w:jc w:val="both"/>
    </w:pPr>
    <w:rPr>
      <w:rFonts w:ascii="Times New Roman" w:eastAsiaTheme="minorEastAsia" w:hAnsi="Times New Roman" w:cs="Times New Roman"/>
      <w:sz w:val="20"/>
      <w:szCs w:val="24"/>
      <w:lang w:val="en-US"/>
    </w:rPr>
  </w:style>
  <w:style w:type="paragraph" w:styleId="NormalWeb">
    <w:name w:val="Normal (Web)"/>
    <w:basedOn w:val="Normal"/>
    <w:unhideWhenUsed/>
    <w:rsid w:val="00476BCE"/>
    <w:pPr>
      <w:spacing w:before="100" w:beforeAutospacing="1" w:after="100" w:afterAutospacing="1" w:line="240" w:lineRule="auto"/>
    </w:pPr>
    <w:rPr>
      <w:rFonts w:ascii="Arial Unicode MS" w:eastAsia="Arial Unicode MS" w:hAnsi="Arial Unicode MS" w:cs="Arial Unicode MS"/>
      <w:sz w:val="24"/>
      <w:szCs w:val="24"/>
      <w:lang w:val="sr-Latn-CS"/>
    </w:rPr>
  </w:style>
  <w:style w:type="paragraph" w:styleId="Footer">
    <w:name w:val="footer"/>
    <w:basedOn w:val="Normal"/>
    <w:link w:val="FooterChar"/>
    <w:uiPriority w:val="99"/>
    <w:unhideWhenUsed/>
    <w:rsid w:val="00476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BCE"/>
    <w:rPr>
      <w:kern w:val="0"/>
      <w:lang w:val="sr-Latn-RS"/>
      <w14:ligatures w14:val="none"/>
    </w:rPr>
  </w:style>
  <w:style w:type="character" w:styleId="PageNumber">
    <w:name w:val="page number"/>
    <w:basedOn w:val="DefaultParagraphFont"/>
    <w:rsid w:val="00476BCE"/>
  </w:style>
  <w:style w:type="paragraph" w:styleId="FootnoteText">
    <w:name w:val="footnote text"/>
    <w:basedOn w:val="Normal"/>
    <w:link w:val="FootnoteTextChar"/>
    <w:uiPriority w:val="99"/>
    <w:semiHidden/>
    <w:unhideWhenUsed/>
    <w:rsid w:val="00476BCE"/>
    <w:pPr>
      <w:spacing w:after="0" w:line="240" w:lineRule="auto"/>
    </w:pPr>
    <w:rPr>
      <w:rFonts w:ascii="Arial" w:eastAsia="Times New Roman" w:hAnsi="Arial" w:cs="Times New Roman"/>
      <w:sz w:val="20"/>
      <w:szCs w:val="20"/>
      <w:lang w:val="en-GB" w:eastAsia="nl-NL"/>
    </w:rPr>
  </w:style>
  <w:style w:type="character" w:customStyle="1" w:styleId="FootnoteTextChar">
    <w:name w:val="Footnote Text Char"/>
    <w:basedOn w:val="DefaultParagraphFont"/>
    <w:link w:val="FootnoteText"/>
    <w:uiPriority w:val="99"/>
    <w:semiHidden/>
    <w:rsid w:val="00476BCE"/>
    <w:rPr>
      <w:rFonts w:ascii="Arial" w:eastAsia="Times New Roman" w:hAnsi="Arial" w:cs="Times New Roman"/>
      <w:kern w:val="0"/>
      <w:sz w:val="20"/>
      <w:szCs w:val="20"/>
      <w:lang w:val="en-GB" w:eastAsia="nl-NL"/>
      <w14:ligatures w14:val="none"/>
    </w:rPr>
  </w:style>
  <w:style w:type="character" w:styleId="FootnoteReference">
    <w:name w:val="footnote reference"/>
    <w:uiPriority w:val="99"/>
    <w:semiHidden/>
    <w:rsid w:val="00476BCE"/>
    <w:rPr>
      <w:vertAlign w:val="superscript"/>
      <w:lang w:val="sr-Latn-CS"/>
    </w:rPr>
  </w:style>
  <w:style w:type="paragraph" w:styleId="Header">
    <w:name w:val="header"/>
    <w:basedOn w:val="Normal"/>
    <w:link w:val="HeaderChar"/>
    <w:uiPriority w:val="99"/>
    <w:unhideWhenUsed/>
    <w:rsid w:val="00476B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BCE"/>
    <w:rPr>
      <w:kern w:val="0"/>
      <w:lang w:val="sr-Latn-RS"/>
      <w14:ligatures w14:val="none"/>
    </w:rPr>
  </w:style>
  <w:style w:type="character" w:customStyle="1" w:styleId="Table">
    <w:name w:val="Table"/>
    <w:rsid w:val="00476BCE"/>
    <w:rPr>
      <w:rFonts w:ascii="Arial" w:hAnsi="Arial"/>
      <w:sz w:val="20"/>
    </w:rPr>
  </w:style>
  <w:style w:type="paragraph" w:customStyle="1" w:styleId="TableParagraph">
    <w:name w:val="Table Paragraph"/>
    <w:basedOn w:val="Normal"/>
    <w:uiPriority w:val="1"/>
    <w:qFormat/>
    <w:rsid w:val="00476BCE"/>
    <w:pPr>
      <w:widowControl w:val="0"/>
      <w:autoSpaceDE w:val="0"/>
      <w:autoSpaceDN w:val="0"/>
      <w:spacing w:before="37" w:after="0" w:line="240" w:lineRule="auto"/>
      <w:ind w:left="37"/>
    </w:pPr>
    <w:rPr>
      <w:rFonts w:ascii="Calibri" w:eastAsia="Calibri" w:hAnsi="Calibri" w:cs="Calibri"/>
      <w:lang w:val="hr-HR"/>
    </w:rPr>
  </w:style>
  <w:style w:type="paragraph" w:customStyle="1" w:styleId="SectionVHeader">
    <w:name w:val="Section V. Header"/>
    <w:basedOn w:val="Normal"/>
    <w:rsid w:val="00476BCE"/>
    <w:pPr>
      <w:spacing w:after="0" w:line="240" w:lineRule="auto"/>
      <w:jc w:val="center"/>
    </w:pPr>
    <w:rPr>
      <w:rFonts w:ascii="Times New Roman" w:eastAsia="Times New Roman" w:hAnsi="Times New Roman" w:cs="Times New Roman"/>
      <w:b/>
      <w:bCs/>
      <w:sz w:val="36"/>
      <w:szCs w:val="36"/>
      <w:lang w:val="sr-Latn-CS"/>
    </w:rPr>
  </w:style>
  <w:style w:type="paragraph" w:styleId="ListBullet2">
    <w:name w:val="List Bullet 2"/>
    <w:basedOn w:val="Normal"/>
    <w:rsid w:val="00476BCE"/>
    <w:pPr>
      <w:spacing w:after="0" w:line="240" w:lineRule="auto"/>
    </w:pPr>
    <w:rPr>
      <w:rFonts w:ascii="Arial" w:eastAsia="Times New Roman" w:hAnsi="Arial" w:cs="Times New Roman"/>
      <w:szCs w:val="24"/>
      <w:lang w:val="en-GB" w:eastAsia="nl-NL"/>
    </w:rPr>
  </w:style>
  <w:style w:type="table" w:customStyle="1" w:styleId="TableGrid1">
    <w:name w:val="Table Grid1"/>
    <w:basedOn w:val="TableNormal"/>
    <w:next w:val="TableGrid"/>
    <w:rsid w:val="00476BCE"/>
    <w:pPr>
      <w:suppressAutoHyphens/>
      <w:spacing w:after="0" w:line="240" w:lineRule="auto"/>
    </w:pPr>
    <w:rPr>
      <w:rFonts w:ascii="Times New Roman" w:eastAsia="Times New Roman"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BCE"/>
    <w:pPr>
      <w:spacing w:after="0" w:line="240" w:lineRule="auto"/>
    </w:pPr>
    <w:rPr>
      <w:kern w:val="0"/>
      <w:lang w:val="sr-Latn-RS"/>
      <w14:ligatures w14:val="none"/>
    </w:rPr>
  </w:style>
  <w:style w:type="paragraph" w:customStyle="1" w:styleId="Normal1">
    <w:name w:val="Normal1"/>
    <w:basedOn w:val="Normal"/>
    <w:rsid w:val="00476B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76BCE"/>
    <w:rPr>
      <w:sz w:val="16"/>
      <w:szCs w:val="16"/>
    </w:rPr>
  </w:style>
  <w:style w:type="paragraph" w:styleId="CommentText">
    <w:name w:val="annotation text"/>
    <w:basedOn w:val="Normal"/>
    <w:link w:val="CommentTextChar"/>
    <w:uiPriority w:val="99"/>
    <w:semiHidden/>
    <w:unhideWhenUsed/>
    <w:rsid w:val="00476BCE"/>
    <w:pPr>
      <w:spacing w:line="240" w:lineRule="auto"/>
    </w:pPr>
    <w:rPr>
      <w:sz w:val="20"/>
      <w:szCs w:val="20"/>
    </w:rPr>
  </w:style>
  <w:style w:type="character" w:customStyle="1" w:styleId="CommentTextChar">
    <w:name w:val="Comment Text Char"/>
    <w:basedOn w:val="DefaultParagraphFont"/>
    <w:link w:val="CommentText"/>
    <w:uiPriority w:val="99"/>
    <w:semiHidden/>
    <w:rsid w:val="00476BCE"/>
    <w:rPr>
      <w:kern w:val="0"/>
      <w:sz w:val="20"/>
      <w:szCs w:val="20"/>
      <w:lang w:val="sr-Latn-RS"/>
      <w14:ligatures w14:val="none"/>
    </w:rPr>
  </w:style>
  <w:style w:type="paragraph" w:styleId="CommentSubject">
    <w:name w:val="annotation subject"/>
    <w:basedOn w:val="CommentText"/>
    <w:next w:val="CommentText"/>
    <w:link w:val="CommentSubjectChar"/>
    <w:uiPriority w:val="99"/>
    <w:semiHidden/>
    <w:unhideWhenUsed/>
    <w:rsid w:val="00476BCE"/>
    <w:rPr>
      <w:b/>
      <w:bCs/>
    </w:rPr>
  </w:style>
  <w:style w:type="character" w:customStyle="1" w:styleId="CommentSubjectChar">
    <w:name w:val="Comment Subject Char"/>
    <w:basedOn w:val="CommentTextChar"/>
    <w:link w:val="CommentSubject"/>
    <w:uiPriority w:val="99"/>
    <w:semiHidden/>
    <w:rsid w:val="00476BCE"/>
    <w:rPr>
      <w:b/>
      <w:bCs/>
      <w:kern w:val="0"/>
      <w:sz w:val="20"/>
      <w:szCs w:val="20"/>
      <w:lang w:val="sr-Latn-RS"/>
      <w14:ligatures w14:val="none"/>
    </w:rPr>
  </w:style>
  <w:style w:type="paragraph" w:styleId="BalloonText">
    <w:name w:val="Balloon Text"/>
    <w:basedOn w:val="Normal"/>
    <w:link w:val="BalloonTextChar"/>
    <w:uiPriority w:val="99"/>
    <w:semiHidden/>
    <w:unhideWhenUsed/>
    <w:rsid w:val="00476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BCE"/>
    <w:rPr>
      <w:rFonts w:ascii="Segoe UI" w:hAnsi="Segoe UI" w:cs="Segoe UI"/>
      <w:kern w:val="0"/>
      <w:sz w:val="18"/>
      <w:szCs w:val="18"/>
      <w:lang w:val="sr-Latn-RS"/>
      <w14:ligatures w14:val="none"/>
    </w:rPr>
  </w:style>
  <w:style w:type="paragraph" w:customStyle="1" w:styleId="Default">
    <w:name w:val="Default"/>
    <w:rsid w:val="00476BCE"/>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476B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HTML/?uri=CELEX:01989L0391-20081211&amp;qid=1648035354689&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11D3B-52BD-42AB-BDF1-C2DDEEE6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7793</Words>
  <Characters>44423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dc:creator>
  <cp:keywords/>
  <dc:description/>
  <cp:lastModifiedBy>Vlada</cp:lastModifiedBy>
  <cp:revision>3</cp:revision>
  <dcterms:created xsi:type="dcterms:W3CDTF">2024-07-31T15:44:00Z</dcterms:created>
  <dcterms:modified xsi:type="dcterms:W3CDTF">2024-07-31T17:07:00Z</dcterms:modified>
</cp:coreProperties>
</file>