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27C3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CS"/>
        </w:rPr>
        <w:t>МОДЕЛ УГОВОРА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</w:p>
    <w:p w14:paraId="23AE589F" w14:textId="6311BEF7" w:rsidR="00CE55D8" w:rsidRPr="00CE55D8" w:rsidRDefault="00CE55D8" w:rsidP="00311A71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RS"/>
        </w:rPr>
        <w:t xml:space="preserve">О ПРУЖАЊУ УСЛУГА СТРУЧНОГ НАДЗОРА </w:t>
      </w:r>
      <w:r w:rsidR="00D65D4A">
        <w:rPr>
          <w:rFonts w:eastAsia="Times New Roman" w:cs="Times New Roman"/>
          <w:b/>
          <w:szCs w:val="24"/>
          <w:lang w:val="sr-Cyrl-RS"/>
        </w:rPr>
        <w:t>ЗА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  <w:r w:rsidR="00C816CB">
        <w:rPr>
          <w:rFonts w:eastAsia="Times New Roman" w:cs="Times New Roman"/>
          <w:b/>
          <w:szCs w:val="24"/>
          <w:lang w:val="sr-Cyrl-RS"/>
        </w:rPr>
        <w:t xml:space="preserve">ИЗВОЂЕЊЕ </w:t>
      </w:r>
      <w:r w:rsidRPr="00CE55D8">
        <w:rPr>
          <w:rFonts w:eastAsia="Times New Roman" w:cs="Times New Roman"/>
          <w:b/>
          <w:szCs w:val="24"/>
          <w:lang w:val="sr-Cyrl-RS"/>
        </w:rPr>
        <w:t>РАДОВ</w:t>
      </w:r>
      <w:r w:rsidR="00C816CB">
        <w:rPr>
          <w:rFonts w:eastAsia="Times New Roman" w:cs="Times New Roman"/>
          <w:b/>
          <w:szCs w:val="24"/>
          <w:lang w:val="sr-Cyrl-RS"/>
        </w:rPr>
        <w:t>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  <w:r w:rsidR="00311A71" w:rsidRPr="00311A71">
        <w:rPr>
          <w:rFonts w:eastAsia="Times New Roman" w:cs="Times New Roman"/>
          <w:b/>
          <w:szCs w:val="24"/>
          <w:lang w:val="sr-Cyrl-RS"/>
        </w:rPr>
        <w:t xml:space="preserve">НА </w:t>
      </w:r>
      <w:r w:rsidR="00311A71" w:rsidRPr="00311A71">
        <w:rPr>
          <w:rFonts w:eastAsia="Aptos" w:cs="Times New Roman"/>
          <w:b/>
          <w:szCs w:val="24"/>
          <w:lang w:val="sr-Cyrl-RS"/>
        </w:rPr>
        <w:t>РЕКОНСТРУКЦИЈИ, АДАПТАЦИЈИ И САНАЦИЈИ ГЛАВНЕ ЖЕЛЕЗНИЧКЕ СТАНИЦЕ У БЕОГРАДУ И ПРОМЕНЕ НАМЕНЕ У ОБЈЕКАТ ИСТОРИЈСКОГ МУЗЕЈА СРБИЈЕ</w:t>
      </w:r>
    </w:p>
    <w:p w14:paraId="728A9A22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4A480A6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48C3FB9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2197B875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148"/>
      </w:tblGrid>
      <w:tr w:rsidR="00CE55D8" w:rsidRPr="00CE55D8" w14:paraId="6B7232B5" w14:textId="77777777" w:rsidTr="00CE55D8">
        <w:tc>
          <w:tcPr>
            <w:tcW w:w="3708" w:type="dxa"/>
            <w:hideMark/>
          </w:tcPr>
          <w:p w14:paraId="548C29DC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Times New Roman" w:cs="Times New Roman"/>
                <w:szCs w:val="24"/>
                <w:lang w:val="sr-Cyrl-CS"/>
              </w:rPr>
              <w:t xml:space="preserve">закључен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између</w:t>
            </w:r>
            <w:r w:rsidRPr="00CE55D8">
              <w:rPr>
                <w:rFonts w:eastAsia="Times New Roman" w:cs="Times New Roman"/>
                <w:szCs w:val="24"/>
                <w:lang w:val="sr-Cyrl-CS"/>
              </w:rPr>
              <w:t xml:space="preserve">:     </w:t>
            </w:r>
          </w:p>
        </w:tc>
        <w:tc>
          <w:tcPr>
            <w:tcW w:w="5148" w:type="dxa"/>
            <w:vAlign w:val="center"/>
          </w:tcPr>
          <w:p w14:paraId="10D7806E" w14:textId="36DB8B22" w:rsidR="00311A71" w:rsidRPr="00311A71" w:rsidRDefault="00311A71" w:rsidP="00311A71">
            <w:pPr>
              <w:tabs>
                <w:tab w:val="left" w:pos="1418"/>
              </w:tabs>
              <w:spacing w:after="0" w:line="240" w:lineRule="auto"/>
              <w:jc w:val="both"/>
              <w:rPr>
                <w:rFonts w:eastAsia="Times New Roman" w:cs="Times New Roman"/>
                <w:szCs w:val="24"/>
                <w:lang w:val="sr-Cyrl-CS"/>
              </w:rPr>
            </w:pPr>
            <w:r w:rsidRPr="00311A71">
              <w:rPr>
                <w:rFonts w:eastAsia="Times New Roman" w:cs="Times New Roman"/>
                <w:b/>
                <w:szCs w:val="24"/>
                <w:lang w:val="sr-Cyrl-CS"/>
              </w:rPr>
              <w:t>1. Историјски музеј Србије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,</w:t>
            </w:r>
            <w:r w:rsidRPr="00311A71">
              <w:rPr>
                <w:rFonts w:eastAsia="Times New Roman" w:cs="Times New Roman"/>
                <w:b/>
                <w:szCs w:val="24"/>
                <w:lang w:val="sr-Cyrl-CS"/>
              </w:rPr>
              <w:t xml:space="preserve"> </w:t>
            </w:r>
            <w:r w:rsidRPr="00311A71">
              <w:rPr>
                <w:rFonts w:eastAsia="Times New Roman" w:cs="Times New Roman"/>
                <w:bCs/>
                <w:szCs w:val="24"/>
                <w:lang w:val="sr-Cyrl-CS"/>
              </w:rPr>
              <w:t>са седиштем у Београду,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 Ул.</w:t>
            </w:r>
            <w:r w:rsidR="005871DB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Трг</w:t>
            </w:r>
            <w:r>
              <w:rPr>
                <w:rFonts w:eastAsia="Times New Roman" w:cs="Times New Roman"/>
                <w:szCs w:val="24"/>
                <w:lang w:val="sr-Latn-RS"/>
              </w:rPr>
              <w:t xml:space="preserve">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Николе Пашића 11, ПИБ: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 xml:space="preserve">100182477, МБ: 07030657,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кога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з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аступа др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Душица Бојић,  директор (у даљем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 тексту: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Наручилац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)</w:t>
            </w:r>
          </w:p>
          <w:p w14:paraId="3A265406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6D1F8BC" w14:textId="77777777" w:rsidTr="00CE55D8">
        <w:tc>
          <w:tcPr>
            <w:tcW w:w="3708" w:type="dxa"/>
          </w:tcPr>
          <w:p w14:paraId="1710435E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5148" w:type="dxa"/>
            <w:hideMark/>
          </w:tcPr>
          <w:p w14:paraId="65F51921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ru-RU"/>
              </w:rPr>
            </w:pPr>
            <w:r w:rsidRPr="00CE55D8">
              <w:rPr>
                <w:rFonts w:eastAsia="Times New Roman" w:cs="Times New Roman"/>
                <w:szCs w:val="24"/>
                <w:lang w:val="ru-RU"/>
              </w:rPr>
              <w:t>и</w:t>
            </w:r>
          </w:p>
        </w:tc>
      </w:tr>
      <w:tr w:rsidR="00CE55D8" w:rsidRPr="00CE55D8" w14:paraId="62AF8086" w14:textId="77777777" w:rsidTr="00CE55D8">
        <w:tc>
          <w:tcPr>
            <w:tcW w:w="3708" w:type="dxa"/>
          </w:tcPr>
          <w:p w14:paraId="403FED6F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5148" w:type="dxa"/>
          </w:tcPr>
          <w:p w14:paraId="6F848A72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b/>
                <w:bCs/>
                <w:szCs w:val="24"/>
                <w:lang w:val="sr-Cyrl-RS"/>
              </w:rPr>
            </w:pPr>
          </w:p>
          <w:p w14:paraId="4AC0306C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iCs/>
                <w:kern w:val="2"/>
                <w:szCs w:val="24"/>
                <w:lang w:val="sr-Cyrl-RS" w:eastAsia="ar-SA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2. 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 које заступа ________________________________________, директор (у даљем тексту: Стручни надзор)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 који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у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потпуности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одговара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Наручиоцу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за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извршење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уговорних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обавеза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,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без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обзира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на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број</w:t>
            </w:r>
            <w:proofErr w:type="spellEnd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подизвођача</w:t>
            </w:r>
            <w:proofErr w:type="spellEnd"/>
          </w:p>
          <w:p w14:paraId="4A0E868F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  <w:p w14:paraId="2A4D084C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-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са подизвођач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и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м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а:</w:t>
            </w:r>
          </w:p>
          <w:p w14:paraId="6844181C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kern w:val="2"/>
                <w:szCs w:val="24"/>
                <w:lang w:val="sr-Cyrl-CS" w:eastAsia="ar-SA"/>
              </w:rPr>
            </w:pP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__________________________, директор,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за део предмета набавке _________________________</w:t>
            </w:r>
          </w:p>
          <w:p w14:paraId="175DD579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_______________________________________, у проценту укупне вредности од ___ % (не већи од 50%)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; </w:t>
            </w:r>
          </w:p>
          <w:p w14:paraId="05D33AA2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kern w:val="2"/>
                <w:szCs w:val="24"/>
                <w:lang w:val="sr-Cyrl-CS" w:eastAsia="ar-SA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__________________________, директор,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за део предмета набавке _________________________</w:t>
            </w:r>
          </w:p>
          <w:p w14:paraId="137D0AC2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_______________________________________, у проценту укупне вредности од ___ % (не већи од 50%)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; </w:t>
            </w:r>
          </w:p>
          <w:p w14:paraId="3F1266E7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</w:p>
          <w:p w14:paraId="40028F20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ru-RU"/>
              </w:rPr>
            </w:pP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-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односно са члановима групе понуђача:</w:t>
            </w:r>
          </w:p>
          <w:p w14:paraId="3D3984FC" w14:textId="77777777" w:rsidR="00CE55D8" w:rsidRPr="00CE55D8" w:rsidRDefault="00CE55D8" w:rsidP="00C816CB">
            <w:pPr>
              <w:tabs>
                <w:tab w:val="left" w:pos="0"/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CS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lastRenderedPageBreak/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ПИБ: ___________, МБ: ________, које заступа _______________________________, директор и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_______________________________, директор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 који</w:t>
            </w:r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>одговарају</w:t>
            </w:r>
            <w:proofErr w:type="spellEnd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>неограничено</w:t>
            </w:r>
            <w:proofErr w:type="spellEnd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>солидарно</w:t>
            </w:r>
            <w:proofErr w:type="spellEnd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 xml:space="preserve"> </w:t>
            </w:r>
            <w:proofErr w:type="spellStart"/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>према</w:t>
            </w:r>
            <w:proofErr w:type="spellEnd"/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Наручиоцу, </w:t>
            </w:r>
          </w:p>
        </w:tc>
      </w:tr>
    </w:tbl>
    <w:p w14:paraId="01E291BD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BFDB93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FB6ECE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27ABA281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E85EC1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Напомена</w:t>
      </w:r>
      <w:r w:rsidRPr="00CE55D8">
        <w:rPr>
          <w:rFonts w:eastAsia="Times New Roman" w:cs="Times New Roman"/>
          <w:szCs w:val="24"/>
          <w:lang w:val="sr-Cyrl-RS"/>
        </w:rPr>
        <w:t>: У случају учешћа већег броја чланова групе понуђача или подизвођача</w:t>
      </w:r>
      <w:r w:rsidRPr="00CE55D8">
        <w:rPr>
          <w:rFonts w:eastAsia="Times New Roman" w:cs="Times New Roman"/>
          <w:szCs w:val="24"/>
          <w:lang w:val="ru-RU"/>
        </w:rPr>
        <w:t xml:space="preserve">, </w:t>
      </w:r>
      <w:r w:rsidRPr="00CE55D8">
        <w:rPr>
          <w:rFonts w:eastAsia="Times New Roman" w:cs="Times New Roman"/>
          <w:szCs w:val="24"/>
          <w:lang w:val="sr-Cyrl-RS"/>
        </w:rPr>
        <w:t>ову и претходну страницу</w:t>
      </w:r>
      <w:r w:rsidRPr="00CE55D8">
        <w:rPr>
          <w:rFonts w:eastAsia="Times New Roman" w:cs="Times New Roman"/>
          <w:szCs w:val="24"/>
          <w:lang w:val="ru-RU"/>
        </w:rPr>
        <w:t xml:space="preserve"> копирати у довољном броју примерака.</w:t>
      </w:r>
    </w:p>
    <w:p w14:paraId="72BEA476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6B843F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61459BC" w14:textId="77777777" w:rsidR="00CE55D8" w:rsidRPr="00867EB5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5C35691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1DCC74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DD5B70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ADB3EEA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80979C3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E91171C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F30953E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25DA3FF8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0D4DBC5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0FFE3C4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3D1AFD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E52C80F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8D1A6D7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DFA5335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756EE9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D0B3A77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2CEE8DB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6C7FCB1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135D1B1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8BA406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C4585BD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22860BA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2139AD5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527C05C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10B613C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C9E3681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C9DC88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C21EE4F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CC00054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CD94FC3" w14:textId="77777777" w:rsidR="00D65D4A" w:rsidRDefault="00D65D4A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7D5BCFC" w14:textId="77777777" w:rsidR="00D65D4A" w:rsidRPr="00CE55D8" w:rsidRDefault="00D65D4A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DC004E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lastRenderedPageBreak/>
        <w:t>Уводне одредбе</w:t>
      </w:r>
    </w:p>
    <w:p w14:paraId="71F0FA98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7A57038" w14:textId="44CA991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1.</w:t>
      </w:r>
    </w:p>
    <w:p w14:paraId="30CEF0BB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Уговорне стране сагласно констатују:</w:t>
      </w:r>
    </w:p>
    <w:p w14:paraId="0DF60E5A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3391530F" w14:textId="07731D3D" w:rsidR="00CE55D8" w:rsidRPr="00CE55D8" w:rsidRDefault="00CE55D8" w:rsidP="00D65D4A">
      <w:pPr>
        <w:numPr>
          <w:ilvl w:val="0"/>
          <w:numId w:val="1"/>
        </w:num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да је Наручилац на основу Закона о јавним набавкама („Службени гласник РС“, бр</w:t>
      </w:r>
      <w:r w:rsidRPr="00CE55D8">
        <w:rPr>
          <w:rFonts w:eastAsia="Times New Roman" w:cs="Times New Roman"/>
          <w:szCs w:val="24"/>
          <w:lang w:val="sr-Cyrl-RS"/>
        </w:rPr>
        <w:t>.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="00867EB5">
        <w:rPr>
          <w:rFonts w:eastAsia="Times New Roman" w:cs="Times New Roman"/>
          <w:szCs w:val="24"/>
          <w:lang w:val="sr-Cyrl-CS"/>
        </w:rPr>
        <w:t>91/2019</w:t>
      </w:r>
      <w:r w:rsidR="00C816CB">
        <w:rPr>
          <w:rFonts w:eastAsia="Times New Roman" w:cs="Times New Roman"/>
          <w:szCs w:val="24"/>
          <w:lang w:val="sr-Cyrl-CS"/>
        </w:rPr>
        <w:t xml:space="preserve"> и 92/23</w:t>
      </w:r>
      <w:r w:rsidRPr="00CE55D8">
        <w:rPr>
          <w:rFonts w:eastAsia="Times New Roman" w:cs="Times New Roman"/>
          <w:szCs w:val="24"/>
          <w:lang w:val="sr-Cyrl-CS"/>
        </w:rPr>
        <w:t xml:space="preserve">) </w:t>
      </w:r>
      <w:r w:rsidRPr="00CE55D8">
        <w:rPr>
          <w:rFonts w:eastAsia="Times New Roman" w:cs="Times New Roman"/>
          <w:szCs w:val="24"/>
          <w:lang w:val="sr-Cyrl-RS"/>
        </w:rPr>
        <w:t xml:space="preserve">спровео </w:t>
      </w:r>
      <w:r w:rsidRPr="00CE55D8">
        <w:rPr>
          <w:rFonts w:eastAsia="Times New Roman" w:cs="Times New Roman"/>
          <w:szCs w:val="24"/>
          <w:lang w:val="sr-Cyrl-CS"/>
        </w:rPr>
        <w:t>отворен</w:t>
      </w:r>
      <w:r w:rsidRPr="00CE55D8">
        <w:rPr>
          <w:rFonts w:eastAsia="Times New Roman" w:cs="Times New Roman"/>
          <w:szCs w:val="24"/>
          <w:lang w:val="sr-Cyrl-RS"/>
        </w:rPr>
        <w:t>и</w:t>
      </w:r>
      <w:r w:rsidRPr="00CE55D8">
        <w:rPr>
          <w:rFonts w:eastAsia="Times New Roman" w:cs="Times New Roman"/>
          <w:szCs w:val="24"/>
          <w:lang w:val="sr-Cyrl-CS"/>
        </w:rPr>
        <w:t xml:space="preserve"> поступ</w:t>
      </w:r>
      <w:r w:rsidRPr="00CE55D8">
        <w:rPr>
          <w:rFonts w:eastAsia="Times New Roman" w:cs="Times New Roman"/>
          <w:szCs w:val="24"/>
          <w:lang w:val="sr-Cyrl-RS"/>
        </w:rPr>
        <w:t>а</w:t>
      </w:r>
      <w:r w:rsidRPr="00CE55D8">
        <w:rPr>
          <w:rFonts w:eastAsia="Times New Roman" w:cs="Times New Roman"/>
          <w:szCs w:val="24"/>
          <w:lang w:val="sr-Cyrl-CS"/>
        </w:rPr>
        <w:t>к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јавне набавке </w:t>
      </w:r>
      <w:r w:rsidRPr="00CE55D8">
        <w:rPr>
          <w:rFonts w:eastAsia="Times New Roman" w:cs="Times New Roman"/>
          <w:szCs w:val="24"/>
          <w:lang w:val="sr-Cyrl-RS"/>
        </w:rPr>
        <w:t xml:space="preserve">услуга чији је предмет стручни надзор </w:t>
      </w:r>
      <w:r w:rsidR="00D65D4A" w:rsidRPr="00D65D4A">
        <w:rPr>
          <w:rFonts w:eastAsia="Times New Roman" w:cs="Times New Roman"/>
          <w:szCs w:val="24"/>
          <w:lang w:val="sr-Cyrl-RS"/>
        </w:rPr>
        <w:t xml:space="preserve">за </w:t>
      </w:r>
      <w:r w:rsidR="00C816CB">
        <w:rPr>
          <w:rFonts w:eastAsia="Times New Roman" w:cs="Times New Roman"/>
          <w:szCs w:val="24"/>
          <w:lang w:val="sr-Cyrl-RS"/>
        </w:rPr>
        <w:t xml:space="preserve">извођење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 xml:space="preserve">реконструкцији, адаптацији и санацији Главне железничке станице у Београду и промени намене у објекат Историјског музеја </w:t>
      </w:r>
      <w:r w:rsidR="00311A71" w:rsidRPr="005A1171">
        <w:rPr>
          <w:rFonts w:eastAsia="Aptos" w:cs="Times New Roman"/>
          <w:szCs w:val="24"/>
          <w:lang w:val="sr-Cyrl-RS"/>
        </w:rPr>
        <w:t>Србије</w:t>
      </w:r>
      <w:r w:rsidR="00D65D4A" w:rsidRPr="005A1171">
        <w:rPr>
          <w:rFonts w:eastAsia="Times New Roman" w:cs="Times New Roman"/>
          <w:szCs w:val="24"/>
          <w:lang w:val="sr-Cyrl-RS"/>
        </w:rPr>
        <w:t xml:space="preserve"> - редни број</w:t>
      </w:r>
      <w:r w:rsidR="00311A71" w:rsidRPr="005A1171">
        <w:rPr>
          <w:rFonts w:eastAsia="Times New Roman" w:cs="Times New Roman"/>
          <w:szCs w:val="24"/>
          <w:lang w:val="sr-Latn-RS"/>
        </w:rPr>
        <w:t>:</w:t>
      </w:r>
      <w:r w:rsidR="005A1171" w:rsidRPr="005A1171">
        <w:rPr>
          <w:rFonts w:eastAsia="Times New Roman" w:cs="Times New Roman"/>
          <w:szCs w:val="24"/>
          <w:lang w:val="sr-Cyrl-RS"/>
        </w:rPr>
        <w:t xml:space="preserve"> 36/3/2024</w:t>
      </w:r>
      <w:r w:rsidRPr="005A1171">
        <w:rPr>
          <w:rFonts w:eastAsia="Times New Roman" w:cs="Times New Roman"/>
          <w:szCs w:val="24"/>
          <w:lang w:val="sr-Cyrl-RS"/>
        </w:rPr>
        <w:t>;</w:t>
      </w:r>
    </w:p>
    <w:p w14:paraId="692C4169" w14:textId="77777777" w:rsidR="00CE55D8" w:rsidRPr="00CE55D8" w:rsidRDefault="00CE55D8" w:rsidP="00CE55D8">
      <w:p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61D6469D" w14:textId="77777777" w:rsidR="00CE55D8" w:rsidRPr="00CE55D8" w:rsidRDefault="00CE55D8" w:rsidP="00CE55D8">
      <w:pPr>
        <w:numPr>
          <w:ilvl w:val="0"/>
          <w:numId w:val="1"/>
        </w:numPr>
        <w:tabs>
          <w:tab w:val="num" w:pos="0"/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95692F">
        <w:rPr>
          <w:rFonts w:eastAsia="Times New Roman" w:cs="Times New Roman"/>
          <w:szCs w:val="24"/>
          <w:lang w:val="sr-Cyrl-CS"/>
        </w:rPr>
        <w:t xml:space="preserve">да је </w:t>
      </w:r>
      <w:r w:rsidRPr="0095692F">
        <w:rPr>
          <w:rFonts w:eastAsia="Times New Roman" w:cs="Times New Roman"/>
          <w:szCs w:val="24"/>
          <w:lang w:val="sr-Cyrl-RS"/>
        </w:rPr>
        <w:t>Стручни надзор</w:t>
      </w:r>
      <w:r w:rsidRPr="0095692F">
        <w:rPr>
          <w:rFonts w:eastAsia="Times New Roman" w:cs="Times New Roman"/>
          <w:szCs w:val="24"/>
          <w:lang w:val="sr-Cyrl-CS"/>
        </w:rPr>
        <w:t xml:space="preserve"> дана __</w:t>
      </w:r>
      <w:r w:rsidRPr="0095692F">
        <w:rPr>
          <w:rFonts w:eastAsia="Times New Roman" w:cs="Times New Roman"/>
          <w:szCs w:val="24"/>
          <w:lang w:val="sr-Cyrl-RS"/>
        </w:rPr>
        <w:t>___</w:t>
      </w:r>
      <w:r w:rsidRPr="0095692F">
        <w:rPr>
          <w:rFonts w:eastAsia="Times New Roman" w:cs="Times New Roman"/>
          <w:szCs w:val="24"/>
          <w:lang w:val="sr-Cyrl-CS"/>
        </w:rPr>
        <w:t>___</w:t>
      </w:r>
      <w:r w:rsidRPr="0095692F">
        <w:rPr>
          <w:rFonts w:eastAsia="Times New Roman" w:cs="Times New Roman"/>
          <w:szCs w:val="24"/>
          <w:lang w:val="sr-Cyrl-RS"/>
        </w:rPr>
        <w:t xml:space="preserve"> 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20</w:t>
      </w:r>
      <w:r w:rsidR="00867EB5" w:rsidRPr="005871DB">
        <w:rPr>
          <w:rFonts w:eastAsia="Times New Roman" w:cs="Times New Roman"/>
          <w:bCs/>
          <w:szCs w:val="24"/>
          <w:lang w:val="sr-Cyrl-CS"/>
        </w:rPr>
        <w:t>2</w:t>
      </w:r>
      <w:r w:rsidR="00C816CB" w:rsidRPr="005871DB">
        <w:rPr>
          <w:rFonts w:eastAsia="Times New Roman" w:cs="Times New Roman"/>
          <w:bCs/>
          <w:szCs w:val="24"/>
          <w:lang w:val="sr-Cyrl-CS"/>
        </w:rPr>
        <w:t>4</w:t>
      </w:r>
      <w:r w:rsidRPr="005871DB">
        <w:rPr>
          <w:rFonts w:eastAsia="Times New Roman" w:cs="Times New Roman"/>
          <w:bCs/>
          <w:szCs w:val="24"/>
          <w:lang w:val="sr-Cyrl-CS"/>
        </w:rPr>
        <w:t>. године доставио Понуду број</w:t>
      </w:r>
      <w:r w:rsidRPr="005871DB">
        <w:rPr>
          <w:rFonts w:eastAsia="Times New Roman" w:cs="Times New Roman"/>
          <w:bCs/>
          <w:szCs w:val="24"/>
          <w:lang w:val="sr-Cyrl-RS"/>
        </w:rPr>
        <w:t>:</w:t>
      </w:r>
      <w:r w:rsidRPr="005871DB">
        <w:rPr>
          <w:rFonts w:eastAsia="Times New Roman" w:cs="Times New Roman"/>
          <w:bCs/>
          <w:szCs w:val="24"/>
          <w:lang w:val="sr-Cyrl-CS"/>
        </w:rPr>
        <w:t xml:space="preserve"> ___________ 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од _____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____ 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20</w:t>
      </w:r>
      <w:r w:rsidR="00867EB5" w:rsidRPr="005871DB">
        <w:rPr>
          <w:rFonts w:eastAsia="Times New Roman" w:cs="Times New Roman"/>
          <w:bCs/>
          <w:szCs w:val="24"/>
          <w:lang w:val="sr-Cyrl-CS"/>
        </w:rPr>
        <w:t>2</w:t>
      </w:r>
      <w:r w:rsidR="00C816CB" w:rsidRPr="005871DB">
        <w:rPr>
          <w:rFonts w:eastAsia="Times New Roman" w:cs="Times New Roman"/>
          <w:bCs/>
          <w:szCs w:val="24"/>
          <w:lang w:val="sr-Cyrl-CS"/>
        </w:rPr>
        <w:t>4</w:t>
      </w:r>
      <w:r w:rsidRPr="005871DB">
        <w:rPr>
          <w:rFonts w:eastAsia="Times New Roman" w:cs="Times New Roman"/>
          <w:bCs/>
          <w:szCs w:val="24"/>
          <w:lang w:val="sr-Cyrl-CS"/>
        </w:rPr>
        <w:t>.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 </w:t>
      </w:r>
      <w:r w:rsidRPr="005871DB">
        <w:rPr>
          <w:rFonts w:eastAsia="Times New Roman" w:cs="Times New Roman"/>
          <w:bCs/>
          <w:szCs w:val="24"/>
          <w:lang w:val="sr-Cyrl-CS"/>
        </w:rPr>
        <w:t>године, која у потпуности</w:t>
      </w:r>
      <w:r w:rsidRPr="0095692F">
        <w:rPr>
          <w:rFonts w:eastAsia="Times New Roman" w:cs="Times New Roman"/>
          <w:szCs w:val="24"/>
          <w:lang w:val="sr-Cyrl-CS"/>
        </w:rPr>
        <w:t xml:space="preserve"> одговара условима и захтевима из конкурсне документације, а</w:t>
      </w:r>
      <w:r w:rsidRPr="0095692F">
        <w:rPr>
          <w:rFonts w:eastAsia="Arial Unicode MS" w:cs="Times New Roman"/>
          <w:kern w:val="2"/>
          <w:szCs w:val="24"/>
          <w:lang w:val="sr-Cyrl-CS" w:eastAsia="ar-SA"/>
        </w:rPr>
        <w:t xml:space="preserve"> која је 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у прилогу Уговора и ч</w:t>
      </w:r>
      <w:r w:rsidR="00C816CB">
        <w:rPr>
          <w:rFonts w:eastAsia="Arial Unicode MS" w:cs="Times New Roman"/>
          <w:kern w:val="2"/>
          <w:szCs w:val="24"/>
          <w:lang w:val="sr-Cyrl-CS" w:eastAsia="ar-SA"/>
        </w:rPr>
        <w:t>ини његов саставни део (Прилог 1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)</w:t>
      </w:r>
      <w:r w:rsidRPr="00CE55D8">
        <w:rPr>
          <w:rFonts w:eastAsia="Times New Roman" w:cs="Times New Roman"/>
          <w:szCs w:val="24"/>
          <w:lang w:val="sr-Cyrl-CS"/>
        </w:rPr>
        <w:t>;</w:t>
      </w:r>
    </w:p>
    <w:p w14:paraId="745FDD55" w14:textId="77777777" w:rsidR="00CE55D8" w:rsidRPr="00CE55D8" w:rsidRDefault="00CE55D8" w:rsidP="00CE55D8">
      <w:p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1CBB0017" w14:textId="25A0C4E2" w:rsidR="00CE55D8" w:rsidRPr="00CE55D8" w:rsidRDefault="00CE55D8" w:rsidP="00CE55D8">
      <w:pPr>
        <w:numPr>
          <w:ilvl w:val="0"/>
          <w:numId w:val="1"/>
        </w:numPr>
        <w:tabs>
          <w:tab w:val="num" w:pos="0"/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да је Наручилац уз примену критеријума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="004106DD">
        <w:rPr>
          <w:rFonts w:eastAsia="Times New Roman" w:cs="Times New Roman"/>
          <w:szCs w:val="24"/>
          <w:lang w:val="sr-Latn-RS"/>
        </w:rPr>
        <w:t>цена</w:t>
      </w:r>
      <w:r w:rsidR="00B04EBA">
        <w:rPr>
          <w:rFonts w:eastAsia="Times New Roman" w:cs="Times New Roman"/>
          <w:szCs w:val="24"/>
          <w:lang w:val="sr-Latn-RS"/>
        </w:rPr>
        <w:t xml:space="preserve"> и критеријум квалитета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донео Одлуку о </w:t>
      </w:r>
      <w:r w:rsidRPr="00CE55D8">
        <w:rPr>
          <w:rFonts w:eastAsia="Times New Roman" w:cs="Times New Roman"/>
          <w:szCs w:val="24"/>
          <w:lang w:val="sr-Cyrl-RS"/>
        </w:rPr>
        <w:t>додели уговора</w:t>
      </w:r>
      <w:r w:rsidRPr="00CE55D8">
        <w:rPr>
          <w:rFonts w:eastAsia="Times New Roman" w:cs="Times New Roman"/>
          <w:szCs w:val="24"/>
          <w:lang w:val="sr-Cyrl-CS"/>
        </w:rPr>
        <w:t xml:space="preserve"> број</w:t>
      </w:r>
      <w:r w:rsidRPr="00CE55D8">
        <w:rPr>
          <w:rFonts w:eastAsia="Times New Roman" w:cs="Times New Roman"/>
          <w:szCs w:val="24"/>
          <w:lang w:val="sr-Cyrl-RS"/>
        </w:rPr>
        <w:t>: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="00B04EBA">
        <w:rPr>
          <w:rFonts w:eastAsia="Times New Roman" w:cs="Arial"/>
          <w:szCs w:val="24"/>
          <w:lang w:val="sr-Cyrl-CS"/>
        </w:rPr>
        <w:t>______________</w:t>
      </w:r>
      <w:r w:rsidRPr="00CE55D8">
        <w:rPr>
          <w:rFonts w:eastAsia="Times New Roman" w:cs="Times New Roman"/>
          <w:szCs w:val="24"/>
          <w:lang w:val="sr-Cyrl-CS"/>
        </w:rPr>
        <w:t xml:space="preserve"> од </w:t>
      </w:r>
      <w:r w:rsidR="00B04EBA">
        <w:rPr>
          <w:rFonts w:eastAsia="Times New Roman" w:cs="Times New Roman"/>
          <w:szCs w:val="24"/>
          <w:lang w:val="sr-Cyrl-RS"/>
        </w:rPr>
        <w:t>___________</w:t>
      </w:r>
      <w:r w:rsidRPr="00CE55D8">
        <w:rPr>
          <w:rFonts w:eastAsia="Times New Roman" w:cs="Times New Roman"/>
          <w:szCs w:val="24"/>
          <w:lang w:val="sr-Cyrl-CS"/>
        </w:rPr>
        <w:t>20</w:t>
      </w:r>
      <w:r w:rsidR="00867EB5">
        <w:rPr>
          <w:rFonts w:eastAsia="Times New Roman" w:cs="Times New Roman"/>
          <w:szCs w:val="24"/>
          <w:lang w:val="sr-Cyrl-CS"/>
        </w:rPr>
        <w:t>2</w:t>
      </w:r>
      <w:r w:rsidR="00B04EBA">
        <w:rPr>
          <w:rFonts w:eastAsia="Times New Roman" w:cs="Times New Roman"/>
          <w:szCs w:val="24"/>
          <w:lang w:val="sr-Cyrl-CS"/>
        </w:rPr>
        <w:t>4</w:t>
      </w:r>
      <w:r w:rsidRPr="00CE55D8">
        <w:rPr>
          <w:rFonts w:eastAsia="Times New Roman" w:cs="Times New Roman"/>
          <w:szCs w:val="24"/>
          <w:lang w:val="sr-Cyrl-CS"/>
        </w:rPr>
        <w:t xml:space="preserve">. године, којом је </w:t>
      </w:r>
      <w:r w:rsidRPr="00CE55D8">
        <w:rPr>
          <w:rFonts w:eastAsia="Times New Roman" w:cs="Times New Roman"/>
          <w:szCs w:val="24"/>
          <w:lang w:val="sr-Cyrl-RS"/>
        </w:rPr>
        <w:t>Уговор доделио Стручном надзору</w:t>
      </w:r>
      <w:r w:rsidRPr="00CE55D8">
        <w:rPr>
          <w:rFonts w:eastAsia="Times New Roman" w:cs="Times New Roman"/>
          <w:szCs w:val="24"/>
          <w:lang w:val="sr-Cyrl-CS"/>
        </w:rPr>
        <w:t>.</w:t>
      </w:r>
    </w:p>
    <w:p w14:paraId="4CFF2FB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74D69CFA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Предмет Уговора</w:t>
      </w:r>
    </w:p>
    <w:p w14:paraId="48263AFC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0A9FBB9B" w14:textId="2451BE43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2.</w:t>
      </w:r>
    </w:p>
    <w:p w14:paraId="142150BD" w14:textId="2CA216FA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Arial"/>
          <w:szCs w:val="24"/>
          <w:lang w:val="ru-RU"/>
        </w:rPr>
        <w:t>Предмет</w:t>
      </w:r>
      <w:r w:rsidRPr="00CE55D8">
        <w:rPr>
          <w:rFonts w:eastAsia="Times New Roman" w:cs="Arial"/>
          <w:szCs w:val="24"/>
          <w:lang w:val="sr-Cyrl-CS"/>
        </w:rPr>
        <w:t xml:space="preserve"> </w:t>
      </w:r>
      <w:r w:rsidRPr="00CE55D8">
        <w:rPr>
          <w:rFonts w:eastAsia="Times New Roman" w:cs="Arial"/>
          <w:szCs w:val="24"/>
          <w:lang w:val="sr-Cyrl-RS"/>
        </w:rPr>
        <w:t>У</w:t>
      </w:r>
      <w:r w:rsidRPr="00CE55D8">
        <w:rPr>
          <w:rFonts w:eastAsia="Times New Roman" w:cs="Arial"/>
          <w:szCs w:val="24"/>
          <w:lang w:val="sr-Cyrl-CS"/>
        </w:rPr>
        <w:t>говора је регулисање међусобних права и обавеза у вези са</w:t>
      </w:r>
      <w:r w:rsidRPr="00CE55D8">
        <w:rPr>
          <w:rFonts w:eastAsia="Times New Roman" w:cs="Arial"/>
          <w:szCs w:val="24"/>
          <w:lang w:val="sr-Cyrl-RS"/>
        </w:rPr>
        <w:t xml:space="preserve"> пружањем услуга стручног надзора </w:t>
      </w:r>
      <w:r w:rsidR="00D65D4A" w:rsidRPr="00D65D4A">
        <w:rPr>
          <w:rFonts w:eastAsia="Times New Roman" w:cs="Arial"/>
          <w:szCs w:val="24"/>
          <w:lang w:val="sr-Cyrl-RS"/>
        </w:rPr>
        <w:t xml:space="preserve">за </w:t>
      </w:r>
      <w:r w:rsidR="00B04EBA">
        <w:rPr>
          <w:rFonts w:eastAsia="Times New Roman" w:cs="Times New Roman"/>
          <w:szCs w:val="24"/>
          <w:lang w:val="sr-Cyrl-RS"/>
        </w:rPr>
        <w:t xml:space="preserve">извођење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>реконструкцији, адаптацији и санацији Главне железничке станице у Београду и промени намене у објекат Историјског музеја Србије</w:t>
      </w:r>
      <w:r w:rsidRPr="00CE55D8">
        <w:rPr>
          <w:rFonts w:eastAsia="Times New Roman" w:cs="Times New Roman"/>
          <w:szCs w:val="24"/>
          <w:lang w:val="sr-Cyrl-CS"/>
        </w:rPr>
        <w:t xml:space="preserve">, у свему </w:t>
      </w:r>
      <w:r w:rsidRPr="00CE55D8">
        <w:rPr>
          <w:rFonts w:eastAsia="Arial Unicode MS" w:cs="Times New Roman"/>
          <w:iCs/>
          <w:color w:val="000000"/>
          <w:kern w:val="2"/>
          <w:szCs w:val="24"/>
          <w:lang w:val="sr-Cyrl-RS" w:eastAsia="ar-SA"/>
        </w:rPr>
        <w:t xml:space="preserve">у складу са </w:t>
      </w:r>
      <w:r w:rsidRPr="00CE55D8">
        <w:rPr>
          <w:rFonts w:eastAsia="Times New Roman" w:cs="Times New Roman"/>
          <w:szCs w:val="24"/>
          <w:lang w:val="sr-Cyrl-RS"/>
        </w:rPr>
        <w:t xml:space="preserve">Понудом </w:t>
      </w:r>
      <w:r w:rsidRPr="00CE55D8">
        <w:rPr>
          <w:rFonts w:eastAsia="Times New Roman" w:cs="Times New Roman"/>
          <w:szCs w:val="24"/>
          <w:lang w:val="sr-Cyrl-CS"/>
        </w:rPr>
        <w:t xml:space="preserve">Стручног надзора и </w:t>
      </w:r>
      <w:r w:rsidRPr="00CE55D8">
        <w:rPr>
          <w:rFonts w:eastAsia="Times New Roman" w:cs="Times New Roman"/>
          <w:szCs w:val="24"/>
          <w:lang w:val="sr-Cyrl-RS"/>
        </w:rPr>
        <w:t>Техничком спецификацијом</w:t>
      </w:r>
      <w:r w:rsidRPr="00CE55D8">
        <w:rPr>
          <w:rFonts w:eastAsia="Times New Roman" w:cs="Times New Roman"/>
          <w:szCs w:val="24"/>
          <w:lang w:val="ru-RU"/>
        </w:rPr>
        <w:t xml:space="preserve"> </w:t>
      </w:r>
      <w:r w:rsidRPr="00CE55D8">
        <w:rPr>
          <w:rFonts w:eastAsia="Times New Roman" w:cs="Times New Roman"/>
          <w:szCs w:val="24"/>
          <w:lang w:val="sr-Cyrl-RS"/>
        </w:rPr>
        <w:t>Наручиоца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 xml:space="preserve"> која је у прилогу Уговора и ч</w:t>
      </w:r>
      <w:r w:rsidR="00B04EBA">
        <w:rPr>
          <w:rFonts w:eastAsia="Arial Unicode MS" w:cs="Times New Roman"/>
          <w:kern w:val="2"/>
          <w:szCs w:val="24"/>
          <w:lang w:val="sr-Cyrl-CS" w:eastAsia="ar-SA"/>
        </w:rPr>
        <w:t>ини његов саставни део (Прилог 2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)</w:t>
      </w:r>
      <w:r w:rsidRPr="00CE55D8">
        <w:rPr>
          <w:rFonts w:eastAsia="Times New Roman" w:cs="Times New Roman"/>
          <w:szCs w:val="24"/>
          <w:lang w:val="sr-Cyrl-RS"/>
        </w:rPr>
        <w:t>.</w:t>
      </w:r>
    </w:p>
    <w:p w14:paraId="29C10419" w14:textId="77C2687D" w:rsidR="00CE55D8" w:rsidRPr="00797CDA" w:rsidRDefault="00CE55D8" w:rsidP="00233FA4">
      <w:pPr>
        <w:tabs>
          <w:tab w:val="left" w:pos="1418"/>
        </w:tabs>
        <w:autoSpaceDE w:val="0"/>
        <w:spacing w:after="0" w:line="240" w:lineRule="auto"/>
        <w:jc w:val="both"/>
        <w:rPr>
          <w:rFonts w:eastAsia="TTE1DA9EB0t00" w:cs="Times New Roman"/>
          <w:lang w:val="sr-Latn-RS"/>
        </w:rPr>
      </w:pPr>
      <w:r w:rsidRPr="00CE55D8">
        <w:rPr>
          <w:rFonts w:eastAsia="TTE1DA9EB0t00" w:cs="Times New Roman"/>
          <w:lang w:val="sr-Cyrl-RS"/>
        </w:rPr>
        <w:t xml:space="preserve">Услуге из става 1. овог члана Стручни надзор пружа све време извођења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>реконструкцији, адаптацији и санацији Главне железничке станице у Београду и промени намене у објекат Историјског музеја Србије</w:t>
      </w:r>
      <w:r w:rsidRPr="00CE55D8">
        <w:rPr>
          <w:rFonts w:eastAsia="TTE1DA9EB0t00" w:cs="Times New Roman"/>
          <w:lang w:val="sr-Cyrl-RS"/>
        </w:rPr>
        <w:t xml:space="preserve">, укључујући и време извођења евентуалних вишкова </w:t>
      </w:r>
      <w:r w:rsidRPr="00797CDA">
        <w:rPr>
          <w:rFonts w:eastAsia="TTE1DA9EB0t00" w:cs="Times New Roman"/>
          <w:lang w:val="sr-Cyrl-RS"/>
        </w:rPr>
        <w:t>радова</w:t>
      </w:r>
      <w:r w:rsidR="00797CDA" w:rsidRPr="00797CDA">
        <w:rPr>
          <w:rFonts w:eastAsia="TTE1DA9EB0t00" w:cs="Times New Roman"/>
          <w:lang w:val="sr-Latn-RS"/>
        </w:rPr>
        <w:t>,</w:t>
      </w:r>
      <w:r w:rsidR="00797CDA" w:rsidRPr="00797CDA">
        <w:rPr>
          <w:rFonts w:eastAsia="TTE1DA9EB0t00" w:cs="Times New Roman"/>
          <w:lang w:val="sr-Cyrl-RS"/>
        </w:rPr>
        <w:t xml:space="preserve"> као и непредвиђених радова, техничком пријему објекта, примопредаји и коначном обрачуну</w:t>
      </w:r>
      <w:r w:rsidR="00797CDA" w:rsidRPr="00797CDA">
        <w:rPr>
          <w:rFonts w:eastAsia="TTE1DA9EB0t00" w:cs="Times New Roman"/>
          <w:lang w:val="sr-Latn-RS"/>
        </w:rPr>
        <w:t>.</w:t>
      </w:r>
    </w:p>
    <w:p w14:paraId="2A7B7497" w14:textId="78B06EE9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Стручни надзор је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дужан</w:t>
      </w:r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да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пружи услуге из става 1. овог члана</w:t>
      </w:r>
      <w:r w:rsidRPr="00CE55D8">
        <w:rPr>
          <w:rFonts w:eastAsia="Times New Roman" w:cs="Times New Roman"/>
          <w:szCs w:val="24"/>
          <w:lang w:val="sr-Cyrl-RS"/>
        </w:rPr>
        <w:t xml:space="preserve">, </w:t>
      </w:r>
      <w:r w:rsidRPr="00CE55D8">
        <w:rPr>
          <w:rFonts w:eastAsia="Times New Roman" w:cs="Times New Roman"/>
          <w:szCs w:val="24"/>
        </w:rPr>
        <w:t xml:space="preserve">а </w:t>
      </w:r>
      <w:r w:rsidRPr="00CE55D8">
        <w:rPr>
          <w:rFonts w:eastAsia="Times New Roman" w:cs="Times New Roman"/>
          <w:szCs w:val="24"/>
          <w:lang w:val="ru-RU"/>
        </w:rPr>
        <w:t>Наручилац</w:t>
      </w:r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се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обавезује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да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Стручном надзору за то плати</w:t>
      </w:r>
      <w:r w:rsidRPr="00CE55D8">
        <w:rPr>
          <w:rFonts w:eastAsia="Times New Roman" w:cs="Times New Roman"/>
          <w:szCs w:val="24"/>
          <w:lang w:val="sr-Cyrl-RS"/>
        </w:rPr>
        <w:t xml:space="preserve"> уговорену цену.</w:t>
      </w:r>
    </w:p>
    <w:p w14:paraId="5D349002" w14:textId="19A35442" w:rsidR="00CE55D8" w:rsidRPr="00A25B1A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proofErr w:type="spellStart"/>
      <w:r w:rsidRPr="00CE55D8">
        <w:rPr>
          <w:rFonts w:eastAsia="Times New Roman" w:cs="Times New Roman"/>
          <w:szCs w:val="24"/>
        </w:rPr>
        <w:t>је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дужан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да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услуге које су предмет Уговора пружи</w:t>
      </w:r>
      <w:r w:rsidRPr="00CE55D8">
        <w:rPr>
          <w:rFonts w:eastAsia="Times New Roman" w:cs="Times New Roman"/>
          <w:szCs w:val="24"/>
          <w:lang w:val="sr-Cyrl-RS"/>
        </w:rPr>
        <w:t xml:space="preserve"> својим средствима и својом радном снагом, </w:t>
      </w:r>
      <w:r w:rsidRPr="00CE55D8">
        <w:rPr>
          <w:rFonts w:eastAsia="Times New Roman" w:cs="Times New Roman"/>
          <w:szCs w:val="24"/>
        </w:rPr>
        <w:t xml:space="preserve">у </w:t>
      </w:r>
      <w:proofErr w:type="spellStart"/>
      <w:r w:rsidRPr="00CE55D8">
        <w:rPr>
          <w:rFonts w:eastAsia="Times New Roman" w:cs="Times New Roman"/>
          <w:szCs w:val="24"/>
        </w:rPr>
        <w:t>складу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са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proofErr w:type="spellStart"/>
      <w:r w:rsidRPr="00CE55D8">
        <w:rPr>
          <w:rFonts w:eastAsia="Times New Roman" w:cs="Times New Roman"/>
          <w:szCs w:val="24"/>
        </w:rPr>
        <w:t>важећим</w:t>
      </w:r>
      <w:proofErr w:type="spellEnd"/>
      <w:r w:rsidRPr="00CE55D8">
        <w:rPr>
          <w:rFonts w:eastAsia="Times New Roman" w:cs="Times New Roman"/>
          <w:szCs w:val="24"/>
        </w:rPr>
        <w:t xml:space="preserve"> </w:t>
      </w:r>
      <w:r w:rsidRPr="00CE55D8">
        <w:rPr>
          <w:rFonts w:eastAsia="Times New Roman" w:cs="Times New Roman"/>
          <w:szCs w:val="24"/>
          <w:lang w:val="sr-Cyrl-RS"/>
        </w:rPr>
        <w:t xml:space="preserve">техничким </w:t>
      </w:r>
      <w:r w:rsidRPr="00CE55D8">
        <w:rPr>
          <w:rFonts w:eastAsia="Times New Roman" w:cs="Times New Roman"/>
          <w:szCs w:val="24"/>
          <w:lang w:val="ru-RU"/>
        </w:rPr>
        <w:t>прописима, нормативима</w:t>
      </w:r>
      <w:r w:rsidR="00A25B1A">
        <w:rPr>
          <w:rFonts w:eastAsia="Times New Roman" w:cs="Times New Roman"/>
          <w:szCs w:val="24"/>
          <w:lang w:val="ru-RU"/>
        </w:rPr>
        <w:t>,</w:t>
      </w:r>
      <w:r w:rsidRPr="00CE55D8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="00A25B1A">
        <w:rPr>
          <w:rFonts w:eastAsia="Times New Roman" w:cs="Times New Roman"/>
          <w:szCs w:val="24"/>
        </w:rPr>
        <w:t>стандардима</w:t>
      </w:r>
      <w:proofErr w:type="spellEnd"/>
      <w:r w:rsidR="00A25B1A">
        <w:rPr>
          <w:rFonts w:eastAsia="Times New Roman" w:cs="Times New Roman"/>
          <w:szCs w:val="24"/>
          <w:lang w:val="sr-Cyrl-RS"/>
        </w:rPr>
        <w:t xml:space="preserve"> и правилима струке.</w:t>
      </w:r>
    </w:p>
    <w:p w14:paraId="44857DA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0337E10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Квалификације Стручног надзора</w:t>
      </w:r>
    </w:p>
    <w:p w14:paraId="46A8F6FB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303E97B2" w14:textId="615848E3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3.</w:t>
      </w:r>
    </w:p>
    <w:p w14:paraId="6C4E5E2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испуњава законом прописане услове за пружање услуга стручног надзора, и има </w:t>
      </w:r>
      <w:r w:rsidRPr="00CE55D8">
        <w:rPr>
          <w:rFonts w:eastAsia="Times New Roman" w:cs="Times New Roman"/>
          <w:szCs w:val="24"/>
          <w:lang w:val="sr-Cyrl-RS"/>
        </w:rPr>
        <w:t xml:space="preserve">радно ангажована </w:t>
      </w:r>
      <w:r w:rsidRPr="00CE55D8">
        <w:rPr>
          <w:rFonts w:eastAsia="Times New Roman" w:cs="Times New Roman"/>
          <w:szCs w:val="24"/>
          <w:lang w:val="ru-RU"/>
        </w:rPr>
        <w:t>следећа</w:t>
      </w:r>
      <w:r w:rsidRPr="00CE55D8">
        <w:rPr>
          <w:rFonts w:eastAsia="Times New Roman" w:cs="Times New Roman"/>
          <w:szCs w:val="24"/>
          <w:lang w:val="sr-Cyrl-RS"/>
        </w:rPr>
        <w:t xml:space="preserve"> квалификована лица која ће бити одговорна за извршење Уговора и квалитет пружених услуга, и која је решењем одредио за носиоце захтеваних лиценци, те за безбедност и здравље на раду, заштиту од пожара и техничку заштиту:</w:t>
      </w:r>
    </w:p>
    <w:p w14:paraId="157E095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tbl>
      <w:tblPr>
        <w:tblW w:w="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028"/>
        <w:gridCol w:w="4070"/>
        <w:gridCol w:w="2515"/>
      </w:tblGrid>
      <w:tr w:rsidR="00CE55D8" w:rsidRPr="00CE55D8" w14:paraId="46B36E43" w14:textId="77777777" w:rsidTr="00CE55D8">
        <w:trPr>
          <w:trHeight w:val="104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B28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lastRenderedPageBreak/>
              <w:t>р. бр.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B1D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име и презиме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5E4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назив лиценце / уверења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82D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број и датум издавања лиценце / уверења</w:t>
            </w:r>
          </w:p>
        </w:tc>
      </w:tr>
      <w:tr w:rsidR="00CE55D8" w:rsidRPr="00CE55D8" w14:paraId="0D2A9E38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D95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554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106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458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5456BAF9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911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2.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71B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AEA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44D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D359A44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D36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97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E6D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C79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2EA5285E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007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B7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F75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CDD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1AA9B545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6CD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9D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9C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8D5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532A2060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E52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8F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729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F2A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4BE76A23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AB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7.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8DA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C88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0DB3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4B0D3132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9FF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8.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01F3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847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BEF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C7C9E3F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23B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9.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8B3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4F8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692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16C6A16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8186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10.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B2B7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09C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F7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2202543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822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11.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91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909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0F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DF355C9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3A48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12.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5D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E53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5CB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6F537D76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C52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424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DCC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E4E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F745BA" w:rsidRPr="00CE55D8" w14:paraId="7E12D41F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E5FC" w14:textId="04DBCFDF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Latn-RS"/>
              </w:rPr>
            </w:pPr>
            <w:r>
              <w:rPr>
                <w:rFonts w:eastAsia="Times New Roman" w:cs="Times New Roman"/>
                <w:szCs w:val="24"/>
                <w:lang w:val="sr-Latn-RS"/>
              </w:rPr>
              <w:t>14.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82C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F98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BB5E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F745BA" w:rsidRPr="00CE55D8" w14:paraId="14EB4A34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9BFF" w14:textId="58B3B3FC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Latn-RS"/>
              </w:rPr>
            </w:pPr>
            <w:r>
              <w:rPr>
                <w:rFonts w:eastAsia="Times New Roman" w:cs="Times New Roman"/>
                <w:szCs w:val="24"/>
                <w:lang w:val="sr-Latn-RS"/>
              </w:rPr>
              <w:t>15.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5FEE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DC37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1101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3641FB" w:rsidRPr="00CE55D8" w14:paraId="3EF109C8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17AF" w14:textId="5A003DEE" w:rsidR="003641FB" w:rsidRPr="003641FB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>
              <w:rPr>
                <w:rFonts w:eastAsia="Times New Roman" w:cs="Times New Roman"/>
                <w:szCs w:val="24"/>
                <w:lang w:val="sr-Cyrl-RS"/>
              </w:rPr>
              <w:t>16.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4EA4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E104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29FF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</w:tbl>
    <w:p w14:paraId="7101137F" w14:textId="77777777" w:rsidR="00CE55D8" w:rsidRPr="00CE55D8" w:rsidRDefault="00CE55D8" w:rsidP="00CE55D8">
      <w:pPr>
        <w:tabs>
          <w:tab w:val="num" w:pos="360"/>
          <w:tab w:val="left" w:pos="1418"/>
          <w:tab w:val="left" w:pos="1701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6722417E" w14:textId="06EE228F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PMingLiU" w:cs="Times New Roman"/>
          <w:szCs w:val="24"/>
          <w:lang w:val="sr-Cyrl-RS"/>
        </w:rPr>
        <w:t>Стручни надзор је</w:t>
      </w:r>
      <w:r w:rsidRPr="00CE55D8">
        <w:rPr>
          <w:rFonts w:eastAsia="PMingLiU" w:cs="Times New Roman"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>дужан да у року од десет дана од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дана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закључења Уговора, а пре увођења у посао, </w:t>
      </w:r>
      <w:r w:rsidRPr="00CE55D8">
        <w:rPr>
          <w:rFonts w:eastAsia="Times New Roman" w:cs="Times New Roman"/>
          <w:bCs/>
          <w:szCs w:val="24"/>
          <w:lang w:val="sr-Cyrl-RS"/>
        </w:rPr>
        <w:t>Наручиоцу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преда решење о одређивању носилаца захтеваних лиценци, те решења о именовању лица </w:t>
      </w:r>
      <w:r w:rsidRPr="00CE55D8">
        <w:rPr>
          <w:rFonts w:eastAsia="Times New Roman" w:cs="Times New Roman"/>
          <w:szCs w:val="24"/>
          <w:lang w:val="sr-Cyrl-RS"/>
        </w:rPr>
        <w:t>за безбедност и здравље на раду, заштиту од пожара и техничку заштиту.</w:t>
      </w:r>
    </w:p>
    <w:p w14:paraId="0AA184FD" w14:textId="4EAA566D" w:rsidR="007974C0" w:rsidRPr="003641FB" w:rsidRDefault="00797CDA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FD38E9">
        <w:rPr>
          <w:rFonts w:eastAsia="Times New Roman" w:cs="Times New Roman"/>
          <w:szCs w:val="24"/>
          <w:lang w:val="ru-RU"/>
        </w:rPr>
        <w:t>Стручни надзор се обавезује да ће наведена лица за све време трајања Уговора бити радно ангажована на пружању предметних услуга</w:t>
      </w:r>
      <w:r w:rsidRPr="00797CDA">
        <w:rPr>
          <w:rFonts w:eastAsia="Times New Roman" w:cs="Times New Roman"/>
          <w:szCs w:val="24"/>
          <w:lang w:val="ru-RU"/>
        </w:rPr>
        <w:t>,</w:t>
      </w:r>
      <w:r w:rsidRPr="00797CDA">
        <w:rPr>
          <w:rFonts w:eastAsia="Times New Roman" w:cs="Times New Roman"/>
          <w:szCs w:val="24"/>
          <w:lang w:val="sr-Latn-RS"/>
        </w:rPr>
        <w:t xml:space="preserve"> </w:t>
      </w:r>
      <w:r w:rsidRPr="00797CDA">
        <w:rPr>
          <w:rFonts w:eastAsia="Times New Roman" w:cs="Times New Roman"/>
          <w:szCs w:val="24"/>
          <w:lang w:val="ru-RU"/>
        </w:rPr>
        <w:t xml:space="preserve">и то свакодневним присуством појединих квалификованих лица у односу на врсту радова која се у датом тренутку изводи, да ће имати захтеване лиценце и уверења и да ће </w:t>
      </w:r>
      <w:r w:rsidRPr="00FD38E9">
        <w:rPr>
          <w:rFonts w:eastAsia="Times New Roman" w:cs="Times New Roman"/>
          <w:szCs w:val="24"/>
          <w:lang w:val="ru-RU"/>
        </w:rPr>
        <w:t>испуњавати услове прописане законом којим су регулисани планирање и изградња</w:t>
      </w:r>
      <w:r w:rsidR="00CE55D8" w:rsidRPr="00CE55D8">
        <w:rPr>
          <w:rFonts w:eastAsia="Times New Roman" w:cs="Times New Roman"/>
          <w:szCs w:val="24"/>
          <w:lang w:val="sr-Cyrl-RS"/>
        </w:rPr>
        <w:t xml:space="preserve">У случају потребе за изменом носилаца захтеваних лиценци, те лица за безбедност и здравље на раду, заштиту од пожара и техничку заштиту, Стручни надзор је дужан да, пре доношења решења о одређивању нових лица, писаним путем обавести Наручиоца о разлозима измене и пружи доказе о томе да нова лица испуњавају све услове прописане </w:t>
      </w:r>
      <w:r w:rsidR="00CE55D8" w:rsidRPr="00CE55D8">
        <w:rPr>
          <w:rFonts w:eastAsia="Times New Roman" w:cs="Times New Roman"/>
          <w:szCs w:val="24"/>
          <w:lang w:val="ru-RU"/>
        </w:rPr>
        <w:t xml:space="preserve">законом којим су </w:t>
      </w:r>
      <w:r w:rsidR="00CE55D8" w:rsidRPr="00CE55D8">
        <w:rPr>
          <w:rFonts w:eastAsia="Times New Roman" w:cs="Times New Roman"/>
          <w:szCs w:val="24"/>
          <w:lang w:val="ru-RU"/>
        </w:rPr>
        <w:lastRenderedPageBreak/>
        <w:t>регулисани планирање и изградња</w:t>
      </w:r>
      <w:r w:rsidR="00CE55D8" w:rsidRPr="00CE55D8">
        <w:rPr>
          <w:rFonts w:eastAsia="Times New Roman" w:cs="Times New Roman"/>
          <w:szCs w:val="24"/>
          <w:lang w:val="sr-Cyrl-RS"/>
        </w:rPr>
        <w:t xml:space="preserve"> и конкурсном документацијом из предметног поступка јавне набавке.</w:t>
      </w:r>
    </w:p>
    <w:p w14:paraId="54BD23E0" w14:textId="771636D1" w:rsidR="00233FA4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Уговорена цена</w:t>
      </w:r>
    </w:p>
    <w:p w14:paraId="11E6621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4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4E4DC620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18B69531" w14:textId="77777777" w:rsidR="00CE55D8" w:rsidRPr="00AD637E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bCs/>
          <w:szCs w:val="24"/>
          <w:lang w:val="ru-RU"/>
        </w:rPr>
        <w:t>Уговорена ц</w:t>
      </w:r>
      <w:r w:rsidRPr="00AD637E">
        <w:rPr>
          <w:rFonts w:eastAsia="Times New Roman" w:cs="Times New Roman"/>
          <w:bCs/>
          <w:szCs w:val="24"/>
          <w:lang w:val="sr-Cyrl-CS"/>
        </w:rPr>
        <w:t>ена</w:t>
      </w:r>
      <w:r w:rsidRPr="00AD637E">
        <w:rPr>
          <w:rFonts w:eastAsia="Times New Roman" w:cs="Times New Roman"/>
          <w:szCs w:val="24"/>
          <w:lang w:val="sr-Cyrl-CS"/>
        </w:rPr>
        <w:t xml:space="preserve"> износи ___________</w:t>
      </w:r>
      <w:r w:rsidRPr="00AD637E">
        <w:rPr>
          <w:rFonts w:eastAsia="Times New Roman" w:cs="Times New Roman"/>
          <w:szCs w:val="24"/>
          <w:lang w:val="sr-Cyrl-RS"/>
        </w:rPr>
        <w:t>_____________</w:t>
      </w:r>
      <w:r w:rsidRPr="00AD637E">
        <w:rPr>
          <w:rFonts w:eastAsia="Times New Roman" w:cs="Times New Roman"/>
          <w:szCs w:val="24"/>
          <w:lang w:val="sr-Cyrl-CS"/>
        </w:rPr>
        <w:t xml:space="preserve">___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 (словима: ___________________________________________________________________________</w:t>
      </w:r>
    </w:p>
    <w:p w14:paraId="2F862AEE" w14:textId="77777777" w:rsidR="00CE55D8" w:rsidRPr="00AD637E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szCs w:val="24"/>
          <w:lang w:val="sr-Cyrl-RS"/>
        </w:rPr>
        <w:t xml:space="preserve">________________________________________________________________)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</w:t>
      </w:r>
      <w:r w:rsidRPr="00AD637E">
        <w:rPr>
          <w:rFonts w:eastAsia="Times New Roman" w:cs="Times New Roman"/>
          <w:szCs w:val="24"/>
          <w:lang w:val="sr-Cyrl-CS"/>
        </w:rPr>
        <w:t>динара без ПДВ-а, односно ____</w:t>
      </w:r>
      <w:r w:rsidRPr="00AD637E">
        <w:rPr>
          <w:rFonts w:eastAsia="Times New Roman" w:cs="Times New Roman"/>
          <w:szCs w:val="24"/>
          <w:lang w:val="sr-Cyrl-RS"/>
        </w:rPr>
        <w:t>_________________________</w:t>
      </w:r>
      <w:r w:rsidRPr="00AD637E">
        <w:rPr>
          <w:rFonts w:eastAsia="Times New Roman" w:cs="Times New Roman"/>
          <w:szCs w:val="24"/>
          <w:lang w:val="sr-Cyrl-CS"/>
        </w:rPr>
        <w:t xml:space="preserve">__________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</w:t>
      </w:r>
      <w:r w:rsidRPr="00AD637E">
        <w:rPr>
          <w:rFonts w:eastAsia="Times New Roman" w:cs="Times New Roman"/>
          <w:szCs w:val="24"/>
          <w:lang w:val="sr-Cyrl-CS"/>
        </w:rPr>
        <w:t>(словима: ________________</w:t>
      </w:r>
      <w:r w:rsidRPr="00AD637E">
        <w:rPr>
          <w:rFonts w:eastAsia="Times New Roman" w:cs="Times New Roman"/>
          <w:szCs w:val="24"/>
          <w:lang w:val="sr-Cyrl-RS"/>
        </w:rPr>
        <w:t>________________________________</w:t>
      </w:r>
    </w:p>
    <w:p w14:paraId="4929B3CB" w14:textId="77777777" w:rsidR="00CE55D8" w:rsidRPr="00AD637E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szCs w:val="24"/>
          <w:lang w:val="sr-Cyrl-RS"/>
        </w:rPr>
        <w:t xml:space="preserve">________________________________________________________________)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динара </w:t>
      </w:r>
      <w:r w:rsidRPr="00AD637E">
        <w:rPr>
          <w:rFonts w:eastAsia="Times New Roman" w:cs="Times New Roman"/>
          <w:szCs w:val="24"/>
          <w:lang w:val="sr-Cyrl-CS"/>
        </w:rPr>
        <w:t>са ПДВ-ом.</w:t>
      </w:r>
    </w:p>
    <w:p w14:paraId="5FE34996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>Уговорена цена обухвата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 xml:space="preserve">цену предметних услуга и све остале трошкове који су потребни за </w:t>
      </w:r>
      <w:r w:rsidRPr="00CE55D8">
        <w:rPr>
          <w:rFonts w:eastAsia="Times New Roman" w:cs="Times New Roman"/>
          <w:szCs w:val="24"/>
          <w:lang w:val="sr-Cyrl-RS"/>
        </w:rPr>
        <w:t>извршење Уговора, у складу са Понудом Стручног надзора.</w:t>
      </w:r>
    </w:p>
    <w:p w14:paraId="2D8AED5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7943AFAF" w14:textId="77777777" w:rsidR="00311A71" w:rsidRPr="00311A71" w:rsidRDefault="00311A71" w:rsidP="00311A71">
      <w:pPr>
        <w:tabs>
          <w:tab w:val="left" w:pos="540"/>
          <w:tab w:val="left" w:pos="720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311A71">
        <w:rPr>
          <w:rFonts w:eastAsia="Times New Roman" w:cs="Times New Roman"/>
          <w:szCs w:val="24"/>
          <w:lang w:val="sr-Cyrl-RS"/>
        </w:rPr>
        <w:t>Плаћање обавеза које доспевају у 2024. години биће вршено до висине одобрених апропријација за ту намену, у складу са законом којим се уређује буџет за 2024. годину. Плаћање обавеза које доспевају у 2025.  години биће вршено највише до износа средстава која ће им за ту намену бити одобрена у 2025. години. Плаћање обавеза које доспевају у 2026. години биће вршено највише до износа средстава која ће им за ту намену бити одобрена у 2026. години. У супротном Уговор престаје да важи, без накнаде штете због немогућности преузимања и плаћања обавеза од стране Наручиоца.</w:t>
      </w:r>
    </w:p>
    <w:p w14:paraId="14813F33" w14:textId="77777777" w:rsidR="00311A71" w:rsidRDefault="00311A71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1548866" w14:textId="7C278E0B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Начин</w:t>
      </w:r>
      <w:r w:rsidRPr="00CE55D8">
        <w:rPr>
          <w:rFonts w:eastAsia="Times New Roman" w:cs="Times New Roman"/>
          <w:b/>
          <w:szCs w:val="24"/>
          <w:lang w:val="sr-Cyrl-RS"/>
        </w:rPr>
        <w:t>,</w:t>
      </w:r>
      <w:r w:rsidRPr="00CE55D8">
        <w:rPr>
          <w:rFonts w:eastAsia="Times New Roman" w:cs="Times New Roman"/>
          <w:b/>
          <w:szCs w:val="24"/>
          <w:lang w:val="sr-Cyrl-CS"/>
        </w:rPr>
        <w:t xml:space="preserve"> рок и услови плаћања</w:t>
      </w:r>
    </w:p>
    <w:p w14:paraId="3D24C511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DF23C96" w14:textId="46A8E64E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5.</w:t>
      </w:r>
    </w:p>
    <w:p w14:paraId="02CEAE46" w14:textId="78EB94C3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Наручилац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ће плаћање уговорене цене из члана 4. Уговора да изврши сукцесивно,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у року од </w:t>
      </w:r>
      <w:r w:rsidR="00CC3DF3">
        <w:rPr>
          <w:rFonts w:eastAsia="Times New Roman" w:cs="Times New Roman"/>
          <w:bCs/>
          <w:szCs w:val="24"/>
          <w:lang w:val="ru-RU"/>
        </w:rPr>
        <w:t xml:space="preserve">_____ (минимум 15 до максимум 45 </w:t>
      </w:r>
      <w:r w:rsidRPr="00CE55D8">
        <w:rPr>
          <w:rFonts w:eastAsia="Times New Roman" w:cs="Times New Roman"/>
          <w:bCs/>
          <w:szCs w:val="24"/>
          <w:lang w:val="ru-RU"/>
        </w:rPr>
        <w:t>дана</w:t>
      </w:r>
      <w:r w:rsidR="00CC3DF3">
        <w:rPr>
          <w:rFonts w:eastAsia="Times New Roman" w:cs="Times New Roman"/>
          <w:bCs/>
          <w:szCs w:val="24"/>
          <w:lang w:val="ru-RU"/>
        </w:rPr>
        <w:t xml:space="preserve"> уписује понуђач)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од дана пријема </w:t>
      </w:r>
      <w:r w:rsidR="00A25B1A">
        <w:rPr>
          <w:rFonts w:eastAsia="Times New Roman" w:cs="Times New Roman"/>
          <w:bCs/>
          <w:szCs w:val="24"/>
          <w:lang w:val="sr-Cyrl-RS"/>
        </w:rPr>
        <w:t>одобрених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>привремених и окончане ситуације.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</w:p>
    <w:p w14:paraId="4E007105" w14:textId="77777777" w:rsidR="00CE55D8" w:rsidRPr="005871DB" w:rsidRDefault="00CE55D8" w:rsidP="00CE55D8">
      <w:pPr>
        <w:tabs>
          <w:tab w:val="left" w:pos="0"/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CS"/>
        </w:rPr>
        <w:t xml:space="preserve">Плаћање се врши на рачун </w:t>
      </w:r>
      <w:r w:rsidRPr="00CE55D8">
        <w:rPr>
          <w:rFonts w:eastAsia="Times New Roman" w:cs="Times New Roman"/>
          <w:szCs w:val="24"/>
          <w:lang w:val="sr-Cyrl-RS"/>
        </w:rPr>
        <w:t>Стручног надзора</w:t>
      </w:r>
      <w:r w:rsidRPr="00CE55D8">
        <w:rPr>
          <w:rFonts w:eastAsia="Times New Roman" w:cs="Times New Roman"/>
          <w:szCs w:val="24"/>
          <w:lang w:val="sr-Cyrl-CS"/>
        </w:rPr>
        <w:t xml:space="preserve"> број</w:t>
      </w:r>
      <w:r w:rsidRPr="00CE55D8">
        <w:rPr>
          <w:rFonts w:eastAsia="Times New Roman" w:cs="Times New Roman"/>
          <w:szCs w:val="24"/>
          <w:lang w:val="sr-Cyrl-RS"/>
        </w:rPr>
        <w:t>: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Pr="005871DB">
        <w:rPr>
          <w:rFonts w:eastAsia="Times New Roman" w:cs="Times New Roman"/>
          <w:szCs w:val="24"/>
          <w:lang w:val="sr-Cyrl-CS"/>
        </w:rPr>
        <w:t>____</w:t>
      </w:r>
      <w:r w:rsidRPr="005871DB">
        <w:rPr>
          <w:rFonts w:eastAsia="Times New Roman" w:cs="Times New Roman"/>
          <w:szCs w:val="24"/>
          <w:lang w:val="sr-Cyrl-RS"/>
        </w:rPr>
        <w:t>____</w:t>
      </w:r>
      <w:r w:rsidRPr="005871DB">
        <w:rPr>
          <w:rFonts w:eastAsia="Times New Roman" w:cs="Times New Roman"/>
          <w:szCs w:val="24"/>
          <w:lang w:val="sr-Cyrl-CS"/>
        </w:rPr>
        <w:t xml:space="preserve">____________ </w:t>
      </w:r>
      <w:r w:rsidRPr="005871DB">
        <w:rPr>
          <w:rFonts w:eastAsia="Times New Roman" w:cs="Times New Roman"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szCs w:val="24"/>
          <w:lang w:val="sr-Cyrl-CS"/>
        </w:rPr>
        <w:t xml:space="preserve">који се води код ____________________________________ </w:t>
      </w:r>
      <w:r w:rsidRPr="005871DB">
        <w:rPr>
          <w:rFonts w:eastAsia="Times New Roman" w:cs="Times New Roman"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szCs w:val="24"/>
          <w:lang w:val="sr-Cyrl-CS"/>
        </w:rPr>
        <w:t>банке</w:t>
      </w:r>
      <w:r w:rsidRPr="005871DB">
        <w:rPr>
          <w:rFonts w:eastAsia="Times New Roman" w:cs="Times New Roman"/>
          <w:szCs w:val="24"/>
          <w:lang w:val="sr-Cyrl-RS"/>
        </w:rPr>
        <w:t>.</w:t>
      </w:r>
    </w:p>
    <w:p w14:paraId="01FCB280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ru-RU"/>
        </w:rPr>
      </w:pPr>
      <w:r w:rsidRPr="00CE55D8">
        <w:rPr>
          <w:rFonts w:eastAsia="Times New Roman" w:cs="Times New Roman"/>
          <w:bCs/>
          <w:iCs/>
          <w:szCs w:val="24"/>
          <w:lang w:val="ru-RU"/>
        </w:rPr>
        <w:tab/>
      </w:r>
    </w:p>
    <w:p w14:paraId="1E7D41CE" w14:textId="4B64E680" w:rsidR="00867EB5" w:rsidRPr="00233FA4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sr-Latn-RS"/>
        </w:rPr>
      </w:pPr>
      <w:r w:rsidRPr="00CE55D8">
        <w:rPr>
          <w:rFonts w:eastAsia="Times New Roman" w:cs="Times New Roman"/>
          <w:bCs/>
          <w:iCs/>
          <w:szCs w:val="24"/>
          <w:lang w:val="ru-RU"/>
        </w:rPr>
        <w:t>Привремене ситуације Стручни надзор доставља до 5-ог у месецу, за услуге пружене у претходном месецу. Укупна вредност привремених ситуација не може да буде већа од 90% од уговорене цене из члана 4. Уговора.</w:t>
      </w:r>
    </w:p>
    <w:p w14:paraId="5EE188B3" w14:textId="4925D4E3" w:rsidR="00CE55D8" w:rsidRPr="00233FA4" w:rsidRDefault="00867EB5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sr-Latn-RS"/>
        </w:rPr>
      </w:pPr>
      <w:r w:rsidRPr="00867EB5">
        <w:rPr>
          <w:rFonts w:eastAsia="Times New Roman" w:cs="Times New Roman"/>
          <w:bCs/>
          <w:iCs/>
          <w:szCs w:val="24"/>
          <w:lang w:val="ru-RU"/>
        </w:rPr>
        <w:t xml:space="preserve">Фактура/рачун мора бити регистрована у складу 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са Законом о електронском фактурисању („Служ</w:t>
      </w:r>
      <w:r w:rsidR="00B04EBA">
        <w:rPr>
          <w:rFonts w:eastAsia="Times New Roman" w:cs="Times New Roman"/>
          <w:bCs/>
          <w:iCs/>
          <w:szCs w:val="24"/>
          <w:lang w:val="ru-RU"/>
        </w:rPr>
        <w:t xml:space="preserve">бени гласник РС“, бр. 44/2021, 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129/2021</w:t>
      </w:r>
      <w:r w:rsidR="00B04EBA">
        <w:rPr>
          <w:rFonts w:eastAsia="Times New Roman" w:cs="Times New Roman"/>
          <w:bCs/>
          <w:iCs/>
          <w:szCs w:val="24"/>
          <w:lang w:val="ru-RU"/>
        </w:rPr>
        <w:t>, 138/2022 и 92/2023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) и осталом важећом законском регулативом</w:t>
      </w:r>
      <w:r w:rsidRPr="00867EB5">
        <w:rPr>
          <w:rFonts w:eastAsia="Times New Roman" w:cs="Times New Roman"/>
          <w:bCs/>
          <w:iCs/>
          <w:szCs w:val="24"/>
          <w:lang w:val="ru-RU"/>
        </w:rPr>
        <w:t>.</w:t>
      </w:r>
    </w:p>
    <w:p w14:paraId="5824D195" w14:textId="6235E883" w:rsidR="00CE55D8" w:rsidRPr="00233FA4" w:rsidRDefault="00CE55D8" w:rsidP="00CE55D8">
      <w:pPr>
        <w:tabs>
          <w:tab w:val="left" w:pos="0"/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CS"/>
        </w:rPr>
        <w:t>Наручилац задржава право да динамику уплате средстава усклађује са могућностима извршења буџета Републике Србије.</w:t>
      </w:r>
    </w:p>
    <w:p w14:paraId="178920BD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По исплати уговорне цене на начин одређен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 xml:space="preserve">говором, престају све финансијске обавезе Наручиоца према </w:t>
      </w:r>
      <w:r w:rsidRPr="00CE55D8">
        <w:rPr>
          <w:rFonts w:eastAsia="Times New Roman" w:cs="Times New Roman"/>
          <w:szCs w:val="24"/>
          <w:lang w:val="sr-Cyrl-RS"/>
        </w:rPr>
        <w:t>Стручном надзору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по основу</w:t>
      </w:r>
      <w:r w:rsidRPr="00CE55D8">
        <w:rPr>
          <w:rFonts w:eastAsia="Times New Roman" w:cs="Times New Roman"/>
          <w:szCs w:val="24"/>
          <w:lang w:val="sr-Cyrl-RS"/>
        </w:rPr>
        <w:t xml:space="preserve"> и у вези са Уговором.</w:t>
      </w:r>
    </w:p>
    <w:p w14:paraId="27D3D361" w14:textId="77777777" w:rsidR="00A612CC" w:rsidRPr="00233FA4" w:rsidRDefault="00A612CC" w:rsidP="00233FA4">
      <w:pPr>
        <w:tabs>
          <w:tab w:val="left" w:pos="1418"/>
        </w:tabs>
        <w:spacing w:after="0" w:line="240" w:lineRule="auto"/>
        <w:rPr>
          <w:rFonts w:eastAsia="Times New Roman" w:cs="Times New Roman"/>
          <w:szCs w:val="24"/>
          <w:lang w:val="sr-Latn-RS"/>
        </w:rPr>
      </w:pPr>
    </w:p>
    <w:p w14:paraId="1A7DF996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Уговорени рок</w:t>
      </w:r>
    </w:p>
    <w:p w14:paraId="5F823565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4A6F2CB" w14:textId="21475177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Latn-RS"/>
        </w:rPr>
        <w:t>6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53BD1D27" w14:textId="2FB98789" w:rsidR="00CE55D8" w:rsidRPr="00F6729A" w:rsidRDefault="00CE55D8" w:rsidP="00311A71">
      <w:pPr>
        <w:spacing w:after="0" w:line="240" w:lineRule="auto"/>
        <w:jc w:val="both"/>
        <w:rPr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Рок за пружање услуга из члана 2. Уговора </w:t>
      </w:r>
      <w:r w:rsidR="00F6729A" w:rsidRPr="00C039E0">
        <w:rPr>
          <w:lang w:val="sr-Cyrl-RS"/>
        </w:rPr>
        <w:t xml:space="preserve">почиње даном увођења </w:t>
      </w:r>
      <w:r w:rsidR="00F6729A">
        <w:rPr>
          <w:lang w:val="sr-Cyrl-RS"/>
        </w:rPr>
        <w:t>Стручног надзора</w:t>
      </w:r>
      <w:r w:rsidR="00F6729A" w:rsidRPr="00C039E0">
        <w:rPr>
          <w:lang w:val="sr-Cyrl-RS"/>
        </w:rPr>
        <w:t xml:space="preserve"> у </w:t>
      </w:r>
      <w:r w:rsidR="00F6729A" w:rsidRPr="0012160C">
        <w:rPr>
          <w:lang w:val="sr-Cyrl-RS"/>
        </w:rPr>
        <w:t>посао</w:t>
      </w:r>
      <w:r w:rsidR="00A25B1A" w:rsidRPr="0012160C">
        <w:rPr>
          <w:lang w:val="sr-Cyrl-RS"/>
        </w:rPr>
        <w:t>,</w:t>
      </w:r>
      <w:r w:rsidR="00F6729A" w:rsidRPr="0012160C">
        <w:rPr>
          <w:lang w:val="sr-Cyrl-RS"/>
        </w:rPr>
        <w:t xml:space="preserve"> </w:t>
      </w:r>
      <w:r w:rsidR="00A16B7F" w:rsidRPr="0012160C">
        <w:rPr>
          <w:lang w:val="sr-Cyrl-RS"/>
        </w:rPr>
        <w:t>и траје 26 месеци</w:t>
      </w:r>
      <w:r w:rsidRPr="0012160C">
        <w:rPr>
          <w:rFonts w:eastAsia="Times New Roman" w:cs="Times New Roman"/>
          <w:bCs/>
          <w:szCs w:val="24"/>
          <w:lang w:val="ru-RU"/>
        </w:rPr>
        <w:t xml:space="preserve">. </w:t>
      </w:r>
      <w:r w:rsidRPr="00CE55D8">
        <w:rPr>
          <w:rFonts w:eastAsia="Times New Roman" w:cs="Times New Roman"/>
          <w:bCs/>
          <w:szCs w:val="24"/>
          <w:lang w:val="ru-RU"/>
        </w:rPr>
        <w:t>Дан увођења у посао констатује се записнички</w:t>
      </w:r>
      <w:r w:rsidRPr="00CE55D8">
        <w:rPr>
          <w:rFonts w:eastAsia="Times New Roman" w:cs="Times New Roman"/>
          <w:color w:val="000000"/>
          <w:szCs w:val="24"/>
          <w:lang w:val="sr-Cyrl-RS"/>
        </w:rPr>
        <w:t>.</w:t>
      </w:r>
    </w:p>
    <w:p w14:paraId="38C0E68B" w14:textId="2F2965DF" w:rsidR="00CE55D8" w:rsidRPr="00233FA4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lastRenderedPageBreak/>
        <w:t xml:space="preserve">Уговорени рок из става 1. овог члана се продужава у случају продужења рока за извођење радова 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одређеног </w:t>
      </w:r>
      <w:r w:rsidRPr="00CE55D8">
        <w:rPr>
          <w:rFonts w:eastAsia="Times New Roman" w:cs="Times New Roman"/>
          <w:bCs/>
          <w:szCs w:val="24"/>
          <w:lang w:val="ru-RU"/>
        </w:rPr>
        <w:t>уговором закљученим између Наручиоца и извођача радова.</w:t>
      </w:r>
    </w:p>
    <w:p w14:paraId="0B1E8D64" w14:textId="0DE48278" w:rsidR="00CE55D8" w:rsidRPr="003641FB" w:rsidRDefault="00CE55D8" w:rsidP="003641FB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Уговорени рок је продужен када уговорне стране, након доношења одлуке о измени уговора у складу са чланом </w:t>
      </w:r>
      <w:r w:rsidRPr="00FD38E9">
        <w:rPr>
          <w:rFonts w:eastAsia="Times New Roman" w:cs="Times New Roman"/>
          <w:bCs/>
          <w:szCs w:val="24"/>
          <w:lang w:val="ru-RU"/>
        </w:rPr>
        <w:t>1</w:t>
      </w:r>
      <w:r w:rsidR="00867EB5" w:rsidRPr="00FD38E9">
        <w:rPr>
          <w:rFonts w:eastAsia="Times New Roman" w:cs="Times New Roman"/>
          <w:bCs/>
          <w:szCs w:val="24"/>
          <w:lang w:val="ru-RU"/>
        </w:rPr>
        <w:t>56</w:t>
      </w:r>
      <w:r w:rsidRPr="00FD38E9">
        <w:rPr>
          <w:rFonts w:eastAsia="Times New Roman" w:cs="Times New Roman"/>
          <w:bCs/>
          <w:szCs w:val="24"/>
          <w:lang w:val="ru-RU"/>
        </w:rPr>
        <w:t xml:space="preserve">. Закона о јавним набавкама, о томе сачине </w:t>
      </w:r>
      <w:r w:rsidRPr="00CE55D8">
        <w:rPr>
          <w:rFonts w:eastAsia="Times New Roman" w:cs="Times New Roman"/>
          <w:bCs/>
          <w:szCs w:val="24"/>
          <w:lang w:val="sr-Cyrl-RS"/>
        </w:rPr>
        <w:t>измену</w:t>
      </w:r>
      <w:r w:rsidRPr="00CE55D8">
        <w:rPr>
          <w:rFonts w:eastAsia="Times New Roman" w:cs="Times New Roman"/>
          <w:bCs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szCs w:val="24"/>
          <w:lang w:val="sr-Cyrl-RS"/>
        </w:rPr>
        <w:t>У</w:t>
      </w:r>
      <w:r w:rsidRPr="00CE55D8">
        <w:rPr>
          <w:rFonts w:eastAsia="Times New Roman" w:cs="Times New Roman"/>
          <w:bCs/>
          <w:szCs w:val="24"/>
          <w:lang w:val="ru-RU"/>
        </w:rPr>
        <w:t>говора.</w:t>
      </w:r>
    </w:p>
    <w:p w14:paraId="34D34B93" w14:textId="77777777" w:rsid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2E22DFE4" w14:textId="480CF9AD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Виша сила</w:t>
      </w:r>
    </w:p>
    <w:p w14:paraId="1231510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A1433A0" w14:textId="29070532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Члан 7.</w:t>
      </w:r>
    </w:p>
    <w:p w14:paraId="127B23F8" w14:textId="71C50A4F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Уговорени рок из члана </w:t>
      </w:r>
      <w:r w:rsidRPr="00CE55D8">
        <w:rPr>
          <w:rFonts w:eastAsia="Times New Roman" w:cs="Times New Roman"/>
          <w:szCs w:val="24"/>
          <w:lang w:val="sr-Latn-RS"/>
        </w:rPr>
        <w:t>6</w:t>
      </w:r>
      <w:r w:rsidRPr="00CE55D8">
        <w:rPr>
          <w:rFonts w:eastAsia="Times New Roman" w:cs="Times New Roman"/>
          <w:szCs w:val="24"/>
          <w:lang w:val="sr-Cyrl-RS"/>
        </w:rPr>
        <w:t>. Уговора може бити продужен изменом Уговора у следећим случајевима:</w:t>
      </w:r>
    </w:p>
    <w:p w14:paraId="191FA9DA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природни догађаји који имају карактер више силе,</w:t>
      </w:r>
    </w:p>
    <w:p w14:paraId="6EC3D1FB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прекид извршења Уговора као последица мера предвиђених актима државних органа,</w:t>
      </w:r>
    </w:p>
    <w:p w14:paraId="695B767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ванредни друштвени догађаји који су законом утврђени као виша сила,</w:t>
      </w:r>
    </w:p>
    <w:p w14:paraId="74DC2C1C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друштвене појаве и друге околности изазване одлукама државних органа или актима надлежних органа, за које није одговоран Стручни надзор.</w:t>
      </w:r>
    </w:p>
    <w:p w14:paraId="3D95248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5ECAA692" w14:textId="6AB66171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 случају наступања околности из става 1. овог члана, уговорна страна која захтева измену Уговора дужна је да докаже основаност тог захтева.</w:t>
      </w:r>
    </w:p>
    <w:p w14:paraId="047995BD" w14:textId="472ED536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Захтев за продужење рока за извршење овог уговора Стручни надзор подноси Наручиоцу у писаном облику, у року од 15 (словима: петнаест) дана од дана сазнања за наступање околности из става 1. овог члана.</w:t>
      </w:r>
    </w:p>
    <w:p w14:paraId="4772272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Не може се тражити измена Уговора због ванредних околности које су настале после истека рока предвиђеног за извршење Уговора.</w:t>
      </w:r>
    </w:p>
    <w:p w14:paraId="01543B64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</w:p>
    <w:p w14:paraId="1B0EDF1C" w14:textId="77777777" w:rsidR="00233FA4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Средство финансијског обезбеђења</w:t>
      </w:r>
    </w:p>
    <w:p w14:paraId="17771E5B" w14:textId="08FE339E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CE55D8">
        <w:rPr>
          <w:rFonts w:eastAsia="Times New Roman" w:cs="Times New Roman"/>
          <w:b/>
          <w:szCs w:val="24"/>
          <w:lang w:val="ru-RU"/>
        </w:rPr>
        <w:t xml:space="preserve"> </w:t>
      </w:r>
    </w:p>
    <w:p w14:paraId="202562C7" w14:textId="2491FD2E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Члан 8.</w:t>
      </w:r>
    </w:p>
    <w:p w14:paraId="487F48F6" w14:textId="0FAA968B" w:rsidR="00F44C5A" w:rsidRPr="00233FA4" w:rsidRDefault="00F44C5A" w:rsidP="00F44C5A">
      <w:pPr>
        <w:pStyle w:val="NoSpacing"/>
        <w:jc w:val="both"/>
      </w:pPr>
      <w:r w:rsidRPr="00CE55D8">
        <w:rPr>
          <w:rFonts w:eastAsia="PMingLiU"/>
          <w:lang w:val="sr-Cyrl-RS"/>
        </w:rPr>
        <w:t>Стручни надзор је</w:t>
      </w:r>
      <w:r w:rsidRPr="00CE55D8">
        <w:rPr>
          <w:rFonts w:eastAsia="PMingLiU"/>
          <w:lang w:val="ru-RU"/>
        </w:rPr>
        <w:t xml:space="preserve"> </w:t>
      </w:r>
      <w:r w:rsidRPr="00CE55D8">
        <w:rPr>
          <w:rFonts w:eastAsia="Times New Roman"/>
          <w:lang w:val="ru-RU"/>
        </w:rPr>
        <w:t xml:space="preserve">дужан </w:t>
      </w:r>
      <w:r w:rsidRPr="003343B7">
        <w:rPr>
          <w:lang w:val="sr-Cyrl-CS"/>
        </w:rPr>
        <w:t xml:space="preserve">да у </w:t>
      </w:r>
      <w:r>
        <w:rPr>
          <w:lang w:val="sr-Cyrl-CS"/>
        </w:rPr>
        <w:t>року од 10 дана од дана</w:t>
      </w:r>
      <w:r w:rsidRPr="003343B7">
        <w:rPr>
          <w:lang w:val="sr-Cyrl-CS"/>
        </w:rPr>
        <w:t xml:space="preserve"> закључења уговора</w:t>
      </w:r>
      <w:r w:rsidRPr="003343B7">
        <w:rPr>
          <w:lang w:val="sr-Cyrl-RS"/>
        </w:rPr>
        <w:t xml:space="preserve"> достави </w:t>
      </w:r>
      <w:r w:rsidRPr="003343B7">
        <w:rPr>
          <w:lang w:val="sr-Cyrl-CS"/>
        </w:rPr>
        <w:t xml:space="preserve">бланко сопствену меницу за добро извршење посла, која мора бити евидентирана у Регистру меница и овлашћења Народне банке Србије.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</w:t>
      </w:r>
      <w:proofErr w:type="spellStart"/>
      <w:r w:rsidRPr="003343B7">
        <w:rPr>
          <w:lang w:eastAsia="sr-Latn-CS"/>
        </w:rPr>
        <w:t>са</w:t>
      </w:r>
      <w:proofErr w:type="spellEnd"/>
      <w:r w:rsidRPr="003343B7">
        <w:rPr>
          <w:lang w:eastAsia="sr-Latn-CS"/>
        </w:rPr>
        <w:t xml:space="preserve"> </w:t>
      </w:r>
      <w:proofErr w:type="spellStart"/>
      <w:r w:rsidRPr="003343B7">
        <w:rPr>
          <w:lang w:eastAsia="sr-Latn-CS"/>
        </w:rPr>
        <w:t>клаузул</w:t>
      </w:r>
      <w:proofErr w:type="spellEnd"/>
      <w:r w:rsidRPr="003343B7">
        <w:rPr>
          <w:lang w:val="sr-Cyrl-RS" w:eastAsia="sr-Latn-CS"/>
        </w:rPr>
        <w:t>ом</w:t>
      </w:r>
      <w:r w:rsidRPr="003343B7">
        <w:rPr>
          <w:lang w:eastAsia="sr-Latn-CS"/>
        </w:rPr>
        <w:t xml:space="preserve"> „</w:t>
      </w:r>
      <w:proofErr w:type="spellStart"/>
      <w:r w:rsidRPr="003343B7">
        <w:rPr>
          <w:lang w:eastAsia="sr-Latn-CS"/>
        </w:rPr>
        <w:t>без</w:t>
      </w:r>
      <w:proofErr w:type="spellEnd"/>
      <w:r w:rsidRPr="003343B7">
        <w:rPr>
          <w:lang w:eastAsia="sr-Latn-CS"/>
        </w:rPr>
        <w:t xml:space="preserve"> </w:t>
      </w:r>
      <w:proofErr w:type="spellStart"/>
      <w:r w:rsidRPr="003343B7">
        <w:rPr>
          <w:lang w:eastAsia="sr-Latn-CS"/>
        </w:rPr>
        <w:t>протеста</w:t>
      </w:r>
      <w:proofErr w:type="spellEnd"/>
      <w:r w:rsidRPr="003343B7">
        <w:rPr>
          <w:lang w:eastAsia="sr-Latn-CS"/>
        </w:rPr>
        <w:t>“</w:t>
      </w:r>
      <w:r w:rsidRPr="003343B7">
        <w:rPr>
          <w:lang w:val="sr-Cyrl-RS" w:eastAsia="sr-Latn-CS"/>
        </w:rPr>
        <w:t xml:space="preserve"> и</w:t>
      </w:r>
      <w:r w:rsidRPr="003343B7">
        <w:rPr>
          <w:lang w:val="sr-Cyrl-CS" w:eastAsia="sr-Latn-CS"/>
        </w:rPr>
        <w:t xml:space="preserve"> назначеним износом од 10% од уговорене </w:t>
      </w:r>
      <w:r w:rsidRPr="00CE55D8">
        <w:rPr>
          <w:rFonts w:eastAsia="SimSun"/>
          <w:color w:val="000000"/>
          <w:lang w:val="sr-Cyrl-RS" w:eastAsia="zh-CN"/>
        </w:rPr>
        <w:t>цене</w:t>
      </w:r>
      <w:r>
        <w:rPr>
          <w:rFonts w:eastAsia="SimSun"/>
          <w:color w:val="000000"/>
          <w:lang w:val="sr-Cyrl-RS" w:eastAsia="zh-CN"/>
        </w:rPr>
        <w:t xml:space="preserve"> из члана 4. Уговора без ПДВ-а. </w:t>
      </w:r>
      <w:r w:rsidRPr="003343B7">
        <w:rPr>
          <w:lang w:val="sr-Cyrl-CS"/>
        </w:rPr>
        <w:t xml:space="preserve">Уз меницу мора бити достављена оверена копија картона депонованих потписа који је издат од стране пословне банке коју понуђач наводи у меничном овлашћењу – писму. Рок важења меничног овлашћења је </w:t>
      </w:r>
      <w:r>
        <w:rPr>
          <w:lang w:val="sr-Cyrl-RS"/>
        </w:rPr>
        <w:t>3</w:t>
      </w:r>
      <w:r w:rsidRPr="003343B7">
        <w:rPr>
          <w:lang w:val="sr-Cyrl-RS"/>
        </w:rPr>
        <w:t>0</w:t>
      </w:r>
      <w:r w:rsidRPr="003343B7">
        <w:t xml:space="preserve"> </w:t>
      </w:r>
      <w:proofErr w:type="spellStart"/>
      <w:r w:rsidRPr="003343B7">
        <w:t>дана</w:t>
      </w:r>
      <w:proofErr w:type="spellEnd"/>
      <w:r w:rsidRPr="003343B7">
        <w:t xml:space="preserve"> </w:t>
      </w:r>
      <w:r w:rsidRPr="003343B7">
        <w:rPr>
          <w:lang w:val="sr-Cyrl-RS"/>
        </w:rPr>
        <w:t xml:space="preserve">дужи </w:t>
      </w:r>
      <w:r>
        <w:rPr>
          <w:rFonts w:eastAsia="SimSun"/>
          <w:color w:val="000000"/>
          <w:lang w:val="sr-Cyrl-RS" w:eastAsia="zh-CN"/>
        </w:rPr>
        <w:t>од уговореног рока извршења услуга</w:t>
      </w:r>
      <w:r w:rsidRPr="003343B7">
        <w:t xml:space="preserve">, с </w:t>
      </w:r>
      <w:proofErr w:type="spellStart"/>
      <w:r w:rsidRPr="003343B7">
        <w:t>тим</w:t>
      </w:r>
      <w:proofErr w:type="spellEnd"/>
      <w:r w:rsidRPr="003343B7">
        <w:t xml:space="preserve"> </w:t>
      </w:r>
      <w:proofErr w:type="spellStart"/>
      <w:r w:rsidRPr="003343B7">
        <w:t>да</w:t>
      </w:r>
      <w:proofErr w:type="spellEnd"/>
      <w:r w:rsidRPr="003343B7">
        <w:t xml:space="preserve"> </w:t>
      </w:r>
      <w:proofErr w:type="spellStart"/>
      <w:r w:rsidRPr="003343B7">
        <w:t>евентуални</w:t>
      </w:r>
      <w:proofErr w:type="spellEnd"/>
      <w:r w:rsidRPr="003343B7">
        <w:t xml:space="preserve"> </w:t>
      </w:r>
      <w:proofErr w:type="spellStart"/>
      <w:r w:rsidRPr="003343B7">
        <w:t>продужетак</w:t>
      </w:r>
      <w:proofErr w:type="spellEnd"/>
      <w:r w:rsidRPr="003343B7">
        <w:t xml:space="preserve"> </w:t>
      </w:r>
      <w:proofErr w:type="spellStart"/>
      <w:r w:rsidRPr="003343B7">
        <w:t>рока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извршење</w:t>
      </w:r>
      <w:proofErr w:type="spellEnd"/>
      <w:r w:rsidRPr="003343B7">
        <w:t xml:space="preserve"> </w:t>
      </w:r>
      <w:r>
        <w:rPr>
          <w:lang w:val="sr-Cyrl-RS"/>
        </w:rPr>
        <w:t>услуга</w:t>
      </w:r>
      <w:r w:rsidRPr="003343B7">
        <w:rPr>
          <w:lang w:val="sr-Cyrl-RS"/>
        </w:rPr>
        <w:t xml:space="preserve"> </w:t>
      </w:r>
      <w:proofErr w:type="spellStart"/>
      <w:r w:rsidRPr="003343B7">
        <w:t>има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последицу</w:t>
      </w:r>
      <w:proofErr w:type="spellEnd"/>
      <w:r w:rsidRPr="003343B7">
        <w:t xml:space="preserve"> и </w:t>
      </w:r>
      <w:proofErr w:type="spellStart"/>
      <w:r w:rsidRPr="003343B7">
        <w:t>продужење</w:t>
      </w:r>
      <w:proofErr w:type="spellEnd"/>
      <w:r w:rsidRPr="003343B7">
        <w:t xml:space="preserve"> </w:t>
      </w:r>
      <w:proofErr w:type="spellStart"/>
      <w:r w:rsidRPr="003343B7">
        <w:t>рока</w:t>
      </w:r>
      <w:proofErr w:type="spellEnd"/>
      <w:r w:rsidRPr="003343B7">
        <w:t xml:space="preserve"> </w:t>
      </w:r>
      <w:proofErr w:type="spellStart"/>
      <w:r w:rsidRPr="003343B7">
        <w:t>важења</w:t>
      </w:r>
      <w:proofErr w:type="spellEnd"/>
      <w:r w:rsidRPr="003343B7">
        <w:t xml:space="preserve"> </w:t>
      </w:r>
      <w:proofErr w:type="spellStart"/>
      <w:r w:rsidRPr="003343B7">
        <w:t>менице</w:t>
      </w:r>
      <w:proofErr w:type="spellEnd"/>
      <w:r w:rsidRPr="003343B7">
        <w:t xml:space="preserve"> и </w:t>
      </w:r>
      <w:proofErr w:type="spellStart"/>
      <w:r w:rsidRPr="003343B7">
        <w:t>меничног</w:t>
      </w:r>
      <w:proofErr w:type="spellEnd"/>
      <w:r w:rsidRPr="003343B7">
        <w:t xml:space="preserve"> </w:t>
      </w:r>
      <w:proofErr w:type="spellStart"/>
      <w:r w:rsidRPr="003343B7">
        <w:t>овлашћења</w:t>
      </w:r>
      <w:proofErr w:type="spellEnd"/>
      <w:r w:rsidRPr="003343B7">
        <w:t xml:space="preserve">, </w:t>
      </w:r>
      <w:proofErr w:type="spellStart"/>
      <w:r w:rsidRPr="003343B7">
        <w:t>за</w:t>
      </w:r>
      <w:proofErr w:type="spellEnd"/>
      <w:r w:rsidRPr="003343B7">
        <w:rPr>
          <w:lang w:val="sr-Cyrl-RS"/>
        </w:rPr>
        <w:t xml:space="preserve"> </w:t>
      </w:r>
      <w:proofErr w:type="spellStart"/>
      <w:r w:rsidRPr="003343B7">
        <w:t>исти</w:t>
      </w:r>
      <w:proofErr w:type="spellEnd"/>
      <w:r w:rsidRPr="003343B7">
        <w:t xml:space="preserve"> </w:t>
      </w:r>
      <w:proofErr w:type="spellStart"/>
      <w:r w:rsidRPr="003343B7">
        <w:t>број</w:t>
      </w:r>
      <w:proofErr w:type="spellEnd"/>
      <w:r w:rsidRPr="003343B7">
        <w:t xml:space="preserve"> </w:t>
      </w:r>
      <w:proofErr w:type="spellStart"/>
      <w:r w:rsidRPr="003343B7">
        <w:t>дана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који</w:t>
      </w:r>
      <w:proofErr w:type="spellEnd"/>
      <w:r w:rsidRPr="003343B7">
        <w:t xml:space="preserve"> </w:t>
      </w:r>
      <w:proofErr w:type="spellStart"/>
      <w:r w:rsidRPr="003343B7">
        <w:t>ће</w:t>
      </w:r>
      <w:proofErr w:type="spellEnd"/>
      <w:r w:rsidRPr="003343B7">
        <w:t xml:space="preserve"> </w:t>
      </w:r>
      <w:proofErr w:type="spellStart"/>
      <w:r w:rsidRPr="003343B7">
        <w:t>бити</w:t>
      </w:r>
      <w:proofErr w:type="spellEnd"/>
      <w:r w:rsidRPr="003343B7">
        <w:t xml:space="preserve"> </w:t>
      </w:r>
      <w:proofErr w:type="spellStart"/>
      <w:r w:rsidRPr="003343B7">
        <w:t>продужен</w:t>
      </w:r>
      <w:proofErr w:type="spellEnd"/>
      <w:r w:rsidRPr="003343B7">
        <w:t xml:space="preserve"> </w:t>
      </w:r>
      <w:proofErr w:type="spellStart"/>
      <w:r w:rsidRPr="003343B7">
        <w:t>рок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извршење</w:t>
      </w:r>
      <w:proofErr w:type="spellEnd"/>
      <w:r w:rsidRPr="003343B7">
        <w:t xml:space="preserve"> </w:t>
      </w:r>
      <w:r>
        <w:rPr>
          <w:lang w:val="sr-Cyrl-RS"/>
        </w:rPr>
        <w:t>услуга</w:t>
      </w:r>
      <w:r w:rsidRPr="003343B7">
        <w:t>.</w:t>
      </w:r>
    </w:p>
    <w:p w14:paraId="7C3D0534" w14:textId="40285EFC" w:rsidR="00F44C5A" w:rsidRPr="008A4EC2" w:rsidRDefault="00F44C5A" w:rsidP="00F44C5A">
      <w:pPr>
        <w:pStyle w:val="NoSpacing"/>
        <w:jc w:val="both"/>
        <w:rPr>
          <w:lang w:val="sr-Latn-RS"/>
        </w:rPr>
      </w:pPr>
      <w:r w:rsidRPr="003343B7">
        <w:rPr>
          <w:lang w:val="sr-Cyrl-CS"/>
        </w:rPr>
        <w:t xml:space="preserve">Наручилац ће уновчити меницу у случају да </w:t>
      </w:r>
      <w:r>
        <w:rPr>
          <w:lang w:val="sr-Cyrl-CS"/>
        </w:rPr>
        <w:t>Стручни надзор</w:t>
      </w:r>
      <w:r w:rsidRPr="003343B7">
        <w:rPr>
          <w:lang w:val="sr-Cyrl-CS"/>
        </w:rPr>
        <w:t xml:space="preserve"> не буде извршавао своје уговорене обавезе у роковима и на начин предвиђен уговором.</w:t>
      </w:r>
    </w:p>
    <w:p w14:paraId="5A434315" w14:textId="758D133F" w:rsidR="00F44C5A" w:rsidRPr="008A4EC2" w:rsidRDefault="00F44C5A" w:rsidP="00F44C5A">
      <w:pPr>
        <w:pStyle w:val="NoSpacing"/>
        <w:jc w:val="both"/>
      </w:pPr>
      <w:proofErr w:type="spellStart"/>
      <w:r w:rsidRPr="003343B7">
        <w:t>Наручилац</w:t>
      </w:r>
      <w:proofErr w:type="spellEnd"/>
      <w:r w:rsidRPr="003343B7">
        <w:t xml:space="preserve"> </w:t>
      </w:r>
      <w:proofErr w:type="spellStart"/>
      <w:r w:rsidRPr="003343B7">
        <w:t>ће</w:t>
      </w:r>
      <w:proofErr w:type="spellEnd"/>
      <w:r w:rsidRPr="003343B7">
        <w:t xml:space="preserve"> </w:t>
      </w:r>
      <w:proofErr w:type="spellStart"/>
      <w:r w:rsidRPr="003343B7">
        <w:t>одмах</w:t>
      </w:r>
      <w:proofErr w:type="spellEnd"/>
      <w:r w:rsidRPr="003343B7">
        <w:t xml:space="preserve"> </w:t>
      </w:r>
      <w:proofErr w:type="spellStart"/>
      <w:r w:rsidRPr="003343B7">
        <w:t>након</w:t>
      </w:r>
      <w:proofErr w:type="spellEnd"/>
      <w:r w:rsidRPr="003343B7">
        <w:t xml:space="preserve"> </w:t>
      </w:r>
      <w:proofErr w:type="spellStart"/>
      <w:r w:rsidRPr="003343B7">
        <w:t>извршења</w:t>
      </w:r>
      <w:proofErr w:type="spellEnd"/>
      <w:r w:rsidRPr="003343B7">
        <w:t xml:space="preserve"> </w:t>
      </w:r>
      <w:proofErr w:type="spellStart"/>
      <w:r w:rsidRPr="003343B7">
        <w:t>свих</w:t>
      </w:r>
      <w:proofErr w:type="spellEnd"/>
      <w:r w:rsidRPr="003343B7">
        <w:t xml:space="preserve"> </w:t>
      </w:r>
      <w:proofErr w:type="spellStart"/>
      <w:r w:rsidRPr="003343B7">
        <w:t>уговорних</w:t>
      </w:r>
      <w:proofErr w:type="spellEnd"/>
      <w:r w:rsidRPr="003343B7">
        <w:t xml:space="preserve"> </w:t>
      </w:r>
      <w:proofErr w:type="spellStart"/>
      <w:r w:rsidRPr="003343B7">
        <w:t>обавеза</w:t>
      </w:r>
      <w:proofErr w:type="spellEnd"/>
      <w:r w:rsidRPr="003343B7">
        <w:t xml:space="preserve"> </w:t>
      </w:r>
      <w:proofErr w:type="spellStart"/>
      <w:r w:rsidRPr="003343B7">
        <w:t>од</w:t>
      </w:r>
      <w:proofErr w:type="spellEnd"/>
      <w:r w:rsidRPr="003343B7">
        <w:t xml:space="preserve"> </w:t>
      </w:r>
      <w:proofErr w:type="spellStart"/>
      <w:r w:rsidRPr="003343B7">
        <w:t>стра</w:t>
      </w:r>
      <w:proofErr w:type="spellEnd"/>
      <w:r w:rsidRPr="003343B7">
        <w:rPr>
          <w:lang w:val="sr-Cyrl-RS"/>
        </w:rPr>
        <w:t xml:space="preserve">не </w:t>
      </w:r>
      <w:r>
        <w:rPr>
          <w:lang w:val="sr-Cyrl-RS"/>
        </w:rPr>
        <w:t>Стручног надзора</w:t>
      </w:r>
      <w:r w:rsidRPr="003343B7">
        <w:t xml:space="preserve">, </w:t>
      </w:r>
      <w:r>
        <w:rPr>
          <w:lang w:val="sr-Cyrl-RS"/>
        </w:rPr>
        <w:t>Стручном надзору</w:t>
      </w:r>
      <w:r w:rsidRPr="003343B7">
        <w:t xml:space="preserve"> </w:t>
      </w:r>
      <w:proofErr w:type="spellStart"/>
      <w:r w:rsidRPr="003343B7">
        <w:t>вратити</w:t>
      </w:r>
      <w:proofErr w:type="spellEnd"/>
      <w:r w:rsidRPr="003343B7">
        <w:t xml:space="preserve"> </w:t>
      </w:r>
      <w:proofErr w:type="spellStart"/>
      <w:r w:rsidRPr="003343B7">
        <w:t>неискоришћену</w:t>
      </w:r>
      <w:proofErr w:type="spellEnd"/>
      <w:r w:rsidRPr="003343B7">
        <w:t xml:space="preserve"> </w:t>
      </w:r>
      <w:proofErr w:type="spellStart"/>
      <w:r w:rsidRPr="003343B7">
        <w:t>меницу</w:t>
      </w:r>
      <w:proofErr w:type="spellEnd"/>
      <w:r w:rsidRPr="003343B7">
        <w:t xml:space="preserve"> и </w:t>
      </w:r>
      <w:proofErr w:type="spellStart"/>
      <w:r w:rsidRPr="003343B7">
        <w:t>менично</w:t>
      </w:r>
      <w:proofErr w:type="spellEnd"/>
      <w:r w:rsidRPr="003343B7">
        <w:t xml:space="preserve"> </w:t>
      </w:r>
      <w:proofErr w:type="spellStart"/>
      <w:r w:rsidRPr="003343B7">
        <w:t>овлашћење</w:t>
      </w:r>
      <w:proofErr w:type="spellEnd"/>
      <w:r w:rsidRPr="003343B7">
        <w:t>.</w:t>
      </w:r>
    </w:p>
    <w:p w14:paraId="587E782E" w14:textId="6A7DC21F" w:rsidR="00F44C5A" w:rsidRPr="008A4EC2" w:rsidRDefault="00F44C5A" w:rsidP="00F44C5A">
      <w:pPr>
        <w:pStyle w:val="NoSpacing"/>
        <w:jc w:val="both"/>
      </w:pPr>
      <w:proofErr w:type="spellStart"/>
      <w:r w:rsidRPr="003343B7">
        <w:t>Ако</w:t>
      </w:r>
      <w:proofErr w:type="spellEnd"/>
      <w:r w:rsidRPr="003343B7">
        <w:t xml:space="preserve"> </w:t>
      </w:r>
      <w:proofErr w:type="spellStart"/>
      <w:r w:rsidRPr="003343B7">
        <w:t>се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време</w:t>
      </w:r>
      <w:proofErr w:type="spellEnd"/>
      <w:r w:rsidRPr="003343B7">
        <w:t xml:space="preserve"> </w:t>
      </w:r>
      <w:proofErr w:type="spellStart"/>
      <w:r w:rsidRPr="003343B7">
        <w:t>трајања</w:t>
      </w:r>
      <w:proofErr w:type="spellEnd"/>
      <w:r w:rsidRPr="003343B7">
        <w:t xml:space="preserve"> </w:t>
      </w:r>
      <w:proofErr w:type="spellStart"/>
      <w:r w:rsidRPr="003343B7">
        <w:t>уговора</w:t>
      </w:r>
      <w:proofErr w:type="spellEnd"/>
      <w:r w:rsidRPr="003343B7">
        <w:t xml:space="preserve"> </w:t>
      </w:r>
      <w:proofErr w:type="spellStart"/>
      <w:r w:rsidRPr="003343B7">
        <w:t>промене</w:t>
      </w:r>
      <w:proofErr w:type="spellEnd"/>
      <w:r w:rsidRPr="003343B7">
        <w:t xml:space="preserve"> </w:t>
      </w:r>
      <w:proofErr w:type="spellStart"/>
      <w:r w:rsidRPr="003343B7">
        <w:t>рокови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извршење</w:t>
      </w:r>
      <w:proofErr w:type="spellEnd"/>
      <w:r w:rsidRPr="003343B7">
        <w:t xml:space="preserve"> </w:t>
      </w:r>
      <w:proofErr w:type="spellStart"/>
      <w:r w:rsidRPr="003343B7">
        <w:t>уговорне</w:t>
      </w:r>
      <w:proofErr w:type="spellEnd"/>
      <w:r w:rsidRPr="003343B7">
        <w:t xml:space="preserve"> </w:t>
      </w:r>
      <w:proofErr w:type="spellStart"/>
      <w:r w:rsidRPr="003343B7">
        <w:t>обавезе</w:t>
      </w:r>
      <w:proofErr w:type="spellEnd"/>
      <w:r w:rsidRPr="003343B7">
        <w:t xml:space="preserve">, </w:t>
      </w:r>
      <w:proofErr w:type="spellStart"/>
      <w:r w:rsidRPr="003343B7">
        <w:t>важност</w:t>
      </w:r>
      <w:proofErr w:type="spellEnd"/>
      <w:r w:rsidRPr="003343B7">
        <w:t xml:space="preserve"> </w:t>
      </w:r>
      <w:r w:rsidRPr="003343B7">
        <w:rPr>
          <w:lang w:val="sr-Cyrl-RS"/>
        </w:rPr>
        <w:t>финансијског обезбеђења</w:t>
      </w:r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добро</w:t>
      </w:r>
      <w:proofErr w:type="spellEnd"/>
      <w:r w:rsidRPr="003343B7">
        <w:t xml:space="preserve"> </w:t>
      </w:r>
      <w:proofErr w:type="spellStart"/>
      <w:r w:rsidRPr="003343B7">
        <w:t>извршење</w:t>
      </w:r>
      <w:proofErr w:type="spellEnd"/>
      <w:r w:rsidRPr="003343B7">
        <w:t xml:space="preserve"> </w:t>
      </w:r>
      <w:proofErr w:type="spellStart"/>
      <w:r w:rsidRPr="003343B7">
        <w:t>посла</w:t>
      </w:r>
      <w:proofErr w:type="spellEnd"/>
      <w:r w:rsidRPr="003343B7">
        <w:t xml:space="preserve"> </w:t>
      </w:r>
      <w:proofErr w:type="spellStart"/>
      <w:r w:rsidRPr="003343B7">
        <w:t>мора</w:t>
      </w:r>
      <w:proofErr w:type="spellEnd"/>
      <w:r w:rsidRPr="003343B7">
        <w:t xml:space="preserve"> </w:t>
      </w:r>
      <w:proofErr w:type="spellStart"/>
      <w:r w:rsidRPr="003343B7">
        <w:t>да</w:t>
      </w:r>
      <w:proofErr w:type="spellEnd"/>
      <w:r w:rsidRPr="003343B7">
        <w:t xml:space="preserve"> </w:t>
      </w:r>
      <w:proofErr w:type="spellStart"/>
      <w:r w:rsidRPr="003343B7">
        <w:t>се</w:t>
      </w:r>
      <w:proofErr w:type="spellEnd"/>
      <w:r w:rsidRPr="003343B7">
        <w:t xml:space="preserve"> </w:t>
      </w:r>
      <w:proofErr w:type="spellStart"/>
      <w:r w:rsidRPr="003343B7">
        <w:t>продужи</w:t>
      </w:r>
      <w:proofErr w:type="spellEnd"/>
      <w:r w:rsidRPr="003343B7">
        <w:t>.</w:t>
      </w:r>
    </w:p>
    <w:p w14:paraId="44996C09" w14:textId="67E58074" w:rsidR="00F44C5A" w:rsidRPr="008A4EC2" w:rsidRDefault="00F44C5A" w:rsidP="00F44C5A">
      <w:pPr>
        <w:pStyle w:val="NoSpacing"/>
        <w:jc w:val="both"/>
      </w:pPr>
      <w:proofErr w:type="spellStart"/>
      <w:r w:rsidRPr="003343B7">
        <w:t>Уколико</w:t>
      </w:r>
      <w:proofErr w:type="spellEnd"/>
      <w:r w:rsidRPr="003343B7">
        <w:t xml:space="preserve"> </w:t>
      </w:r>
      <w:proofErr w:type="spellStart"/>
      <w:r w:rsidRPr="003343B7">
        <w:t>током</w:t>
      </w:r>
      <w:proofErr w:type="spellEnd"/>
      <w:r w:rsidRPr="003343B7">
        <w:t xml:space="preserve"> </w:t>
      </w:r>
      <w:proofErr w:type="spellStart"/>
      <w:r w:rsidRPr="003343B7">
        <w:t>важења</w:t>
      </w:r>
      <w:proofErr w:type="spellEnd"/>
      <w:r w:rsidRPr="003343B7">
        <w:t xml:space="preserve"> </w:t>
      </w:r>
      <w:proofErr w:type="spellStart"/>
      <w:r w:rsidRPr="003343B7">
        <w:t>Уговора</w:t>
      </w:r>
      <w:proofErr w:type="spellEnd"/>
      <w:r w:rsidRPr="003343B7">
        <w:t xml:space="preserve"> </w:t>
      </w:r>
      <w:proofErr w:type="spellStart"/>
      <w:r w:rsidRPr="003343B7">
        <w:t>настану</w:t>
      </w:r>
      <w:proofErr w:type="spellEnd"/>
      <w:r w:rsidRPr="003343B7">
        <w:t xml:space="preserve"> </w:t>
      </w:r>
      <w:proofErr w:type="spellStart"/>
      <w:r w:rsidRPr="003343B7">
        <w:t>околности</w:t>
      </w:r>
      <w:proofErr w:type="spellEnd"/>
      <w:r w:rsidRPr="003343B7">
        <w:t xml:space="preserve"> </w:t>
      </w:r>
      <w:proofErr w:type="spellStart"/>
      <w:r w:rsidRPr="003343B7">
        <w:t>због</w:t>
      </w:r>
      <w:proofErr w:type="spellEnd"/>
      <w:r w:rsidRPr="003343B7">
        <w:t xml:space="preserve"> </w:t>
      </w:r>
      <w:proofErr w:type="spellStart"/>
      <w:r w:rsidRPr="003343B7">
        <w:t>којих</w:t>
      </w:r>
      <w:proofErr w:type="spellEnd"/>
      <w:r w:rsidRPr="003343B7">
        <w:t xml:space="preserve"> </w:t>
      </w:r>
      <w:proofErr w:type="spellStart"/>
      <w:r w:rsidRPr="003343B7">
        <w:t>се</w:t>
      </w:r>
      <w:proofErr w:type="spellEnd"/>
      <w:r w:rsidRPr="003343B7">
        <w:t xml:space="preserve"> </w:t>
      </w:r>
      <w:proofErr w:type="spellStart"/>
      <w:r w:rsidRPr="003343B7">
        <w:t>претходно</w:t>
      </w:r>
      <w:proofErr w:type="spellEnd"/>
      <w:r w:rsidRPr="003343B7">
        <w:rPr>
          <w:lang w:val="sr-Cyrl-RS"/>
        </w:rPr>
        <w:t xml:space="preserve"> </w:t>
      </w:r>
      <w:proofErr w:type="spellStart"/>
      <w:r w:rsidRPr="003343B7">
        <w:t>достављени</w:t>
      </w:r>
      <w:proofErr w:type="spellEnd"/>
      <w:r w:rsidRPr="003343B7">
        <w:t xml:space="preserve"> </w:t>
      </w:r>
      <w:proofErr w:type="spellStart"/>
      <w:r w:rsidRPr="003343B7">
        <w:t>инструмент</w:t>
      </w:r>
      <w:proofErr w:type="spellEnd"/>
      <w:r w:rsidRPr="003343B7">
        <w:t xml:space="preserve"> </w:t>
      </w:r>
      <w:proofErr w:type="spellStart"/>
      <w:r w:rsidRPr="003343B7">
        <w:t>обезбеђења</w:t>
      </w:r>
      <w:proofErr w:type="spellEnd"/>
      <w:r w:rsidRPr="003343B7">
        <w:t xml:space="preserve"> </w:t>
      </w:r>
      <w:proofErr w:type="spellStart"/>
      <w:r w:rsidRPr="003343B7">
        <w:t>не</w:t>
      </w:r>
      <w:proofErr w:type="spellEnd"/>
      <w:r w:rsidRPr="003343B7">
        <w:t xml:space="preserve"> </w:t>
      </w:r>
      <w:proofErr w:type="spellStart"/>
      <w:r w:rsidRPr="003343B7">
        <w:t>може</w:t>
      </w:r>
      <w:proofErr w:type="spellEnd"/>
      <w:r w:rsidRPr="003343B7">
        <w:t xml:space="preserve"> </w:t>
      </w:r>
      <w:proofErr w:type="spellStart"/>
      <w:r w:rsidRPr="003343B7">
        <w:t>искористити</w:t>
      </w:r>
      <w:proofErr w:type="spellEnd"/>
      <w:r w:rsidRPr="003343B7">
        <w:t xml:space="preserve">, </w:t>
      </w:r>
      <w:r>
        <w:rPr>
          <w:lang w:val="sr-Cyrl-RS"/>
        </w:rPr>
        <w:t>Стручни надзор</w:t>
      </w:r>
      <w:r w:rsidRPr="003343B7">
        <w:t xml:space="preserve"> </w:t>
      </w:r>
      <w:proofErr w:type="spellStart"/>
      <w:r w:rsidRPr="003343B7">
        <w:t>се</w:t>
      </w:r>
      <w:proofErr w:type="spellEnd"/>
      <w:r w:rsidRPr="003343B7">
        <w:t xml:space="preserve"> </w:t>
      </w:r>
      <w:proofErr w:type="spellStart"/>
      <w:r w:rsidRPr="003343B7">
        <w:t>обавезује</w:t>
      </w:r>
      <w:proofErr w:type="spellEnd"/>
      <w:r w:rsidRPr="003343B7">
        <w:t xml:space="preserve"> </w:t>
      </w:r>
      <w:proofErr w:type="spellStart"/>
      <w:r w:rsidRPr="003343B7">
        <w:t>да</w:t>
      </w:r>
      <w:proofErr w:type="spellEnd"/>
      <w:r w:rsidRPr="003343B7">
        <w:t xml:space="preserve"> </w:t>
      </w:r>
      <w:proofErr w:type="spellStart"/>
      <w:r w:rsidRPr="003343B7">
        <w:t>на</w:t>
      </w:r>
      <w:proofErr w:type="spellEnd"/>
      <w:r w:rsidRPr="003343B7">
        <w:rPr>
          <w:lang w:val="sr-Cyrl-RS"/>
        </w:rPr>
        <w:t xml:space="preserve"> </w:t>
      </w:r>
      <w:proofErr w:type="spellStart"/>
      <w:r w:rsidRPr="003343B7">
        <w:t>писани</w:t>
      </w:r>
      <w:proofErr w:type="spellEnd"/>
      <w:r w:rsidRPr="003343B7">
        <w:t xml:space="preserve"> </w:t>
      </w:r>
      <w:proofErr w:type="spellStart"/>
      <w:r w:rsidRPr="003343B7">
        <w:t>захтев</w:t>
      </w:r>
      <w:proofErr w:type="spellEnd"/>
      <w:r w:rsidRPr="003343B7">
        <w:t xml:space="preserve"> </w:t>
      </w:r>
      <w:r w:rsidRPr="003343B7">
        <w:rPr>
          <w:lang w:val="sr-Cyrl-RS"/>
        </w:rPr>
        <w:t>Н</w:t>
      </w:r>
      <w:proofErr w:type="spellStart"/>
      <w:r w:rsidRPr="003343B7">
        <w:t>аручиоца</w:t>
      </w:r>
      <w:proofErr w:type="spellEnd"/>
      <w:r w:rsidRPr="003343B7">
        <w:t xml:space="preserve"> </w:t>
      </w:r>
      <w:proofErr w:type="spellStart"/>
      <w:r w:rsidRPr="003343B7">
        <w:t>одмах</w:t>
      </w:r>
      <w:proofErr w:type="spellEnd"/>
      <w:r w:rsidRPr="003343B7">
        <w:t xml:space="preserve"> </w:t>
      </w:r>
      <w:proofErr w:type="spellStart"/>
      <w:r w:rsidRPr="003343B7">
        <w:t>достави</w:t>
      </w:r>
      <w:proofErr w:type="spellEnd"/>
      <w:r w:rsidRPr="003343B7">
        <w:t xml:space="preserve"> </w:t>
      </w:r>
      <w:proofErr w:type="spellStart"/>
      <w:r w:rsidRPr="003343B7">
        <w:t>нов</w:t>
      </w:r>
      <w:proofErr w:type="spellEnd"/>
      <w:r w:rsidRPr="003343B7">
        <w:rPr>
          <w:lang w:val="sr-Cyrl-RS"/>
        </w:rPr>
        <w:t>и</w:t>
      </w:r>
      <w:r w:rsidRPr="003343B7">
        <w:t xml:space="preserve"> </w:t>
      </w:r>
      <w:proofErr w:type="spellStart"/>
      <w:r w:rsidRPr="003343B7">
        <w:t>инструмент</w:t>
      </w:r>
      <w:proofErr w:type="spellEnd"/>
      <w:r w:rsidRPr="003343B7">
        <w:t xml:space="preserve"> </w:t>
      </w:r>
      <w:proofErr w:type="spellStart"/>
      <w:r w:rsidRPr="003343B7">
        <w:t>обезбеђења</w:t>
      </w:r>
      <w:proofErr w:type="spellEnd"/>
      <w:r w:rsidRPr="003343B7">
        <w:t xml:space="preserve"> у </w:t>
      </w:r>
      <w:proofErr w:type="spellStart"/>
      <w:r w:rsidRPr="003343B7">
        <w:t>форми</w:t>
      </w:r>
      <w:proofErr w:type="spellEnd"/>
      <w:r w:rsidRPr="003343B7">
        <w:t xml:space="preserve"> и </w:t>
      </w:r>
      <w:proofErr w:type="spellStart"/>
      <w:r w:rsidRPr="003343B7">
        <w:t>садржини</w:t>
      </w:r>
      <w:proofErr w:type="spellEnd"/>
      <w:r w:rsidRPr="003343B7">
        <w:rPr>
          <w:lang w:val="sr-Cyrl-RS"/>
        </w:rPr>
        <w:t xml:space="preserve"> </w:t>
      </w:r>
      <w:proofErr w:type="spellStart"/>
      <w:r w:rsidRPr="003343B7">
        <w:lastRenderedPageBreak/>
        <w:t>прихватљивој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r w:rsidRPr="003343B7">
        <w:rPr>
          <w:lang w:val="sr-Cyrl-RS"/>
        </w:rPr>
        <w:t>н</w:t>
      </w:r>
      <w:proofErr w:type="spellStart"/>
      <w:r w:rsidRPr="003343B7">
        <w:t>аручиоца</w:t>
      </w:r>
      <w:proofErr w:type="spellEnd"/>
      <w:r w:rsidRPr="003343B7">
        <w:t xml:space="preserve">, </w:t>
      </w:r>
      <w:proofErr w:type="spellStart"/>
      <w:r w:rsidRPr="003343B7">
        <w:t>са</w:t>
      </w:r>
      <w:proofErr w:type="spellEnd"/>
      <w:r w:rsidRPr="003343B7">
        <w:t xml:space="preserve"> </w:t>
      </w:r>
      <w:proofErr w:type="spellStart"/>
      <w:r w:rsidRPr="003343B7">
        <w:t>роком</w:t>
      </w:r>
      <w:proofErr w:type="spellEnd"/>
      <w:r w:rsidRPr="003343B7">
        <w:t xml:space="preserve"> </w:t>
      </w:r>
      <w:proofErr w:type="spellStart"/>
      <w:r w:rsidRPr="003343B7">
        <w:t>важења</w:t>
      </w:r>
      <w:proofErr w:type="spellEnd"/>
      <w:r>
        <w:rPr>
          <w:lang w:val="sr-Cyrl-RS"/>
        </w:rPr>
        <w:t xml:space="preserve"> најмање 3</w:t>
      </w:r>
      <w:r w:rsidRPr="003343B7">
        <w:rPr>
          <w:lang w:val="sr-Cyrl-RS"/>
        </w:rPr>
        <w:t>0</w:t>
      </w:r>
      <w:r w:rsidRPr="003343B7">
        <w:t xml:space="preserve"> </w:t>
      </w:r>
      <w:proofErr w:type="spellStart"/>
      <w:r w:rsidRPr="003343B7">
        <w:t>дана</w:t>
      </w:r>
      <w:proofErr w:type="spellEnd"/>
      <w:r w:rsidRPr="003343B7">
        <w:t xml:space="preserve"> </w:t>
      </w:r>
      <w:r w:rsidRPr="003343B7">
        <w:rPr>
          <w:lang w:val="sr-Cyrl-RS"/>
        </w:rPr>
        <w:t xml:space="preserve">дужим </w:t>
      </w:r>
      <w:proofErr w:type="spellStart"/>
      <w:r w:rsidRPr="003343B7">
        <w:t>од</w:t>
      </w:r>
      <w:proofErr w:type="spellEnd"/>
      <w:r w:rsidRPr="003343B7">
        <w:t xml:space="preserve"> </w:t>
      </w:r>
      <w:r w:rsidRPr="003343B7">
        <w:rPr>
          <w:lang w:val="sr-Cyrl-RS"/>
        </w:rPr>
        <w:t xml:space="preserve">дана </w:t>
      </w:r>
      <w:proofErr w:type="spellStart"/>
      <w:r w:rsidRPr="003343B7">
        <w:t>истека</w:t>
      </w:r>
      <w:proofErr w:type="spellEnd"/>
      <w:r w:rsidRPr="003343B7">
        <w:t xml:space="preserve"> </w:t>
      </w:r>
      <w:proofErr w:type="spellStart"/>
      <w:r w:rsidRPr="003343B7">
        <w:t>рока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коначно</w:t>
      </w:r>
      <w:proofErr w:type="spellEnd"/>
      <w:r w:rsidRPr="003343B7">
        <w:rPr>
          <w:lang w:val="sr-Cyrl-RS"/>
        </w:rPr>
        <w:t xml:space="preserve"> </w:t>
      </w:r>
      <w:proofErr w:type="spellStart"/>
      <w:r w:rsidRPr="003343B7">
        <w:t>извршење</w:t>
      </w:r>
      <w:proofErr w:type="spellEnd"/>
      <w:r w:rsidRPr="003343B7">
        <w:t xml:space="preserve"> </w:t>
      </w:r>
      <w:proofErr w:type="spellStart"/>
      <w:r w:rsidRPr="003343B7">
        <w:t>посла</w:t>
      </w:r>
      <w:proofErr w:type="spellEnd"/>
      <w:r w:rsidRPr="003343B7">
        <w:t>.</w:t>
      </w:r>
    </w:p>
    <w:p w14:paraId="42225E25" w14:textId="2674BF8E" w:rsidR="00F44C5A" w:rsidRPr="008A4EC2" w:rsidRDefault="00F44C5A" w:rsidP="00F44C5A">
      <w:pPr>
        <w:pStyle w:val="NoSpacing"/>
        <w:jc w:val="both"/>
      </w:pPr>
      <w:r w:rsidRPr="003343B7">
        <w:t xml:space="preserve">У </w:t>
      </w:r>
      <w:proofErr w:type="spellStart"/>
      <w:r w:rsidRPr="003343B7">
        <w:t>случају</w:t>
      </w:r>
      <w:proofErr w:type="spellEnd"/>
      <w:r w:rsidRPr="003343B7">
        <w:t xml:space="preserve"> </w:t>
      </w:r>
      <w:proofErr w:type="spellStart"/>
      <w:r w:rsidRPr="003343B7">
        <w:t>промене</w:t>
      </w:r>
      <w:proofErr w:type="spellEnd"/>
      <w:r w:rsidRPr="003343B7">
        <w:t xml:space="preserve"> </w:t>
      </w:r>
      <w:proofErr w:type="spellStart"/>
      <w:r w:rsidRPr="003343B7">
        <w:t>лица</w:t>
      </w:r>
      <w:proofErr w:type="spellEnd"/>
      <w:r w:rsidRPr="003343B7">
        <w:t xml:space="preserve"> </w:t>
      </w:r>
      <w:proofErr w:type="spellStart"/>
      <w:r w:rsidRPr="003343B7">
        <w:t>овлашћеног</w:t>
      </w:r>
      <w:proofErr w:type="spellEnd"/>
      <w:r w:rsidRPr="003343B7">
        <w:t xml:space="preserve">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заступање</w:t>
      </w:r>
      <w:proofErr w:type="spellEnd"/>
      <w:r w:rsidRPr="003343B7">
        <w:t xml:space="preserve">, </w:t>
      </w:r>
      <w:proofErr w:type="spellStart"/>
      <w:r w:rsidRPr="003343B7">
        <w:t>менично</w:t>
      </w:r>
      <w:proofErr w:type="spellEnd"/>
      <w:r w:rsidRPr="003343B7">
        <w:t xml:space="preserve"> </w:t>
      </w:r>
      <w:proofErr w:type="spellStart"/>
      <w:r w:rsidRPr="003343B7">
        <w:t>овлашћење</w:t>
      </w:r>
      <w:proofErr w:type="spellEnd"/>
      <w:r w:rsidRPr="003343B7">
        <w:t xml:space="preserve"> - </w:t>
      </w:r>
      <w:proofErr w:type="spellStart"/>
      <w:r w:rsidRPr="003343B7">
        <w:t>писмо</w:t>
      </w:r>
      <w:proofErr w:type="spellEnd"/>
      <w:r w:rsidRPr="003343B7">
        <w:t xml:space="preserve"> </w:t>
      </w:r>
      <w:proofErr w:type="spellStart"/>
      <w:r w:rsidRPr="003343B7">
        <w:t>остаје</w:t>
      </w:r>
      <w:proofErr w:type="spellEnd"/>
      <w:r w:rsidRPr="003343B7">
        <w:t xml:space="preserve"> </w:t>
      </w:r>
      <w:proofErr w:type="spellStart"/>
      <w:r w:rsidRPr="003343B7">
        <w:t>на</w:t>
      </w:r>
      <w:proofErr w:type="spellEnd"/>
      <w:r w:rsidRPr="003343B7">
        <w:t xml:space="preserve"> </w:t>
      </w:r>
      <w:proofErr w:type="spellStart"/>
      <w:r w:rsidRPr="003343B7">
        <w:t>снази</w:t>
      </w:r>
      <w:proofErr w:type="spellEnd"/>
      <w:r w:rsidRPr="003343B7">
        <w:t>.</w:t>
      </w:r>
    </w:p>
    <w:p w14:paraId="171B1DE1" w14:textId="07C1876B" w:rsidR="00F44C5A" w:rsidRPr="008A4EC2" w:rsidRDefault="00F44C5A" w:rsidP="00F44C5A">
      <w:pPr>
        <w:pStyle w:val="NoSpacing"/>
        <w:jc w:val="both"/>
        <w:rPr>
          <w:lang w:val="sr-Latn-RS"/>
        </w:rPr>
      </w:pPr>
      <w:proofErr w:type="spellStart"/>
      <w:r w:rsidRPr="003343B7">
        <w:t>Меница</w:t>
      </w:r>
      <w:proofErr w:type="spellEnd"/>
      <w:r w:rsidRPr="003343B7">
        <w:t xml:space="preserve"> </w:t>
      </w:r>
      <w:proofErr w:type="spellStart"/>
      <w:r w:rsidRPr="003343B7">
        <w:t>мора</w:t>
      </w:r>
      <w:proofErr w:type="spellEnd"/>
      <w:r w:rsidRPr="003343B7">
        <w:t xml:space="preserve"> </w:t>
      </w:r>
      <w:proofErr w:type="spellStart"/>
      <w:r w:rsidRPr="003343B7">
        <w:t>бити</w:t>
      </w:r>
      <w:proofErr w:type="spellEnd"/>
      <w:r w:rsidRPr="003343B7">
        <w:t xml:space="preserve"> </w:t>
      </w:r>
      <w:proofErr w:type="spellStart"/>
      <w:r w:rsidRPr="003343B7">
        <w:t>потписана</w:t>
      </w:r>
      <w:proofErr w:type="spellEnd"/>
      <w:r w:rsidRPr="003343B7">
        <w:t xml:space="preserve"> </w:t>
      </w:r>
      <w:proofErr w:type="spellStart"/>
      <w:r w:rsidRPr="003343B7">
        <w:t>оригиналним</w:t>
      </w:r>
      <w:proofErr w:type="spellEnd"/>
      <w:r w:rsidRPr="003343B7">
        <w:t xml:space="preserve"> </w:t>
      </w:r>
      <w:proofErr w:type="spellStart"/>
      <w:r w:rsidRPr="003343B7">
        <w:t>потписом</w:t>
      </w:r>
      <w:proofErr w:type="spellEnd"/>
      <w:r w:rsidRPr="003343B7">
        <w:t xml:space="preserve"> </w:t>
      </w:r>
      <w:proofErr w:type="spellStart"/>
      <w:r w:rsidRPr="003343B7">
        <w:t>од</w:t>
      </w:r>
      <w:proofErr w:type="spellEnd"/>
      <w:r w:rsidRPr="003343B7">
        <w:t xml:space="preserve"> </w:t>
      </w:r>
      <w:proofErr w:type="spellStart"/>
      <w:r w:rsidRPr="003343B7">
        <w:t>стране</w:t>
      </w:r>
      <w:proofErr w:type="spellEnd"/>
      <w:r w:rsidRPr="003343B7">
        <w:t xml:space="preserve"> </w:t>
      </w:r>
      <w:proofErr w:type="spellStart"/>
      <w:r w:rsidRPr="003343B7">
        <w:t>лица</w:t>
      </w:r>
      <w:proofErr w:type="spellEnd"/>
      <w:r w:rsidRPr="003343B7">
        <w:t xml:space="preserve"> </w:t>
      </w:r>
      <w:proofErr w:type="spellStart"/>
      <w:r w:rsidRPr="003343B7">
        <w:t>овлашће</w:t>
      </w:r>
      <w:proofErr w:type="spellEnd"/>
      <w:r w:rsidRPr="003343B7">
        <w:rPr>
          <w:lang w:val="sr-Cyrl-RS"/>
        </w:rPr>
        <w:t xml:space="preserve">ног </w:t>
      </w:r>
      <w:proofErr w:type="spellStart"/>
      <w:r w:rsidRPr="003343B7">
        <w:t>за</w:t>
      </w:r>
      <w:proofErr w:type="spellEnd"/>
      <w:r w:rsidRPr="003343B7">
        <w:t xml:space="preserve"> </w:t>
      </w:r>
      <w:proofErr w:type="spellStart"/>
      <w:r w:rsidRPr="003343B7">
        <w:t>располагање</w:t>
      </w:r>
      <w:proofErr w:type="spellEnd"/>
      <w:r w:rsidRPr="003343B7">
        <w:t xml:space="preserve"> </w:t>
      </w:r>
      <w:proofErr w:type="spellStart"/>
      <w:r w:rsidRPr="003343B7">
        <w:t>средствима</w:t>
      </w:r>
      <w:proofErr w:type="spellEnd"/>
      <w:r w:rsidRPr="003343B7">
        <w:t xml:space="preserve"> </w:t>
      </w:r>
      <w:proofErr w:type="spellStart"/>
      <w:r w:rsidRPr="003343B7">
        <w:t>на</w:t>
      </w:r>
      <w:proofErr w:type="spellEnd"/>
      <w:r w:rsidRPr="003343B7">
        <w:t xml:space="preserve"> </w:t>
      </w:r>
      <w:proofErr w:type="spellStart"/>
      <w:r w:rsidRPr="003343B7">
        <w:t>рачуну</w:t>
      </w:r>
      <w:proofErr w:type="spellEnd"/>
      <w:r w:rsidRPr="003343B7">
        <w:t xml:space="preserve">, </w:t>
      </w:r>
      <w:proofErr w:type="spellStart"/>
      <w:r w:rsidRPr="003343B7">
        <w:t>која</w:t>
      </w:r>
      <w:proofErr w:type="spellEnd"/>
      <w:r w:rsidRPr="003343B7">
        <w:t xml:space="preserve"> </w:t>
      </w:r>
      <w:proofErr w:type="spellStart"/>
      <w:r w:rsidRPr="003343B7">
        <w:t>се</w:t>
      </w:r>
      <w:proofErr w:type="spellEnd"/>
      <w:r w:rsidRPr="003343B7">
        <w:t xml:space="preserve"> </w:t>
      </w:r>
      <w:proofErr w:type="spellStart"/>
      <w:r w:rsidRPr="003343B7">
        <w:t>налазе</w:t>
      </w:r>
      <w:proofErr w:type="spellEnd"/>
      <w:r w:rsidRPr="003343B7">
        <w:t xml:space="preserve"> </w:t>
      </w:r>
      <w:proofErr w:type="spellStart"/>
      <w:r w:rsidRPr="003343B7">
        <w:t>на</w:t>
      </w:r>
      <w:proofErr w:type="spellEnd"/>
      <w:r w:rsidRPr="003343B7">
        <w:t xml:space="preserve"> </w:t>
      </w:r>
      <w:proofErr w:type="spellStart"/>
      <w:r w:rsidRPr="003343B7">
        <w:t>депо</w:t>
      </w:r>
      <w:proofErr w:type="spellEnd"/>
      <w:r w:rsidRPr="003343B7">
        <w:t xml:space="preserve"> </w:t>
      </w:r>
      <w:proofErr w:type="spellStart"/>
      <w:r w:rsidRPr="003343B7">
        <w:t>картонима</w:t>
      </w:r>
      <w:proofErr w:type="spellEnd"/>
      <w:r w:rsidRPr="003343B7">
        <w:t xml:space="preserve"> </w:t>
      </w:r>
      <w:proofErr w:type="spellStart"/>
      <w:r w:rsidRPr="003343B7">
        <w:t>банака</w:t>
      </w:r>
      <w:proofErr w:type="spellEnd"/>
      <w:r w:rsidRPr="003343B7">
        <w:rPr>
          <w:lang w:val="sr-Cyrl-RS"/>
        </w:rPr>
        <w:t>.</w:t>
      </w:r>
    </w:p>
    <w:p w14:paraId="2CC9135E" w14:textId="7FB0B43F" w:rsidR="00F44C5A" w:rsidRPr="003343B7" w:rsidRDefault="00F44C5A" w:rsidP="00F44C5A">
      <w:pPr>
        <w:pStyle w:val="NoSpacing"/>
        <w:jc w:val="both"/>
      </w:pPr>
      <w:proofErr w:type="spellStart"/>
      <w:r w:rsidRPr="003343B7">
        <w:t>Меничн</w:t>
      </w:r>
      <w:proofErr w:type="spellEnd"/>
      <w:r w:rsidRPr="003343B7">
        <w:rPr>
          <w:lang w:val="sr-Cyrl-RS"/>
        </w:rPr>
        <w:t>о</w:t>
      </w:r>
      <w:r w:rsidRPr="003343B7">
        <w:t xml:space="preserve"> </w:t>
      </w:r>
      <w:proofErr w:type="spellStart"/>
      <w:r w:rsidRPr="003343B7">
        <w:t>овлашћењ</w:t>
      </w:r>
      <w:proofErr w:type="spellEnd"/>
      <w:r w:rsidRPr="003343B7">
        <w:rPr>
          <w:lang w:val="sr-Cyrl-RS"/>
        </w:rPr>
        <w:t>е</w:t>
      </w:r>
      <w:r w:rsidRPr="003343B7">
        <w:t xml:space="preserve"> </w:t>
      </w:r>
      <w:proofErr w:type="spellStart"/>
      <w:r w:rsidRPr="003343B7">
        <w:t>кој</w:t>
      </w:r>
      <w:proofErr w:type="spellEnd"/>
      <w:r w:rsidRPr="003343B7">
        <w:rPr>
          <w:lang w:val="sr-Cyrl-RS"/>
        </w:rPr>
        <w:t>е</w:t>
      </w:r>
      <w:r w:rsidRPr="003343B7">
        <w:t xml:space="preserve"> </w:t>
      </w:r>
      <w:proofErr w:type="spellStart"/>
      <w:r w:rsidRPr="003343B7">
        <w:t>прат</w:t>
      </w:r>
      <w:proofErr w:type="spellEnd"/>
      <w:r w:rsidRPr="003343B7">
        <w:rPr>
          <w:lang w:val="sr-Cyrl-RS"/>
        </w:rPr>
        <w:t>и</w:t>
      </w:r>
      <w:r w:rsidRPr="003343B7">
        <w:t xml:space="preserve"> </w:t>
      </w:r>
      <w:proofErr w:type="spellStart"/>
      <w:r w:rsidRPr="003343B7">
        <w:t>меницу</w:t>
      </w:r>
      <w:proofErr w:type="spellEnd"/>
      <w:r w:rsidRPr="003343B7">
        <w:t xml:space="preserve"> </w:t>
      </w:r>
      <w:proofErr w:type="spellStart"/>
      <w:r w:rsidRPr="003343B7">
        <w:t>мора</w:t>
      </w:r>
      <w:proofErr w:type="spellEnd"/>
      <w:r w:rsidRPr="003343B7">
        <w:t xml:space="preserve"> </w:t>
      </w:r>
      <w:proofErr w:type="spellStart"/>
      <w:r w:rsidRPr="003343B7">
        <w:t>бити</w:t>
      </w:r>
      <w:proofErr w:type="spellEnd"/>
      <w:r w:rsidRPr="003343B7">
        <w:t xml:space="preserve"> </w:t>
      </w:r>
      <w:proofErr w:type="spellStart"/>
      <w:r w:rsidRPr="003343B7">
        <w:t>потписано</w:t>
      </w:r>
      <w:proofErr w:type="spellEnd"/>
      <w:r w:rsidRPr="003343B7">
        <w:t xml:space="preserve"> </w:t>
      </w:r>
      <w:proofErr w:type="spellStart"/>
      <w:r w:rsidRPr="003343B7">
        <w:t>оригиналним</w:t>
      </w:r>
      <w:proofErr w:type="spellEnd"/>
      <w:r w:rsidRPr="003343B7">
        <w:t xml:space="preserve"> </w:t>
      </w:r>
      <w:proofErr w:type="spellStart"/>
      <w:r w:rsidRPr="003343B7">
        <w:t>потписом</w:t>
      </w:r>
      <w:proofErr w:type="spellEnd"/>
      <w:r w:rsidRPr="003343B7">
        <w:t xml:space="preserve"> </w:t>
      </w:r>
      <w:proofErr w:type="spellStart"/>
      <w:r w:rsidRPr="003343B7">
        <w:t>лица</w:t>
      </w:r>
      <w:proofErr w:type="spellEnd"/>
      <w:r w:rsidRPr="003343B7">
        <w:t xml:space="preserve"> </w:t>
      </w:r>
      <w:proofErr w:type="spellStart"/>
      <w:r w:rsidRPr="003343B7">
        <w:t>кој</w:t>
      </w:r>
      <w:proofErr w:type="spellEnd"/>
      <w:r w:rsidRPr="003343B7">
        <w:rPr>
          <w:lang w:val="sr-Cyrl-RS"/>
        </w:rPr>
        <w:t>е</w:t>
      </w:r>
      <w:r w:rsidRPr="003343B7">
        <w:t xml:space="preserve"> </w:t>
      </w:r>
      <w:r w:rsidRPr="003343B7">
        <w:rPr>
          <w:lang w:val="sr-Cyrl-RS"/>
        </w:rPr>
        <w:t>је</w:t>
      </w:r>
      <w:r w:rsidRPr="003343B7">
        <w:t xml:space="preserve"> </w:t>
      </w:r>
      <w:proofErr w:type="spellStart"/>
      <w:r w:rsidRPr="003343B7">
        <w:t>потписал</w:t>
      </w:r>
      <w:proofErr w:type="spellEnd"/>
      <w:r w:rsidRPr="003343B7">
        <w:rPr>
          <w:lang w:val="sr-Cyrl-RS"/>
        </w:rPr>
        <w:t>о</w:t>
      </w:r>
      <w:r w:rsidRPr="003343B7">
        <w:t xml:space="preserve"> </w:t>
      </w:r>
      <w:proofErr w:type="spellStart"/>
      <w:r w:rsidRPr="003343B7">
        <w:t>меницу</w:t>
      </w:r>
      <w:proofErr w:type="spellEnd"/>
      <w:r w:rsidRPr="003343B7">
        <w:t>.</w:t>
      </w:r>
    </w:p>
    <w:p w14:paraId="3887EA5B" w14:textId="41AF3BD1" w:rsidR="00CE55D8" w:rsidRPr="00797CDA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</w:p>
    <w:p w14:paraId="5136742F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Обавезе Наручиоца</w:t>
      </w:r>
    </w:p>
    <w:p w14:paraId="1B484E6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6792D718" w14:textId="3FF48B54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9.</w:t>
      </w:r>
    </w:p>
    <w:p w14:paraId="06C824B5" w14:textId="69C6B959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Наручилац се обавезује да:</w:t>
      </w:r>
    </w:p>
    <w:p w14:paraId="4734F850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Стручном надзору достави комплетну техничку документацију на основу које се изводе радови и уговор о извођењу радова, ради благовремене припреме и почетка надзора;</w:t>
      </w:r>
    </w:p>
    <w:p w14:paraId="5626F69E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уведе Стручни надзор у посао и то констатује записнички;</w:t>
      </w:r>
    </w:p>
    <w:p w14:paraId="2FCFF845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благовремено оверава и исплаћује исправне привремене и окончану ситуацију које Стручни надзор испоставља, а које су претходно усаглашене са Наручиоцем.</w:t>
      </w:r>
    </w:p>
    <w:p w14:paraId="587445FB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7FADA2FE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Обавезе Стручног надзора</w:t>
      </w:r>
    </w:p>
    <w:p w14:paraId="2D8D4AC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5FFFB05F" w14:textId="207A91F5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10.</w:t>
      </w:r>
    </w:p>
    <w:p w14:paraId="71367637" w14:textId="23D2D1C8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Стручни надзор се обавезује да:</w:t>
      </w:r>
    </w:p>
    <w:p w14:paraId="5162015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ru-RU"/>
        </w:rPr>
      </w:pPr>
      <w:r w:rsidRPr="00CE55D8">
        <w:rPr>
          <w:rFonts w:eastAsia="Times New Roman" w:cs="Times New Roman"/>
          <w:szCs w:val="24"/>
          <w:lang w:val="ru-RU"/>
        </w:rPr>
        <w:t xml:space="preserve">- у присуству Наручиоца, </w:t>
      </w:r>
      <w:r w:rsidRPr="00FD38E9">
        <w:rPr>
          <w:rFonts w:eastAsia="Times New Roman" w:cs="Times New Roman"/>
          <w:szCs w:val="24"/>
          <w:lang w:val="ru-RU"/>
        </w:rPr>
        <w:t xml:space="preserve">пројектантског надзора и извођача </w:t>
      </w:r>
      <w:r w:rsidRPr="00CE55D8">
        <w:rPr>
          <w:rFonts w:eastAsia="Times New Roman" w:cs="Times New Roman"/>
          <w:szCs w:val="24"/>
          <w:lang w:val="ru-RU"/>
        </w:rPr>
        <w:t>радова једном недељно изврши анализу испуњења уговорних обавеза извођача радова, као и да према указаној потреби предузима одговарајуће мере за отклањање констатованих пропуста и одступања у току извођења радова;</w:t>
      </w:r>
    </w:p>
    <w:p w14:paraId="37DAF71F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-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учествује у</w:t>
      </w:r>
      <w:r w:rsidRPr="00CE55D8">
        <w:rPr>
          <w:rFonts w:eastAsia="Times New Roman" w:cs="Times New Roman"/>
          <w:color w:val="000000"/>
          <w:szCs w:val="24"/>
          <w:lang w:val="sr-Cyrl-RS"/>
        </w:rPr>
        <w:t xml:space="preserve"> редовним састанцима које </w:t>
      </w:r>
      <w:r w:rsidRPr="00CE55D8">
        <w:rPr>
          <w:rFonts w:eastAsia="Times New Roman" w:cs="Times New Roman"/>
          <w:szCs w:val="24"/>
          <w:lang w:val="ru-RU"/>
        </w:rPr>
        <w:t>једном недељно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 организује Наручилац уз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пр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исуство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пројектантског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 надзора и извођача радова</w:t>
      </w:r>
      <w:r w:rsidRPr="00CE55D8">
        <w:rPr>
          <w:rFonts w:eastAsia="Times New Roman" w:cs="Times New Roman"/>
          <w:color w:val="000000"/>
          <w:szCs w:val="24"/>
          <w:lang w:val="sr-Cyrl-RS"/>
        </w:rPr>
        <w:t>;</w:t>
      </w:r>
    </w:p>
    <w:p w14:paraId="66472BCA" w14:textId="5D08AA5C" w:rsidR="00CE55D8" w:rsidRPr="004106DD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4106DD">
        <w:rPr>
          <w:rFonts w:eastAsia="Times New Roman" w:cs="Times New Roman"/>
          <w:szCs w:val="24"/>
          <w:lang w:val="sr-Cyrl-RS"/>
        </w:rPr>
        <w:t xml:space="preserve">- </w:t>
      </w:r>
      <w:r w:rsidRPr="004106DD">
        <w:rPr>
          <w:rFonts w:eastAsia="Times New Roman" w:cs="Times New Roman"/>
          <w:bCs/>
          <w:color w:val="000000"/>
          <w:szCs w:val="24"/>
          <w:lang w:val="sr-Cyrl-RS"/>
        </w:rPr>
        <w:t>сарађује са извођачем радова на одабиру примерених материјала за уградњу у вези са ентеријерском, завршном обрадом простора и просторија;</w:t>
      </w:r>
    </w:p>
    <w:p w14:paraId="5367C1D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доставља Наручиоцу месечне извештаје о стручном надзору, уз привремене и окончану ситуацију,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а које су претходно усаглашене са Наручиоцем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;</w:t>
      </w:r>
    </w:p>
    <w:p w14:paraId="4E835C2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 xml:space="preserve">- писаним путем обавести Наручиоца </w:t>
      </w:r>
      <w:r w:rsidRPr="00CE55D8">
        <w:rPr>
          <w:rFonts w:eastAsia="Times New Roman" w:cs="Times New Roman"/>
          <w:bCs/>
          <w:szCs w:val="24"/>
          <w:lang w:val="ru-RU"/>
        </w:rPr>
        <w:t>о томе да извођач радова одступа од техничке документације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и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квалитета материјала и опреме која се уграђује у зграду;</w:t>
      </w:r>
    </w:p>
    <w:p w14:paraId="2073D762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- без одлагања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 xml:space="preserve">писаним путем </w:t>
      </w:r>
      <w:r w:rsidRPr="00CE55D8">
        <w:rPr>
          <w:rFonts w:eastAsia="Times New Roman" w:cs="Times New Roman"/>
          <w:bCs/>
          <w:szCs w:val="24"/>
          <w:lang w:val="ru-RU"/>
        </w:rPr>
        <w:t>обавести Наручиоца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о околностима које наступе у току извођења радова а због којих је неопходно одступити од техничке документације;</w:t>
      </w:r>
    </w:p>
    <w:p w14:paraId="171A8473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одмах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обавести Наручиоца и надлежног грађевинског инспектора о околностима које наступе 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у току извођења радова а </w:t>
      </w:r>
      <w:r w:rsidRPr="00CE55D8">
        <w:rPr>
          <w:rFonts w:eastAsia="Times New Roman" w:cs="Times New Roman"/>
          <w:bCs/>
          <w:szCs w:val="24"/>
          <w:lang w:val="ru-RU"/>
        </w:rPr>
        <w:t>чије отклањање не трпи одлагање;</w:t>
      </w:r>
    </w:p>
    <w:p w14:paraId="6F57EBF1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да ли се радови изводе према техничкој документацији; </w:t>
      </w:r>
    </w:p>
    <w:p w14:paraId="1B03774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и проверава квалитета извођења радова и примену прописа, стандарда и техничких норматива; </w:t>
      </w:r>
    </w:p>
    <w:p w14:paraId="6F03F360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контролише и оверава количине изведених радова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(овера грађевинских књига, привремених и окончане ситуације и др.)</w:t>
      </w:r>
      <w:r w:rsidRPr="00CE55D8">
        <w:rPr>
          <w:rFonts w:eastAsia="Times New Roman" w:cs="Times New Roman"/>
          <w:bCs/>
          <w:szCs w:val="24"/>
          <w:lang w:val="ru-RU"/>
        </w:rPr>
        <w:t xml:space="preserve">; </w:t>
      </w:r>
    </w:p>
    <w:p w14:paraId="059C8B2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проверава да ли постоје докази о квалитету материјала, опреме и инсталација који се уграђују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или постављају у објекат и да ли постоји документација којом се доказује њихов квалитет</w:t>
      </w:r>
      <w:r w:rsidRPr="00CE55D8">
        <w:rPr>
          <w:rFonts w:eastAsia="Times New Roman" w:cs="Times New Roman"/>
          <w:bCs/>
          <w:szCs w:val="24"/>
          <w:lang w:val="ru-RU"/>
        </w:rPr>
        <w:t xml:space="preserve">; </w:t>
      </w:r>
    </w:p>
    <w:p w14:paraId="6192687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и проверава квалитета изведених радова који према природи и динамици извођења радова не могу да буду проверени у каснијим фазама извођења радова; </w:t>
      </w:r>
    </w:p>
    <w:p w14:paraId="48BFC57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lastRenderedPageBreak/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даје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потребна упутства </w:t>
      </w:r>
      <w:r w:rsidRPr="00CE55D8">
        <w:rPr>
          <w:rFonts w:eastAsia="Times New Roman" w:cs="Times New Roman"/>
          <w:bCs/>
          <w:szCs w:val="24"/>
          <w:lang w:val="ru-RU"/>
        </w:rPr>
        <w:t>извођачу радова</w:t>
      </w:r>
      <w:r w:rsidRPr="00CE55D8">
        <w:rPr>
          <w:rFonts w:eastAsia="Times New Roman" w:cs="Times New Roman"/>
          <w:bCs/>
          <w:szCs w:val="24"/>
          <w:lang w:val="sr-Cyrl-RS"/>
        </w:rPr>
        <w:t>, нарочито у случају одступања од техничке документације и про</w:t>
      </w:r>
      <w:r w:rsidRPr="00CE55D8">
        <w:rPr>
          <w:rFonts w:eastAsia="Times New Roman" w:cs="Times New Roman"/>
          <w:bCs/>
          <w:szCs w:val="24"/>
          <w:lang w:val="ru-RU"/>
        </w:rPr>
        <w:t xml:space="preserve">мене услова извођења радова; </w:t>
      </w:r>
    </w:p>
    <w:p w14:paraId="00079E0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редовно прати динамику извођења радова и усклађеност са уговореним роковима; </w:t>
      </w:r>
    </w:p>
    <w:p w14:paraId="3F46620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сарађује са </w:t>
      </w:r>
      <w:r w:rsidRPr="00FD38E9">
        <w:rPr>
          <w:rFonts w:eastAsia="Times New Roman" w:cs="Times New Roman"/>
          <w:bCs/>
          <w:szCs w:val="24"/>
          <w:lang w:val="ru-RU"/>
        </w:rPr>
        <w:t>п</w:t>
      </w:r>
      <w:r w:rsidRPr="00FD38E9">
        <w:rPr>
          <w:rFonts w:eastAsia="Times New Roman" w:cs="Times New Roman"/>
          <w:bCs/>
          <w:szCs w:val="24"/>
          <w:lang w:val="sr-Cyrl-RS"/>
        </w:rPr>
        <w:t xml:space="preserve">ројектантским надзором ради </w:t>
      </w:r>
      <w:r w:rsidRPr="00CE55D8">
        <w:rPr>
          <w:rFonts w:eastAsia="Times New Roman" w:cs="Times New Roman"/>
          <w:bCs/>
          <w:szCs w:val="24"/>
          <w:lang w:val="sr-Cyrl-RS"/>
        </w:rPr>
        <w:t>обезбеђења правилне реализације пројоктентског концепта објекта;</w:t>
      </w:r>
    </w:p>
    <w:p w14:paraId="0A2BD7E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сарађује са и</w:t>
      </w:r>
      <w:r w:rsidRPr="00CE55D8">
        <w:rPr>
          <w:rFonts w:eastAsia="Times New Roman" w:cs="Times New Roman"/>
          <w:bCs/>
          <w:szCs w:val="24"/>
          <w:lang w:val="ru-RU"/>
        </w:rPr>
        <w:t>звођачем радова при избору детаља технолошких и организационих решења за извођење радова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; </w:t>
      </w:r>
    </w:p>
    <w:p w14:paraId="4F0677DB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сарађује са извођачем радова и </w:t>
      </w:r>
      <w:r w:rsidRPr="00FD38E9">
        <w:rPr>
          <w:rFonts w:eastAsia="Times New Roman" w:cs="Times New Roman"/>
          <w:bCs/>
          <w:szCs w:val="24"/>
          <w:lang w:val="sr-Cyrl-RS"/>
        </w:rPr>
        <w:t xml:space="preserve">пројектантским надзором у припреми </w:t>
      </w:r>
      <w:r w:rsidRPr="00CE55D8">
        <w:rPr>
          <w:rFonts w:eastAsia="Times New Roman" w:cs="Times New Roman"/>
          <w:bCs/>
          <w:szCs w:val="24"/>
          <w:lang w:val="sr-Cyrl-RS"/>
        </w:rPr>
        <w:t>пројекта изведеног објекта;</w:t>
      </w:r>
    </w:p>
    <w:p w14:paraId="4630FC9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обавести Наручиоца о завршетку извођења радова и спремности зграде за технички преглед;</w:t>
      </w:r>
    </w:p>
    <w:p w14:paraId="60568272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решава друга питања која се појаве у току извођења радова.</w:t>
      </w:r>
    </w:p>
    <w:p w14:paraId="71D73098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54AC7731" w14:textId="0FBEBFDA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FF0000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CS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ru-RU"/>
        </w:rPr>
        <w:t>је овлашћен да у име Наручиоца издаје налоге и ставља примедбе извођачу радова.</w:t>
      </w:r>
      <w:r w:rsidRPr="00CE55D8">
        <w:rPr>
          <w:rFonts w:eastAsia="Times New Roman" w:cs="Times New Roman"/>
          <w:bCs/>
          <w:color w:val="FF0000"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color w:val="FF0000"/>
          <w:szCs w:val="24"/>
          <w:lang w:val="sr-Cyrl-RS"/>
        </w:rPr>
        <w:tab/>
      </w:r>
    </w:p>
    <w:p w14:paraId="0CC895EE" w14:textId="7C8836B5" w:rsidR="00CE55D8" w:rsidRPr="008A4EC2" w:rsidRDefault="00CE55D8" w:rsidP="008A4EC2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Наручилац може да опозове сваки налог и примедбу </w:t>
      </w:r>
      <w:r w:rsidRPr="00CE55D8">
        <w:rPr>
          <w:rFonts w:eastAsia="Times New Roman" w:cs="Times New Roman"/>
          <w:szCs w:val="24"/>
          <w:lang w:val="sr-Cyrl-CS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ru-RU"/>
        </w:rPr>
        <w:t>, писаним обавештењем извођачу радова, а у хитним случајевима и усмено.</w:t>
      </w:r>
      <w:r w:rsidRPr="00CE55D8">
        <w:rPr>
          <w:rFonts w:eastAsia="Times New Roman" w:cs="Times New Roman"/>
          <w:bCs/>
          <w:color w:val="FF0000"/>
          <w:szCs w:val="24"/>
          <w:lang w:val="sr-Cyrl-RS"/>
        </w:rPr>
        <w:tab/>
      </w:r>
    </w:p>
    <w:p w14:paraId="74144E99" w14:textId="10A7C860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FF0000"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t>Примедбе и налози</w:t>
      </w:r>
      <w:r w:rsidRPr="00CE55D8">
        <w:rPr>
          <w:rFonts w:eastAsia="Times New Roman" w:cs="Times New Roman"/>
          <w:bCs/>
          <w:color w:val="FF0000"/>
          <w:szCs w:val="24"/>
          <w:lang w:val="ru-RU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Стручног надзора </w:t>
      </w:r>
      <w:r w:rsidRPr="00CE55D8">
        <w:rPr>
          <w:rFonts w:eastAsia="Times New Roman" w:cs="Times New Roman"/>
          <w:bCs/>
          <w:szCs w:val="24"/>
          <w:lang w:val="ru-RU"/>
        </w:rPr>
        <w:t>уписују се у грађевински дневник.</w:t>
      </w:r>
    </w:p>
    <w:p w14:paraId="338CF53D" w14:textId="527F8E50" w:rsidR="008A4EC2" w:rsidRPr="00E93487" w:rsidRDefault="00CE55D8" w:rsidP="00E93487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t>Стручни надзор уписује у грађевински дневник</w:t>
      </w:r>
      <w:r w:rsidRPr="00CE55D8">
        <w:rPr>
          <w:rFonts w:eastAsia="Times New Roman" w:cs="Times New Roman"/>
          <w:bCs/>
          <w:szCs w:val="24"/>
          <w:lang w:val="sr-Cyrl-RS"/>
        </w:rPr>
        <w:t>, потписује и оверава печатом податке о томе над којим радовима врши стручни надзор; уочене недостатке при извођењу радова и рокове за њихово отклањање; мере које је предузео или је на њих упутио извођача радова; примедбе у погледу квалитета и динамике извођења радова; друге податке који су битни за праћење извођења радова.</w:t>
      </w:r>
    </w:p>
    <w:p w14:paraId="08CD5163" w14:textId="77777777" w:rsidR="008A4EC2" w:rsidRDefault="008A4EC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74FF0F3E" w14:textId="41A8EE5E" w:rsidR="006F7E62" w:rsidRDefault="006F7E6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>Вишкови и мањкови радова</w:t>
      </w:r>
    </w:p>
    <w:p w14:paraId="7E6257FD" w14:textId="77777777" w:rsidR="00233FA4" w:rsidRPr="00233FA4" w:rsidRDefault="00233FA4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19743E46" w14:textId="1DD68C9C" w:rsidR="006F7E62" w:rsidRPr="00233FA4" w:rsidRDefault="006F7E62" w:rsidP="00233FA4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 xml:space="preserve">Члан </w:t>
      </w:r>
      <w:r>
        <w:rPr>
          <w:b/>
          <w:bCs/>
          <w:lang w:val="sr-Cyrl-RS"/>
        </w:rPr>
        <w:t>11</w:t>
      </w:r>
      <w:r>
        <w:rPr>
          <w:b/>
          <w:bCs/>
          <w:lang w:val="ru-RU"/>
        </w:rPr>
        <w:t>.</w:t>
      </w:r>
    </w:p>
    <w:p w14:paraId="1B85B842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Вишкови радова су количине радова које прелазе количине одређене уговором закљученим између Наручиоца и извођача радова, ако је њихово извођење у функцији целовитог завршетка извођења предметних радова.</w:t>
      </w:r>
    </w:p>
    <w:p w14:paraId="73FA719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Мањкови радова су негативна одступања радова у односу на количине одређене уговором закљученим између Наручиоца и извођача радова, при чему њихово извођење није потребно за целовити завршетак извођења предметних радова.</w:t>
      </w:r>
    </w:p>
    <w:p w14:paraId="69E5E30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Стручни надзор је дужан да у року од 5 (словима: пет) дана од дана када му извођач радова достави табеларни преглед вишкова и мањкова радова са количинама и уговореним јединичним ценама, провери основаност овог прегледа и достави мишљење са детаљним образложењем сваке појединачне позиције Наручиоцу на усвајање.</w:t>
      </w:r>
    </w:p>
    <w:p w14:paraId="6D67FE9D" w14:textId="473FEBE4" w:rsidR="00D65D4A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Latn-RS"/>
        </w:rPr>
      </w:pPr>
      <w:r>
        <w:rPr>
          <w:bCs/>
          <w:lang w:val="sr-Cyrl-RS"/>
        </w:rPr>
        <w:t xml:space="preserve">Уколико Наручилац прихвати преглед вишкова и мањкова радова, он истовремено са изменом уговора закљученог са извођачем радова, врши и измену Уговора у складу са </w:t>
      </w:r>
      <w:r w:rsidRPr="00FD38E9">
        <w:rPr>
          <w:bCs/>
          <w:lang w:val="sr-Cyrl-RS"/>
        </w:rPr>
        <w:t>чланом 1</w:t>
      </w:r>
      <w:r w:rsidR="00B6122F" w:rsidRPr="00FD38E9">
        <w:rPr>
          <w:bCs/>
        </w:rPr>
        <w:t>5</w:t>
      </w:r>
      <w:r w:rsidR="00D472D4" w:rsidRPr="00FD38E9">
        <w:rPr>
          <w:bCs/>
        </w:rPr>
        <w:t>7</w:t>
      </w:r>
      <w:r w:rsidR="00B6122F" w:rsidRPr="00FD38E9">
        <w:rPr>
          <w:bCs/>
        </w:rPr>
        <w:t>.</w:t>
      </w:r>
      <w:r w:rsidRPr="00FD38E9">
        <w:rPr>
          <w:bCs/>
          <w:lang w:val="sr-Cyrl-RS"/>
        </w:rPr>
        <w:t xml:space="preserve"> Закона о јавним набавкама, пре испостављања </w:t>
      </w:r>
      <w:r>
        <w:rPr>
          <w:bCs/>
          <w:lang w:val="sr-Cyrl-RS"/>
        </w:rPr>
        <w:t>окончане ситуације.</w:t>
      </w:r>
    </w:p>
    <w:p w14:paraId="18B0B695" w14:textId="77777777" w:rsidR="00233FA4" w:rsidRPr="00233FA4" w:rsidRDefault="00233FA4" w:rsidP="008A4EC2">
      <w:pPr>
        <w:tabs>
          <w:tab w:val="left" w:pos="567"/>
        </w:tabs>
        <w:spacing w:after="0" w:line="240" w:lineRule="auto"/>
        <w:jc w:val="both"/>
        <w:rPr>
          <w:bCs/>
          <w:lang w:val="sr-Latn-RS"/>
        </w:rPr>
      </w:pPr>
    </w:p>
    <w:p w14:paraId="499FC7FE" w14:textId="77777777" w:rsidR="006F7E62" w:rsidRDefault="006F7E6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>Непредвиђени радови</w:t>
      </w:r>
    </w:p>
    <w:p w14:paraId="2BFF76DE" w14:textId="77777777" w:rsidR="00233FA4" w:rsidRPr="00233FA4" w:rsidRDefault="00233FA4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500BF81D" w14:textId="4E593B55" w:rsidR="00A612CC" w:rsidRPr="00233FA4" w:rsidRDefault="006F7E62" w:rsidP="00233FA4">
      <w:pPr>
        <w:tabs>
          <w:tab w:val="left" w:pos="0"/>
        </w:tabs>
        <w:spacing w:after="0" w:line="240" w:lineRule="auto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 xml:space="preserve">Члан </w:t>
      </w:r>
      <w:r>
        <w:rPr>
          <w:b/>
          <w:bCs/>
          <w:lang w:val="sr-Cyrl-RS"/>
        </w:rPr>
        <w:t>12</w:t>
      </w:r>
      <w:r>
        <w:rPr>
          <w:b/>
          <w:bCs/>
          <w:lang w:val="ru-RU"/>
        </w:rPr>
        <w:t>.</w:t>
      </w:r>
    </w:p>
    <w:p w14:paraId="2B53617D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Непредвиђени радови су радови који нису обухваћени уговором закљученим између Наручиоца и извођача радова, а морају да буду изведени у функцији целовитог завршетка извођења предметних радова.</w:t>
      </w:r>
    </w:p>
    <w:p w14:paraId="38CFD4D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 xml:space="preserve">Стручни надзор је дужан да у року од 5 (словима: пет) дана од дана када му извођач радова достави захтев за извођење непредвиђених радова са предмером и предрачуном, провери основаност овог захтева и достави мишљење са детаљним образложењем сваке </w:t>
      </w:r>
      <w:r>
        <w:rPr>
          <w:bCs/>
          <w:lang w:val="sr-Cyrl-RS"/>
        </w:rPr>
        <w:lastRenderedPageBreak/>
        <w:t xml:space="preserve">појединачне позиције Наручиоцу ради предузимања радњи за уговарање непредвиђених радова и непредвиђених услуга стручног надзора на </w:t>
      </w:r>
      <w:r w:rsidRPr="00FD38E9">
        <w:rPr>
          <w:bCs/>
          <w:lang w:val="sr-Cyrl-RS"/>
        </w:rPr>
        <w:t xml:space="preserve">основу члана </w:t>
      </w:r>
      <w:r w:rsidR="00D472D4" w:rsidRPr="00FD38E9">
        <w:rPr>
          <w:bCs/>
          <w:lang w:val="sr-Cyrl-RS"/>
        </w:rPr>
        <w:t>61</w:t>
      </w:r>
      <w:r w:rsidRPr="00FD38E9">
        <w:rPr>
          <w:bCs/>
          <w:lang w:val="sr-Cyrl-RS"/>
        </w:rPr>
        <w:t xml:space="preserve">. Закона о јавним набавкама, а након добијеног позитивног мишљења </w:t>
      </w:r>
      <w:r w:rsidR="00D472D4" w:rsidRPr="00FD38E9">
        <w:rPr>
          <w:bCs/>
          <w:lang w:val="sr-Cyrl-RS"/>
        </w:rPr>
        <w:t>Канцеларије</w:t>
      </w:r>
      <w:r w:rsidRPr="00FD38E9">
        <w:rPr>
          <w:bCs/>
          <w:lang w:val="sr-Cyrl-RS"/>
        </w:rPr>
        <w:t xml:space="preserve"> за јавне набавке о </w:t>
      </w:r>
      <w:r>
        <w:rPr>
          <w:bCs/>
          <w:lang w:val="sr-Cyrl-RS"/>
        </w:rPr>
        <w:t>основаности примене преговарачког поступка.</w:t>
      </w:r>
    </w:p>
    <w:p w14:paraId="18264E66" w14:textId="77777777" w:rsidR="006F7E62" w:rsidRDefault="006F7E62" w:rsidP="008A4EC2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>
        <w:rPr>
          <w:bCs/>
          <w:lang w:val="sr-Cyrl-RS"/>
        </w:rPr>
        <w:t xml:space="preserve">За случај потребе за извођењем хитних непредвиђених радова, извођач радова приступа њиховом извођењу уз сагласност Стручног надзора </w:t>
      </w:r>
      <w:r w:rsidRPr="001C64E1">
        <w:rPr>
          <w:bCs/>
          <w:lang w:val="sr-Cyrl-RS"/>
        </w:rPr>
        <w:t>и претходну сагласност наручиоца која може бити и усмена, уколико је извођење ових радова нужно за стабилност зграде или за спречавање штете, а потреба за њиховим извођењем</w:t>
      </w:r>
      <w:r>
        <w:rPr>
          <w:bCs/>
          <w:lang w:val="sr-Cyrl-RS"/>
        </w:rPr>
        <w:t xml:space="preserve"> је изазвана ванредним и неочекиваним догађајима (клизиште, појава воде и сл.) који се нису могли предвидети током израде техничке документације за извођење радова. О извођењу ових радова, Стручни надзор и извођач радова су дужни да најкасније у року од 24 (словима: двадесет четири) сата у писаном облику обавесте Наручиоца.</w:t>
      </w:r>
    </w:p>
    <w:p w14:paraId="109A5B4D" w14:textId="77777777" w:rsidR="006F7E62" w:rsidRPr="00CE55D8" w:rsidRDefault="006F7E62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0CAD4DF3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Накнада штете</w:t>
      </w:r>
    </w:p>
    <w:p w14:paraId="00515841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21A3BFFB" w14:textId="4BB3645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Члан 1</w:t>
      </w:r>
      <w:r w:rsidR="006F7E62">
        <w:rPr>
          <w:rFonts w:eastAsia="Times New Roman" w:cs="Times New Roman"/>
          <w:b/>
          <w:bCs/>
          <w:szCs w:val="24"/>
        </w:rPr>
        <w:t>3</w:t>
      </w:r>
      <w:r w:rsidRPr="00CE55D8">
        <w:rPr>
          <w:rFonts w:eastAsia="Times New Roman" w:cs="Times New Roman"/>
          <w:b/>
          <w:bCs/>
          <w:szCs w:val="24"/>
          <w:lang w:val="sr-Cyrl-RS"/>
        </w:rPr>
        <w:t>.</w:t>
      </w:r>
    </w:p>
    <w:p w14:paraId="4805B0D6" w14:textId="3C1E682C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sr-Cyrl-RS"/>
        </w:rPr>
        <w:t>је дужан да Наручиоцу надокнади штету коју причини Наручиоцу својом кривицом или грубом непажњом.</w:t>
      </w:r>
    </w:p>
    <w:p w14:paraId="338742C5" w14:textId="2BC72274" w:rsidR="00CE55D8" w:rsidRPr="008A4EC2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Уколико Наручилац у току извршења Уговора претрпи штету која је последица неиспуњавања уговорних обавеза од стране </w:t>
      </w:r>
      <w:r w:rsidRPr="00CE55D8">
        <w:rPr>
          <w:rFonts w:eastAsia="Times New Roman" w:cs="Times New Roman"/>
          <w:szCs w:val="24"/>
          <w:lang w:val="ru-RU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, </w:t>
      </w: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sr-Cyrl-RS"/>
        </w:rPr>
        <w:t>је одговоран за штету коју Наручилац у том случају претрпи и дужан је да је надокнади.</w:t>
      </w:r>
    </w:p>
    <w:p w14:paraId="671949AB" w14:textId="77777777" w:rsid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Уговорне стране су сагласне да у случају наступања штете из става 1. овог члана заједничка комисија утврди евентуалну одговорност </w:t>
      </w:r>
      <w:r w:rsidRPr="00CE55D8">
        <w:rPr>
          <w:rFonts w:eastAsia="Times New Roman" w:cs="Times New Roman"/>
          <w:szCs w:val="24"/>
          <w:lang w:val="ru-RU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sr-Cyrl-RS"/>
        </w:rPr>
        <w:t>, обим и висину штете, о чему ће бити сачињен записник.</w:t>
      </w:r>
    </w:p>
    <w:p w14:paraId="502C179C" w14:textId="77777777" w:rsidR="005130A6" w:rsidRPr="00CE55D8" w:rsidRDefault="005130A6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bookmarkStart w:id="0" w:name="_GoBack"/>
      <w:bookmarkEnd w:id="0"/>
    </w:p>
    <w:p w14:paraId="4692AA7E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Уговорна казна</w:t>
      </w:r>
    </w:p>
    <w:p w14:paraId="1336FEF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300E791E" w14:textId="3FE0FF42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 xml:space="preserve">Члан </w:t>
      </w:r>
      <w:r w:rsidRPr="00CE55D8">
        <w:rPr>
          <w:rFonts w:eastAsia="Times New Roman" w:cs="Times New Roman"/>
          <w:b/>
          <w:bCs/>
          <w:szCs w:val="24"/>
          <w:lang w:val="sr-Cyrl-RS"/>
        </w:rPr>
        <w:t>1</w:t>
      </w:r>
      <w:r w:rsidR="006F7E62">
        <w:rPr>
          <w:rFonts w:eastAsia="Times New Roman" w:cs="Times New Roman"/>
          <w:b/>
          <w:bCs/>
          <w:szCs w:val="24"/>
        </w:rPr>
        <w:t>4</w:t>
      </w:r>
      <w:r w:rsidRPr="00CE55D8">
        <w:rPr>
          <w:rFonts w:eastAsia="Times New Roman" w:cs="Times New Roman"/>
          <w:b/>
          <w:bCs/>
          <w:szCs w:val="24"/>
          <w:lang w:val="ru-RU"/>
        </w:rPr>
        <w:t>.</w:t>
      </w:r>
    </w:p>
    <w:p w14:paraId="31F3A2F8" w14:textId="365A7AAE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CE55D8">
        <w:rPr>
          <w:rFonts w:eastAsia="Calibri" w:cs="Times New Roman"/>
          <w:szCs w:val="24"/>
          <w:lang w:val="ru-RU"/>
        </w:rPr>
        <w:t xml:space="preserve">Ако Стручни надзор својом </w:t>
      </w:r>
      <w:r w:rsidRPr="00B242D0">
        <w:rPr>
          <w:rFonts w:eastAsia="Calibri" w:cs="Times New Roman"/>
          <w:szCs w:val="24"/>
          <w:lang w:val="ru-RU"/>
        </w:rPr>
        <w:t xml:space="preserve">кривицом </w:t>
      </w:r>
      <w:r w:rsidR="0088564B" w:rsidRPr="00B242D0">
        <w:rPr>
          <w:rFonts w:eastAsia="Calibri" w:cs="Times New Roman"/>
          <w:szCs w:val="24"/>
          <w:lang w:val="sr-Cyrl-RS"/>
        </w:rPr>
        <w:t>закасни са испуњењем</w:t>
      </w:r>
      <w:r w:rsidRPr="00B242D0">
        <w:rPr>
          <w:rFonts w:eastAsia="Calibri" w:cs="Times New Roman"/>
          <w:szCs w:val="24"/>
          <w:lang w:val="ru-RU"/>
        </w:rPr>
        <w:t xml:space="preserve"> предмет</w:t>
      </w:r>
      <w:r w:rsidR="0088564B" w:rsidRPr="00B242D0">
        <w:rPr>
          <w:rFonts w:eastAsia="Calibri" w:cs="Times New Roman"/>
          <w:szCs w:val="24"/>
          <w:lang w:val="ru-RU"/>
        </w:rPr>
        <w:t>а</w:t>
      </w:r>
      <w:r w:rsidRPr="00B242D0">
        <w:rPr>
          <w:rFonts w:eastAsia="Calibri" w:cs="Times New Roman"/>
          <w:szCs w:val="24"/>
          <w:lang w:val="ru-RU"/>
        </w:rPr>
        <w:t xml:space="preserve"> </w:t>
      </w:r>
      <w:r w:rsidRPr="00B242D0">
        <w:rPr>
          <w:rFonts w:eastAsia="Calibri" w:cs="Times New Roman"/>
          <w:szCs w:val="24"/>
          <w:lang w:val="sr-Cyrl-RS"/>
        </w:rPr>
        <w:t>У</w:t>
      </w:r>
      <w:r w:rsidRPr="00B242D0">
        <w:rPr>
          <w:rFonts w:eastAsia="Calibri" w:cs="Times New Roman"/>
          <w:szCs w:val="24"/>
          <w:lang w:val="ru-RU"/>
        </w:rPr>
        <w:t>говора</w:t>
      </w:r>
      <w:r w:rsidRPr="00B242D0">
        <w:rPr>
          <w:rFonts w:eastAsia="Calibri" w:cs="Times New Roman"/>
          <w:szCs w:val="24"/>
          <w:lang w:val="sr-Cyrl-RS"/>
        </w:rPr>
        <w:t xml:space="preserve"> у</w:t>
      </w:r>
      <w:r w:rsidRPr="00B242D0">
        <w:rPr>
          <w:rFonts w:eastAsia="Calibri" w:cs="Times New Roman"/>
          <w:szCs w:val="24"/>
        </w:rPr>
        <w:t xml:space="preserve"> </w:t>
      </w:r>
      <w:proofErr w:type="spellStart"/>
      <w:r w:rsidRPr="00B242D0">
        <w:rPr>
          <w:rFonts w:eastAsia="Calibri" w:cs="Times New Roman"/>
          <w:szCs w:val="24"/>
        </w:rPr>
        <w:t>рок</w:t>
      </w:r>
      <w:proofErr w:type="spellEnd"/>
      <w:r w:rsidRPr="00B242D0">
        <w:rPr>
          <w:rFonts w:eastAsia="Calibri" w:cs="Times New Roman"/>
          <w:szCs w:val="24"/>
          <w:lang w:val="sr-Cyrl-CS"/>
        </w:rPr>
        <w:t xml:space="preserve">у </w:t>
      </w:r>
      <w:r w:rsidRPr="00B242D0">
        <w:rPr>
          <w:rFonts w:eastAsia="Calibri" w:cs="Times New Roman"/>
          <w:szCs w:val="24"/>
          <w:lang w:val="sr-Cyrl-RS"/>
        </w:rPr>
        <w:t>из</w:t>
      </w:r>
      <w:r w:rsidRPr="00B242D0">
        <w:rPr>
          <w:rFonts w:eastAsia="Calibri" w:cs="Times New Roman"/>
          <w:szCs w:val="24"/>
          <w:lang w:val="ru-RU"/>
        </w:rPr>
        <w:t xml:space="preserve"> </w:t>
      </w:r>
      <w:proofErr w:type="spellStart"/>
      <w:r w:rsidRPr="00B242D0">
        <w:rPr>
          <w:rFonts w:eastAsia="Calibri" w:cs="Times New Roman"/>
          <w:szCs w:val="24"/>
        </w:rPr>
        <w:t>члан</w:t>
      </w:r>
      <w:proofErr w:type="spellEnd"/>
      <w:r w:rsidRPr="00B242D0">
        <w:rPr>
          <w:rFonts w:eastAsia="Calibri" w:cs="Times New Roman"/>
          <w:szCs w:val="24"/>
          <w:lang w:val="sr-Cyrl-RS"/>
        </w:rPr>
        <w:t>а</w:t>
      </w:r>
      <w:r w:rsidRPr="00B242D0">
        <w:rPr>
          <w:rFonts w:eastAsia="Calibri" w:cs="Times New Roman"/>
          <w:szCs w:val="24"/>
          <w:lang w:val="ru-RU"/>
        </w:rPr>
        <w:t xml:space="preserve"> </w:t>
      </w:r>
      <w:r w:rsidRPr="00B242D0">
        <w:rPr>
          <w:rFonts w:eastAsia="Calibri" w:cs="Times New Roman"/>
          <w:szCs w:val="24"/>
          <w:lang w:val="sr-Cyrl-CS"/>
        </w:rPr>
        <w:t>6</w:t>
      </w:r>
      <w:r w:rsidRPr="00B242D0">
        <w:rPr>
          <w:rFonts w:eastAsia="Calibri" w:cs="Times New Roman"/>
          <w:szCs w:val="24"/>
        </w:rPr>
        <w:t>.</w:t>
      </w:r>
      <w:r w:rsidRPr="00B242D0">
        <w:rPr>
          <w:rFonts w:eastAsia="Calibri" w:cs="Times New Roman"/>
          <w:szCs w:val="24"/>
          <w:lang w:val="sr-Cyrl-RS"/>
        </w:rPr>
        <w:t xml:space="preserve"> став 1.</w:t>
      </w:r>
      <w:r w:rsidRPr="00B242D0">
        <w:rPr>
          <w:rFonts w:eastAsia="Calibri" w:cs="Times New Roman"/>
          <w:szCs w:val="24"/>
        </w:rPr>
        <w:t xml:space="preserve"> </w:t>
      </w:r>
      <w:proofErr w:type="spellStart"/>
      <w:r w:rsidRPr="00B242D0">
        <w:rPr>
          <w:rFonts w:eastAsia="Calibri" w:cs="Times New Roman"/>
          <w:szCs w:val="24"/>
        </w:rPr>
        <w:t>Уговора</w:t>
      </w:r>
      <w:proofErr w:type="spellEnd"/>
      <w:r w:rsidRPr="00B242D0">
        <w:rPr>
          <w:rFonts w:eastAsia="Calibri" w:cs="Times New Roman"/>
          <w:szCs w:val="24"/>
        </w:rPr>
        <w:t xml:space="preserve">, </w:t>
      </w:r>
      <w:proofErr w:type="spellStart"/>
      <w:r w:rsidRPr="00B242D0">
        <w:rPr>
          <w:rFonts w:eastAsia="Calibri" w:cs="Times New Roman"/>
          <w:szCs w:val="24"/>
        </w:rPr>
        <w:t>дужан</w:t>
      </w:r>
      <w:proofErr w:type="spellEnd"/>
      <w:r w:rsidRPr="00B242D0">
        <w:rPr>
          <w:rFonts w:eastAsia="Calibri" w:cs="Times New Roman"/>
          <w:szCs w:val="24"/>
        </w:rPr>
        <w:t xml:space="preserve"> </w:t>
      </w:r>
      <w:proofErr w:type="spellStart"/>
      <w:r w:rsidRPr="00B242D0">
        <w:rPr>
          <w:rFonts w:eastAsia="Calibri" w:cs="Times New Roman"/>
          <w:szCs w:val="24"/>
        </w:rPr>
        <w:t>је</w:t>
      </w:r>
      <w:proofErr w:type="spellEnd"/>
      <w:r w:rsidRPr="00B242D0">
        <w:rPr>
          <w:rFonts w:eastAsia="Calibri" w:cs="Times New Roman"/>
          <w:szCs w:val="24"/>
        </w:rPr>
        <w:t xml:space="preserve"> </w:t>
      </w:r>
      <w:proofErr w:type="spellStart"/>
      <w:r w:rsidRPr="00B242D0">
        <w:rPr>
          <w:rFonts w:eastAsia="Calibri" w:cs="Times New Roman"/>
          <w:szCs w:val="24"/>
        </w:rPr>
        <w:t>да</w:t>
      </w:r>
      <w:proofErr w:type="spellEnd"/>
      <w:r w:rsidRPr="00B242D0">
        <w:rPr>
          <w:rFonts w:eastAsia="Calibri" w:cs="Times New Roman"/>
          <w:szCs w:val="24"/>
        </w:rPr>
        <w:t xml:space="preserve"> </w:t>
      </w:r>
      <w:proofErr w:type="spellStart"/>
      <w:r w:rsidRPr="00B242D0">
        <w:rPr>
          <w:rFonts w:eastAsia="Calibri" w:cs="Times New Roman"/>
          <w:szCs w:val="24"/>
        </w:rPr>
        <w:t>плати</w:t>
      </w:r>
      <w:proofErr w:type="spellEnd"/>
      <w:r w:rsidRPr="00B242D0">
        <w:rPr>
          <w:rFonts w:eastAsia="Calibri" w:cs="Times New Roman"/>
          <w:szCs w:val="24"/>
        </w:rPr>
        <w:t xml:space="preserve"> </w:t>
      </w:r>
      <w:r w:rsidRPr="00B242D0">
        <w:rPr>
          <w:rFonts w:eastAsia="Calibri" w:cs="Times New Roman"/>
          <w:szCs w:val="24"/>
          <w:lang w:val="ru-RU"/>
        </w:rPr>
        <w:t>Наручиоцу</w:t>
      </w:r>
      <w:r w:rsidRPr="00B242D0">
        <w:rPr>
          <w:rFonts w:eastAsia="Calibri" w:cs="Times New Roman"/>
          <w:szCs w:val="24"/>
          <w:lang w:val="sr-Cyrl-RS"/>
        </w:rPr>
        <w:t xml:space="preserve"> уговорну</w:t>
      </w:r>
      <w:r w:rsidRPr="00B242D0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казну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r w:rsidRPr="00CE55D8">
        <w:rPr>
          <w:rFonts w:eastAsia="Calibri" w:cs="Times New Roman"/>
          <w:szCs w:val="24"/>
          <w:lang w:val="ru-RU"/>
        </w:rPr>
        <w:t xml:space="preserve">у висини </w:t>
      </w:r>
      <w:proofErr w:type="spellStart"/>
      <w:r w:rsidRPr="00CE55D8">
        <w:rPr>
          <w:rFonts w:eastAsia="Calibri" w:cs="Times New Roman"/>
          <w:szCs w:val="24"/>
        </w:rPr>
        <w:t>од</w:t>
      </w:r>
      <w:proofErr w:type="spellEnd"/>
      <w:r w:rsidRPr="00CE55D8">
        <w:rPr>
          <w:rFonts w:eastAsia="Calibri" w:cs="Times New Roman"/>
          <w:szCs w:val="24"/>
        </w:rPr>
        <w:t xml:space="preserve"> 2%</w:t>
      </w:r>
      <w:r w:rsidRPr="00CE55D8">
        <w:rPr>
          <w:rFonts w:eastAsia="Calibri" w:cs="Times New Roman"/>
          <w:sz w:val="18"/>
          <w:szCs w:val="18"/>
          <w:lang w:val="ru-RU"/>
        </w:rPr>
        <w:t>о</w:t>
      </w:r>
      <w:r w:rsidRPr="00CE55D8">
        <w:rPr>
          <w:rFonts w:eastAsia="Calibri" w:cs="Times New Roman"/>
          <w:szCs w:val="24"/>
        </w:rPr>
        <w:t xml:space="preserve"> (</w:t>
      </w:r>
      <w:r w:rsidRPr="00CE55D8">
        <w:rPr>
          <w:rFonts w:eastAsia="Calibri" w:cs="Times New Roman"/>
          <w:szCs w:val="24"/>
          <w:lang w:val="sr-Cyrl-RS"/>
        </w:rPr>
        <w:t xml:space="preserve">словима: </w:t>
      </w:r>
      <w:r w:rsidRPr="00CE55D8">
        <w:rPr>
          <w:rFonts w:eastAsia="Calibri" w:cs="Times New Roman"/>
          <w:szCs w:val="24"/>
          <w:lang w:val="ru-RU"/>
        </w:rPr>
        <w:t>два</w:t>
      </w:r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промил</w:t>
      </w:r>
      <w:proofErr w:type="spellEnd"/>
      <w:r w:rsidRPr="00CE55D8">
        <w:rPr>
          <w:rFonts w:eastAsia="Calibri" w:cs="Times New Roman"/>
          <w:szCs w:val="24"/>
          <w:lang w:val="ru-RU"/>
        </w:rPr>
        <w:t>а</w:t>
      </w:r>
      <w:r w:rsidRPr="00CE55D8">
        <w:rPr>
          <w:rFonts w:eastAsia="Calibri" w:cs="Times New Roman"/>
          <w:szCs w:val="24"/>
        </w:rPr>
        <w:t xml:space="preserve">) </w:t>
      </w:r>
      <w:proofErr w:type="spellStart"/>
      <w:r w:rsidRPr="00CE55D8">
        <w:rPr>
          <w:rFonts w:eastAsia="Calibri" w:cs="Times New Roman"/>
          <w:szCs w:val="24"/>
        </w:rPr>
        <w:t>од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уговорене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цене</w:t>
      </w:r>
      <w:proofErr w:type="spellEnd"/>
      <w:r w:rsidRPr="00CE55D8">
        <w:rPr>
          <w:rFonts w:eastAsia="Calibri" w:cs="Times New Roman"/>
          <w:szCs w:val="24"/>
          <w:lang w:val="ru-RU"/>
        </w:rPr>
        <w:t xml:space="preserve"> из члана 4. Уговора без ПДВ-а </w:t>
      </w:r>
      <w:proofErr w:type="spellStart"/>
      <w:r w:rsidRPr="00CE55D8">
        <w:rPr>
          <w:rFonts w:eastAsia="Calibri" w:cs="Times New Roman"/>
          <w:szCs w:val="24"/>
        </w:rPr>
        <w:t>за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сваки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r w:rsidRPr="00CE55D8">
        <w:rPr>
          <w:rFonts w:eastAsia="Calibri" w:cs="Times New Roman"/>
          <w:szCs w:val="24"/>
          <w:lang w:val="ru-RU"/>
        </w:rPr>
        <w:t xml:space="preserve">календарски </w:t>
      </w:r>
      <w:proofErr w:type="spellStart"/>
      <w:r w:rsidRPr="00CE55D8">
        <w:rPr>
          <w:rFonts w:eastAsia="Calibri" w:cs="Times New Roman"/>
          <w:szCs w:val="24"/>
        </w:rPr>
        <w:t>дан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закашњења</w:t>
      </w:r>
      <w:proofErr w:type="spellEnd"/>
      <w:r w:rsidRPr="00CE55D8">
        <w:rPr>
          <w:rFonts w:eastAsia="Calibri" w:cs="Times New Roman"/>
          <w:szCs w:val="24"/>
        </w:rPr>
        <w:t xml:space="preserve">, с </w:t>
      </w:r>
      <w:proofErr w:type="spellStart"/>
      <w:r w:rsidRPr="00CE55D8">
        <w:rPr>
          <w:rFonts w:eastAsia="Calibri" w:cs="Times New Roman"/>
          <w:szCs w:val="24"/>
        </w:rPr>
        <w:t>тим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што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износ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r w:rsidRPr="00CE55D8">
        <w:rPr>
          <w:rFonts w:eastAsia="Calibri" w:cs="Times New Roman"/>
          <w:szCs w:val="24"/>
          <w:lang w:val="ru-RU"/>
        </w:rPr>
        <w:t xml:space="preserve">тако одређене уговорне </w:t>
      </w:r>
      <w:proofErr w:type="spellStart"/>
      <w:r w:rsidRPr="00CE55D8">
        <w:rPr>
          <w:rFonts w:eastAsia="Calibri" w:cs="Times New Roman"/>
          <w:szCs w:val="24"/>
        </w:rPr>
        <w:t>казне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не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може</w:t>
      </w:r>
      <w:proofErr w:type="spellEnd"/>
      <w:r w:rsidRPr="00CE55D8">
        <w:rPr>
          <w:rFonts w:eastAsia="Calibri" w:cs="Times New Roman"/>
          <w:szCs w:val="24"/>
          <w:lang w:val="sr-Cyrl-RS"/>
        </w:rPr>
        <w:t xml:space="preserve"> да</w:t>
      </w:r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буде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r w:rsidRPr="00CE55D8">
        <w:rPr>
          <w:rFonts w:eastAsia="Calibri" w:cs="Times New Roman"/>
          <w:szCs w:val="24"/>
          <w:lang w:val="sr-Cyrl-RS"/>
        </w:rPr>
        <w:t>в</w:t>
      </w:r>
      <w:r w:rsidRPr="00CE55D8">
        <w:rPr>
          <w:rFonts w:eastAsia="Calibri" w:cs="Times New Roman"/>
          <w:szCs w:val="24"/>
          <w:lang w:val="ru-RU"/>
        </w:rPr>
        <w:t xml:space="preserve">ећи </w:t>
      </w:r>
      <w:r w:rsidRPr="00CE55D8">
        <w:rPr>
          <w:rFonts w:eastAsia="Calibri" w:cs="Times New Roman"/>
          <w:szCs w:val="24"/>
          <w:lang w:val="sr-Cyrl-RS"/>
        </w:rPr>
        <w:t>од 10</w:t>
      </w:r>
      <w:r w:rsidRPr="00CE55D8">
        <w:rPr>
          <w:rFonts w:eastAsia="Calibri" w:cs="Times New Roman"/>
          <w:szCs w:val="24"/>
        </w:rPr>
        <w:t>% (</w:t>
      </w:r>
      <w:r w:rsidRPr="00CE55D8">
        <w:rPr>
          <w:rFonts w:eastAsia="Calibri" w:cs="Times New Roman"/>
          <w:szCs w:val="24"/>
          <w:lang w:val="sr-Cyrl-RS"/>
        </w:rPr>
        <w:t>словима: десет</w:t>
      </w:r>
      <w:r w:rsidRPr="00CE55D8">
        <w:rPr>
          <w:rFonts w:eastAsia="Calibri" w:cs="Times New Roman"/>
          <w:szCs w:val="24"/>
        </w:rPr>
        <w:t xml:space="preserve"> п</w:t>
      </w:r>
      <w:r w:rsidRPr="00CE55D8">
        <w:rPr>
          <w:rFonts w:eastAsia="Calibri" w:cs="Times New Roman"/>
          <w:szCs w:val="24"/>
          <w:lang w:val="sr-Cyrl-RS"/>
        </w:rPr>
        <w:t>осто</w:t>
      </w:r>
      <w:r w:rsidRPr="00CE55D8">
        <w:rPr>
          <w:rFonts w:eastAsia="Calibri" w:cs="Times New Roman"/>
          <w:szCs w:val="24"/>
        </w:rPr>
        <w:t xml:space="preserve">) </w:t>
      </w:r>
      <w:r w:rsidRPr="00CE55D8">
        <w:rPr>
          <w:rFonts w:eastAsia="Calibri" w:cs="Times New Roman"/>
          <w:szCs w:val="24"/>
          <w:lang w:val="ru-RU"/>
        </w:rPr>
        <w:t xml:space="preserve">од </w:t>
      </w:r>
      <w:proofErr w:type="spellStart"/>
      <w:r w:rsidRPr="00CE55D8">
        <w:rPr>
          <w:rFonts w:eastAsia="Calibri" w:cs="Times New Roman"/>
          <w:szCs w:val="24"/>
        </w:rPr>
        <w:t>уговорене</w:t>
      </w:r>
      <w:proofErr w:type="spellEnd"/>
      <w:r w:rsidRPr="00CE55D8">
        <w:rPr>
          <w:rFonts w:eastAsia="Calibri" w:cs="Times New Roman"/>
          <w:szCs w:val="24"/>
        </w:rPr>
        <w:t xml:space="preserve"> </w:t>
      </w:r>
      <w:proofErr w:type="spellStart"/>
      <w:r w:rsidRPr="00CE55D8">
        <w:rPr>
          <w:rFonts w:eastAsia="Calibri" w:cs="Times New Roman"/>
          <w:szCs w:val="24"/>
        </w:rPr>
        <w:t>цене</w:t>
      </w:r>
      <w:proofErr w:type="spellEnd"/>
      <w:r w:rsidRPr="00CE55D8">
        <w:rPr>
          <w:rFonts w:eastAsia="Calibri" w:cs="Times New Roman"/>
          <w:szCs w:val="24"/>
          <w:lang w:val="ru-RU"/>
        </w:rPr>
        <w:t xml:space="preserve"> из члана 4. став 1. Уговора без ПДВ-а</w:t>
      </w:r>
      <w:r w:rsidRPr="00CE55D8">
        <w:rPr>
          <w:rFonts w:eastAsia="Calibri" w:cs="Times New Roman"/>
          <w:szCs w:val="24"/>
        </w:rPr>
        <w:t xml:space="preserve">. </w:t>
      </w:r>
    </w:p>
    <w:p w14:paraId="595F3D49" w14:textId="5C681E60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Окончана ситуација се трајно умањује за износ обрачунате уговорне казне. Наручилац задржава право да износ обрачунате уговорне казне наплати уновчењем </w:t>
      </w:r>
      <w:r w:rsidR="00546D4A">
        <w:rPr>
          <w:rFonts w:eastAsia="Times New Roman" w:cs="Times New Roman"/>
          <w:szCs w:val="24"/>
          <w:lang w:val="sr-Cyrl-RS"/>
        </w:rPr>
        <w:t xml:space="preserve">менице </w:t>
      </w:r>
      <w:r w:rsidRPr="00CE55D8">
        <w:rPr>
          <w:rFonts w:eastAsia="Times New Roman" w:cs="Times New Roman"/>
          <w:szCs w:val="24"/>
          <w:lang w:val="sr-Cyrl-RS"/>
        </w:rPr>
        <w:t>за добро извршење посла, уместо умањења окончане ситуације.</w:t>
      </w:r>
    </w:p>
    <w:p w14:paraId="35BF009F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Право Наручиоца на наплату уговорне казне не утиче на његово право да захтева накнаду штете, односно уколико је Наручилац због закашњења </w:t>
      </w:r>
      <w:r w:rsidRPr="00CE55D8">
        <w:rPr>
          <w:rFonts w:eastAsia="Times New Roman" w:cs="Times New Roman"/>
          <w:szCs w:val="24"/>
          <w:lang w:val="ru-RU"/>
        </w:rPr>
        <w:t xml:space="preserve">Стручног надзора </w:t>
      </w:r>
      <w:r w:rsidRPr="00CE55D8">
        <w:rPr>
          <w:rFonts w:eastAsia="Times New Roman" w:cs="Times New Roman"/>
          <w:szCs w:val="24"/>
          <w:lang w:val="sr-Cyrl-RS"/>
        </w:rPr>
        <w:t>са испуњењем предмета Уговора претрпео штету која је већа од износа уговорне казне, има право да захтева разлику до потпуне накнаде штете. Уговорне стране споразумно одређују висину штете, а уколико то није могуће, износ штете се утврђује у одговарајућем судском поступку.</w:t>
      </w:r>
    </w:p>
    <w:p w14:paraId="7B87AB33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1EBFC2C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 xml:space="preserve">Примопредаја </w:t>
      </w:r>
      <w:r w:rsidRPr="00CE55D8">
        <w:rPr>
          <w:rFonts w:eastAsia="Times New Roman" w:cs="Times New Roman"/>
          <w:b/>
          <w:bCs/>
          <w:szCs w:val="24"/>
          <w:lang w:val="sr-Cyrl-RS"/>
        </w:rPr>
        <w:t>зграде</w:t>
      </w:r>
      <w:r w:rsidRPr="00CE55D8">
        <w:rPr>
          <w:rFonts w:eastAsia="Times New Roman" w:cs="Times New Roman"/>
          <w:b/>
          <w:bCs/>
          <w:szCs w:val="24"/>
          <w:lang w:val="ru-RU"/>
        </w:rPr>
        <w:t xml:space="preserve"> и коначни обрачун</w:t>
      </w:r>
    </w:p>
    <w:p w14:paraId="59760BE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23DDA8DD" w14:textId="20B48FF7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1</w:t>
      </w:r>
      <w:r w:rsidR="006F7E62">
        <w:rPr>
          <w:rFonts w:eastAsia="Times New Roman" w:cs="Times New Roman"/>
          <w:b/>
          <w:bCs/>
          <w:szCs w:val="24"/>
        </w:rPr>
        <w:t>5</w:t>
      </w:r>
      <w:r w:rsidRPr="00CE55D8">
        <w:rPr>
          <w:rFonts w:eastAsia="Times New Roman" w:cs="Times New Roman"/>
          <w:b/>
          <w:bCs/>
          <w:szCs w:val="24"/>
          <w:lang w:val="sr-Cyrl-RS"/>
        </w:rPr>
        <w:t>.</w:t>
      </w:r>
    </w:p>
    <w:p w14:paraId="6FF107F9" w14:textId="763051CE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Наручилац је дужан да у року од 10 (словима: </w:t>
      </w:r>
      <w:r w:rsidRPr="00CE55D8">
        <w:rPr>
          <w:rFonts w:eastAsia="Times New Roman" w:cs="Times New Roman"/>
          <w:szCs w:val="24"/>
          <w:lang w:val="sr-Cyrl-RS"/>
        </w:rPr>
        <w:t>десет)</w:t>
      </w:r>
      <w:r w:rsidRPr="00CE55D8">
        <w:rPr>
          <w:rFonts w:eastAsia="Times New Roman" w:cs="Times New Roman"/>
          <w:szCs w:val="24"/>
          <w:lang w:val="ru-RU"/>
        </w:rPr>
        <w:t xml:space="preserve"> дана од дана пријема обавештења о намери примопредаје </w:t>
      </w:r>
      <w:r w:rsidRPr="00CE55D8">
        <w:rPr>
          <w:rFonts w:eastAsia="Times New Roman" w:cs="Times New Roman"/>
          <w:szCs w:val="24"/>
          <w:lang w:val="sr-Cyrl-RS"/>
        </w:rPr>
        <w:t>зграде од стране извођача радова,</w:t>
      </w:r>
      <w:r w:rsidRPr="00CE55D8">
        <w:rPr>
          <w:rFonts w:eastAsia="Times New Roman" w:cs="Times New Roman"/>
          <w:szCs w:val="24"/>
          <w:lang w:val="ru-RU"/>
        </w:rPr>
        <w:t xml:space="preserve"> образује комисију за пријем </w:t>
      </w:r>
      <w:r w:rsidRPr="00CE55D8">
        <w:rPr>
          <w:rFonts w:eastAsia="Times New Roman" w:cs="Times New Roman"/>
          <w:szCs w:val="24"/>
          <w:lang w:val="sr-Cyrl-RS"/>
        </w:rPr>
        <w:t>зграде</w:t>
      </w:r>
      <w:r w:rsidRPr="00CE55D8">
        <w:rPr>
          <w:rFonts w:eastAsia="Times New Roman" w:cs="Times New Roman"/>
          <w:szCs w:val="24"/>
          <w:lang w:val="ru-RU"/>
        </w:rPr>
        <w:t xml:space="preserve"> и о именовању и члановима комисије обавести Стручни надзор.</w:t>
      </w:r>
    </w:p>
    <w:p w14:paraId="007AD964" w14:textId="2FDC73F5" w:rsidR="00CE55D8" w:rsidRPr="008A4EC2" w:rsidRDefault="00CE55D8" w:rsidP="008A4EC2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lastRenderedPageBreak/>
        <w:t>Записник о примопредаји потписују овлашћени представници Наручиоца</w:t>
      </w:r>
      <w:r w:rsidRPr="00CE55D8">
        <w:rPr>
          <w:rFonts w:eastAsia="Times New Roman" w:cs="Times New Roman"/>
          <w:szCs w:val="24"/>
          <w:lang w:val="sr-Cyrl-RS"/>
        </w:rPr>
        <w:t>, Стручног надзора и извођача радова.</w:t>
      </w:r>
    </w:p>
    <w:p w14:paraId="3D276C4B" w14:textId="4A03BCCA" w:rsidR="00A612CC" w:rsidRPr="00233FA4" w:rsidRDefault="00CE55D8" w:rsidP="00A612CC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Записником се констатује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да ли су радови изведени по уговору закљученом између Наручиоца и извођача радова, прописима и правилима струке, да ли квалитет</w:t>
      </w:r>
      <w:r w:rsidRPr="00CE55D8">
        <w:rPr>
          <w:rFonts w:eastAsia="Times New Roman" w:cs="Times New Roman"/>
          <w:szCs w:val="24"/>
          <w:lang w:val="sr-Cyrl-RS"/>
        </w:rPr>
        <w:t xml:space="preserve"> изведених радова одговара уговореном квалитету</w:t>
      </w:r>
      <w:r w:rsidRPr="00CE55D8">
        <w:rPr>
          <w:rFonts w:eastAsia="Times New Roman" w:cs="Times New Roman"/>
          <w:szCs w:val="24"/>
          <w:lang w:val="ru-RU"/>
        </w:rPr>
        <w:t>, односно које радове извођач радова треба о свом трошку да доради, поправи или поново изведе и у ком року то треба да учини, о којим питањима техничке природе није постигнута сагласност</w:t>
      </w:r>
      <w:r w:rsidRPr="00CE55D8">
        <w:rPr>
          <w:rFonts w:eastAsia="Times New Roman" w:cs="Times New Roman"/>
          <w:szCs w:val="24"/>
          <w:lang w:val="sr-Cyrl-RS"/>
        </w:rPr>
        <w:t xml:space="preserve"> између овлашћених представника Наручиоца и извођача радова</w:t>
      </w:r>
      <w:r w:rsidRPr="00CE55D8">
        <w:rPr>
          <w:rFonts w:eastAsia="Times New Roman" w:cs="Times New Roman"/>
          <w:szCs w:val="24"/>
          <w:lang w:val="ru-RU"/>
        </w:rPr>
        <w:t>, констатацију о примопредаји гарантних листова и атеста</w:t>
      </w:r>
      <w:r w:rsidRPr="00CE55D8">
        <w:rPr>
          <w:rFonts w:eastAsia="Times New Roman" w:cs="Times New Roman"/>
          <w:szCs w:val="24"/>
          <w:lang w:val="sr-Cyrl-RS"/>
        </w:rPr>
        <w:t>, датум завршетка радова и датум извршене примопредаје.</w:t>
      </w:r>
    </w:p>
    <w:p w14:paraId="0A7BBD66" w14:textId="3000017E" w:rsidR="00CE55D8" w:rsidRPr="00E93487" w:rsidRDefault="00CE55D8" w:rsidP="00E93487">
      <w:pPr>
        <w:spacing w:after="0" w:line="240" w:lineRule="auto"/>
        <w:jc w:val="both"/>
        <w:rPr>
          <w:rFonts w:ascii="Arial" w:eastAsia="Times New Roman" w:hAnsi="Arial" w:cs="Arial"/>
          <w:sz w:val="22"/>
          <w:lang w:val="sr-Latn-RS"/>
        </w:rPr>
      </w:pPr>
    </w:p>
    <w:p w14:paraId="481DB419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Чување пословне тајне</w:t>
      </w:r>
    </w:p>
    <w:p w14:paraId="021FE660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26427C8" w14:textId="1CD5A8ED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1</w:t>
      </w:r>
      <w:r w:rsidR="008A4EC2">
        <w:rPr>
          <w:rFonts w:eastAsia="Times New Roman" w:cs="Times New Roman"/>
          <w:b/>
          <w:szCs w:val="24"/>
        </w:rPr>
        <w:t>6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17570045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  <w:lang w:val="sr-Cyrl-CS"/>
        </w:rPr>
        <w:t>је дужан да чува пословне тајне Наручиоца</w:t>
      </w:r>
      <w:r w:rsidRPr="00CE55D8">
        <w:rPr>
          <w:rFonts w:eastAsia="Times New Roman" w:cs="Times New Roman"/>
          <w:szCs w:val="24"/>
          <w:lang w:val="sr-Cyrl-RS"/>
        </w:rPr>
        <w:t xml:space="preserve"> у складу са одредбама Закона о заштити пословне тајне („Службени гласник РС“, број </w:t>
      </w:r>
      <w:r w:rsidR="00D93B33">
        <w:rPr>
          <w:rFonts w:eastAsia="Times New Roman" w:cs="Times New Roman"/>
          <w:szCs w:val="24"/>
          <w:lang w:val="sr-Cyrl-CS"/>
        </w:rPr>
        <w:t>53/2021</w:t>
      </w:r>
      <w:r w:rsidRPr="00CE55D8">
        <w:rPr>
          <w:rFonts w:eastAsia="Times New Roman" w:cs="Times New Roman"/>
          <w:szCs w:val="24"/>
          <w:lang w:val="sr-Cyrl-CS"/>
        </w:rPr>
        <w:t>)</w:t>
      </w:r>
      <w:r w:rsidRPr="00CE55D8">
        <w:rPr>
          <w:rFonts w:eastAsia="Times New Roman" w:cs="Times New Roman"/>
          <w:szCs w:val="24"/>
          <w:lang w:val="sr-Cyrl-RS"/>
        </w:rPr>
        <w:t>, као и</w:t>
      </w:r>
      <w:r w:rsidRPr="00CE55D8">
        <w:rPr>
          <w:rFonts w:eastAsia="Times New Roman" w:cs="Times New Roman"/>
          <w:szCs w:val="24"/>
          <w:lang w:val="sr-Cyrl-CS"/>
        </w:rPr>
        <w:t xml:space="preserve"> да у оквиру својих активности брине о угледу Наручиоца и његове делатности.</w:t>
      </w:r>
    </w:p>
    <w:p w14:paraId="6F36A68A" w14:textId="77777777" w:rsidR="006F7E62" w:rsidRPr="00233FA4" w:rsidRDefault="006F7E62" w:rsidP="00233FA4">
      <w:pPr>
        <w:tabs>
          <w:tab w:val="left" w:pos="1418"/>
        </w:tabs>
        <w:spacing w:after="0" w:line="240" w:lineRule="auto"/>
        <w:rPr>
          <w:rFonts w:eastAsia="Times New Roman" w:cs="Times New Roman"/>
          <w:b/>
          <w:szCs w:val="24"/>
          <w:lang w:val="sr-Latn-RS"/>
        </w:rPr>
      </w:pPr>
    </w:p>
    <w:p w14:paraId="1E9FFEBC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 xml:space="preserve">Раскид </w:t>
      </w:r>
      <w:r w:rsidRPr="00CE55D8">
        <w:rPr>
          <w:rFonts w:eastAsia="Times New Roman" w:cs="Times New Roman"/>
          <w:b/>
          <w:szCs w:val="24"/>
          <w:lang w:val="sr-Cyrl-RS"/>
        </w:rPr>
        <w:t>У</w:t>
      </w:r>
      <w:r w:rsidRPr="00CE55D8">
        <w:rPr>
          <w:rFonts w:eastAsia="Times New Roman" w:cs="Times New Roman"/>
          <w:b/>
          <w:szCs w:val="24"/>
          <w:lang w:val="ru-RU"/>
        </w:rPr>
        <w:t>говора</w:t>
      </w:r>
    </w:p>
    <w:p w14:paraId="5BD65BDF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39B746C5" w14:textId="498F5606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Cyrl-RS"/>
        </w:rPr>
        <w:t>1</w:t>
      </w:r>
      <w:r w:rsidR="008A4EC2">
        <w:rPr>
          <w:rFonts w:eastAsia="Times New Roman" w:cs="Times New Roman"/>
          <w:b/>
          <w:szCs w:val="24"/>
        </w:rPr>
        <w:t>7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1CA4E6AA" w14:textId="2071D1DB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 случају битних повреда одредаба Уговора или повреда које се понављају, Уговор може да раскине свака уговорна страна. Раскид Уговора захтева се писаним путем, уз раскидни рок од 30 (словима: тридесет) дана.</w:t>
      </w:r>
    </w:p>
    <w:p w14:paraId="7D31C0C6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Уговор може бити раскинут само уколико је друга страна у Уговору претходно упозорена на битне повреде или повреде које се понављају и уколико исте није отклонила у остављеном року који не може бити краћи од 15 (словима: петнаест) дана.</w:t>
      </w:r>
    </w:p>
    <w:p w14:paraId="173A76E5" w14:textId="009648C1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Раскид Уговора може да изврши само она уговорна страна која је своје обавезе из Уговора у потпуности и благовремено извршила.</w:t>
      </w:r>
    </w:p>
    <w:p w14:paraId="68446FDB" w14:textId="215CCFA2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Сву штету која настане раскидом Уговора сноси она уговорна страна која је својим поступцима или разлозима довела до раскида Уговора.</w:t>
      </w:r>
    </w:p>
    <w:p w14:paraId="7B46ECBC" w14:textId="5511A7BD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Уговор може бити раскинут и писаним споразумом уговорних страна којим ће регулисати међусобна права и обавезе.</w:t>
      </w:r>
    </w:p>
    <w:p w14:paraId="6AF4E10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У случају раскида Уговора, </w:t>
      </w: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  <w:lang w:val="sr-Cyrl-RS"/>
        </w:rPr>
        <w:t xml:space="preserve">је дужан да Наручиоцу преда пресек пружених услуга стручног надзора до дана раскида Уговора. На основу пресека пружених услуга, уговорне стране сачињавају споразум о међусобним потраживањима. </w:t>
      </w:r>
    </w:p>
    <w:p w14:paraId="4F68D52E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03C71C4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Завршне одредбе</w:t>
      </w:r>
    </w:p>
    <w:p w14:paraId="37E553D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szCs w:val="24"/>
          <w:lang w:val="sr-Latn-RS"/>
        </w:rPr>
      </w:pPr>
    </w:p>
    <w:p w14:paraId="26903865" w14:textId="73CF44BC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Cyrl-RS"/>
        </w:rPr>
        <w:t>1</w:t>
      </w:r>
      <w:r w:rsidR="008A4EC2">
        <w:rPr>
          <w:rFonts w:eastAsia="Times New Roman" w:cs="Times New Roman"/>
          <w:b/>
          <w:szCs w:val="24"/>
        </w:rPr>
        <w:t>8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2011C794" w14:textId="02266AC3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 обзиром на то да уговорне стране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закључују у међусобном поверењу и уважавању, исте истичу да ће га у свему извршавати према начелима савесности и поштења.</w:t>
      </w:r>
    </w:p>
    <w:p w14:paraId="6C97A637" w14:textId="583B9DED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 све што није регулисано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говором примењиваће се одредбе закона којим су регулисани облигациони односи,</w:t>
      </w:r>
      <w:r w:rsidRPr="00CE55D8">
        <w:rPr>
          <w:rFonts w:eastAsia="Times New Roman" w:cs="Times New Roman"/>
          <w:szCs w:val="24"/>
          <w:lang w:val="sr-Cyrl-RS"/>
        </w:rPr>
        <w:t xml:space="preserve"> закона којим су регулисани планирање и изградња и Правилника о садржини и начину вођења стручног надзора („Службени гласник РС“, бр. 22/</w:t>
      </w:r>
      <w:r w:rsidR="0030398C">
        <w:rPr>
          <w:rFonts w:eastAsia="Times New Roman" w:cs="Times New Roman"/>
          <w:szCs w:val="24"/>
          <w:lang w:val="sr-Cyrl-RS"/>
        </w:rPr>
        <w:t>20</w:t>
      </w:r>
      <w:r w:rsidRPr="00CE55D8">
        <w:rPr>
          <w:rFonts w:eastAsia="Times New Roman" w:cs="Times New Roman"/>
          <w:szCs w:val="24"/>
          <w:lang w:val="sr-Cyrl-RS"/>
        </w:rPr>
        <w:t>15 и 24/</w:t>
      </w:r>
      <w:r w:rsidR="0030398C">
        <w:rPr>
          <w:rFonts w:eastAsia="Times New Roman" w:cs="Times New Roman"/>
          <w:szCs w:val="24"/>
          <w:lang w:val="sr-Cyrl-RS"/>
        </w:rPr>
        <w:t>20</w:t>
      </w:r>
      <w:r w:rsidRPr="00CE55D8">
        <w:rPr>
          <w:rFonts w:eastAsia="Times New Roman" w:cs="Times New Roman"/>
          <w:szCs w:val="24"/>
          <w:lang w:val="sr-Cyrl-RS"/>
        </w:rPr>
        <w:t>17).</w:t>
      </w:r>
    </w:p>
    <w:p w14:paraId="2BF214FF" w14:textId="60953C6A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ће се примењивати и исти ће бити тумачен искључиво према прописима Републике Србије.</w:t>
      </w:r>
    </w:p>
    <w:p w14:paraId="3626C666" w14:textId="16DA7044" w:rsidR="00CE55D8" w:rsidRPr="008A4EC2" w:rsidRDefault="00CE55D8" w:rsidP="00CE55D8">
      <w:pPr>
        <w:tabs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Уговорне стране ће све евентуалне међусобне спорове који произилазе или су у вези са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 xml:space="preserve">говором решавати </w:t>
      </w:r>
      <w:r w:rsidRPr="00CE55D8">
        <w:rPr>
          <w:rFonts w:eastAsia="Times New Roman" w:cs="Times New Roman"/>
          <w:szCs w:val="24"/>
          <w:lang w:val="sr-Cyrl-CS"/>
        </w:rPr>
        <w:t>споразумно</w:t>
      </w:r>
      <w:r w:rsidRPr="00CE55D8">
        <w:rPr>
          <w:rFonts w:eastAsia="Times New Roman" w:cs="Times New Roman"/>
          <w:szCs w:val="24"/>
          <w:lang w:val="sr-Cyrl-RS"/>
        </w:rPr>
        <w:t xml:space="preserve"> мирним путем</w:t>
      </w:r>
      <w:r w:rsidRPr="00CE55D8">
        <w:rPr>
          <w:rFonts w:eastAsia="Times New Roman" w:cs="Times New Roman"/>
          <w:szCs w:val="24"/>
          <w:lang w:val="sr-Cyrl-CS"/>
        </w:rPr>
        <w:t>.</w:t>
      </w:r>
    </w:p>
    <w:p w14:paraId="0945D0F4" w14:textId="50B0DD07" w:rsidR="00E93487" w:rsidRPr="00797CDA" w:rsidRDefault="00CE55D8" w:rsidP="00797CDA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lastRenderedPageBreak/>
        <w:t xml:space="preserve">Уколико споразумно – вансудско </w:t>
      </w:r>
      <w:r w:rsidRPr="00CE55D8">
        <w:rPr>
          <w:rFonts w:eastAsia="Times New Roman" w:cs="Times New Roman"/>
          <w:szCs w:val="24"/>
          <w:lang w:val="sr-Cyrl-RS"/>
        </w:rPr>
        <w:t xml:space="preserve">решење није могуће, </w:t>
      </w:r>
      <w:r w:rsidRPr="00CE55D8">
        <w:rPr>
          <w:rFonts w:eastAsia="Times New Roman" w:cs="Times New Roman"/>
          <w:szCs w:val="24"/>
          <w:lang w:val="ru-RU"/>
        </w:rPr>
        <w:t>у</w:t>
      </w:r>
      <w:r w:rsidRPr="00CE55D8">
        <w:rPr>
          <w:rFonts w:eastAsia="Times New Roman" w:cs="Times New Roman"/>
          <w:szCs w:val="24"/>
          <w:lang w:val="sr-Cyrl-CS"/>
        </w:rPr>
        <w:t>говорне стране су сагласне</w:t>
      </w:r>
      <w:r w:rsidRPr="00CE55D8">
        <w:rPr>
          <w:rFonts w:eastAsia="Times New Roman" w:cs="Times New Roman"/>
          <w:szCs w:val="24"/>
          <w:lang w:val="sr-Cyrl-RS"/>
        </w:rPr>
        <w:t>, што својим потписима потврђују, да ће решавање спора поверити</w:t>
      </w:r>
      <w:r w:rsidRPr="00CE55D8">
        <w:rPr>
          <w:rFonts w:eastAsia="Times New Roman" w:cs="Times New Roman"/>
          <w:szCs w:val="24"/>
          <w:lang w:val="sr-Cyrl-CS"/>
        </w:rPr>
        <w:t xml:space="preserve"> Привредном суду у Београду.</w:t>
      </w:r>
    </w:p>
    <w:p w14:paraId="1DAA0E61" w14:textId="718CDF5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="008A4EC2">
        <w:rPr>
          <w:rFonts w:eastAsia="Times New Roman" w:cs="Times New Roman"/>
          <w:b/>
          <w:szCs w:val="24"/>
          <w:lang w:val="sr-Latn-RS"/>
        </w:rPr>
        <w:t>19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4BC3DAA1" w14:textId="6E531A97" w:rsidR="00CE55D8" w:rsidRPr="008A4EC2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Уговорне стране сагласно изјављују да им је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прочитан и протумачен, те га без примедби потписују у знак своје слободно изражене воље.</w:t>
      </w:r>
    </w:p>
    <w:p w14:paraId="305F188D" w14:textId="1CDCE04A" w:rsidR="00CE55D8" w:rsidRPr="008A4EC2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</w:t>
      </w:r>
      <w:r w:rsidRPr="00CE55D8">
        <w:rPr>
          <w:rFonts w:eastAsia="Times New Roman" w:cs="Times New Roman"/>
          <w:szCs w:val="24"/>
          <w:lang w:val="sr-Cyrl-CS"/>
        </w:rPr>
        <w:t xml:space="preserve"> ступа на снагу даном потписивања овлашћених представника уговорних страна</w:t>
      </w:r>
      <w:r w:rsidRPr="00CE55D8">
        <w:rPr>
          <w:rFonts w:eastAsia="Times New Roman" w:cs="Times New Roman"/>
          <w:szCs w:val="24"/>
          <w:lang w:val="ru-RU"/>
        </w:rPr>
        <w:t>.</w:t>
      </w:r>
    </w:p>
    <w:p w14:paraId="4B3D98FC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sr-Cyrl-CS"/>
        </w:rPr>
        <w:t>говор</w:t>
      </w:r>
      <w:r w:rsidRPr="00CE55D8">
        <w:rPr>
          <w:rFonts w:eastAsia="Times New Roman" w:cs="Times New Roman"/>
          <w:szCs w:val="24"/>
          <w:lang w:val="sr-Cyrl-RS"/>
        </w:rPr>
        <w:t xml:space="preserve"> је</w:t>
      </w:r>
      <w:r w:rsidRPr="00CE55D8">
        <w:rPr>
          <w:rFonts w:eastAsia="Times New Roman" w:cs="Times New Roman"/>
          <w:szCs w:val="24"/>
          <w:lang w:val="sr-Cyrl-CS"/>
        </w:rPr>
        <w:t xml:space="preserve"> сачињен у 4 (словима: четири) истоветна примерка од којих свакој уговорној </w:t>
      </w:r>
    </w:p>
    <w:p w14:paraId="1522EB7E" w14:textId="77777777" w:rsid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страни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>припада по 2 (словима: два) примерка.</w:t>
      </w:r>
    </w:p>
    <w:p w14:paraId="5A06E38B" w14:textId="55543059" w:rsidR="00AD637E" w:rsidRDefault="00AD637E"/>
    <w:p w14:paraId="62D5B3D2" w14:textId="77777777" w:rsidR="00E93487" w:rsidRDefault="00E93487"/>
    <w:tbl>
      <w:tblPr>
        <w:tblW w:w="9076" w:type="dxa"/>
        <w:tblLook w:val="01E0" w:firstRow="1" w:lastRow="1" w:firstColumn="1" w:lastColumn="1" w:noHBand="0" w:noVBand="0"/>
      </w:tblPr>
      <w:tblGrid>
        <w:gridCol w:w="3798"/>
        <w:gridCol w:w="1300"/>
        <w:gridCol w:w="3978"/>
      </w:tblGrid>
      <w:tr w:rsidR="00E93487" w:rsidRPr="00E93487" w14:paraId="50ED1643" w14:textId="77777777" w:rsidTr="00EF4BC6">
        <w:trPr>
          <w:trHeight w:val="272"/>
        </w:trPr>
        <w:tc>
          <w:tcPr>
            <w:tcW w:w="3798" w:type="dxa"/>
            <w:hideMark/>
          </w:tcPr>
          <w:p w14:paraId="75A77081" w14:textId="30ACCF52" w:rsidR="00E93487" w:rsidRPr="00E93487" w:rsidRDefault="00E93487" w:rsidP="00E93487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>
              <w:rPr>
                <w:rFonts w:eastAsia="Lucida Sans Unicode" w:cs="Times New Roman"/>
                <w:b/>
                <w:szCs w:val="24"/>
                <w:lang w:val="sr-Latn-RS" w:eastAsia="en-GB"/>
              </w:rPr>
              <w:t xml:space="preserve">             </w:t>
            </w:r>
            <w:r w:rsidRPr="00E93487">
              <w:rPr>
                <w:rFonts w:eastAsia="Lucida Sans Unicode" w:cs="Times New Roman"/>
                <w:b/>
                <w:szCs w:val="24"/>
                <w:lang w:val="sr-Cyrl-CS" w:eastAsia="en-GB"/>
              </w:rPr>
              <w:t xml:space="preserve">за </w:t>
            </w:r>
            <w:r>
              <w:rPr>
                <w:rFonts w:eastAsia="Lucida Sans Unicode" w:cs="Times New Roman"/>
                <w:b/>
                <w:szCs w:val="24"/>
                <w:lang w:val="sr-Cyrl-RS" w:eastAsia="en-GB"/>
              </w:rPr>
              <w:t>Стручни надзор</w:t>
            </w:r>
          </w:p>
        </w:tc>
        <w:tc>
          <w:tcPr>
            <w:tcW w:w="1300" w:type="dxa"/>
          </w:tcPr>
          <w:p w14:paraId="33940D16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CS" w:eastAsia="en-GB"/>
              </w:rPr>
            </w:pPr>
          </w:p>
        </w:tc>
        <w:tc>
          <w:tcPr>
            <w:tcW w:w="3978" w:type="dxa"/>
            <w:hideMark/>
          </w:tcPr>
          <w:p w14:paraId="51C6C129" w14:textId="3B4F8C67" w:rsidR="00E93487" w:rsidRPr="00E93487" w:rsidRDefault="00E93487" w:rsidP="00E93487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>
              <w:rPr>
                <w:rFonts w:eastAsia="Lucida Sans Unicode" w:cs="Times New Roman"/>
                <w:b/>
                <w:szCs w:val="24"/>
                <w:lang w:val="sr-Cyrl-CS" w:eastAsia="en-GB"/>
              </w:rPr>
              <w:t xml:space="preserve">                 </w:t>
            </w:r>
            <w:r w:rsidRPr="00E93487">
              <w:rPr>
                <w:rFonts w:eastAsia="Lucida Sans Unicode" w:cs="Times New Roman"/>
                <w:b/>
                <w:szCs w:val="24"/>
                <w:lang w:val="sr-Cyrl-CS" w:eastAsia="en-GB"/>
              </w:rPr>
              <w:t>за Наручиоца</w:t>
            </w:r>
          </w:p>
        </w:tc>
      </w:tr>
      <w:tr w:rsidR="00E93487" w:rsidRPr="00E93487" w14:paraId="29B32D3F" w14:textId="77777777" w:rsidTr="00EF4BC6">
        <w:trPr>
          <w:trHeight w:val="272"/>
        </w:trPr>
        <w:tc>
          <w:tcPr>
            <w:tcW w:w="3798" w:type="dxa"/>
          </w:tcPr>
          <w:p w14:paraId="327BF669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1300" w:type="dxa"/>
          </w:tcPr>
          <w:p w14:paraId="58A8ED77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3978" w:type="dxa"/>
          </w:tcPr>
          <w:p w14:paraId="63AAC778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</w:tr>
      <w:tr w:rsidR="00E93487" w:rsidRPr="00E93487" w14:paraId="586E4E6A" w14:textId="77777777" w:rsidTr="00EF4BC6">
        <w:trPr>
          <w:trHeight w:val="272"/>
        </w:trPr>
        <w:tc>
          <w:tcPr>
            <w:tcW w:w="3798" w:type="dxa"/>
            <w:hideMark/>
          </w:tcPr>
          <w:p w14:paraId="59DB9DE1" w14:textId="77777777" w:rsidR="00E93487" w:rsidRPr="00E93487" w:rsidRDefault="00E93487" w:rsidP="00E93487">
            <w:pPr>
              <w:widowControl w:val="0"/>
              <w:tabs>
                <w:tab w:val="left" w:pos="2844"/>
              </w:tabs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 w:rsidRPr="00E93487">
              <w:rPr>
                <w:rFonts w:eastAsia="Lucida Sans Unicode" w:cs="Times New Roman"/>
                <w:b/>
                <w:szCs w:val="24"/>
                <w:lang w:val="sr-Cyrl-RS" w:eastAsia="en-GB"/>
              </w:rPr>
              <w:t>___________________________</w:t>
            </w:r>
          </w:p>
        </w:tc>
        <w:tc>
          <w:tcPr>
            <w:tcW w:w="1300" w:type="dxa"/>
          </w:tcPr>
          <w:p w14:paraId="5944B254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3978" w:type="dxa"/>
            <w:hideMark/>
          </w:tcPr>
          <w:p w14:paraId="3B7A2871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 w:rsidRPr="00E93487">
              <w:rPr>
                <w:rFonts w:eastAsia="Lucida Sans Unicode" w:cs="Times New Roman"/>
                <w:b/>
                <w:szCs w:val="24"/>
                <w:lang w:val="sr-Cyrl-RS" w:eastAsia="en-GB"/>
              </w:rPr>
              <w:t>____________________________</w:t>
            </w:r>
          </w:p>
        </w:tc>
      </w:tr>
    </w:tbl>
    <w:p w14:paraId="19CFB2E8" w14:textId="77777777" w:rsidR="00AD637E" w:rsidRDefault="00AD637E"/>
    <w:sectPr w:rsidR="00AD637E" w:rsidSect="00FF5B0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DA9EB0t00">
    <w:altName w:val="Times New Roman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90DDA"/>
    <w:multiLevelType w:val="hybridMultilevel"/>
    <w:tmpl w:val="CECABE32"/>
    <w:lvl w:ilvl="0" w:tplc="E5188F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D8"/>
    <w:rsid w:val="00056B40"/>
    <w:rsid w:val="000C13CB"/>
    <w:rsid w:val="001057D0"/>
    <w:rsid w:val="0012160C"/>
    <w:rsid w:val="0019336B"/>
    <w:rsid w:val="002337B4"/>
    <w:rsid w:val="00233FA4"/>
    <w:rsid w:val="002C3B08"/>
    <w:rsid w:val="0030398C"/>
    <w:rsid w:val="00311A71"/>
    <w:rsid w:val="0031332E"/>
    <w:rsid w:val="00321286"/>
    <w:rsid w:val="003641FB"/>
    <w:rsid w:val="004106DD"/>
    <w:rsid w:val="004F2D8D"/>
    <w:rsid w:val="005130A6"/>
    <w:rsid w:val="0054598D"/>
    <w:rsid w:val="00546D4A"/>
    <w:rsid w:val="005871DB"/>
    <w:rsid w:val="005A1171"/>
    <w:rsid w:val="0064282B"/>
    <w:rsid w:val="006B2F40"/>
    <w:rsid w:val="006D0659"/>
    <w:rsid w:val="006F7E62"/>
    <w:rsid w:val="007974C0"/>
    <w:rsid w:val="00797CDA"/>
    <w:rsid w:val="007C7FA4"/>
    <w:rsid w:val="00867EB5"/>
    <w:rsid w:val="0088564B"/>
    <w:rsid w:val="008A4EC2"/>
    <w:rsid w:val="008B7DB0"/>
    <w:rsid w:val="00910BE3"/>
    <w:rsid w:val="0095692F"/>
    <w:rsid w:val="009B761E"/>
    <w:rsid w:val="009E76DB"/>
    <w:rsid w:val="00A16B7F"/>
    <w:rsid w:val="00A25B1A"/>
    <w:rsid w:val="00A612CC"/>
    <w:rsid w:val="00AA6476"/>
    <w:rsid w:val="00AD637E"/>
    <w:rsid w:val="00B04EBA"/>
    <w:rsid w:val="00B242D0"/>
    <w:rsid w:val="00B6122F"/>
    <w:rsid w:val="00C63EC4"/>
    <w:rsid w:val="00C816CB"/>
    <w:rsid w:val="00CC3DF3"/>
    <w:rsid w:val="00CE55D8"/>
    <w:rsid w:val="00D472D4"/>
    <w:rsid w:val="00D65D4A"/>
    <w:rsid w:val="00D93B33"/>
    <w:rsid w:val="00E93487"/>
    <w:rsid w:val="00EA513D"/>
    <w:rsid w:val="00F136EB"/>
    <w:rsid w:val="00F44C5A"/>
    <w:rsid w:val="00F6729A"/>
    <w:rsid w:val="00F745BA"/>
    <w:rsid w:val="00FD38E9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721A"/>
  <w15:chartTrackingRefBased/>
  <w15:docId w15:val="{E087425B-36FD-4ADA-83F7-853D8C3D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D93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B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33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9B76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customStyle="1" w:styleId="DefaultChar">
    <w:name w:val="Default Char"/>
    <w:link w:val="Default"/>
    <w:rsid w:val="009B761E"/>
    <w:rPr>
      <w:rFonts w:ascii="Arial" w:eastAsia="Times New Roman" w:hAnsi="Arial" w:cs="Times New Roman"/>
      <w:color w:val="000000"/>
      <w:szCs w:val="24"/>
    </w:rPr>
  </w:style>
  <w:style w:type="paragraph" w:styleId="NoSpacing">
    <w:name w:val="No Spacing"/>
    <w:uiPriority w:val="1"/>
    <w:qFormat/>
    <w:rsid w:val="00F44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D3EE2-931E-4749-88E1-C1065270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Radic</dc:creator>
  <cp:keywords/>
  <dc:description/>
  <cp:lastModifiedBy>Marina Ilic</cp:lastModifiedBy>
  <cp:revision>9</cp:revision>
  <cp:lastPrinted>2024-07-23T07:49:00Z</cp:lastPrinted>
  <dcterms:created xsi:type="dcterms:W3CDTF">2024-08-07T18:13:00Z</dcterms:created>
  <dcterms:modified xsi:type="dcterms:W3CDTF">2024-08-16T13:26:00Z</dcterms:modified>
</cp:coreProperties>
</file>