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E6C" w:rsidRPr="00C854D8" w:rsidRDefault="004C4E6C" w:rsidP="004C4E6C">
      <w:pPr>
        <w:shd w:val="clear" w:color="auto" w:fill="C6D9F1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МОДЕЛ УГОВОРА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0628" w:rsidRPr="00C854D8" w:rsidRDefault="00C854D8" w:rsidP="009F062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i/>
          <w:iCs/>
          <w:lang w:val="sr-Cyrl-RS"/>
        </w:rPr>
      </w:pPr>
      <w:r w:rsidRPr="00C854D8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sr-Cyrl-RS"/>
        </w:rPr>
        <w:t>ЦЕНТАР ЗА ПОСЕТИОЦЕ – ЦАРИЧИН ГРАД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DE" w:rsidRDefault="003833DE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628" w:rsidRDefault="003833DE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Уговорне стране</w:t>
      </w:r>
      <w:r w:rsidR="009F062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9F0628" w:rsidRPr="005E64ED" w:rsidRDefault="005E64ED" w:rsidP="005E6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1. 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>Општинск</w:t>
      </w:r>
      <w:r w:rsidR="004F6230" w:rsidRPr="005E64ED">
        <w:rPr>
          <w:rFonts w:ascii="Times New Roman" w:hAnsi="Times New Roman" w:cs="Times New Roman"/>
          <w:sz w:val="24"/>
          <w:szCs w:val="24"/>
        </w:rPr>
        <w:t>a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 управ</w:t>
      </w:r>
      <w:r w:rsidR="004F6230" w:rsidRPr="005E64ED">
        <w:rPr>
          <w:rFonts w:ascii="Times New Roman" w:hAnsi="Times New Roman" w:cs="Times New Roman"/>
          <w:sz w:val="24"/>
          <w:szCs w:val="24"/>
        </w:rPr>
        <w:t>a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 општине Лебане, ул. Цара Душана бр.116, ПИБ: </w:t>
      </w:r>
      <w:r w:rsidR="009F0628" w:rsidRPr="005E64ED">
        <w:rPr>
          <w:rFonts w:ascii="Times New Roman" w:hAnsi="Times New Roman" w:cs="Times New Roman"/>
          <w:iCs/>
          <w:sz w:val="24"/>
          <w:szCs w:val="24"/>
          <w:lang w:val="ru-RU"/>
        </w:rPr>
        <w:t>102878648, Матични број: 07226608</w:t>
      </w:r>
      <w:r w:rsidR="009F0628" w:rsidRPr="005E64ED">
        <w:rPr>
          <w:rFonts w:ascii="Times New Roman" w:hAnsi="Times New Roman" w:cs="Times New Roman"/>
          <w:iCs/>
          <w:sz w:val="24"/>
          <w:szCs w:val="24"/>
          <w:lang w:val="sr-Cyrl-CS"/>
        </w:rPr>
        <w:t>,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 број рачуна: 840-77640-08,</w:t>
      </w:r>
      <w:r w:rsidR="009F0628" w:rsidRPr="005E64ED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 коју заступа </w:t>
      </w:r>
      <w:r w:rsidR="009F0628" w:rsidRPr="005E64ED">
        <w:rPr>
          <w:rFonts w:ascii="Times New Roman" w:hAnsi="Times New Roman" w:cs="Times New Roman"/>
          <w:sz w:val="24"/>
          <w:szCs w:val="24"/>
          <w:lang w:val="ru-RU"/>
        </w:rPr>
        <w:t>Тања Богдановић,  начелница ОУ општине Лебане (у даљем тексту: Наручилац),</w:t>
      </w:r>
      <w:r w:rsidR="009F0628" w:rsidRPr="005E64ED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</w:p>
    <w:p w:rsidR="009F0628" w:rsidRDefault="009F0628" w:rsidP="009F062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9F0628" w:rsidRPr="003833DE" w:rsidRDefault="009F0628" w:rsidP="009F06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CD65E8" w:rsidRPr="003833DE" w:rsidRDefault="005E64ED" w:rsidP="005E64E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2.</w:t>
      </w:r>
      <w:r w:rsidR="009F0628" w:rsidRPr="003833D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="00CD65E8" w:rsidRPr="003833DE">
        <w:rPr>
          <w:rFonts w:ascii="Times New Roman" w:hAnsi="Times New Roman" w:cs="Times New Roman"/>
          <w:iCs/>
          <w:sz w:val="24"/>
          <w:szCs w:val="24"/>
          <w:lang w:val="ru-RU"/>
        </w:rPr>
        <w:t>................................................................................................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са седиштем у ............................................, улица .........................................., ПИБ:.......................... Матични број: ........................................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Број рачуна: ............................................ Назив банке:......................................,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кога заступа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директор, </w:t>
      </w: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................................................................... 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(у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даљем тексту: </w:t>
      </w:r>
      <w:r w:rsidR="005E64ED" w:rsidRPr="005E64ED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Извршилац</w:t>
      </w: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),</w:t>
      </w:r>
    </w:p>
    <w:p w:rsidR="00CD65E8" w:rsidRPr="003833DE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и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................................................................................................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са седиштем у ............................................, улица .........................................., ПИБ:.......................... Матични број: ........................................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Број рачуна: ............................................ Назив банке:......................................,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кога заступа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директор, </w:t>
      </w: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................................................................... </w:t>
      </w:r>
    </w:p>
    <w:p w:rsidR="00CD65E8" w:rsidRPr="003833DE" w:rsidRDefault="00CD65E8" w:rsidP="00CD65E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(у</w:t>
      </w:r>
      <w:r w:rsidRPr="004C4E6C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</w:t>
      </w:r>
      <w:r w:rsidRPr="003833DE">
        <w:rPr>
          <w:rFonts w:ascii="Times New Roman" w:hAnsi="Times New Roman" w:cs="Times New Roman"/>
          <w:iCs/>
          <w:sz w:val="24"/>
          <w:szCs w:val="24"/>
          <w:lang w:val="ru-RU"/>
        </w:rPr>
        <w:t>даљем тексту: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833DE">
        <w:rPr>
          <w:rFonts w:ascii="Times New Roman" w:hAnsi="Times New Roman" w:cs="Times New Roman"/>
          <w:sz w:val="24"/>
          <w:szCs w:val="24"/>
          <w:lang w:val="ru-RU"/>
        </w:rPr>
        <w:t>члан групе или подизвођач</w:t>
      </w:r>
      <w:r w:rsidRPr="004C4E6C">
        <w:rPr>
          <w:rFonts w:ascii="Times New Roman" w:hAnsi="Times New Roman" w:cs="Times New Roman"/>
          <w:sz w:val="24"/>
          <w:szCs w:val="24"/>
          <w:lang w:val="sr-Cyrl-CS"/>
        </w:rPr>
        <w:t>),</w:t>
      </w:r>
    </w:p>
    <w:p w:rsidR="00CD65E8" w:rsidRPr="003833DE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CD65E8" w:rsidRPr="003833DE" w:rsidRDefault="00CD65E8" w:rsidP="009F0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3833DE" w:rsidRDefault="003833DE" w:rsidP="003833DE">
      <w:pPr>
        <w:tabs>
          <w:tab w:val="left" w:pos="851"/>
        </w:tabs>
        <w:suppressAutoHyphens/>
        <w:spacing w:after="0" w:line="100" w:lineRule="atLeast"/>
        <w:jc w:val="both"/>
        <w:outlineLvl w:val="0"/>
        <w:rPr>
          <w:rFonts w:ascii="Times New Roman" w:eastAsia="Arial Unicode MS" w:hAnsi="Times New Roman"/>
          <w:b/>
          <w:color w:val="000000"/>
          <w:kern w:val="1"/>
          <w:sz w:val="20"/>
          <w:szCs w:val="20"/>
          <w:lang w:eastAsia="ar-SA"/>
        </w:rPr>
      </w:pPr>
      <w:r w:rsidRPr="00162EFE">
        <w:rPr>
          <w:rFonts w:ascii="Times New Roman" w:eastAsia="Arial Unicode MS" w:hAnsi="Times New Roman" w:cs="Times New Roman"/>
          <w:b/>
          <w:color w:val="000000"/>
          <w:kern w:val="1"/>
          <w:sz w:val="20"/>
          <w:szCs w:val="20"/>
          <w:lang w:eastAsia="ar-SA"/>
        </w:rPr>
        <w:t>УГОВОРНЕ СТРАНЕ САГЛАСНО КОНСТАТУЈУ ДА ЈЕ:</w:t>
      </w:r>
      <w:bookmarkStart w:id="0" w:name="_Hlk101255202"/>
    </w:p>
    <w:p w:rsidR="003833DE" w:rsidRPr="00162EFE" w:rsidRDefault="003833DE" w:rsidP="003833DE">
      <w:pPr>
        <w:tabs>
          <w:tab w:val="left" w:pos="851"/>
        </w:tabs>
        <w:suppressAutoHyphens/>
        <w:spacing w:after="0" w:line="100" w:lineRule="atLeast"/>
        <w:jc w:val="both"/>
        <w:outlineLvl w:val="0"/>
        <w:rPr>
          <w:rFonts w:ascii="Times New Roman" w:eastAsia="Arial Unicode MS" w:hAnsi="Times New Roman" w:cs="Times New Roman"/>
          <w:b/>
          <w:color w:val="000000"/>
          <w:kern w:val="1"/>
          <w:sz w:val="20"/>
          <w:szCs w:val="20"/>
          <w:lang w:eastAsia="ar-SA"/>
        </w:rPr>
      </w:pPr>
    </w:p>
    <w:bookmarkEnd w:id="0"/>
    <w:p w:rsidR="003833DE" w:rsidRPr="003833DE" w:rsidRDefault="003833DE" w:rsidP="00122824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-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Наручилац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спровео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отворени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поступак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јавне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набавке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радова број 0</w:t>
      </w:r>
      <w:r w:rsidR="00477EB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3</w:t>
      </w:r>
      <w:bookmarkStart w:id="1" w:name="_GoBack"/>
      <w:bookmarkEnd w:id="1"/>
      <w:r w:rsid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/2023 – </w:t>
      </w:r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Центар</w:t>
      </w:r>
      <w:proofErr w:type="spellEnd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посетиоце</w:t>
      </w:r>
      <w:proofErr w:type="spellEnd"/>
      <w:r w:rsidR="00122824" w:rsidRP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– ЦАРИЧИН ГРАД </w:t>
      </w:r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у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складу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са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Законом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о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јавним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набавкама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(„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Службени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гласник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РС“, </w:t>
      </w:r>
      <w:proofErr w:type="spellStart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бр</w:t>
      </w:r>
      <w:proofErr w:type="spellEnd"/>
      <w:r w:rsidRP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. 91/19),</w:t>
      </w:r>
    </w:p>
    <w:p w:rsidR="003833DE" w:rsidRDefault="00122824" w:rsidP="003833DE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ab/>
      </w:r>
      <w:r w:rsidR="003833DE"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-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Извођач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je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путем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Портала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јавних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набавки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достaвио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proofErr w:type="gram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прихватљиву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Понуду</w:t>
      </w:r>
      <w:proofErr w:type="spellEnd"/>
      <w:proofErr w:type="gram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број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3833DE" w:rsidRPr="00985C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________________</w:t>
      </w:r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3833DE" w:rsidRPr="00985C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______</w:t>
      </w:r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</w:t>
      </w:r>
      <w:r w:rsid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202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3</w:t>
      </w:r>
      <w:r w:rsidR="003833DE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. године</w:t>
      </w:r>
      <w:r w:rsidR="003833DE" w:rsidRPr="00181EE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, која у потпуности одговара спецификацији/опису предмета јавне набавке из конкурсне документације, налази се у прилогу Уговора и саставни је део Уговора;</w:t>
      </w:r>
    </w:p>
    <w:p w:rsidR="003833DE" w:rsidRPr="003833DE" w:rsidRDefault="003833DE" w:rsidP="003833DE">
      <w:pPr>
        <w:tabs>
          <w:tab w:val="left" w:pos="851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ab/>
        <w:t xml:space="preserve">- </w:t>
      </w:r>
      <w:proofErr w:type="spellStart"/>
      <w:proofErr w:type="gramStart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Наручилац</w:t>
      </w:r>
      <w:proofErr w:type="spellEnd"/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уговор</w:t>
      </w:r>
      <w:proofErr w:type="spellEnd"/>
      <w:proofErr w:type="gram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о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јавној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набавци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радова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кој</w:t>
      </w:r>
      <w:proofErr w:type="spellEnd"/>
      <w:r w:rsid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и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су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предмет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овог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доделио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Извођачу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на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основу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одлуке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 о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додели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број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985C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u w:val="single"/>
          <w:lang w:eastAsia="ar-SA"/>
        </w:rPr>
        <w:t xml:space="preserve">__________  </w:t>
      </w:r>
      <w:proofErr w:type="spellStart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_</w:t>
      </w:r>
      <w:r w:rsidRPr="00985C7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u w:val="single"/>
          <w:lang w:eastAsia="ar-SA"/>
        </w:rPr>
        <w:t>___________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_202</w:t>
      </w:r>
      <w:r w:rsidR="0012282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3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. године,</w:t>
      </w:r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у свему у складу са Законом о јавним набавкама (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„</w:t>
      </w:r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Службени гласник РС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“</w:t>
      </w:r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, бр.</w:t>
      </w:r>
      <w:r w:rsidRPr="000F4AB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9A26A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91/19).</w:t>
      </w:r>
      <w:r w:rsidRPr="009A26A4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 </w:t>
      </w:r>
    </w:p>
    <w:p w:rsidR="001E1ABB" w:rsidRDefault="001E1ABB" w:rsidP="009F06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1A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ПРЕДМЕТ УГОВОРА </w:t>
      </w:r>
    </w:p>
    <w:p w:rsidR="009F0628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734AA2" w:rsidRPr="00E037B4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5E64ED" w:rsidRPr="006A596A" w:rsidRDefault="009F0628" w:rsidP="00E037B4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3833D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A596A">
        <w:rPr>
          <w:rFonts w:ascii="Times New Roman" w:hAnsi="Times New Roman" w:cs="Times New Roman"/>
          <w:sz w:val="24"/>
          <w:szCs w:val="24"/>
          <w:lang w:val="ru-RU"/>
        </w:rPr>
        <w:t xml:space="preserve">Предмет овог уговора </w:t>
      </w:r>
      <w:r w:rsidR="006A596A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је из</w:t>
      </w:r>
      <w:r w:rsid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градња</w:t>
      </w:r>
      <w:r w:rsidR="006A596A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</w:t>
      </w:r>
      <w:r w:rsidR="00E519D6" w:rsidRP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Цент</w:t>
      </w:r>
      <w:r w:rsid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ра</w:t>
      </w:r>
      <w:r w:rsidR="00E519D6" w:rsidRP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за посетиоце – ЦАРИЧИН ГРАД  </w:t>
      </w:r>
      <w:r w:rsid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у општини Лебане </w:t>
      </w:r>
      <w:r w:rsidR="006A596A"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у свему према </w:t>
      </w:r>
      <w:r w:rsid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П</w:t>
      </w:r>
      <w:r w:rsidR="006A596A"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онуди број:_________ од ________</w:t>
      </w:r>
      <w:r w:rsidR="00E519D6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2023. године,</w:t>
      </w:r>
      <w:r w:rsidR="006A596A"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кој</w:t>
      </w:r>
      <w:r w:rsidR="006A596A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а</w:t>
      </w:r>
      <w:r w:rsidR="006A596A"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је саставни део овог </w:t>
      </w:r>
      <w:r w:rsidR="006A596A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у</w:t>
      </w:r>
      <w:r w:rsidR="006A596A"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говора</w:t>
      </w:r>
      <w:r w:rsidR="006A596A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.</w:t>
      </w:r>
      <w:r w:rsidR="005E64ED" w:rsidRPr="006A596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</w:t>
      </w:r>
    </w:p>
    <w:p w:rsidR="009F0628" w:rsidRDefault="001E1ABB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1A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ВРЕДНОСТ УГОВОРА </w:t>
      </w:r>
    </w:p>
    <w:p w:rsidR="009F0628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734AA2" w:rsidRPr="00E037B4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4676E8" w:rsidRDefault="006A596A" w:rsidP="00E037B4">
      <w:pPr>
        <w:suppressAutoHyphens/>
        <w:spacing w:after="0" w:line="100" w:lineRule="atLeast"/>
        <w:ind w:firstLine="720"/>
        <w:jc w:val="both"/>
      </w:pPr>
      <w:r w:rsidRPr="003833DE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 xml:space="preserve">Уговорне стране сагласно констатују </w:t>
      </w:r>
      <w:r w:rsidRPr="006A596A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 xml:space="preserve">да </w:t>
      </w:r>
      <w:r w:rsidR="00783BB9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 xml:space="preserve">цена за извођење радова </w:t>
      </w:r>
      <w:r w:rsidRPr="003833DE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 xml:space="preserve"> из члана 1.  овог уговора износи _______________________ динара без ПДВ-а (словима:__________________________, односно _________________</w:t>
      </w:r>
      <w:r w:rsidRPr="006A596A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>динара</w:t>
      </w:r>
      <w:r w:rsidRPr="003833DE">
        <w:rPr>
          <w:rFonts w:ascii="Times New Roman" w:eastAsia="Arial Unicode MS" w:hAnsi="Times New Roman" w:cs="Times New Roman"/>
          <w:noProof/>
          <w:kern w:val="1"/>
          <w:lang w:val="sr-Cyrl-CS" w:eastAsia="ar-SA"/>
        </w:rPr>
        <w:t xml:space="preserve"> са ПДВ-ом (словима:_____________________________).</w:t>
      </w:r>
    </w:p>
    <w:p w:rsidR="00783BB9" w:rsidRPr="00017E92" w:rsidRDefault="00783BB9" w:rsidP="00783BB9">
      <w:pPr>
        <w:suppressAutoHyphens/>
        <w:spacing w:line="100" w:lineRule="atLeast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017E92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lastRenderedPageBreak/>
        <w:t>Уговорена цена је фиксна по јединици мере и не може се мењати услед повећања цене елемената на основу којих је одређена односно због наступања промењених околности.</w:t>
      </w:r>
    </w:p>
    <w:p w:rsidR="006A596A" w:rsidRPr="00017E92" w:rsidRDefault="00783BB9" w:rsidP="00783BB9">
      <w:pPr>
        <w:suppressAutoHyphens/>
        <w:spacing w:line="100" w:lineRule="atLeast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017E92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Осим вредности рада, добара и услуга неопходних за извршење Уговора, цена обухвата и све зависне трошкове Извођача до примопредаје радова а посебно трошкове извођења свих припремних и завршних радњи, организације, чувања и обезбеђења градилишта, помоћних материјала и опреме, мера за омогућавање безбедног и несметаног одвијања саобраћаја током извођења радова. </w:t>
      </w:r>
    </w:p>
    <w:p w:rsidR="009F0628" w:rsidRDefault="001E1ABB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1A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НАЧИН ПЛАЋАЊА </w:t>
      </w:r>
    </w:p>
    <w:p w:rsidR="009F0628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4A61CF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4676E8" w:rsidRPr="004676E8" w:rsidRDefault="009F0628" w:rsidP="00E037B4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4676E8" w:rsidRPr="004676E8">
        <w:rPr>
          <w:rFonts w:ascii="Times New Roman" w:hAnsi="Times New Roman" w:cs="Times New Roman"/>
          <w:sz w:val="24"/>
          <w:szCs w:val="24"/>
          <w:lang w:val="sr-Cyrl-CS"/>
        </w:rPr>
        <w:t xml:space="preserve">Уговорне стране су сагласне да се плаћање Извођачу  врши на следећи начин: 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>-аванс у висини од ___ % од уговорене вредности без ПДВ што износи  __________________ динара, у року до 45 дана од дана пријема оверене авансне ситуације/авансног рачуна, уз услов да је Наручиоцу достављена банкарска гаранција за повраћај аванса, у складу са чланом 11. Уговора. Аванс се мора оправдати најкасније са последњом привременом ситуацијом;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>- по испостављеним овереним привременим ситуацијама и окончаној ситуацији,  уз важеће банкарске гаранције и полисе осигурања, у року до 45 дана од дана пријема оверене ситуације. Укупна вредност привремених ситуација не може бити већа од 90% вредности уговорених радова без ПДВ.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>Авансна ситуација испоставља се Наручиоцу у шест примерака и мора бити оверена од стране Наручиоц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4676E8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 xml:space="preserve">Привремена и окончана ситуација испостављају се Наручиоцу у шест примерака и морају бити оверене од стране надзорног органа. 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 xml:space="preserve">Кoмплетну документацију неопходну за оверу ситуације: листове грађевинског дневника, листове грађевинске књиге, одговарајуће атесте за уграђени материјал и набавку опреме,  динамички план са пресеком стања радова и предлог мера за отклањање евентуалних кашњења у реализацији и другу документацију Извођач доставља стручном надзору, с тим да се у супротном неће извршити плаћање тих позиција,  што Извођач признаје без права на приговор.   </w:t>
      </w:r>
    </w:p>
    <w:p w:rsidR="004676E8" w:rsidRPr="004676E8" w:rsidRDefault="004676E8" w:rsidP="004676E8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676E8" w:rsidRPr="004676E8" w:rsidRDefault="004676E8" w:rsidP="004676E8">
      <w:pPr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6E8">
        <w:rPr>
          <w:rFonts w:ascii="Times New Roman" w:hAnsi="Times New Roman" w:cs="Times New Roman"/>
          <w:sz w:val="24"/>
          <w:szCs w:val="24"/>
          <w:lang w:val="sr-Cyrl-CS"/>
        </w:rPr>
        <w:t>Уколико Извођач не достави ситуацију са свим прилозима из претходног става овог члана, Наручилац неће извршити плаћање ситуације.</w:t>
      </w:r>
    </w:p>
    <w:p w:rsidR="00B86E65" w:rsidRPr="003833DE" w:rsidRDefault="004676E8" w:rsidP="004676E8">
      <w:pPr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</w:pPr>
      <w:r w:rsidRPr="004676E8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ab/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Наручилац прихвата уговорену цену из члана 2. уговора и обавезује се да ће исту исплатити у износу од _________________ динара са у року од 45 дана од дана извршења услуге које је предмет овог уговора,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на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текући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рачун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Извршиоца,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број: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код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u w:val="single"/>
          <w:lang w:val="sr-Cyrl-CS" w:eastAsia="ar-SA"/>
        </w:rPr>
        <w:tab/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банке.</w:t>
      </w:r>
      <w:r w:rsidR="00B86E65" w:rsidRPr="00B86E65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  </w:t>
      </w:r>
      <w:r w:rsidR="00B86E65" w:rsidRPr="003833DE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</w:p>
    <w:p w:rsidR="00B86E65" w:rsidRPr="003833DE" w:rsidRDefault="00B86E65" w:rsidP="0041761D">
      <w:pPr>
        <w:suppressAutoHyphens/>
        <w:snapToGrid w:val="0"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B86E65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Наручилац ће сачинити Записник о примопредаји који су дужне да потпишу обе уговорне стране.</w:t>
      </w:r>
    </w:p>
    <w:p w:rsidR="00B76505" w:rsidRPr="00B86E65" w:rsidRDefault="00B76505" w:rsidP="004176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val="ru-RU" w:eastAsia="hi-IN" w:bidi="hi-IN"/>
        </w:rPr>
      </w:pPr>
      <w:r w:rsidRPr="00B86E65">
        <w:rPr>
          <w:rFonts w:ascii="Times New Roman" w:eastAsia="Lucida Sans Unicode" w:hAnsi="Times New Roman" w:cs="Times New Roman"/>
          <w:sz w:val="24"/>
          <w:szCs w:val="24"/>
          <w:lang w:val="sr-Cyrl-CS" w:eastAsia="hi-IN" w:bidi="hi-IN"/>
        </w:rPr>
        <w:t>Обавезе које доспевају у наредној буџетској години реализоваће се највише до износа средстава која ће бити одобрена у тој буџетској години.</w:t>
      </w:r>
    </w:p>
    <w:p w:rsidR="009F0628" w:rsidRDefault="001E1ABB" w:rsidP="009F0628">
      <w:pPr>
        <w:autoSpaceDE w:val="0"/>
        <w:autoSpaceDN w:val="0"/>
        <w:adjustRightInd w:val="0"/>
        <w:spacing w:before="240"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1A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РОК ЗА ИЗВОЂЕЊЕ РАДОВА </w:t>
      </w:r>
    </w:p>
    <w:p w:rsidR="009F0628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15119F" w:rsidRPr="00E037B4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C85BB5" w:rsidRPr="00C85BB5" w:rsidRDefault="009F0628" w:rsidP="00E037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33DE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85BB5" w:rsidRPr="00C85BB5">
        <w:rPr>
          <w:rFonts w:ascii="Times New Roman" w:hAnsi="Times New Roman" w:cs="Times New Roman"/>
          <w:sz w:val="24"/>
          <w:szCs w:val="24"/>
          <w:lang w:val="ru-RU"/>
        </w:rPr>
        <w:t>Извођач се обавезује да радове који су предмет овог уговора изведе у року од ____ календарских дана, рачунајући од дана увођења у посао.</w:t>
      </w:r>
    </w:p>
    <w:p w:rsidR="00C85BB5" w:rsidRPr="00C85BB5" w:rsidRDefault="00C85BB5" w:rsidP="00E037B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Увођење у посао се врши у присуству представника Наручиоца, Извођача и стручног надзора, након испуњења следећих услова: </w:t>
      </w:r>
    </w:p>
    <w:p w:rsidR="00C85BB5" w:rsidRP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 xml:space="preserve">- да је </w:t>
      </w:r>
      <w:r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r w:rsidRPr="00C85BB5">
        <w:rPr>
          <w:rFonts w:ascii="Times New Roman" w:hAnsi="Times New Roman" w:cs="Times New Roman"/>
          <w:sz w:val="24"/>
          <w:szCs w:val="24"/>
          <w:lang w:val="ru-RU"/>
        </w:rPr>
        <w:t xml:space="preserve"> предао Извођачу инвестиционо техничку документацију и грађевинску дозволу;</w:t>
      </w:r>
    </w:p>
    <w:p w:rsidR="00C85BB5" w:rsidRP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85BB5">
        <w:rPr>
          <w:rFonts w:ascii="Times New Roman" w:hAnsi="Times New Roman" w:cs="Times New Roman"/>
          <w:sz w:val="24"/>
          <w:szCs w:val="24"/>
          <w:lang w:val="ru-RU"/>
        </w:rPr>
        <w:t xml:space="preserve">да је Наручилац обезбедио Извођачу несметан прилаз градилишту; </w:t>
      </w:r>
    </w:p>
    <w:p w:rsidR="00C85BB5" w:rsidRP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85BB5">
        <w:rPr>
          <w:rFonts w:ascii="Times New Roman" w:hAnsi="Times New Roman" w:cs="Times New Roman"/>
          <w:sz w:val="24"/>
          <w:szCs w:val="24"/>
          <w:lang w:val="ru-RU"/>
        </w:rPr>
        <w:t>да је Извођач Наручиоцу доставио банкарску гаранцију за добро извршење посла;</w:t>
      </w:r>
    </w:p>
    <w:p w:rsidR="00C85BB5" w:rsidRP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85BB5">
        <w:rPr>
          <w:rFonts w:ascii="Times New Roman" w:hAnsi="Times New Roman" w:cs="Times New Roman"/>
          <w:sz w:val="24"/>
          <w:szCs w:val="24"/>
          <w:lang w:val="ru-RU"/>
        </w:rPr>
        <w:t>да је Извођач Наручиоцу доставио полису осигурања за објекат у изградњи и полису осигурања од одговорности за штету причињену трећим лицима и стварима трећих лица.</w:t>
      </w:r>
    </w:p>
    <w:p w:rsidR="00C85BB5" w:rsidRPr="00C85BB5" w:rsidRDefault="00C85BB5" w:rsidP="00C85B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037B4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hAnsi="Times New Roman" w:cs="Times New Roman"/>
          <w:sz w:val="24"/>
          <w:szCs w:val="24"/>
          <w:lang w:val="ru-RU"/>
        </w:rPr>
        <w:t>Датум увођења у посао уписује се у грађевински дневник.</w:t>
      </w:r>
    </w:p>
    <w:p w:rsidR="00B86E65" w:rsidRPr="00415D5D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color w:val="000000" w:themeColor="text1"/>
          <w:kern w:val="1"/>
          <w:sz w:val="24"/>
          <w:szCs w:val="24"/>
          <w:lang w:val="ru-RU" w:eastAsia="ar-SA"/>
        </w:rPr>
      </w:pPr>
      <w:r w:rsidRPr="00C85BB5">
        <w:rPr>
          <w:rFonts w:ascii="Times New Roman" w:eastAsia="Arial Unicode MS" w:hAnsi="Times New Roman" w:cs="Times New Roman"/>
          <w:noProof/>
          <w:color w:val="000000" w:themeColor="text1"/>
          <w:kern w:val="1"/>
          <w:sz w:val="24"/>
          <w:szCs w:val="24"/>
          <w:lang w:val="ru-RU" w:eastAsia="ar-SA"/>
        </w:rPr>
        <w:t xml:space="preserve"> </w:t>
      </w:r>
    </w:p>
    <w:p w:rsidR="00C85BB5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15119F" w:rsidRPr="00E037B4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C85BB5" w:rsidRPr="00C85BB5" w:rsidRDefault="00C85BB5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BB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Извођач је дужан да одмах писмено обавести Наручиоца о околностима које онемогућавају или отежавају извођење радова, о привременом обустављању радова, и о настављању радова по престанку сметњи због којих је извођење радова обустављено.</w:t>
      </w:r>
    </w:p>
    <w:p w:rsidR="00C85BB5" w:rsidRPr="00C85BB5" w:rsidRDefault="00C85BB5" w:rsidP="00C85BB5">
      <w:pPr>
        <w:suppressAutoHyphens/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</w:p>
    <w:p w:rsidR="00C85BB5" w:rsidRP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C85BB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Извођач може привремено обуставити радове искључиво уз сагласност надзорног органа. Извођач је дужан да настави извођење радова по престанку сметње због које су радови обустављени.</w:t>
      </w:r>
    </w:p>
    <w:p w:rsidR="00C85BB5" w:rsidRPr="00C85BB5" w:rsidRDefault="00C85BB5" w:rsidP="00C85BB5">
      <w:pPr>
        <w:suppressAutoHyphens/>
        <w:spacing w:after="0" w:line="240" w:lineRule="auto"/>
        <w:ind w:firstLine="4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</w:p>
    <w:p w:rsid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C85BB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Период обуставе радова мора бити уписан у грађевински дневник, потписан и оверен од стране одговорног лица Извођача и стручног надзора и једино у том случају не утиче на уговорени рок извођења радова. </w:t>
      </w:r>
    </w:p>
    <w:p w:rsidR="00C85BB5" w:rsidRDefault="00C85BB5" w:rsidP="00C85BB5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C85BB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На основу евидентиране обуставе радова кроз књигу инспекције и грађевински дневник, приликом коначног обрачуна утврдиће се да ли су радови изведени у уговореном року.  </w:t>
      </w:r>
    </w:p>
    <w:p w:rsidR="00B73BD5" w:rsidRPr="00E037B4" w:rsidRDefault="00B73BD5" w:rsidP="00E037B4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Pr="00E037B4">
        <w:rPr>
          <w:rFonts w:ascii="Times New Roman" w:hAnsi="Times New Roman" w:cs="Times New Roman"/>
          <w:b/>
          <w:sz w:val="24"/>
          <w:szCs w:val="24"/>
        </w:rPr>
        <w:t>6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8127A" w:rsidRPr="0098127A" w:rsidRDefault="0098127A" w:rsidP="00E037B4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</w:pPr>
      <w:r w:rsidRPr="0098127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>Захтев за продужење уговореног рока са писаном сагласношћу стручног надзора и  и пратећом документацијом, Извођач подноси Наручиоцу у року од три дана од сазнања за околност које онемогућавају завршетак радова у уговореном року, а најкасније пет дана пре истека коначног рока за завршетак радова. Уговорени рок се не може продужити без сагласности Наручиоца.</w:t>
      </w:r>
    </w:p>
    <w:p w:rsidR="0098127A" w:rsidRPr="0098127A" w:rsidRDefault="0098127A" w:rsidP="0098127A">
      <w:pPr>
        <w:pStyle w:val="ListParagraph"/>
        <w:suppressAutoHyphens/>
        <w:spacing w:after="0" w:line="240" w:lineRule="auto"/>
        <w:ind w:left="4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</w:pPr>
    </w:p>
    <w:p w:rsidR="0098127A" w:rsidRPr="0098127A" w:rsidRDefault="0098127A" w:rsidP="0098127A">
      <w:pPr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</w:pPr>
      <w:r w:rsidRPr="0098127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Уговорени рок је продужен када уговорне стране у форми анекса овог уговора о томе постигну писани споразум. </w:t>
      </w:r>
    </w:p>
    <w:p w:rsidR="0098127A" w:rsidRDefault="0098127A" w:rsidP="0098127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</w:pPr>
    </w:p>
    <w:p w:rsidR="00B73BD5" w:rsidRPr="003833DE" w:rsidRDefault="0098127A" w:rsidP="0098127A">
      <w:pPr>
        <w:suppressAutoHyphens/>
        <w:spacing w:after="0" w:line="240" w:lineRule="auto"/>
        <w:ind w:firstLine="720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98127A">
        <w:rPr>
          <w:rFonts w:ascii="Times New Roman" w:eastAsia="Arial Unicode MS" w:hAnsi="Times New Roman" w:cs="Times New Roman"/>
          <w:noProof/>
          <w:kern w:val="1"/>
          <w:sz w:val="24"/>
          <w:szCs w:val="24"/>
          <w:lang w:eastAsia="ar-SA"/>
        </w:rPr>
        <w:t xml:space="preserve">У случају да Извођач не испуњава предвиђену динамику, обавезан је да уведе у рад више извршилаца, без права на захтевање повећаних трошкова или посебне накнаде. </w:t>
      </w:r>
    </w:p>
    <w:p w:rsidR="001E1ABB" w:rsidRDefault="001E1ABB" w:rsidP="00E037B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E1AB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УГОВОРНА КАЗНА </w:t>
      </w:r>
    </w:p>
    <w:p w:rsidR="0098127A" w:rsidRPr="00E037B4" w:rsidRDefault="0098127A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7.</w:t>
      </w:r>
    </w:p>
    <w:p w:rsidR="0098127A" w:rsidRPr="0098127A" w:rsidRDefault="0098127A" w:rsidP="00E0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ab/>
        <w:t>Уколико Извођач не заврши  радове који су предмет овог уговора у уговореном року, Наручилац мо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же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наплатити уговорну казну умањењем износа који је исказан у окончаној ситуацији.</w:t>
      </w:r>
    </w:p>
    <w:p w:rsidR="0098127A" w:rsidRPr="0098127A" w:rsidRDefault="0098127A" w:rsidP="00E0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ab/>
        <w:t>Висина уговорне казне износи 0,1%  од уговорене вредности без ПДВ за сваки дан закашњења, с тим што укупан износ казне не може бити већи од 5 % од вредности уговорених радова без ПДВ.</w:t>
      </w:r>
    </w:p>
    <w:p w:rsidR="0098127A" w:rsidRDefault="0098127A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Ако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је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Наручилац због закашњења у извођењу или предаји изведених радова, претрпел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штету која је већа од износа уговорне казне, могу захтевати накнаду штете, односно поред уговорне казне и разлику до пуног износа претрпљене штете. Постојање и износ штете Наручилац мор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докаж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е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1E1ABB" w:rsidRPr="00C854D8" w:rsidRDefault="001E1ABB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854D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ОБАВЕЗЕ ИЗВОЂАЧА </w:t>
      </w:r>
    </w:p>
    <w:p w:rsidR="0098127A" w:rsidRPr="0098127A" w:rsidRDefault="0098127A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Члан 8.</w:t>
      </w:r>
    </w:p>
    <w:p w:rsidR="0098127A" w:rsidRPr="0098127A" w:rsidRDefault="0098127A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Осим обавеза које су утврђене другим одредбама овог уговора, Извођач има обавезу: </w:t>
      </w:r>
    </w:p>
    <w:p w:rsidR="0098127A" w:rsidRP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- да радове који су предмет овог уговора изведе у складу са Понудом из члана 1. Уговора,  важећим техничким и другим прописима који регулишу предметну материју,  грађевинском дозволом, инвестиционо-техничком документацијом и овим уговором;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обезбеди радну снагу, материјал, грађевинску и другу опрему, изврши припремно-завршне и остале радове и све друго неопходно за коначно извршење Уговора;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по пријему инвестиционо-техничке документације исту прегледа и у року од 7 (седам) дана достави примедбе у писаном облику Наручиоцу на разматрање и даље поступање. Неблаговремено уочене или достављене примедбе, које нису могле остати непознате да су на време сагледане, неће бити узете у обзир нити ће имати утицаја на рок за извођење радова;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-да пре почетка радова потпише главни пројекат/пројекат за извођење и Наручиоцу достави решење о именовању одговорног извођача радова; 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обезбеди услове за извођење радова, према усвојеном детаљном динамичком плану;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-да обезбеди безбедност свих лица на градилишту, као и одговарајуће чување и обезбеђење градилишта као и складишта материјала и слично, тако да се Наручилац ослобађа свих одговорности према државним органима и трећим лицима, што се тиче безбедности, прописа о заштити животне средине и радно-правних прописа за време укупног трајања извођења радова до предаје радова Наручиоцу;           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се строго придржава прописаних мера за заштиту здравља и безбедности на раду за све своје запослене и сва друга лица на градилишту или на другим местима на којима могу бити угрожена;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обезбеди услове за вршење стручног надзора на објекту;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уредно води сву документацију предвиђену законом и другим прописима, који регулишу ову област;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поступа по свим основаним примедбама и захтевима Наручиоца   датим на основу извршеног надзора и да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гарантује квалитет изведених радова, употребљеног материјала и набављене опреме, с тим да отклањању недостатка у гарантном року за изведене радове Извођач мора да приступи у року од 5 дана по пријему писаног позива од стране  Наручиоца;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отклони сву штету коју учини за време извођења радова на објекту – локацији извођења радова и на суседним објектима;</w:t>
      </w:r>
    </w:p>
    <w:p w:rsidR="0098127A" w:rsidRDefault="0098127A" w:rsidP="009812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-да по завршеним радовима одмах обавести </w:t>
      </w:r>
      <w:bookmarkStart w:id="2" w:name="_Hlk133389500"/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Наручиоца</w:t>
      </w:r>
      <w:bookmarkEnd w:id="2"/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је      завршио радове и да је спреман за њихов пријем;</w:t>
      </w:r>
    </w:p>
    <w:p w:rsidR="0098127A" w:rsidRDefault="0098127A" w:rsidP="00017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-да без одлагања писмено обавести Наручиоца о упису потраживања по основу Уговора у Регистар заложног права, односно о  било којој промени у вези са статусом предузећа, адресом и променом других важних података.</w:t>
      </w:r>
    </w:p>
    <w:p w:rsidR="00017E92" w:rsidRPr="0098127A" w:rsidRDefault="00017E92" w:rsidP="00017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8127A" w:rsidRPr="00E037B4" w:rsidRDefault="0098127A" w:rsidP="00017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9.</w:t>
      </w:r>
    </w:p>
    <w:p w:rsidR="0098127A" w:rsidRPr="0098127A" w:rsidRDefault="0098127A" w:rsidP="00017E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Извођач је у обавези да у року од 15 дана од дана закључења Уговора достави детаљан динамички план који мора садржати и следеће позиције, прва: припрема и формирање градилишта и последња: отклањање недостатака, у шест примерака, по </w:t>
      </w:r>
      <w:r w:rsidR="00BE3C53">
        <w:rPr>
          <w:rFonts w:ascii="Times New Roman" w:hAnsi="Times New Roman" w:cs="Times New Roman"/>
          <w:bCs/>
          <w:sz w:val="24"/>
          <w:szCs w:val="24"/>
          <w:lang w:val="ru-RU"/>
        </w:rPr>
        <w:t>три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за Наручиоца</w:t>
      </w:r>
      <w:r w:rsidR="009411D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и стручни надзор.</w:t>
      </w:r>
    </w:p>
    <w:p w:rsidR="0098127A" w:rsidRPr="0098127A" w:rsidRDefault="0098127A" w:rsidP="009411DA">
      <w:pPr>
        <w:autoSpaceDE w:val="0"/>
        <w:autoSpaceDN w:val="0"/>
        <w:adjustRightInd w:val="0"/>
        <w:spacing w:before="240" w:after="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Саставни део динамичког плана су: план ангажовања потребне радне снаге, план ангажовања потребне механизације и опреме на градилишту, план набавке потребног материјала, финансијски план реализације извођења радова, пројекат организације градилишта.</w:t>
      </w:r>
    </w:p>
    <w:p w:rsidR="009411DA" w:rsidRDefault="0098127A" w:rsidP="009411DA">
      <w:pPr>
        <w:autoSpaceDE w:val="0"/>
        <w:autoSpaceDN w:val="0"/>
        <w:adjustRightInd w:val="0"/>
        <w:spacing w:before="240" w:after="60" w:line="240" w:lineRule="auto"/>
        <w:ind w:firstLine="720"/>
        <w:jc w:val="both"/>
      </w:pPr>
      <w:r w:rsidRPr="0098127A">
        <w:rPr>
          <w:rFonts w:ascii="Times New Roman" w:hAnsi="Times New Roman" w:cs="Times New Roman"/>
          <w:bCs/>
          <w:sz w:val="24"/>
          <w:szCs w:val="24"/>
          <w:lang w:val="ru-RU"/>
        </w:rPr>
        <w:t>Извођач је у обавези да уведе у рад више смена, продужи смену или уведе у рад више извршилаца, без права на повећање трошкова или посебне накнаде за то, уколико не испуњава предвиђену динамику.</w:t>
      </w:r>
      <w:r w:rsidR="009411DA" w:rsidRPr="009411DA">
        <w:t xml:space="preserve"> </w:t>
      </w:r>
    </w:p>
    <w:p w:rsidR="001E1ABB" w:rsidRPr="00C854D8" w:rsidRDefault="001E1ABB" w:rsidP="00017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854D8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ОБАВЕЗЕ НАРУЧИОЦА </w:t>
      </w:r>
    </w:p>
    <w:p w:rsidR="009411DA" w:rsidRPr="00E037B4" w:rsidRDefault="009411DA" w:rsidP="00017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10.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Осим обавеза које су утврђене другим одредбама овог уговора, Наручилац има обавезу: </w:t>
      </w:r>
    </w:p>
    <w:p w:rsidR="001E06EB" w:rsidRDefault="001E06EB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E06EB">
        <w:rPr>
          <w:rFonts w:ascii="Times New Roman" w:hAnsi="Times New Roman" w:cs="Times New Roman"/>
          <w:bCs/>
          <w:sz w:val="24"/>
          <w:szCs w:val="24"/>
          <w:lang w:val="ru-RU"/>
        </w:rPr>
        <w:t>-да Извођача уведе у посао као и да му обезбеди несметан прилаз градилишту;</w:t>
      </w:r>
    </w:p>
    <w:p w:rsid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>-да присуствује увођењу Извођача у посао;</w:t>
      </w:r>
    </w:p>
    <w:p w:rsidR="001E06EB" w:rsidRPr="009411DA" w:rsidRDefault="001E06EB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1E06EB">
        <w:rPr>
          <w:rFonts w:ascii="Times New Roman" w:hAnsi="Times New Roman" w:cs="Times New Roman"/>
          <w:bCs/>
          <w:sz w:val="24"/>
          <w:szCs w:val="24"/>
          <w:lang w:val="ru-RU"/>
        </w:rPr>
        <w:t>-да обезбеди вршење стручног надзора над извршењем уговорних обавеза Извођача;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>-да учествује у раду комисије за примопредају радова и коначни обрачун са стручним надзором и Извођачем.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Осим обавеза које су утврђене другим одредбама овог уговора,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Наручилац</w:t>
      </w: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има обавезу: 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>-да приликом закључења Уговора, Извођачу преда инвестиционо-техничку документацију и грађевинску дозволу;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>-да најкасније 15 дана од закључења Уговора достави надлежној инспекцији рада пријаву градилишта, а копију пријаве постави на видно место на градилишту;</w:t>
      </w:r>
    </w:p>
    <w:p w:rsidR="009411DA" w:rsidRPr="009411DA" w:rsidRDefault="009411DA" w:rsidP="009411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411DA">
        <w:rPr>
          <w:rFonts w:ascii="Times New Roman" w:hAnsi="Times New Roman" w:cs="Times New Roman"/>
          <w:bCs/>
          <w:sz w:val="24"/>
          <w:szCs w:val="24"/>
          <w:lang w:val="ru-RU"/>
        </w:rPr>
        <w:t>- да обезбеди  комплетну техничку документацију и све потребне сагласности и одобрења у складу са позитивним законским прописима као и да сноси све трошкове који проистекну из недостатака везаних за техничку документацију, недостатка неке од сагласности, одобрења, нерешених имовинских односа или слично;</w:t>
      </w:r>
    </w:p>
    <w:p w:rsidR="00E037B4" w:rsidRDefault="00E037B4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F0628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ФИНАНСИЈСКО ОБЕЗБЕЂЕЊЕ</w:t>
      </w:r>
    </w:p>
    <w:p w:rsidR="00AA728C" w:rsidRPr="00E037B4" w:rsidRDefault="009F0628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AA728C" w:rsidRPr="00E037B4">
        <w:rPr>
          <w:rFonts w:ascii="Times New Roman" w:hAnsi="Times New Roman" w:cs="Times New Roman"/>
          <w:b/>
          <w:sz w:val="24"/>
          <w:szCs w:val="24"/>
          <w:lang w:val="ru-RU"/>
        </w:rPr>
        <w:t>11.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се обавезује да у року од 15 дана од дана закључења овог уговора преда Наручиоцу банкарску гаранцију за повраћај аванса у висини траженог аванса, са роком важења најмање до коначног извршења посла, која мора бити безусловна, неопозива, без права на приговор и платива на први позив, а у корист Наручиоца.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у року од 15 дана од дана закључења  овог уговора преда Наручиоцу банкарску  гаранцију за добро извршење посла у износу од 10% од вредности уговора без ПДВ и са роком важења најмање 45 дана дуже од истека рока за коначно извршење посла, која мора бити безусловна, неопозива, без права на приговор и платива на први позив, а у корист Наручиоца.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Наручилац има право да активира банкарску гаранцију за озбиљност понуде ако Извођач у року од 15 дана од дана закључења Уговора не достави банкарске гаранције из ст. 1 и 2 овог  члана.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наступања услова за продужење рока завршетка радова, Извођач је у обавези да продужи важење банкарских гаранција и без одлагања их преда Наручиоцу, с тим да се висина банкарске гаранције за повраћај аванса може смањити, уз писану сагласност Наручиоца, сразмерно изведеним радовима и износу којим је оправдан део примљеног аванса кроз привремене ситуације.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 случају истека рока важења банкарских гаранција док је извођење радова у току, односно у периоду од 45 дана након датума завршетка радова, Извођач је дужан да, о свом трошку, продужи рок важења банкарских гаранција и без одлагања их преда Наручиоцу.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Банкарска гаранција за повраћај аванса, односно банкарска гаранција за добро извршење посла може бити послата на наплату пословној банци Извођача уколико Извођач, ни после упућене опомене, не продужи њено важење.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Извођач се обавезује да у року од 10 дана након примопредаје радова Инвеститору преда банкарску гаранцију за отклањање недостатака у гарантном року у износу од 5% од вредности уговора без ПДВ и са роком важења пет дана дужим од уговореног гарантног рока, која мора бити безусловна, неопозива, без права на приговор и платива на први позив, а у корист Инвеститорa, што је услов за оверу окончане ситуације. </w:t>
      </w:r>
    </w:p>
    <w:p w:rsidR="00AA728C" w:rsidRDefault="00AA728C" w:rsidP="00AA7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ОСИГУРАЊЕ РАДОВА 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12.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Извођач је дужан да у року од 15 дана од дана закључења овог уговора осигура радове, материјал и опрему од уобичајених ризика до њихове пуне вредности (осигурање објекта у изградњи) и достави Наручиоцу оригинал или оверену копију полисе осигурања са важношћу за цео период извођења радова, у свему према важећим законским прописима.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је дужан да у року од 15 дана од закључења овог уговора, достави Наручиоцу оригинал или оверену копију полисе осигурања од одговорности за штету причињену трећим лицима и стварима трећих лица, са важношћу за цео период извођења радова, у свему према важећим законским прописима.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Наручилац има право да активира банкарску гаранцију за озбиљност понуде ако Извођач у року од 15 дана од дана закључења Уговора не достави полисе осигурања из ст. 1 и 2 овог члана.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се рок за извођење радова продужи, Извођач је обавезан да достави, пре истека уговореног рока, полисе осигурања из ст. 1. и 2. овог члана, са новим периодом осигурања.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је обавезан да спроводи све потребне мере заштите на раду као и мере противпожарне заштите.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Уколико Извођач радова не поступи у складу са ст. 4. и 5. овог члана  признаје своју искључиву прекршајну и кривичну одговорност и једини сноси накнаду за све настале материјалне и нематеријалне штете, при чему овај уговор признаје за извршну исправу без права приговора.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ГАРАНТНИ РОК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13.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Гарантни рок за изведене радове износи _____ године рачунајући од дана примопредаје радова. За уграђене материјале важи гарантни рок у складу са условима произвођача, који тече од дана извршене примопредаје радова Наручиоцу и Инвеститору.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је обавезан да, на дан извршене примопредаје радова који су предмет овог уговора, записнички преда Инвеститору све гарантне листове за уграђене материјале, као и упутства за руковање.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Члан 14.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је дужан да у току гарантног рока, на први писани позив Инвеститорa 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Ако Извођач не приступи извршењу своје обавезе из претходног става у року од 5 дана по пријему писаног позива од стране Инвеститорa, Инвеститор ће наплатити банкарску гаранцију за отклањање грешака у гарантном року.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Уколико гаранција за отклањање грешака у гарантном року не покрива у потпуности трошкове настале поводом отклањања недостатака из става 1. овог члана,  Инвеститор има право да од Извођача тражи накнаду штете, до пуног износа стварне штете.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КВАЛИТЕТ МАТЕРИЈАЛА И РАДОВА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  <w:t>За укупан уграђени материјал и опрему Извођач мора имати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је дужан да о свом трошку обави одговарајућа испитивања материјала,  контролу квалитета опреме и изведених радова и одговоран је уколико употреби материјал или изведе радове који не одговарају квалитету.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Уколико Наручилац, на основу извештаја надзорног органа или на други начин, утврд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да уграђени материјал, опрема, односно изведени радови не одговарају стандардима, техничким прописима и пројектној документацији, Наручилац, уз сагласност Инвеститорa, има право да захтева да Извођач поруши изведене радове и да их о свом трошку поново изведе у складу са  пројектном документацијом и уговорним одредбама. Уколико Извођач у захтеваном року то не учини, Наручилац има право на наплату банкарске гаранције за добро извршење посла.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АНГАЖОВАЊЕ ПОДИЗВОЂАЧА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Подизвођач _______________________, ул. ____________________ бр. ____, ПИБ _______________________, матични број __________________, ће извршити део предмета овог уговора  у вредности од _________________динара без ПДВ односно ____________________са ПДВ, у свему у складу са понудом број ___________ од ______________.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Плаћање изведених радова биће извршено директно на рачун подизвођача број _________________________, у складу са усвојеном понудом. (опционо-уколико је то захтевано у ообрасцу понуде)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у потпуности одговара Наручиоцу за извршење уговорених обавеза, без обзира на учешће подизвођача.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Увођење подизвођача, замена подизвођача или преузимање извршења дела Уговора који је првобитно поверен подизвођачу, врши се у складу са Законом којим се уређују јавне набавке.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и/или Инвеститор  могу  реализовати банкарску гаранцију за добро извршење посла и раскинути уговор, осим ако би раскидом уговора Наручилац и/или Инвеститор претрпео знатну штету.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* или /алтернативно: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На реализацији овог Уговора није ангажован подизвођач.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Увођење подизвођача врши се у складу са Законом којим се уређују јавне набавке.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не може ангажовати као подизвођача лице које није навео у понуди уколико није поступио у складу са чланом 161. Закона о јавним набавкама, у супротном 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Наручилац мо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же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 реализовати банкарску гаранцију за добро извршење посла и раскинути уговор, осим ако би раскидом уговора Наручилац претрпео знатну штету.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МАЊАК И ВИШАК РАДОВА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6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Уколико се током извођења уговорених радова појави потреба за извођењем вишка радова, Извођач је дужан да о томе одмах, писаним путем, обавести стручни надзор  и  Наручиоца.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није овлашћен да изведе вишак радова без писане сагласности стручног надзора, односно коначне сагласности Наручиоца.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Цену извођења вишка радова која утиче на повећање уговорене вредности сноси  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Инвеститор неће платити цену вишка радова за чије извођење не постоји писана сагласност Наручиоца.</w:t>
      </w:r>
    </w:p>
    <w:p w:rsidR="001E1ABB" w:rsidRDefault="001E1ABB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Утврђени мањкови и вишкови радова, који утичу на повећање уговорене вредности, представљају основ за закључење анекса овог уговора.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ХИТНИ НЕПРЕДВИЂЕНИ РАДОВИ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7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може и без претходне сагласности Наручиоца,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          Извођач је дужан да истог дана када наступе околности из става 1. овог члана, о томе обавести Наручиоца и достави им писану сагласност стручног надзора о потреби за извођењем хитних непредвиђених радова.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Наручилац мо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же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раскинути Уговор уколико би услед ових радова цена морала бити знатно повећана, о чему су дужни да без одлагања обавесте Извођача. 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  <w:t>У случају евентуалног спора везано за постојање односно плаћање хитних непредвиђених радова, Извођачу неће бити признато право на правичну накнаду уколико не поседује доказ да је истог дана обавестио Наручиоца и доставио им писану сагласност стручног надзора о потреби за извођењем хитних непредвиђених радова, у складу са ставом 2. овог члана.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ДОДАТНИ РАДОВИ, ПОВЕЋАЊЕ ОБИМА УГОВОРА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1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8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Уговор може да се измени ради набавке додатних радова као и на начин да се повећа обим Уговора.</w:t>
      </w: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Додатни радови и радови којима се повећава обим Уговора биће уговорени у свему у складу са законом којим се уређују јавне набавке и процедуром утврђеном од стране Наручиоца.</w:t>
      </w: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Уколико се током извођења уговорених радова појави потреба за извођењем додатних радова односно потреба за извођењем радова којима се повећава обим Уговора, Извођач је дужан да о том одмах, писаним путем, обавести стручни надзор и Наручиоца.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нема права на извођење додатних радова односно радова којима се повећава обим Уговора  без претходно закљученог анекса овог уговора.</w:t>
      </w: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 xml:space="preserve">Изведени 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додатни радови односно радови којима се повећава обим Уговора без закљученог анекса Уговора, су правно неважећи.</w:t>
      </w:r>
    </w:p>
    <w:p w:rsidR="00AA728C" w:rsidRPr="00AA728C" w:rsidRDefault="00AA728C" w:rsidP="00E037B4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Цену извођења додатних радова односно радова којима се повећава обим Уговора а која утиче на повећање уговорене вредности, сноси 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1E06EB" w:rsidRDefault="00AA728C" w:rsidP="00017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ПРИМОПРЕДАЈА РАДОВА, КОНАЧАН ОБРАЧУН</w:t>
      </w:r>
    </w:p>
    <w:p w:rsidR="00AA728C" w:rsidRPr="001E06EB" w:rsidRDefault="00AA728C" w:rsidP="00017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И ТЕХНИЧКИ ПРЕГЛЕД ОБЈЕКТА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19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Извођач о завршетку радова који су предмет овог уговора, писаним путем, обавештава стручни надзор и Наручиоца, а дан завршетка радова уписује се у грађевински дневник.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Примопредаја радова врши се комисијски најкасније у року од 20 дана од дана пријема писаног обавештења о завршетку радова.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Комисију за примопредају радова чине по један представник Наручиоца,  стручног надзора и Извођача.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  <w:t>Комисија сачињава записник о примопредаји радова на дан примопредаје радова.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је дужан да приликом примопредаје радова преда 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, попуњене одговарајуће табеле свих уграђених материјала у три извода са приложеним атестима, као и пројекте изведеног објекта у два примерка уколико је то потребно у складу са Законом о планирању и изградњи.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AA728C" w:rsidRPr="00AA728C" w:rsidRDefault="00AA728C" w:rsidP="001E1A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Грешке, односно недостатке које утврди стручни надзор</w:t>
      </w:r>
      <w:r w:rsidR="001E1AB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или Наручилац,  Извођач мора да отклони без одлагања. Уколико те недостатке Извођач не почне да отклања одмах и ако их не отклони у захтеваном року, Наручилац може извршити наплату банкарске гаранције за добро извршење посла и неће приступити примопредаји радова.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10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Коначна количина и вредност радова по овом уговору утврђује се на бази стварно изведених количина радова оверених у грађевинској књизи од стране стручног надзора и усвојених јединичних цена из Понуде, о чему Комисија сачињава записник о коначном финансијском обрачуну.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10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На основу Записника о коначном финансијском обрачуну испоставља се окончана ситуација.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017E92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Технички преглед објекта и употребну дозволу обезбедиће </w:t>
      </w:r>
      <w:r w:rsidR="00A104B1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A728C" w:rsidRPr="001E06EB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06EB">
        <w:rPr>
          <w:rFonts w:ascii="Times New Roman" w:hAnsi="Times New Roman" w:cs="Times New Roman"/>
          <w:b/>
          <w:sz w:val="24"/>
          <w:szCs w:val="24"/>
          <w:lang w:val="sr-Cyrl-CS"/>
        </w:rPr>
        <w:t>РАСКИД УГОВОРА</w:t>
      </w:r>
    </w:p>
    <w:p w:rsidR="00AA728C" w:rsidRPr="00E037B4" w:rsidRDefault="00AA728C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2</w:t>
      </w:r>
      <w:r w:rsidR="001E06EB"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0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AA728C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>Уговор се може раскинути споразумно или једностраном изјавом, у свему према одредбама Закона о облигационим односима и Закона о јавним набавкама.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A728C" w:rsidRPr="00AA728C" w:rsidRDefault="00AA728C" w:rsidP="00A104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Изјава о једностраном раскиду Уговора се, у писаној форми, доставља другим уговорним странама и са отказним роком од 15 дана од дана пријема изјаве. Изјава мора да садржи разлог за раскид уговора. </w:t>
      </w:r>
    </w:p>
    <w:p w:rsidR="00AA728C" w:rsidRPr="00AA728C" w:rsidRDefault="00AA728C" w:rsidP="00AA7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D2A27" w:rsidRDefault="00AA728C" w:rsidP="00FD2A27">
      <w:pPr>
        <w:autoSpaceDE w:val="0"/>
        <w:autoSpaceDN w:val="0"/>
        <w:adjustRightInd w:val="0"/>
        <w:spacing w:after="0" w:line="240" w:lineRule="auto"/>
        <w:ind w:firstLine="720"/>
        <w:jc w:val="both"/>
      </w:pP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раскида уговора, Извођач је дужан да изведене радове обезбеди од пропадања и да </w:t>
      </w:r>
      <w:r w:rsidR="00A104B1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t xml:space="preserve"> преда попуњене одговарајуће табеле свих уграђених </w:t>
      </w:r>
      <w:r w:rsidRPr="00AA728C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материјала у три извода са приложеним атестима, као и пројекте изведеног објекта у два примерка уколико је то потребно у складу са Законом о планирању и изградњи, док су све уговорне стране дужне да сачине заједнички коначни обрачун изведених радова закључно са даном раскида Уговора.</w:t>
      </w:r>
      <w:r w:rsidR="00FD2A27" w:rsidRPr="00FD2A27">
        <w:t xml:space="preserve"> </w:t>
      </w:r>
    </w:p>
    <w:p w:rsidR="00FD2A27" w:rsidRPr="000248AD" w:rsidRDefault="00FD2A27" w:rsidP="00FD2A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b/>
        </w:rPr>
      </w:pPr>
    </w:p>
    <w:p w:rsidR="00FD2A27" w:rsidRPr="000248AD" w:rsidRDefault="00FD2A27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248AD">
        <w:rPr>
          <w:rFonts w:ascii="Times New Roman" w:hAnsi="Times New Roman" w:cs="Times New Roman"/>
          <w:b/>
          <w:sz w:val="24"/>
          <w:szCs w:val="24"/>
          <w:lang w:val="sr-Cyrl-CS"/>
        </w:rPr>
        <w:t>ЗАВРШНЕ ОДРЕДБЕ</w:t>
      </w:r>
    </w:p>
    <w:p w:rsidR="00FD2A27" w:rsidRPr="00E037B4" w:rsidRDefault="00FD2A27" w:rsidP="00E03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2</w:t>
      </w:r>
      <w:r w:rsidR="000248AD" w:rsidRPr="00E037B4">
        <w:rPr>
          <w:rFonts w:ascii="Times New Roman" w:hAnsi="Times New Roman" w:cs="Times New Roman"/>
          <w:b/>
          <w:sz w:val="24"/>
          <w:szCs w:val="24"/>
        </w:rPr>
        <w:t>1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AA728C" w:rsidRPr="00AA728C" w:rsidRDefault="00FD2A27" w:rsidP="00E037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D2A27">
        <w:rPr>
          <w:rFonts w:ascii="Times New Roman" w:hAnsi="Times New Roman" w:cs="Times New Roman"/>
          <w:sz w:val="24"/>
          <w:szCs w:val="24"/>
          <w:lang w:val="sr-Cyrl-CS"/>
        </w:rPr>
        <w:t>За све што овим уговором није посебно утврђено примењују се одредбе Законa о јавним набавкама, Закона о облигационим односима, Закона о планирању и изградњи, као и одредбе Посебних узанси о грађењу и других важећих прописа Републике Србије.</w:t>
      </w:r>
    </w:p>
    <w:p w:rsidR="009F0628" w:rsidRDefault="009F0628" w:rsidP="009F06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FD2A27" w:rsidRPr="00E037B4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248AD" w:rsidRPr="00E037B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0628" w:rsidRDefault="009F0628" w:rsidP="009F0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Све евентуалне спорове уговорне стране ће решавати споразумно. Уколико до споразума не дође, уговара се надлежност Привредног суда у </w:t>
      </w:r>
      <w:r w:rsidR="00FD2A27">
        <w:rPr>
          <w:rFonts w:ascii="Times New Roman" w:hAnsi="Times New Roman" w:cs="Times New Roman"/>
          <w:sz w:val="24"/>
          <w:szCs w:val="24"/>
          <w:lang w:val="ru-RU"/>
        </w:rPr>
        <w:t>Лесковцу.</w:t>
      </w:r>
    </w:p>
    <w:p w:rsidR="009F0628" w:rsidRPr="00E037B4" w:rsidRDefault="009F0628" w:rsidP="009F062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Члан </w:t>
      </w:r>
      <w:r w:rsidR="00FD2A27" w:rsidRPr="00E037B4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0248AD" w:rsidRPr="00E037B4">
        <w:rPr>
          <w:rFonts w:ascii="Times New Roman" w:hAnsi="Times New Roman" w:cs="Times New Roman"/>
          <w:b/>
          <w:sz w:val="24"/>
          <w:szCs w:val="24"/>
        </w:rPr>
        <w:t>3</w:t>
      </w:r>
      <w:r w:rsidRPr="00E037B4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D2A27" w:rsidRDefault="00FD2A27" w:rsidP="005B268C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D2A27">
        <w:rPr>
          <w:rFonts w:ascii="Times New Roman" w:hAnsi="Times New Roman" w:cs="Times New Roman"/>
          <w:sz w:val="24"/>
          <w:szCs w:val="24"/>
          <w:lang w:val="sr-Cyrl-CS"/>
        </w:rPr>
        <w:t xml:space="preserve">Овај уговор се закључује под одложним условом а почиње да се примењује даном достављања банкарских гаранција из члана 11. ст. 1 и 2 и полиса осигурања из члана 12. Уговора. </w:t>
      </w:r>
    </w:p>
    <w:p w:rsidR="00FD2A27" w:rsidRPr="00E037B4" w:rsidRDefault="00FD2A27" w:rsidP="00FD2A27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Члан 2</w:t>
      </w:r>
      <w:r w:rsidR="000248AD" w:rsidRPr="00E037B4">
        <w:rPr>
          <w:rFonts w:ascii="Times New Roman" w:hAnsi="Times New Roman" w:cs="Times New Roman"/>
          <w:b/>
          <w:sz w:val="24"/>
          <w:szCs w:val="24"/>
        </w:rPr>
        <w:t>4</w:t>
      </w:r>
      <w:r w:rsidRPr="00E037B4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:rsidR="00DD7D72" w:rsidRPr="005B268C" w:rsidRDefault="00DD7D72" w:rsidP="005B268C">
      <w:pPr>
        <w:ind w:firstLine="709"/>
        <w:jc w:val="both"/>
        <w:rPr>
          <w:rFonts w:ascii="Times New Roman" w:hAnsi="Times New Roman"/>
          <w:sz w:val="24"/>
          <w:lang w:val="sr-Cyrl-CS"/>
        </w:rPr>
      </w:pP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Овај уговор закључен је у </w:t>
      </w:r>
      <w:r w:rsidR="00FD2A27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FD2A27">
        <w:rPr>
          <w:rFonts w:ascii="Times New Roman" w:hAnsi="Times New Roman" w:cs="Times New Roman"/>
          <w:sz w:val="24"/>
          <w:szCs w:val="24"/>
          <w:lang w:val="sr-Cyrl-CS"/>
        </w:rPr>
        <w:t>шест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>) истоветн</w:t>
      </w:r>
      <w:r w:rsidR="00FD2A27">
        <w:rPr>
          <w:rFonts w:ascii="Times New Roman" w:hAnsi="Times New Roman" w:cs="Times New Roman"/>
          <w:sz w:val="24"/>
          <w:szCs w:val="24"/>
          <w:lang w:val="sr-Cyrl-CS"/>
        </w:rPr>
        <w:t xml:space="preserve">их 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 пример</w:t>
      </w:r>
      <w:r w:rsidR="00FD2A27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 xml:space="preserve">ка, од којих </w:t>
      </w:r>
      <w:r w:rsidR="005B268C" w:rsidRPr="002A0EBE">
        <w:rPr>
          <w:rFonts w:ascii="Times New Roman" w:hAnsi="Times New Roman"/>
          <w:sz w:val="24"/>
          <w:lang w:val="sr-Cyrl-CS"/>
        </w:rPr>
        <w:t xml:space="preserve">од којих по </w:t>
      </w:r>
      <w:r w:rsidR="00FD2A27">
        <w:rPr>
          <w:rFonts w:ascii="Times New Roman" w:hAnsi="Times New Roman"/>
          <w:sz w:val="24"/>
          <w:lang w:val="sr-Cyrl-CS"/>
        </w:rPr>
        <w:t>3</w:t>
      </w:r>
      <w:r w:rsidR="005B268C" w:rsidRPr="002A0EBE">
        <w:rPr>
          <w:rFonts w:ascii="Times New Roman" w:hAnsi="Times New Roman"/>
          <w:sz w:val="24"/>
          <w:lang w:val="sr-Cyrl-CS"/>
        </w:rPr>
        <w:t xml:space="preserve"> (</w:t>
      </w:r>
      <w:r w:rsidR="00FD2A27">
        <w:rPr>
          <w:rFonts w:ascii="Times New Roman" w:hAnsi="Times New Roman"/>
          <w:sz w:val="24"/>
          <w:lang w:val="sr-Cyrl-CS"/>
        </w:rPr>
        <w:t>три</w:t>
      </w:r>
      <w:r w:rsidR="005B268C" w:rsidRPr="002A0EBE">
        <w:rPr>
          <w:rFonts w:ascii="Times New Roman" w:hAnsi="Times New Roman"/>
          <w:sz w:val="24"/>
          <w:lang w:val="sr-Cyrl-CS"/>
        </w:rPr>
        <w:t>) пр</w:t>
      </w:r>
      <w:r w:rsidR="005B268C">
        <w:rPr>
          <w:rFonts w:ascii="Times New Roman" w:hAnsi="Times New Roman"/>
          <w:sz w:val="24"/>
          <w:lang w:val="sr-Cyrl-CS"/>
        </w:rPr>
        <w:t>имерка за сваку Уговорну страну</w:t>
      </w:r>
      <w:r w:rsidRPr="00DD7D72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41761D" w:rsidRPr="003833DE" w:rsidRDefault="0041761D" w:rsidP="00B73BD5">
      <w:pPr>
        <w:suppressAutoHyphens/>
        <w:spacing w:line="100" w:lineRule="atLeast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</w:p>
    <w:p w:rsidR="00B73BD5" w:rsidRPr="00E037B4" w:rsidRDefault="00B73BD5" w:rsidP="00B73BD5">
      <w:pPr>
        <w:suppressAutoHyphens/>
        <w:spacing w:line="100" w:lineRule="atLeast"/>
        <w:jc w:val="both"/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val="sr-Cyrl-CS" w:eastAsia="ar-SA"/>
        </w:rPr>
      </w:pPr>
      <w:r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 xml:space="preserve">  </w:t>
      </w:r>
      <w:r w:rsidRPr="00E037B4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val="sr-Cyrl-CS" w:eastAsia="ar-SA"/>
        </w:rPr>
        <w:t>НАРУЧИ</w:t>
      </w:r>
      <w:r w:rsidR="00FD2A27" w:rsidRPr="00E037B4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val="sr-Cyrl-CS" w:eastAsia="ar-SA"/>
        </w:rPr>
        <w:t>ЛА</w:t>
      </w:r>
      <w:r w:rsidRPr="00E037B4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val="sr-Cyrl-CS" w:eastAsia="ar-SA"/>
        </w:rPr>
        <w:t xml:space="preserve">Ц                                                                                 </w:t>
      </w:r>
      <w:r w:rsidR="00FD2A27" w:rsidRPr="00E037B4">
        <w:rPr>
          <w:rFonts w:ascii="Times New Roman" w:eastAsia="Arial Unicode MS" w:hAnsi="Times New Roman" w:cs="Times New Roman"/>
          <w:b/>
          <w:noProof/>
          <w:kern w:val="1"/>
          <w:sz w:val="24"/>
          <w:szCs w:val="24"/>
          <w:lang w:val="sr-Cyrl-CS" w:eastAsia="ar-SA"/>
        </w:rPr>
        <w:t xml:space="preserve">            ИЗВОЂАЧ</w:t>
      </w:r>
    </w:p>
    <w:p w:rsidR="00B73BD5" w:rsidRPr="00B73BD5" w:rsidRDefault="00B73BD5" w:rsidP="00B73BD5">
      <w:pPr>
        <w:suppressAutoHyphens/>
        <w:spacing w:line="100" w:lineRule="atLeast"/>
        <w:jc w:val="both"/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</w:pPr>
      <w:r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____</w:t>
      </w:r>
      <w:r w:rsidRPr="00B73BD5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__</w:t>
      </w:r>
      <w:r w:rsidRPr="003833DE">
        <w:rPr>
          <w:rFonts w:ascii="Times New Roman" w:eastAsia="Arial Unicode MS" w:hAnsi="Times New Roman" w:cs="Times New Roman"/>
          <w:noProof/>
          <w:kern w:val="1"/>
          <w:sz w:val="24"/>
          <w:szCs w:val="24"/>
          <w:lang w:val="sr-Cyrl-CS" w:eastAsia="ar-SA"/>
        </w:rPr>
        <w:t>___________                                                                                _________________</w:t>
      </w:r>
    </w:p>
    <w:p w:rsidR="000352D2" w:rsidRPr="00DD7D72" w:rsidRDefault="000352D2" w:rsidP="00DD7D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F0628" w:rsidRPr="003833DE" w:rsidRDefault="009F0628" w:rsidP="009F06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833DE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A82CF4" w:rsidRPr="004C4E6C" w:rsidRDefault="00A82CF4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4C4E6C" w:rsidRPr="004C4E6C" w:rsidRDefault="004C4E6C" w:rsidP="004C4E6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5B333D" w:rsidRPr="00CF0EC9" w:rsidRDefault="0016412F" w:rsidP="004C4E6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477F73">
        <w:rPr>
          <w:rFonts w:ascii="Times New Roman" w:hAnsi="Times New Roman"/>
          <w:b/>
          <w:bCs/>
          <w:i/>
          <w:sz w:val="24"/>
          <w:szCs w:val="24"/>
          <w:lang w:val="sr-Cyrl-CS" w:bidi="en-US"/>
        </w:rPr>
        <w:t>Напомена:</w:t>
      </w:r>
      <w:r w:rsidRPr="00477F73">
        <w:rPr>
          <w:rFonts w:ascii="Times New Roman" w:hAnsi="Times New Roman"/>
          <w:bCs/>
          <w:i/>
          <w:sz w:val="24"/>
          <w:szCs w:val="24"/>
          <w:lang w:val="sr-Cyrl-CS" w:bidi="en-US"/>
        </w:rPr>
        <w:t xml:space="preserve">  овај модел уговора представља садржину уговора који ће бити закључен са изабраним понуђачем.</w:t>
      </w:r>
    </w:p>
    <w:sectPr w:rsidR="005B333D" w:rsidRPr="00CF0EC9" w:rsidSect="00917894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A28970E"/>
    <w:lvl w:ilvl="0">
      <w:numFmt w:val="bullet"/>
      <w:lvlText w:val="*"/>
      <w:lvlJc w:val="left"/>
    </w:lvl>
  </w:abstractNum>
  <w:abstractNum w:abstractNumId="1" w15:restartNumberingAfterBreak="0">
    <w:nsid w:val="00A7384B"/>
    <w:multiLevelType w:val="hybridMultilevel"/>
    <w:tmpl w:val="992E1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64683"/>
    <w:multiLevelType w:val="hybridMultilevel"/>
    <w:tmpl w:val="682A7C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D452E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C50812"/>
    <w:multiLevelType w:val="hybridMultilevel"/>
    <w:tmpl w:val="B776B484"/>
    <w:lvl w:ilvl="0" w:tplc="074C4E70">
      <w:start w:val="5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13260E6"/>
    <w:multiLevelType w:val="hybridMultilevel"/>
    <w:tmpl w:val="46AA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17DE0"/>
    <w:multiLevelType w:val="hybridMultilevel"/>
    <w:tmpl w:val="BFDC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04F81"/>
    <w:multiLevelType w:val="hybridMultilevel"/>
    <w:tmpl w:val="EC3C8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4370A"/>
    <w:multiLevelType w:val="hybridMultilevel"/>
    <w:tmpl w:val="1070E896"/>
    <w:lvl w:ilvl="0" w:tplc="4D54E0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33463C4F"/>
    <w:multiLevelType w:val="hybridMultilevel"/>
    <w:tmpl w:val="1F8A35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76388"/>
    <w:multiLevelType w:val="hybridMultilevel"/>
    <w:tmpl w:val="34D89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648DB"/>
    <w:multiLevelType w:val="hybridMultilevel"/>
    <w:tmpl w:val="BA26D4D0"/>
    <w:lvl w:ilvl="0" w:tplc="F5D447B4"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2" w15:restartNumberingAfterBreak="0">
    <w:nsid w:val="5C78440F"/>
    <w:multiLevelType w:val="hybridMultilevel"/>
    <w:tmpl w:val="536A6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C5998"/>
    <w:multiLevelType w:val="hybridMultilevel"/>
    <w:tmpl w:val="A5065D06"/>
    <w:lvl w:ilvl="0" w:tplc="03F4E0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12"/>
  </w:num>
  <w:num w:numId="11">
    <w:abstractNumId w:val="2"/>
  </w:num>
  <w:num w:numId="12">
    <w:abstractNumId w:val="9"/>
  </w:num>
  <w:num w:numId="13">
    <w:abstractNumId w:val="1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E6C"/>
    <w:rsid w:val="00017E92"/>
    <w:rsid w:val="00022AFD"/>
    <w:rsid w:val="000248AD"/>
    <w:rsid w:val="00024F5F"/>
    <w:rsid w:val="000352D2"/>
    <w:rsid w:val="00076868"/>
    <w:rsid w:val="000E774E"/>
    <w:rsid w:val="000F22B2"/>
    <w:rsid w:val="0010221E"/>
    <w:rsid w:val="00122824"/>
    <w:rsid w:val="001254DA"/>
    <w:rsid w:val="00133403"/>
    <w:rsid w:val="0015119F"/>
    <w:rsid w:val="0016412F"/>
    <w:rsid w:val="001704A6"/>
    <w:rsid w:val="00193454"/>
    <w:rsid w:val="001B4445"/>
    <w:rsid w:val="001B7284"/>
    <w:rsid w:val="001E06EB"/>
    <w:rsid w:val="001E1ABB"/>
    <w:rsid w:val="001F0D6E"/>
    <w:rsid w:val="0020069B"/>
    <w:rsid w:val="00253F44"/>
    <w:rsid w:val="002C79B3"/>
    <w:rsid w:val="002E457B"/>
    <w:rsid w:val="00321237"/>
    <w:rsid w:val="003253F9"/>
    <w:rsid w:val="0034681B"/>
    <w:rsid w:val="003713FA"/>
    <w:rsid w:val="003726B6"/>
    <w:rsid w:val="003833DE"/>
    <w:rsid w:val="003A6979"/>
    <w:rsid w:val="00415D5D"/>
    <w:rsid w:val="0041761D"/>
    <w:rsid w:val="00431E54"/>
    <w:rsid w:val="004676E8"/>
    <w:rsid w:val="00477EB1"/>
    <w:rsid w:val="004A61CF"/>
    <w:rsid w:val="004A7269"/>
    <w:rsid w:val="004C0115"/>
    <w:rsid w:val="004C4E6C"/>
    <w:rsid w:val="004D4665"/>
    <w:rsid w:val="004D53CB"/>
    <w:rsid w:val="004F056D"/>
    <w:rsid w:val="004F6230"/>
    <w:rsid w:val="00501D96"/>
    <w:rsid w:val="00521186"/>
    <w:rsid w:val="00553004"/>
    <w:rsid w:val="005B268C"/>
    <w:rsid w:val="005B333D"/>
    <w:rsid w:val="005E64ED"/>
    <w:rsid w:val="005F036E"/>
    <w:rsid w:val="00662D26"/>
    <w:rsid w:val="006A316B"/>
    <w:rsid w:val="006A596A"/>
    <w:rsid w:val="00706BC2"/>
    <w:rsid w:val="00710A76"/>
    <w:rsid w:val="0072231D"/>
    <w:rsid w:val="007227F0"/>
    <w:rsid w:val="007306BD"/>
    <w:rsid w:val="00734AA2"/>
    <w:rsid w:val="00746F99"/>
    <w:rsid w:val="007505FD"/>
    <w:rsid w:val="0076477E"/>
    <w:rsid w:val="00766180"/>
    <w:rsid w:val="00783BB9"/>
    <w:rsid w:val="007A3881"/>
    <w:rsid w:val="007B60A0"/>
    <w:rsid w:val="007D7D26"/>
    <w:rsid w:val="00807135"/>
    <w:rsid w:val="008314DF"/>
    <w:rsid w:val="008351A6"/>
    <w:rsid w:val="008521A8"/>
    <w:rsid w:val="00894BF7"/>
    <w:rsid w:val="008B11E8"/>
    <w:rsid w:val="008B41F6"/>
    <w:rsid w:val="008C72A1"/>
    <w:rsid w:val="00913E83"/>
    <w:rsid w:val="00917894"/>
    <w:rsid w:val="009411DA"/>
    <w:rsid w:val="00954B74"/>
    <w:rsid w:val="0098127A"/>
    <w:rsid w:val="009B3261"/>
    <w:rsid w:val="009E45EA"/>
    <w:rsid w:val="009F0628"/>
    <w:rsid w:val="009F389F"/>
    <w:rsid w:val="009F419B"/>
    <w:rsid w:val="009F5671"/>
    <w:rsid w:val="00A104B1"/>
    <w:rsid w:val="00A5005E"/>
    <w:rsid w:val="00A779B0"/>
    <w:rsid w:val="00A82CF4"/>
    <w:rsid w:val="00A8335E"/>
    <w:rsid w:val="00AA728C"/>
    <w:rsid w:val="00AB1577"/>
    <w:rsid w:val="00AB71B0"/>
    <w:rsid w:val="00AF27F0"/>
    <w:rsid w:val="00B43D21"/>
    <w:rsid w:val="00B4440C"/>
    <w:rsid w:val="00B73BD5"/>
    <w:rsid w:val="00B76505"/>
    <w:rsid w:val="00B86E65"/>
    <w:rsid w:val="00BC2A59"/>
    <w:rsid w:val="00BD5855"/>
    <w:rsid w:val="00BE3C53"/>
    <w:rsid w:val="00C12858"/>
    <w:rsid w:val="00C231C7"/>
    <w:rsid w:val="00C74338"/>
    <w:rsid w:val="00C854D8"/>
    <w:rsid w:val="00C85BB5"/>
    <w:rsid w:val="00CD65E8"/>
    <w:rsid w:val="00CD6D91"/>
    <w:rsid w:val="00CF0EC9"/>
    <w:rsid w:val="00D413B3"/>
    <w:rsid w:val="00D511E8"/>
    <w:rsid w:val="00D85986"/>
    <w:rsid w:val="00DC41B3"/>
    <w:rsid w:val="00DD571D"/>
    <w:rsid w:val="00DD7D72"/>
    <w:rsid w:val="00E037B4"/>
    <w:rsid w:val="00E15E18"/>
    <w:rsid w:val="00E20FB2"/>
    <w:rsid w:val="00E23120"/>
    <w:rsid w:val="00E519D6"/>
    <w:rsid w:val="00E9408A"/>
    <w:rsid w:val="00E9653E"/>
    <w:rsid w:val="00EB1AD9"/>
    <w:rsid w:val="00EC5397"/>
    <w:rsid w:val="00F52C57"/>
    <w:rsid w:val="00F55415"/>
    <w:rsid w:val="00F766CE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701BAB"/>
  <w15:docId w15:val="{11BD03F1-E411-48A9-ABC8-937BCC99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 Paragraph,Liste 1"/>
    <w:basedOn w:val="Normal"/>
    <w:uiPriority w:val="34"/>
    <w:qFormat/>
    <w:rsid w:val="004C4E6C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link w:val="DefaultChar"/>
    <w:rsid w:val="004C4E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4C4E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Paragraph10">
    <w:name w:val="List Paragraph1"/>
    <w:basedOn w:val="Normal"/>
    <w:qFormat/>
    <w:rsid w:val="004C4E6C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0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F71D-4D1A-4871-B7CA-34715357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3918</Words>
  <Characters>22339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jelena.tasic</dc:creator>
  <cp:lastModifiedBy>Svetlana Jovic</cp:lastModifiedBy>
  <cp:revision>19</cp:revision>
  <cp:lastPrinted>2021-09-03T08:40:00Z</cp:lastPrinted>
  <dcterms:created xsi:type="dcterms:W3CDTF">2022-11-10T09:59:00Z</dcterms:created>
  <dcterms:modified xsi:type="dcterms:W3CDTF">2023-05-08T12:36:00Z</dcterms:modified>
</cp:coreProperties>
</file>