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8B92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val="sr-Cyrl-RS" w:eastAsia="ar-SA"/>
        </w:rPr>
      </w:pPr>
      <w:r w:rsidRPr="004531F5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8"/>
          <w:szCs w:val="28"/>
          <w:lang w:val="sr-Cyrl-RS" w:eastAsia="ar-SA"/>
        </w:rPr>
        <w:t>МОДЕЛ УГОВОРА</w:t>
      </w:r>
    </w:p>
    <w:p w14:paraId="217E323D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015A0B9B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767BEAAF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0AE73051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6235524A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32A2C9EF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2A29A2A1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1A50B4EF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253A0261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3D79F6A4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0AF7BC49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5CFEF3AA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kern w:val="1"/>
          <w:sz w:val="28"/>
          <w:szCs w:val="24"/>
          <w:lang w:val="sr-Cyrl-RS" w:eastAsia="ar-SA"/>
        </w:rPr>
      </w:pPr>
      <w:r w:rsidRPr="004531F5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4"/>
          <w:lang w:eastAsia="ar-SA"/>
        </w:rPr>
        <w:t>УГОВОР</w:t>
      </w:r>
      <w:r w:rsidRPr="004531F5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4"/>
          <w:lang w:val="sr-Cyrl-RS" w:eastAsia="ar-SA"/>
        </w:rPr>
        <w:t xml:space="preserve"> </w:t>
      </w:r>
    </w:p>
    <w:p w14:paraId="3BD6B4F9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ind w:left="1143" w:hanging="576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kern w:val="1"/>
          <w:sz w:val="28"/>
          <w:szCs w:val="24"/>
          <w:lang w:eastAsia="ar-SA"/>
        </w:rPr>
      </w:pPr>
    </w:p>
    <w:p w14:paraId="36E983BB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ind w:left="1143" w:hanging="1143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val="sl-SI" w:eastAsia="ar-SA"/>
        </w:rPr>
      </w:pP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val="sl-SI" w:eastAsia="ar-SA"/>
        </w:rPr>
        <w:t>ЗАКЉУЧЕН ИЗМЕЂУ</w:t>
      </w:r>
    </w:p>
    <w:p w14:paraId="376F7D84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ind w:left="1143" w:hanging="576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kern w:val="1"/>
          <w:sz w:val="28"/>
          <w:szCs w:val="24"/>
          <w:lang w:eastAsia="ar-SA"/>
        </w:rPr>
      </w:pPr>
    </w:p>
    <w:p w14:paraId="4B2F0FF6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ind w:left="1143" w:hanging="576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kern w:val="1"/>
          <w:sz w:val="28"/>
          <w:szCs w:val="24"/>
          <w:lang w:eastAsia="ar-SA"/>
        </w:rPr>
      </w:pPr>
    </w:p>
    <w:p w14:paraId="6784367E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ind w:left="1143" w:hanging="576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kern w:val="1"/>
          <w:sz w:val="28"/>
          <w:szCs w:val="24"/>
          <w:lang w:val="sr-Cyrl-RS" w:eastAsia="ar-SA"/>
        </w:rPr>
      </w:pPr>
    </w:p>
    <w:p w14:paraId="562B6FB7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/>
        </w:rPr>
      </w:pPr>
    </w:p>
    <w:p w14:paraId="5B69A78E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ind w:left="1143" w:hanging="576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kern w:val="1"/>
          <w:sz w:val="28"/>
          <w:szCs w:val="24"/>
          <w:lang w:eastAsia="ar-SA"/>
        </w:rPr>
      </w:pPr>
    </w:p>
    <w:p w14:paraId="7F4DD7E3" w14:textId="2EB11A9F" w:rsidR="004531F5" w:rsidRPr="004531F5" w:rsidRDefault="00BF1BD6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  <w:t>”ИНФРАСТРУКТУР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val="sr-Cyrl-RS" w:eastAsia="ar-SA"/>
        </w:rPr>
        <w:t>А</w:t>
      </w:r>
      <w:proofErr w:type="gramEnd"/>
      <w:r w:rsidR="004531F5"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  <w:t xml:space="preserve"> ЖЕЛЕЗНИЦЕ СРБИЈЕ ” а.</w:t>
      </w:r>
      <w:r w:rsidR="004531F5"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val="sr-Cyrl-RS" w:eastAsia="ar-SA"/>
        </w:rPr>
        <w:t xml:space="preserve"> </w:t>
      </w:r>
      <w:r w:rsidR="004531F5"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  <w:t>д.</w:t>
      </w:r>
    </w:p>
    <w:p w14:paraId="68600F7B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</w:pP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  <w:t>11000 Београд, Немањина 6</w:t>
      </w:r>
    </w:p>
    <w:p w14:paraId="483ED0CD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</w:pPr>
      <w:proofErr w:type="gramStart"/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  <w:t>( у</w:t>
      </w:r>
      <w:proofErr w:type="gramEnd"/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  <w:t xml:space="preserve"> даљем тексту : 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val="sr-Cyrl-RS" w:eastAsia="ar-SA"/>
        </w:rPr>
        <w:t>Наручилац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  <w:t xml:space="preserve"> )</w:t>
      </w:r>
    </w:p>
    <w:p w14:paraId="2CDD30A0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ind w:left="1143" w:hanging="576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kern w:val="1"/>
          <w:sz w:val="28"/>
          <w:szCs w:val="24"/>
          <w:lang w:eastAsia="ar-SA"/>
        </w:rPr>
      </w:pPr>
    </w:p>
    <w:p w14:paraId="3C9F3009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ind w:left="1143" w:hanging="1143"/>
        <w:jc w:val="center"/>
        <w:outlineLvl w:val="1"/>
        <w:rPr>
          <w:rFonts w:ascii="Book Antiqua" w:eastAsia="Times New Roman" w:hAnsi="Book Antiqua" w:cs="Times New Roman"/>
          <w:b/>
          <w:i/>
          <w:color w:val="000000"/>
          <w:kern w:val="1"/>
          <w:sz w:val="28"/>
          <w:szCs w:val="24"/>
          <w:lang w:val="sr-Cyrl-RS" w:eastAsia="ar-SA"/>
        </w:rPr>
      </w:pPr>
      <w:r w:rsidRPr="004531F5">
        <w:rPr>
          <w:rFonts w:ascii="Book Antiqua" w:eastAsia="Times New Roman" w:hAnsi="Book Antiqua" w:cs="Times New Roman"/>
          <w:b/>
          <w:i/>
          <w:color w:val="000000"/>
          <w:kern w:val="1"/>
          <w:sz w:val="28"/>
          <w:szCs w:val="24"/>
          <w:lang w:val="sr-Cyrl-RS" w:eastAsia="ar-SA"/>
        </w:rPr>
        <w:t>и</w:t>
      </w:r>
    </w:p>
    <w:p w14:paraId="42028ECE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/>
        </w:rPr>
      </w:pPr>
    </w:p>
    <w:p w14:paraId="772D3DE3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0"/>
          <w:szCs w:val="24"/>
          <w:lang w:val="sr-Cyrl-RS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0"/>
          <w:szCs w:val="24"/>
          <w:lang w:val="sr-Cyrl-RS" w:eastAsia="ar-SA"/>
        </w:rPr>
        <w:t>___________________________________________________________________________</w:t>
      </w:r>
    </w:p>
    <w:p w14:paraId="1DAC317E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ind w:left="1143" w:right="-1" w:hanging="1143"/>
        <w:jc w:val="center"/>
        <w:outlineLvl w:val="1"/>
        <w:rPr>
          <w:rFonts w:ascii="Book Antiqua" w:eastAsia="Times New Roman" w:hAnsi="Book Antiqua" w:cs="Times New Roman"/>
          <w:b/>
          <w:i/>
          <w:color w:val="000000"/>
          <w:kern w:val="1"/>
          <w:sz w:val="28"/>
          <w:szCs w:val="24"/>
          <w:lang w:val="sr-Cyrl-BA" w:eastAsia="ar-SA"/>
        </w:rPr>
      </w:pPr>
      <w:r w:rsidRPr="004531F5">
        <w:rPr>
          <w:rFonts w:ascii="Book Antiqua" w:eastAsia="Times New Roman" w:hAnsi="Book Antiqua" w:cs="Times New Roman"/>
          <w:b/>
          <w:i/>
          <w:color w:val="000000"/>
          <w:kern w:val="1"/>
          <w:sz w:val="28"/>
          <w:szCs w:val="24"/>
          <w:lang w:val="sr-Cyrl-BA" w:eastAsia="ar-SA"/>
        </w:rPr>
        <w:t>______________________________________________</w:t>
      </w:r>
    </w:p>
    <w:p w14:paraId="71F36458" w14:textId="77777777" w:rsidR="004531F5" w:rsidRPr="004531F5" w:rsidRDefault="004531F5" w:rsidP="004531F5">
      <w:pPr>
        <w:suppressAutoHyphens/>
        <w:spacing w:after="12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______________________________________________________</w:t>
      </w:r>
    </w:p>
    <w:p w14:paraId="215D7F4E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ind w:left="1143" w:right="-1" w:hanging="1143"/>
        <w:jc w:val="center"/>
        <w:outlineLvl w:val="1"/>
        <w:rPr>
          <w:rFonts w:ascii="Book Antiqua" w:eastAsia="Times New Roman" w:hAnsi="Book Antiqua" w:cs="Times New Roman"/>
          <w:b/>
          <w:color w:val="000000"/>
          <w:kern w:val="1"/>
          <w:sz w:val="28"/>
          <w:szCs w:val="24"/>
          <w:lang w:val="sr-Cyrl-BA" w:eastAsia="ar-SA"/>
        </w:rPr>
      </w:pPr>
      <w:proofErr w:type="gramStart"/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  <w:t>( у</w:t>
      </w:r>
      <w:proofErr w:type="gramEnd"/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  <w:t xml:space="preserve"> даљем тексту : 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val="sr-Cyrl-RS" w:eastAsia="ar-SA"/>
        </w:rPr>
        <w:t>Извођач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  <w:t>)</w:t>
      </w:r>
    </w:p>
    <w:p w14:paraId="1AE98637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ind w:left="1143" w:hanging="576"/>
        <w:jc w:val="center"/>
        <w:outlineLvl w:val="1"/>
        <w:rPr>
          <w:rFonts w:ascii="Book Antiqua" w:eastAsia="Times New Roman" w:hAnsi="Book Antiqua" w:cs="Times New Roman"/>
          <w:b/>
          <w:color w:val="000000"/>
          <w:kern w:val="1"/>
          <w:sz w:val="28"/>
          <w:szCs w:val="24"/>
          <w:lang w:eastAsia="ar-SA"/>
        </w:rPr>
      </w:pPr>
    </w:p>
    <w:p w14:paraId="0BCEAC46" w14:textId="77777777" w:rsidR="004531F5" w:rsidRPr="004531F5" w:rsidRDefault="004531F5" w:rsidP="004531F5">
      <w:pPr>
        <w:keepNext/>
        <w:numPr>
          <w:ilvl w:val="1"/>
          <w:numId w:val="0"/>
        </w:numPr>
        <w:tabs>
          <w:tab w:val="num" w:pos="66"/>
        </w:tabs>
        <w:suppressAutoHyphens/>
        <w:spacing w:after="0" w:line="100" w:lineRule="atLeast"/>
        <w:ind w:left="1143" w:hanging="576"/>
        <w:jc w:val="center"/>
        <w:outlineLvl w:val="1"/>
        <w:rPr>
          <w:rFonts w:ascii="Book Antiqua" w:eastAsia="Times New Roman" w:hAnsi="Book Antiqua" w:cs="Times New Roman"/>
          <w:b/>
          <w:color w:val="000000"/>
          <w:kern w:val="1"/>
          <w:sz w:val="28"/>
          <w:szCs w:val="24"/>
          <w:lang w:eastAsia="ar-SA"/>
        </w:rPr>
      </w:pPr>
    </w:p>
    <w:p w14:paraId="12B3A710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11CDC0B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B325390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4BC6C50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B943152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F350528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013BECD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08B8E47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4DDD811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DB6C657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7E3C57C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81C2ABE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sr-Cyrl-RS" w:eastAsia="ar-SA"/>
        </w:rPr>
      </w:pPr>
      <w:r w:rsidRPr="004531F5">
        <w:rPr>
          <w:rFonts w:ascii="Times New Roman" w:eastAsia="Arial Unicode MS" w:hAnsi="Times New Roman" w:cs="Times New Roman"/>
          <w:b/>
          <w:iCs/>
          <w:color w:val="000000"/>
          <w:kern w:val="1"/>
          <w:sz w:val="28"/>
          <w:szCs w:val="28"/>
          <w:lang w:val="sr-Cyrl-RS" w:eastAsia="ar-SA"/>
        </w:rPr>
        <w:lastRenderedPageBreak/>
        <w:t>Уговор о извођењу радова</w:t>
      </w:r>
    </w:p>
    <w:p w14:paraId="0E6F8683" w14:textId="047BBC31" w:rsidR="008E1950" w:rsidRPr="00FF7169" w:rsidRDefault="00FF7169" w:rsidP="008E1950">
      <w:pPr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  <w:lang w:val="sr-Cyrl-RS"/>
        </w:rPr>
        <w:t>С</w:t>
      </w:r>
      <w:r w:rsidRPr="00FF7169">
        <w:rPr>
          <w:rFonts w:ascii="Times New Roman" w:eastAsia="Microsoft Sans Serif" w:hAnsi="Times New Roman" w:cs="Times New Roman"/>
          <w:b/>
          <w:bCs/>
          <w:sz w:val="24"/>
          <w:szCs w:val="24"/>
          <w:lang w:val="sr-Cyrl-RS"/>
        </w:rPr>
        <w:t>анација и адаптација станичних зграда</w:t>
      </w:r>
    </w:p>
    <w:p w14:paraId="678810DA" w14:textId="77777777" w:rsidR="008E1950" w:rsidRPr="008E1950" w:rsidRDefault="008E1950" w:rsidP="008E1950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</w:p>
    <w:p w14:paraId="69FB5D0D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4531F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Уговорне стране</w:t>
      </w:r>
    </w:p>
    <w:p w14:paraId="6B2D9E1A" w14:textId="77777777" w:rsidR="004531F5" w:rsidRPr="004531F5" w:rsidRDefault="004531F5" w:rsidP="004531F5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iCs/>
          <w:color w:val="000000"/>
          <w:kern w:val="1"/>
          <w:sz w:val="16"/>
          <w:szCs w:val="16"/>
          <w:lang w:val="sr-Cyrl-RS" w:eastAsia="ar-SA"/>
        </w:rPr>
      </w:pPr>
    </w:p>
    <w:p w14:paraId="5017383E" w14:textId="6EBBC7A0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Акционарско друштво за управљање јавном железничком инфраструктуром 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>„Инфраструктура железнице Србије“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, Београд, са седиштем у Београду, улица: Немањина 6,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МБ: 21127094, ПИБ: 109108420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,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чији је законски заступник в.д. генералног директора  </w:t>
      </w:r>
      <w:r w:rsidR="00FF7169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Зоран Јевтић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(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у даљем тексту: 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RS" w:eastAsia="ar-SA"/>
        </w:rPr>
        <w:t xml:space="preserve">Наручилац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)</w:t>
      </w:r>
    </w:p>
    <w:p w14:paraId="25D57279" w14:textId="77777777" w:rsidR="004531F5" w:rsidRPr="004531F5" w:rsidRDefault="004531F5" w:rsidP="004531F5">
      <w:pPr>
        <w:suppressAutoHyphens/>
        <w:spacing w:after="0" w:line="100" w:lineRule="atLeast"/>
        <w:ind w:right="-180"/>
        <w:jc w:val="both"/>
        <w:rPr>
          <w:rFonts w:ascii="Times New Roman" w:eastAsia="Arial Unicode MS" w:hAnsi="Times New Roman" w:cs="Times New Roman"/>
          <w:b/>
          <w:color w:val="000000"/>
          <w:kern w:val="1"/>
          <w:lang w:val="sr-Cyrl-RS" w:eastAsia="ar-SA"/>
        </w:rPr>
      </w:pPr>
    </w:p>
    <w:p w14:paraId="08955E88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color w:val="000000"/>
          <w:kern w:val="1"/>
          <w:lang w:val="sr-Cyrl-RS" w:eastAsia="ar-SA"/>
        </w:rPr>
      </w:pPr>
      <w:r w:rsidRPr="004531F5">
        <w:rPr>
          <w:rFonts w:ascii="Times New Roman" w:eastAsia="Arial Unicode MS" w:hAnsi="Times New Roman" w:cs="Times New Roman"/>
          <w:b/>
          <w:color w:val="000000"/>
          <w:kern w:val="1"/>
          <w:lang w:val="sr-Cyrl-RS" w:eastAsia="ar-SA"/>
        </w:rPr>
        <w:t>и</w:t>
      </w:r>
    </w:p>
    <w:p w14:paraId="65584153" w14:textId="5F67B048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______________________________________, са седиштем у:_______________ улица: __________________________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МБ: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___________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, ПИБ: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_____________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, чији је законски заступник</w:t>
      </w:r>
      <w:r w:rsidR="00CA3B5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директор/генерални директор (</w:t>
      </w:r>
      <w:r w:rsidRPr="004531F5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sr-Cyrl-CS" w:eastAsia="ar-SA"/>
        </w:rPr>
        <w:t>заокружити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) ___________________________________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(у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даљем тексту</w:t>
      </w:r>
      <w:r w:rsidR="00CA3B56" w:rsidRPr="00CA3B56"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  <w:lang w:eastAsia="ar-SA"/>
        </w:rPr>
        <w:t>: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RS" w:eastAsia="ar-SA"/>
        </w:rPr>
        <w:t>Извођач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)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RS" w:eastAsia="ar-SA"/>
        </w:rPr>
        <w:t xml:space="preserve">,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са друге стране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(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Извођач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наступа са подизвођачем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/ учесником у заједничкој понуди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____________________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_____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____,ул.____________________из ___________________),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____________________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_____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</w:t>
      </w:r>
      <w:proofErr w:type="gramStart"/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_,ул.</w:t>
      </w:r>
      <w:proofErr w:type="gramEnd"/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____________________из ___________________).</w:t>
      </w:r>
    </w:p>
    <w:p w14:paraId="05CEF6A8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</w:p>
    <w:p w14:paraId="6FD934EA" w14:textId="77777777" w:rsidR="004531F5" w:rsidRPr="004531F5" w:rsidRDefault="004531F5" w:rsidP="004531F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 xml:space="preserve">Уговорне стране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RS" w:eastAsia="ar-SA"/>
        </w:rPr>
        <w:t xml:space="preserve">сагласно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констатују:</w:t>
      </w:r>
    </w:p>
    <w:p w14:paraId="7ACFE373" w14:textId="77777777" w:rsidR="004531F5" w:rsidRPr="004531F5" w:rsidRDefault="004531F5" w:rsidP="004531F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16"/>
          <w:szCs w:val="16"/>
          <w:lang w:val="sr-Cyrl-BA" w:eastAsia="ar-SA"/>
        </w:rPr>
      </w:pPr>
    </w:p>
    <w:p w14:paraId="1455A918" w14:textId="0EEE2537" w:rsidR="004531F5" w:rsidRPr="004D0CA0" w:rsidRDefault="004531F5" w:rsidP="004D0CA0">
      <w:pPr>
        <w:suppressAutoHyphens/>
        <w:spacing w:after="0" w:line="10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>- да је Наручилац, на основу Закона о јавним набавкама („Службени гласник РС“, бр. 91/19</w:t>
      </w:r>
      <w:r w:rsidR="00BF1BD6" w:rsidRPr="00BF1BD6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BF1BD6" w:rsidRPr="00BF1BD6">
        <w:rPr>
          <w:rFonts w:ascii="Times New Roman" w:eastAsia="Times New Roman" w:hAnsi="Times New Roman" w:cs="Times New Roman"/>
          <w:sz w:val="24"/>
          <w:szCs w:val="24"/>
          <w:lang w:val="sr-Cyrl-RS"/>
        </w:rPr>
        <w:t>и 92/23</w:t>
      </w:r>
      <w:r w:rsidR="00BF1BD6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Pr="00BF1BD6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спровео отворени поступак јавне набавке радова (набавка бр. </w:t>
      </w:r>
      <w:r w:rsidR="00FF7169">
        <w:rPr>
          <w:rFonts w:ascii="Times New Roman" w:eastAsia="Times New Roman" w:hAnsi="Times New Roman" w:cs="Times New Roman"/>
          <w:sz w:val="24"/>
          <w:szCs w:val="24"/>
          <w:lang w:val="sr-Cyrl-RS"/>
        </w:rPr>
        <w:t>232</w:t>
      </w:r>
      <w:r w:rsidR="00FF7169">
        <w:rPr>
          <w:rFonts w:ascii="Times New Roman" w:eastAsia="Times New Roman" w:hAnsi="Times New Roman" w:cs="Times New Roman"/>
          <w:sz w:val="24"/>
          <w:szCs w:val="24"/>
          <w:lang w:val="sr-Cyrl-BA"/>
        </w:rPr>
        <w:t>-2025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), чији </w:t>
      </w:r>
      <w:r w:rsidR="00E966AF">
        <w:rPr>
          <w:rFonts w:ascii="Times New Roman" w:eastAsia="Times New Roman" w:hAnsi="Times New Roman" w:cs="Times New Roman"/>
          <w:sz w:val="24"/>
          <w:szCs w:val="24"/>
          <w:lang w:val="sr-Cyrl-BA"/>
        </w:rPr>
        <w:t>је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предмет</w:t>
      </w:r>
      <w:r w:rsidR="00E966AF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FF7169" w:rsidRPr="00FF7169">
        <w:rPr>
          <w:rFonts w:ascii="Times New Roman" w:eastAsia="Microsoft Sans Serif" w:hAnsi="Times New Roman" w:cs="Times New Roman"/>
          <w:bCs/>
          <w:sz w:val="24"/>
          <w:szCs w:val="24"/>
          <w:lang w:val="sr-Cyrl-RS"/>
        </w:rPr>
        <w:t>санација и адаптација станичних зграда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;</w:t>
      </w:r>
    </w:p>
    <w:p w14:paraId="3544AA01" w14:textId="77777777" w:rsidR="004531F5" w:rsidRPr="004531F5" w:rsidRDefault="004531F5" w:rsidP="004531F5">
      <w:p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- да су позив за подношење понуда и конкурсна документација објављени на Порталу јавних набавки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и интернет страници Наручиоца;</w:t>
      </w:r>
    </w:p>
    <w:p w14:paraId="263AA941" w14:textId="15C637B8" w:rsidR="004531F5" w:rsidRPr="004531F5" w:rsidRDefault="004531F5" w:rsidP="004531F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 xml:space="preserve">- да је Извођач доставио Понуду број </w:t>
      </w:r>
      <w:r w:rsidR="004D0CA0">
        <w:rPr>
          <w:rFonts w:ascii="Times New Roman" w:eastAsia="Calibri" w:hAnsi="Times New Roman" w:cs="Times New Roman"/>
          <w:noProof/>
          <w:sz w:val="24"/>
          <w:szCs w:val="24"/>
          <w:lang w:val="sr-Cyrl-BA"/>
        </w:rPr>
        <w:t>____________ од _________</w:t>
      </w:r>
      <w:r w:rsidR="00AF2F9B">
        <w:rPr>
          <w:rFonts w:ascii="Times New Roman" w:eastAsia="Calibri" w:hAnsi="Times New Roman" w:cs="Times New Roman"/>
          <w:noProof/>
          <w:sz w:val="24"/>
          <w:szCs w:val="24"/>
          <w:lang w:val="sr-Cyrl-BA"/>
        </w:rPr>
        <w:t xml:space="preserve">  </w:t>
      </w:r>
      <w:r w:rsidRPr="004531F5">
        <w:rPr>
          <w:rFonts w:ascii="Times New Roman" w:eastAsia="Calibri" w:hAnsi="Times New Roman" w:cs="Times New Roman"/>
          <w:noProof/>
          <w:sz w:val="24"/>
          <w:szCs w:val="24"/>
          <w:lang w:val="sr-Cyrl-BA"/>
        </w:rPr>
        <w:t>године (</w:t>
      </w:r>
      <w:r w:rsidRPr="004531F5">
        <w:rPr>
          <w:rFonts w:ascii="Times New Roman" w:eastAsia="Calibri" w:hAnsi="Times New Roman" w:cs="Times New Roman"/>
          <w:i/>
          <w:noProof/>
          <w:sz w:val="24"/>
          <w:szCs w:val="24"/>
          <w:lang w:val="sr-Cyrl-BA"/>
        </w:rPr>
        <w:t>попуњава Извођач</w:t>
      </w:r>
      <w:r w:rsidRPr="004531F5">
        <w:rPr>
          <w:rFonts w:ascii="Times New Roman" w:eastAsia="Calibri" w:hAnsi="Times New Roman" w:cs="Times New Roman"/>
          <w:noProof/>
          <w:sz w:val="24"/>
          <w:szCs w:val="24"/>
          <w:lang w:val="sr-Cyrl-BA"/>
        </w:rPr>
        <w:t>)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, која се налази у прилогу Уговора и његов је саставни део;</w:t>
      </w:r>
    </w:p>
    <w:p w14:paraId="337BE1A1" w14:textId="51E255FE" w:rsidR="004531F5" w:rsidRPr="004531F5" w:rsidRDefault="004531F5" w:rsidP="004531F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- да је Наручилац Одлуком о додели уговора, број ___________________ од _________</w:t>
      </w:r>
      <w:r w:rsidR="00AF2F9B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 xml:space="preserve">___   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 xml:space="preserve"> године (</w:t>
      </w:r>
      <w:r w:rsidRPr="004531F5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sr-Cyrl-BA" w:eastAsia="ar-SA"/>
        </w:rPr>
        <w:t>попуњава Наручилац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), доделио Извођачу Уговор.</w:t>
      </w:r>
    </w:p>
    <w:p w14:paraId="328BAE1D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ind w:right="691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3A35318" w14:textId="77777777" w:rsidR="004531F5" w:rsidRPr="004531F5" w:rsidRDefault="004531F5" w:rsidP="004531F5">
      <w:pPr>
        <w:spacing w:after="0"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</w:pPr>
      <w:r w:rsidRPr="004531F5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>Предмет Уговора</w:t>
      </w:r>
    </w:p>
    <w:p w14:paraId="1BB7A147" w14:textId="77777777" w:rsidR="004531F5" w:rsidRDefault="004531F5" w:rsidP="004531F5">
      <w:pPr>
        <w:spacing w:after="0"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31F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Члан 1.</w:t>
      </w:r>
    </w:p>
    <w:p w14:paraId="6EB2E74C" w14:textId="77777777" w:rsidR="008E1950" w:rsidRPr="004531F5" w:rsidRDefault="008E1950" w:rsidP="004531F5">
      <w:pPr>
        <w:spacing w:after="0"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</w:pPr>
    </w:p>
    <w:p w14:paraId="33B970CC" w14:textId="77777777" w:rsidR="00FF7169" w:rsidRDefault="004531F5" w:rsidP="00FF7169">
      <w:pPr>
        <w:widowControl w:val="0"/>
        <w:autoSpaceDE w:val="0"/>
        <w:autoSpaceDN w:val="0"/>
        <w:spacing w:line="240" w:lineRule="auto"/>
        <w:ind w:left="144" w:hanging="144"/>
        <w:jc w:val="both"/>
        <w:rPr>
          <w:rFonts w:ascii="Times New Roman" w:eastAsia="Microsoft Sans Serif" w:hAnsi="Times New Roman" w:cs="Times New Roman"/>
          <w:bCs/>
          <w:sz w:val="24"/>
          <w:szCs w:val="24"/>
          <w:lang w:val="sr-Cyrl-RS"/>
        </w:rPr>
      </w:pPr>
      <w:r w:rsidRPr="00FF7169"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  <w:t xml:space="preserve">Предмет овог уговора </w:t>
      </w:r>
      <w:r w:rsidR="008E1950" w:rsidRPr="00FF7169"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  <w:t>су</w:t>
      </w:r>
      <w:r w:rsidRPr="00FF7169"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8E1950" w:rsidRPr="00FF7169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радови на </w:t>
      </w:r>
      <w:r w:rsidR="00FF7169" w:rsidRPr="00FF7169">
        <w:rPr>
          <w:rFonts w:ascii="Times New Roman" w:eastAsia="Microsoft Sans Serif" w:hAnsi="Times New Roman" w:cs="Times New Roman"/>
          <w:bCs/>
          <w:sz w:val="24"/>
          <w:szCs w:val="24"/>
          <w:lang w:val="sr-Cyrl-RS"/>
        </w:rPr>
        <w:t>санацији и адаптацији станичних зграда</w:t>
      </w:r>
      <w:r w:rsidR="008E1950" w:rsidRPr="00FF7169">
        <w:rPr>
          <w:rFonts w:ascii="Times New Roman" w:eastAsia="Microsoft Sans Serif" w:hAnsi="Times New Roman" w:cs="Times New Roman"/>
          <w:sz w:val="24"/>
          <w:szCs w:val="24"/>
          <w:lang w:val="sr-Cyrl-RS"/>
        </w:rPr>
        <w:t xml:space="preserve"> </w:t>
      </w:r>
      <w:r w:rsidR="008E1950" w:rsidRPr="00FF7169">
        <w:rPr>
          <w:rFonts w:ascii="Times New Roman" w:eastAsia="Microsoft Sans Serif" w:hAnsi="Times New Roman" w:cs="Times New Roman"/>
          <w:bCs/>
          <w:sz w:val="24"/>
          <w:szCs w:val="24"/>
          <w:lang w:val="sr-Cyrl-RS"/>
        </w:rPr>
        <w:t>и то:</w:t>
      </w:r>
    </w:p>
    <w:p w14:paraId="6E5CF636" w14:textId="080144CF" w:rsidR="00FF7169" w:rsidRPr="00FF7169" w:rsidRDefault="00FF7169" w:rsidP="00FF7169">
      <w:pPr>
        <w:widowControl w:val="0"/>
        <w:autoSpaceDE w:val="0"/>
        <w:autoSpaceDN w:val="0"/>
        <w:spacing w:line="240" w:lineRule="auto"/>
        <w:jc w:val="both"/>
        <w:rPr>
          <w:rFonts w:ascii="Times New Roman" w:eastAsia="Microsoft Sans Serif" w:hAnsi="Times New Roman" w:cs="Times New Roman"/>
          <w:bCs/>
          <w:sz w:val="24"/>
          <w:szCs w:val="24"/>
          <w:lang w:val="sr-Cyrl-RS"/>
        </w:rPr>
      </w:pPr>
      <w:r w:rsidRPr="00FF7169">
        <w:rPr>
          <w:rFonts w:ascii="Times New Roman" w:eastAsia="Microsoft Sans Serif" w:hAnsi="Times New Roman" w:cs="Times New Roman"/>
          <w:sz w:val="24"/>
          <w:szCs w:val="24"/>
          <w:lang w:val="sr-Cyrl-RS"/>
        </w:rPr>
        <w:t>Земун, Земун Поље, Панчево - Главна, Овча, Панчевачки мост, Вуков споменик, Раковица и стајалишта Карађорђев парк, Тошин Бунар и Алтина.</w:t>
      </w:r>
    </w:p>
    <w:p w14:paraId="67154B79" w14:textId="77777777" w:rsidR="00FF7169" w:rsidRPr="00FF7169" w:rsidRDefault="00FF7169" w:rsidP="00FF71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val="sr-Cyrl-RS"/>
        </w:rPr>
      </w:pPr>
      <w:r w:rsidRPr="00FF7169">
        <w:rPr>
          <w:rFonts w:ascii="Times New Roman" w:eastAsia="Microsoft Sans Serif" w:hAnsi="Times New Roman" w:cs="Times New Roman"/>
          <w:sz w:val="24"/>
          <w:szCs w:val="24"/>
          <w:lang w:val="ru-RU"/>
        </w:rPr>
        <w:t>Санација и адаптација подразумевају обнављање постојећих инсталација, конструктивне и грађевинске радове, као и извођење завршних обрада у просторијама и на спољашњем делу објеката, ради подизања техничког, естетског и функционалног нивоа станичних зграда.</w:t>
      </w:r>
    </w:p>
    <w:p w14:paraId="2C17DC74" w14:textId="77777777" w:rsidR="004531F5" w:rsidRPr="004531F5" w:rsidRDefault="004531F5" w:rsidP="004531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sr-Cyrl-BA"/>
        </w:rPr>
      </w:pPr>
    </w:p>
    <w:p w14:paraId="2A710DC2" w14:textId="24C56086" w:rsidR="004531F5" w:rsidRPr="004531F5" w:rsidRDefault="004531F5" w:rsidP="004531F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</w:pPr>
      <w:r w:rsidRPr="004531F5"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  <w:t>Извођач се обавезује да својим средствима и радном снагом,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4531F5"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  <w:t xml:space="preserve">у складу са одредбама важећих закона, прописа, техничким условима и стандардима који важе за ову врсту посла, квалитетно и уз строго поштовање професионалних правила своје струке, изведе радове из става 1. овог члана, у свему према </w:t>
      </w:r>
      <w:r w:rsidR="00FF7169"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  <w:t xml:space="preserve">техночкој спецификацији и </w:t>
      </w:r>
      <w:r w:rsidRPr="004531F5"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  <w:t xml:space="preserve">Понуди број </w:t>
      </w:r>
      <w:r w:rsidRPr="004531F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 од ________</w:t>
      </w:r>
      <w:r w:rsidRPr="004531F5"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  <w:t>године кој</w:t>
      </w:r>
      <w:r w:rsidR="00FF7169"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  <w:t>и</w:t>
      </w:r>
      <w:r w:rsidRPr="004531F5"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FF7169"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  <w:t>чине саставни</w:t>
      </w:r>
      <w:r w:rsidRPr="004531F5">
        <w:rPr>
          <w:rFonts w:ascii="Times New Roman" w:eastAsia="Malgun Gothic" w:hAnsi="Times New Roman" w:cs="Times New Roman"/>
          <w:color w:val="000000"/>
          <w:sz w:val="24"/>
          <w:szCs w:val="24"/>
          <w:lang w:val="sr-Cyrl-CS"/>
        </w:rPr>
        <w:t xml:space="preserve"> део овог уговора.</w:t>
      </w:r>
    </w:p>
    <w:p w14:paraId="4E29871E" w14:textId="77777777" w:rsidR="004531F5" w:rsidRPr="004531F5" w:rsidRDefault="004531F5" w:rsidP="004531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sr-Cyrl-BA"/>
        </w:rPr>
      </w:pPr>
    </w:p>
    <w:p w14:paraId="2A317A38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  <w:lastRenderedPageBreak/>
        <w:t>Р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>ок за извођење радова</w:t>
      </w:r>
    </w:p>
    <w:p w14:paraId="472A7489" w14:textId="5532FFEE" w:rsidR="004531F5" w:rsidRDefault="004531F5" w:rsidP="004531F5">
      <w:pPr>
        <w:spacing w:after="0"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31F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Члан </w:t>
      </w:r>
      <w:r w:rsidRPr="004531F5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>2</w:t>
      </w:r>
      <w:r w:rsidRPr="004531F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14:paraId="20912295" w14:textId="77777777" w:rsidR="00BC6D42" w:rsidRPr="004531F5" w:rsidRDefault="00BC6D42" w:rsidP="004531F5">
      <w:pPr>
        <w:spacing w:after="0"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</w:pPr>
    </w:p>
    <w:p w14:paraId="42C57C78" w14:textId="6413DFD1" w:rsidR="004531F5" w:rsidRPr="008E1950" w:rsidRDefault="004531F5" w:rsidP="004531F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Malgun Gothic" w:hAnsi="Times New Roman" w:cs="Times New Roman"/>
          <w:bCs/>
          <w:color w:val="000000"/>
          <w:sz w:val="24"/>
          <w:szCs w:val="24"/>
        </w:rPr>
      </w:pPr>
      <w:r w:rsidRPr="008E1950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 за извођење радова је ___</w:t>
      </w:r>
      <w:r w:rsidR="004D0CA0">
        <w:rPr>
          <w:rFonts w:ascii="Times New Roman" w:eastAsia="Times New Roman" w:hAnsi="Times New Roman" w:cs="Times New Roman"/>
          <w:sz w:val="24"/>
          <w:szCs w:val="24"/>
          <w:lang w:val="sr-Cyrl-RS"/>
        </w:rPr>
        <w:t>_____</w:t>
      </w:r>
      <w:r w:rsidRPr="008E19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календарских дана</w:t>
      </w:r>
      <w:r w:rsidR="008E1950" w:rsidRPr="008E19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(максимално150 )</w:t>
      </w:r>
      <w:r w:rsidRPr="008E19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</w:t>
      </w:r>
      <w:r w:rsidR="008E1950" w:rsidRPr="008E1950">
        <w:rPr>
          <w:rFonts w:ascii="Times New Roman" w:eastAsia="Times New Roman" w:hAnsi="Times New Roman" w:cs="Times New Roman"/>
          <w:sz w:val="24"/>
          <w:szCs w:val="24"/>
          <w:lang w:val="sr-Cyrl-RS"/>
        </w:rPr>
        <w:t>датума увођења извођача у посао на првој станици</w:t>
      </w:r>
      <w:r w:rsidR="008E195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D44D31F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Извођач је дужан да започне радове даном увођења у посао. Уколико Извођач не започне радове даном увођења у посао, Наручилац ће оставити накнадни рок до</w:t>
      </w:r>
      <w:r w:rsidR="00EC7E1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5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дана да започне радове, а уколико Извођач ни у накнадном року не започне радове, Наручилац може раскинути овај уговор, уз </w:t>
      </w:r>
      <w:r w:rsidR="008E195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наплату гаранције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за добро извршење посла, у целости, као и захтевати од Извођача накнаду штете, до износа стварне штете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.</w:t>
      </w:r>
    </w:p>
    <w:p w14:paraId="446429B3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Надзорни орган уписује у грађевински дневник датум завршетка свих уговорених радова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44361F0E" w14:textId="07B5E847" w:rsidR="00BC6D42" w:rsidRDefault="00BC6D42" w:rsidP="00EF6476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</w:pPr>
    </w:p>
    <w:p w14:paraId="7C138336" w14:textId="5FA22C45" w:rsidR="004531F5" w:rsidRPr="004531F5" w:rsidRDefault="00BF1BD6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  <w:t>Вредност У</w:t>
      </w:r>
      <w:r w:rsidR="00EC7E1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  <w:t>говора</w:t>
      </w:r>
    </w:p>
    <w:p w14:paraId="139DA1DC" w14:textId="22EFA74C" w:rsid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  <w:t xml:space="preserve">Члан </w:t>
      </w:r>
      <w:r w:rsidR="00A57A63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>3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  <w:t>.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 </w:t>
      </w:r>
    </w:p>
    <w:p w14:paraId="2157367D" w14:textId="77777777" w:rsidR="008E1950" w:rsidRPr="004531F5" w:rsidRDefault="008E1950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</w:pPr>
    </w:p>
    <w:p w14:paraId="29D20A6A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Укупна вредност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У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говора износи </w:t>
      </w:r>
      <w:r w:rsidRPr="004531F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____________________ </w:t>
      </w:r>
      <w:r w:rsidRPr="004531F5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  <w:t xml:space="preserve">динара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без ПДВ-а</w:t>
      </w:r>
    </w:p>
    <w:p w14:paraId="455A0110" w14:textId="12A2E1F9" w:rsidR="0058623C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(словима: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________________________________________________________________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).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 xml:space="preserve"> </w:t>
      </w:r>
    </w:p>
    <w:p w14:paraId="148D9BB7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16"/>
          <w:szCs w:val="16"/>
          <w:lang w:val="sr-Cyrl-BA" w:eastAsia="ar-SA"/>
        </w:rPr>
      </w:pPr>
    </w:p>
    <w:p w14:paraId="179B7D58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Укупна вредност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У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говора износи </w:t>
      </w:r>
      <w:r w:rsidRPr="004531F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____________________ </w:t>
      </w:r>
      <w:r w:rsidRPr="004531F5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  <w:t xml:space="preserve">динара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са ПДВ-ом</w:t>
      </w:r>
    </w:p>
    <w:p w14:paraId="432465D8" w14:textId="77777777" w:rsidR="004531F5" w:rsidRPr="004531F5" w:rsidRDefault="004531F5" w:rsidP="004531F5">
      <w:p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(словима: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________________________________________________________________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).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 xml:space="preserve"> </w:t>
      </w:r>
    </w:p>
    <w:p w14:paraId="6663F73E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Arial Unicode MS" w:hAnsi="Times New Roman" w:cs="Times New Roman"/>
          <w:b/>
          <w:color w:val="000000"/>
          <w:kern w:val="1"/>
          <w:sz w:val="16"/>
          <w:szCs w:val="16"/>
          <w:lang w:val="sr-Cyrl-BA" w:eastAsia="ar-SA"/>
        </w:rPr>
      </w:pPr>
    </w:p>
    <w:p w14:paraId="2410F552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 xml:space="preserve">Уговорне стране сагласно утврђују да се уговорена вредност дефинише на бази укупне уговорене цене за све радове садржане у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техничкој спецификацији са структуром цене. </w:t>
      </w:r>
    </w:p>
    <w:p w14:paraId="399FFE91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 xml:space="preserve">Извођач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ru-RU" w:eastAsia="ar-SA"/>
        </w:rPr>
        <w:t>је сагласан да је сагледао обим и врсту предметног посла, прегледао</w:t>
      </w:r>
      <w:bookmarkStart w:id="0" w:name="_GoBack"/>
      <w:bookmarkEnd w:id="0"/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ru-RU" w:eastAsia="ar-SA"/>
        </w:rPr>
        <w:t xml:space="preserve"> и проверио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локацију на којој ће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>изводити радове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ru-RU" w:eastAsia="ar-SA"/>
        </w:rPr>
        <w:t>, околину и ограничења и прикупио све расположиве информације, да је проценио обим и природу радова и материјала потребног за извођење и завршетак радова, прилазе до места извођења радова, смештај (који ће му можда бити потребан), постојеће изворе за снабдевање електричном енергијом и водом, као и све остале околности које су од утицаја за извођење радова као и прописима органа власти и управе, као и да је извршио преглед комплетне конкурсне документације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.</w:t>
      </w:r>
    </w:p>
    <w:p w14:paraId="49F5C7DB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kern w:val="2"/>
          <w:sz w:val="16"/>
          <w:szCs w:val="16"/>
          <w:lang w:val="sr-Cyrl-CS" w:eastAsia="ar-SA"/>
        </w:rPr>
      </w:pPr>
    </w:p>
    <w:p w14:paraId="75010BD3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>Извођач</w:t>
      </w:r>
      <w:r>
        <w:rPr>
          <w:rFonts w:ascii="Times New Roman" w:eastAsia="Arial Unicode MS" w:hAnsi="Times New Roman" w:cs="Times New Roman"/>
          <w:bCs/>
          <w:iCs/>
          <w:color w:val="DB3DDB"/>
          <w:kern w:val="2"/>
          <w:sz w:val="24"/>
          <w:szCs w:val="24"/>
          <w:lang w:val="sr-Cyrl-RS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 xml:space="preserve">је сагласан да је у потпуности упознат са напред наведеним и да радове може извести стручно и квалитетно, у уговореном року и по уговореној цени. </w:t>
      </w:r>
    </w:p>
    <w:p w14:paraId="442F93BD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16"/>
          <w:szCs w:val="16"/>
          <w:lang w:eastAsia="ar-SA"/>
        </w:rPr>
      </w:pPr>
    </w:p>
    <w:p w14:paraId="70439DB0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 xml:space="preserve">Извођач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 xml:space="preserve">је сагласан да је добио све информације које су сваком искусном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>Извођачу</w:t>
      </w:r>
      <w:r>
        <w:rPr>
          <w:rFonts w:ascii="Times New Roman" w:eastAsia="Arial Unicode MS" w:hAnsi="Times New Roman" w:cs="Times New Roman"/>
          <w:bCs/>
          <w:iCs/>
          <w:color w:val="DB3DDB"/>
          <w:kern w:val="2"/>
          <w:sz w:val="24"/>
          <w:szCs w:val="24"/>
          <w:lang w:val="sr-Cyrl-RS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>потребне у погледу ризика, непредвиђених расхода и свих других околности које могу да утичу или се могу одразити на извођење и завршетак радова.</w:t>
      </w:r>
    </w:p>
    <w:p w14:paraId="6D055595" w14:textId="77777777" w:rsidR="00EC7E1D" w:rsidRDefault="00EC7E1D" w:rsidP="00EC7E1D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</w:pPr>
    </w:p>
    <w:p w14:paraId="00B11DA8" w14:textId="77777777" w:rsidR="00EC7E1D" w:rsidRPr="004531F5" w:rsidRDefault="00EC7E1D" w:rsidP="00EC7E1D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>Н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>ачин плаћања</w:t>
      </w:r>
    </w:p>
    <w:p w14:paraId="25CB787F" w14:textId="7E061DC1" w:rsidR="00EC7E1D" w:rsidRDefault="00EC7E1D" w:rsidP="00EC7E1D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  <w:t xml:space="preserve">Члан </w:t>
      </w:r>
      <w:r w:rsidR="00A57A63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>4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  <w:t>.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 </w:t>
      </w:r>
    </w:p>
    <w:p w14:paraId="09DA580A" w14:textId="77777777" w:rsidR="008E1950" w:rsidRDefault="008E1950" w:rsidP="008E1950">
      <w:pPr>
        <w:spacing w:after="0" w:line="240" w:lineRule="auto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2"/>
          <w:sz w:val="24"/>
          <w:szCs w:val="24"/>
          <w:lang w:val="sr-Cyrl-RS" w:eastAsia="ar-SA"/>
        </w:rPr>
      </w:pPr>
    </w:p>
    <w:p w14:paraId="18702395" w14:textId="77777777" w:rsidR="008E1950" w:rsidRDefault="008E1950" w:rsidP="008E1950">
      <w:pPr>
        <w:spacing w:after="0" w:line="240" w:lineRule="auto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/>
          <w:bCs/>
          <w:i/>
          <w:iCs/>
          <w:color w:val="000000"/>
          <w:kern w:val="2"/>
          <w:sz w:val="24"/>
          <w:szCs w:val="24"/>
          <w:lang w:val="sr-Cyrl-RS" w:eastAsia="ar-SA"/>
        </w:rPr>
        <w:t>У случају да је захтевао авансно плаћање:</w:t>
      </w:r>
    </w:p>
    <w:p w14:paraId="2111BFD8" w14:textId="1914140E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Наручилац се обавезује да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>Извођачу</w:t>
      </w:r>
      <w:r>
        <w:rPr>
          <w:rFonts w:ascii="Times New Roman" w:eastAsia="Arial Unicode MS" w:hAnsi="Times New Roman" w:cs="Times New Roman"/>
          <w:bCs/>
          <w:iCs/>
          <w:color w:val="DB3DDB"/>
          <w:kern w:val="2"/>
          <w:sz w:val="24"/>
          <w:szCs w:val="24"/>
          <w:lang w:val="sr-Cyrl-RS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плаћање врши </w:t>
      </w:r>
      <w:r w:rsidR="00E966AF"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>на следећи начин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  <w:t>:</w:t>
      </w:r>
    </w:p>
    <w:p w14:paraId="40F97FD9" w14:textId="257DF929" w:rsidR="008E1950" w:rsidRDefault="008E1950" w:rsidP="008E1950">
      <w:p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</w:t>
      </w:r>
      <w:r w:rsidR="00E966A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% </w:t>
      </w:r>
      <w:proofErr w:type="gramStart"/>
      <w:r w:rsidR="004D0CA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аванс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(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максимално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Latn-RS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0%)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од вредности Уговора</w:t>
      </w:r>
      <w:r w:rsidR="003D75CF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="003D75C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са припадајућим ПДВ-ом</w:t>
      </w:r>
      <w:r w:rsidR="003D75CF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  <w:lang w:val="sr-Cyrl-CS"/>
        </w:rPr>
        <w:t xml:space="preserve">у року од 15 дана </w:t>
      </w:r>
      <w:r w:rsidR="00E966AF">
        <w:rPr>
          <w:rFonts w:ascii="Times New Roman" w:eastAsia="Malgun Gothic" w:hAnsi="Times New Roman" w:cs="Times New Roman"/>
          <w:sz w:val="24"/>
          <w:szCs w:val="24"/>
          <w:lang w:val="sr-Cyrl-CS"/>
        </w:rPr>
        <w:t xml:space="preserve">од </w:t>
      </w:r>
      <w:r>
        <w:rPr>
          <w:rFonts w:ascii="Times New Roman" w:eastAsia="Malgun Gothic" w:hAnsi="Times New Roman" w:cs="Times New Roman"/>
          <w:sz w:val="24"/>
          <w:szCs w:val="24"/>
          <w:lang w:val="sr-Cyrl-CS"/>
        </w:rPr>
        <w:t xml:space="preserve"> </w:t>
      </w:r>
      <w:r w:rsidR="00E966AF">
        <w:rPr>
          <w:rFonts w:ascii="Times New Roman" w:eastAsia="Malgun Gothic" w:hAnsi="Times New Roman" w:cs="Times New Roman"/>
          <w:sz w:val="24"/>
          <w:szCs w:val="24"/>
          <w:lang w:val="sr-Cyrl-CS"/>
        </w:rPr>
        <w:t>од дана достављања</w:t>
      </w:r>
      <w:r>
        <w:rPr>
          <w:rFonts w:ascii="Times New Roman" w:eastAsia="Malgun Gothic" w:hAnsi="Times New Roman" w:cs="Times New Roman"/>
          <w:sz w:val="24"/>
          <w:szCs w:val="24"/>
          <w:lang w:val="sr-Cyrl-CS"/>
        </w:rPr>
        <w:t xml:space="preserve">: </w:t>
      </w:r>
    </w:p>
    <w:p w14:paraId="3EAA76C5" w14:textId="7DE8B8B6" w:rsidR="008E1950" w:rsidRDefault="008E1950" w:rsidP="008E195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714" w:hanging="426"/>
        <w:jc w:val="both"/>
        <w:rPr>
          <w:rFonts w:ascii="Times New Roman" w:eastAsia="Malgun Gothic" w:hAnsi="Times New Roman" w:cs="Times New Roman"/>
          <w:sz w:val="24"/>
          <w:szCs w:val="24"/>
          <w:lang w:val="sr-Cyrl-CS"/>
        </w:rPr>
      </w:pPr>
      <w:r>
        <w:rPr>
          <w:rFonts w:ascii="Times New Roman" w:eastAsia="Malgun Gothic" w:hAnsi="Times New Roman" w:cs="Times New Roman"/>
          <w:sz w:val="24"/>
          <w:szCs w:val="24"/>
          <w:lang w:val="sr-Cyrl-CS"/>
        </w:rPr>
        <w:t>предрачун</w:t>
      </w:r>
      <w:r w:rsidR="00E966AF">
        <w:rPr>
          <w:rFonts w:ascii="Times New Roman" w:eastAsia="Malgun Gothic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eastAsia="Malgun Gothic" w:hAnsi="Times New Roman" w:cs="Times New Roman"/>
          <w:sz w:val="24"/>
          <w:szCs w:val="24"/>
          <w:lang w:val="sr-Cyrl-CS"/>
        </w:rPr>
        <w:t xml:space="preserve"> (авансна ситуација), на главну писарницу Наручиоца,</w:t>
      </w:r>
    </w:p>
    <w:p w14:paraId="2C9B37F0" w14:textId="18550219" w:rsidR="008E1950" w:rsidRPr="0068396F" w:rsidRDefault="00EC7E1D" w:rsidP="008E195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714" w:hanging="426"/>
        <w:jc w:val="both"/>
        <w:rPr>
          <w:rFonts w:ascii="Times New Roman" w:eastAsia="Malgun Gothic" w:hAnsi="Times New Roman" w:cs="Times New Roman"/>
          <w:sz w:val="24"/>
          <w:szCs w:val="24"/>
          <w:lang w:val="sr-Cyrl-CS"/>
        </w:rPr>
      </w:pPr>
      <w:r w:rsidRPr="0068396F">
        <w:rPr>
          <w:rFonts w:ascii="Times New Roman" w:eastAsia="Malgun Gothic" w:hAnsi="Times New Roman" w:cs="Times New Roman"/>
          <w:sz w:val="24"/>
          <w:szCs w:val="24"/>
          <w:lang w:val="sr-Cyrl-CS"/>
        </w:rPr>
        <w:t>банкарск</w:t>
      </w:r>
      <w:r w:rsidR="00E966AF" w:rsidRPr="0068396F">
        <w:rPr>
          <w:rFonts w:ascii="Times New Roman" w:eastAsia="Malgun Gothic" w:hAnsi="Times New Roman" w:cs="Times New Roman"/>
          <w:sz w:val="24"/>
          <w:szCs w:val="24"/>
          <w:lang w:val="sr-Cyrl-CS"/>
        </w:rPr>
        <w:t>их</w:t>
      </w:r>
      <w:r w:rsidRPr="0068396F">
        <w:rPr>
          <w:rFonts w:ascii="Times New Roman" w:eastAsia="Malgun Gothic" w:hAnsi="Times New Roman" w:cs="Times New Roman"/>
          <w:sz w:val="24"/>
          <w:szCs w:val="24"/>
          <w:lang w:val="sr-Cyrl-CS"/>
        </w:rPr>
        <w:t xml:space="preserve"> гаранциј</w:t>
      </w:r>
      <w:r w:rsidR="00E966AF" w:rsidRPr="0068396F">
        <w:rPr>
          <w:rFonts w:ascii="Times New Roman" w:eastAsia="Malgun Gothic" w:hAnsi="Times New Roman" w:cs="Times New Roman"/>
          <w:sz w:val="24"/>
          <w:szCs w:val="24"/>
          <w:lang w:val="sr-Cyrl-CS"/>
        </w:rPr>
        <w:t>а</w:t>
      </w:r>
      <w:r w:rsidR="008E1950" w:rsidRPr="0068396F">
        <w:rPr>
          <w:rFonts w:ascii="Times New Roman" w:eastAsia="Malgun Gothic" w:hAnsi="Times New Roman" w:cs="Times New Roman"/>
          <w:sz w:val="24"/>
          <w:szCs w:val="24"/>
          <w:lang w:val="sr-Cyrl-CS"/>
        </w:rPr>
        <w:t xml:space="preserve"> из члана </w:t>
      </w:r>
      <w:r w:rsidR="0068396F" w:rsidRPr="0068396F">
        <w:rPr>
          <w:rFonts w:ascii="Times New Roman" w:eastAsia="Malgun Gothic" w:hAnsi="Times New Roman" w:cs="Times New Roman"/>
          <w:sz w:val="24"/>
          <w:szCs w:val="24"/>
          <w:lang w:val="sr-Cyrl-CS"/>
        </w:rPr>
        <w:t>11</w:t>
      </w:r>
      <w:r w:rsidR="008E1950" w:rsidRPr="0068396F">
        <w:rPr>
          <w:rFonts w:ascii="Times New Roman" w:eastAsia="Malgun Gothic" w:hAnsi="Times New Roman" w:cs="Times New Roman"/>
          <w:sz w:val="24"/>
          <w:szCs w:val="24"/>
          <w:lang w:val="sr-Cyrl-CS"/>
        </w:rPr>
        <w:t>. овог уговора,</w:t>
      </w:r>
    </w:p>
    <w:p w14:paraId="5E915983" w14:textId="05361AFC" w:rsidR="008E1950" w:rsidRPr="0068396F" w:rsidRDefault="00BC6D42" w:rsidP="008E195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714" w:hanging="426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8396F">
        <w:rPr>
          <w:rFonts w:ascii="Times New Roman" w:eastAsia="Malgun Gothic" w:hAnsi="Times New Roman" w:cs="Times New Roman"/>
          <w:sz w:val="24"/>
          <w:szCs w:val="24"/>
          <w:lang w:val="sr-Cyrl-CS"/>
        </w:rPr>
        <w:t xml:space="preserve">полисе осигурања из члана </w:t>
      </w:r>
      <w:r w:rsidR="0068396F" w:rsidRPr="0068396F">
        <w:rPr>
          <w:rFonts w:ascii="Times New Roman" w:eastAsia="Malgun Gothic" w:hAnsi="Times New Roman" w:cs="Times New Roman"/>
          <w:sz w:val="24"/>
          <w:szCs w:val="24"/>
          <w:lang w:val="sr-Cyrl-CS"/>
        </w:rPr>
        <w:t>12</w:t>
      </w:r>
      <w:r w:rsidR="008E1950" w:rsidRPr="0068396F">
        <w:rPr>
          <w:rFonts w:ascii="Times New Roman" w:eastAsia="Malgun Gothic" w:hAnsi="Times New Roman" w:cs="Times New Roman"/>
          <w:sz w:val="24"/>
          <w:szCs w:val="24"/>
          <w:lang w:val="sr-Cyrl-CS"/>
        </w:rPr>
        <w:t>. овог уговора.</w:t>
      </w:r>
    </w:p>
    <w:p w14:paraId="43B59409" w14:textId="77777777" w:rsidR="004D0CA0" w:rsidRPr="00EC7E1D" w:rsidRDefault="004D0CA0" w:rsidP="00BC6D42">
      <w:pPr>
        <w:widowControl w:val="0"/>
        <w:tabs>
          <w:tab w:val="left" w:pos="0"/>
        </w:tabs>
        <w:suppressAutoHyphens/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sr-Cyrl-CS"/>
        </w:rPr>
      </w:pPr>
    </w:p>
    <w:p w14:paraId="0923CFD5" w14:textId="77777777" w:rsidR="008E1950" w:rsidRDefault="008E1950" w:rsidP="008E1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случају ранијег правдања целокупног износа аванса, Наручилац ће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Извођачу радова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вратити средство обезбеђења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– </w:t>
      </w:r>
      <w:r w:rsidR="00EC7E1D">
        <w:rPr>
          <w:rFonts w:ascii="Times New Roman" w:eastAsia="Times New Roman" w:hAnsi="Times New Roman" w:cs="Times New Roman"/>
          <w:sz w:val="24"/>
          <w:szCs w:val="24"/>
          <w:lang w:val="sr-Cyrl-CS"/>
        </w:rPr>
        <w:t>банкарску гаранцију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повраћај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авансног плаћања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E8DEAB" w14:textId="77777777" w:rsidR="008E1950" w:rsidRDefault="008E1950" w:rsidP="008E195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Malgun Gothic" w:hAnsi="Times New Roman" w:cs="Times New Roman"/>
          <w:sz w:val="16"/>
          <w:szCs w:val="16"/>
        </w:rPr>
      </w:pPr>
    </w:p>
    <w:p w14:paraId="29B31A1E" w14:textId="77777777" w:rsidR="008E1950" w:rsidRDefault="008E1950" w:rsidP="008E19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Извођач се обавезује да примљени аванс правда кроз све привремене ситуације које испоставља Наручиоцу, процентуалним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умањењем износа (у тим привременим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 ситуацијама), од вредности изведених радова с тим да укупан примљени аванс мора бити оправдан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када вредност радова достигне износ 90% вредности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C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говора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6FDBC20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16"/>
          <w:szCs w:val="16"/>
          <w:lang w:val="sr-Cyrl-CS" w:eastAsia="ar-SA"/>
        </w:rPr>
      </w:pPr>
    </w:p>
    <w:p w14:paraId="5F26FF8D" w14:textId="5AD811D9" w:rsidR="008E1950" w:rsidRPr="00EC7E1D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Наручилац се обавезује да преостали износ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>Извођачу</w:t>
      </w:r>
      <w:r>
        <w:rPr>
          <w:rFonts w:ascii="Times New Roman" w:eastAsia="Arial Unicode MS" w:hAnsi="Times New Roman" w:cs="Times New Roman"/>
          <w:bCs/>
          <w:iCs/>
          <w:color w:val="DB3DDB"/>
          <w:kern w:val="2"/>
          <w:sz w:val="24"/>
          <w:szCs w:val="24"/>
          <w:lang w:val="sr-Cyrl-RS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>и/или подизвођачима</w:t>
      </w:r>
      <w:r>
        <w:rPr>
          <w:rFonts w:ascii="Times New Roman" w:eastAsia="Arial Unicode MS" w:hAnsi="Times New Roman" w:cs="Times New Roman"/>
          <w:bCs/>
          <w:i/>
          <w:iCs/>
          <w:color w:val="000000"/>
          <w:kern w:val="2"/>
          <w:sz w:val="24"/>
          <w:szCs w:val="24"/>
          <w:lang w:eastAsia="ar-SA"/>
        </w:rPr>
        <w:t xml:space="preserve"> (у случају да су се изјаснили да се директно врши уплата извршеног посла од стране подизвођача на његов рачун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>)</w:t>
      </w:r>
      <w:r w:rsidR="00D64D8A"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  <w:t xml:space="preserve">за изведене радове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>плаћање врши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на основу привремених и окончане ситуације,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 xml:space="preserve">у року не дужем од 45 дана од дана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  <w:t xml:space="preserve">службеног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>пријема ситуације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  <w:t>, оверене од стране надзорног органа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 Наручиоца. </w:t>
      </w:r>
    </w:p>
    <w:p w14:paraId="76269B96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/>
          <w:iCs/>
          <w:color w:val="000000"/>
          <w:kern w:val="2"/>
          <w:sz w:val="16"/>
          <w:szCs w:val="16"/>
          <w:lang w:val="sr-Cyrl-CS" w:eastAsia="ar-SA"/>
        </w:rPr>
      </w:pPr>
    </w:p>
    <w:p w14:paraId="422BC1C1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/>
          <w:bCs/>
          <w:i/>
          <w:iCs/>
          <w:color w:val="000000"/>
          <w:kern w:val="2"/>
          <w:sz w:val="24"/>
          <w:szCs w:val="24"/>
          <w:lang w:val="sr-Cyrl-CS" w:eastAsia="ar-SA"/>
        </w:rPr>
        <w:t>У случају да није захтевано авансно плаћање</w:t>
      </w:r>
    </w:p>
    <w:p w14:paraId="23B4D11F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/>
          <w:iCs/>
          <w:color w:val="000000"/>
          <w:kern w:val="2"/>
          <w:sz w:val="16"/>
          <w:szCs w:val="16"/>
          <w:lang w:val="sr-Cyrl-CS" w:eastAsia="ar-SA"/>
        </w:rPr>
      </w:pPr>
    </w:p>
    <w:p w14:paraId="6AC75B17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Наручилац се обавезује да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>Извођачу</w:t>
      </w:r>
      <w:r>
        <w:rPr>
          <w:rFonts w:ascii="Times New Roman" w:eastAsia="Arial Unicode MS" w:hAnsi="Times New Roman" w:cs="Times New Roman"/>
          <w:bCs/>
          <w:iCs/>
          <w:color w:val="DB3DDB"/>
          <w:kern w:val="2"/>
          <w:sz w:val="24"/>
          <w:szCs w:val="24"/>
          <w:lang w:val="sr-Cyrl-RS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>и/или подизвођачима</w:t>
      </w:r>
      <w:r>
        <w:rPr>
          <w:rFonts w:ascii="Times New Roman" w:eastAsia="Arial Unicode MS" w:hAnsi="Times New Roman" w:cs="Times New Roman"/>
          <w:bCs/>
          <w:i/>
          <w:iCs/>
          <w:color w:val="000000"/>
          <w:kern w:val="2"/>
          <w:sz w:val="24"/>
          <w:szCs w:val="24"/>
          <w:lang w:eastAsia="ar-SA"/>
        </w:rPr>
        <w:t xml:space="preserve"> (у случају да су се изјаснили да се директно врши уплата извршеног посла од стране подизвођача на његов рачун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 xml:space="preserve">)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  <w:t xml:space="preserve"> за изведене радове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>плаћање врши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на основу привремених и окончане ситуације,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 xml:space="preserve">у року не дужем од 45 дана од дана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  <w:t xml:space="preserve">службеног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>пријема ситуације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  <w:t>, оверене од стране надзорног органа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 Наручиоца. </w:t>
      </w:r>
    </w:p>
    <w:p w14:paraId="7CFE7079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16"/>
          <w:szCs w:val="16"/>
          <w:lang w:val="sr-Cyrl-CS" w:eastAsia="ar-SA"/>
        </w:rPr>
      </w:pPr>
    </w:p>
    <w:p w14:paraId="482DBA2F" w14:textId="11C81B34" w:rsidR="008E1950" w:rsidRDefault="008E1950" w:rsidP="008E1950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Под исправно испоста</w:t>
      </w:r>
      <w:r w:rsidR="00620022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вљеном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 xml:space="preserve"> ситуацијом сматра се ситуација која поседује сва обележја рачуноводстве исправе у смислу одредаба Закона о рачуноводству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(„Сл. гласник РС“, бр. 73/19 и 44/21 – др.закон), Закона о ревизији („Сл. гласник РС“, број 73/19), Законa о ПДВ-у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("Сл. гласник РС", бр. 84/2004, 86/2004 - испр., 61/2005, 61/2007, 93/2012, 108/2013, 6/2014 - усклађени дин. изн., 68/2014 - др. закон, 142/2014, 5/2015 - усклађени дин. изн., 83/2015, 5/2016 - усклађени дин. изн., 108/2016, 7/2017 - усклађени дин. изн., 113/2017, 13/2018 - усклађени дин. изн., 30/2018, 4/2019 - усклађени дин. изн., 72/2019, 8/2020 - усклађени дин. изн., 153/2020</w:t>
      </w:r>
      <w:r w:rsidR="00D64D8A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138/2022</w:t>
      </w:r>
      <w:r w:rsidR="00D64D8A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 xml:space="preserve"> </w:t>
      </w:r>
      <w:r w:rsidR="00D64D8A" w:rsidRPr="00A57A63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>и 94/2024</w:t>
      </w:r>
      <w:r w:rsidRPr="00A57A63"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)</w:t>
      </w:r>
      <w:r w:rsidRPr="00A57A63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као и других прописа који уређују предметну област.</w:t>
      </w:r>
    </w:p>
    <w:p w14:paraId="7DEF8767" w14:textId="292863AB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16"/>
          <w:szCs w:val="16"/>
          <w:lang w:val="sr-Cyrl-CS" w:eastAsia="ar-SA"/>
        </w:rPr>
      </w:pPr>
    </w:p>
    <w:p w14:paraId="692A7B4B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Привремене ситуације и окончану ситуацију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>Извођач</w:t>
      </w:r>
      <w:r>
        <w:rPr>
          <w:rFonts w:ascii="Times New Roman" w:eastAsia="Arial Unicode MS" w:hAnsi="Times New Roman" w:cs="Times New Roman"/>
          <w:bCs/>
          <w:iCs/>
          <w:color w:val="DB3DDB"/>
          <w:kern w:val="2"/>
          <w:sz w:val="24"/>
          <w:szCs w:val="24"/>
          <w:lang w:val="sr-Cyrl-RS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>и/или подизвођач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 ( </w:t>
      </w:r>
      <w:r>
        <w:rPr>
          <w:rFonts w:ascii="Times New Roman" w:eastAsia="Arial Unicode MS" w:hAnsi="Times New Roman" w:cs="Times New Roman"/>
          <w:bCs/>
          <w:i/>
          <w:iCs/>
          <w:color w:val="000000"/>
          <w:kern w:val="2"/>
          <w:sz w:val="24"/>
          <w:szCs w:val="24"/>
          <w:lang w:val="sr-Cyrl-CS" w:eastAsia="ar-SA"/>
        </w:rPr>
        <w:t>у случају да су се изјаснили да се директно врши уплата извршеног посла на рачун подизвођача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) испоставља Наручиоцу на основу изведених количина уговорених радова и уговорених цена. </w:t>
      </w:r>
    </w:p>
    <w:p w14:paraId="1DC8D646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16"/>
          <w:szCs w:val="16"/>
          <w:lang w:val="sr-Cyrl-CS" w:eastAsia="ar-SA"/>
        </w:rPr>
      </w:pPr>
    </w:p>
    <w:p w14:paraId="3CD0EFBB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Привремене ситуације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 xml:space="preserve">Извођач 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>и/или подизвођач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 ( </w:t>
      </w:r>
      <w:r>
        <w:rPr>
          <w:rFonts w:ascii="Times New Roman" w:eastAsia="Arial Unicode MS" w:hAnsi="Times New Roman" w:cs="Times New Roman"/>
          <w:bCs/>
          <w:i/>
          <w:iCs/>
          <w:color w:val="000000"/>
          <w:kern w:val="2"/>
          <w:sz w:val="24"/>
          <w:szCs w:val="24"/>
          <w:lang w:val="sr-Cyrl-CS" w:eastAsia="ar-SA"/>
        </w:rPr>
        <w:t>у случају да су се изјаснили да се директно врши уплата извршеног посла на рачун подизвођача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) ће подносити на исплату у текућем месецу, за претходно изведен посао, а окончану ситуацију, након примопредаје </w:t>
      </w:r>
      <w:r w:rsidRPr="00355F40"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радова, и достављања </w:t>
      </w:r>
      <w:r w:rsidR="00EC7E1D" w:rsidRPr="00355F40"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RS" w:eastAsia="ar-SA"/>
        </w:rPr>
        <w:t>гаранције</w:t>
      </w:r>
      <w:r w:rsidRPr="00355F40"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 за отклањање недостатака у гарантном року.</w:t>
      </w:r>
    </w:p>
    <w:p w14:paraId="3689AA88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16"/>
          <w:szCs w:val="16"/>
          <w:lang w:eastAsia="ar-SA"/>
        </w:rPr>
      </w:pPr>
    </w:p>
    <w:p w14:paraId="5A5FF5D3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eastAsia="ar-SA"/>
        </w:rPr>
        <w:t>С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итуације морају да буду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 xml:space="preserve">насловљене на Наручиоца и морају бити потписане од стране овлашћеног лица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 xml:space="preserve">Извођача, подизвођача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и надзорног органа.</w:t>
      </w:r>
    </w:p>
    <w:p w14:paraId="2E66985D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16"/>
          <w:szCs w:val="16"/>
          <w:lang w:val="sr-Cyrl-CS" w:eastAsia="ar-SA"/>
        </w:rPr>
      </w:pPr>
    </w:p>
    <w:p w14:paraId="30EFF32A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>Наручилац је дужан да оверу испостављених ситуација изврши најкасније у року од 8 дана, рачунајући од дана пријема ситуације.</w:t>
      </w:r>
    </w:p>
    <w:p w14:paraId="005061C3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16"/>
          <w:szCs w:val="16"/>
          <w:lang w:val="sr-Cyrl-CS" w:eastAsia="ar-SA"/>
        </w:rPr>
      </w:pPr>
    </w:p>
    <w:p w14:paraId="26C31E9A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Уколико Наручилац делимично оспори испостављену ситуацију, дужан је да овери и призна неспорни део ситуације, уз претходну корекцију ситуације од стране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>Извођача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,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 а спорни део ће регулисати кроз следећу привремену ситуацију, уколико се уговорне стране другачије не договоре.</w:t>
      </w:r>
    </w:p>
    <w:p w14:paraId="2679CC98" w14:textId="77777777" w:rsidR="008E1950" w:rsidRDefault="008E1950" w:rsidP="008E195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16"/>
          <w:szCs w:val="16"/>
          <w:lang w:val="sr-Cyrl-CS" w:eastAsia="ar-SA"/>
        </w:rPr>
      </w:pPr>
    </w:p>
    <w:p w14:paraId="29AAB27F" w14:textId="77777777" w:rsidR="004531F5" w:rsidRPr="00EC7E1D" w:rsidRDefault="008E1950" w:rsidP="00EC7E1D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Комплетну документацију неопходну за оверу привремене ситуације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RS" w:eastAsia="ar-SA"/>
        </w:rPr>
        <w:t>Извођач</w:t>
      </w:r>
      <w:r>
        <w:rPr>
          <w:rFonts w:ascii="Times New Roman" w:eastAsia="Arial Unicode MS" w:hAnsi="Times New Roman" w:cs="Times New Roman"/>
          <w:bCs/>
          <w:iCs/>
          <w:color w:val="DB3DDB"/>
          <w:kern w:val="2"/>
          <w:sz w:val="24"/>
          <w:szCs w:val="24"/>
          <w:lang w:val="sr-Cyrl-RS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доставља Наручиоцу и надзорном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 xml:space="preserve"> органу који ту документацију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чувају д</w:t>
      </w:r>
      <w:r>
        <w:rPr>
          <w:rFonts w:ascii="Times New Roman" w:eastAsia="Arial Unicode MS" w:hAnsi="Times New Roman" w:cs="Times New Roman"/>
          <w:bCs/>
          <w:iCs/>
          <w:color w:val="000000"/>
          <w:kern w:val="2"/>
          <w:sz w:val="24"/>
          <w:szCs w:val="24"/>
          <w:lang w:val="sr-Cyrl-CS" w:eastAsia="ar-SA"/>
        </w:rPr>
        <w:t>о примопредаје и коначног обрачуна.</w:t>
      </w:r>
    </w:p>
    <w:p w14:paraId="5F745D06" w14:textId="77777777" w:rsidR="00A57A63" w:rsidRDefault="00A57A63" w:rsidP="00A57A63">
      <w:pPr>
        <w:suppressAutoHyphens/>
        <w:autoSpaceDE w:val="0"/>
        <w:autoSpaceDN w:val="0"/>
        <w:adjustRightInd w:val="0"/>
        <w:spacing w:after="2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Није дозвољено залагање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уступање потраживања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без сагласности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Наручиоца.</w:t>
      </w:r>
    </w:p>
    <w:p w14:paraId="148E6C5C" w14:textId="77777777" w:rsidR="004531F5" w:rsidRPr="004531F5" w:rsidRDefault="004531F5" w:rsidP="004531F5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</w:pPr>
    </w:p>
    <w:p w14:paraId="36DFBE12" w14:textId="4DD184DD" w:rsidR="004531F5" w:rsidRDefault="00EF6476" w:rsidP="004531F5">
      <w:pPr>
        <w:suppressAutoHyphens/>
        <w:autoSpaceDE w:val="0"/>
        <w:autoSpaceDN w:val="0"/>
        <w:adjustRightInd w:val="0"/>
        <w:spacing w:after="2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BA" w:eastAsia="ar-SA"/>
        </w:rPr>
      </w:pPr>
      <w:r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>Члан 5.</w:t>
      </w:r>
    </w:p>
    <w:p w14:paraId="269B6F3C" w14:textId="77777777" w:rsidR="00620022" w:rsidRPr="004531F5" w:rsidRDefault="00620022" w:rsidP="004531F5">
      <w:pPr>
        <w:suppressAutoHyphens/>
        <w:autoSpaceDE w:val="0"/>
        <w:autoSpaceDN w:val="0"/>
        <w:adjustRightInd w:val="0"/>
        <w:spacing w:after="2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BA" w:eastAsia="ar-SA"/>
        </w:rPr>
      </w:pPr>
    </w:p>
    <w:p w14:paraId="419311EA" w14:textId="17C5C7EE" w:rsidR="004531F5" w:rsidRPr="009D49CA" w:rsidRDefault="004531F5" w:rsidP="009D4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Наручилац се обавезује да Извођачу исплати уговорену цену из члана 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4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 </w:t>
      </w:r>
      <w:r w:rsidRPr="004531F5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по испостављеној окончаној ситуацији, овереној од стране Наручиоца и Извођача, која је сачињена на основу оверене грађевинске књиге изведених радова и јединичних цена из Понуде, у року </w:t>
      </w:r>
      <w:r w:rsidR="00620022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не дужем </w:t>
      </w:r>
      <w:r w:rsidRPr="004531F5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од 45 дана од дана пријема ситуације</w:t>
      </w:r>
      <w:r w:rsidR="00EC7E1D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.</w:t>
      </w:r>
    </w:p>
    <w:p w14:paraId="42232615" w14:textId="77777777" w:rsidR="004531F5" w:rsidRPr="004531F5" w:rsidRDefault="004531F5" w:rsidP="004531F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val="sr-Cyrl-CS"/>
        </w:rPr>
      </w:pPr>
    </w:p>
    <w:p w14:paraId="5978D8EE" w14:textId="53D6DA9D" w:rsidR="004531F5" w:rsidRPr="00BF1BD6" w:rsidRDefault="004531F5" w:rsidP="004531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</w:pPr>
      <w:r w:rsidRPr="004531F5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Под исправно испостављеном ситуацијом из </w:t>
      </w:r>
      <w:r w:rsidRPr="00A57A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става </w:t>
      </w:r>
      <w:r w:rsidR="00D64D8A" w:rsidRPr="00A57A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1</w:t>
      </w:r>
      <w:r w:rsidRPr="00A57A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. </w:t>
      </w:r>
      <w:r w:rsidRPr="004531F5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овог члана сматра се ситуација која поседује сва обележја рачуноводстве исправе у смислу одредаба </w:t>
      </w:r>
      <w:r w:rsidR="00BF1BD6" w:rsidRPr="00BF1BD6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 xml:space="preserve">Закона о рачуноводству </w:t>
      </w:r>
      <w:r w:rsidR="00BF1BD6" w:rsidRPr="00BF1BD6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(„Сл. гласник РС“, бр. 73/19 и 44/21 – др.закон) и Закона о ревизији („Сл. гласник РС“, број 73/19)</w:t>
      </w:r>
      <w:r w:rsidR="00BF1BD6" w:rsidRPr="00BF1BD6">
        <w:rPr>
          <w:rFonts w:ascii="Times New Roman" w:eastAsia="Malgun Gothic" w:hAnsi="Times New Roman" w:cs="Times New Roman"/>
          <w:kern w:val="1"/>
          <w:sz w:val="24"/>
          <w:szCs w:val="24"/>
          <w:lang w:val="sr-Cyrl-CS" w:eastAsia="ar-SA"/>
        </w:rPr>
        <w:t>,</w:t>
      </w:r>
      <w:r w:rsidRPr="00BF1BD6">
        <w:rPr>
          <w:rFonts w:ascii="Times New Roman" w:eastAsia="Malgun Gothic" w:hAnsi="Times New Roman" w:cs="Times New Roman"/>
          <w:kern w:val="1"/>
          <w:sz w:val="24"/>
          <w:szCs w:val="24"/>
          <w:lang w:val="sr-Cyrl-CS" w:eastAsia="ar-SA"/>
        </w:rPr>
        <w:t xml:space="preserve"> пореских прописа </w:t>
      </w:r>
      <w:r w:rsidRPr="00BF1BD6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и других прописа који уређују ову област.</w:t>
      </w:r>
    </w:p>
    <w:p w14:paraId="0C27127B" w14:textId="77777777" w:rsidR="004531F5" w:rsidRPr="004531F5" w:rsidRDefault="004531F5" w:rsidP="004531F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val="sr-Cyrl-CS"/>
        </w:rPr>
      </w:pPr>
    </w:p>
    <w:p w14:paraId="51FCC15D" w14:textId="25A37742" w:rsid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Члан </w:t>
      </w:r>
      <w:r w:rsidR="00EF6476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>6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.</w:t>
      </w:r>
    </w:p>
    <w:p w14:paraId="6892EDF7" w14:textId="77777777" w:rsidR="00EC7E1D" w:rsidRPr="004531F5" w:rsidRDefault="00EC7E1D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BA" w:eastAsia="ar-SA"/>
        </w:rPr>
      </w:pPr>
    </w:p>
    <w:p w14:paraId="67C00D1F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Окончану ситуацију Извођач испоставља по основу Записника о примопредаји радова и коначном обрачуну и подноси по извршеној примопредаји радова и потписивању Записника о примопредаји и коначном обрачуну. </w:t>
      </w:r>
    </w:p>
    <w:p w14:paraId="4DC449C9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E4F7098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 окончану ситуацију, Извођач је обавезан да достави Наручиоцу, преко Надзорног органа: </w:t>
      </w:r>
    </w:p>
    <w:p w14:paraId="489F697C" w14:textId="77777777" w:rsidR="004531F5" w:rsidRPr="004531F5" w:rsidRDefault="004531F5" w:rsidP="004531F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фотокопије Записника о извршеној контроли радова који су претходили изведеним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радовима, а који се у каснијим фазама не могу контролисати, оверене и потписане од Надзорног органа; </w:t>
      </w:r>
    </w:p>
    <w:p w14:paraId="269E940A" w14:textId="77777777" w:rsidR="004531F5" w:rsidRPr="004531F5" w:rsidRDefault="004531F5" w:rsidP="004531F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фотокопије листова Грађевинског дневника за време извођења радова, за које се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испоставља</w:t>
      </w:r>
    </w:p>
    <w:p w14:paraId="2CA1FCE1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окончана ситуација, обострано потписане и оверене; </w:t>
      </w:r>
    </w:p>
    <w:p w14:paraId="5D6F14E2" w14:textId="77777777" w:rsidR="004531F5" w:rsidRPr="004531F5" w:rsidRDefault="004531F5" w:rsidP="004531F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фотокопије листова Грађевинске књиге, за све уговорене и изведене позиције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приказане 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ситуацији, оверене од стране надзорног органа; </w:t>
      </w:r>
    </w:p>
    <w:p w14:paraId="09811771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  <w:r w:rsidRPr="00355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 </w:t>
      </w:r>
      <w:r w:rsidRPr="00355F4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C7E1D" w:rsidRPr="00355F4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гаранцију</w:t>
      </w:r>
      <w:r w:rsidRPr="00355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отклањање недостатака у гарантном року</w:t>
      </w:r>
      <w:r w:rsidRPr="00355F40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.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6D0EC3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sr-Cyrl-BA"/>
        </w:rPr>
      </w:pPr>
    </w:p>
    <w:p w14:paraId="4ADC17F8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Окончану ситуацију Извођач доставља Надзорном органу на оверу. Након извршене контроле и овере, ситуацију са комплетном документацијом из овог члана, у року од 7 дана од дана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 овере и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потписа од стране Надзорног орган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доставља Наручиоцу на оверу и плаћање. </w:t>
      </w:r>
    </w:p>
    <w:p w14:paraId="789069B8" w14:textId="77777777" w:rsidR="004531F5" w:rsidRPr="004531F5" w:rsidRDefault="004531F5" w:rsidP="00453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Уколико Извођач не достави окончану ситуацију са свим прилозима из овог члана, Наручилац неће извршити плаћање позиција за које није достављена комплетна документација. </w:t>
      </w:r>
    </w:p>
    <w:p w14:paraId="5734B5DF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2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 Наручилац оспори испостављену ситуацију у делу, дужан је да исплати неспорни део ситуације, а спорни део окончане ситуације решиће се договором између уговорних страна, односно у свему у складу са одредбама Уговора</w:t>
      </w:r>
      <w:r w:rsidRPr="004531F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1C3219EF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16"/>
          <w:szCs w:val="16"/>
          <w:lang w:val="sr-Cyrl-BA" w:eastAsia="ar-SA"/>
        </w:rPr>
      </w:pPr>
    </w:p>
    <w:p w14:paraId="2B78AFDA" w14:textId="77777777" w:rsidR="0068396F" w:rsidRDefault="0068396F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</w:pPr>
    </w:p>
    <w:p w14:paraId="0804E60D" w14:textId="77777777" w:rsidR="0068396F" w:rsidRDefault="0068396F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</w:pPr>
    </w:p>
    <w:p w14:paraId="4919AB35" w14:textId="4FFF163C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</w:pPr>
      <w:r w:rsidRPr="004531F5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  <w:lastRenderedPageBreak/>
        <w:t>Обавезе Наручиоца</w:t>
      </w:r>
    </w:p>
    <w:p w14:paraId="78C9F1BC" w14:textId="2D91B299" w:rsidR="004531F5" w:rsidRDefault="004531F5" w:rsidP="004531F5">
      <w:pPr>
        <w:tabs>
          <w:tab w:val="left" w:pos="3634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  <w:t xml:space="preserve">Члан </w:t>
      </w:r>
      <w:r w:rsidR="00EF6476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>7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  <w:t>.</w:t>
      </w:r>
    </w:p>
    <w:p w14:paraId="33914ADD" w14:textId="77777777" w:rsidR="00D2067E" w:rsidRPr="004531F5" w:rsidRDefault="00D2067E" w:rsidP="004531F5">
      <w:pPr>
        <w:tabs>
          <w:tab w:val="left" w:pos="3634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</w:pPr>
    </w:p>
    <w:p w14:paraId="764B9F32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Наручилац се обавезује да:</w:t>
      </w:r>
    </w:p>
    <w:p w14:paraId="4E274291" w14:textId="77777777" w:rsidR="004531F5" w:rsidRPr="004531F5" w:rsidRDefault="004531F5" w:rsidP="004531F5">
      <w:pPr>
        <w:suppressAutoHyphens/>
        <w:spacing w:after="0" w:line="100" w:lineRule="atLeast"/>
        <w:ind w:left="-144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   -омогући Извођачу увид у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сву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постојећу документацију и друге  податке којим располаже, неопходн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>e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за извођење свих радова из чл. 1. овог уговора</w:t>
      </w:r>
      <w:r w:rsidRPr="004531F5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  <w:t>;</w:t>
      </w:r>
    </w:p>
    <w:p w14:paraId="533182D3" w14:textId="77777777" w:rsidR="004531F5" w:rsidRPr="004531F5" w:rsidRDefault="004531F5" w:rsidP="004531F5">
      <w:pPr>
        <w:suppressAutoHyphens/>
        <w:spacing w:after="0" w:line="100" w:lineRule="atLeast"/>
        <w:ind w:left="-144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sr-Cyrl-RS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   -</w:t>
      </w:r>
      <w:r w:rsidRPr="004531F5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  <w:t xml:space="preserve">обезбеди вршење стручног надзора, у складу са чланом 153. Закона о планирању и </w:t>
      </w:r>
      <w:r w:rsidRPr="004531F5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и</w:t>
      </w:r>
      <w:r w:rsidRPr="004531F5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  <w:t xml:space="preserve">зградњи </w:t>
      </w:r>
      <w:r w:rsidRPr="004531F5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sr-Cyrl-RS" w:eastAsia="ar-SA"/>
        </w:rPr>
        <w:t>;</w:t>
      </w:r>
    </w:p>
    <w:p w14:paraId="2D74C3CD" w14:textId="77777777" w:rsidR="004531F5" w:rsidRPr="004531F5" w:rsidRDefault="004531F5" w:rsidP="004531F5">
      <w:pPr>
        <w:suppressAutoHyphens/>
        <w:spacing w:after="0" w:line="100" w:lineRule="atLeast"/>
        <w:ind w:left="-144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ru-RU" w:eastAsia="ar-SA"/>
        </w:rPr>
        <w:t xml:space="preserve">    -у примереном року решава све захтеве Извођача и доставља одговоре у писменој форми;</w:t>
      </w:r>
      <w:r w:rsidRPr="004531F5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  <w:t xml:space="preserve">   </w:t>
      </w:r>
    </w:p>
    <w:p w14:paraId="73885F91" w14:textId="77777777" w:rsidR="004531F5" w:rsidRPr="004531F5" w:rsidRDefault="004531F5" w:rsidP="004531F5">
      <w:pPr>
        <w:suppressAutoHyphens/>
        <w:spacing w:after="0" w:line="100" w:lineRule="atLeast"/>
        <w:ind w:left="-144" w:right="144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4531F5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  <w:t xml:space="preserve">    -формира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Комисију за пријем изведених радова на објекту</w:t>
      </w:r>
      <w:r w:rsidRPr="004531F5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  <w:t xml:space="preserve"> и коначни обрачун и да учествује у  раду те Комисије.</w:t>
      </w:r>
    </w:p>
    <w:p w14:paraId="51C7448C" w14:textId="77777777" w:rsidR="004531F5" w:rsidRPr="004531F5" w:rsidRDefault="004531F5" w:rsidP="004531F5">
      <w:pPr>
        <w:suppressAutoHyphens/>
        <w:spacing w:after="0" w:line="100" w:lineRule="atLeast"/>
        <w:ind w:left="-144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   -</w:t>
      </w:r>
      <w:r w:rsidRPr="004531F5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  <w:t>обезбеди примопредају радова у року од 3 дана од дана пријема обавештења Извођача о датуму завршетка радова;</w:t>
      </w:r>
    </w:p>
    <w:p w14:paraId="649D86E6" w14:textId="77777777" w:rsidR="004531F5" w:rsidRPr="004531F5" w:rsidRDefault="004531F5" w:rsidP="004531F5">
      <w:pPr>
        <w:suppressAutoHyphens/>
        <w:spacing w:after="0" w:line="100" w:lineRule="atLeast"/>
        <w:ind w:left="-144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</w:pPr>
      <w:r w:rsidRPr="004531F5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sr-Cyrl-CS" w:eastAsia="ar-SA"/>
        </w:rPr>
        <w:t xml:space="preserve">     -редовно измирује обавезе према Извођачу за изведене радове у складу са одредбама Уговора који дефинишу начин плаћања.</w:t>
      </w:r>
    </w:p>
    <w:p w14:paraId="0A4D0FCE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16"/>
          <w:szCs w:val="16"/>
          <w:lang w:val="sr-Cyrl-CS" w:eastAsia="ar-SA"/>
        </w:rPr>
      </w:pPr>
    </w:p>
    <w:p w14:paraId="49641B0A" w14:textId="77777777" w:rsidR="004531F5" w:rsidRP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Latn-CS" w:eastAsia="ar-SA"/>
        </w:rPr>
      </w:pPr>
      <w:r w:rsidRPr="004531F5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  <w:t>Обавезе Извођача</w:t>
      </w:r>
    </w:p>
    <w:p w14:paraId="206E3A3B" w14:textId="1990C8D0" w:rsidR="004531F5" w:rsidRDefault="004531F5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  <w:t xml:space="preserve">Члан </w:t>
      </w:r>
      <w:r w:rsidR="00EF6476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>8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  <w:t>.</w:t>
      </w:r>
    </w:p>
    <w:p w14:paraId="41B1CD2C" w14:textId="77777777" w:rsidR="00D2067E" w:rsidRPr="004531F5" w:rsidRDefault="00D2067E" w:rsidP="004531F5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BA" w:eastAsia="ar-SA"/>
        </w:rPr>
      </w:pPr>
    </w:p>
    <w:p w14:paraId="3FBCBCFB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Извођач је обавезан да уговорене радове изведе у складу са Законом о планирању и изградњи,  а сагласно важећим техничким прописима, стандардима и нормативима.</w:t>
      </w:r>
    </w:p>
    <w:p w14:paraId="46AAB0F7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16"/>
          <w:szCs w:val="16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1D53CE06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се обавезује да решењем одреди одговорног извођача радова, за све предвиђене врсте радова из Понуде, са личном лиценцом одговорног извођача радова. </w:t>
      </w:r>
    </w:p>
    <w:p w14:paraId="33136AF0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Одговорни извођач радова мора испуњавати услове прописане Законом о планирању и изградњи . </w:t>
      </w:r>
    </w:p>
    <w:p w14:paraId="0AFA39DB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У случају потребе за изменом одговорног извођача радова из Понуде, Извођач је у обавези да, пре достављања решења о одређивању новог одговорног извођача радова, претходно писмено обавести Наручиоца о разлозима измене и пружи доказе о томе да новоименовани одговорни извођач радова испуњава све услове прописане Законом о планирању и изградњи, као и да је стално запослен или ангажован уговором код Извођача. </w:t>
      </w:r>
    </w:p>
    <w:p w14:paraId="3C8A30AB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16"/>
          <w:szCs w:val="16"/>
          <w:lang w:val="sr-Cyrl-BA" w:eastAsia="ar-SA"/>
        </w:rPr>
      </w:pPr>
    </w:p>
    <w:p w14:paraId="1C79ED1C" w14:textId="5E221A9C" w:rsid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Члан </w:t>
      </w:r>
      <w:r w:rsidR="00EF6476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BA" w:eastAsia="ar-SA"/>
        </w:rPr>
        <w:t>9</w:t>
      </w:r>
      <w:r w:rsidRPr="004531F5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.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1ED31F63" w14:textId="77777777" w:rsidR="00D2067E" w:rsidRPr="004531F5" w:rsidRDefault="00D2067E" w:rsidP="004531F5">
      <w:pP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</w:p>
    <w:p w14:paraId="0C8A0E9C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је дужан да, у оквиру уговорене цене за извођење предметних радова, изврши и следеће активности и радове: </w:t>
      </w:r>
    </w:p>
    <w:p w14:paraId="275F3C6F" w14:textId="77777777" w:rsidR="004531F5" w:rsidRPr="004531F5" w:rsidRDefault="004531F5" w:rsidP="004531F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води градилишну документацију и обезбеђује доказ о квалитету извршених радова, уграђених материјала, инсталација и опреме; </w:t>
      </w:r>
    </w:p>
    <w:p w14:paraId="0B9E25ED" w14:textId="77777777" w:rsidR="004531F5" w:rsidRPr="004531F5" w:rsidRDefault="004531F5" w:rsidP="004531F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" w:line="240" w:lineRule="auto"/>
        <w:ind w:right="-144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отклони сву штету коју учини за време извођења радова на објектима и суседним објектима; </w:t>
      </w:r>
    </w:p>
    <w:p w14:paraId="4D21A008" w14:textId="77777777" w:rsidR="004531F5" w:rsidRPr="004531F5" w:rsidRDefault="004531F5" w:rsidP="004531F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у току извођења радова одржава градилиште уредно и редовно уклања сав отпадни материјал; </w:t>
      </w:r>
    </w:p>
    <w:p w14:paraId="1E052FD2" w14:textId="77777777" w:rsidR="004531F5" w:rsidRPr="004531F5" w:rsidRDefault="004531F5" w:rsidP="004531F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" w:line="24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обезбеди присуство и учешће својих представника у раду Комисије за пријем изведених радова на објектима; </w:t>
      </w:r>
    </w:p>
    <w:p w14:paraId="480847C2" w14:textId="77777777" w:rsidR="004531F5" w:rsidRPr="004531F5" w:rsidRDefault="004531F5" w:rsidP="004531F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отклони све недостатке по примедбама Комисије за технички преглед и пријем изведених радова на објектима, у остављеном року; </w:t>
      </w:r>
    </w:p>
    <w:p w14:paraId="00B5A75C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ind w:left="283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6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.   учествује у примопредаји објеката и коначном обрачуну изведених радова; </w:t>
      </w:r>
    </w:p>
    <w:p w14:paraId="53E22BA5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ind w:left="283" w:right="-432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lastRenderedPageBreak/>
        <w:t>7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   отклони све недостатке по записнику Комисије за примопредају и коначни обрачун;</w:t>
      </w:r>
    </w:p>
    <w:p w14:paraId="26B12DC3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ind w:left="283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8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   на погодан начин обезбеди и чува изведене радове, опрему и материјал од</w:t>
      </w:r>
    </w:p>
    <w:p w14:paraId="76356874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ind w:left="283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     пропадања,оштећења, одношења или уништења све до примопредаје објекта; </w:t>
      </w:r>
    </w:p>
    <w:p w14:paraId="79F52971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ind w:left="283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9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   по напуштању простора градилишта уклони сав преостали материјал, опрему и</w:t>
      </w:r>
    </w:p>
    <w:p w14:paraId="4D43C544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ind w:left="283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     све привремене градилишне инсталације; </w:t>
      </w:r>
    </w:p>
    <w:p w14:paraId="3BF3AD3A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  1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0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   у складу са Уговором отклони све недостатке који се евентуално појаве у</w:t>
      </w:r>
    </w:p>
    <w:p w14:paraId="0E4956A6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          гарантном року.</w:t>
      </w:r>
    </w:p>
    <w:p w14:paraId="2E8DEA35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2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16"/>
          <w:szCs w:val="16"/>
          <w:lang w:val="ru-RU" w:eastAsia="ar-SA"/>
        </w:rPr>
      </w:pPr>
    </w:p>
    <w:p w14:paraId="155ECD2C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је обавезан да обезбеди о свом трошку: </w:t>
      </w:r>
    </w:p>
    <w:p w14:paraId="70F1C342" w14:textId="77777777" w:rsidR="004531F5" w:rsidRPr="004531F5" w:rsidRDefault="004531F5" w:rsidP="004531F5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надокнаду трошкова пропасти и оштећења радова, материјала и опреме, у току извођење радова; </w:t>
      </w:r>
    </w:p>
    <w:p w14:paraId="05DCB69D" w14:textId="77777777" w:rsidR="004531F5" w:rsidRPr="004531F5" w:rsidRDefault="004531F5" w:rsidP="004531F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648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обезбеђење и чување објеката до њихове примопредаје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.</w:t>
      </w:r>
    </w:p>
    <w:p w14:paraId="7F564D6B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ind w:left="720"/>
        <w:jc w:val="both"/>
        <w:rPr>
          <w:rFonts w:ascii="Times New Roman" w:eastAsia="Arial Unicode MS" w:hAnsi="Times New Roman" w:cs="Times New Roman"/>
          <w:color w:val="000000"/>
          <w:kern w:val="1"/>
          <w:sz w:val="16"/>
          <w:szCs w:val="16"/>
          <w:lang w:val="ru-RU" w:eastAsia="ar-SA"/>
        </w:rPr>
      </w:pPr>
    </w:p>
    <w:p w14:paraId="2CE4FE67" w14:textId="6C07C5C9" w:rsid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Члан </w:t>
      </w:r>
      <w:r w:rsidR="00EF6476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BA" w:eastAsia="ar-SA"/>
        </w:rPr>
        <w:t>10</w:t>
      </w:r>
      <w:r w:rsidRPr="004531F5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.</w:t>
      </w:r>
    </w:p>
    <w:p w14:paraId="6FF4A87D" w14:textId="77777777" w:rsidR="004D0CA0" w:rsidRPr="004531F5" w:rsidRDefault="004D0CA0" w:rsidP="004531F5">
      <w:pP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</w:p>
    <w:p w14:paraId="68008B0F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Извођач је дужан да омогући вршење стручног надзора над извођењем предметних радова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  <w:t>.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77E3AFE3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је дужан да поступи по свим писменим примедбама Наручиоца и Надзорног органа на квалитет изведених радова и уграђеног материјала и опреме, те да по тим примедбама отклони недостатке или пропусте, о свом трошку. </w:t>
      </w:r>
    </w:p>
    <w:p w14:paraId="74DF97D0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У случају да Извођач не испуњава динамику радова, обавезан је да уведе у рад више смена, продужи смену или уведе у рад више извршилаца, без права на повећане трошкове или посебну накнаду за то. </w:t>
      </w:r>
    </w:p>
    <w:p w14:paraId="40D00C9C" w14:textId="77777777" w:rsidR="004531F5" w:rsidRPr="004531F5" w:rsidRDefault="004531F5" w:rsidP="004531F5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је дужан да упути Наручиоцу, преко Надзорног органа, писмени захтев за евентуално продужење рока за извођење радова, најкасније 7 дана пре истека уговореног рока. Надзорни орган, уз захтев Извођача, доставља детаљно образложење и мишљење о продужењу рока за извођење радова, у сагласности са одредбама Уговора. </w:t>
      </w:r>
    </w:p>
    <w:p w14:paraId="088094DE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Уколико Извођач упути Наручиоцу захтев за продужење рока, након истека рока</w:t>
      </w:r>
      <w:r w:rsidRPr="004531F5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из претходног става, такав захтев се неће разматрати.</w:t>
      </w:r>
    </w:p>
    <w:p w14:paraId="341825D7" w14:textId="2467EC96" w:rsidR="00E966AF" w:rsidRDefault="00E966AF" w:rsidP="009D49CA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</w:p>
    <w:p w14:paraId="075BCE08" w14:textId="6187DC37" w:rsidR="009D49CA" w:rsidRPr="009D49CA" w:rsidRDefault="009D49CA" w:rsidP="009D49CA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9D49CA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Средства обезбеђења</w:t>
      </w:r>
    </w:p>
    <w:p w14:paraId="67FBB1AA" w14:textId="126BB4AE" w:rsidR="009D49CA" w:rsidRPr="009D49CA" w:rsidRDefault="00EF6476" w:rsidP="009D49CA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Члан 11</w:t>
      </w:r>
      <w:r w:rsidR="009D49CA" w:rsidRPr="009D49CA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3258A975" w14:textId="7C0F611D" w:rsidR="009D49CA" w:rsidRPr="009D49CA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Извођач</w:t>
      </w:r>
      <w:r w:rsidRPr="009D49CA">
        <w:rPr>
          <w:rFonts w:ascii="Times New Roman" w:hAnsi="Times New Roman" w:cs="Times New Roman"/>
          <w:bCs/>
          <w:iCs/>
          <w:color w:val="DB3DDB"/>
          <w:sz w:val="24"/>
          <w:szCs w:val="24"/>
          <w:lang w:val="sr-Cyrl-RS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се обавезује да достави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Наручиоцу 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>следећа средства финансијског обезбеђења:</w:t>
      </w:r>
    </w:p>
    <w:p w14:paraId="070C3AF1" w14:textId="034DE02B" w:rsidR="009D49CA" w:rsidRPr="009D49CA" w:rsidRDefault="009D49CA" w:rsidP="009D49CA">
      <w:pPr>
        <w:tabs>
          <w:tab w:val="num" w:pos="0"/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9D49CA">
        <w:rPr>
          <w:rFonts w:ascii="Times New Roman" w:hAnsi="Times New Roman" w:cs="Times New Roman"/>
          <w:bCs/>
          <w:sz w:val="24"/>
          <w:szCs w:val="24"/>
          <w:lang w:val="sr-Cyrl-BA"/>
        </w:rPr>
        <w:t>-</w:t>
      </w:r>
      <w:r w:rsidRPr="009D49C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У случају уговарања авансног плаћања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Извођач је дужан да </w:t>
      </w:r>
      <w:r w:rsidRPr="009D49CA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најкасније </w:t>
      </w:r>
      <w:r w:rsidRPr="009D49CA">
        <w:rPr>
          <w:rFonts w:ascii="Times New Roman" w:hAnsi="Times New Roman" w:cs="Times New Roman"/>
          <w:sz w:val="24"/>
          <w:szCs w:val="24"/>
          <w:lang w:val="sr-Cyrl-CS"/>
        </w:rPr>
        <w:t>у року од 15 (петнаест) дана од дана закључивања овог уговора</w:t>
      </w:r>
      <w:r w:rsidRPr="009D49C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достави </w:t>
      </w:r>
      <w:r w:rsidRPr="009D49CA">
        <w:rPr>
          <w:rFonts w:ascii="Times New Roman" w:hAnsi="Times New Roman" w:cs="Times New Roman"/>
          <w:b/>
          <w:sz w:val="24"/>
          <w:szCs w:val="24"/>
          <w:lang w:val="sr-Cyrl-CS"/>
        </w:rPr>
        <w:t>банкарску гаранцију за повраћај авансног плаћања</w:t>
      </w:r>
      <w:r w:rsidRPr="009D49C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2067E">
        <w:rPr>
          <w:rFonts w:ascii="Times New Roman" w:hAnsi="Times New Roman" w:cs="Times New Roman"/>
          <w:b/>
          <w:sz w:val="24"/>
          <w:szCs w:val="24"/>
          <w:lang w:val="sr-Cyrl-CS"/>
        </w:rPr>
        <w:t>у износу до висине траженог аванса са припадајућим ПДВ-ом</w:t>
      </w:r>
      <w:r w:rsidRPr="009D49CA">
        <w:rPr>
          <w:rFonts w:ascii="Times New Roman" w:hAnsi="Times New Roman" w:cs="Times New Roman"/>
          <w:sz w:val="24"/>
          <w:szCs w:val="24"/>
          <w:lang w:val="sr-Cyrl-CS"/>
        </w:rPr>
        <w:t xml:space="preserve"> и са роком важења најмање </w:t>
      </w:r>
      <w:r w:rsidRPr="009D49CA">
        <w:rPr>
          <w:rFonts w:ascii="Times New Roman" w:hAnsi="Times New Roman" w:cs="Times New Roman"/>
          <w:sz w:val="24"/>
          <w:szCs w:val="24"/>
        </w:rPr>
        <w:t>3</w:t>
      </w:r>
      <w:r w:rsidRPr="009D49CA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Pr="009D49CA">
        <w:rPr>
          <w:rFonts w:ascii="Times New Roman" w:hAnsi="Times New Roman" w:cs="Times New Roman"/>
          <w:sz w:val="24"/>
          <w:szCs w:val="24"/>
          <w:lang w:val="sr-Cyrl-CS"/>
        </w:rPr>
        <w:t xml:space="preserve"> (тридесет) дана дужим од рока </w:t>
      </w:r>
      <w:r w:rsidR="00A57A63" w:rsidRPr="0068396F">
        <w:rPr>
          <w:rFonts w:ascii="Times New Roman" w:hAnsi="Times New Roman" w:cs="Times New Roman"/>
          <w:bCs/>
          <w:sz w:val="24"/>
          <w:szCs w:val="24"/>
          <w:lang w:val="sr-Cyrl-CS"/>
        </w:rPr>
        <w:t>за извршење</w:t>
      </w:r>
      <w:r w:rsidR="00A57A63" w:rsidRPr="006839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57A63" w:rsidRPr="0068396F">
        <w:rPr>
          <w:rFonts w:ascii="Times New Roman" w:hAnsi="Times New Roman" w:cs="Times New Roman"/>
          <w:bCs/>
          <w:sz w:val="24"/>
          <w:szCs w:val="24"/>
          <w:lang w:val="sr-Cyrl-CS"/>
        </w:rPr>
        <w:t>Уговора у целости</w:t>
      </w:r>
      <w:r w:rsidRPr="006839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8396F">
        <w:rPr>
          <w:rFonts w:ascii="Times New Roman" w:hAnsi="Times New Roman" w:cs="Times New Roman"/>
          <w:bCs/>
          <w:sz w:val="24"/>
          <w:szCs w:val="24"/>
          <w:lang w:val="sr-Cyrl-CS"/>
        </w:rPr>
        <w:t>која мора бити безусловна, неопозива, без права на пригов</w:t>
      </w:r>
      <w:r w:rsidRPr="009D49CA">
        <w:rPr>
          <w:rFonts w:ascii="Times New Roman" w:hAnsi="Times New Roman" w:cs="Times New Roman"/>
          <w:bCs/>
          <w:sz w:val="24"/>
          <w:szCs w:val="24"/>
          <w:lang w:val="sr-Cyrl-CS"/>
        </w:rPr>
        <w:t>ор и платива на први позив,</w:t>
      </w:r>
      <w:r w:rsidRPr="009D49CA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а у корист</w:t>
      </w:r>
      <w:r w:rsidRPr="009D49C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Наручиоца</w:t>
      </w:r>
    </w:p>
    <w:p w14:paraId="7B3DF41B" w14:textId="0B715A7A" w:rsidR="009D49CA" w:rsidRPr="009D49CA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- 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најкасније </w:t>
      </w:r>
      <w:r w:rsidRPr="009D49CA">
        <w:rPr>
          <w:rFonts w:ascii="Times New Roman" w:hAnsi="Times New Roman" w:cs="Times New Roman"/>
          <w:sz w:val="24"/>
          <w:szCs w:val="24"/>
          <w:lang w:val="sr-Cyrl-CS"/>
        </w:rPr>
        <w:t>у року од 15 (петнаест) дана од дана закључивања овог уговора</w:t>
      </w:r>
      <w:r w:rsidRPr="009D49C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оригинал </w:t>
      </w:r>
      <w:r w:rsidRPr="009D49CA">
        <w:rPr>
          <w:rFonts w:ascii="Times New Roman" w:hAnsi="Times New Roman" w:cs="Times New Roman"/>
          <w:b/>
          <w:bCs/>
          <w:iCs/>
          <w:sz w:val="24"/>
          <w:szCs w:val="24"/>
        </w:rPr>
        <w:t>банкарску гаранцију за добро извршење посла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, насловљену на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Наручиоца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, у износу од 10% од укупне уговорене вредности без ПДВ, са клаузулама: неопозива, безусловна, „наплатива на први позив“ и без права на приговор и са роком трајања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3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0 дана дужим од истека рока за завршетак целокупног посла. </w:t>
      </w:r>
    </w:p>
    <w:p w14:paraId="693594FF" w14:textId="77777777" w:rsidR="009D49CA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Банкарска гаранција за добро извршење посла уновчиће се у случају да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Извођач</w:t>
      </w:r>
      <w:r w:rsidRPr="009D49CA">
        <w:rPr>
          <w:rFonts w:ascii="Times New Roman" w:hAnsi="Times New Roman" w:cs="Times New Roman"/>
          <w:bCs/>
          <w:iCs/>
          <w:color w:val="DB3DDB"/>
          <w:sz w:val="24"/>
          <w:szCs w:val="24"/>
          <w:lang w:val="sr-Cyrl-RS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не буде извршавао своје уговорне обавезе у роковима и на начин предвиђен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У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>говором.</w:t>
      </w:r>
    </w:p>
    <w:p w14:paraId="01ACA78B" w14:textId="77777777" w:rsidR="009D49CA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 Ако се за време трајања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У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>говора промене рокови за извршење уговорне обавезе, важност банкарск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их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 гаранциј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а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 мора да се продужи. Наручилац до достављања продуже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ња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 банкарске гаранције неће оверавати испостављене привремене ситуације и исте ће неоверене вратити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Извођачу</w:t>
      </w:r>
      <w:r w:rsidRPr="009D49CA">
        <w:rPr>
          <w:rFonts w:ascii="Times New Roman" w:hAnsi="Times New Roman" w:cs="Times New Roman"/>
          <w:bCs/>
          <w:iCs/>
          <w:color w:val="DB3DDB"/>
          <w:sz w:val="24"/>
          <w:szCs w:val="24"/>
          <w:lang w:val="sr-Cyrl-RS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у року од 8 дана од дана пријема. </w:t>
      </w:r>
    </w:p>
    <w:p w14:paraId="12CAB7BB" w14:textId="740209C7" w:rsidR="009D49CA" w:rsidRPr="009D49CA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Уколико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Извођач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 не достави продуже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ње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 банкарск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их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 гаранциј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а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, у року од 20 дана од дана потписивања Анекса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У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говора о продужењу рока, 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Наручилац 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>може активирати претходно достављен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е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 банкарск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гаранције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 за добро извршење посла и једнострано раскинути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У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>говор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, </w:t>
      </w:r>
    </w:p>
    <w:p w14:paraId="745F1C52" w14:textId="4CBD1038" w:rsidR="009D49CA" w:rsidRPr="0068396F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- 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најкасније до тренутка примопредаје радова </w:t>
      </w:r>
      <w:r w:rsidR="00E07835" w:rsidRPr="00D2067E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банкарску гаранцију</w:t>
      </w:r>
      <w:r w:rsidRPr="00D2067E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за отклањање </w:t>
      </w:r>
      <w:r w:rsidRPr="00D206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недостатака у гарантном року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>насловљен</w:t>
      </w:r>
      <w:r w:rsidR="00D2067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о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м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Наручиоца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, у износу од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5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>% изведене вредности за радове без ПДВ</w:t>
      </w:r>
      <w:r w:rsidR="00E0783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-</w:t>
      </w:r>
      <w:r w:rsidR="00E07835" w:rsidRPr="0068396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а </w:t>
      </w:r>
      <w:r w:rsidRPr="0068396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57A63" w:rsidRPr="0068396F">
        <w:rPr>
          <w:rFonts w:ascii="Times New Roman" w:hAnsi="Times New Roman" w:cs="Times New Roman"/>
          <w:bCs/>
          <w:sz w:val="24"/>
          <w:szCs w:val="24"/>
        </w:rPr>
        <w:t xml:space="preserve"> са клаузулама: неопозива, безусловна, наплатива на први позив</w:t>
      </w:r>
      <w:r w:rsidR="00A57A63" w:rsidRPr="0068396F">
        <w:rPr>
          <w:rFonts w:ascii="Times New Roman" w:hAnsi="Times New Roman" w:cs="Times New Roman"/>
          <w:sz w:val="24"/>
          <w:szCs w:val="24"/>
        </w:rPr>
        <w:t xml:space="preserve"> </w:t>
      </w:r>
      <w:r w:rsidR="00A57A63" w:rsidRPr="0068396F">
        <w:rPr>
          <w:rFonts w:ascii="Times New Roman" w:hAnsi="Times New Roman" w:cs="Times New Roman"/>
          <w:bCs/>
          <w:sz w:val="24"/>
          <w:szCs w:val="24"/>
        </w:rPr>
        <w:t>и без права на приговор,</w:t>
      </w:r>
      <w:r w:rsidRPr="0068396F">
        <w:rPr>
          <w:rFonts w:ascii="Times New Roman" w:hAnsi="Times New Roman" w:cs="Times New Roman"/>
          <w:bCs/>
          <w:iCs/>
          <w:sz w:val="24"/>
          <w:szCs w:val="24"/>
        </w:rPr>
        <w:t xml:space="preserve"> и са роком трајања најмање </w:t>
      </w:r>
      <w:r w:rsidRPr="0068396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3</w:t>
      </w:r>
      <w:r w:rsidRPr="0068396F">
        <w:rPr>
          <w:rFonts w:ascii="Times New Roman" w:hAnsi="Times New Roman" w:cs="Times New Roman"/>
          <w:bCs/>
          <w:iCs/>
          <w:sz w:val="24"/>
          <w:szCs w:val="24"/>
        </w:rPr>
        <w:t xml:space="preserve">0 дана дужим од дана истека гарантног рока. </w:t>
      </w:r>
    </w:p>
    <w:p w14:paraId="2FB695D5" w14:textId="1D3336E9" w:rsidR="009D49CA" w:rsidRPr="009D49CA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396F">
        <w:rPr>
          <w:rFonts w:ascii="Times New Roman" w:hAnsi="Times New Roman" w:cs="Times New Roman"/>
          <w:bCs/>
          <w:iCs/>
          <w:sz w:val="24"/>
          <w:szCs w:val="24"/>
        </w:rPr>
        <w:t xml:space="preserve">По достављању </w:t>
      </w:r>
      <w:r w:rsidR="00A57A63" w:rsidRPr="006839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банкарске гаранције за </w:t>
      </w:r>
      <w:proofErr w:type="gramStart"/>
      <w:r w:rsidR="00A57A63" w:rsidRPr="0068396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отклањање </w:t>
      </w:r>
      <w:r w:rsidR="00A57A63" w:rsidRPr="0068396F">
        <w:rPr>
          <w:rFonts w:ascii="Times New Roman" w:hAnsi="Times New Roman" w:cs="Times New Roman"/>
          <w:bCs/>
          <w:sz w:val="24"/>
          <w:szCs w:val="24"/>
        </w:rPr>
        <w:t> недостатака</w:t>
      </w:r>
      <w:proofErr w:type="gramEnd"/>
      <w:r w:rsidR="00A57A63" w:rsidRPr="0068396F">
        <w:rPr>
          <w:rFonts w:ascii="Times New Roman" w:hAnsi="Times New Roman" w:cs="Times New Roman"/>
          <w:bCs/>
          <w:sz w:val="24"/>
          <w:szCs w:val="24"/>
        </w:rPr>
        <w:t xml:space="preserve"> у гарантном року</w:t>
      </w:r>
      <w:r w:rsidRPr="0068396F">
        <w:rPr>
          <w:rFonts w:ascii="Times New Roman" w:hAnsi="Times New Roman" w:cs="Times New Roman"/>
          <w:bCs/>
          <w:iCs/>
          <w:sz w:val="24"/>
          <w:szCs w:val="24"/>
        </w:rPr>
        <w:t xml:space="preserve">, банкарска гаранција за добро извршење посла биће враћена </w:t>
      </w:r>
      <w:r w:rsidRPr="0068396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Извођачу</w:t>
      </w:r>
      <w:r w:rsidRPr="0068396F">
        <w:rPr>
          <w:rFonts w:ascii="Times New Roman" w:hAnsi="Times New Roman" w:cs="Times New Roman"/>
          <w:bCs/>
          <w:iCs/>
          <w:color w:val="DB3DDB"/>
          <w:sz w:val="24"/>
          <w:szCs w:val="24"/>
          <w:lang w:val="sr-Cyrl-RS"/>
        </w:rPr>
        <w:t xml:space="preserve"> </w:t>
      </w:r>
      <w:r w:rsidRPr="0068396F">
        <w:rPr>
          <w:rFonts w:ascii="Times New Roman" w:hAnsi="Times New Roman" w:cs="Times New Roman"/>
          <w:bCs/>
          <w:iCs/>
          <w:sz w:val="24"/>
          <w:szCs w:val="24"/>
        </w:rPr>
        <w:t>у року од 7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 календарских дана од дана достављања захтева за враћање.</w:t>
      </w:r>
    </w:p>
    <w:p w14:paraId="086F3802" w14:textId="0BF0AC2A" w:rsidR="009D49CA" w:rsidRPr="009D49CA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Након извршења свих уговорних обавеза од стране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Извођача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Извођачу</w:t>
      </w:r>
      <w:r w:rsidRPr="009D49CA">
        <w:rPr>
          <w:rFonts w:ascii="Times New Roman" w:hAnsi="Times New Roman" w:cs="Times New Roman"/>
          <w:bCs/>
          <w:iCs/>
          <w:color w:val="DB3DDB"/>
          <w:sz w:val="24"/>
          <w:szCs w:val="24"/>
          <w:lang w:val="sr-Cyrl-RS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>ће бити враћена неискоришћена средства финансијског обезбеђења.</w:t>
      </w:r>
    </w:p>
    <w:p w14:paraId="2DC45ECC" w14:textId="77777777" w:rsidR="009D49CA" w:rsidRPr="009D49CA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Наведена средства финансијског обезбеђења не могу да садрже додатне услове за исплату, краће рокове и мањи износ од одређеног. Средство финансијског обезбеђења неће бити враћено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Извођачу</w:t>
      </w:r>
      <w:r w:rsidRPr="009D49CA">
        <w:rPr>
          <w:rFonts w:ascii="Times New Roman" w:hAnsi="Times New Roman" w:cs="Times New Roman"/>
          <w:bCs/>
          <w:iCs/>
          <w:color w:val="DB3DDB"/>
          <w:sz w:val="24"/>
          <w:szCs w:val="24"/>
          <w:lang w:val="sr-Cyrl-RS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 xml:space="preserve">пре истека рока трајања, осим ако је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Извођач</w:t>
      </w:r>
      <w:r w:rsidRPr="009D49CA">
        <w:rPr>
          <w:rFonts w:ascii="Times New Roman" w:hAnsi="Times New Roman" w:cs="Times New Roman"/>
          <w:bCs/>
          <w:iCs/>
          <w:color w:val="DB3DDB"/>
          <w:sz w:val="24"/>
          <w:szCs w:val="24"/>
          <w:lang w:val="sr-Cyrl-RS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>у целости испунио своју обезбеђену обавезу.</w:t>
      </w:r>
    </w:p>
    <w:p w14:paraId="25F6DCD2" w14:textId="44C3547B" w:rsidR="00E966AF" w:rsidRDefault="00E966AF" w:rsidP="00D2067E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51C9814" w14:textId="750D9AC1" w:rsidR="009D49CA" w:rsidRPr="009D49CA" w:rsidRDefault="009D49CA" w:rsidP="009D49CA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DB3DDB"/>
          <w:sz w:val="24"/>
          <w:szCs w:val="24"/>
          <w:lang w:val="sr-Cyrl-RS"/>
        </w:rPr>
      </w:pPr>
      <w:r w:rsidRPr="009D49CA">
        <w:rPr>
          <w:rFonts w:ascii="Times New Roman" w:hAnsi="Times New Roman" w:cs="Times New Roman"/>
          <w:b/>
          <w:bCs/>
          <w:iCs/>
          <w:sz w:val="24"/>
          <w:szCs w:val="24"/>
        </w:rPr>
        <w:t>Осигурање</w:t>
      </w:r>
    </w:p>
    <w:p w14:paraId="65032675" w14:textId="773BF43C" w:rsidR="009D49CA" w:rsidRPr="009D49CA" w:rsidRDefault="00EF6476" w:rsidP="009D49CA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Члан 12</w:t>
      </w:r>
      <w:r w:rsidR="009D49CA" w:rsidRPr="009D49CA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44E7459F" w14:textId="77777777" w:rsidR="009D49CA" w:rsidRPr="009D49CA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Извођач</w:t>
      </w:r>
      <w:r w:rsidRPr="009D49CA">
        <w:rPr>
          <w:rFonts w:ascii="Times New Roman" w:hAnsi="Times New Roman" w:cs="Times New Roman"/>
          <w:bCs/>
          <w:iCs/>
          <w:color w:val="DB3DDB"/>
          <w:sz w:val="24"/>
          <w:szCs w:val="24"/>
          <w:lang w:val="sr-Cyrl-RS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>је д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у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жан да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Наручиоцу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најкасније до тренутка увођења у посао достави:</w:t>
      </w:r>
    </w:p>
    <w:p w14:paraId="7766CCE9" w14:textId="77777777" w:rsidR="009D49CA" w:rsidRPr="009D49CA" w:rsidRDefault="009D49CA" w:rsidP="009D49CA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 </w:t>
      </w:r>
      <w:r w:rsidRPr="00D2067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Полису осигурања на објекту у изградњи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која мора обухватити осигурање радова, материјала и опреме од свих ризика до њихове пуне вредности. Полиса осигурања мора гласити на предмет Уговара, тј. на конкретан објекат у изградњи који је предмет уговарања, са релативним учешћем по сваком штетом догађају (франшизом) у износу не већем од 10%. </w:t>
      </w:r>
    </w:p>
    <w:p w14:paraId="3DCFF2EB" w14:textId="2AE53148" w:rsidR="009D49CA" w:rsidRPr="009D49CA" w:rsidRDefault="009D49CA" w:rsidP="009D49CA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9D49C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- </w:t>
      </w:r>
      <w:r w:rsidRPr="00D2067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Полису осигурања од одговорности према трећим лицима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која мора гласити на осигурану суму од најмање 50% од понуђене вредности радова. Полиса осигурања мора гласити на предмет Уговора, са релативним учешћем по сваком штет</w:t>
      </w:r>
      <w:r w:rsidR="00C56CDB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н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ом догађају (франшизом) у износу не већем од 10%. Полис</w:t>
      </w:r>
      <w:r w:rsidRPr="009D49CA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осигурања мора гласити на рок трајања, почевши од дана увођења Извођача у посао и 60 календарских дана дужим од уговореног рока за радове укључујући и гарантни период од 2 године. </w:t>
      </w:r>
      <w:r w:rsidRPr="009D49C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Акционарско друштво за управљање јавном железничком инфраструктуром ,,Инфраструктура железнице Србије“,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Београд, ул. Немањина број 6</w:t>
      </w:r>
      <w:r w:rsidRPr="009D49CA">
        <w:rPr>
          <w:rFonts w:ascii="Times New Roman" w:hAnsi="Times New Roman" w:cs="Times New Roman"/>
          <w:bCs/>
          <w:iCs/>
          <w:color w:val="FF0000"/>
          <w:sz w:val="24"/>
          <w:szCs w:val="24"/>
          <w:lang w:val="ru-RU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мора бити назначен као осигураник по наведеним полисама.</w:t>
      </w:r>
    </w:p>
    <w:p w14:paraId="6DA6E6FA" w14:textId="1EB955F7" w:rsidR="009D49CA" w:rsidRPr="009D49CA" w:rsidRDefault="009D49CA" w:rsidP="009D49CA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 xml:space="preserve">- </w:t>
      </w:r>
      <w:r w:rsidRPr="00D2067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Полиса осигурања од професионалне одговорности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Извођача</w:t>
      </w:r>
      <w:r w:rsidRPr="009D49C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мора гласити на износ осигуране суме. Полиса осигурања мора гласити на конкретан објекат који је предмет уговарања, са релативним учешћем по сваком штет</w:t>
      </w:r>
      <w:r w:rsidR="00AF2F9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ом догађају (франшизом) у износу не већем од 10%. Полиса мора мора гласити на рок трајања, почевши од  датума увођења извођача у посао и 60 календарских дана дужим од крајњег уговореног рока за радове укључујући и гарантни период од 2 године.</w:t>
      </w:r>
    </w:p>
    <w:p w14:paraId="626CF9CB" w14:textId="2DF6B569" w:rsidR="009D49CA" w:rsidRPr="009D49CA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Полиса/е мора имати клаузулу да је осигуравајућа кућа у случају прекида полисе/а пре истека важења из било ког разлога обавезна да о томе обавести Наручиоца.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ab/>
      </w:r>
    </w:p>
    <w:p w14:paraId="68D6FA27" w14:textId="757870B4" w:rsidR="009D49CA" w:rsidRPr="009D49CA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 случају продужења рока за радове,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Извођач</w:t>
      </w:r>
      <w:r w:rsidRPr="009D49CA">
        <w:rPr>
          <w:rFonts w:ascii="Times New Roman" w:hAnsi="Times New Roman" w:cs="Times New Roman"/>
          <w:bCs/>
          <w:iCs/>
          <w:color w:val="DB3DDB"/>
          <w:sz w:val="24"/>
          <w:szCs w:val="24"/>
          <w:lang w:val="sr-Cyrl-RS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је у обавези да у року од 20 дана од дана закључења анекса уговора о продужењу рока за радове, достави нове полисе под истим условима и са новим периодом важења. Наручилац, до достављања продужених полиса, неће оверити достављене привремене ситуације и исте ће не оверене вратити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Извођачу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 року од 8 дана од дана пријема привремене ситуације.</w:t>
      </w:r>
    </w:p>
    <w:p w14:paraId="1A479D43" w14:textId="77777777" w:rsidR="009D49CA" w:rsidRPr="009D49CA" w:rsidRDefault="009D49CA" w:rsidP="009D49C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Уколико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Извођач</w:t>
      </w:r>
      <w:r w:rsidRPr="009D49CA">
        <w:rPr>
          <w:rFonts w:ascii="Times New Roman" w:hAnsi="Times New Roman" w:cs="Times New Roman"/>
          <w:bCs/>
          <w:iCs/>
          <w:color w:val="DB3DDB"/>
          <w:sz w:val="24"/>
          <w:szCs w:val="24"/>
          <w:lang w:val="sr-Cyrl-RS"/>
        </w:rPr>
        <w:t xml:space="preserve">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не достави Наручиоцу наведене полисе у горе дефинисаним роковима, 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Наручилац</w:t>
      </w:r>
      <w:r w:rsidRPr="009D49C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може активирати и наплатити банкарску гаранцију за озбиљност понуде и једнострано раскинути Уговор.</w:t>
      </w:r>
    </w:p>
    <w:p w14:paraId="5AEAFEE9" w14:textId="77777777" w:rsidR="004531F5" w:rsidRPr="009D49CA" w:rsidRDefault="004531F5" w:rsidP="004531F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</w:p>
    <w:p w14:paraId="04421640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53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Уговорна казна</w:t>
      </w:r>
    </w:p>
    <w:p w14:paraId="765C5469" w14:textId="09D925A3" w:rsidR="004531F5" w:rsidRPr="000F2996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b/>
          <w:sz w:val="24"/>
          <w:szCs w:val="24"/>
        </w:rPr>
        <w:t xml:space="preserve">Члан </w:t>
      </w:r>
      <w:r w:rsidR="00EF6476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13</w:t>
      </w:r>
      <w:r w:rsidR="000F29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1381B60" w14:textId="77777777" w:rsidR="000F2996" w:rsidRPr="004531F5" w:rsidRDefault="000F2996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4F1F4511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Извођач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 не изврши уговорне обавезе у уговореном року дужан је да за сваки дан </w:t>
      </w:r>
    </w:p>
    <w:p w14:paraId="7DA98001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закашњења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>плати Наручиоцу уговорну казну од 1</w:t>
      </w:r>
      <w:r w:rsidRPr="004531F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531F5">
        <w:rPr>
          <w:rFonts w:ascii="Times New Roman" w:eastAsia="Times New Roman" w:hAnsi="Times New Roman" w:cs="Times New Roman"/>
          <w:sz w:val="24"/>
          <w:szCs w:val="24"/>
          <w:vertAlign w:val="subscript"/>
        </w:rPr>
        <w:t>00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 (један промил) дневно на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6AA0969B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вредност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изведених радова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 са закашњењем, с тим да укупна казна не може бити већа </w:t>
      </w:r>
    </w:p>
    <w:p w14:paraId="2DBE960C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од 5% (пет процената) вредности Уговора.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</w:t>
      </w:r>
    </w:p>
    <w:p w14:paraId="038F06C1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Делимично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извођење радова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 у предвиђеном року на искључује обавезу плаћања </w:t>
      </w:r>
    </w:p>
    <w:p w14:paraId="2102DD07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уговорне казне за део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>неизведених радова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E610E4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Извођач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 једнострано раскине Уговор или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изведе радове на начин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 кој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 битно </w:t>
      </w:r>
    </w:p>
    <w:p w14:paraId="6622A8E8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одступа од уговорених одредби по питању квалитета и рокова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извођења радова, </w:t>
      </w:r>
    </w:p>
    <w:p w14:paraId="5AB6C151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Наручилац има право да депоновану гаранцију за добро извршење посла поднесе на </w:t>
      </w:r>
    </w:p>
    <w:p w14:paraId="302335FD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>наплату.</w:t>
      </w:r>
    </w:p>
    <w:p w14:paraId="51DB0486" w14:textId="77777777" w:rsidR="004531F5" w:rsidRPr="004531F5" w:rsidRDefault="004531F5" w:rsidP="004531F5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sr-Cyrl-CS"/>
        </w:rPr>
      </w:pPr>
    </w:p>
    <w:p w14:paraId="5A496BCF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531F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Гарантни рок</w:t>
      </w:r>
    </w:p>
    <w:p w14:paraId="4DB9C9F4" w14:textId="3908614B" w:rsidR="004531F5" w:rsidRPr="000F2996" w:rsidRDefault="00EF6476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14</w:t>
      </w:r>
      <w:r w:rsidR="004531F5" w:rsidRPr="004531F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7CE29D93" w14:textId="77777777" w:rsidR="000F2996" w:rsidRPr="004531F5" w:rsidRDefault="000F2996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B8562BD" w14:textId="1A5F0914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Гарантни рок за изведене радове износи </w:t>
      </w:r>
      <w:r w:rsidR="00C56CD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2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>године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4531F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рачунајући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 дана техничког </w:t>
      </w:r>
    </w:p>
    <w:p w14:paraId="7729E956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пријема изведених радова.</w:t>
      </w:r>
    </w:p>
    <w:p w14:paraId="1DE9920A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14:paraId="624501D5" w14:textId="459CB97B" w:rsidR="000F2996" w:rsidRPr="000F2996" w:rsidRDefault="004531F5" w:rsidP="000F2996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68396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15</w:t>
      </w: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14:paraId="2E432DE9" w14:textId="77777777" w:rsidR="000F2996" w:rsidRPr="004531F5" w:rsidRDefault="000F2996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632AA41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Извођач је дужан да у току гарантног рока, на први писмени позив Наручиоца, отклони </w:t>
      </w:r>
    </w:p>
    <w:p w14:paraId="40BA79AC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>о свом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трошку све недостатке који се односе на уговорени квалитет изведених радова и </w:t>
      </w:r>
    </w:p>
    <w:p w14:paraId="4CDA9134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>уграђених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материјала и опреме, а који нису настали неправилном употребом, као и сва </w:t>
      </w:r>
    </w:p>
    <w:p w14:paraId="780149EF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>оштећења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проузрокована овим недостацима.</w:t>
      </w:r>
    </w:p>
    <w:p w14:paraId="7C6F2D4F" w14:textId="77777777" w:rsidR="0068396F" w:rsidRDefault="0068396F" w:rsidP="004531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797748" w14:textId="3A6B245A" w:rsidR="0068396F" w:rsidRDefault="004531F5" w:rsidP="006839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Ако Извођач не приступи извршењу своје обавезе из претходног става по пријему писменог позива од стране Наручиоца и не изврши ту обавезу у року датом у позиву, Наручилац је овлашћен да за отклањање недостатака ангажује друго правно или физичко лице, на терет Извођача.</w:t>
      </w:r>
    </w:p>
    <w:p w14:paraId="5D1EC338" w14:textId="502A367F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штету и неисправности које настану услед деловања више силе, Извођач не сноси </w:t>
      </w:r>
    </w:p>
    <w:p w14:paraId="003416E9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>одговорност.</w:t>
      </w:r>
    </w:p>
    <w:p w14:paraId="695F9AC5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13C16544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531F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Раскид Уговора</w:t>
      </w:r>
    </w:p>
    <w:p w14:paraId="7D56A091" w14:textId="61578DCB" w:rsidR="004531F5" w:rsidRPr="000F2996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531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68396F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16</w:t>
      </w:r>
      <w:r w:rsidRPr="004531F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.</w:t>
      </w:r>
    </w:p>
    <w:p w14:paraId="3F70286A" w14:textId="77777777" w:rsidR="000F2996" w:rsidRPr="004531F5" w:rsidRDefault="000F2996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7F5AC3B9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су сагласне да се Уговор може раскинути споразумно.</w:t>
      </w:r>
    </w:p>
    <w:p w14:paraId="36748A86" w14:textId="77777777" w:rsidR="0068396F" w:rsidRPr="0068396F" w:rsidRDefault="0068396F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58138385" w14:textId="661B0AA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Уговор се може раскинути једнострано у случају када једна уговорна страна не испуњава </w:t>
      </w:r>
    </w:p>
    <w:p w14:paraId="7FA97422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>своје уговорне обавезе, при чему савесна уговорна страна има право на накнаду причињене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14:paraId="22D92EFE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>штете.</w:t>
      </w:r>
    </w:p>
    <w:p w14:paraId="1C15413F" w14:textId="77777777" w:rsidR="0068396F" w:rsidRPr="0068396F" w:rsidRDefault="0068396F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0EC9CD2" w14:textId="2FF31910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Уговорне стране су обавезне да о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раскиду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Уговора обавесте другог уговарача писменим </w:t>
      </w:r>
    </w:p>
    <w:p w14:paraId="1048CFE7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>путем.</w:t>
      </w:r>
    </w:p>
    <w:p w14:paraId="545C7974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</w:p>
    <w:p w14:paraId="7AAC46BE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Виша сила</w:t>
      </w:r>
    </w:p>
    <w:p w14:paraId="3E22E940" w14:textId="0745EB3F" w:rsid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</w:pP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Члан 1</w:t>
      </w:r>
      <w:r w:rsidR="0068396F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7</w:t>
      </w: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.</w:t>
      </w:r>
    </w:p>
    <w:p w14:paraId="7373AD38" w14:textId="77777777" w:rsidR="000F2996" w:rsidRPr="004531F5" w:rsidRDefault="000F2996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</w:pPr>
    </w:p>
    <w:p w14:paraId="33BCA682" w14:textId="1E807AB8" w:rsidR="000F5802" w:rsidRPr="00A57A63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144"/>
        <w:jc w:val="both"/>
        <w:rPr>
          <w:rFonts w:ascii="Times New Roman" w:eastAsia="Arial Unicode MS" w:hAnsi="Times New Roman" w:cs="Times New Roman"/>
          <w:bCs/>
          <w:noProof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Уговорне стране ослобађају се делимично или потпуно</w:t>
      </w:r>
      <w:r w:rsidR="000F5802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0F5802" w:rsidRPr="00A57A63">
        <w:rPr>
          <w:rFonts w:ascii="Times New Roman" w:eastAsia="Arial Unicode MS" w:hAnsi="Times New Roman" w:cs="Times New Roman"/>
          <w:bCs/>
          <w:noProof/>
          <w:kern w:val="1"/>
          <w:sz w:val="24"/>
          <w:szCs w:val="24"/>
          <w:lang w:val="sr-Cyrl-RS" w:eastAsia="ar-SA"/>
        </w:rPr>
        <w:t>од одговорности за неизвршење</w:t>
      </w:r>
    </w:p>
    <w:p w14:paraId="2BAAD634" w14:textId="00AE6526" w:rsidR="004531F5" w:rsidRPr="004531F5" w:rsidRDefault="004531F5" w:rsidP="000F5802">
      <w:pPr>
        <w:suppressAutoHyphens/>
        <w:spacing w:after="0" w:line="100" w:lineRule="atLeast"/>
        <w:ind w:right="-144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 xml:space="preserve">обавеза по овом 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  <w:t>у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говору,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 xml:space="preserve">уколико је она последица 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RS" w:eastAsia="ar-SA"/>
        </w:rPr>
        <w:t xml:space="preserve">деловања 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више силе.</w:t>
      </w:r>
    </w:p>
    <w:p w14:paraId="2AD53AA8" w14:textId="77777777" w:rsidR="0068396F" w:rsidRPr="0068396F" w:rsidRDefault="0068396F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53E858FD" w14:textId="4F3B23B2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Под околностима више силе подразумевају се околности које су настале после </w:t>
      </w:r>
    </w:p>
    <w:p w14:paraId="13AAC26C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l-SI"/>
        </w:rPr>
        <w:t>закључењ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овог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говора, као резултат ванредних догађаја независно од воље уговорних </w:t>
      </w:r>
    </w:p>
    <w:p w14:paraId="18F15AEA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страна, као што су: рат, земљотреси, поплаве, пожари, епидемија, акти државних </w:t>
      </w:r>
    </w:p>
    <w:p w14:paraId="7420E7CD" w14:textId="295A884C" w:rsidR="00D2067E" w:rsidRDefault="004531F5" w:rsidP="0068396F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l-SI"/>
        </w:rPr>
        <w:t>органа од утицаја на извршење обавеза.</w:t>
      </w:r>
    </w:p>
    <w:p w14:paraId="112B8FDF" w14:textId="77777777" w:rsidR="0068396F" w:rsidRPr="0068396F" w:rsidRDefault="0068396F" w:rsidP="0068396F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FF8C865" w14:textId="7DC7C6C1" w:rsidR="004531F5" w:rsidRPr="004531F5" w:rsidRDefault="004531F5" w:rsidP="004531F5">
      <w:pPr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100" w:lineRule="atLeast"/>
        <w:ind w:left="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 xml:space="preserve">Уговорна страна погођена вишом силом треба одмах телеграмом или 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  <w:t xml:space="preserve">на неки други </w:t>
      </w:r>
    </w:p>
    <w:p w14:paraId="062CB65E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100" w:lineRule="atLeast"/>
        <w:ind w:left="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  <w:t>писани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  <w:t xml:space="preserve">начин 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 xml:space="preserve">да обавести другу страну о настанку околности које спречавају извршење </w:t>
      </w:r>
    </w:p>
    <w:p w14:paraId="7C5CE85F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100" w:lineRule="atLeast"/>
        <w:ind w:left="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уговорне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 xml:space="preserve">обавезе. </w:t>
      </w:r>
    </w:p>
    <w:p w14:paraId="6F755C50" w14:textId="77777777" w:rsidR="0068396F" w:rsidRDefault="0068396F" w:rsidP="004531F5">
      <w:pPr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100" w:lineRule="atLeast"/>
        <w:ind w:left="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</w:p>
    <w:p w14:paraId="134B7582" w14:textId="51381473" w:rsidR="004531F5" w:rsidRPr="004531F5" w:rsidRDefault="004531F5" w:rsidP="004531F5">
      <w:pPr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100" w:lineRule="atLeast"/>
        <w:ind w:left="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Уговорна страна која благовремено не јави другој страни наступање околности више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</w:p>
    <w:p w14:paraId="50E7AC68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100" w:lineRule="atLeast"/>
        <w:ind w:left="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силе, а која је том околношћу погођена, не може се позивати на њу, изузев ако сама та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</w:p>
    <w:p w14:paraId="62CDE3C0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100" w:lineRule="atLeast"/>
        <w:ind w:left="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околност не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спречава слање таквог обавештења.</w:t>
      </w:r>
    </w:p>
    <w:p w14:paraId="70EA7424" w14:textId="77777777" w:rsidR="0068396F" w:rsidRDefault="0068396F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</w:p>
    <w:p w14:paraId="0FA73204" w14:textId="04634F6B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 xml:space="preserve">За време трајања више силе обавезе из 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  <w:t>У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 xml:space="preserve">говора мирују и не примењују се санкције због </w:t>
      </w:r>
    </w:p>
    <w:p w14:paraId="1C368132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неизвршења уговорних обавеза.</w:t>
      </w:r>
    </w:p>
    <w:p w14:paraId="741C27E7" w14:textId="77777777" w:rsidR="0068396F" w:rsidRPr="0068396F" w:rsidRDefault="0068396F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288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</w:p>
    <w:p w14:paraId="7207286A" w14:textId="6D7672B9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288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  <w:t>Н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аступањем околности из овог члана продужава се рок за испуњење уговорних обавеза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 xml:space="preserve">и </w:t>
      </w:r>
    </w:p>
    <w:p w14:paraId="17A64EC4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288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то за период који по свом трајању одговара трајању настале околности и разумног рока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RS" w:eastAsia="ar-SA"/>
        </w:rPr>
        <w:t xml:space="preserve"> </w:t>
      </w:r>
    </w:p>
    <w:p w14:paraId="62286A2D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288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отклањања последица тих околности.</w:t>
      </w:r>
    </w:p>
    <w:p w14:paraId="16EB90B4" w14:textId="77777777" w:rsidR="0068396F" w:rsidRPr="0068396F" w:rsidRDefault="0068396F" w:rsidP="004531F5">
      <w:pPr>
        <w:numPr>
          <w:ilvl w:val="0"/>
          <w:numId w:val="1"/>
        </w:numPr>
        <w:tabs>
          <w:tab w:val="num" w:pos="0"/>
          <w:tab w:val="left" w:pos="720"/>
        </w:tabs>
        <w:suppressAutoHyphens/>
        <w:spacing w:after="0" w:line="100" w:lineRule="atLeast"/>
        <w:ind w:left="432" w:right="-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</w:pPr>
    </w:p>
    <w:p w14:paraId="437E2A4C" w14:textId="7733BD21" w:rsidR="004531F5" w:rsidRPr="004531F5" w:rsidRDefault="004531F5" w:rsidP="004531F5">
      <w:pPr>
        <w:numPr>
          <w:ilvl w:val="0"/>
          <w:numId w:val="1"/>
        </w:numPr>
        <w:tabs>
          <w:tab w:val="num" w:pos="0"/>
          <w:tab w:val="left" w:pos="720"/>
        </w:tabs>
        <w:suppressAutoHyphens/>
        <w:spacing w:after="0" w:line="100" w:lineRule="atLeast"/>
        <w:ind w:left="432" w:right="-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 xml:space="preserve">Уколико настале околности из овог члана трају дуже од 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  <w:t>једног месеца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 xml:space="preserve"> свака од уговорних </w:t>
      </w:r>
    </w:p>
    <w:p w14:paraId="5A29794E" w14:textId="77777777" w:rsidR="004531F5" w:rsidRPr="00EC7E1D" w:rsidRDefault="004531F5" w:rsidP="004531F5">
      <w:pPr>
        <w:numPr>
          <w:ilvl w:val="0"/>
          <w:numId w:val="1"/>
        </w:numPr>
        <w:tabs>
          <w:tab w:val="num" w:pos="0"/>
          <w:tab w:val="left" w:pos="720"/>
        </w:tabs>
        <w:suppressAutoHyphens/>
        <w:spacing w:after="0" w:line="100" w:lineRule="atLeast"/>
        <w:ind w:left="432" w:right="-432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страна задржава право да раскине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  <w:t xml:space="preserve"> У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eastAsia="ar-SA"/>
        </w:rPr>
        <w:t>говор.</w:t>
      </w:r>
      <w:r w:rsidRPr="004531F5">
        <w:rPr>
          <w:rFonts w:ascii="Times New Roman" w:eastAsia="Arial Unicode MS" w:hAnsi="Times New Roman" w:cs="Times New Roman"/>
          <w:bCs/>
          <w:noProof/>
          <w:color w:val="000000"/>
          <w:kern w:val="1"/>
          <w:sz w:val="24"/>
          <w:szCs w:val="24"/>
          <w:lang w:val="sr-Cyrl-BA" w:eastAsia="ar-SA"/>
        </w:rPr>
        <w:t xml:space="preserve"> </w:t>
      </w:r>
    </w:p>
    <w:p w14:paraId="041F7B0F" w14:textId="77777777" w:rsidR="004531F5" w:rsidRPr="004531F5" w:rsidRDefault="004531F5" w:rsidP="004531F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noProof/>
          <w:color w:val="000000"/>
          <w:kern w:val="1"/>
          <w:sz w:val="16"/>
          <w:szCs w:val="16"/>
          <w:lang w:val="sr-Cyrl-BA" w:eastAsia="ar-SA"/>
        </w:rPr>
      </w:pPr>
    </w:p>
    <w:p w14:paraId="46C09A22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  <w:tab w:val="left" w:pos="720"/>
        </w:tabs>
        <w:suppressAutoHyphens/>
        <w:spacing w:after="0" w:line="100" w:lineRule="atLeast"/>
        <w:ind w:left="432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BA" w:eastAsia="ar-SA"/>
        </w:rPr>
        <w:t>Решавање спорова</w:t>
      </w:r>
    </w:p>
    <w:p w14:paraId="65E5E038" w14:textId="5DD8CAB3" w:rsidR="004531F5" w:rsidRDefault="004531F5" w:rsidP="004531F5">
      <w:pPr>
        <w:numPr>
          <w:ilvl w:val="0"/>
          <w:numId w:val="1"/>
        </w:numPr>
        <w:tabs>
          <w:tab w:val="num" w:pos="0"/>
          <w:tab w:val="left" w:pos="720"/>
        </w:tabs>
        <w:suppressAutoHyphens/>
        <w:spacing w:after="0" w:line="100" w:lineRule="atLeast"/>
        <w:ind w:left="432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l-SI" w:eastAsia="ar-SA"/>
        </w:rPr>
      </w:pPr>
      <w:r w:rsidRPr="004531F5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l-SI" w:eastAsia="ar-SA"/>
        </w:rPr>
        <w:t>Члан 1</w:t>
      </w:r>
      <w:r w:rsidR="0068396F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BA" w:eastAsia="ar-SA"/>
        </w:rPr>
        <w:t>8</w:t>
      </w:r>
      <w:r w:rsidRPr="004531F5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l-SI" w:eastAsia="ar-SA"/>
        </w:rPr>
        <w:t>.</w:t>
      </w:r>
    </w:p>
    <w:p w14:paraId="260359C4" w14:textId="77777777" w:rsidR="000F2996" w:rsidRPr="004531F5" w:rsidRDefault="000F2996" w:rsidP="004531F5">
      <w:pPr>
        <w:numPr>
          <w:ilvl w:val="0"/>
          <w:numId w:val="1"/>
        </w:numPr>
        <w:tabs>
          <w:tab w:val="num" w:pos="0"/>
          <w:tab w:val="left" w:pos="720"/>
        </w:tabs>
        <w:suppressAutoHyphens/>
        <w:spacing w:after="0" w:line="100" w:lineRule="atLeast"/>
        <w:ind w:left="432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l-SI" w:eastAsia="ar-SA"/>
        </w:rPr>
      </w:pPr>
    </w:p>
    <w:p w14:paraId="3ED7A454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>Све евентуалне спорове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>уговорне стране ће решавати споразумно.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71C7F823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>Уколико до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>споразума не дође, уговара се надлежност Привредног суда у Београду.</w:t>
      </w:r>
    </w:p>
    <w:p w14:paraId="1F875DD0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14:paraId="0E4FB6FE" w14:textId="7254B878" w:rsidR="0068396F" w:rsidRPr="0068396F" w:rsidRDefault="0068396F" w:rsidP="0068396F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14:paraId="2726BB39" w14:textId="5DFEAD6A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Измена и допуна Уговора</w:t>
      </w:r>
    </w:p>
    <w:p w14:paraId="13E93833" w14:textId="09140182" w:rsidR="004531F5" w:rsidRPr="000F2996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 xml:space="preserve">Члан </w:t>
      </w:r>
      <w:r w:rsidR="0068396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19</w:t>
      </w: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.</w:t>
      </w:r>
    </w:p>
    <w:p w14:paraId="1B8CD9A9" w14:textId="77777777" w:rsidR="000F2996" w:rsidRPr="004531F5" w:rsidRDefault="000F2996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14:paraId="751DC2BB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tLeast"/>
        <w:ind w:left="432" w:right="-43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Наручилац може, током трајања Уговора  у складу са одредбама чл. 156-161. Закона о </w:t>
      </w:r>
    </w:p>
    <w:p w14:paraId="3B96E353" w14:textId="598E8370" w:rsidR="004531F5" w:rsidRPr="0068396F" w:rsidRDefault="004531F5" w:rsidP="009D2A8E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tLeast"/>
        <w:ind w:left="0" w:right="-432" w:firstLine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јавним набавкама („Службени гласник РС“, бр. 91/19</w:t>
      </w:r>
      <w:r w:rsidR="000F580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F5802" w:rsidRPr="00A57A63">
        <w:rPr>
          <w:rFonts w:ascii="Times New Roman" w:eastAsia="Times New Roman" w:hAnsi="Times New Roman" w:cs="Times New Roman"/>
          <w:sz w:val="24"/>
          <w:szCs w:val="24"/>
          <w:lang w:val="sr-Cyrl-CS"/>
        </w:rPr>
        <w:t>и 92/23</w:t>
      </w:r>
      <w:r w:rsidRPr="00A57A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 w:rsidR="006839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измени Уговор,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>без</w:t>
      </w:r>
      <w:r w:rsidR="0068396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спровођења </w:t>
      </w:r>
      <w:r w:rsidRPr="0068396F">
        <w:rPr>
          <w:rFonts w:ascii="Times New Roman" w:eastAsia="Times New Roman" w:hAnsi="Times New Roman" w:cs="Times New Roman"/>
          <w:sz w:val="24"/>
          <w:szCs w:val="24"/>
          <w:lang w:val="sr-Cyrl-CS"/>
        </w:rPr>
        <w:t>поступка јавне набавке.</w:t>
      </w:r>
    </w:p>
    <w:p w14:paraId="269BC650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tLeast"/>
        <w:ind w:left="432" w:right="-144"/>
        <w:jc w:val="both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4113B8C3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Рок за завршетак радова се може изузетно продужити на основу образложеног писаног </w:t>
      </w:r>
    </w:p>
    <w:p w14:paraId="2CA3F88B" w14:textId="3735C603" w:rsidR="004531F5" w:rsidRDefault="004531F5" w:rsidP="004531F5">
      <w:pPr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захтева Извођача, уз претходну писану сагласност стручног надзора, у случајевима који онемогућавају завршетак радова у уговореном року, а који могу имати за последицу стварање додатних трошкова за Извођача, и то: </w:t>
      </w:r>
    </w:p>
    <w:p w14:paraId="24FA22A7" w14:textId="77777777" w:rsidR="0068396F" w:rsidRPr="004531F5" w:rsidRDefault="0068396F" w:rsidP="004531F5">
      <w:pPr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82AEF6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576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>- прекида радова који траје дуже од 2 дана, а није изазван кривицом Извођача;</w:t>
      </w:r>
    </w:p>
    <w:p w14:paraId="157ECB44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576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>елементарних непогода и дејства више силе;</w:t>
      </w:r>
    </w:p>
    <w:p w14:paraId="3C48B683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576" w:right="-288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измене пројектно-техничке документације, по налогу Наручиоца или уз његову </w:t>
      </w:r>
    </w:p>
    <w:p w14:paraId="4C8E8C04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576" w:right="-288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>сагласност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139E59C9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576" w:right="-144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>прекида рада изазваног актом надлежног органа, за који није одговоран Извођач.</w:t>
      </w:r>
    </w:p>
    <w:p w14:paraId="1269D089" w14:textId="3F4862D5" w:rsidR="009D2A8E" w:rsidRPr="0068396F" w:rsidRDefault="009D2A8E" w:rsidP="0068396F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144"/>
        <w:rPr>
          <w:rFonts w:ascii="Times New Roman" w:eastAsia="Times New Roman" w:hAnsi="Times New Roman" w:cs="Times New Roman"/>
          <w:sz w:val="16"/>
          <w:szCs w:val="16"/>
        </w:rPr>
      </w:pPr>
    </w:p>
    <w:p w14:paraId="2863D559" w14:textId="0B80D17F" w:rsidR="009D2A8E" w:rsidRPr="00A57A63" w:rsidRDefault="009D2A8E" w:rsidP="009D2A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57A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наступе околности из претходног става, Извођач их одмах уписује у Грађевински дневник, а у року од 3 дана од настанка узрока доставља у писменој форми, уз сагласност Надзорног органа, захтев Наручиоцу за продужење уговореног рока за завршетак радова,  </w:t>
      </w:r>
      <w:r w:rsidRPr="00A57A63">
        <w:rPr>
          <w:rFonts w:ascii="Times New Roman" w:eastAsia="Times New Roman" w:hAnsi="Times New Roman" w:cs="Times New Roman"/>
          <w:sz w:val="24"/>
          <w:szCs w:val="24"/>
        </w:rPr>
        <w:t xml:space="preserve">а најкасније у року од 5 (пет) дана пре истека коначног рока за завршетак радова. </w:t>
      </w:r>
    </w:p>
    <w:p w14:paraId="2FB6E09E" w14:textId="77777777" w:rsidR="0068396F" w:rsidRDefault="0068396F" w:rsidP="009D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F35A32C" w14:textId="3B5E678A" w:rsidR="009D2A8E" w:rsidRPr="00A57A63" w:rsidRDefault="009D2A8E" w:rsidP="009D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7A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је обавезан да по наведеном захтеву донесе одлуку у року од 3 дана од пријема захтева. </w:t>
      </w:r>
    </w:p>
    <w:p w14:paraId="793ED029" w14:textId="77777777" w:rsidR="0068396F" w:rsidRDefault="0068396F" w:rsidP="009D2A8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</w:pPr>
    </w:p>
    <w:p w14:paraId="17C18D37" w14:textId="15D3CBD1" w:rsidR="009D2A8E" w:rsidRPr="00A57A63" w:rsidRDefault="009D2A8E" w:rsidP="009D2A8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BA" w:eastAsia="ar-SA"/>
        </w:rPr>
      </w:pPr>
      <w:r w:rsidRPr="00A57A63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Уговорени рок ће бити продужен када уговорне стране о томе сачине Анекс Уговора.</w:t>
      </w:r>
    </w:p>
    <w:p w14:paraId="775337FA" w14:textId="77777777" w:rsidR="009D2A8E" w:rsidRPr="00A57A63" w:rsidRDefault="009D2A8E" w:rsidP="009D2A8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16"/>
          <w:szCs w:val="16"/>
          <w:highlight w:val="yellow"/>
          <w:lang w:val="sr-Cyrl-BA" w:eastAsia="ar-SA"/>
        </w:rPr>
      </w:pPr>
    </w:p>
    <w:p w14:paraId="4E9774D5" w14:textId="79C4C0C8" w:rsidR="009D2A8E" w:rsidRDefault="009D2A8E" w:rsidP="009D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7A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нема право на продужење рока у следећим случајевима: </w:t>
      </w:r>
    </w:p>
    <w:p w14:paraId="0C24BDA8" w14:textId="77777777" w:rsidR="0068396F" w:rsidRPr="00A57A63" w:rsidRDefault="0068396F" w:rsidP="009D2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369ED1E" w14:textId="77777777" w:rsidR="009D2A8E" w:rsidRPr="00A57A63" w:rsidRDefault="009D2A8E" w:rsidP="009D2A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</w:pPr>
      <w:r w:rsidRPr="00A57A63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ако западне у доцњу са извођењем радова, због ванредних околности које су настале у време када је био у доцњи; </w:t>
      </w:r>
    </w:p>
    <w:p w14:paraId="45C217BD" w14:textId="427F7706" w:rsidR="00D2067E" w:rsidRPr="0068396F" w:rsidRDefault="009D2A8E" w:rsidP="0068396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" w:line="240" w:lineRule="auto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</w:pPr>
      <w:r w:rsidRPr="00A57A63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атмосферских и климатских прилика које су се могле предвидети у време закључења Уговора</w:t>
      </w:r>
      <w:r w:rsidRPr="00A57A63">
        <w:rPr>
          <w:rFonts w:ascii="Times New Roman" w:eastAsia="Arial Unicode MS" w:hAnsi="Times New Roman" w:cs="Times New Roman"/>
          <w:kern w:val="1"/>
          <w:sz w:val="24"/>
          <w:szCs w:val="24"/>
          <w:lang w:val="sr-Cyrl-BA" w:eastAsia="ar-SA"/>
        </w:rPr>
        <w:t>.</w:t>
      </w:r>
    </w:p>
    <w:p w14:paraId="4C474A57" w14:textId="77777777" w:rsidR="00D2067E" w:rsidRDefault="00D2067E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12C0E8E6" w14:textId="788C9963" w:rsidR="0068396F" w:rsidRDefault="0068396F" w:rsidP="0068396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44E5767B" w14:textId="31FF2EEA" w:rsidR="0068396F" w:rsidRDefault="0068396F" w:rsidP="0068396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25B7A5DE" w14:textId="11630DD8" w:rsidR="0068396F" w:rsidRDefault="0068396F" w:rsidP="0068396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2016C2EE" w14:textId="77777777" w:rsidR="0068396F" w:rsidRDefault="0068396F" w:rsidP="0068396F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5062964A" w14:textId="2F05F626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lastRenderedPageBreak/>
        <w:t>Остале одредбе</w:t>
      </w:r>
    </w:p>
    <w:p w14:paraId="712C66DA" w14:textId="36DE479F" w:rsidR="004531F5" w:rsidRPr="00BC6D42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 xml:space="preserve">Члан </w:t>
      </w: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8396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</w:t>
      </w: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.</w:t>
      </w:r>
    </w:p>
    <w:p w14:paraId="1FDA457D" w14:textId="77777777" w:rsidR="00BC6D42" w:rsidRPr="004531F5" w:rsidRDefault="00BC6D42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14:paraId="4F72AE75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>За све што овим уговором није посебно утврђено примењују се одредбе Закона о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7D9BA2AE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облигационим 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>односима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>(“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Сл. лист СФРЈ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бр. 29/78, 39/85-одлука УСЈ и 57/89,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Latn-RS"/>
        </w:rPr>
        <w:t>„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Сл. лист </w:t>
      </w:r>
    </w:p>
    <w:p w14:paraId="56BCE7CB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>СРЈ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Latn-RS"/>
        </w:rPr>
        <w:t>“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бр. 31/93 и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Latn-RS"/>
        </w:rPr>
        <w:t>„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>Сл. лист СЦГ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Latn-RS"/>
        </w:rPr>
        <w:t>“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>, бр. 1/2003-Уставна повеља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>), Закона о планирању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</w:p>
    <w:p w14:paraId="281536E2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>изградњи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као и одредбе Посебних узанси о грађењу </w:t>
      </w:r>
      <w:r w:rsidRPr="004531F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(„Службени лист СФРЈ”, број 18/77), </w:t>
      </w:r>
      <w:r w:rsidRPr="004531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</w:p>
    <w:p w14:paraId="50E7314D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sz w:val="24"/>
          <w:szCs w:val="24"/>
        </w:rPr>
        <w:t>других важећих прописа Републике Србије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регулишу ову област.</w:t>
      </w:r>
    </w:p>
    <w:p w14:paraId="505B2F76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 w:right="-432"/>
        <w:jc w:val="both"/>
        <w:rPr>
          <w:rFonts w:ascii="Times New Roman" w:eastAsia="Times New Roman" w:hAnsi="Times New Roman" w:cs="Times New Roman"/>
          <w:sz w:val="16"/>
          <w:szCs w:val="16"/>
          <w:lang w:val="sr-Latn-RS"/>
        </w:rPr>
      </w:pPr>
    </w:p>
    <w:p w14:paraId="7AB3FE27" w14:textId="28FF405B" w:rsidR="00EC7E1D" w:rsidRPr="0068396F" w:rsidRDefault="00EC7E1D" w:rsidP="0068396F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2A0C03" w14:textId="70CD5AD9" w:rsidR="004531F5" w:rsidRPr="00BC6D42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 xml:space="preserve">Члан </w:t>
      </w: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8396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</w:t>
      </w:r>
      <w:r w:rsidRPr="004531F5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.</w:t>
      </w:r>
    </w:p>
    <w:p w14:paraId="44F979B6" w14:textId="77777777" w:rsidR="00BC6D42" w:rsidRPr="004531F5" w:rsidRDefault="00BC6D42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D5F0FF" w14:textId="5AAA4ACE" w:rsidR="004531F5" w:rsidRPr="004531F5" w:rsidRDefault="004531F5" w:rsidP="00BC6D4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l-SI" w:eastAsia="ar-SA"/>
        </w:rPr>
        <w:t>Уговор ступа на снагу даном обостраног потписивања</w:t>
      </w:r>
      <w:r w:rsidRPr="004531F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и</w:t>
      </w:r>
      <w:r w:rsidR="000849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</w:t>
      </w:r>
      <w:r w:rsidR="000849EE" w:rsidRPr="00A57A63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примењује се достављањем</w:t>
      </w:r>
      <w:r w:rsidRPr="00A57A63">
        <w:rPr>
          <w:rFonts w:ascii="Times New Roman" w:eastAsia="Times New Roman" w:hAnsi="Times New Roman" w:cs="Times New Roman"/>
          <w:kern w:val="1"/>
          <w:sz w:val="24"/>
          <w:szCs w:val="24"/>
          <w:lang w:val="sl-SI" w:eastAsia="ar-SA"/>
        </w:rPr>
        <w:t xml:space="preserve"> </w:t>
      </w:r>
      <w:r w:rsidR="0068396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>средстава обезбеђења из члана 11. и члана 12</w:t>
      </w:r>
      <w:r w:rsidR="00BC6D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RS" w:eastAsia="ar-SA"/>
        </w:rPr>
        <w:t>.</w:t>
      </w:r>
      <w:r w:rsidRPr="004531F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l-SI" w:eastAsia="ar-SA"/>
        </w:rPr>
        <w:t xml:space="preserve"> овог </w:t>
      </w:r>
      <w:r w:rsidRPr="004531F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r-Cyrl-BA" w:eastAsia="ar-SA"/>
        </w:rPr>
        <w:t>у</w:t>
      </w:r>
      <w:r w:rsidRPr="004531F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sl-SI" w:eastAsia="ar-SA"/>
        </w:rPr>
        <w:t>говора.</w:t>
      </w:r>
    </w:p>
    <w:p w14:paraId="6D8B1DB5" w14:textId="77777777" w:rsidR="004531F5" w:rsidRPr="004531F5" w:rsidRDefault="004531F5" w:rsidP="004531F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sl-SI" w:eastAsia="ar-SA"/>
        </w:rPr>
      </w:pPr>
    </w:p>
    <w:p w14:paraId="0CFF9601" w14:textId="31BF1089" w:rsidR="004531F5" w:rsidRPr="00BC6D42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l-SI" w:eastAsia="ar-SA"/>
        </w:rPr>
        <w:t xml:space="preserve">Члан </w:t>
      </w:r>
      <w:r w:rsidRPr="004531F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2</w:t>
      </w:r>
      <w:r w:rsidR="00BC6D4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3</w:t>
      </w:r>
      <w:r w:rsidRPr="004531F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l-SI" w:eastAsia="ar-SA"/>
        </w:rPr>
        <w:t>.</w:t>
      </w:r>
    </w:p>
    <w:p w14:paraId="78E57AAF" w14:textId="77777777" w:rsidR="00BC6D42" w:rsidRDefault="00BC6D42" w:rsidP="00BC6D42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09EA344F" w14:textId="77777777" w:rsidR="00BC6D42" w:rsidRPr="004531F5" w:rsidRDefault="00BC6D42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442A518C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Овај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>говор је сачињен у 4 (четири) истоветн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примерака, од којих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>Наручилац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6872FA4" w14:textId="77777777" w:rsidR="004531F5" w:rsidRPr="004531F5" w:rsidRDefault="004531F5" w:rsidP="004531F5">
      <w:pPr>
        <w:numPr>
          <w:ilvl w:val="0"/>
          <w:numId w:val="1"/>
        </w:numPr>
        <w:tabs>
          <w:tab w:val="num" w:pos="0"/>
        </w:tabs>
        <w:suppressAutoHyphens/>
        <w:spacing w:after="0" w:line="100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задржава 2 (два) примерка, а 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Извођач</w:t>
      </w:r>
      <w:r w:rsidRPr="004531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 (два) примерка.</w:t>
      </w:r>
    </w:p>
    <w:p w14:paraId="2B3B80DE" w14:textId="77777777" w:rsidR="004531F5" w:rsidRDefault="004531F5" w:rsidP="00EC7E1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CB99C5" w14:textId="77777777" w:rsidR="00EC7E1D" w:rsidRDefault="00EC7E1D" w:rsidP="00EC7E1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1D6DB3B" w14:textId="77777777" w:rsidR="00EC7E1D" w:rsidRPr="004531F5" w:rsidRDefault="00EC7E1D" w:rsidP="00EC7E1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A536E9" w14:textId="77777777" w:rsidR="004531F5" w:rsidRPr="004531F5" w:rsidRDefault="004531F5" w:rsidP="004531F5">
      <w:pPr>
        <w:tabs>
          <w:tab w:val="left" w:pos="1275"/>
        </w:tabs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</w:p>
    <w:p w14:paraId="4F383F44" w14:textId="77777777" w:rsidR="004531F5" w:rsidRPr="004531F5" w:rsidRDefault="004531F5" w:rsidP="004531F5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100" w:lineRule="atLeast"/>
        <w:ind w:left="720" w:hanging="720"/>
        <w:outlineLvl w:val="2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      за 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>ИЗВОЂАЧА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RS" w:eastAsia="ar-SA"/>
        </w:rPr>
        <w:t xml:space="preserve">                                                             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за 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>НАРУЧИОЦА</w:t>
      </w:r>
    </w:p>
    <w:p w14:paraId="3BDFFD81" w14:textId="1167EBAB" w:rsidR="004531F5" w:rsidRPr="004531F5" w:rsidRDefault="004531F5" w:rsidP="004531F5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100" w:lineRule="atLeast"/>
        <w:ind w:left="720" w:hanging="720"/>
        <w:outlineLvl w:val="2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 xml:space="preserve">   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ab/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 xml:space="preserve">                               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                               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 xml:space="preserve"> „Инфраструктура железнице Србије“</w:t>
      </w:r>
      <w:r w:rsidR="000F580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 xml:space="preserve"> </w:t>
      </w: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>а.д.</w:t>
      </w:r>
    </w:p>
    <w:p w14:paraId="1B0D03A0" w14:textId="77777777" w:rsidR="004531F5" w:rsidRPr="004531F5" w:rsidRDefault="004531F5" w:rsidP="004531F5">
      <w:pPr>
        <w:suppressAutoHyphens/>
        <w:spacing w:after="120" w:line="100" w:lineRule="atLeas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  <w:r w:rsidRPr="004531F5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                       в.д. генералног директора</w:t>
      </w:r>
    </w:p>
    <w:p w14:paraId="5D50C8B8" w14:textId="77777777" w:rsidR="004531F5" w:rsidRPr="004531F5" w:rsidRDefault="004531F5" w:rsidP="004531F5">
      <w:pPr>
        <w:suppressAutoHyphens/>
        <w:spacing w:after="120" w:line="100" w:lineRule="atLeast"/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</w:p>
    <w:p w14:paraId="747BFAF2" w14:textId="77777777" w:rsidR="000F5802" w:rsidRDefault="004531F5" w:rsidP="000F5802">
      <w:pPr>
        <w:keepNext/>
        <w:numPr>
          <w:ilvl w:val="2"/>
          <w:numId w:val="0"/>
        </w:numPr>
        <w:tabs>
          <w:tab w:val="num" w:pos="0"/>
          <w:tab w:val="left" w:pos="4770"/>
        </w:tabs>
        <w:suppressAutoHyphens/>
        <w:spacing w:after="0" w:line="100" w:lineRule="atLeast"/>
        <w:ind w:left="720" w:hanging="720"/>
        <w:outlineLvl w:val="2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</w:pPr>
      <w:r w:rsidRPr="004531F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 xml:space="preserve">     ______________________                                         ________________________</w:t>
      </w:r>
    </w:p>
    <w:p w14:paraId="1D6B5BC7" w14:textId="1CD0B83A" w:rsidR="004531F5" w:rsidRPr="000F5802" w:rsidRDefault="000F5802" w:rsidP="000F5802">
      <w:pPr>
        <w:keepNext/>
        <w:numPr>
          <w:ilvl w:val="2"/>
          <w:numId w:val="0"/>
        </w:numPr>
        <w:tabs>
          <w:tab w:val="num" w:pos="0"/>
          <w:tab w:val="left" w:pos="4770"/>
        </w:tabs>
        <w:suppressAutoHyphens/>
        <w:spacing w:after="0" w:line="100" w:lineRule="atLeast"/>
        <w:ind w:left="720" w:hanging="720"/>
        <w:outlineLvl w:val="2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BA" w:eastAsia="ar-SA"/>
        </w:rPr>
        <w:t xml:space="preserve">                                                                                                       </w:t>
      </w:r>
      <w:r w:rsidR="00731D1F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val="sr-Cyrl-RS" w:eastAsia="ar-SA"/>
        </w:rPr>
        <w:t>Зоран Јевтић</w:t>
      </w:r>
    </w:p>
    <w:p w14:paraId="3AAC9DC3" w14:textId="77777777" w:rsidR="004531F5" w:rsidRPr="004531F5" w:rsidRDefault="004531F5" w:rsidP="004531F5">
      <w:pPr>
        <w:suppressAutoHyphens/>
        <w:spacing w:before="120" w:after="0" w:line="100" w:lineRule="atLeast"/>
        <w:jc w:val="righ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0B2D0BB9" w14:textId="77777777" w:rsidR="004531F5" w:rsidRPr="004531F5" w:rsidRDefault="004531F5" w:rsidP="004531F5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kern w:val="1"/>
          <w:sz w:val="32"/>
          <w:szCs w:val="32"/>
          <w:lang w:eastAsia="ar-SA"/>
        </w:rPr>
      </w:pPr>
    </w:p>
    <w:p w14:paraId="5A276F6E" w14:textId="77777777" w:rsidR="004531F5" w:rsidRPr="004531F5" w:rsidRDefault="004531F5" w:rsidP="004531F5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kern w:val="1"/>
          <w:sz w:val="32"/>
          <w:szCs w:val="32"/>
          <w:lang w:eastAsia="ar-SA"/>
        </w:rPr>
      </w:pPr>
    </w:p>
    <w:p w14:paraId="35EAA3C8" w14:textId="77777777" w:rsidR="004531F5" w:rsidRPr="004531F5" w:rsidRDefault="004531F5" w:rsidP="004531F5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kern w:val="1"/>
          <w:sz w:val="32"/>
          <w:szCs w:val="32"/>
          <w:lang w:eastAsia="ar-SA"/>
        </w:rPr>
      </w:pPr>
    </w:p>
    <w:p w14:paraId="0599FAD0" w14:textId="77777777" w:rsidR="004531F5" w:rsidRPr="004531F5" w:rsidRDefault="004531F5" w:rsidP="004531F5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kern w:val="1"/>
          <w:sz w:val="32"/>
          <w:szCs w:val="32"/>
          <w:lang w:eastAsia="ar-SA"/>
        </w:rPr>
      </w:pPr>
    </w:p>
    <w:p w14:paraId="7F37B827" w14:textId="77777777" w:rsidR="004531F5" w:rsidRPr="004531F5" w:rsidRDefault="004531F5" w:rsidP="004531F5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kern w:val="1"/>
          <w:sz w:val="32"/>
          <w:szCs w:val="32"/>
          <w:lang w:eastAsia="ar-SA"/>
        </w:rPr>
      </w:pPr>
    </w:p>
    <w:p w14:paraId="17A0B206" w14:textId="77777777" w:rsidR="004531F5" w:rsidRPr="004531F5" w:rsidRDefault="004531F5" w:rsidP="004531F5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kern w:val="1"/>
          <w:sz w:val="32"/>
          <w:szCs w:val="32"/>
          <w:lang w:eastAsia="ar-SA"/>
        </w:rPr>
      </w:pPr>
    </w:p>
    <w:p w14:paraId="0ADA3B6B" w14:textId="77777777" w:rsidR="004531F5" w:rsidRPr="004531F5" w:rsidRDefault="004531F5" w:rsidP="004531F5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kern w:val="1"/>
          <w:sz w:val="32"/>
          <w:szCs w:val="32"/>
          <w:lang w:eastAsia="ar-SA"/>
        </w:rPr>
      </w:pPr>
    </w:p>
    <w:p w14:paraId="712623ED" w14:textId="77777777" w:rsidR="004531F5" w:rsidRPr="004531F5" w:rsidRDefault="004531F5" w:rsidP="004531F5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kern w:val="1"/>
          <w:sz w:val="32"/>
          <w:szCs w:val="32"/>
          <w:lang w:eastAsia="ar-SA"/>
        </w:rPr>
      </w:pPr>
    </w:p>
    <w:p w14:paraId="5F3D33CE" w14:textId="77777777" w:rsidR="004531F5" w:rsidRPr="004531F5" w:rsidRDefault="004531F5" w:rsidP="004531F5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kern w:val="1"/>
          <w:sz w:val="32"/>
          <w:szCs w:val="32"/>
          <w:lang w:eastAsia="ar-SA"/>
        </w:rPr>
      </w:pPr>
    </w:p>
    <w:p w14:paraId="1A9FFBE3" w14:textId="00C30071" w:rsidR="004B4419" w:rsidRDefault="004B4419"/>
    <w:sectPr w:rsidR="004B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255C3DD" w16cex:dateUtc="2025-12-04T13:15:00Z"/>
  <w16cex:commentExtensible w16cex:durableId="248560FB" w16cex:dateUtc="2025-12-04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AB795E1" w16cid:durableId="0AB795E1"/>
  <w16cid:commentId w16cid:paraId="767A607B" w16cid:durableId="767A607B"/>
  <w16cid:commentId w16cid:paraId="0E383E6C" w16cid:durableId="6255C3DD"/>
  <w16cid:commentId w16cid:paraId="792DD8BE" w16cid:durableId="248560FB"/>
  <w16cid:commentId w16cid:paraId="12C1ACB5" w16cid:durableId="12C1ACB5"/>
  <w16cid:commentId w16cid:paraId="3EAE642C" w16cid:durableId="3EAE64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7254AA"/>
    <w:multiLevelType w:val="hybridMultilevel"/>
    <w:tmpl w:val="95F8DE2A"/>
    <w:lvl w:ilvl="0" w:tplc="484045AE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08B4069C"/>
    <w:multiLevelType w:val="hybridMultilevel"/>
    <w:tmpl w:val="44DAE81A"/>
    <w:lvl w:ilvl="0" w:tplc="AD32FFD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211688"/>
    <w:multiLevelType w:val="hybridMultilevel"/>
    <w:tmpl w:val="4BD6C4B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17F5"/>
    <w:multiLevelType w:val="hybridMultilevel"/>
    <w:tmpl w:val="343E8CFA"/>
    <w:lvl w:ilvl="0" w:tplc="F8D81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61A6333"/>
    <w:multiLevelType w:val="hybridMultilevel"/>
    <w:tmpl w:val="4BD6C4B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D1BBB"/>
    <w:multiLevelType w:val="hybridMultilevel"/>
    <w:tmpl w:val="04CE8B44"/>
    <w:lvl w:ilvl="0" w:tplc="622EDE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06FC9"/>
    <w:multiLevelType w:val="hybridMultilevel"/>
    <w:tmpl w:val="A73A0312"/>
    <w:lvl w:ilvl="0" w:tplc="BF42E73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5"/>
    <w:rsid w:val="000849EE"/>
    <w:rsid w:val="00094E18"/>
    <w:rsid w:val="000F2996"/>
    <w:rsid w:val="000F5802"/>
    <w:rsid w:val="001F22F8"/>
    <w:rsid w:val="002A5DAB"/>
    <w:rsid w:val="00355F40"/>
    <w:rsid w:val="003D75CF"/>
    <w:rsid w:val="004531F5"/>
    <w:rsid w:val="004B4419"/>
    <w:rsid w:val="004D0CA0"/>
    <w:rsid w:val="00551454"/>
    <w:rsid w:val="0058623C"/>
    <w:rsid w:val="00620022"/>
    <w:rsid w:val="0068396F"/>
    <w:rsid w:val="00731D1F"/>
    <w:rsid w:val="00764678"/>
    <w:rsid w:val="008E1950"/>
    <w:rsid w:val="00994A0B"/>
    <w:rsid w:val="009D2A8E"/>
    <w:rsid w:val="009D49CA"/>
    <w:rsid w:val="00A57A63"/>
    <w:rsid w:val="00AF2F9B"/>
    <w:rsid w:val="00BC6D42"/>
    <w:rsid w:val="00BF1BD6"/>
    <w:rsid w:val="00C1484E"/>
    <w:rsid w:val="00C56CDB"/>
    <w:rsid w:val="00CA3B56"/>
    <w:rsid w:val="00D2067E"/>
    <w:rsid w:val="00D472CD"/>
    <w:rsid w:val="00D64D8A"/>
    <w:rsid w:val="00E07835"/>
    <w:rsid w:val="00E47EBC"/>
    <w:rsid w:val="00E966AF"/>
    <w:rsid w:val="00EC7E1D"/>
    <w:rsid w:val="00EF6476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59FA"/>
  <w15:chartTrackingRefBased/>
  <w15:docId w15:val="{3704C5DC-7273-4063-8C91-888A7742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E1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9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9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2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3875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Kesic</dc:creator>
  <cp:keywords/>
  <dc:description/>
  <cp:lastModifiedBy>pavlovic.sanja@JPZS.INT</cp:lastModifiedBy>
  <cp:revision>7</cp:revision>
  <dcterms:created xsi:type="dcterms:W3CDTF">2025-12-05T09:05:00Z</dcterms:created>
  <dcterms:modified xsi:type="dcterms:W3CDTF">2025-12-05T10:15:00Z</dcterms:modified>
</cp:coreProperties>
</file>