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35E5" w14:textId="6F5B3855" w:rsidR="00197633" w:rsidRPr="00EE5D0D" w:rsidRDefault="00197633" w:rsidP="00197633">
      <w:pPr>
        <w:jc w:val="center"/>
        <w:rPr>
          <w:rFonts w:ascii="Arial Narrow" w:hAnsi="Arial Narrow"/>
          <w:b/>
          <w:bCs/>
          <w:lang w:val="sr-Cyrl-RS"/>
        </w:rPr>
      </w:pPr>
      <w:r w:rsidRPr="00EE5D0D">
        <w:rPr>
          <w:rFonts w:ascii="Arial Narrow" w:hAnsi="Arial Narrow"/>
          <w:b/>
          <w:bCs/>
        </w:rPr>
        <w:t xml:space="preserve">МОДЕЛ </w:t>
      </w:r>
      <w:r w:rsidRPr="00EE5D0D">
        <w:rPr>
          <w:rFonts w:ascii="Arial Narrow" w:hAnsi="Arial Narrow"/>
          <w:b/>
          <w:bCs/>
          <w:lang w:val="sr-Cyrl-RS"/>
        </w:rPr>
        <w:t>УГОВОРА</w:t>
      </w:r>
    </w:p>
    <w:p w14:paraId="5C3C6FED" w14:textId="77777777" w:rsidR="00197633" w:rsidRPr="00EE5D0D" w:rsidRDefault="00197633" w:rsidP="00197633">
      <w:pPr>
        <w:ind w:left="2124" w:hanging="2124"/>
        <w:jc w:val="both"/>
        <w:rPr>
          <w:rFonts w:ascii="Arial Narrow" w:hAnsi="Arial Narrow"/>
          <w:b/>
          <w:bCs/>
          <w:lang w:val="sr-Cyrl-CS"/>
        </w:rPr>
      </w:pPr>
    </w:p>
    <w:p w14:paraId="159EB9DB" w14:textId="2F2E61ED" w:rsidR="00197633" w:rsidRPr="00EE5D0D" w:rsidRDefault="00197633" w:rsidP="00197633">
      <w:pPr>
        <w:ind w:left="3600" w:hanging="3600"/>
        <w:jc w:val="both"/>
        <w:rPr>
          <w:rFonts w:ascii="Arial Narrow" w:hAnsi="Arial Narrow" w:cs="Arial"/>
          <w:b/>
          <w:iCs/>
          <w:lang w:val="ru-RU"/>
        </w:rPr>
      </w:pPr>
      <w:r w:rsidRPr="00EE5D0D">
        <w:rPr>
          <w:rFonts w:ascii="Arial Narrow" w:hAnsi="Arial Narrow"/>
          <w:b/>
          <w:bCs/>
          <w:lang w:val="sr-Cyrl-CS"/>
        </w:rPr>
        <w:t>ПРЕДМЕТ УГОВОРА:</w:t>
      </w:r>
      <w:r w:rsidRPr="00EE5D0D">
        <w:rPr>
          <w:rFonts w:ascii="Arial Narrow" w:hAnsi="Arial Narrow"/>
          <w:b/>
          <w:bCs/>
          <w:lang w:val="ru-RU"/>
        </w:rPr>
        <w:tab/>
      </w:r>
      <w:r w:rsidRPr="00EE5D0D">
        <w:rPr>
          <w:rFonts w:ascii="Arial Narrow" w:hAnsi="Arial Narrow"/>
          <w:b/>
          <w:noProof/>
          <w:lang w:val="ru-RU"/>
        </w:rPr>
        <w:t>__________________________________________</w:t>
      </w:r>
    </w:p>
    <w:p w14:paraId="054CC979" w14:textId="77777777" w:rsidR="00197633" w:rsidRPr="004B2FF8" w:rsidRDefault="00197633" w:rsidP="00197633">
      <w:pPr>
        <w:spacing w:after="0"/>
        <w:rPr>
          <w:rFonts w:ascii="Arial Narrow" w:hAnsi="Arial Narrow" w:cs="Arial"/>
          <w:b/>
          <w:lang w:val="ru-RU"/>
        </w:rPr>
      </w:pPr>
      <w:r w:rsidRPr="004B2FF8">
        <w:rPr>
          <w:rFonts w:ascii="Arial Narrow" w:hAnsi="Arial Narrow" w:cs="Arial"/>
          <w:b/>
          <w:lang w:val="ru-RU"/>
        </w:rPr>
        <w:t>Закључен између:</w:t>
      </w:r>
    </w:p>
    <w:p w14:paraId="6DD9E24C" w14:textId="77777777" w:rsidR="00197633" w:rsidRPr="004B2FF8" w:rsidRDefault="00197633" w:rsidP="00197633">
      <w:pPr>
        <w:spacing w:after="0"/>
        <w:rPr>
          <w:rFonts w:ascii="Arial Narrow" w:hAnsi="Arial Narrow" w:cs="Arial"/>
          <w:lang w:val="ru-RU"/>
        </w:rPr>
      </w:pPr>
    </w:p>
    <w:p w14:paraId="5ACB786A" w14:textId="77777777" w:rsidR="00197633" w:rsidRPr="004B2FF8" w:rsidRDefault="00197633" w:rsidP="00197633">
      <w:pPr>
        <w:spacing w:after="0"/>
        <w:jc w:val="both"/>
        <w:rPr>
          <w:rFonts w:ascii="Arial Narrow" w:hAnsi="Arial Narrow" w:cs="Arial"/>
          <w:b/>
          <w:lang w:val="ru-RU"/>
        </w:rPr>
      </w:pPr>
      <w:r w:rsidRPr="004B2FF8">
        <w:rPr>
          <w:rFonts w:ascii="Arial Narrow" w:hAnsi="Arial Narrow" w:cs="Arial"/>
          <w:b/>
          <w:lang w:val="ru-RU"/>
        </w:rPr>
        <w:t>Наручиоца</w:t>
      </w:r>
      <w:r w:rsidRPr="004B2FF8">
        <w:rPr>
          <w:rFonts w:ascii="Arial Narrow" w:hAnsi="Arial Narrow" w:cs="Arial"/>
          <w:lang w:val="ru-RU"/>
        </w:rPr>
        <w:t>:</w:t>
      </w:r>
      <w:r w:rsidRPr="004B2FF8">
        <w:rPr>
          <w:rFonts w:ascii="Arial Narrow" w:hAnsi="Arial Narrow" w:cs="Arial"/>
          <w:lang w:val="ru-RU"/>
        </w:rPr>
        <w:tab/>
      </w:r>
      <w:r w:rsidRPr="004B2FF8">
        <w:rPr>
          <w:rFonts w:ascii="Arial Narrow" w:hAnsi="Arial Narrow"/>
          <w:b/>
          <w:lang w:val="ru-RU"/>
        </w:rPr>
        <w:t>ГРАД БЕОГРАД - ГРАДСКА УПРАВА ГРАДА БЕОГРАДА</w:t>
      </w:r>
      <w:r w:rsidRPr="004B2FF8">
        <w:rPr>
          <w:rFonts w:ascii="Arial Narrow" w:hAnsi="Arial Narrow" w:cs="Arial"/>
          <w:b/>
          <w:lang w:val="ru-RU"/>
        </w:rPr>
        <w:t xml:space="preserve"> </w:t>
      </w:r>
    </w:p>
    <w:p w14:paraId="4AD76F9F" w14:textId="77777777" w:rsidR="00197633" w:rsidRPr="004B2FF8" w:rsidRDefault="00197633" w:rsidP="00197633">
      <w:pPr>
        <w:spacing w:after="0"/>
        <w:ind w:left="708" w:firstLine="708"/>
        <w:jc w:val="both"/>
        <w:rPr>
          <w:rFonts w:ascii="Arial Narrow" w:hAnsi="Arial Narrow" w:cs="Arial"/>
          <w:b/>
          <w:lang w:val="ru-RU"/>
        </w:rPr>
      </w:pPr>
      <w:r w:rsidRPr="004B2FF8">
        <w:rPr>
          <w:rFonts w:ascii="Arial Narrow" w:hAnsi="Arial Narrow"/>
          <w:b/>
          <w:lang w:val="ru-RU"/>
        </w:rPr>
        <w:t>Секретаријат за инвестиције</w:t>
      </w:r>
    </w:p>
    <w:p w14:paraId="45E1FCEE" w14:textId="77777777" w:rsidR="00197633" w:rsidRPr="004B2FF8" w:rsidRDefault="00197633" w:rsidP="00197633">
      <w:pPr>
        <w:spacing w:after="0"/>
        <w:ind w:left="1416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Београд, Трг Николе Пашића број 6</w:t>
      </w:r>
    </w:p>
    <w:p w14:paraId="09B10BF5" w14:textId="77777777" w:rsidR="00197633" w:rsidRPr="004B2FF8" w:rsidRDefault="00197633" w:rsidP="00197633">
      <w:pPr>
        <w:spacing w:after="0"/>
        <w:ind w:left="1416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ПИБ: 100065430, Матични број: 17565800</w:t>
      </w:r>
    </w:p>
    <w:p w14:paraId="68247325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Број рачуна: 840-147640-13</w:t>
      </w:r>
    </w:p>
    <w:p w14:paraId="596234AC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Телефон: 321-6124,Телефакс: 3237-157</w:t>
      </w:r>
    </w:p>
    <w:p w14:paraId="278B8958" w14:textId="77777777" w:rsidR="00197633" w:rsidRPr="004B2FF8" w:rsidRDefault="00197633" w:rsidP="00197633">
      <w:pPr>
        <w:spacing w:after="0"/>
        <w:ind w:left="1416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b/>
          <w:lang w:val="ru-RU"/>
        </w:rPr>
        <w:t>кога заступа</w:t>
      </w:r>
      <w:r w:rsidRPr="004B2FF8">
        <w:rPr>
          <w:rFonts w:ascii="Arial Narrow" w:hAnsi="Arial Narrow"/>
          <w:b/>
          <w:lang w:val="sr-Cyrl-CS"/>
        </w:rPr>
        <w:t xml:space="preserve"> </w:t>
      </w:r>
      <w:r w:rsidRPr="004B2FF8">
        <w:rPr>
          <w:rFonts w:ascii="Arial Narrow" w:hAnsi="Arial Narrow"/>
          <w:b/>
          <w:lang w:val="ru-RU"/>
        </w:rPr>
        <w:t>заменик начелника Градске управе града Београда – секретар Секретаријата за инвестиције</w:t>
      </w:r>
      <w:r w:rsidRPr="004B2FF8">
        <w:rPr>
          <w:rFonts w:ascii="Arial Narrow" w:hAnsi="Arial Narrow"/>
          <w:b/>
          <w:lang w:val="sr-Cyrl-CS"/>
        </w:rPr>
        <w:t>,</w:t>
      </w:r>
      <w:r w:rsidRPr="004B2FF8">
        <w:rPr>
          <w:rFonts w:ascii="Arial Narrow" w:hAnsi="Arial Narrow"/>
          <w:lang w:val="sr-Cyrl-CS"/>
        </w:rPr>
        <w:t xml:space="preserve"> </w:t>
      </w:r>
      <w:r w:rsidRPr="004B2FF8">
        <w:rPr>
          <w:rFonts w:ascii="Arial Narrow" w:hAnsi="Arial Narrow"/>
          <w:b/>
          <w:lang w:val="sr-Cyrl-CS"/>
        </w:rPr>
        <w:t>Лука Петровић</w:t>
      </w:r>
      <w:r w:rsidRPr="004B2FF8">
        <w:rPr>
          <w:rFonts w:ascii="Arial Narrow" w:hAnsi="Arial Narrow" w:cs="Arial"/>
          <w:lang w:val="ru-RU"/>
        </w:rPr>
        <w:t xml:space="preserve"> </w:t>
      </w:r>
    </w:p>
    <w:p w14:paraId="2F20CD29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 xml:space="preserve">(у даљем тексту: </w:t>
      </w:r>
      <w:r w:rsidRPr="004B2FF8">
        <w:rPr>
          <w:rFonts w:ascii="Arial Narrow" w:hAnsi="Arial Narrow" w:cs="Arial"/>
          <w:b/>
          <w:bCs/>
          <w:lang w:val="ru-RU"/>
        </w:rPr>
        <w:t>Наручилац</w:t>
      </w:r>
      <w:r w:rsidRPr="004B2FF8">
        <w:rPr>
          <w:rFonts w:ascii="Arial Narrow" w:hAnsi="Arial Narrow" w:cs="Arial"/>
          <w:lang w:val="ru-RU"/>
        </w:rPr>
        <w:t>)</w:t>
      </w:r>
    </w:p>
    <w:p w14:paraId="186B6FB8" w14:textId="77777777" w:rsidR="00197633" w:rsidRPr="004B2FF8" w:rsidRDefault="00197633" w:rsidP="00197633">
      <w:pPr>
        <w:spacing w:after="0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и</w:t>
      </w:r>
    </w:p>
    <w:p w14:paraId="6CA9A6CE" w14:textId="77777777" w:rsidR="00197633" w:rsidRPr="004B2FF8" w:rsidRDefault="00197633" w:rsidP="00197633">
      <w:pPr>
        <w:spacing w:after="0"/>
        <w:rPr>
          <w:rFonts w:ascii="Arial Narrow" w:hAnsi="Arial Narrow" w:cs="Arial"/>
          <w:lang w:val="ru-RU"/>
        </w:rPr>
      </w:pPr>
    </w:p>
    <w:p w14:paraId="4371192F" w14:textId="77777777" w:rsidR="00197633" w:rsidRPr="004B2FF8" w:rsidRDefault="00197633" w:rsidP="00197633">
      <w:pPr>
        <w:spacing w:after="0"/>
        <w:ind w:left="1416" w:hanging="1416"/>
        <w:rPr>
          <w:rFonts w:ascii="Arial Narrow" w:hAnsi="Arial Narrow" w:cs="Times New Roman"/>
          <w:b/>
          <w:lang w:val="sr-Cyrl-CS"/>
        </w:rPr>
      </w:pPr>
      <w:r w:rsidRPr="004B2FF8">
        <w:rPr>
          <w:rFonts w:ascii="Arial Narrow" w:hAnsi="Arial Narrow" w:cs="Arial"/>
          <w:b/>
          <w:lang w:val="ru-RU"/>
        </w:rPr>
        <w:t>Извођача:</w:t>
      </w:r>
      <w:r w:rsidRPr="004B2FF8">
        <w:rPr>
          <w:rFonts w:ascii="Arial Narrow" w:hAnsi="Arial Narrow" w:cs="Arial"/>
          <w:lang w:val="ru-RU"/>
        </w:rPr>
        <w:t xml:space="preserve"> </w:t>
      </w:r>
      <w:r w:rsidRPr="004B2FF8">
        <w:rPr>
          <w:rFonts w:ascii="Arial Narrow" w:hAnsi="Arial Narrow" w:cs="Arial"/>
          <w:lang w:val="ru-RU"/>
        </w:rPr>
        <w:tab/>
      </w:r>
      <w:r w:rsidRPr="004B2FF8">
        <w:rPr>
          <w:rFonts w:ascii="Arial Narrow" w:hAnsi="Arial Narrow"/>
          <w:b/>
          <w:lang w:val="sr-Cyrl-CS"/>
        </w:rPr>
        <w:t xml:space="preserve"> „______________________________________________________”,  </w:t>
      </w:r>
    </w:p>
    <w:p w14:paraId="64DFECB9" w14:textId="77777777" w:rsidR="00197633" w:rsidRPr="004B2FF8" w:rsidRDefault="00197633" w:rsidP="00197633">
      <w:pPr>
        <w:spacing w:after="0"/>
        <w:ind w:left="1416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/>
          <w:lang w:val="sr-Cyrl-CS"/>
        </w:rPr>
        <w:t>са седиштем у ________________________ улица _______________</w:t>
      </w:r>
      <w:r w:rsidRPr="004B2FF8">
        <w:rPr>
          <w:rFonts w:ascii="Arial Narrow" w:hAnsi="Arial Narrow" w:cs="Arial"/>
          <w:lang w:val="ru-RU"/>
        </w:rPr>
        <w:t xml:space="preserve">, </w:t>
      </w:r>
    </w:p>
    <w:p w14:paraId="7D896E70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ПИБ: _________________ Матични број: ________________</w:t>
      </w:r>
    </w:p>
    <w:p w14:paraId="1C5EBAD9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Број рачуна: ________________________ Назив банке: ______________________,</w:t>
      </w:r>
    </w:p>
    <w:p w14:paraId="7932C98E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Телефон: _____________________   Телефакс: __________________</w:t>
      </w:r>
    </w:p>
    <w:p w14:paraId="2C6B4BAA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b/>
          <w:lang w:val="ru-RU"/>
        </w:rPr>
      </w:pPr>
      <w:r w:rsidRPr="004B2FF8">
        <w:rPr>
          <w:rFonts w:ascii="Arial Narrow" w:hAnsi="Arial Narrow" w:cs="Arial"/>
          <w:b/>
          <w:lang w:val="ru-RU"/>
        </w:rPr>
        <w:t xml:space="preserve">кога заступа ___________________________________________. </w:t>
      </w:r>
    </w:p>
    <w:p w14:paraId="2B4294FF" w14:textId="77777777" w:rsidR="00197633" w:rsidRPr="004B2FF8" w:rsidRDefault="00197633" w:rsidP="00197633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4B2FF8">
        <w:rPr>
          <w:rFonts w:ascii="Arial Narrow" w:hAnsi="Arial Narrow" w:cs="Arial"/>
          <w:lang w:val="ru-RU"/>
        </w:rPr>
        <w:t>(у</w:t>
      </w:r>
      <w:r w:rsidRPr="004B2FF8">
        <w:rPr>
          <w:rFonts w:ascii="Arial Narrow" w:hAnsi="Arial Narrow" w:cs="Arial"/>
          <w:lang w:val="sr-Cyrl-CS"/>
        </w:rPr>
        <w:t xml:space="preserve"> </w:t>
      </w:r>
      <w:r w:rsidRPr="004B2FF8">
        <w:rPr>
          <w:rFonts w:ascii="Arial Narrow" w:hAnsi="Arial Narrow" w:cs="Arial"/>
          <w:lang w:val="ru-RU"/>
        </w:rPr>
        <w:t xml:space="preserve">даљем тексту: </w:t>
      </w:r>
      <w:r w:rsidRPr="004B2FF8">
        <w:rPr>
          <w:rFonts w:ascii="Arial Narrow" w:hAnsi="Arial Narrow" w:cs="Arial"/>
          <w:b/>
          <w:bCs/>
          <w:lang w:val="ru-RU"/>
        </w:rPr>
        <w:t>Извођач радова</w:t>
      </w:r>
      <w:r w:rsidRPr="004B2FF8">
        <w:rPr>
          <w:rFonts w:ascii="Arial Narrow" w:hAnsi="Arial Narrow" w:cs="Arial"/>
          <w:lang w:val="ru-RU"/>
        </w:rPr>
        <w:t>),</w:t>
      </w:r>
    </w:p>
    <w:p w14:paraId="345AC51E" w14:textId="77777777" w:rsidR="00197633" w:rsidRPr="00EE5D0D" w:rsidRDefault="00197633" w:rsidP="00197633">
      <w:pPr>
        <w:spacing w:after="0"/>
        <w:rPr>
          <w:rFonts w:ascii="Arial Narrow" w:hAnsi="Arial Narrow" w:cs="Arial"/>
          <w:i/>
          <w:iCs/>
          <w:lang w:val="ru-RU"/>
        </w:rPr>
      </w:pPr>
    </w:p>
    <w:p w14:paraId="0062333C" w14:textId="77777777" w:rsidR="009A737B" w:rsidRPr="00EE5D0D" w:rsidRDefault="009A737B" w:rsidP="00197633">
      <w:pPr>
        <w:spacing w:after="0"/>
        <w:rPr>
          <w:rFonts w:ascii="Arial Narrow" w:hAnsi="Arial Narrow"/>
          <w:lang w:val="sr-Cyrl-RS"/>
        </w:rPr>
      </w:pPr>
    </w:p>
    <w:p w14:paraId="6822912B" w14:textId="77777777" w:rsidR="00756CA6" w:rsidRPr="00EE5D0D" w:rsidRDefault="00197633" w:rsidP="00756CA6">
      <w:p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>Уговорне стране констатују:</w:t>
      </w:r>
    </w:p>
    <w:p w14:paraId="3C509503" w14:textId="61A056D8" w:rsidR="00756CA6" w:rsidRPr="00EE5D0D" w:rsidRDefault="00197633" w:rsidP="00053D60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>да је Наручилац, у складу са чланом 52. и 66. Закона о јавним набавкама („Службени гласник Републике Србије“, бр. 91/19</w:t>
      </w:r>
      <w:r w:rsidR="00CE3082" w:rsidRPr="00EE5D0D">
        <w:rPr>
          <w:rFonts w:ascii="Arial Narrow" w:hAnsi="Arial Narrow"/>
          <w:lang w:val="sr-Cyrl-RS"/>
        </w:rPr>
        <w:t xml:space="preserve"> и 92/23</w:t>
      </w:r>
      <w:r w:rsidRPr="00EE5D0D">
        <w:rPr>
          <w:rFonts w:ascii="Arial Narrow" w:hAnsi="Arial Narrow"/>
        </w:rPr>
        <w:t xml:space="preserve">), спровео отворени поступак јавне набавке радова </w:t>
      </w:r>
      <w:r w:rsidR="00CE3082" w:rsidRPr="00EE5D0D">
        <w:rPr>
          <w:rFonts w:ascii="Arial Narrow" w:hAnsi="Arial Narrow"/>
          <w:lang w:val="sr-Cyrl-RS"/>
        </w:rPr>
        <w:t xml:space="preserve">редни </w:t>
      </w:r>
      <w:r w:rsidRPr="00EE5D0D">
        <w:rPr>
          <w:rFonts w:ascii="Arial Narrow" w:hAnsi="Arial Narrow"/>
        </w:rPr>
        <w:t xml:space="preserve">број </w:t>
      </w:r>
      <w:r w:rsidR="007A5016" w:rsidRPr="00EE5D0D">
        <w:rPr>
          <w:rFonts w:ascii="Arial Narrow" w:hAnsi="Arial Narrow"/>
          <w:lang w:val="sr-Cyrl-RS"/>
        </w:rPr>
        <w:t>5/24</w:t>
      </w:r>
      <w:r w:rsidRPr="00EE5D0D">
        <w:rPr>
          <w:rFonts w:ascii="Arial Narrow" w:hAnsi="Arial Narrow"/>
        </w:rPr>
        <w:t xml:space="preserve">– </w:t>
      </w:r>
      <w:r w:rsidR="007A5016" w:rsidRPr="00EE5D0D">
        <w:rPr>
          <w:rFonts w:ascii="Arial Narrow" w:hAnsi="Arial Narrow"/>
        </w:rPr>
        <w:t xml:space="preserve">Израда техничке документације и извођење радова </w:t>
      </w:r>
      <w:r w:rsidR="007A5016" w:rsidRPr="00EE5D0D">
        <w:rPr>
          <w:rFonts w:ascii="Arial Narrow" w:hAnsi="Arial Narrow"/>
          <w:lang w:val="sr-Cyrl-RS"/>
        </w:rPr>
        <w:t>на реконструкцији 8 рени бунара</w:t>
      </w:r>
      <w:r w:rsidRPr="00EE5D0D">
        <w:rPr>
          <w:rFonts w:ascii="Arial Narrow" w:hAnsi="Arial Narrow"/>
        </w:rPr>
        <w:t xml:space="preserve">, у циљу закључења оквирног споразума; </w:t>
      </w:r>
    </w:p>
    <w:p w14:paraId="1DA1BDB0" w14:textId="51395686" w:rsidR="00756CA6" w:rsidRPr="00EE5D0D" w:rsidRDefault="00197633" w:rsidP="00053D60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>да је Наручилац закључио оквирни споразум са Извођачем радова на основу Одлуке о закључењу оквирног споразума</w:t>
      </w:r>
      <w:r w:rsidR="00D36675" w:rsidRPr="00EE5D0D">
        <w:rPr>
          <w:rFonts w:ascii="Arial Narrow" w:hAnsi="Arial Narrow"/>
          <w:lang w:val="sr-Cyrl-RS"/>
        </w:rPr>
        <w:t xml:space="preserve"> </w:t>
      </w:r>
      <w:r w:rsidR="00D36675" w:rsidRPr="00EE5D0D">
        <w:rPr>
          <w:rFonts w:ascii="Arial Narrow" w:hAnsi="Arial Narrow"/>
          <w:lang w:val="sr-Latn-RS"/>
        </w:rPr>
        <w:t xml:space="preserve">XXVIII-06 </w:t>
      </w:r>
      <w:r w:rsidR="00D36675" w:rsidRPr="00EE5D0D">
        <w:rPr>
          <w:rFonts w:ascii="Arial Narrow" w:hAnsi="Arial Narrow"/>
          <w:lang w:val="sr-Cyrl-RS"/>
        </w:rPr>
        <w:t>број ____________________од __________године</w:t>
      </w:r>
      <w:r w:rsidRPr="00EE5D0D">
        <w:rPr>
          <w:rFonts w:ascii="Arial Narrow" w:hAnsi="Arial Narrow"/>
        </w:rPr>
        <w:t xml:space="preserve">. </w:t>
      </w:r>
    </w:p>
    <w:p w14:paraId="6B0666FA" w14:textId="17D6EAC5" w:rsidR="00756CA6" w:rsidRPr="00EE5D0D" w:rsidRDefault="00197633" w:rsidP="00053D60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>да се овај уговор о јавној набавци закључују у складу са Оквирним споразумом бр. ______/_________ од _/_./__.202</w:t>
      </w:r>
      <w:r w:rsidR="00756CA6" w:rsidRPr="00EE5D0D">
        <w:rPr>
          <w:rFonts w:ascii="Arial Narrow" w:hAnsi="Arial Narrow"/>
        </w:rPr>
        <w:t>4</w:t>
      </w:r>
      <w:r w:rsidRPr="00EE5D0D">
        <w:rPr>
          <w:rFonts w:ascii="Arial Narrow" w:hAnsi="Arial Narrow"/>
        </w:rPr>
        <w:t xml:space="preserve">. године. </w:t>
      </w:r>
    </w:p>
    <w:p w14:paraId="79AEC63D" w14:textId="49936B63" w:rsidR="00756CA6" w:rsidRPr="00EE5D0D" w:rsidRDefault="00197633" w:rsidP="00053D60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да је Извођач радова доставио Образац структуре понуђене цене (у даљем тексту: Понуда), који је дат у прилогу и чини саставни део овог уговора; </w:t>
      </w:r>
    </w:p>
    <w:p w14:paraId="544D1557" w14:textId="077F3B7E" w:rsidR="00756CA6" w:rsidRPr="00EE5D0D" w:rsidRDefault="00197633" w:rsidP="00053D60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да је Наручилац дефинисао стварне потребе у спецификацији стварних потреба (у даљем тексту: Спецификација), која је дата у прилогу и чини саставни део овог уговора. </w:t>
      </w:r>
    </w:p>
    <w:p w14:paraId="1206BB04" w14:textId="77777777" w:rsidR="00756CA6" w:rsidRPr="00EE5D0D" w:rsidRDefault="00756CA6" w:rsidP="00197633">
      <w:pPr>
        <w:spacing w:after="0"/>
        <w:rPr>
          <w:rFonts w:ascii="Arial Narrow" w:hAnsi="Arial Narrow"/>
        </w:rPr>
      </w:pPr>
    </w:p>
    <w:p w14:paraId="0EA4941E" w14:textId="0D9C8512" w:rsidR="00756CA6" w:rsidRPr="00EE5D0D" w:rsidRDefault="00197633" w:rsidP="00756CA6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1.</w:t>
      </w:r>
    </w:p>
    <w:p w14:paraId="30F8F079" w14:textId="0FBF2F03" w:rsidR="00756CA6" w:rsidRPr="00EE5D0D" w:rsidRDefault="00197633" w:rsidP="003375B4">
      <w:pPr>
        <w:spacing w:after="0"/>
        <w:ind w:firstLine="720"/>
        <w:rPr>
          <w:rFonts w:ascii="Arial Narrow" w:hAnsi="Arial Narrow"/>
        </w:rPr>
      </w:pPr>
      <w:r w:rsidRPr="00BE7CBA">
        <w:rPr>
          <w:rFonts w:ascii="Arial Narrow" w:hAnsi="Arial Narrow"/>
        </w:rPr>
        <w:t xml:space="preserve">Предмет овог уговора је </w:t>
      </w:r>
      <w:r w:rsidR="00BE7CBA" w:rsidRPr="00BE7CBA">
        <w:rPr>
          <w:rFonts w:ascii="Arial Narrow" w:hAnsi="Arial Narrow"/>
          <w:lang w:val="sr-Cyrl-RS"/>
        </w:rPr>
        <w:t>изради техничке документације и извођење радова на реконструкцији 8 рени бунара</w:t>
      </w:r>
      <w:r w:rsidRPr="00BE7CBA">
        <w:rPr>
          <w:rFonts w:ascii="Arial Narrow" w:hAnsi="Arial Narrow"/>
        </w:rPr>
        <w:t xml:space="preserve"> (у даљем тексту: радови).</w:t>
      </w:r>
      <w:r w:rsidRPr="00EE5D0D">
        <w:rPr>
          <w:rFonts w:ascii="Arial Narrow" w:hAnsi="Arial Narrow"/>
        </w:rPr>
        <w:t xml:space="preserve"> </w:t>
      </w:r>
    </w:p>
    <w:p w14:paraId="77B11B6D" w14:textId="77777777" w:rsidR="00756CA6" w:rsidRPr="00EE5D0D" w:rsidRDefault="00756CA6" w:rsidP="00756CA6">
      <w:pPr>
        <w:spacing w:after="0"/>
        <w:jc w:val="center"/>
        <w:rPr>
          <w:rFonts w:ascii="Arial Narrow" w:hAnsi="Arial Narrow"/>
          <w:b/>
          <w:bCs/>
          <w:lang w:val="sr-Cyrl-RS"/>
        </w:rPr>
      </w:pPr>
    </w:p>
    <w:p w14:paraId="753E4C1A" w14:textId="77777777" w:rsidR="00D36675" w:rsidRPr="00EE5D0D" w:rsidRDefault="00D36675" w:rsidP="00756CA6">
      <w:pPr>
        <w:spacing w:after="0"/>
        <w:jc w:val="center"/>
        <w:rPr>
          <w:rFonts w:ascii="Arial Narrow" w:hAnsi="Arial Narrow"/>
          <w:b/>
          <w:bCs/>
          <w:lang w:val="sr-Cyrl-RS"/>
        </w:rPr>
      </w:pPr>
    </w:p>
    <w:p w14:paraId="58EBDE75" w14:textId="0DA46B32" w:rsidR="00756CA6" w:rsidRPr="00EE5D0D" w:rsidRDefault="00197633" w:rsidP="00756CA6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2.</w:t>
      </w:r>
    </w:p>
    <w:p w14:paraId="51D43D84" w14:textId="77777777" w:rsidR="003375B4" w:rsidRPr="00EE5D0D" w:rsidRDefault="00197633" w:rsidP="003375B4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Уговор се закључује на износ од _______/________ динара без ПДВ-а, односно _______/__________ динара са ПДВ-ом. </w:t>
      </w:r>
    </w:p>
    <w:p w14:paraId="4552F47B" w14:textId="77777777" w:rsidR="003375B4" w:rsidRPr="00EE5D0D" w:rsidRDefault="00197633" w:rsidP="003375B4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Цена из претходног става укључује сав материјал и алат потребан за извођење радова, сву опрему, све пратеће услуге и радове наведене у Спецификацији, израду пројекта изведеног стања, одвоз вишка земље и другог отпадног материјала и све зависне и пратеће трошкове. </w:t>
      </w:r>
    </w:p>
    <w:p w14:paraId="5450CCE2" w14:textId="77777777" w:rsidR="003375B4" w:rsidRPr="00EE5D0D" w:rsidRDefault="00197633" w:rsidP="003375B4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Цена је фиксна и не може се мењати. </w:t>
      </w:r>
    </w:p>
    <w:p w14:paraId="06E7ABE1" w14:textId="77777777" w:rsidR="0067338B" w:rsidRPr="0067338B" w:rsidRDefault="0067338B" w:rsidP="0067338B">
      <w:pPr>
        <w:ind w:firstLine="720"/>
        <w:jc w:val="both"/>
        <w:rPr>
          <w:rFonts w:ascii="Arial Narrow" w:hAnsi="Arial Narrow"/>
          <w:bCs/>
          <w:iCs/>
          <w:szCs w:val="18"/>
          <w:lang w:val="sr-Cyrl-RS"/>
        </w:rPr>
      </w:pPr>
      <w:r w:rsidRPr="0067338B">
        <w:rPr>
          <w:rFonts w:ascii="Arial Narrow" w:hAnsi="Arial Narrow"/>
          <w:bCs/>
          <w:iCs/>
          <w:szCs w:val="18"/>
          <w:lang w:val="sr-Cyrl-RS"/>
        </w:rPr>
        <w:t>У</w:t>
      </w:r>
      <w:r w:rsidRPr="0067338B">
        <w:rPr>
          <w:rFonts w:ascii="Arial Narrow" w:hAnsi="Arial Narrow"/>
          <w:bCs/>
          <w:iCs/>
          <w:szCs w:val="18"/>
        </w:rPr>
        <w:t>колико током извођења радова, дође до повећања цена елемената на основу којих је формирана уговорена цена за више од 10%, Извођач има право на разлику у цени која ће се обрачунати коришћењем доле наведен</w:t>
      </w:r>
      <w:r w:rsidRPr="0067338B">
        <w:rPr>
          <w:rFonts w:ascii="Arial Narrow" w:hAnsi="Arial Narrow"/>
          <w:bCs/>
          <w:iCs/>
          <w:szCs w:val="18"/>
          <w:lang w:val="sr-Cyrl-RS"/>
        </w:rPr>
        <w:t>ој</w:t>
      </w:r>
      <w:r w:rsidRPr="0067338B">
        <w:rPr>
          <w:rFonts w:ascii="Arial Narrow" w:hAnsi="Arial Narrow"/>
          <w:bCs/>
          <w:iCs/>
          <w:szCs w:val="18"/>
        </w:rPr>
        <w:t xml:space="preserve"> формул</w:t>
      </w:r>
      <w:r w:rsidRPr="0067338B">
        <w:rPr>
          <w:rFonts w:ascii="Arial Narrow" w:hAnsi="Arial Narrow"/>
          <w:bCs/>
          <w:iCs/>
          <w:szCs w:val="18"/>
          <w:lang w:val="sr-Cyrl-RS"/>
        </w:rPr>
        <w:t>и</w:t>
      </w:r>
      <w:r w:rsidRPr="0067338B">
        <w:rPr>
          <w:rFonts w:ascii="Arial Narrow" w:hAnsi="Arial Narrow"/>
          <w:bCs/>
          <w:iCs/>
          <w:szCs w:val="18"/>
        </w:rPr>
        <w:t xml:space="preserve">. </w:t>
      </w:r>
    </w:p>
    <w:p w14:paraId="6B72BD1A" w14:textId="68F03B0E" w:rsidR="0067338B" w:rsidRPr="0067338B" w:rsidRDefault="0067338B" w:rsidP="0067338B">
      <w:pPr>
        <w:jc w:val="both"/>
        <w:rPr>
          <w:rFonts w:ascii="Arial Narrow" w:hAnsi="Arial Narrow"/>
          <w:iCs/>
          <w:lang w:val="sr-Cyrl-RS"/>
        </w:rPr>
      </w:pPr>
      <w:r w:rsidRPr="0067338B">
        <w:rPr>
          <w:rFonts w:ascii="Arial Narrow" w:hAnsi="Arial Narrow"/>
          <w:iCs/>
          <w:lang w:val="ru-RU"/>
        </w:rPr>
        <w:t>Разлика у цени ће се обрачунавати само ако дође до повећања цена за више од 10%, и то само за износ који прелази 10%, и уколико до наведеног повећања цена није дошло по истеку</w:t>
      </w:r>
      <w:r w:rsidRPr="0067338B">
        <w:rPr>
          <w:rFonts w:ascii="Arial Narrow" w:hAnsi="Arial Narrow"/>
          <w:iCs/>
          <w:lang w:val="sr-Latn-RS"/>
        </w:rPr>
        <w:t xml:space="preserve"> </w:t>
      </w:r>
      <w:proofErr w:type="spellStart"/>
      <w:r w:rsidRPr="0067338B">
        <w:rPr>
          <w:rFonts w:ascii="Arial Narrow" w:hAnsi="Arial Narrow"/>
          <w:iCs/>
          <w:lang w:val="sr-Latn-RS"/>
        </w:rPr>
        <w:t>времена</w:t>
      </w:r>
      <w:proofErr w:type="spellEnd"/>
      <w:r w:rsidRPr="0067338B">
        <w:rPr>
          <w:rFonts w:ascii="Arial Narrow" w:hAnsi="Arial Narrow"/>
          <w:iCs/>
          <w:lang w:val="sr-Latn-RS"/>
        </w:rPr>
        <w:t xml:space="preserve"> </w:t>
      </w:r>
      <w:proofErr w:type="spellStart"/>
      <w:r w:rsidRPr="0067338B">
        <w:rPr>
          <w:rFonts w:ascii="Arial Narrow" w:hAnsi="Arial Narrow"/>
          <w:iCs/>
          <w:lang w:val="sr-Latn-RS"/>
        </w:rPr>
        <w:t>за</w:t>
      </w:r>
      <w:proofErr w:type="spellEnd"/>
      <w:r w:rsidRPr="0067338B">
        <w:rPr>
          <w:rFonts w:ascii="Arial Narrow" w:hAnsi="Arial Narrow"/>
          <w:iCs/>
          <w:lang w:val="sr-Latn-RS"/>
        </w:rPr>
        <w:t xml:space="preserve"> </w:t>
      </w:r>
      <w:proofErr w:type="spellStart"/>
      <w:r w:rsidRPr="0067338B">
        <w:rPr>
          <w:rFonts w:ascii="Arial Narrow" w:hAnsi="Arial Narrow"/>
          <w:iCs/>
          <w:lang w:val="sr-Latn-RS"/>
        </w:rPr>
        <w:t>завршетак</w:t>
      </w:r>
      <w:proofErr w:type="spellEnd"/>
      <w:r w:rsidRPr="0067338B">
        <w:rPr>
          <w:rFonts w:ascii="Arial Narrow" w:hAnsi="Arial Narrow"/>
          <w:iCs/>
          <w:lang w:val="sr-Latn-RS"/>
        </w:rPr>
        <w:t xml:space="preserve"> </w:t>
      </w:r>
      <w:proofErr w:type="spellStart"/>
      <w:r w:rsidRPr="0067338B">
        <w:rPr>
          <w:rFonts w:ascii="Arial Narrow" w:hAnsi="Arial Narrow"/>
          <w:iCs/>
          <w:lang w:val="sr-Latn-RS"/>
        </w:rPr>
        <w:t>радова</w:t>
      </w:r>
      <w:proofErr w:type="spellEnd"/>
      <w:r w:rsidRPr="0067338B">
        <w:rPr>
          <w:rFonts w:ascii="Arial Narrow" w:hAnsi="Arial Narrow"/>
          <w:iCs/>
          <w:lang w:val="sr-Latn-RS"/>
        </w:rPr>
        <w:t>.</w:t>
      </w:r>
      <w:r w:rsidRPr="0067338B">
        <w:rPr>
          <w:rFonts w:ascii="Arial Narrow" w:hAnsi="Arial Narrow"/>
          <w:iCs/>
          <w:lang w:val="sr-Cyrl-RS"/>
        </w:rPr>
        <w:t xml:space="preserve"> </w:t>
      </w:r>
      <w:r w:rsidRPr="0067338B">
        <w:rPr>
          <w:rFonts w:ascii="Arial Narrow" w:hAnsi="Arial Narrow"/>
          <w:iCs/>
          <w:lang w:val="sr-Cyrl-BA"/>
        </w:rPr>
        <w:t xml:space="preserve">Обрачун разлике у </w:t>
      </w:r>
      <w:proofErr w:type="spellStart"/>
      <w:r w:rsidRPr="0067338B">
        <w:rPr>
          <w:rFonts w:ascii="Arial Narrow" w:hAnsi="Arial Narrow"/>
          <w:iCs/>
          <w:lang w:val="sr-Cyrl-BA"/>
        </w:rPr>
        <w:t>цени</w:t>
      </w:r>
      <w:proofErr w:type="spellEnd"/>
      <w:r w:rsidRPr="0067338B">
        <w:rPr>
          <w:rFonts w:ascii="Arial Narrow" w:hAnsi="Arial Narrow"/>
          <w:iCs/>
          <w:lang w:val="sr-Cyrl-BA"/>
        </w:rPr>
        <w:t xml:space="preserve"> вршиће се према формули:</w:t>
      </w:r>
    </w:p>
    <w:p w14:paraId="2BCD7C6D" w14:textId="77777777" w:rsidR="0067338B" w:rsidRPr="0067338B" w:rsidRDefault="0067338B" w:rsidP="0067338B">
      <w:pPr>
        <w:spacing w:after="0"/>
        <w:jc w:val="both"/>
        <w:rPr>
          <w:rFonts w:ascii="Arial Narrow" w:hAnsi="Arial Narrow"/>
          <w:lang w:val="sr-Cyrl-RS"/>
        </w:rPr>
      </w:pPr>
      <w:proofErr w:type="spellStart"/>
      <w:r w:rsidRPr="0067338B">
        <w:rPr>
          <w:rFonts w:ascii="Arial Narrow" w:hAnsi="Arial Narrow"/>
          <w:lang w:val="sr-Cyrl-RS"/>
        </w:rPr>
        <w:t>Рц</w:t>
      </w:r>
      <w:proofErr w:type="spellEnd"/>
      <w:r w:rsidRPr="0067338B">
        <w:rPr>
          <w:rFonts w:ascii="Arial Narrow" w:hAnsi="Arial Narrow"/>
          <w:lang w:val="sr-Cyrl-RS"/>
        </w:rPr>
        <w:t>=</w:t>
      </w:r>
      <w:proofErr w:type="spellStart"/>
      <w:r w:rsidRPr="0067338B">
        <w:rPr>
          <w:rFonts w:ascii="Arial Narrow" w:hAnsi="Arial Narrow"/>
          <w:lang w:val="sr-Cyrl-RS"/>
        </w:rPr>
        <w:t>КрцхВ</w:t>
      </w:r>
      <w:proofErr w:type="spellEnd"/>
    </w:p>
    <w:p w14:paraId="052B1B12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proofErr w:type="spellStart"/>
      <w:r w:rsidRPr="0067338B">
        <w:rPr>
          <w:rFonts w:ascii="Arial Narrow" w:hAnsi="Arial Narrow"/>
          <w:lang w:val="sr-Cyrl-RS"/>
        </w:rPr>
        <w:t>Рц</w:t>
      </w:r>
      <w:proofErr w:type="spellEnd"/>
      <w:r w:rsidRPr="0067338B">
        <w:rPr>
          <w:rFonts w:ascii="Arial Narrow" w:hAnsi="Arial Narrow"/>
          <w:lang w:val="sr-Cyrl-RS"/>
        </w:rPr>
        <w:t xml:space="preserve"> - разлика у цени;</w:t>
      </w:r>
    </w:p>
    <w:p w14:paraId="61BA413A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67338B">
        <w:rPr>
          <w:rFonts w:ascii="Arial Narrow" w:hAnsi="Arial Narrow"/>
          <w:lang w:val="sr-Cyrl-RS"/>
        </w:rPr>
        <w:t>В – вредност радова по ценама из базног месеца-месец када је закључен уговор;</w:t>
      </w:r>
    </w:p>
    <w:p w14:paraId="4165370C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proofErr w:type="spellStart"/>
      <w:r w:rsidRPr="0067338B">
        <w:rPr>
          <w:rFonts w:ascii="Arial Narrow" w:hAnsi="Arial Narrow"/>
          <w:lang w:val="sr-Cyrl-RS"/>
        </w:rPr>
        <w:t>Крц</w:t>
      </w:r>
      <w:proofErr w:type="spellEnd"/>
      <w:r w:rsidRPr="0067338B">
        <w:rPr>
          <w:rFonts w:ascii="Arial Narrow" w:hAnsi="Arial Narrow"/>
          <w:lang w:val="sr-Cyrl-RS"/>
        </w:rPr>
        <w:t xml:space="preserve"> – коефицијент разлике у цени који се израчунава применом следеће формуле:</w:t>
      </w:r>
    </w:p>
    <w:p w14:paraId="62FD8D31" w14:textId="77777777" w:rsidR="0067338B" w:rsidRPr="0067338B" w:rsidRDefault="0067338B" w:rsidP="0067338B">
      <w:pPr>
        <w:spacing w:after="0"/>
        <w:jc w:val="both"/>
        <w:rPr>
          <w:rFonts w:ascii="Arial Narrow" w:hAnsi="Arial Narrow"/>
          <w:lang w:val="sr-Cyrl-RS"/>
        </w:rPr>
      </w:pPr>
      <w:proofErr w:type="spellStart"/>
      <w:r w:rsidRPr="0067338B">
        <w:rPr>
          <w:rFonts w:ascii="Arial Narrow" w:hAnsi="Arial Narrow"/>
          <w:lang w:val="sr-Cyrl-RS"/>
        </w:rPr>
        <w:t>Крц</w:t>
      </w:r>
      <w:proofErr w:type="spellEnd"/>
      <w:r w:rsidRPr="0067338B">
        <w:rPr>
          <w:rFonts w:ascii="Arial Narrow" w:hAnsi="Arial Narrow"/>
          <w:lang w:val="sr-Cyrl-RS"/>
        </w:rPr>
        <w:t>=</w:t>
      </w:r>
      <w:proofErr w:type="spellStart"/>
      <w:r w:rsidRPr="0067338B">
        <w:rPr>
          <w:rFonts w:ascii="Arial Narrow" w:hAnsi="Arial Narrow"/>
          <w:lang w:val="sr-Cyrl-RS"/>
        </w:rPr>
        <w:t>Пм</w:t>
      </w:r>
      <w:proofErr w:type="spellEnd"/>
      <w:r w:rsidRPr="0067338B">
        <w:rPr>
          <w:rFonts w:ascii="Arial Narrow" w:hAnsi="Arial Narrow"/>
          <w:lang w:val="sr-Cyrl-RS"/>
        </w:rPr>
        <w:t xml:space="preserve"> х М/Мо + </w:t>
      </w:r>
      <w:proofErr w:type="spellStart"/>
      <w:r w:rsidRPr="0067338B">
        <w:rPr>
          <w:rFonts w:ascii="Arial Narrow" w:hAnsi="Arial Narrow"/>
          <w:lang w:val="sr-Cyrl-RS"/>
        </w:rPr>
        <w:t>Пр</w:t>
      </w:r>
      <w:proofErr w:type="spellEnd"/>
      <w:r w:rsidRPr="0067338B">
        <w:rPr>
          <w:rFonts w:ascii="Arial Narrow" w:hAnsi="Arial Narrow"/>
          <w:lang w:val="sr-Cyrl-RS"/>
        </w:rPr>
        <w:t xml:space="preserve"> х Р/Ро +</w:t>
      </w:r>
      <w:proofErr w:type="spellStart"/>
      <w:r w:rsidRPr="0067338B">
        <w:rPr>
          <w:rFonts w:ascii="Arial Narrow" w:hAnsi="Arial Narrow"/>
          <w:lang w:val="sr-Cyrl-RS"/>
        </w:rPr>
        <w:t>Пе</w:t>
      </w:r>
      <w:proofErr w:type="spellEnd"/>
      <w:r w:rsidRPr="0067338B">
        <w:rPr>
          <w:rFonts w:ascii="Arial Narrow" w:hAnsi="Arial Narrow"/>
          <w:lang w:val="sr-Cyrl-RS"/>
        </w:rPr>
        <w:t xml:space="preserve"> х Е/</w:t>
      </w:r>
      <w:proofErr w:type="spellStart"/>
      <w:r w:rsidRPr="0067338B">
        <w:rPr>
          <w:rFonts w:ascii="Arial Narrow" w:hAnsi="Arial Narrow"/>
          <w:lang w:val="sr-Cyrl-RS"/>
        </w:rPr>
        <w:t>Ео</w:t>
      </w:r>
      <w:proofErr w:type="spellEnd"/>
      <w:r w:rsidRPr="0067338B">
        <w:rPr>
          <w:rFonts w:ascii="Arial Narrow" w:hAnsi="Arial Narrow"/>
          <w:lang w:val="sr-Cyrl-RS"/>
        </w:rPr>
        <w:t xml:space="preserve"> – 1,10 (&gt;/&lt;0,00)</w:t>
      </w:r>
    </w:p>
    <w:p w14:paraId="341E75BB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proofErr w:type="spellStart"/>
      <w:r w:rsidRPr="0067338B">
        <w:rPr>
          <w:rFonts w:ascii="Arial Narrow" w:hAnsi="Arial Narrow"/>
          <w:lang w:val="sr-Cyrl-RS"/>
        </w:rPr>
        <w:t>Пм</w:t>
      </w:r>
      <w:proofErr w:type="spellEnd"/>
      <w:r w:rsidRPr="0067338B">
        <w:rPr>
          <w:rFonts w:ascii="Arial Narrow" w:hAnsi="Arial Narrow"/>
          <w:lang w:val="sr-Cyrl-RS"/>
        </w:rPr>
        <w:t xml:space="preserve"> – 0,55 – коефицијент учешћа материјала у укупној понуђеној цени;</w:t>
      </w:r>
    </w:p>
    <w:p w14:paraId="0F97541D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67338B">
        <w:rPr>
          <w:rFonts w:ascii="Arial Narrow" w:hAnsi="Arial Narrow"/>
          <w:lang w:val="sr-Cyrl-RS"/>
        </w:rPr>
        <w:t>М – индекс цена произвођача индустријских производа за домаће тржиште, елементи и материјал за уграђивање у грађевинарству за месец обрачуна, у складу са званичним извештајима Републичког завода за статистику;</w:t>
      </w:r>
    </w:p>
    <w:p w14:paraId="3B829375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67338B">
        <w:rPr>
          <w:rFonts w:ascii="Arial Narrow" w:hAnsi="Arial Narrow"/>
          <w:lang w:val="sr-Cyrl-RS"/>
        </w:rPr>
        <w:t>Мо – индекс цена произвођача индустријских производа за домаће тржиште, елементи и материјал за уграђивање у грађевинарству за базни месец, у складу са званичним извештајем Републичког завода за статистику;</w:t>
      </w:r>
    </w:p>
    <w:p w14:paraId="1B5FCED1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proofErr w:type="spellStart"/>
      <w:r w:rsidRPr="0067338B">
        <w:rPr>
          <w:rFonts w:ascii="Arial Narrow" w:hAnsi="Arial Narrow"/>
          <w:lang w:val="sr-Cyrl-RS"/>
        </w:rPr>
        <w:t>Пр</w:t>
      </w:r>
      <w:proofErr w:type="spellEnd"/>
      <w:r w:rsidRPr="0067338B">
        <w:rPr>
          <w:rFonts w:ascii="Arial Narrow" w:hAnsi="Arial Narrow"/>
          <w:lang w:val="sr-Cyrl-RS"/>
        </w:rPr>
        <w:t>=0,35 – коефицијент учешћа рада у укупној понуђеној цени;</w:t>
      </w:r>
    </w:p>
    <w:p w14:paraId="458DDD33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67338B">
        <w:rPr>
          <w:rFonts w:ascii="Arial Narrow" w:hAnsi="Arial Narrow"/>
          <w:lang w:val="sr-Cyrl-RS"/>
        </w:rPr>
        <w:t>Р – индекс промена зарада за ставку – Просечне месечне зараде по областима делатности – Изградња осталих грађевина за месец обрачуна, у складу са званичним извештајима Републичког завода за статистику.</w:t>
      </w:r>
    </w:p>
    <w:p w14:paraId="6E6BCCFC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eastAsia="Times New Roman" w:hAnsi="Arial Narrow"/>
          <w:lang w:val="sr-Cyrl-RS"/>
        </w:rPr>
      </w:pPr>
      <w:r w:rsidRPr="0067338B">
        <w:rPr>
          <w:rFonts w:ascii="Arial Narrow" w:eastAsia="Times New Roman" w:hAnsi="Arial Narrow"/>
        </w:rPr>
        <w:t>Ро - индекс промена зарада за ставку</w:t>
      </w:r>
      <w:r w:rsidRPr="0067338B">
        <w:rPr>
          <w:rFonts w:ascii="Arial Narrow" w:eastAsia="Times New Roman" w:hAnsi="Arial Narrow"/>
          <w:lang w:val="sr-Cyrl-RS"/>
        </w:rPr>
        <w:t xml:space="preserve"> </w:t>
      </w:r>
      <w:r w:rsidRPr="0067338B">
        <w:rPr>
          <w:rFonts w:ascii="Arial Narrow" w:eastAsia="Times New Roman" w:hAnsi="Arial Narrow"/>
        </w:rPr>
        <w:t>-</w:t>
      </w:r>
      <w:r w:rsidRPr="0067338B">
        <w:rPr>
          <w:rFonts w:ascii="Arial Narrow" w:eastAsia="Times New Roman" w:hAnsi="Arial Narrow"/>
          <w:lang w:val="sr-Cyrl-RS"/>
        </w:rPr>
        <w:t xml:space="preserve"> </w:t>
      </w:r>
      <w:r w:rsidRPr="0067338B">
        <w:rPr>
          <w:rFonts w:ascii="Arial Narrow" w:eastAsia="Times New Roman" w:hAnsi="Arial Narrow"/>
        </w:rPr>
        <w:t xml:space="preserve">Просечне месечне зараде по областима делатности Изградња осталих грађевина за базни месец, у складу са званичним извештајима Републичког завода </w:t>
      </w:r>
      <w:r w:rsidRPr="0067338B">
        <w:rPr>
          <w:rFonts w:ascii="Arial Narrow" w:eastAsia="Times New Roman" w:hAnsi="Arial Narrow"/>
          <w:lang w:val="sr-Cyrl-RS"/>
        </w:rPr>
        <w:t>за статистику.</w:t>
      </w:r>
    </w:p>
    <w:p w14:paraId="38A3C91F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eastAsia="Times New Roman" w:hAnsi="Arial Narrow"/>
          <w:lang w:val="sr-Cyrl-RS"/>
        </w:rPr>
      </w:pPr>
      <w:r w:rsidRPr="0067338B">
        <w:rPr>
          <w:rFonts w:ascii="Arial Narrow" w:eastAsia="Times New Roman" w:hAnsi="Arial Narrow"/>
        </w:rPr>
        <w:t>Пе=0,10- коефицијент учешћа енергената у укупно понуђеној цени</w:t>
      </w:r>
      <w:r w:rsidRPr="0067338B">
        <w:rPr>
          <w:rFonts w:ascii="Arial Narrow" w:eastAsia="Times New Roman" w:hAnsi="Arial Narrow"/>
          <w:lang w:val="sr-Cyrl-RS"/>
        </w:rPr>
        <w:t>;</w:t>
      </w:r>
    </w:p>
    <w:p w14:paraId="7E67818D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eastAsia="Times New Roman" w:hAnsi="Arial Narrow"/>
          <w:lang w:val="sr-Cyrl-RS"/>
        </w:rPr>
      </w:pPr>
      <w:r w:rsidRPr="0067338B">
        <w:rPr>
          <w:rFonts w:ascii="Arial Narrow" w:eastAsia="Times New Roman" w:hAnsi="Arial Narrow"/>
          <w:lang w:val="sr-Cyrl-RS"/>
        </w:rPr>
        <w:t>Е</w:t>
      </w:r>
      <w:r w:rsidRPr="0067338B">
        <w:rPr>
          <w:rFonts w:ascii="Arial Narrow" w:eastAsia="Times New Roman" w:hAnsi="Arial Narrow"/>
        </w:rPr>
        <w:t>- индекс цена произвођача индустријскох производа за домаће тржиште, Течна горива и мазива за месец обрачуна, у складу са званичним извештајима Републичког завода за статистику</w:t>
      </w:r>
      <w:r w:rsidRPr="0067338B">
        <w:rPr>
          <w:rFonts w:ascii="Arial Narrow" w:eastAsia="Times New Roman" w:hAnsi="Arial Narrow"/>
          <w:lang w:val="sr-Cyrl-RS"/>
        </w:rPr>
        <w:t>;</w:t>
      </w:r>
    </w:p>
    <w:p w14:paraId="63E1EF83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67338B">
        <w:rPr>
          <w:rFonts w:ascii="Arial Narrow" w:eastAsia="Times New Roman" w:hAnsi="Arial Narrow"/>
        </w:rPr>
        <w:t>Ео - индекс цена произвођача индустријскох производа за домаће тржиште, Течна горива и мазива за базни месец, у складу са званичним извештајима Републичког завода за статистику.</w:t>
      </w:r>
    </w:p>
    <w:p w14:paraId="6DAE6701" w14:textId="77777777" w:rsidR="0067338B" w:rsidRPr="0067338B" w:rsidRDefault="0067338B" w:rsidP="006733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67338B">
        <w:rPr>
          <w:rFonts w:ascii="Arial Narrow" w:hAnsi="Arial Narrow"/>
        </w:rPr>
        <w:t xml:space="preserve">На износ примљеног аванса (у случају да Извођач радова захтева аванс) не врши се обрачун разлике у цени. </w:t>
      </w:r>
    </w:p>
    <w:p w14:paraId="5CF8260C" w14:textId="058AC94A" w:rsidR="003375B4" w:rsidRPr="00EE5D0D" w:rsidRDefault="00197633" w:rsidP="00337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Количина опреме и радова дата </w:t>
      </w:r>
      <w:r w:rsidR="00D36675" w:rsidRPr="00EE5D0D">
        <w:rPr>
          <w:rFonts w:ascii="Arial Narrow" w:hAnsi="Arial Narrow"/>
          <w:lang w:val="sr-Cyrl-RS"/>
        </w:rPr>
        <w:t>у</w:t>
      </w:r>
      <w:r w:rsidRPr="00EE5D0D">
        <w:rPr>
          <w:rFonts w:ascii="Arial Narrow" w:hAnsi="Arial Narrow"/>
        </w:rPr>
        <w:t xml:space="preserve"> Спецификацији је оквирна тј. </w:t>
      </w:r>
      <w:r w:rsidR="00D36675" w:rsidRPr="00EE5D0D">
        <w:rPr>
          <w:rFonts w:ascii="Arial Narrow" w:hAnsi="Arial Narrow"/>
          <w:lang w:val="sr-Cyrl-RS"/>
        </w:rPr>
        <w:t>и</w:t>
      </w:r>
      <w:r w:rsidRPr="00EE5D0D">
        <w:rPr>
          <w:rFonts w:ascii="Arial Narrow" w:hAnsi="Arial Narrow"/>
        </w:rPr>
        <w:t xml:space="preserve">ницијално процењена, док ће се стварна количина радова реализовати по јединичним ценама из Обрасца структуре понуђене цене и стварним потребама Наручиоца утврђених на основу израђене техничке документације, које ће бити дефинисане у појединачним уговорима, а највише до укупне вредности уговорене оквирним споразумом. </w:t>
      </w:r>
    </w:p>
    <w:p w14:paraId="7449D369" w14:textId="5BDA338A" w:rsidR="00197633" w:rsidRPr="00EE5D0D" w:rsidRDefault="00197633" w:rsidP="00337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lastRenderedPageBreak/>
        <w:t>Извођач радова је дужан да радове изведе по ценама наведеним у Понуди, при чему укупна вредност пројектованих, односно изведених радова по једној целини не може бити већа од вредности наведене у Понуди.</w:t>
      </w:r>
    </w:p>
    <w:p w14:paraId="2F1B420C" w14:textId="77777777" w:rsidR="00756CA6" w:rsidRPr="00EE5D0D" w:rsidRDefault="00756CA6" w:rsidP="00197633">
      <w:pPr>
        <w:spacing w:after="0"/>
        <w:rPr>
          <w:rFonts w:ascii="Arial Narrow" w:hAnsi="Arial Narrow"/>
        </w:rPr>
      </w:pPr>
    </w:p>
    <w:p w14:paraId="3C859C1C" w14:textId="6CC2A5A7" w:rsidR="00756CA6" w:rsidRPr="00EE5D0D" w:rsidRDefault="00197633" w:rsidP="00756CA6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3.</w:t>
      </w:r>
    </w:p>
    <w:p w14:paraId="779CBFFB" w14:textId="5AC26E43" w:rsidR="0081436F" w:rsidRPr="00EE5D0D" w:rsidRDefault="00197633" w:rsidP="00337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Рок за извођење радова је ________________ </w:t>
      </w:r>
      <w:r w:rsidR="00BE7CBA">
        <w:rPr>
          <w:rFonts w:ascii="Arial Narrow" w:hAnsi="Arial Narrow"/>
          <w:lang w:val="sr-Cyrl-RS"/>
        </w:rPr>
        <w:t>месеци</w:t>
      </w:r>
      <w:r w:rsidRPr="00EE5D0D">
        <w:rPr>
          <w:rFonts w:ascii="Arial Narrow" w:hAnsi="Arial Narrow"/>
        </w:rPr>
        <w:t xml:space="preserve">. Рок за извођење радова тече од дана увођења Извођача радова у посао. Наручилац ће након закључења уговора, заједно са Извођачем радова и Стручним надзором утврдити тачан дан почетка извођења радова. </w:t>
      </w:r>
    </w:p>
    <w:p w14:paraId="23A82A4D" w14:textId="5F308F55" w:rsidR="0081436F" w:rsidRPr="00EE5D0D" w:rsidRDefault="00197633" w:rsidP="00337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Дан почетка извођења радова констатује се уписивањем у грађевински дневник, а након испуњења обавеза из члана 8. став 1. алинеја 1. и члана 14а (у случају да Извођач радова захтева аванс) и члана 15. овог уговора. </w:t>
      </w:r>
    </w:p>
    <w:p w14:paraId="09D9BB5F" w14:textId="77777777" w:rsidR="0081436F" w:rsidRPr="00EE5D0D" w:rsidRDefault="00197633" w:rsidP="00337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Рок из става 1. овог члана се може продужити уз писану сагласност Наручиоца у складу са чланом 9. овог уговора. </w:t>
      </w:r>
    </w:p>
    <w:p w14:paraId="7638A1E5" w14:textId="77777777" w:rsidR="0081436F" w:rsidRPr="00EE5D0D" w:rsidRDefault="00197633" w:rsidP="00337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Радови се могу изводити сваког дана у оквиру уговореног периода за извођење радова. </w:t>
      </w:r>
    </w:p>
    <w:p w14:paraId="238E21A4" w14:textId="77777777" w:rsidR="00756CA6" w:rsidRPr="00EE5D0D" w:rsidRDefault="00756CA6" w:rsidP="00197633">
      <w:pPr>
        <w:spacing w:after="0"/>
        <w:rPr>
          <w:rFonts w:ascii="Arial Narrow" w:hAnsi="Arial Narrow"/>
          <w:lang w:val="sr-Cyrl-RS"/>
        </w:rPr>
      </w:pPr>
    </w:p>
    <w:p w14:paraId="781E5E7F" w14:textId="401C25A6" w:rsidR="00756CA6" w:rsidRPr="00EE5D0D" w:rsidRDefault="00197633" w:rsidP="00756CA6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4.</w:t>
      </w:r>
    </w:p>
    <w:p w14:paraId="3FC00BC2" w14:textId="77777777" w:rsidR="0081436F" w:rsidRPr="00EE5D0D" w:rsidRDefault="00197633" w:rsidP="0081436F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је у обавези да најкасније 3 (три) дана пре завршетка свих радова, писаним путем обавести Наручиоца о року завршетка радова и спремности за примопредају истих. </w:t>
      </w:r>
    </w:p>
    <w:p w14:paraId="3DEFCC57" w14:textId="77777777" w:rsidR="0081436F" w:rsidRPr="00EE5D0D" w:rsidRDefault="00197633" w:rsidP="0081436F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Комисија за пријем радова, извршиће пријем радова о чему ће бити сачињен Записник о пријему радова, који ће бити потписан од стране чланова Комисије за пријем радова, стручног надзора и овлашћеног представника Извођача радова. </w:t>
      </w:r>
    </w:p>
    <w:p w14:paraId="6E6DF960" w14:textId="77777777" w:rsidR="0081436F" w:rsidRPr="00EE5D0D" w:rsidRDefault="00197633" w:rsidP="0081436F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У записнику о пријему радова се констатује да су сви радови изведени у складу са пројектом и уговором, као и да су пружене све пратеће услуге, односно да је достављен пројекат изведеног стања. </w:t>
      </w:r>
    </w:p>
    <w:p w14:paraId="2779E85A" w14:textId="0AD37CF8" w:rsidR="0081436F" w:rsidRPr="00EE5D0D" w:rsidRDefault="00197633" w:rsidP="0081436F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У случају да радови нису изведени у складу са Уговором, Комисија за пријем радова и Стручни надзор неће извршити пријем радова, већ ће сачинити рекламациони записник који потписују чланови Комисије за пријем радова и овлашћено лице стручног надзора и у истом ће бити наведена сва одступања изведених радова у односу на уговорене, као и рок за отклањање недостатака. </w:t>
      </w:r>
    </w:p>
    <w:p w14:paraId="482F0EBC" w14:textId="337EEDEA" w:rsidR="00756CA6" w:rsidRPr="00EE5D0D" w:rsidRDefault="00197633" w:rsidP="0081436F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 случају из претходног става, након отклањања свих недостатака биће извршен пријем радова, односно чланови Комисије за пријем радова, одговорни извођач радова и овлашћено лице стручног надзора, потписаће Записник о пријему радова. </w:t>
      </w:r>
    </w:p>
    <w:p w14:paraId="6EC5DE1F" w14:textId="77777777" w:rsidR="00756CA6" w:rsidRPr="00EE5D0D" w:rsidRDefault="00756CA6" w:rsidP="00197633">
      <w:pPr>
        <w:spacing w:after="0"/>
        <w:rPr>
          <w:rFonts w:ascii="Arial Narrow" w:hAnsi="Arial Narrow"/>
        </w:rPr>
      </w:pPr>
    </w:p>
    <w:p w14:paraId="3E6C6FCE" w14:textId="610A187C" w:rsidR="00756CA6" w:rsidRPr="00EE5D0D" w:rsidRDefault="00197633" w:rsidP="00756CA6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5.</w:t>
      </w:r>
    </w:p>
    <w:p w14:paraId="31890183" w14:textId="77777777" w:rsidR="0081436F" w:rsidRPr="00EE5D0D" w:rsidRDefault="00197633" w:rsidP="0081436F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Наручилац је обавезан да: </w:t>
      </w:r>
    </w:p>
    <w:p w14:paraId="7BCF23CC" w14:textId="77777777" w:rsidR="0081436F" w:rsidRPr="00EE5D0D" w:rsidRDefault="00197633" w:rsidP="0081436F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да примедбе у погледу начина извођења радова, употребљеног материјала или тока извођења радови без одлагања саопшти Стручном надзору у писаној форми; </w:t>
      </w:r>
    </w:p>
    <w:p w14:paraId="6C8FBDF6" w14:textId="77777777" w:rsidR="0081436F" w:rsidRPr="00EE5D0D" w:rsidRDefault="00197633" w:rsidP="0081436F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 току извођења радова благовремено решава захтеве Извођача радова за које је Извођач радова овлашћен одредбама овог уговора; </w:t>
      </w:r>
    </w:p>
    <w:p w14:paraId="6C76BE33" w14:textId="77777777" w:rsidR="0081436F" w:rsidRPr="00EE5D0D" w:rsidRDefault="00197633" w:rsidP="0081436F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да прими изведене радове у складу са одредбама овог уговора; </w:t>
      </w:r>
    </w:p>
    <w:p w14:paraId="6278E5FD" w14:textId="77777777" w:rsidR="0081436F" w:rsidRPr="00EE5D0D" w:rsidRDefault="00197633" w:rsidP="0081436F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уведе Извођача радова у посао и обезбеди му несметан прилаз градилишту; </w:t>
      </w:r>
    </w:p>
    <w:p w14:paraId="41F83551" w14:textId="749463E2" w:rsidR="00071855" w:rsidRPr="00EE5D0D" w:rsidRDefault="00197633" w:rsidP="0081436F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одреди чланове комисије за пријем услуге и пријем радова по сваком појединачном уговору и изврши коначни обрачун изведених радова. </w:t>
      </w:r>
    </w:p>
    <w:p w14:paraId="3FAFFD1C" w14:textId="77777777" w:rsidR="00071855" w:rsidRPr="00EE5D0D" w:rsidRDefault="00071855" w:rsidP="00071855">
      <w:pPr>
        <w:spacing w:after="0"/>
        <w:jc w:val="center"/>
        <w:rPr>
          <w:rFonts w:ascii="Arial Narrow" w:hAnsi="Arial Narrow"/>
          <w:b/>
          <w:bCs/>
        </w:rPr>
      </w:pPr>
    </w:p>
    <w:p w14:paraId="3BA7EBD0" w14:textId="23DBBB5F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6.</w:t>
      </w:r>
    </w:p>
    <w:p w14:paraId="2491B1B6" w14:textId="77777777" w:rsidR="00D44F42" w:rsidRPr="00EE5D0D" w:rsidRDefault="00197633" w:rsidP="00D44F4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је дужан да радове изведе на стручан и квалитетан начин, у складу са правилима струке. </w:t>
      </w:r>
    </w:p>
    <w:p w14:paraId="3D4B3FE8" w14:textId="77777777" w:rsidR="00D44F42" w:rsidRPr="00EE5D0D" w:rsidRDefault="00197633" w:rsidP="00D44F4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lastRenderedPageBreak/>
        <w:t xml:space="preserve">Извођач радова је дужан да има одговарајући број стручне радне снаге и материјал за благовремено извршење уговорених радова и да током извођења радова спроводи мере техничке заштите. </w:t>
      </w:r>
    </w:p>
    <w:p w14:paraId="3C7D4785" w14:textId="77777777" w:rsidR="00D44F42" w:rsidRPr="00EE5D0D" w:rsidRDefault="00197633" w:rsidP="00D44F4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За сваку штету која се буде десила при извођењу радова, а иста је настала кривицом радника Извођача радова, исти је дужан да насталу штету отклони одмах о свом трошку. </w:t>
      </w:r>
    </w:p>
    <w:p w14:paraId="28E0B291" w14:textId="0ADF8851" w:rsidR="00071855" w:rsidRPr="00EE5D0D" w:rsidRDefault="00197633" w:rsidP="00D44F42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Утврђивање висине штете, одговорности и узрока настанка штете, уговорне стране ће извршити заједнички. </w:t>
      </w:r>
    </w:p>
    <w:p w14:paraId="05341D0C" w14:textId="77777777" w:rsidR="00071855" w:rsidRPr="00EE5D0D" w:rsidRDefault="00071855" w:rsidP="00197633">
      <w:pPr>
        <w:spacing w:after="0"/>
        <w:rPr>
          <w:rFonts w:ascii="Arial Narrow" w:hAnsi="Arial Narrow"/>
        </w:rPr>
      </w:pPr>
    </w:p>
    <w:p w14:paraId="60535895" w14:textId="3B4B1653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7.</w:t>
      </w:r>
    </w:p>
    <w:p w14:paraId="46960CAC" w14:textId="77777777" w:rsidR="00D44F42" w:rsidRPr="00EE5D0D" w:rsidRDefault="00197633" w:rsidP="00D44F4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је дужан да радове изводи преко лица за која је доставио доказе о испуњености критеријума за избор. </w:t>
      </w:r>
    </w:p>
    <w:p w14:paraId="598459B9" w14:textId="77777777" w:rsidR="00D44F42" w:rsidRPr="00EE5D0D" w:rsidRDefault="00197633" w:rsidP="00D44F4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За сваку промену одговорног лица или лица из претходног става, Извођач радова је обавезан да тражи писану сагласност Наручиоца. </w:t>
      </w:r>
    </w:p>
    <w:p w14:paraId="1870EF38" w14:textId="0570F56F" w:rsidR="00071855" w:rsidRPr="00EE5D0D" w:rsidRDefault="00197633" w:rsidP="00D44F42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 случају из претходног става, свако ново ангажовано лице мора да испуњава услове прописане Законом о планирању и изградњи и да испуњава критеријуме захтеване конкурсном документацијом. </w:t>
      </w:r>
    </w:p>
    <w:p w14:paraId="1719E119" w14:textId="77777777" w:rsidR="00071855" w:rsidRPr="00EE5D0D" w:rsidRDefault="00071855" w:rsidP="00197633">
      <w:pPr>
        <w:spacing w:after="0"/>
        <w:rPr>
          <w:rFonts w:ascii="Arial Narrow" w:hAnsi="Arial Narrow"/>
        </w:rPr>
      </w:pPr>
    </w:p>
    <w:p w14:paraId="77FC0DD3" w14:textId="56DD46DC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8.</w:t>
      </w:r>
    </w:p>
    <w:p w14:paraId="527BDA23" w14:textId="77777777" w:rsidR="00D44F42" w:rsidRPr="00EE5D0D" w:rsidRDefault="00197633" w:rsidP="00062841">
      <w:p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је дужан да: </w:t>
      </w:r>
    </w:p>
    <w:p w14:paraId="1A974319" w14:textId="77777777" w:rsidR="00D44F42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решењем одреди одговорног извођача и друга лица, који имају одговарајућу стручну спрему и лиценцу за извођење радова и о томе писаним путем обавести Наручиоца, односно исто достави Наручиоцу; </w:t>
      </w:r>
    </w:p>
    <w:p w14:paraId="07B58C20" w14:textId="77777777" w:rsidR="00D36675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пре увођења у посао достави динамички план за извођење радова; </w:t>
      </w:r>
    </w:p>
    <w:p w14:paraId="0D5CE2BF" w14:textId="135AC40D" w:rsidR="00D44F42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изводи радове према пројекту у складу са прописаним стандардима, техничким нормативима и нормама квалитета које важе за поједине врсте радова; </w:t>
      </w:r>
    </w:p>
    <w:p w14:paraId="491E97BA" w14:textId="77777777" w:rsidR="00D44F42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организује градилиште на начин којим ће се обезбедити сигурна комуникација кроз објекат и заштита околине за све време трајања радова, </w:t>
      </w:r>
    </w:p>
    <w:p w14:paraId="72E1A6E9" w14:textId="77777777" w:rsidR="00D44F42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обезбеђује сигурност објекта, лица која се налазе на градилишту и околине (обезбеди противпожарну заштиту за време извођења радова); </w:t>
      </w:r>
    </w:p>
    <w:p w14:paraId="6CFCB938" w14:textId="38E8DE2C" w:rsidR="00197633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води грађевински дневник у два примерка и обезбеђује књигу инспекције и грађевинску књигу, а које по завршетку радова са оригиналним примерком грађевинског дневника предаje Наручиоцу; </w:t>
      </w:r>
    </w:p>
    <w:p w14:paraId="4E0ED9DC" w14:textId="39822771" w:rsidR="00197633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>обезбеђује објекат у случају прекида радова;</w:t>
      </w:r>
    </w:p>
    <w:p w14:paraId="0404E82B" w14:textId="77777777" w:rsidR="00D44F42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обезбеди на градилишту градилишну документацију радова; </w:t>
      </w:r>
    </w:p>
    <w:p w14:paraId="32987E18" w14:textId="77777777" w:rsidR="008A193B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Наручиоцу и Стручном надзору омогући у свако доба несметано вршење надзора с правом приступа у простор за ускладиштење материјала, као и контролу унетих података у дневник и књиге из алинеје 6. овог става; </w:t>
      </w:r>
    </w:p>
    <w:p w14:paraId="4A487054" w14:textId="77777777" w:rsidR="008A193B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о свом трошку отклони све евентуалне штете које учини за време извођења радова не придржавајући се обавеза из алинеја 4, 5. и 6. овог става; </w:t>
      </w:r>
    </w:p>
    <w:p w14:paraId="3BC7E2BE" w14:textId="7E526631" w:rsidR="008A193B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обезбеди заштиту и одржавање изведених радова до предаје Наручиоцу; </w:t>
      </w:r>
    </w:p>
    <w:p w14:paraId="12535F34" w14:textId="77777777" w:rsidR="008A193B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 поступа по основаним писаним примедбама Наручиоца и Стручног надзора на квалитет изведених радова и уграђеног материјала, те да по тим примедбама, о свом трошку, отклони недостатке или пропусте; </w:t>
      </w:r>
    </w:p>
    <w:p w14:paraId="618E4373" w14:textId="77777777" w:rsidR="008A193B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преда Наручиоцу технички и функционално исправан објекат на коме се изводе радови; </w:t>
      </w:r>
    </w:p>
    <w:p w14:paraId="7F82ACBB" w14:textId="77777777" w:rsidR="008A193B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пре почетка радова потпише Споразум о безбедности и заштити на раду.; </w:t>
      </w:r>
    </w:p>
    <w:p w14:paraId="13D71B27" w14:textId="775BCDF3" w:rsidR="00071855" w:rsidRPr="00EE5D0D" w:rsidRDefault="00197633" w:rsidP="00D44F42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достави пројекат изведеног стања у три истоветна оверена примерка у папиру и један примерак у електронском облику (у dwg формату). </w:t>
      </w:r>
    </w:p>
    <w:p w14:paraId="37D06635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4C0249AE" w14:textId="0ED17679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lastRenderedPageBreak/>
        <w:t>Члан 9.</w:t>
      </w:r>
    </w:p>
    <w:p w14:paraId="3F86F6AC" w14:textId="77777777" w:rsidR="008A193B" w:rsidRPr="00EE5D0D" w:rsidRDefault="00197633" w:rsidP="008A193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је дужан да омогући вршење Стручног надзора на објекту и присуство координатора за безбедност и здравље на раду у фази извођења радова. </w:t>
      </w:r>
    </w:p>
    <w:p w14:paraId="5F11DD12" w14:textId="0D45348D" w:rsidR="00071855" w:rsidRDefault="00197633" w:rsidP="008A193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је дужан да упути Наручиоцу, преко Стручног надзора писани захтев за евентуално продужење рока за извођење радова, најкасније </w:t>
      </w:r>
      <w:r w:rsidR="00236787" w:rsidRPr="00EE5D0D">
        <w:rPr>
          <w:rFonts w:ascii="Arial Narrow" w:hAnsi="Arial Narrow"/>
          <w:lang w:val="sr-Cyrl-RS"/>
        </w:rPr>
        <w:t>20</w:t>
      </w:r>
      <w:r w:rsidRPr="00EE5D0D">
        <w:rPr>
          <w:rFonts w:ascii="Arial Narrow" w:hAnsi="Arial Narrow"/>
        </w:rPr>
        <w:t xml:space="preserve"> (</w:t>
      </w:r>
      <w:r w:rsidR="00236787" w:rsidRPr="00EE5D0D">
        <w:rPr>
          <w:rFonts w:ascii="Arial Narrow" w:hAnsi="Arial Narrow"/>
          <w:lang w:val="sr-Cyrl-RS"/>
        </w:rPr>
        <w:t>двадесет</w:t>
      </w:r>
      <w:r w:rsidRPr="00EE5D0D">
        <w:rPr>
          <w:rFonts w:ascii="Arial Narrow" w:hAnsi="Arial Narrow"/>
        </w:rPr>
        <w:t xml:space="preserve">) дана пре истека уговореног рока. Стручни надзор уз захтев Извођача радова, доставља детаљно образложење и мишљење о продужењу рока за извођење радова, у сагласности са одредбама овог Уговора. </w:t>
      </w:r>
    </w:p>
    <w:p w14:paraId="74B84A98" w14:textId="69A6B24F" w:rsidR="0074649B" w:rsidRPr="0074649B" w:rsidRDefault="0074649B" w:rsidP="0074649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837423">
        <w:rPr>
          <w:rFonts w:ascii="Arial Narrow" w:hAnsi="Arial Narrow"/>
          <w:lang w:val="sr-Cyrl-RS"/>
        </w:rPr>
        <w:t>Извођач има право на продужење уговореног рока у следећим случајевима:  ако наступе природни догађаји који имају карактер елементарне непогоде званично проглашене од стране територијално надлежног државног органа; услед изузетно неповољних атмосферских и климатских услова који утичу на прописани редослед и технологију извођења радова; ако наступе ванредни догађаји везани за одбрану земље; због кашњења радова проузрокованих неиспуњењем уговорних обавеза Наручиоца као и осталих учесника на послу, које ангажује Наручилац; због прекида рада изазваног актом надлежног органа, за који није одговоран Извођач;</w:t>
      </w:r>
    </w:p>
    <w:p w14:paraId="7A30F3F2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2BB6FD4D" w14:textId="26203EA7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10.</w:t>
      </w:r>
    </w:p>
    <w:p w14:paraId="43D817EB" w14:textId="77777777" w:rsidR="008A193B" w:rsidRPr="00EE5D0D" w:rsidRDefault="00197633" w:rsidP="00062841">
      <w:p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Наручилац се обавезује да за изведене радове изврши плаћање на следећи начин: </w:t>
      </w:r>
    </w:p>
    <w:p w14:paraId="136B942A" w14:textId="77777777" w:rsidR="008A193B" w:rsidRPr="00EE5D0D" w:rsidRDefault="00197633" w:rsidP="00062841">
      <w:pPr>
        <w:spacing w:after="0"/>
        <w:jc w:val="both"/>
        <w:rPr>
          <w:rFonts w:ascii="Arial Narrow" w:hAnsi="Arial Narrow"/>
          <w:b/>
          <w:bCs/>
          <w:lang w:val="sr-Cyrl-RS"/>
        </w:rPr>
      </w:pPr>
      <w:r w:rsidRPr="00EE5D0D">
        <w:rPr>
          <w:rFonts w:ascii="Arial Narrow" w:hAnsi="Arial Narrow"/>
          <w:b/>
          <w:bCs/>
        </w:rPr>
        <w:t xml:space="preserve">(уколико Извођач радова тражи аванс) </w:t>
      </w:r>
    </w:p>
    <w:p w14:paraId="514A8535" w14:textId="77777777" w:rsidR="0074649B" w:rsidRPr="0074649B" w:rsidRDefault="00197633" w:rsidP="008A193B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74649B">
        <w:rPr>
          <w:rFonts w:ascii="Arial Narrow" w:hAnsi="Arial Narrow"/>
        </w:rPr>
        <w:t xml:space="preserve">авансном уплатом, у износу аванса од _____% (максимум 20%) од уговорене вредности појединачног уговора без ПДВ-а, </w:t>
      </w:r>
      <w:r w:rsidR="00236787" w:rsidRPr="0074649B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="00236787" w:rsidRPr="0074649B">
        <w:rPr>
          <w:rFonts w:ascii="Arial Narrow" w:hAnsi="Arial Narrow"/>
        </w:rPr>
        <w:t xml:space="preserve">, </w:t>
      </w:r>
      <w:r w:rsidRPr="0074649B">
        <w:rPr>
          <w:rFonts w:ascii="Arial Narrow" w:hAnsi="Arial Narrow"/>
        </w:rPr>
        <w:t>а на основу достављеног средства обезбеђења за повраћај аванса</w:t>
      </w:r>
      <w:r w:rsidR="0074649B">
        <w:rPr>
          <w:rFonts w:ascii="Arial Narrow" w:hAnsi="Arial Narrow"/>
          <w:lang w:val="sr-Cyrl-RS"/>
        </w:rPr>
        <w:t>.</w:t>
      </w:r>
    </w:p>
    <w:p w14:paraId="16E24313" w14:textId="5685423A" w:rsidR="008A193B" w:rsidRPr="0074649B" w:rsidRDefault="00197633" w:rsidP="0074649B">
      <w:pPr>
        <w:pStyle w:val="ListParagraph"/>
        <w:spacing w:after="0"/>
        <w:jc w:val="both"/>
        <w:rPr>
          <w:rFonts w:ascii="Arial Narrow" w:hAnsi="Arial Narrow"/>
        </w:rPr>
      </w:pPr>
      <w:r w:rsidRPr="0074649B">
        <w:rPr>
          <w:rFonts w:ascii="Arial Narrow" w:hAnsi="Arial Narrow"/>
        </w:rPr>
        <w:t xml:space="preserve">Примљени износ на име аванса Извођач радова је дужан правдати тако што ће сваку испостављену привремену ситуацију умањити најмање сразмерно проценту примљеног аванса. Извођач радова је у обавези да цео износ примљеног аванса оправда привременим ситуацијама. </w:t>
      </w:r>
    </w:p>
    <w:p w14:paraId="7ED6B866" w14:textId="30535209" w:rsidR="008A193B" w:rsidRPr="006012EE" w:rsidRDefault="00197633" w:rsidP="008A193B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  <w:b/>
          <w:bCs/>
        </w:rPr>
        <w:t>Наредно плаћање</w:t>
      </w:r>
      <w:r w:rsidRPr="00EE5D0D">
        <w:rPr>
          <w:rFonts w:ascii="Arial Narrow" w:hAnsi="Arial Narrow"/>
        </w:rPr>
        <w:t xml:space="preserve">, по одбитку аванса, </w:t>
      </w:r>
      <w:r w:rsidR="00236787" w:rsidRPr="00EE5D0D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="00236787" w:rsidRPr="00EE5D0D">
        <w:rPr>
          <w:rFonts w:ascii="Arial Narrow" w:hAnsi="Arial Narrow"/>
          <w:lang w:val="sr-Cyrl-CS"/>
        </w:rPr>
        <w:t xml:space="preserve">. </w:t>
      </w:r>
      <w:r w:rsidRPr="00EE5D0D">
        <w:rPr>
          <w:rFonts w:ascii="Arial Narrow" w:hAnsi="Arial Narrow"/>
        </w:rPr>
        <w:t xml:space="preserve">Укупна вредност привремених ситуација не може бити већа од 90% </w:t>
      </w:r>
      <w:r w:rsidRPr="006012EE">
        <w:rPr>
          <w:rFonts w:ascii="Arial Narrow" w:hAnsi="Arial Narrow"/>
        </w:rPr>
        <w:t xml:space="preserve">укупно уговорене вредности радова. </w:t>
      </w:r>
    </w:p>
    <w:p w14:paraId="03016DA3" w14:textId="77777777" w:rsidR="006012EE" w:rsidRPr="006012EE" w:rsidRDefault="006012EE" w:rsidP="006012EE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lang w:val="sr-Cyrl-RS"/>
        </w:rPr>
      </w:pPr>
      <w:r w:rsidRPr="006012EE">
        <w:rPr>
          <w:rFonts w:ascii="Arial Narrow" w:hAnsi="Arial Narrow"/>
          <w:b/>
          <w:bCs/>
        </w:rPr>
        <w:t>остатак</w:t>
      </w:r>
      <w:r w:rsidRPr="006012EE">
        <w:rPr>
          <w:rFonts w:ascii="Arial Narrow" w:hAnsi="Arial Narrow"/>
        </w:rPr>
        <w:t xml:space="preserve"> </w:t>
      </w:r>
      <w:r w:rsidRPr="006012EE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6012EE">
        <w:rPr>
          <w:rFonts w:ascii="Arial Narrow" w:hAnsi="Arial Narrow"/>
          <w:lang w:val="sr-Cyrl-RS"/>
        </w:rPr>
        <w:t xml:space="preserve">, </w:t>
      </w:r>
      <w:r w:rsidRPr="006012EE">
        <w:rPr>
          <w:rFonts w:ascii="Arial Narrow" w:hAnsi="Arial Narrow"/>
        </w:rPr>
        <w:t>а на основу потписаног Записника о пријему радова и достављен</w:t>
      </w:r>
      <w:r w:rsidRPr="006012EE">
        <w:rPr>
          <w:rFonts w:ascii="Arial Narrow" w:hAnsi="Arial Narrow"/>
          <w:lang w:val="sr-Cyrl-RS"/>
        </w:rPr>
        <w:t>их</w:t>
      </w:r>
      <w:r w:rsidRPr="006012EE">
        <w:rPr>
          <w:rFonts w:ascii="Arial Narrow" w:hAnsi="Arial Narrow"/>
        </w:rPr>
        <w:t xml:space="preserve"> средст</w:t>
      </w:r>
      <w:r w:rsidRPr="006012EE">
        <w:rPr>
          <w:rFonts w:ascii="Arial Narrow" w:hAnsi="Arial Narrow"/>
          <w:lang w:val="sr-Cyrl-RS"/>
        </w:rPr>
        <w:t>а</w:t>
      </w:r>
      <w:r w:rsidRPr="006012EE">
        <w:rPr>
          <w:rFonts w:ascii="Arial Narrow" w:hAnsi="Arial Narrow"/>
        </w:rPr>
        <w:t>ва обезбеђења за отклањање недостатака у гарантном року</w:t>
      </w:r>
      <w:r w:rsidRPr="006012EE">
        <w:rPr>
          <w:rFonts w:ascii="Arial Narrow" w:hAnsi="Arial Narrow"/>
          <w:lang w:val="sr-Cyrl-RS"/>
        </w:rPr>
        <w:t xml:space="preserve"> и то за изведене радове и </w:t>
      </w:r>
      <w:proofErr w:type="spellStart"/>
      <w:r w:rsidRPr="006012EE">
        <w:rPr>
          <w:rFonts w:ascii="Arial Narrow" w:hAnsi="Arial Narrow"/>
          <w:lang w:val="sr-Cyrl-RS"/>
        </w:rPr>
        <w:t>хидроизолацију</w:t>
      </w:r>
      <w:proofErr w:type="spellEnd"/>
      <w:r w:rsidRPr="006012EE">
        <w:rPr>
          <w:rFonts w:ascii="Arial Narrow" w:hAnsi="Arial Narrow"/>
        </w:rPr>
        <w:t xml:space="preserve">. Окончана ситуација се испоставља по извршеном пријему радова (потписан Записник о пријему радова) и коначном обрачуну изведених радова. </w:t>
      </w:r>
    </w:p>
    <w:p w14:paraId="00DEF34B" w14:textId="0BC88AE9" w:rsidR="008A193B" w:rsidRPr="006012EE" w:rsidRDefault="00197633" w:rsidP="008A193B">
      <w:pPr>
        <w:spacing w:after="0"/>
        <w:ind w:left="360" w:firstLine="360"/>
        <w:jc w:val="both"/>
        <w:rPr>
          <w:rFonts w:ascii="Arial Narrow" w:hAnsi="Arial Narrow"/>
          <w:lang w:val="sr-Cyrl-RS"/>
        </w:rPr>
      </w:pPr>
      <w:r w:rsidRPr="006012EE">
        <w:rPr>
          <w:rFonts w:ascii="Arial Narrow" w:hAnsi="Arial Narrow"/>
        </w:rPr>
        <w:t xml:space="preserve">Привредни субјект је дужан да фактуре издаје у складу са Законом о електронском фактурисању. </w:t>
      </w:r>
    </w:p>
    <w:p w14:paraId="145EF7DC" w14:textId="77777777" w:rsidR="008A193B" w:rsidRPr="006012EE" w:rsidRDefault="00197633" w:rsidP="008A193B">
      <w:pPr>
        <w:spacing w:after="0"/>
        <w:ind w:left="360" w:firstLine="360"/>
        <w:jc w:val="both"/>
        <w:rPr>
          <w:rFonts w:ascii="Arial Narrow" w:hAnsi="Arial Narrow"/>
          <w:lang w:val="sr-Cyrl-RS"/>
        </w:rPr>
      </w:pPr>
      <w:r w:rsidRPr="006012EE">
        <w:rPr>
          <w:rFonts w:ascii="Arial Narrow" w:hAnsi="Arial Narrow"/>
        </w:rPr>
        <w:t xml:space="preserve">Извођач радова се обавезује да средства уплаћена на име аванса користи строго наменски, искључиво ради набавке материјала и опреме, потребних за извођење уговорених радова. Аванс се правда тако што се свака испостављена привремена ситуација умањује најмање сразмерно проценту примљеног аванса. Извођач радова је у обавези да цео износ примљеног аванса оправда привременим ситуацијама. </w:t>
      </w:r>
    </w:p>
    <w:p w14:paraId="27435C31" w14:textId="77777777" w:rsidR="008A193B" w:rsidRPr="006012EE" w:rsidRDefault="00197633" w:rsidP="00062841">
      <w:pPr>
        <w:spacing w:after="0"/>
        <w:jc w:val="both"/>
        <w:rPr>
          <w:rFonts w:ascii="Arial Narrow" w:hAnsi="Arial Narrow"/>
          <w:b/>
          <w:bCs/>
          <w:lang w:val="sr-Cyrl-RS"/>
        </w:rPr>
      </w:pPr>
      <w:r w:rsidRPr="006012EE">
        <w:rPr>
          <w:rFonts w:ascii="Arial Narrow" w:hAnsi="Arial Narrow"/>
          <w:b/>
          <w:bCs/>
        </w:rPr>
        <w:t xml:space="preserve">(уколико Извођач радова не тражи аванс) </w:t>
      </w:r>
    </w:p>
    <w:p w14:paraId="383BBAA6" w14:textId="5F95705F" w:rsidR="008A193B" w:rsidRPr="006012EE" w:rsidRDefault="00236787" w:rsidP="008A193B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6012EE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6012EE">
        <w:rPr>
          <w:rFonts w:ascii="Arial Narrow" w:hAnsi="Arial Narrow"/>
        </w:rPr>
        <w:t xml:space="preserve">, </w:t>
      </w:r>
      <w:r w:rsidR="00197633" w:rsidRPr="006012EE">
        <w:rPr>
          <w:rFonts w:ascii="Arial Narrow" w:hAnsi="Arial Narrow"/>
        </w:rPr>
        <w:t xml:space="preserve">од дана достављања привремене ситуације, а на основу достављеног средства обезбеђења за испуњење уговорних обавеза из оквирног споразума и полиса осигурања. Укупна вредност привремених ситуација не може бити већа од 90% укупно уговорене вредности радова. </w:t>
      </w:r>
    </w:p>
    <w:p w14:paraId="73051C49" w14:textId="3A9F7E29" w:rsidR="008A193B" w:rsidRPr="006012EE" w:rsidRDefault="006012EE" w:rsidP="008A193B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6012EE">
        <w:rPr>
          <w:rFonts w:ascii="Arial Narrow" w:hAnsi="Arial Narrow"/>
        </w:rPr>
        <w:t xml:space="preserve">Остатак </w:t>
      </w:r>
      <w:r w:rsidRPr="006012EE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6012EE">
        <w:rPr>
          <w:rFonts w:ascii="Arial Narrow" w:hAnsi="Arial Narrow"/>
          <w:lang w:val="sr-Cyrl-RS"/>
        </w:rPr>
        <w:t xml:space="preserve">, </w:t>
      </w:r>
      <w:r w:rsidRPr="006012EE">
        <w:rPr>
          <w:rFonts w:ascii="Arial Narrow" w:hAnsi="Arial Narrow"/>
        </w:rPr>
        <w:t>а на основу потписаног Записника о пријему радова и достављен</w:t>
      </w:r>
      <w:r w:rsidRPr="006012EE">
        <w:rPr>
          <w:rFonts w:ascii="Arial Narrow" w:hAnsi="Arial Narrow"/>
          <w:lang w:val="sr-Cyrl-RS"/>
        </w:rPr>
        <w:t>их</w:t>
      </w:r>
      <w:r w:rsidRPr="006012EE">
        <w:rPr>
          <w:rFonts w:ascii="Arial Narrow" w:hAnsi="Arial Narrow"/>
        </w:rPr>
        <w:t xml:space="preserve"> средства обезбеђења за отклањање </w:t>
      </w:r>
      <w:r w:rsidRPr="006012EE">
        <w:rPr>
          <w:rFonts w:ascii="Arial Narrow" w:hAnsi="Arial Narrow"/>
        </w:rPr>
        <w:lastRenderedPageBreak/>
        <w:t>недостатака у гарантном року</w:t>
      </w:r>
      <w:r w:rsidRPr="006012EE">
        <w:rPr>
          <w:rFonts w:ascii="Arial Narrow" w:hAnsi="Arial Narrow"/>
          <w:lang w:val="sr-Cyrl-RS"/>
        </w:rPr>
        <w:t xml:space="preserve"> и то за изведене радове и </w:t>
      </w:r>
      <w:proofErr w:type="spellStart"/>
      <w:r w:rsidRPr="006012EE">
        <w:rPr>
          <w:rFonts w:ascii="Arial Narrow" w:hAnsi="Arial Narrow"/>
          <w:lang w:val="sr-Cyrl-RS"/>
        </w:rPr>
        <w:t>хидроизолацију</w:t>
      </w:r>
      <w:proofErr w:type="spellEnd"/>
      <w:r w:rsidRPr="006012EE">
        <w:rPr>
          <w:rFonts w:ascii="Arial Narrow" w:hAnsi="Arial Narrow"/>
        </w:rPr>
        <w:t xml:space="preserve">. </w:t>
      </w:r>
      <w:r w:rsidR="00197633" w:rsidRPr="006012EE">
        <w:rPr>
          <w:rFonts w:ascii="Arial Narrow" w:hAnsi="Arial Narrow"/>
        </w:rPr>
        <w:t xml:space="preserve">Окончана ситуација се испоставља по извршеном пријему радова (потписан Записник о пријему радова) и коначном обрачуну изведених радова. </w:t>
      </w:r>
    </w:p>
    <w:p w14:paraId="131A3EDB" w14:textId="56B2D091" w:rsidR="00071855" w:rsidRPr="006012EE" w:rsidRDefault="00197633" w:rsidP="008A193B">
      <w:pPr>
        <w:spacing w:after="0"/>
        <w:ind w:left="360" w:firstLine="360"/>
        <w:jc w:val="both"/>
        <w:rPr>
          <w:rFonts w:ascii="Arial Narrow" w:hAnsi="Arial Narrow"/>
        </w:rPr>
      </w:pPr>
      <w:r w:rsidRPr="006012EE">
        <w:rPr>
          <w:rFonts w:ascii="Arial Narrow" w:hAnsi="Arial Narrow"/>
        </w:rPr>
        <w:t xml:space="preserve">Извођач радова је дужан да фактуре издаје у складу са Законом о електронском фактурисању. </w:t>
      </w:r>
    </w:p>
    <w:p w14:paraId="5CDBB3C5" w14:textId="77777777" w:rsidR="00071855" w:rsidRPr="006012EE" w:rsidRDefault="00071855" w:rsidP="00071855">
      <w:pPr>
        <w:spacing w:after="0"/>
        <w:jc w:val="both"/>
        <w:rPr>
          <w:rFonts w:ascii="Arial Narrow" w:hAnsi="Arial Narrow"/>
        </w:rPr>
      </w:pPr>
    </w:p>
    <w:p w14:paraId="6D276B1B" w14:textId="1C44D3EF" w:rsidR="00071855" w:rsidRPr="006012EE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6012EE">
        <w:rPr>
          <w:rFonts w:ascii="Arial Narrow" w:hAnsi="Arial Narrow"/>
          <w:b/>
          <w:bCs/>
        </w:rPr>
        <w:t>Члан 11.</w:t>
      </w:r>
    </w:p>
    <w:p w14:paraId="3D394DEE" w14:textId="77777777" w:rsidR="00236787" w:rsidRPr="006012EE" w:rsidRDefault="00236787" w:rsidP="00062841">
      <w:pPr>
        <w:spacing w:after="0"/>
        <w:jc w:val="both"/>
        <w:rPr>
          <w:rFonts w:ascii="Arial Narrow" w:hAnsi="Arial Narrow"/>
          <w:lang w:val="sr-Cyrl-RS"/>
        </w:rPr>
      </w:pPr>
      <w:r w:rsidRPr="006012EE">
        <w:rPr>
          <w:rFonts w:ascii="Arial Narrow" w:hAnsi="Arial Narrow"/>
        </w:rPr>
        <w:t xml:space="preserve">Гарантни рок: </w:t>
      </w:r>
    </w:p>
    <w:p w14:paraId="5A6F670C" w14:textId="77777777" w:rsidR="00236787" w:rsidRPr="006012EE" w:rsidRDefault="00236787" w:rsidP="00236787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lang w:val="ru-RU"/>
        </w:rPr>
      </w:pPr>
      <w:r w:rsidRPr="006012EE">
        <w:rPr>
          <w:rFonts w:ascii="Arial Narrow" w:hAnsi="Arial Narrow"/>
          <w:lang w:val="sr-Cyrl-CS"/>
        </w:rPr>
        <w:t xml:space="preserve">на изведене радове износи ________ (минимум </w:t>
      </w:r>
      <w:r w:rsidRPr="006012EE">
        <w:rPr>
          <w:rFonts w:ascii="Arial Narrow" w:hAnsi="Arial Narrow"/>
          <w:lang w:val="ru-RU"/>
        </w:rPr>
        <w:t>24 месеца) месеца за изведене радове</w:t>
      </w:r>
      <w:r w:rsidRPr="006012EE">
        <w:rPr>
          <w:rFonts w:ascii="Arial Narrow" w:hAnsi="Arial Narrow"/>
          <w:lang w:val="sr-Cyrl-CS"/>
        </w:rPr>
        <w:t xml:space="preserve"> односно за </w:t>
      </w:r>
      <w:proofErr w:type="spellStart"/>
      <w:r w:rsidRPr="006012EE">
        <w:rPr>
          <w:rFonts w:ascii="Arial Narrow" w:hAnsi="Arial Narrow"/>
          <w:lang w:val="sr-Cyrl-CS"/>
        </w:rPr>
        <w:t>хидроизолацију</w:t>
      </w:r>
      <w:proofErr w:type="spellEnd"/>
      <w:r w:rsidRPr="006012EE">
        <w:rPr>
          <w:rFonts w:ascii="Arial Narrow" w:hAnsi="Arial Narrow"/>
          <w:lang w:val="sr-Cyrl-CS"/>
        </w:rPr>
        <w:t xml:space="preserve"> _________ (минимум 60</w:t>
      </w:r>
      <w:r w:rsidRPr="006012EE">
        <w:rPr>
          <w:rFonts w:ascii="Arial Narrow" w:hAnsi="Arial Narrow"/>
          <w:lang w:val="ru-RU"/>
        </w:rPr>
        <w:t xml:space="preserve"> месеци</w:t>
      </w:r>
      <w:r w:rsidRPr="006012EE">
        <w:rPr>
          <w:rFonts w:ascii="Arial Narrow" w:hAnsi="Arial Narrow"/>
          <w:lang w:val="sr-Cyrl-CS"/>
        </w:rPr>
        <w:t xml:space="preserve">) месеци, </w:t>
      </w:r>
      <w:r w:rsidRPr="006012EE">
        <w:rPr>
          <w:rFonts w:ascii="Arial Narrow" w:hAnsi="Arial Narrow"/>
          <w:bCs/>
          <w:lang w:val="sr-Cyrl-CS"/>
        </w:rPr>
        <w:t xml:space="preserve">рачунајући </w:t>
      </w:r>
      <w:r w:rsidRPr="006012EE">
        <w:rPr>
          <w:rFonts w:ascii="Arial Narrow" w:hAnsi="Arial Narrow"/>
          <w:lang w:val="sr-Cyrl-CS"/>
        </w:rPr>
        <w:t>од дана потписивања Записника о пријему радова</w:t>
      </w:r>
      <w:r w:rsidRPr="006012EE">
        <w:rPr>
          <w:rFonts w:ascii="Arial Narrow" w:hAnsi="Arial Narrow"/>
          <w:lang w:val="ru-RU"/>
        </w:rPr>
        <w:t>.</w:t>
      </w:r>
    </w:p>
    <w:p w14:paraId="7ED10B0D" w14:textId="77777777" w:rsidR="00236787" w:rsidRPr="00EE5D0D" w:rsidRDefault="00236787" w:rsidP="00236787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lang w:val="sr-Cyrl-CS"/>
        </w:rPr>
      </w:pPr>
      <w:r w:rsidRPr="00EE5D0D">
        <w:rPr>
          <w:rFonts w:ascii="Arial Narrow" w:hAnsi="Arial Narrow"/>
          <w:lang w:val="sr-Cyrl-CS"/>
        </w:rPr>
        <w:t xml:space="preserve">ако је за поједине од уговорених радова позитивним прописом одређен дужи гарантни рок од рока из алинеје 1. овог члана, за те радове важи гарантни рок одређен тим прописом. </w:t>
      </w:r>
    </w:p>
    <w:p w14:paraId="34A1EDCE" w14:textId="5AA011BE" w:rsidR="00236787" w:rsidRPr="00EE5D0D" w:rsidRDefault="00236787" w:rsidP="00236787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/>
          <w:lang w:val="sr-Cyrl-CS"/>
        </w:rPr>
      </w:pPr>
      <w:r w:rsidRPr="00EE5D0D">
        <w:rPr>
          <w:rFonts w:ascii="Arial Narrow" w:hAnsi="Arial Narrow"/>
          <w:lang w:val="sr-Cyrl-CS"/>
        </w:rPr>
        <w:t xml:space="preserve">За уграђену опрему и уређаје важи гарантни рок у складу са условима произвођача, од дана </w:t>
      </w:r>
      <w:r w:rsidR="0074649B">
        <w:rPr>
          <w:rFonts w:ascii="Arial Narrow" w:hAnsi="Arial Narrow"/>
          <w:lang w:val="sr-Cyrl-CS"/>
        </w:rPr>
        <w:t>примопредаје.</w:t>
      </w:r>
      <w:r w:rsidRPr="00EE5D0D">
        <w:rPr>
          <w:rFonts w:ascii="Arial Narrow" w:hAnsi="Arial Narrow"/>
          <w:lang w:val="sr-Cyrl-CS"/>
        </w:rPr>
        <w:t xml:space="preserve"> </w:t>
      </w:r>
    </w:p>
    <w:p w14:paraId="432CC9E2" w14:textId="77777777" w:rsidR="00236787" w:rsidRPr="00EE5D0D" w:rsidRDefault="00236787" w:rsidP="00236787">
      <w:pPr>
        <w:spacing w:after="0"/>
        <w:ind w:left="360" w:firstLine="360"/>
        <w:jc w:val="both"/>
        <w:rPr>
          <w:rFonts w:ascii="Arial Narrow" w:hAnsi="Arial Narrow"/>
          <w:lang w:val="sr-Cyrl-CS"/>
        </w:rPr>
      </w:pPr>
      <w:r w:rsidRPr="00EE5D0D">
        <w:rPr>
          <w:rFonts w:ascii="Arial Narrow" w:hAnsi="Arial Narrow"/>
          <w:lang w:val="sr-Cyrl-CS"/>
        </w:rPr>
        <w:t>Извођач је обавезан да до краја гарантног рока отклања све недостатке, укључујући недостатке и кварове на уграђеној опреми и уређајима. На дан примопредаје, Извођач записнички предаје Наручиоцу, односно Кориснику,  све гарантне листове за уграђену опрему.</w:t>
      </w:r>
    </w:p>
    <w:p w14:paraId="2849B8F9" w14:textId="77777777" w:rsidR="00236787" w:rsidRPr="00EE5D0D" w:rsidRDefault="00236787" w:rsidP="00236787">
      <w:pPr>
        <w:spacing w:after="0"/>
        <w:ind w:left="360" w:firstLine="36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Рок одзива по пријави квара и техничких недостатака у гарантном року је максимум 2 (два) дана од дана пријаве квара (e-mail). </w:t>
      </w:r>
    </w:p>
    <w:p w14:paraId="2F49E214" w14:textId="77777777" w:rsidR="00236787" w:rsidRPr="00EE5D0D" w:rsidRDefault="00236787" w:rsidP="00236787">
      <w:pPr>
        <w:spacing w:after="0"/>
        <w:ind w:left="360" w:firstLine="36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Рок за отклањање квара и техничких недостатака у гарантном року је примерен обиму квара и/или техничког недостатка који је потребно отклонити, а који ће бити одређен у рекламационом записнику и исти тече од дана одзива по пријави квара. </w:t>
      </w:r>
    </w:p>
    <w:p w14:paraId="22FAC2C7" w14:textId="77777777" w:rsidR="00071855" w:rsidRPr="00EE5D0D" w:rsidRDefault="00071855" w:rsidP="00071855">
      <w:pPr>
        <w:spacing w:after="0"/>
        <w:jc w:val="both"/>
        <w:rPr>
          <w:rFonts w:ascii="Arial Narrow" w:hAnsi="Arial Narrow"/>
          <w:lang w:val="sr-Cyrl-RS"/>
        </w:rPr>
      </w:pPr>
    </w:p>
    <w:p w14:paraId="1D7E7EE0" w14:textId="18D6157E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12.</w:t>
      </w:r>
    </w:p>
    <w:p w14:paraId="53757015" w14:textId="77777777" w:rsidR="00236787" w:rsidRPr="00EE5D0D" w:rsidRDefault="00236787" w:rsidP="0023678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Привремене ситуације и окончану ситуацију Извођач радова испоставља на основу изведених количина уговорених радова и уговорених цена. </w:t>
      </w:r>
    </w:p>
    <w:p w14:paraId="5B59C3D9" w14:textId="77777777" w:rsidR="00236787" w:rsidRPr="00EE5D0D" w:rsidRDefault="00236787" w:rsidP="0023678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Извођач радова на основу потписаног Записника о пријему радова и коначног обрачуна изведених радова испоставља окончану ситуацију. </w:t>
      </w:r>
    </w:p>
    <w:p w14:paraId="1DBB3D17" w14:textId="77777777" w:rsidR="00236787" w:rsidRPr="00EE5D0D" w:rsidRDefault="00236787" w:rsidP="0023678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Уз привремене ситуације и окончану ситуацију, Извођач радова је обавезан да достави Наручиоцу, преко Стручног надзора: </w:t>
      </w:r>
    </w:p>
    <w:p w14:paraId="33236C5B" w14:textId="77777777" w:rsidR="00236787" w:rsidRPr="00EE5D0D" w:rsidRDefault="00236787" w:rsidP="00236787">
      <w:pPr>
        <w:pStyle w:val="ListParagraph"/>
        <w:numPr>
          <w:ilvl w:val="0"/>
          <w:numId w:val="9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фотокопије страница грађевинског дневника за период за који се испоставља ситуација, оверене од стране одговорног извођача радова и лица које врши стручни надзор; </w:t>
      </w:r>
    </w:p>
    <w:p w14:paraId="7100A018" w14:textId="77777777" w:rsidR="00236787" w:rsidRPr="00EE5D0D" w:rsidRDefault="00236787" w:rsidP="00236787">
      <w:pPr>
        <w:pStyle w:val="ListParagraph"/>
        <w:numPr>
          <w:ilvl w:val="0"/>
          <w:numId w:val="9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фотокопије страница грађевинске књиге, са тачним подацима о количинама стварно изведених радова у периоду за који се испоставља ситуација, оверене од стране лица које врши стручни надзор; </w:t>
      </w:r>
    </w:p>
    <w:p w14:paraId="400AAC09" w14:textId="77777777" w:rsidR="00236787" w:rsidRPr="00EE5D0D" w:rsidRDefault="00236787" w:rsidP="00236787">
      <w:pPr>
        <w:pStyle w:val="ListParagraph"/>
        <w:numPr>
          <w:ilvl w:val="0"/>
          <w:numId w:val="9"/>
        </w:numPr>
        <w:spacing w:after="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комплет атеста о уграђеним материјалима и опреми и друге захтеване доказе који су од значаја за доказивање траженог квалитета изведених радова. </w:t>
      </w:r>
    </w:p>
    <w:p w14:paraId="74769DB9" w14:textId="77777777" w:rsidR="00236787" w:rsidRPr="00EE5D0D" w:rsidRDefault="00236787" w:rsidP="0023678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Уколико Извођач радова не достави привремену или окончану ситуацију са свим прилозима из овог члана, Наручилац неће извршити плаћање позиција за које није достављена комплетна документација. </w:t>
      </w:r>
    </w:p>
    <w:p w14:paraId="058DB4DA" w14:textId="77777777" w:rsidR="00236787" w:rsidRPr="00EE5D0D" w:rsidRDefault="00236787" w:rsidP="0023678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Привремене ситуације и окончану ситуацију Извођач радова доставља Стручном надзору на контролу и оверу. Након извршене контроле и овере, ситуацију са комплетном документацијом из овог члана, Стручни надзор, у року од 7 (седам) дана од дана пријема, доставља Наручиоцу на оверу и плаћање. </w:t>
      </w:r>
    </w:p>
    <w:p w14:paraId="6AE85712" w14:textId="039C5C75" w:rsidR="00071855" w:rsidRPr="00EE5D0D" w:rsidRDefault="00236787" w:rsidP="00236787">
      <w:pPr>
        <w:ind w:firstLine="708"/>
        <w:jc w:val="both"/>
        <w:rPr>
          <w:rFonts w:ascii="Arial Narrow" w:hAnsi="Arial Narrow"/>
          <w:lang w:val="sr-Cyrl-CS"/>
        </w:rPr>
      </w:pPr>
      <w:r w:rsidRPr="00EE5D0D">
        <w:rPr>
          <w:rFonts w:ascii="Arial Narrow" w:hAnsi="Arial Narrow"/>
          <w:lang w:val="sr-Cyrl-CS"/>
        </w:rPr>
        <w:t>Уколико Наручилац делимично оспори испостављену ситуацију, исту ће преко стручног надзора вратити Извођачу као неисправну.</w:t>
      </w:r>
    </w:p>
    <w:p w14:paraId="224FCD78" w14:textId="6A8A4271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lastRenderedPageBreak/>
        <w:t>Члан 13.</w:t>
      </w:r>
    </w:p>
    <w:p w14:paraId="0A7140AE" w14:textId="77777777" w:rsidR="00236787" w:rsidRPr="00EE5D0D" w:rsidRDefault="00236787" w:rsidP="00236787">
      <w:pPr>
        <w:pStyle w:val="BodyText"/>
        <w:spacing w:after="0"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  <w:r w:rsidRPr="00EE5D0D">
        <w:rPr>
          <w:rFonts w:ascii="Arial Narrow" w:hAnsi="Arial Narrow"/>
          <w:color w:val="auto"/>
          <w:lang w:val="ru-RU"/>
        </w:rPr>
        <w:t xml:space="preserve">Извођач је носилац права и обавеза </w:t>
      </w:r>
      <w:r w:rsidRPr="00EE5D0D">
        <w:rPr>
          <w:rFonts w:ascii="Arial Narrow" w:hAnsi="Arial Narrow"/>
          <w:lang w:val="ru-RU"/>
        </w:rPr>
        <w:t>израде предметне техничке документације и извођења радова</w:t>
      </w:r>
      <w:r w:rsidRPr="00EE5D0D">
        <w:rPr>
          <w:rFonts w:ascii="Arial Narrow" w:hAnsi="Arial Narrow"/>
          <w:color w:val="auto"/>
          <w:lang w:val="ru-RU"/>
        </w:rPr>
        <w:t xml:space="preserve">. </w:t>
      </w:r>
    </w:p>
    <w:p w14:paraId="35CB04F7" w14:textId="77777777" w:rsidR="00236787" w:rsidRPr="00EE5D0D" w:rsidRDefault="00236787" w:rsidP="00236787">
      <w:pPr>
        <w:pStyle w:val="BodyText"/>
        <w:spacing w:after="0" w:line="240" w:lineRule="auto"/>
        <w:ind w:firstLine="720"/>
        <w:jc w:val="both"/>
        <w:rPr>
          <w:rFonts w:ascii="Arial Narrow" w:hAnsi="Arial Narrow"/>
          <w:color w:val="auto"/>
          <w:lang w:val="sr-Latn-RS"/>
        </w:rPr>
      </w:pPr>
      <w:r w:rsidRPr="00EE5D0D">
        <w:rPr>
          <w:rFonts w:ascii="Arial Narrow" w:hAnsi="Arial Narrow"/>
          <w:color w:val="auto"/>
          <w:lang w:val="ru-RU"/>
        </w:rPr>
        <w:t>Уколико Извођач наступа као група понуђача, сви чланови групе солидарно су одговорни за извршење уговора о јавној набавци</w:t>
      </w:r>
      <w:r w:rsidRPr="00EE5D0D">
        <w:rPr>
          <w:rFonts w:ascii="Arial Narrow" w:hAnsi="Arial Narrow"/>
          <w:color w:val="auto"/>
          <w:lang w:val="sr-Latn-RS"/>
        </w:rPr>
        <w:t>.</w:t>
      </w:r>
    </w:p>
    <w:p w14:paraId="4C7B613D" w14:textId="77777777" w:rsidR="00A40423" w:rsidRPr="00EE5D0D" w:rsidRDefault="00197633" w:rsidP="00A4042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У случају да Извођач радова ангажује подизвођача: </w:t>
      </w:r>
    </w:p>
    <w:p w14:paraId="3B287EEB" w14:textId="77777777" w:rsidR="00A40423" w:rsidRPr="00EE5D0D" w:rsidRDefault="00197633" w:rsidP="00A4042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у потпуности одговара Наручиоцу за извршење обавеза из овог оквирног споразума и у случају поверавања појединих обавеза подизвођачу: "________________________________________" из ________________________________, улица _______________________________________ број ___, ПИБ___________________, МБ________________________, "________________________________________" из ___________________________________, улица _______________________________________ број ___, ПИБ___________________, МБ________________________, </w:t>
      </w:r>
    </w:p>
    <w:p w14:paraId="779A2785" w14:textId="77777777" w:rsidR="00A40423" w:rsidRPr="00EE5D0D" w:rsidRDefault="00197633" w:rsidP="00A4042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Извођач радова ће наведеног/е подизвођача/е ангажовати за извршење следећих обавеза: ______________________________________________________________________________ (по предмету или у количини), у вредности од ______________ или проценту од _____%, ______________________________________________________________________________ (по предмету или у количини), у вредности од ______________ или проценту од _____%. </w:t>
      </w:r>
    </w:p>
    <w:p w14:paraId="5C22E685" w14:textId="1B99D557" w:rsidR="00071855" w:rsidRPr="00EE5D0D" w:rsidRDefault="00197633" w:rsidP="00A40423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Подизвођач захтева/не захтева да му Наручилац непосредно плаћа доспела потраживања за део оквирног споразума који је он извршио. </w:t>
      </w:r>
    </w:p>
    <w:p w14:paraId="09A66549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39C1C85F" w14:textId="5A30C9D0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945614">
        <w:rPr>
          <w:rFonts w:ascii="Arial Narrow" w:hAnsi="Arial Narrow"/>
          <w:b/>
          <w:bCs/>
        </w:rPr>
        <w:t>Члан 14.</w:t>
      </w:r>
    </w:p>
    <w:p w14:paraId="275ECA96" w14:textId="6F9CA676" w:rsidR="00A40423" w:rsidRPr="00EE5D0D" w:rsidRDefault="00197633" w:rsidP="00A40423">
      <w:pPr>
        <w:spacing w:after="0"/>
        <w:ind w:firstLine="720"/>
        <w:jc w:val="both"/>
        <w:rPr>
          <w:rFonts w:ascii="Arial Narrow" w:hAnsi="Arial Narrow"/>
          <w:b/>
          <w:bCs/>
          <w:u w:val="single"/>
          <w:lang w:val="sr-Cyrl-RS"/>
        </w:rPr>
      </w:pPr>
      <w:r w:rsidRPr="00EE5D0D">
        <w:rPr>
          <w:rFonts w:ascii="Arial Narrow" w:hAnsi="Arial Narrow"/>
          <w:b/>
          <w:bCs/>
          <w:u w:val="single"/>
        </w:rPr>
        <w:t>Средство</w:t>
      </w:r>
      <w:r w:rsidR="00006D5C">
        <w:rPr>
          <w:rFonts w:ascii="Arial Narrow" w:hAnsi="Arial Narrow"/>
          <w:b/>
          <w:bCs/>
          <w:u w:val="single"/>
          <w:lang w:val="sr-Cyrl-RS"/>
        </w:rPr>
        <w:t xml:space="preserve"> финансијског</w:t>
      </w:r>
      <w:r w:rsidRPr="00EE5D0D">
        <w:rPr>
          <w:rFonts w:ascii="Arial Narrow" w:hAnsi="Arial Narrow"/>
          <w:b/>
          <w:bCs/>
          <w:u w:val="single"/>
        </w:rPr>
        <w:t xml:space="preserve"> обезбеђења за отклањање недостатака у гарантном року (за појединачне уговоре): </w:t>
      </w:r>
    </w:p>
    <w:p w14:paraId="0FD1A2EF" w14:textId="77777777" w:rsidR="006F6165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>Извођач радова се обавезује да у тренутку потписивања првог Записникa о пријему радова, достави једну безусловну, на први позив плативу банкарску гаранцију као средство обезбеђења за отклањање недостатака у гарантном року (Извођач радова доставља једну банкарску гаранцију без обзира на број закључених уговора), на износ од 10% од уговорене вредности оквирног споразума без обрачунатог ПДВ-а.</w:t>
      </w:r>
    </w:p>
    <w:p w14:paraId="059CF76E" w14:textId="0CA1036B" w:rsidR="006F6165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Банкарска гаранција мора бити насловљена на Градску управу града Београда, Секретаријат за инвестиције, као корисника исте. </w:t>
      </w:r>
    </w:p>
    <w:p w14:paraId="5AE657E8" w14:textId="77777777" w:rsidR="006F6165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Рок важења банкарске гаранције мора бити 5 дана дужи од уговореног гарантног рока који је утврђен на основу последњег потписаног Записникa о пријему радова. </w:t>
      </w:r>
    </w:p>
    <w:p w14:paraId="62297478" w14:textId="77777777" w:rsidR="006F6165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Наручилац ће банкарску гаранцију за отклањање недостатака у гарантном року уновчити у случају да Извођач радова не изврши обавезу отклањања недостатака у гарантном року. </w:t>
      </w:r>
    </w:p>
    <w:p w14:paraId="51DDBCCF" w14:textId="51C7342D" w:rsidR="00071855" w:rsidRPr="00EE5D0D" w:rsidRDefault="00197633" w:rsidP="006F6165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По истеку уговореног гарантног рока, средство обезбеђења за отклањање недостатака у гарантном року ће бити враћено, на захтев Извођача радова. </w:t>
      </w:r>
    </w:p>
    <w:p w14:paraId="3D16A3A2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416796AB" w14:textId="6A1DC217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14а.</w:t>
      </w:r>
    </w:p>
    <w:p w14:paraId="4291E3D3" w14:textId="5D2EBA6F" w:rsidR="006F6165" w:rsidRPr="00EE5D0D" w:rsidRDefault="00197633" w:rsidP="006F6165">
      <w:pPr>
        <w:spacing w:after="0"/>
        <w:ind w:firstLine="720"/>
        <w:jc w:val="both"/>
        <w:rPr>
          <w:rFonts w:ascii="Arial Narrow" w:hAnsi="Arial Narrow"/>
          <w:b/>
          <w:bCs/>
          <w:u w:val="single"/>
          <w:lang w:val="sr-Cyrl-RS"/>
        </w:rPr>
      </w:pPr>
      <w:r w:rsidRPr="00EE5D0D">
        <w:rPr>
          <w:rFonts w:ascii="Arial Narrow" w:hAnsi="Arial Narrow"/>
          <w:b/>
          <w:bCs/>
          <w:u w:val="single"/>
        </w:rPr>
        <w:t>Средство</w:t>
      </w:r>
      <w:r w:rsidR="00006D5C">
        <w:rPr>
          <w:rFonts w:ascii="Arial Narrow" w:hAnsi="Arial Narrow"/>
          <w:b/>
          <w:bCs/>
          <w:u w:val="single"/>
          <w:lang w:val="sr-Cyrl-RS"/>
        </w:rPr>
        <w:t xml:space="preserve"> финансијског</w:t>
      </w:r>
      <w:r w:rsidRPr="00EE5D0D">
        <w:rPr>
          <w:rFonts w:ascii="Arial Narrow" w:hAnsi="Arial Narrow"/>
          <w:b/>
          <w:bCs/>
          <w:u w:val="single"/>
        </w:rPr>
        <w:t xml:space="preserve"> обезбеђења за повраћај аванса: </w:t>
      </w:r>
    </w:p>
    <w:p w14:paraId="1D7F928E" w14:textId="77777777" w:rsidR="00172CF7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Уколико Извођач радова захтева аванс, обавезује се да у року од 15 (петнаест) дана од дана закључења појединачног уговора достави безусловну, на први позив плативу банкарску гаранцију, као гаранцију за повраћај аванса, у висини плаћеног аванса са ПДВ-ом, са роком важења најмање до правдања аванса. </w:t>
      </w:r>
    </w:p>
    <w:p w14:paraId="4A2F4ADE" w14:textId="180CC82F" w:rsidR="00172CF7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Банкарска гаранција мора бити насловљена на Градску управу града Београда, Секретаријат за инвестиције, као корисника исте. </w:t>
      </w:r>
    </w:p>
    <w:p w14:paraId="34539359" w14:textId="77777777" w:rsidR="00172CF7" w:rsidRPr="00EE5D0D" w:rsidRDefault="00197633" w:rsidP="006F6165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lastRenderedPageBreak/>
        <w:t xml:space="preserve">Наручилац ће банкарску гаранцију за повраћај аванса уновчити у случају да Извођач радова не изврши своје уговорене обавезе или их изврши делимично, у вредности плаћеног аванса. </w:t>
      </w:r>
    </w:p>
    <w:p w14:paraId="6870FDB0" w14:textId="13580F67" w:rsidR="00071855" w:rsidRPr="00EE5D0D" w:rsidRDefault="00197633" w:rsidP="006F6165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По извршењу уговорних обавеза Извођача радова, средство обезбеђења за повраћај аванса ће бити враћено, на захтев Извођача радова. </w:t>
      </w:r>
    </w:p>
    <w:p w14:paraId="7D708F25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7A0CCAF6" w14:textId="57D32F9C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15.</w:t>
      </w:r>
    </w:p>
    <w:p w14:paraId="4AA03E64" w14:textId="77777777" w:rsidR="00172CF7" w:rsidRPr="00EE5D0D" w:rsidRDefault="00197633" w:rsidP="00172CF7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>Извођач радова је дужан да у року од 15 (петнаест) дана од дана закључења првог појединачног уговора, а пре увођења у посао извођења радова, Наручиоцу достави:</w:t>
      </w:r>
    </w:p>
    <w:p w14:paraId="6C9ABEF2" w14:textId="77777777" w:rsidR="00172CF7" w:rsidRPr="00EE5D0D" w:rsidRDefault="00197633" w:rsidP="00172CF7">
      <w:pPr>
        <w:pStyle w:val="ListParagraph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полису осигурања за објекте у изградњи која мора да обухвати осигурање радова и опреме од уобичајених ризика до укупне вредности уговорене оквирним споразумом. Полиса осигурања мора гласити на предмет оквирног споразума, са релативним учешћем по сваком штетном догађају (франшизом) у износу не већем од 10%. Наручилац мора бити назначен као осигураник по овој полиси; </w:t>
      </w:r>
    </w:p>
    <w:p w14:paraId="4A70FCB9" w14:textId="77777777" w:rsidR="00172CF7" w:rsidRPr="00EE5D0D" w:rsidRDefault="00197633" w:rsidP="00172CF7">
      <w:pPr>
        <w:pStyle w:val="ListParagraph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полису осигурања од одговорности према трећим лицима и стварима која мора гласити на осигурану суму од најмање 50% од уговорене вредности оквирним споразумом. Полиса осигурања мора гласити на предмет оквирног споразума, са релативним учешћем по сваком штетном догађају (франшизом) у износу не већем од 10%; </w:t>
      </w:r>
    </w:p>
    <w:p w14:paraId="405ED310" w14:textId="77777777" w:rsidR="00236787" w:rsidRPr="00EE5D0D" w:rsidRDefault="00236787" w:rsidP="00236787">
      <w:pPr>
        <w:pStyle w:val="ListParagraph"/>
        <w:numPr>
          <w:ilvl w:val="0"/>
          <w:numId w:val="6"/>
        </w:numPr>
        <w:suppressAutoHyphens/>
        <w:spacing w:after="0" w:line="100" w:lineRule="atLeast"/>
        <w:contextualSpacing w:val="0"/>
        <w:jc w:val="both"/>
        <w:rPr>
          <w:rFonts w:ascii="Arial Narrow" w:hAnsi="Arial Narrow"/>
          <w:lang w:val="sr-Cyrl-CS"/>
        </w:rPr>
      </w:pPr>
      <w:bookmarkStart w:id="0" w:name="_Hlk125457180"/>
      <w:r w:rsidRPr="00EE5D0D">
        <w:rPr>
          <w:rFonts w:ascii="Arial Narrow" w:hAnsi="Arial Narrow"/>
          <w:lang w:val="sr-Cyrl-CS"/>
        </w:rPr>
        <w:t>полису осигурања од професионалне одговорности, у складу са Правилником о условима осигурања од професионалне одговорности. Извођач се обавезује да све време обављања уговорених послова буде осигуран од професионалне одговорности</w:t>
      </w:r>
      <w:r w:rsidRPr="00EE5D0D">
        <w:rPr>
          <w:rFonts w:ascii="Arial Narrow" w:eastAsia="Times New Roman" w:hAnsi="Arial Narrow" w:cs="Arial"/>
          <w:kern w:val="0"/>
          <w:lang w:val="ru-RU"/>
        </w:rPr>
        <w:t>.</w:t>
      </w:r>
    </w:p>
    <w:bookmarkEnd w:id="0"/>
    <w:p w14:paraId="588C032F" w14:textId="77777777" w:rsidR="00172CF7" w:rsidRPr="00EE5D0D" w:rsidRDefault="00197633" w:rsidP="00172CF7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Рок важења полиса осигурања мора бити најмање 30 (тридесет) дана дужи од дана важења оквирног споразума. Уколико се у периоду важења оквирног споразума приступи закључењу појединачног уговора чији је рок важења дужи од рока важења оквирног споразума, Извођач радова је дужан да максимум 15 (петнаест) дана пре истека полисе/а, исту/е продужи у складу са најдужим роком важења појединачног уговора. </w:t>
      </w:r>
    </w:p>
    <w:p w14:paraId="094130D6" w14:textId="6E2816E1" w:rsidR="00172CF7" w:rsidRPr="00EE5D0D" w:rsidRDefault="00197633" w:rsidP="00172CF7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Уколико Извођач радова не достави полисе осигурања пре увођења у посао, Наручилац може да активира и наплати средство обезбеђења за </w:t>
      </w:r>
      <w:r w:rsidR="00FA338C">
        <w:rPr>
          <w:rFonts w:ascii="Arial Narrow" w:hAnsi="Arial Narrow"/>
          <w:lang w:val="sr-Cyrl-RS"/>
        </w:rPr>
        <w:t>испуњење уговорних обавеза</w:t>
      </w:r>
      <w:r w:rsidRPr="00EE5D0D">
        <w:rPr>
          <w:rFonts w:ascii="Arial Narrow" w:hAnsi="Arial Narrow"/>
        </w:rPr>
        <w:t xml:space="preserve"> из оквирног споразума и једнострано раскине уговор. </w:t>
      </w:r>
    </w:p>
    <w:p w14:paraId="52808AAC" w14:textId="77777777" w:rsidR="00172CF7" w:rsidRPr="00EE5D0D" w:rsidRDefault="00197633" w:rsidP="00172CF7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 xml:space="preserve">У случају продужења рока за извођење радова, Извођач радова је у обавези да у року од 15 дана од дана закључења анекса уговора о продужењу рока извођења радова, достави полисе из става 1. овог члана, са новим периодом, под истим условима као код закључења уговора о извођењу радова, чија је важност најмање 30 дана дужа од новоутврђеног рока за комплетно извршење посла. Уколико Извођач радова не достави продужене полисе осигурања у наведеном року, Наручилац има право да активира средство обезбеђења за испуњење уговорених обавеза и наплати је у пуном износу и једнострано раскине уговор. </w:t>
      </w:r>
    </w:p>
    <w:p w14:paraId="47FDE589" w14:textId="24FB29D5" w:rsidR="00071855" w:rsidRPr="00EE5D0D" w:rsidRDefault="00197633" w:rsidP="00172CF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Наручилац, до достављања продужених полиса осигурања, неће оверити достављене привремене ситуације и исте ће, неоверене, вратити Извођачу радова у року од 8 дана од дана пријема привремене ситуације. </w:t>
      </w:r>
    </w:p>
    <w:p w14:paraId="406461B4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6A7D826A" w14:textId="6C011211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16.</w:t>
      </w:r>
    </w:p>
    <w:p w14:paraId="588166DF" w14:textId="5777BAA7" w:rsidR="00172CF7" w:rsidRPr="00EE5D0D" w:rsidRDefault="00197633" w:rsidP="00FF1AB2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Уколико Извођач радова касни са извршењем обавеза у року из члана 3. став 1. изузев у случају из члана 3. став 2. овог уговора, као и у роковима из члана 4. став 4. и члана 11. ст. </w:t>
      </w:r>
      <w:r w:rsidR="00FF1AB2" w:rsidRPr="00EE5D0D">
        <w:rPr>
          <w:rFonts w:ascii="Arial Narrow" w:hAnsi="Arial Narrow"/>
          <w:lang w:val="sr-Cyrl-RS"/>
        </w:rPr>
        <w:t>3</w:t>
      </w:r>
      <w:r w:rsidRPr="00EE5D0D">
        <w:rPr>
          <w:rFonts w:ascii="Arial Narrow" w:hAnsi="Arial Narrow"/>
        </w:rPr>
        <w:t xml:space="preserve">. и </w:t>
      </w:r>
      <w:r w:rsidR="00FF1AB2" w:rsidRPr="00EE5D0D">
        <w:rPr>
          <w:rFonts w:ascii="Arial Narrow" w:hAnsi="Arial Narrow"/>
          <w:lang w:val="sr-Cyrl-RS"/>
        </w:rPr>
        <w:t>4</w:t>
      </w:r>
      <w:r w:rsidRPr="00EE5D0D">
        <w:rPr>
          <w:rFonts w:ascii="Arial Narrow" w:hAnsi="Arial Narrow"/>
        </w:rPr>
        <w:t xml:space="preserve">. овог оквирног споразума, </w:t>
      </w:r>
      <w:r w:rsidR="00FF1AB2" w:rsidRPr="00EE5D0D">
        <w:rPr>
          <w:rFonts w:ascii="Arial Narrow" w:hAnsi="Arial Narrow"/>
        </w:rPr>
        <w:t xml:space="preserve">обавезан је да на име уговорне казне плати Наручиоцу </w:t>
      </w:r>
      <w:r w:rsidR="00FF1AB2" w:rsidRPr="00EE5D0D">
        <w:rPr>
          <w:rFonts w:ascii="Arial Narrow" w:hAnsi="Arial Narrow"/>
          <w:lang w:val="sr-Cyrl-RS"/>
        </w:rPr>
        <w:t>0,2</w:t>
      </w:r>
      <w:r w:rsidR="00FF1AB2" w:rsidRPr="00EE5D0D">
        <w:rPr>
          <w:rFonts w:ascii="Arial Narrow" w:hAnsi="Arial Narrow"/>
        </w:rPr>
        <w:t>% дневно од укупне уговорене вредности без ПДВ-а</w:t>
      </w:r>
      <w:r w:rsidR="00FF1AB2" w:rsidRPr="00EE5D0D">
        <w:rPr>
          <w:rFonts w:ascii="Arial Narrow" w:hAnsi="Arial Narrow"/>
          <w:lang w:val="ru-RU"/>
        </w:rPr>
        <w:t xml:space="preserve"> за сваки дан закашњења, а највише до 10% укупне вредности изведених радова без ПДВ-а</w:t>
      </w:r>
      <w:r w:rsidR="00FF1AB2" w:rsidRPr="00EE5D0D">
        <w:rPr>
          <w:rFonts w:ascii="Arial Narrow" w:hAnsi="Arial Narrow"/>
        </w:rPr>
        <w:t xml:space="preserve">. </w:t>
      </w:r>
      <w:r w:rsidRPr="00EE5D0D">
        <w:rPr>
          <w:rFonts w:ascii="Arial Narrow" w:hAnsi="Arial Narrow"/>
        </w:rPr>
        <w:t xml:space="preserve"> </w:t>
      </w:r>
    </w:p>
    <w:p w14:paraId="7BFBE47C" w14:textId="77777777" w:rsidR="00FF1AB2" w:rsidRPr="00EE5D0D" w:rsidRDefault="00FF1AB2" w:rsidP="00FF1AB2">
      <w:pPr>
        <w:ind w:firstLine="708"/>
        <w:jc w:val="both"/>
        <w:rPr>
          <w:rFonts w:ascii="Arial Narrow" w:hAnsi="Arial Narrow"/>
          <w:lang w:val="sr-Cyrl-CS"/>
        </w:rPr>
      </w:pPr>
      <w:r w:rsidRPr="00EE5D0D">
        <w:rPr>
          <w:rFonts w:ascii="Arial Narrow" w:hAnsi="Arial Narrow"/>
          <w:lang w:val="sr-Cyrl-CS"/>
        </w:rPr>
        <w:lastRenderedPageBreak/>
        <w:t>Наручилац ће износ обрачунате уговорне казне наплати</w:t>
      </w:r>
      <w:r w:rsidRPr="00EE5D0D">
        <w:rPr>
          <w:rFonts w:ascii="Arial Narrow" w:hAnsi="Arial Narrow"/>
          <w:lang w:val="ru-RU"/>
        </w:rPr>
        <w:t>ти</w:t>
      </w:r>
      <w:r w:rsidRPr="00EE5D0D">
        <w:rPr>
          <w:rFonts w:ascii="Arial Narrow" w:hAnsi="Arial Narrow"/>
          <w:lang w:val="sr-Cyrl-CS"/>
        </w:rPr>
        <w:t xml:space="preserve"> активирањем достављене банкарске гаранције за испуњење уговорних обавеза</w:t>
      </w:r>
      <w:r w:rsidRPr="00EE5D0D">
        <w:rPr>
          <w:rFonts w:ascii="Arial Narrow" w:hAnsi="Arial Narrow"/>
          <w:lang w:val="ru-RU"/>
        </w:rPr>
        <w:t xml:space="preserve"> до висине обрачунате уговорене казне.</w:t>
      </w:r>
    </w:p>
    <w:p w14:paraId="09796A27" w14:textId="77777777" w:rsidR="00FF1AB2" w:rsidRPr="00EE5D0D" w:rsidRDefault="00FF1AB2" w:rsidP="00FF1AB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EE5D0D">
        <w:rPr>
          <w:rFonts w:ascii="Arial Narrow" w:hAnsi="Arial Narrow"/>
        </w:rPr>
        <w:t>Уколико из неоправданих разлога Извођач радова прекине са извођењем радова или одустане од даљег рада, Наручилац има право да раскине уговор, уз наплату средства обезбеђења за испуњење обавеза из</w:t>
      </w:r>
      <w:r w:rsidRPr="00EE5D0D">
        <w:rPr>
          <w:rFonts w:ascii="Arial Narrow" w:hAnsi="Arial Narrow"/>
          <w:lang w:val="sr-Cyrl-RS"/>
        </w:rPr>
        <w:t xml:space="preserve"> </w:t>
      </w:r>
      <w:r w:rsidRPr="00EE5D0D">
        <w:rPr>
          <w:rFonts w:ascii="Arial Narrow" w:hAnsi="Arial Narrow"/>
        </w:rPr>
        <w:t xml:space="preserve">оквирног споразума у целости, као и да захтева од Извођача радова накнаду штете, до износа стварне штете. </w:t>
      </w:r>
    </w:p>
    <w:p w14:paraId="4A767B1C" w14:textId="77777777" w:rsidR="00071855" w:rsidRPr="00EE5D0D" w:rsidRDefault="00071855" w:rsidP="00071855">
      <w:pPr>
        <w:spacing w:after="0"/>
        <w:jc w:val="both"/>
        <w:rPr>
          <w:rFonts w:ascii="Arial Narrow" w:hAnsi="Arial Narrow"/>
          <w:lang w:val="sr-Cyrl-RS"/>
        </w:rPr>
      </w:pPr>
    </w:p>
    <w:p w14:paraId="2E9C9F97" w14:textId="33DE98B0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</w:t>
      </w:r>
      <w:r w:rsidR="00FF1AB2" w:rsidRPr="00EE5D0D">
        <w:rPr>
          <w:rFonts w:ascii="Arial Narrow" w:hAnsi="Arial Narrow"/>
          <w:b/>
          <w:bCs/>
          <w:lang w:val="sr-Cyrl-RS"/>
        </w:rPr>
        <w:t>7</w:t>
      </w:r>
      <w:r w:rsidRPr="00EE5D0D">
        <w:rPr>
          <w:rFonts w:ascii="Arial Narrow" w:hAnsi="Arial Narrow"/>
          <w:b/>
          <w:bCs/>
        </w:rPr>
        <w:t>.</w:t>
      </w:r>
    </w:p>
    <w:p w14:paraId="74FB6EB5" w14:textId="4AF68473" w:rsidR="00071855" w:rsidRPr="00EE5D0D" w:rsidRDefault="00FF1AB2" w:rsidP="00FF1AB2">
      <w:pPr>
        <w:ind w:firstLine="708"/>
        <w:jc w:val="both"/>
        <w:rPr>
          <w:rFonts w:ascii="Arial Narrow" w:hAnsi="Arial Narrow"/>
          <w:lang w:val="sr-Cyrl-CS"/>
        </w:rPr>
      </w:pPr>
      <w:r w:rsidRPr="00EE5D0D">
        <w:rPr>
          <w:rFonts w:ascii="Arial Narrow" w:hAnsi="Arial Narrow"/>
          <w:lang w:val="sr-Cyrl-CS"/>
        </w:rPr>
        <w:t xml:space="preserve">Овај уговор ступа на снагу даном последњег потписа </w:t>
      </w:r>
      <w:r w:rsidR="00197633" w:rsidRPr="00EE5D0D">
        <w:rPr>
          <w:rFonts w:ascii="Arial Narrow" w:hAnsi="Arial Narrow"/>
        </w:rPr>
        <w:t xml:space="preserve">и важи до испуњења свих уговорних обавеза. </w:t>
      </w:r>
    </w:p>
    <w:p w14:paraId="7820D3C8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52FEA580" w14:textId="43116EA3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1</w:t>
      </w:r>
      <w:r w:rsidR="00FF1AB2" w:rsidRPr="00EE5D0D">
        <w:rPr>
          <w:rFonts w:ascii="Arial Narrow" w:hAnsi="Arial Narrow"/>
          <w:b/>
          <w:bCs/>
          <w:lang w:val="sr-Cyrl-RS"/>
        </w:rPr>
        <w:t>8</w:t>
      </w:r>
      <w:r w:rsidRPr="00EE5D0D">
        <w:rPr>
          <w:rFonts w:ascii="Arial Narrow" w:hAnsi="Arial Narrow"/>
          <w:b/>
          <w:bCs/>
        </w:rPr>
        <w:t>.</w:t>
      </w:r>
    </w:p>
    <w:p w14:paraId="7A7F7DDA" w14:textId="77777777" w:rsidR="00071855" w:rsidRPr="00EE5D0D" w:rsidRDefault="00197633" w:rsidP="00172CF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За све што није регулисано овим уговором примењиваће се одредбе Закона о облигационим односима као и други важећи прописи који регулишу ову материју. </w:t>
      </w:r>
    </w:p>
    <w:p w14:paraId="54012D02" w14:textId="77777777" w:rsidR="00071855" w:rsidRPr="00EE5D0D" w:rsidRDefault="00071855" w:rsidP="00071855">
      <w:pPr>
        <w:spacing w:after="0"/>
        <w:jc w:val="both"/>
        <w:rPr>
          <w:rFonts w:ascii="Arial Narrow" w:hAnsi="Arial Narrow"/>
        </w:rPr>
      </w:pPr>
    </w:p>
    <w:p w14:paraId="4A423D5F" w14:textId="1BFB67CF" w:rsidR="00071855" w:rsidRPr="00EE5D0D" w:rsidRDefault="00197633" w:rsidP="00071855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 xml:space="preserve">Члан </w:t>
      </w:r>
      <w:r w:rsidR="00FF1AB2" w:rsidRPr="00EE5D0D">
        <w:rPr>
          <w:rFonts w:ascii="Arial Narrow" w:hAnsi="Arial Narrow"/>
          <w:b/>
          <w:bCs/>
          <w:lang w:val="sr-Cyrl-RS"/>
        </w:rPr>
        <w:t>19</w:t>
      </w:r>
      <w:r w:rsidRPr="00EE5D0D">
        <w:rPr>
          <w:rFonts w:ascii="Arial Narrow" w:hAnsi="Arial Narrow"/>
          <w:b/>
          <w:bCs/>
        </w:rPr>
        <w:t>.</w:t>
      </w:r>
    </w:p>
    <w:p w14:paraId="79746D79" w14:textId="4C2889FB" w:rsidR="00756CA6" w:rsidRPr="00EE5D0D" w:rsidRDefault="00197633" w:rsidP="00172CF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Све евентуалне спорове уговорне стране ће решавати споразумно, у супротном надлежан је суд у Београду. </w:t>
      </w:r>
    </w:p>
    <w:p w14:paraId="3A26330E" w14:textId="77777777" w:rsidR="00172CF7" w:rsidRPr="00EE5D0D" w:rsidRDefault="00172CF7" w:rsidP="00756CA6">
      <w:pPr>
        <w:spacing w:after="0"/>
        <w:jc w:val="center"/>
        <w:rPr>
          <w:rFonts w:ascii="Arial Narrow" w:hAnsi="Arial Narrow"/>
          <w:b/>
          <w:bCs/>
          <w:lang w:val="sr-Cyrl-RS"/>
        </w:rPr>
      </w:pPr>
    </w:p>
    <w:p w14:paraId="3870844B" w14:textId="52CDBF06" w:rsidR="00756CA6" w:rsidRPr="00EE5D0D" w:rsidRDefault="00197633" w:rsidP="00756CA6">
      <w:pPr>
        <w:spacing w:after="0"/>
        <w:jc w:val="center"/>
        <w:rPr>
          <w:rFonts w:ascii="Arial Narrow" w:hAnsi="Arial Narrow"/>
          <w:b/>
          <w:bCs/>
        </w:rPr>
      </w:pPr>
      <w:r w:rsidRPr="00EE5D0D">
        <w:rPr>
          <w:rFonts w:ascii="Arial Narrow" w:hAnsi="Arial Narrow"/>
          <w:b/>
          <w:bCs/>
        </w:rPr>
        <w:t>Члан 21.</w:t>
      </w:r>
    </w:p>
    <w:p w14:paraId="79BEAEA4" w14:textId="6DC09C14" w:rsidR="00197633" w:rsidRPr="00EE5D0D" w:rsidRDefault="00197633" w:rsidP="00172CF7">
      <w:pPr>
        <w:spacing w:after="0"/>
        <w:ind w:firstLine="720"/>
        <w:jc w:val="both"/>
        <w:rPr>
          <w:rFonts w:ascii="Arial Narrow" w:hAnsi="Arial Narrow"/>
        </w:rPr>
      </w:pPr>
      <w:r w:rsidRPr="00EE5D0D">
        <w:rPr>
          <w:rFonts w:ascii="Arial Narrow" w:hAnsi="Arial Narrow"/>
        </w:rPr>
        <w:t xml:space="preserve">Овај уговор је сачињен у </w:t>
      </w:r>
      <w:r w:rsidR="00FF42EF">
        <w:rPr>
          <w:rFonts w:ascii="Arial Narrow" w:hAnsi="Arial Narrow"/>
          <w:lang w:val="sr-Cyrl-RS"/>
        </w:rPr>
        <w:t>6</w:t>
      </w:r>
      <w:r w:rsidR="00FF42EF" w:rsidRPr="00C42F6F">
        <w:rPr>
          <w:rFonts w:ascii="Arial Narrow" w:hAnsi="Arial Narrow"/>
        </w:rPr>
        <w:t xml:space="preserve"> (</w:t>
      </w:r>
      <w:r w:rsidR="00FF42EF">
        <w:rPr>
          <w:rFonts w:ascii="Arial Narrow" w:hAnsi="Arial Narrow"/>
          <w:lang w:val="sr-Cyrl-RS"/>
        </w:rPr>
        <w:t>шест</w:t>
      </w:r>
      <w:r w:rsidR="00FF42EF" w:rsidRPr="00C42F6F">
        <w:rPr>
          <w:rFonts w:ascii="Arial Narrow" w:hAnsi="Arial Narrow"/>
        </w:rPr>
        <w:t xml:space="preserve">) истоветна примерка </w:t>
      </w:r>
      <w:r w:rsidR="00FF42EF" w:rsidRPr="0018671E">
        <w:rPr>
          <w:rFonts w:ascii="Arial Narrow" w:hAnsi="Arial Narrow"/>
          <w:lang w:val="sr-Cyrl-CS"/>
        </w:rPr>
        <w:t xml:space="preserve">од којих Наручилац задржава  </w:t>
      </w:r>
      <w:r w:rsidR="00FF42EF">
        <w:rPr>
          <w:rFonts w:ascii="Arial Narrow" w:hAnsi="Arial Narrow"/>
          <w:lang w:val="sr-Cyrl-CS"/>
        </w:rPr>
        <w:t>4</w:t>
      </w:r>
      <w:r w:rsidR="00FF42EF" w:rsidRPr="0018671E">
        <w:rPr>
          <w:rFonts w:ascii="Arial Narrow" w:hAnsi="Arial Narrow"/>
          <w:lang w:val="sr-Cyrl-CS"/>
        </w:rPr>
        <w:t xml:space="preserve"> (</w:t>
      </w:r>
      <w:r w:rsidR="00FF42EF">
        <w:rPr>
          <w:rFonts w:ascii="Arial Narrow" w:hAnsi="Arial Narrow"/>
          <w:lang w:val="sr-Cyrl-CS"/>
        </w:rPr>
        <w:t>четири</w:t>
      </w:r>
      <w:r w:rsidR="00FF42EF" w:rsidRPr="0018671E">
        <w:rPr>
          <w:rFonts w:ascii="Arial Narrow" w:hAnsi="Arial Narrow"/>
          <w:lang w:val="sr-Cyrl-CS"/>
        </w:rPr>
        <w:t xml:space="preserve">) примерка, а Извођач </w:t>
      </w:r>
      <w:r w:rsidR="00FF42EF">
        <w:rPr>
          <w:rFonts w:ascii="Arial Narrow" w:hAnsi="Arial Narrow"/>
          <w:lang w:val="sr-Cyrl-CS"/>
        </w:rPr>
        <w:t>2</w:t>
      </w:r>
      <w:r w:rsidR="00FF42EF" w:rsidRPr="0018671E">
        <w:rPr>
          <w:rFonts w:ascii="Arial Narrow" w:hAnsi="Arial Narrow"/>
          <w:lang w:val="sr-Cyrl-CS"/>
        </w:rPr>
        <w:t xml:space="preserve"> (</w:t>
      </w:r>
      <w:r w:rsidR="00FF42EF">
        <w:rPr>
          <w:rFonts w:ascii="Arial Narrow" w:hAnsi="Arial Narrow"/>
          <w:lang w:val="sr-Cyrl-CS"/>
        </w:rPr>
        <w:t>два</w:t>
      </w:r>
      <w:r w:rsidR="00FF42EF" w:rsidRPr="0018671E">
        <w:rPr>
          <w:rFonts w:ascii="Arial Narrow" w:hAnsi="Arial Narrow"/>
          <w:lang w:val="sr-Cyrl-CS"/>
        </w:rPr>
        <w:t>) примерка.</w:t>
      </w:r>
    </w:p>
    <w:p w14:paraId="3FFE9D4F" w14:textId="77777777" w:rsidR="00A10A5E" w:rsidRPr="00EE5D0D" w:rsidRDefault="00A10A5E" w:rsidP="00172CF7">
      <w:pPr>
        <w:spacing w:after="0"/>
        <w:ind w:firstLine="720"/>
        <w:jc w:val="both"/>
        <w:rPr>
          <w:rFonts w:ascii="Arial Narrow" w:hAnsi="Arial Narrow"/>
        </w:rPr>
      </w:pPr>
    </w:p>
    <w:p w14:paraId="4CD9DFAB" w14:textId="77777777" w:rsidR="00A10A5E" w:rsidRPr="00EE5D0D" w:rsidRDefault="00A10A5E" w:rsidP="00A10A5E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p w14:paraId="5D66917D" w14:textId="77777777" w:rsidR="00A10A5E" w:rsidRPr="004B2FF8" w:rsidRDefault="00A10A5E" w:rsidP="00A10A5E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</w:pPr>
      <w:r w:rsidRPr="00EE5D0D">
        <w:rPr>
          <w:rFonts w:ascii="Arial Narrow" w:eastAsia="Arial Unicode MS" w:hAnsi="Arial Narrow" w:cs="Times New Roman"/>
          <w:b/>
          <w:bCs/>
          <w:i/>
          <w:iCs/>
          <w:color w:val="000000"/>
          <w:kern w:val="1"/>
          <w:lang w:val="sr-Cyrl-RS" w:eastAsia="ar-SA"/>
        </w:rPr>
        <w:t xml:space="preserve">    </w:t>
      </w:r>
      <w:r w:rsidRPr="004B2FF8"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  <w:t>ЗА ИЗВОЂАЧА                                                                                                               ЗА НАРУЧИОЦА</w:t>
      </w:r>
    </w:p>
    <w:p w14:paraId="42E8579B" w14:textId="77777777" w:rsidR="00A10A5E" w:rsidRPr="004B2FF8" w:rsidRDefault="00A10A5E" w:rsidP="00A10A5E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</w:pPr>
    </w:p>
    <w:p w14:paraId="66759E10" w14:textId="77777777" w:rsidR="00A10A5E" w:rsidRPr="004B2FF8" w:rsidRDefault="00A10A5E" w:rsidP="00A10A5E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</w:pPr>
      <w:r w:rsidRPr="004B2FF8"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  <w:t xml:space="preserve">    ________________                                                                                                      _________________</w:t>
      </w:r>
    </w:p>
    <w:p w14:paraId="493DB3F6" w14:textId="77777777" w:rsidR="00A10A5E" w:rsidRPr="004B2FF8" w:rsidRDefault="00A10A5E" w:rsidP="00A10A5E">
      <w:pPr>
        <w:suppressAutoHyphens/>
        <w:spacing w:after="0" w:line="100" w:lineRule="atLeast"/>
        <w:ind w:right="-270"/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</w:pPr>
      <w:r w:rsidRPr="004B2FF8">
        <w:rPr>
          <w:rFonts w:ascii="Arial Narrow" w:eastAsia="SimSun" w:hAnsi="Arial Narrow" w:cs="Times New Roman"/>
          <w:b/>
          <w:bCs/>
          <w:color w:val="000000"/>
          <w:kern w:val="1"/>
          <w:lang w:val="sr-Cyrl-CS" w:eastAsia="ar-SA"/>
        </w:rPr>
        <w:t xml:space="preserve">                </w:t>
      </w:r>
      <w:r w:rsidRPr="004B2FF8">
        <w:rPr>
          <w:rFonts w:ascii="Arial Narrow" w:eastAsia="SimSun" w:hAnsi="Arial Narrow" w:cs="Times New Roman"/>
          <w:b/>
          <w:bCs/>
          <w:color w:val="000000"/>
          <w:kern w:val="1"/>
          <w:lang w:val="sr-Cyrl-CS" w:eastAsia="ar-SA"/>
        </w:rPr>
        <w:tab/>
      </w:r>
      <w:r w:rsidRPr="004B2FF8">
        <w:rPr>
          <w:rFonts w:ascii="Arial Narrow" w:eastAsia="SimSun" w:hAnsi="Arial Narrow" w:cs="Times New Roman"/>
          <w:b/>
          <w:bCs/>
          <w:color w:val="000000"/>
          <w:kern w:val="1"/>
          <w:lang w:val="sr-Cyrl-CS" w:eastAsia="ar-SA"/>
        </w:rPr>
        <w:tab/>
        <w:t xml:space="preserve">                                                                                                        Лука Петровић</w:t>
      </w:r>
    </w:p>
    <w:p w14:paraId="5F2DD0A3" w14:textId="77777777" w:rsidR="00A10A5E" w:rsidRPr="00EE5D0D" w:rsidRDefault="00A10A5E" w:rsidP="00A10A5E">
      <w:pPr>
        <w:suppressAutoHyphens/>
        <w:spacing w:after="0" w:line="100" w:lineRule="atLeast"/>
        <w:rPr>
          <w:rFonts w:ascii="Arial Narrow" w:eastAsia="Arial Unicode MS" w:hAnsi="Arial Narrow" w:cs="Times New Roman"/>
          <w:color w:val="000000"/>
          <w:kern w:val="1"/>
          <w:lang w:val="ru-RU" w:eastAsia="ar-SA"/>
        </w:rPr>
      </w:pPr>
    </w:p>
    <w:p w14:paraId="7BA9E91C" w14:textId="77777777" w:rsidR="00A10A5E" w:rsidRPr="00EE5D0D" w:rsidRDefault="00A10A5E" w:rsidP="00A10A5E">
      <w:pPr>
        <w:suppressAutoHyphens/>
        <w:spacing w:after="0" w:line="100" w:lineRule="atLeast"/>
        <w:ind w:left="360"/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</w:pPr>
      <w:r w:rsidRPr="00EE5D0D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 xml:space="preserve">Напомена: </w:t>
      </w:r>
    </w:p>
    <w:p w14:paraId="4060C697" w14:textId="77777777" w:rsidR="00A10A5E" w:rsidRDefault="00A10A5E" w:rsidP="00A10A5E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</w:pPr>
      <w:r w:rsidRPr="00EE5D0D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>Овај модел представља садржину уговора који ће бити закључен са изабраним понуђачем.</w:t>
      </w:r>
    </w:p>
    <w:p w14:paraId="5BAF6C97" w14:textId="77777777" w:rsidR="00A10A5E" w:rsidRPr="00A4644D" w:rsidRDefault="00A10A5E" w:rsidP="00A10A5E">
      <w:pPr>
        <w:spacing w:after="0"/>
        <w:ind w:firstLine="720"/>
        <w:jc w:val="both"/>
        <w:rPr>
          <w:rFonts w:ascii="Arial Narrow" w:hAnsi="Arial Narrow"/>
          <w:lang w:val="sr-Cyrl-CS"/>
        </w:rPr>
      </w:pPr>
    </w:p>
    <w:p w14:paraId="7B281C7D" w14:textId="77777777" w:rsidR="00A10A5E" w:rsidRPr="00197633" w:rsidRDefault="00A10A5E" w:rsidP="00172CF7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sectPr w:rsidR="00A10A5E" w:rsidRPr="00197633" w:rsidSect="00420A45">
      <w:pgSz w:w="12240" w:h="15840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53991"/>
    <w:multiLevelType w:val="hybridMultilevel"/>
    <w:tmpl w:val="6AB2B832"/>
    <w:lvl w:ilvl="0" w:tplc="6C825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05F1B"/>
    <w:multiLevelType w:val="hybridMultilevel"/>
    <w:tmpl w:val="E20EC968"/>
    <w:lvl w:ilvl="0" w:tplc="096261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094"/>
    <w:multiLevelType w:val="hybridMultilevel"/>
    <w:tmpl w:val="90243D0C"/>
    <w:lvl w:ilvl="0" w:tplc="096261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21D7"/>
    <w:multiLevelType w:val="hybridMultilevel"/>
    <w:tmpl w:val="ED4C419E"/>
    <w:lvl w:ilvl="0" w:tplc="0962616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2F0094"/>
    <w:multiLevelType w:val="hybridMultilevel"/>
    <w:tmpl w:val="D076E50E"/>
    <w:lvl w:ilvl="0" w:tplc="096261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436FD"/>
    <w:multiLevelType w:val="hybridMultilevel"/>
    <w:tmpl w:val="A3347D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9E4"/>
    <w:multiLevelType w:val="hybridMultilevel"/>
    <w:tmpl w:val="DC7032C2"/>
    <w:lvl w:ilvl="0" w:tplc="CB5E81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F1B24"/>
    <w:multiLevelType w:val="hybridMultilevel"/>
    <w:tmpl w:val="E92AB406"/>
    <w:lvl w:ilvl="0" w:tplc="096261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4340C"/>
    <w:multiLevelType w:val="hybridMultilevel"/>
    <w:tmpl w:val="E6BAF6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227">
    <w:abstractNumId w:val="8"/>
  </w:num>
  <w:num w:numId="2" w16cid:durableId="75904566">
    <w:abstractNumId w:val="1"/>
  </w:num>
  <w:num w:numId="3" w16cid:durableId="74205929">
    <w:abstractNumId w:val="2"/>
  </w:num>
  <w:num w:numId="4" w16cid:durableId="1426073690">
    <w:abstractNumId w:val="4"/>
  </w:num>
  <w:num w:numId="5" w16cid:durableId="1921022978">
    <w:abstractNumId w:val="3"/>
  </w:num>
  <w:num w:numId="6" w16cid:durableId="732506440">
    <w:abstractNumId w:val="7"/>
  </w:num>
  <w:num w:numId="7" w16cid:durableId="745491395">
    <w:abstractNumId w:val="5"/>
  </w:num>
  <w:num w:numId="8" w16cid:durableId="1431395326">
    <w:abstractNumId w:val="6"/>
  </w:num>
  <w:num w:numId="9" w16cid:durableId="2284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B"/>
    <w:rsid w:val="00006D5C"/>
    <w:rsid w:val="00025610"/>
    <w:rsid w:val="00053D60"/>
    <w:rsid w:val="00062841"/>
    <w:rsid w:val="00071855"/>
    <w:rsid w:val="00084590"/>
    <w:rsid w:val="00093600"/>
    <w:rsid w:val="000C2B80"/>
    <w:rsid w:val="000E33D3"/>
    <w:rsid w:val="000F44B3"/>
    <w:rsid w:val="00172CF7"/>
    <w:rsid w:val="001972B0"/>
    <w:rsid w:val="00197633"/>
    <w:rsid w:val="001A32B5"/>
    <w:rsid w:val="001D6EB6"/>
    <w:rsid w:val="00222A23"/>
    <w:rsid w:val="00236787"/>
    <w:rsid w:val="00265936"/>
    <w:rsid w:val="002A041A"/>
    <w:rsid w:val="003375B4"/>
    <w:rsid w:val="003A4E25"/>
    <w:rsid w:val="00420A45"/>
    <w:rsid w:val="004B2FF8"/>
    <w:rsid w:val="004E59EE"/>
    <w:rsid w:val="004F3490"/>
    <w:rsid w:val="0052069F"/>
    <w:rsid w:val="005267E1"/>
    <w:rsid w:val="0053039B"/>
    <w:rsid w:val="005719DC"/>
    <w:rsid w:val="005A1141"/>
    <w:rsid w:val="006012EE"/>
    <w:rsid w:val="006306EE"/>
    <w:rsid w:val="0063695D"/>
    <w:rsid w:val="0067338B"/>
    <w:rsid w:val="006B40FD"/>
    <w:rsid w:val="006C648F"/>
    <w:rsid w:val="006E64F2"/>
    <w:rsid w:val="006F0790"/>
    <w:rsid w:val="006F54E9"/>
    <w:rsid w:val="006F6165"/>
    <w:rsid w:val="00705192"/>
    <w:rsid w:val="0074649B"/>
    <w:rsid w:val="00756CA6"/>
    <w:rsid w:val="007A5016"/>
    <w:rsid w:val="007F1A14"/>
    <w:rsid w:val="008014DA"/>
    <w:rsid w:val="0081436F"/>
    <w:rsid w:val="008525CE"/>
    <w:rsid w:val="00866EFA"/>
    <w:rsid w:val="008A193B"/>
    <w:rsid w:val="008B2061"/>
    <w:rsid w:val="008D2B07"/>
    <w:rsid w:val="009031FF"/>
    <w:rsid w:val="00944C37"/>
    <w:rsid w:val="00945614"/>
    <w:rsid w:val="00950480"/>
    <w:rsid w:val="0095767F"/>
    <w:rsid w:val="00992108"/>
    <w:rsid w:val="00996F12"/>
    <w:rsid w:val="009A1EC2"/>
    <w:rsid w:val="009A737B"/>
    <w:rsid w:val="009D231A"/>
    <w:rsid w:val="00A10A5E"/>
    <w:rsid w:val="00A40423"/>
    <w:rsid w:val="00A53084"/>
    <w:rsid w:val="00A5382A"/>
    <w:rsid w:val="00AD10B3"/>
    <w:rsid w:val="00B532B8"/>
    <w:rsid w:val="00B80433"/>
    <w:rsid w:val="00BC76D7"/>
    <w:rsid w:val="00BE2587"/>
    <w:rsid w:val="00BE7CBA"/>
    <w:rsid w:val="00C1531F"/>
    <w:rsid w:val="00C46D68"/>
    <w:rsid w:val="00C55873"/>
    <w:rsid w:val="00CE3082"/>
    <w:rsid w:val="00D01322"/>
    <w:rsid w:val="00D06031"/>
    <w:rsid w:val="00D36675"/>
    <w:rsid w:val="00D44F42"/>
    <w:rsid w:val="00D9688A"/>
    <w:rsid w:val="00E0735B"/>
    <w:rsid w:val="00E16199"/>
    <w:rsid w:val="00E362AE"/>
    <w:rsid w:val="00E81DF1"/>
    <w:rsid w:val="00EE5D0D"/>
    <w:rsid w:val="00EF4F54"/>
    <w:rsid w:val="00F3165D"/>
    <w:rsid w:val="00F365AC"/>
    <w:rsid w:val="00F5384F"/>
    <w:rsid w:val="00FA338C"/>
    <w:rsid w:val="00FC1FA3"/>
    <w:rsid w:val="00FC24E1"/>
    <w:rsid w:val="00FD11BC"/>
    <w:rsid w:val="00FD7F89"/>
    <w:rsid w:val="00FF1AB2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5099"/>
  <w15:chartTrackingRefBased/>
  <w15:docId w15:val="{3FDB58AB-F7F6-4BCD-90D7-622F2E37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633"/>
  </w:style>
  <w:style w:type="paragraph" w:styleId="Heading1">
    <w:name w:val="heading 1"/>
    <w:basedOn w:val="Normal"/>
    <w:next w:val="Normal"/>
    <w:link w:val="Heading1Char"/>
    <w:uiPriority w:val="9"/>
    <w:qFormat/>
    <w:rsid w:val="0053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9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3678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236787"/>
    <w:rPr>
      <w:rFonts w:ascii="Times New Roman" w:eastAsia="Arial Unicode MS" w:hAnsi="Times New Roman" w:cs="Times New Roman"/>
      <w:color w:val="000000"/>
      <w:kern w:val="1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144F-C24C-4303-BBB0-6942D801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Kolorogic</dc:creator>
  <cp:keywords/>
  <dc:description/>
  <cp:lastModifiedBy>Jelena Grbic</cp:lastModifiedBy>
  <cp:revision>46</cp:revision>
  <dcterms:created xsi:type="dcterms:W3CDTF">2024-04-11T06:43:00Z</dcterms:created>
  <dcterms:modified xsi:type="dcterms:W3CDTF">2024-05-09T08:15:00Z</dcterms:modified>
</cp:coreProperties>
</file>