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BF" w:rsidRPr="000F3AB1" w:rsidRDefault="00997EBF" w:rsidP="00997EBF">
      <w:pPr>
        <w:jc w:val="both"/>
        <w:rPr>
          <w:b/>
          <w:bCs/>
          <w:color w:val="auto"/>
          <w:lang w:val="sr-Cyrl-CS"/>
        </w:rPr>
      </w:pPr>
      <w:r w:rsidRPr="000F3AB1">
        <w:rPr>
          <w:b/>
          <w:bCs/>
          <w:color w:val="auto"/>
          <w:lang w:val="sr-Cyrl-CS"/>
        </w:rPr>
        <w:t xml:space="preserve">Цена – највише </w:t>
      </w:r>
      <w:r w:rsidR="00A66377">
        <w:rPr>
          <w:b/>
          <w:bCs/>
          <w:color w:val="auto"/>
          <w:lang w:val="sr-Cyrl-CS"/>
        </w:rPr>
        <w:t>85</w:t>
      </w:r>
      <w:r w:rsidRPr="000F3AB1">
        <w:rPr>
          <w:b/>
          <w:bCs/>
          <w:color w:val="auto"/>
          <w:lang w:val="sr-Cyrl-CS"/>
        </w:rPr>
        <w:t xml:space="preserve"> пондера</w:t>
      </w:r>
    </w:p>
    <w:p w:rsidR="00997EBF" w:rsidRPr="000F3AB1" w:rsidRDefault="00997EBF" w:rsidP="00997EBF">
      <w:pPr>
        <w:jc w:val="both"/>
        <w:rPr>
          <w:b/>
          <w:bCs/>
          <w:color w:val="auto"/>
          <w:lang w:val="sr-Cyrl-CS"/>
        </w:rPr>
      </w:pPr>
      <w:r w:rsidRPr="000F3AB1">
        <w:rPr>
          <w:b/>
          <w:bCs/>
          <w:color w:val="auto"/>
          <w:lang w:val="sr-Cyrl-CS"/>
        </w:rPr>
        <w:t xml:space="preserve">Квалитет понуде – највише </w:t>
      </w:r>
      <w:r w:rsidR="00A66377">
        <w:rPr>
          <w:b/>
          <w:bCs/>
          <w:color w:val="auto"/>
          <w:lang w:val="sr-Cyrl-RS"/>
        </w:rPr>
        <w:t>15</w:t>
      </w:r>
      <w:r w:rsidRPr="000F3AB1">
        <w:rPr>
          <w:b/>
          <w:bCs/>
          <w:color w:val="auto"/>
          <w:lang w:val="sr-Cyrl-CS"/>
        </w:rPr>
        <w:t xml:space="preserve"> пондера</w:t>
      </w:r>
    </w:p>
    <w:p w:rsidR="00997EBF" w:rsidRPr="000F3AB1" w:rsidRDefault="00997EBF" w:rsidP="00997EBF">
      <w:pPr>
        <w:jc w:val="both"/>
        <w:rPr>
          <w:b/>
          <w:bCs/>
          <w:color w:val="auto"/>
          <w:lang w:val="sr-Cyrl-CS"/>
        </w:rPr>
      </w:pPr>
    </w:p>
    <w:p w:rsidR="00997EBF" w:rsidRPr="000F3AB1" w:rsidRDefault="00997EBF" w:rsidP="00997EBF">
      <w:pPr>
        <w:jc w:val="both"/>
        <w:rPr>
          <w:b/>
          <w:color w:val="auto"/>
          <w:lang w:val="sr-Cyrl-CS"/>
        </w:rPr>
      </w:pPr>
      <w:r w:rsidRPr="000F3AB1">
        <w:rPr>
          <w:b/>
          <w:color w:val="auto"/>
          <w:lang w:val="sr-Cyrl-CS"/>
        </w:rPr>
        <w:t>Бодовање критеријума „Цена“</w:t>
      </w:r>
    </w:p>
    <w:p w:rsidR="00997EBF" w:rsidRPr="000F3AB1" w:rsidRDefault="00997EBF" w:rsidP="00997EBF">
      <w:pPr>
        <w:jc w:val="both"/>
        <w:rPr>
          <w:color w:val="auto"/>
          <w:lang w:val="sr-Cyrl-CS"/>
        </w:rPr>
      </w:pPr>
    </w:p>
    <w:p w:rsidR="00997EBF" w:rsidRPr="000F3AB1" w:rsidRDefault="00997EBF" w:rsidP="00997EBF">
      <w:pPr>
        <w:jc w:val="both"/>
        <w:rPr>
          <w:color w:val="auto"/>
          <w:lang w:val="sr-Cyrl-CS"/>
        </w:rPr>
      </w:pPr>
      <w:r w:rsidRPr="000F3AB1">
        <w:rPr>
          <w:color w:val="auto"/>
          <w:lang w:val="sr-Cyrl-CS"/>
        </w:rPr>
        <w:t>Да би се израчунао број пондера за понуђену цену, пропорционално у односу на најповољнију понуду (најповољнија понуда је она која носи најнижу цену), примењује се следећа формула:</w:t>
      </w:r>
    </w:p>
    <w:p w:rsidR="00997EBF" w:rsidRPr="000F3AB1" w:rsidRDefault="00997EBF" w:rsidP="00997EBF">
      <w:pPr>
        <w:ind w:left="709"/>
        <w:jc w:val="both"/>
        <w:rPr>
          <w:color w:val="auto"/>
          <w:lang w:val="sr-Cyrl-CS"/>
        </w:rPr>
      </w:pPr>
    </w:p>
    <w:tbl>
      <w:tblPr>
        <w:tblW w:w="8640" w:type="dxa"/>
        <w:tblLayout w:type="fixed"/>
        <w:tblLook w:val="0000" w:firstRow="0" w:lastRow="0" w:firstColumn="0" w:lastColumn="0" w:noHBand="0" w:noVBand="0"/>
      </w:tblPr>
      <w:tblGrid>
        <w:gridCol w:w="8640"/>
      </w:tblGrid>
      <w:tr w:rsidR="000F3AB1" w:rsidRPr="000F3AB1" w:rsidTr="00D838CB">
        <w:tc>
          <w:tcPr>
            <w:tcW w:w="8640" w:type="dxa"/>
            <w:tcBorders>
              <w:bottom w:val="single" w:sz="4" w:space="0" w:color="000000"/>
            </w:tcBorders>
          </w:tcPr>
          <w:p w:rsidR="00997EBF" w:rsidRPr="000F3AB1" w:rsidRDefault="00997EBF" w:rsidP="00A66377">
            <w:pPr>
              <w:snapToGrid w:val="0"/>
              <w:ind w:left="709"/>
              <w:jc w:val="center"/>
              <w:rPr>
                <w:color w:val="auto"/>
                <w:lang w:val="sr-Cyrl-CS"/>
              </w:rPr>
            </w:pPr>
            <w:r w:rsidRPr="000F3AB1">
              <w:rPr>
                <w:color w:val="auto"/>
                <w:lang w:val="sr-Cyrl-CS"/>
              </w:rPr>
              <w:t xml:space="preserve">најповољнија понуђена цена </w:t>
            </w:r>
            <w:r w:rsidR="00A66377">
              <w:rPr>
                <w:color w:val="auto"/>
                <w:lang w:val="sr-Cyrl-CS"/>
              </w:rPr>
              <w:t xml:space="preserve"> </w:t>
            </w:r>
            <w:r w:rsidRPr="000F3AB1">
              <w:rPr>
                <w:color w:val="auto"/>
                <w:lang w:val="sr-Cyrl-CS"/>
              </w:rPr>
              <w:t xml:space="preserve">х   </w:t>
            </w:r>
            <w:r w:rsidR="00A66377">
              <w:rPr>
                <w:color w:val="auto"/>
                <w:lang w:val="sr-Cyrl-CS"/>
              </w:rPr>
              <w:t>85</w:t>
            </w:r>
            <w:r w:rsidRPr="000F3AB1">
              <w:rPr>
                <w:color w:val="auto"/>
                <w:lang w:val="sr-Cyrl-CS"/>
              </w:rPr>
              <w:t xml:space="preserve">  (максималан број пондера за цену)</w:t>
            </w:r>
          </w:p>
        </w:tc>
      </w:tr>
      <w:tr w:rsidR="000F3AB1" w:rsidRPr="000F3AB1" w:rsidTr="00D838CB">
        <w:tc>
          <w:tcPr>
            <w:tcW w:w="8640" w:type="dxa"/>
          </w:tcPr>
          <w:p w:rsidR="00997EBF" w:rsidRPr="000F3AB1" w:rsidRDefault="00997EBF" w:rsidP="00D838CB">
            <w:pPr>
              <w:snapToGrid w:val="0"/>
              <w:ind w:left="709"/>
              <w:jc w:val="center"/>
              <w:rPr>
                <w:color w:val="auto"/>
                <w:lang w:val="sr-Cyrl-CS"/>
              </w:rPr>
            </w:pPr>
            <w:r w:rsidRPr="000F3AB1">
              <w:rPr>
                <w:color w:val="auto"/>
                <w:lang w:val="sr-Cyrl-CS"/>
              </w:rPr>
              <w:t>понуђена цена</w:t>
            </w:r>
          </w:p>
          <w:p w:rsidR="00997EBF" w:rsidRPr="000F3AB1" w:rsidRDefault="00997EBF" w:rsidP="00D838CB">
            <w:pPr>
              <w:snapToGrid w:val="0"/>
              <w:ind w:left="709"/>
              <w:jc w:val="center"/>
              <w:rPr>
                <w:color w:val="auto"/>
                <w:lang w:val="sr-Cyrl-CS"/>
              </w:rPr>
            </w:pPr>
          </w:p>
        </w:tc>
      </w:tr>
    </w:tbl>
    <w:p w:rsidR="00997EBF" w:rsidRPr="000F3AB1" w:rsidRDefault="00997EBF" w:rsidP="00997EBF">
      <w:pPr>
        <w:jc w:val="both"/>
        <w:rPr>
          <w:bCs/>
          <w:color w:val="auto"/>
          <w:lang w:val="sr-Cyrl-CS"/>
        </w:rPr>
      </w:pPr>
    </w:p>
    <w:p w:rsidR="00997EBF" w:rsidRPr="000F3AB1" w:rsidRDefault="00997EBF" w:rsidP="00997EBF">
      <w:pPr>
        <w:jc w:val="both"/>
        <w:rPr>
          <w:bCs/>
          <w:color w:val="auto"/>
          <w:lang w:val="sr-Cyrl-CS"/>
        </w:rPr>
      </w:pPr>
      <w:r w:rsidRPr="000F3AB1">
        <w:rPr>
          <w:b/>
          <w:bCs/>
          <w:color w:val="auto"/>
          <w:lang w:val="sr-Cyrl-CS"/>
        </w:rPr>
        <w:t>Бодовање критеријума „Квалитет понуде“</w:t>
      </w:r>
      <w:r w:rsidRPr="000F3AB1">
        <w:rPr>
          <w:bCs/>
          <w:color w:val="auto"/>
          <w:lang w:val="sr-Cyrl-CS"/>
        </w:rPr>
        <w:t xml:space="preserve">, извршиће се бодовањем </w:t>
      </w:r>
      <w:r w:rsidR="00A66377">
        <w:rPr>
          <w:bCs/>
          <w:color w:val="auto"/>
          <w:lang w:val="sr-Cyrl-CS"/>
        </w:rPr>
        <w:t>на следећи начин:</w:t>
      </w:r>
    </w:p>
    <w:p w:rsidR="00997EBF" w:rsidRPr="000F3AB1" w:rsidRDefault="00997EBF" w:rsidP="00997EBF">
      <w:pPr>
        <w:jc w:val="both"/>
        <w:rPr>
          <w:color w:val="auto"/>
          <w:lang w:val="sr-Cyrl-CS"/>
        </w:rPr>
      </w:pPr>
    </w:p>
    <w:p w:rsidR="00A66377" w:rsidRDefault="00A66377" w:rsidP="00A66377">
      <w:pPr>
        <w:jc w:val="both"/>
        <w:rPr>
          <w:color w:val="auto"/>
          <w:lang w:val="sr-Cyrl-CS"/>
        </w:rPr>
      </w:pPr>
      <w:r w:rsidRPr="00A66377">
        <w:rPr>
          <w:color w:val="auto"/>
          <w:lang w:val="sr-Cyrl-CS"/>
        </w:rPr>
        <w:t>Број пондера према овом критеријуму израчунава се према следећем:</w:t>
      </w:r>
    </w:p>
    <w:p w:rsidR="00A66377" w:rsidRDefault="00A66377" w:rsidP="00A66377">
      <w:pPr>
        <w:jc w:val="both"/>
        <w:rPr>
          <w:color w:val="auto"/>
          <w:lang w:val="sr-Cyrl-CS"/>
        </w:rPr>
      </w:pPr>
    </w:p>
    <w:p w:rsidR="00A66377" w:rsidRDefault="00A66377" w:rsidP="00A66377">
      <w:pPr>
        <w:jc w:val="both"/>
        <w:rPr>
          <w:color w:val="auto"/>
          <w:lang w:val="sr-Cyrl-CS"/>
        </w:rPr>
      </w:pPr>
      <w:r w:rsidRPr="00A66377">
        <w:rPr>
          <w:color w:val="auto"/>
          <w:lang w:val="sr-Cyrl-CS"/>
        </w:rPr>
        <w:t>Искуство привредних субјеката за професионалну рехабилитацију и запошљавање особа са инвалидитетом у извођењу радова на инвестиционом одржавању и/или санацији и /или адаптацији и/или реконструкцији и/или доградњи и/или изградњи објеката вискоградње јавне намене</w:t>
      </w:r>
      <w:r>
        <w:rPr>
          <w:color w:val="auto"/>
          <w:lang w:val="sr-Cyrl-CS"/>
        </w:rPr>
        <w:t>:</w:t>
      </w:r>
    </w:p>
    <w:p w:rsidR="00A66377" w:rsidRPr="00A66377" w:rsidRDefault="00A66377" w:rsidP="00A66377">
      <w:pPr>
        <w:jc w:val="both"/>
        <w:rPr>
          <w:color w:val="auto"/>
          <w:lang w:val="sr-Cyrl-CS"/>
        </w:rPr>
      </w:pPr>
    </w:p>
    <w:p w:rsidR="00A66377" w:rsidRPr="00A66377" w:rsidRDefault="00A66377" w:rsidP="00A66377">
      <w:pPr>
        <w:jc w:val="both"/>
        <w:rPr>
          <w:color w:val="auto"/>
          <w:lang w:val="sr-Cyrl-CS"/>
        </w:rPr>
      </w:pPr>
      <w:r w:rsidRPr="00A66377">
        <w:rPr>
          <w:color w:val="auto"/>
          <w:lang w:val="sr-Cyrl-CS"/>
        </w:rPr>
        <w:t>-</w:t>
      </w:r>
      <w:r w:rsidRPr="00A66377">
        <w:rPr>
          <w:color w:val="auto"/>
          <w:lang w:val="sr-Cyrl-CS"/>
        </w:rPr>
        <w:tab/>
        <w:t>без уговора - 0 пондера</w:t>
      </w:r>
    </w:p>
    <w:p w:rsidR="00A66377" w:rsidRPr="00A66377" w:rsidRDefault="00A66377" w:rsidP="00A66377">
      <w:pPr>
        <w:jc w:val="both"/>
        <w:rPr>
          <w:color w:val="auto"/>
          <w:lang w:val="sr-Cyrl-CS"/>
        </w:rPr>
      </w:pPr>
      <w:r w:rsidRPr="00A66377">
        <w:rPr>
          <w:color w:val="auto"/>
          <w:lang w:val="sr-Cyrl-CS"/>
        </w:rPr>
        <w:t>-</w:t>
      </w:r>
      <w:r w:rsidRPr="00A66377">
        <w:rPr>
          <w:color w:val="auto"/>
          <w:lang w:val="sr-Cyrl-CS"/>
        </w:rPr>
        <w:tab/>
        <w:t>1 (један) уговор - 5 пондера;</w:t>
      </w:r>
    </w:p>
    <w:p w:rsidR="00A66377" w:rsidRPr="00A66377" w:rsidRDefault="00A66377" w:rsidP="00A66377">
      <w:pPr>
        <w:jc w:val="both"/>
        <w:rPr>
          <w:color w:val="auto"/>
          <w:lang w:val="sr-Cyrl-CS"/>
        </w:rPr>
      </w:pPr>
      <w:r w:rsidRPr="00A66377">
        <w:rPr>
          <w:color w:val="auto"/>
          <w:lang w:val="sr-Cyrl-CS"/>
        </w:rPr>
        <w:t>-</w:t>
      </w:r>
      <w:r w:rsidRPr="00A66377">
        <w:rPr>
          <w:color w:val="auto"/>
          <w:lang w:val="sr-Cyrl-CS"/>
        </w:rPr>
        <w:tab/>
        <w:t>2 (два) уговора - 10 пондера;</w:t>
      </w:r>
    </w:p>
    <w:p w:rsidR="00A66377" w:rsidRPr="00A66377" w:rsidRDefault="00A66377" w:rsidP="00A66377">
      <w:pPr>
        <w:jc w:val="both"/>
        <w:rPr>
          <w:color w:val="auto"/>
          <w:lang w:val="sr-Cyrl-CS"/>
        </w:rPr>
      </w:pPr>
      <w:r w:rsidRPr="00A66377">
        <w:rPr>
          <w:color w:val="auto"/>
          <w:lang w:val="sr-Cyrl-CS"/>
        </w:rPr>
        <w:t>-</w:t>
      </w:r>
      <w:r w:rsidRPr="00A66377">
        <w:rPr>
          <w:color w:val="auto"/>
          <w:lang w:val="sr-Cyrl-CS"/>
        </w:rPr>
        <w:tab/>
        <w:t xml:space="preserve">3 (три) уговора и више - 15 пондера. </w:t>
      </w:r>
    </w:p>
    <w:p w:rsidR="00A66377" w:rsidRPr="00A66377" w:rsidRDefault="00A66377" w:rsidP="00A66377">
      <w:pPr>
        <w:jc w:val="both"/>
        <w:rPr>
          <w:color w:val="auto"/>
          <w:lang w:val="sr-Cyrl-CS"/>
        </w:rPr>
      </w:pPr>
    </w:p>
    <w:p w:rsidR="00A66377" w:rsidRPr="00A66377" w:rsidRDefault="00A66377" w:rsidP="00A66377">
      <w:pPr>
        <w:jc w:val="both"/>
        <w:rPr>
          <w:b/>
          <w:color w:val="auto"/>
          <w:lang w:val="sr-Cyrl-CS"/>
        </w:rPr>
      </w:pPr>
      <w:bookmarkStart w:id="0" w:name="_GoBack"/>
      <w:r w:rsidRPr="00A66377">
        <w:rPr>
          <w:b/>
          <w:color w:val="auto"/>
          <w:lang w:val="sr-Cyrl-CS"/>
        </w:rPr>
        <w:t xml:space="preserve">Максимално пондера: 15 пондера </w:t>
      </w:r>
    </w:p>
    <w:bookmarkEnd w:id="0"/>
    <w:p w:rsidR="00A66377" w:rsidRPr="00A66377" w:rsidRDefault="00A66377" w:rsidP="00A66377">
      <w:pPr>
        <w:jc w:val="both"/>
        <w:rPr>
          <w:color w:val="auto"/>
          <w:lang w:val="sr-Cyrl-CS"/>
        </w:rPr>
      </w:pPr>
    </w:p>
    <w:p w:rsidR="00A66377" w:rsidRPr="00A66377" w:rsidRDefault="00A66377" w:rsidP="00A66377">
      <w:pPr>
        <w:jc w:val="both"/>
        <w:rPr>
          <w:color w:val="auto"/>
          <w:lang w:val="sr-Cyrl-CS"/>
        </w:rPr>
      </w:pPr>
      <w:r w:rsidRPr="00A66377">
        <w:rPr>
          <w:color w:val="auto"/>
          <w:lang w:val="sr-Cyrl-CS"/>
        </w:rPr>
        <w:t>Докази:</w:t>
      </w:r>
    </w:p>
    <w:p w:rsidR="00A66377" w:rsidRPr="00A66377" w:rsidRDefault="00A66377" w:rsidP="00A66377">
      <w:pPr>
        <w:jc w:val="both"/>
        <w:rPr>
          <w:color w:val="auto"/>
          <w:lang w:val="sr-Cyrl-CS"/>
        </w:rPr>
      </w:pPr>
      <w:r w:rsidRPr="00A66377">
        <w:rPr>
          <w:color w:val="auto"/>
          <w:lang w:val="sr-Cyrl-CS"/>
        </w:rPr>
        <w:t>-Важећа дозвола за рад издата од стране министарства надлежног за послове запошљавања у складу са Законом о професионалној рехабилитацији и запошљавању особа са инвалидитетом ("сл. гласник рс", бр. 36/2009, 32/2013 и 14/2022 - др. закон);</w:t>
      </w:r>
    </w:p>
    <w:p w:rsidR="00A66377" w:rsidRPr="00A66377" w:rsidRDefault="00A66377" w:rsidP="00A66377">
      <w:pPr>
        <w:jc w:val="both"/>
        <w:rPr>
          <w:color w:val="auto"/>
          <w:lang w:val="sr-Cyrl-CS"/>
        </w:rPr>
      </w:pPr>
      <w:r w:rsidRPr="00A66377">
        <w:rPr>
          <w:color w:val="auto"/>
          <w:lang w:val="sr-Cyrl-CS"/>
        </w:rPr>
        <w:t>-Образац Референтне листе у слободној форми, који садржи назив наручиоца, број и датум уговора, вредност уговора и број и датум испостављања окончане ситуације</w:t>
      </w:r>
    </w:p>
    <w:p w:rsidR="00A66377" w:rsidRPr="00A66377" w:rsidRDefault="00A66377" w:rsidP="00A66377">
      <w:pPr>
        <w:jc w:val="both"/>
        <w:rPr>
          <w:color w:val="auto"/>
          <w:lang w:val="sr-Cyrl-CS"/>
        </w:rPr>
      </w:pPr>
      <w:r w:rsidRPr="00A66377">
        <w:rPr>
          <w:color w:val="auto"/>
          <w:lang w:val="sr-Cyrl-CS"/>
        </w:rPr>
        <w:t>-Потписане Потврде о реализацији закљученог уговора од стране референтног наручиоца</w:t>
      </w:r>
    </w:p>
    <w:p w:rsidR="00A66377" w:rsidRPr="00A66377" w:rsidRDefault="00A66377" w:rsidP="00A66377">
      <w:pPr>
        <w:jc w:val="both"/>
        <w:rPr>
          <w:color w:val="auto"/>
          <w:lang w:val="sr-Cyrl-CS"/>
        </w:rPr>
      </w:pPr>
    </w:p>
    <w:p w:rsidR="000F3AB1" w:rsidRPr="000F3AB1" w:rsidRDefault="00A66377" w:rsidP="00A66377">
      <w:pPr>
        <w:jc w:val="both"/>
        <w:rPr>
          <w:color w:val="auto"/>
        </w:rPr>
      </w:pPr>
      <w:r w:rsidRPr="00A66377">
        <w:rPr>
          <w:color w:val="auto"/>
          <w:lang w:val="sr-Cyrl-CS"/>
        </w:rPr>
        <w:t>Напомена: Уколико је понуђач или члан групе понуђача из наведене категорије привредних субјеката (има важећу дозволу за професионалну рехабилитацију и запошљавање особа са инвалидитетом издату од стране министарства надлежног за послове запошљавања у складу са Законом о професионалној рехабилитацији и запошљавању особа са инвалидитетом ("Сл. гласник РС", бр. 36/2009, 32/2013 и 14/2022 - др. Закон), доделиће се пондери према горе наведеном критеријуму). Такође, референтни радови наведени као доказ критеријума за квалитаивни избор привредног субјекта (Тачка 3.1. Списак изведених радова), не могу се истовремено приказати и као доказ захтеваног искуства у делу Критеријума за доделу уговора, односно исти неће се пондерисати) .</w:t>
      </w:r>
    </w:p>
    <w:p w:rsidR="00740E36" w:rsidRPr="00A66377" w:rsidRDefault="00A66377" w:rsidP="000F3AB1">
      <w:pPr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lastRenderedPageBreak/>
        <w:t>У образац понуде на Порталу јавних набавки понуђач који има 0 уговора уписује број 0, понуђач који има 1 уговор уписује број 1, понуђач који има 2 уговора уписује број 2 и понуђач који има 3 уговора уписује број 3.</w:t>
      </w:r>
    </w:p>
    <w:sectPr w:rsidR="00740E36" w:rsidRPr="00A6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7B7530"/>
    <w:multiLevelType w:val="hybridMultilevel"/>
    <w:tmpl w:val="1F705BCE"/>
    <w:lvl w:ilvl="0" w:tplc="9F529F84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BF"/>
    <w:rsid w:val="000F3AB1"/>
    <w:rsid w:val="00740E36"/>
    <w:rsid w:val="00997EBF"/>
    <w:rsid w:val="00A66377"/>
    <w:rsid w:val="00B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E8BF-BDDF-49B1-A059-80457EF1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EB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</dc:creator>
  <cp:keywords/>
  <dc:description/>
  <cp:lastModifiedBy>racunar</cp:lastModifiedBy>
  <cp:revision>5</cp:revision>
  <dcterms:created xsi:type="dcterms:W3CDTF">2025-06-27T08:24:00Z</dcterms:created>
  <dcterms:modified xsi:type="dcterms:W3CDTF">2026-06-10T21:35:00Z</dcterms:modified>
</cp:coreProperties>
</file>