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A2571" w14:textId="1731FF75" w:rsidR="00290D15" w:rsidRPr="00641A35" w:rsidRDefault="00290D15" w:rsidP="00C330B6">
      <w:pPr>
        <w:jc w:val="center"/>
        <w:rPr>
          <w:rFonts w:ascii="Times New Roman" w:hAnsi="Times New Roman" w:cs="Times New Roman"/>
          <w:b/>
          <w:bCs/>
          <w:noProof/>
          <w:lang w:val="sr-Cyrl-RS"/>
        </w:rPr>
      </w:pPr>
      <w:r w:rsidRPr="00641A35">
        <w:rPr>
          <w:rFonts w:ascii="Times New Roman" w:hAnsi="Times New Roman" w:cs="Times New Roman"/>
          <w:b/>
          <w:bCs/>
          <w:noProof/>
          <w:lang w:val="sr-Cyrl-RS"/>
        </w:rPr>
        <w:t xml:space="preserve">КРИТЕРИЈУМ ЗА </w:t>
      </w:r>
      <w:r w:rsidR="00E0676B">
        <w:rPr>
          <w:rFonts w:ascii="Times New Roman" w:hAnsi="Times New Roman" w:cs="Times New Roman"/>
          <w:b/>
          <w:bCs/>
          <w:noProof/>
          <w:lang w:val="sr-Cyrl-RS"/>
        </w:rPr>
        <w:t>ДОДЕЛУ УГОВОРА</w:t>
      </w:r>
    </w:p>
    <w:p w14:paraId="6C5C5BD2" w14:textId="77777777" w:rsidR="00E0676B" w:rsidRDefault="00E0676B" w:rsidP="00290D1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C53E3E6" w14:textId="77777777" w:rsidR="00E0676B" w:rsidRDefault="00E0676B" w:rsidP="00290D1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955E66F" w14:textId="2E3B846C" w:rsidR="00290D15" w:rsidRPr="00E0676B" w:rsidRDefault="00290D15" w:rsidP="00290D15">
      <w:pPr>
        <w:pStyle w:val="NoSpacing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Критеријум за оцењивање понуда је </w:t>
      </w:r>
      <w:r w:rsidRPr="00641A35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економски најповољнија понуда</w:t>
      </w:r>
      <w:r w:rsidR="00E0676B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– </w:t>
      </w:r>
      <w:r w:rsidR="00E0676B" w:rsidRPr="00E0676B"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>однос цене и квалитета.</w:t>
      </w:r>
    </w:p>
    <w:p w14:paraId="5FAFD093" w14:textId="77777777" w:rsidR="00290D15" w:rsidRPr="00641A35" w:rsidRDefault="00290D15" w:rsidP="00290D1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1AF1525D" w14:textId="3BEA2CD0" w:rsidR="00E575F6" w:rsidRDefault="00290D15" w:rsidP="00E575F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Понуђена цена = </w:t>
      </w:r>
      <w:r w:rsidR="00E85A45">
        <w:rPr>
          <w:rFonts w:ascii="Times New Roman" w:hAnsi="Times New Roman" w:cs="Times New Roman"/>
          <w:noProof/>
          <w:sz w:val="24"/>
          <w:szCs w:val="24"/>
          <w:lang w:val="sr-Cyrl-RS"/>
        </w:rPr>
        <w:t>6</w:t>
      </w: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0 пондера</w:t>
      </w:r>
    </w:p>
    <w:p w14:paraId="48876B84" w14:textId="6F755B11" w:rsidR="007405A7" w:rsidRDefault="007405A7" w:rsidP="00E575F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Рок за </w:t>
      </w:r>
      <w:r w:rsidR="007951D6">
        <w:rPr>
          <w:rFonts w:ascii="Times New Roman" w:hAnsi="Times New Roman" w:cs="Times New Roman"/>
          <w:noProof/>
          <w:sz w:val="24"/>
          <w:szCs w:val="24"/>
          <w:lang w:val="sr-Cyrl-RS"/>
        </w:rPr>
        <w:t>израду Урбанистичког пројекта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5A5E8A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(са КТП-ом и Елаборатом)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= </w:t>
      </w:r>
      <w:r w:rsidR="007951D6">
        <w:rPr>
          <w:rFonts w:ascii="Times New Roman" w:hAnsi="Times New Roman" w:cs="Times New Roman"/>
          <w:noProof/>
          <w:sz w:val="24"/>
          <w:szCs w:val="24"/>
          <w:lang w:val="sr-Cyrl-RS"/>
        </w:rPr>
        <w:t>15</w:t>
      </w:r>
      <w:r w:rsidR="00F270A9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пондера</w:t>
      </w:r>
    </w:p>
    <w:p w14:paraId="6ADF8123" w14:textId="1D1881CC" w:rsidR="007951D6" w:rsidRDefault="007951D6" w:rsidP="00E575F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Рок за израду Идејног решења = 5 пондера</w:t>
      </w:r>
    </w:p>
    <w:p w14:paraId="142C2AD3" w14:textId="07702949" w:rsidR="007951D6" w:rsidRDefault="007951D6" w:rsidP="00E575F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Рок за израду Пројекта за грађевинску дозволу = 15 пондера</w:t>
      </w:r>
    </w:p>
    <w:p w14:paraId="33E59291" w14:textId="4C0F7DA7" w:rsidR="007951D6" w:rsidRDefault="007951D6" w:rsidP="00E575F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Рок за израду Пројекта за извођење = 5 пондера</w:t>
      </w:r>
    </w:p>
    <w:p w14:paraId="42B3E162" w14:textId="77777777" w:rsidR="00290D15" w:rsidRPr="008054BB" w:rsidRDefault="00290D15" w:rsidP="00290D1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09DA4399" w14:textId="77777777" w:rsidR="00290D15" w:rsidRPr="00641A35" w:rsidRDefault="00290D15" w:rsidP="00290D1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155FF3A4" w14:textId="1F16BB34" w:rsidR="00655AE0" w:rsidRPr="00641A35" w:rsidRDefault="00655AE0" w:rsidP="0038515A">
      <w:pPr>
        <w:pStyle w:val="NoSpacing"/>
        <w:pBdr>
          <w:bottom w:val="single" w:sz="4" w:space="1" w:color="auto"/>
        </w:pBdr>
        <w:shd w:val="clear" w:color="auto" w:fill="D5DCE4" w:themeFill="text2" w:themeFillTint="33"/>
        <w:jc w:val="both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1.</w:t>
      </w:r>
      <w:r w:rsidR="004C6F95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</w:t>
      </w:r>
      <w:r w:rsidRPr="00641A35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Понуђена цена</w:t>
      </w:r>
      <w:r w:rsidR="00E0676B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(</w:t>
      </w:r>
      <w:r w:rsidR="00E85A45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6</w:t>
      </w:r>
      <w:r w:rsidR="00E0676B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0 пондера)</w:t>
      </w:r>
    </w:p>
    <w:p w14:paraId="28E67EDC" w14:textId="77777777" w:rsidR="00655AE0" w:rsidRPr="00641A35" w:rsidRDefault="00655AE0" w:rsidP="00655AE0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2D9D82C8" w14:textId="222C8252" w:rsidR="00655AE0" w:rsidRPr="00641A35" w:rsidRDefault="00655AE0" w:rsidP="00655AE0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Напомене:</w:t>
      </w:r>
    </w:p>
    <w:p w14:paraId="0EAF09BA" w14:textId="60D6E443" w:rsidR="00655AE0" w:rsidRPr="00641A35" w:rsidRDefault="00655AE0" w:rsidP="00655AE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Најнижа </w:t>
      </w:r>
      <w:r w:rsidR="00C01E38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укупна </w:t>
      </w: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понуђена цена добија максималан број пондера</w:t>
      </w:r>
    </w:p>
    <w:p w14:paraId="6C14DA97" w14:textId="77777777" w:rsidR="00655AE0" w:rsidRPr="00641A35" w:rsidRDefault="00655AE0" w:rsidP="00655AE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Остварен број пондера се заокружује на две децимале</w:t>
      </w:r>
    </w:p>
    <w:p w14:paraId="7712D1A2" w14:textId="12973033" w:rsidR="00D01253" w:rsidRDefault="00D01253" w:rsidP="00D01253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Предмет пондерисања су прихватљиве понуде</w:t>
      </w:r>
    </w:p>
    <w:p w14:paraId="4D20C741" w14:textId="7D88E153" w:rsidR="00C330B6" w:rsidRDefault="00C330B6" w:rsidP="00C330B6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7E9C9AB" w14:textId="77777777" w:rsidR="00C330B6" w:rsidRPr="002A75C0" w:rsidRDefault="00C330B6" w:rsidP="00C330B6">
      <w:pPr>
        <w:pStyle w:val="BodyText2"/>
        <w:tabs>
          <w:tab w:val="left" w:pos="284"/>
        </w:tabs>
        <w:spacing w:after="0" w:line="240" w:lineRule="auto"/>
        <w:rPr>
          <w:sz w:val="22"/>
          <w:szCs w:val="22"/>
          <w:lang w:val="sr-Cyrl-RS"/>
        </w:rPr>
      </w:pPr>
    </w:p>
    <w:p w14:paraId="1EEA74B3" w14:textId="62E22BE3" w:rsidR="00C330B6" w:rsidRDefault="00C330B6" w:rsidP="00C330B6">
      <w:pPr>
        <w:jc w:val="both"/>
        <w:rPr>
          <w:rFonts w:ascii="Times New Roman" w:hAnsi="Times New Roman" w:cs="Times New Roman"/>
          <w:lang w:val="sr-Cyrl-RS"/>
        </w:rPr>
      </w:pPr>
      <w:r w:rsidRPr="00C330B6">
        <w:rPr>
          <w:rFonts w:ascii="Times New Roman" w:hAnsi="Times New Roman" w:cs="Times New Roman"/>
          <w:lang w:val="sr-Cyrl-RS"/>
        </w:rPr>
        <w:t>Табела с пондерима (бодовима)</w:t>
      </w:r>
      <w:r>
        <w:rPr>
          <w:rFonts w:ascii="Times New Roman" w:hAnsi="Times New Roman" w:cs="Times New Roman"/>
          <w:lang w:val="sr-Cyrl-RS"/>
        </w:rPr>
        <w:t>:</w:t>
      </w:r>
    </w:p>
    <w:p w14:paraId="19BA8B9E" w14:textId="77777777" w:rsidR="00C330B6" w:rsidRPr="00C330B6" w:rsidRDefault="00C330B6" w:rsidP="00C330B6">
      <w:pPr>
        <w:jc w:val="both"/>
        <w:rPr>
          <w:rFonts w:ascii="Times New Roman" w:hAnsi="Times New Roman" w:cs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10"/>
        <w:gridCol w:w="2200"/>
      </w:tblGrid>
      <w:tr w:rsidR="00C330B6" w:rsidRPr="00C330B6" w14:paraId="0CDCFAA1" w14:textId="77777777" w:rsidTr="008C5806">
        <w:trPr>
          <w:jc w:val="center"/>
        </w:trPr>
        <w:tc>
          <w:tcPr>
            <w:tcW w:w="6210" w:type="dxa"/>
          </w:tcPr>
          <w:p w14:paraId="238BA6C2" w14:textId="77777777" w:rsidR="00C330B6" w:rsidRPr="00C330B6" w:rsidRDefault="00C330B6" w:rsidP="008C580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>Опис</w:t>
            </w:r>
          </w:p>
        </w:tc>
        <w:tc>
          <w:tcPr>
            <w:tcW w:w="2200" w:type="dxa"/>
          </w:tcPr>
          <w:p w14:paraId="3F892F00" w14:textId="77777777" w:rsidR="00C330B6" w:rsidRPr="00C330B6" w:rsidRDefault="00C330B6" w:rsidP="008C580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 xml:space="preserve">Пондери </w:t>
            </w:r>
          </w:p>
        </w:tc>
      </w:tr>
      <w:tr w:rsidR="00C330B6" w:rsidRPr="00C330B6" w14:paraId="5794791B" w14:textId="77777777" w:rsidTr="008C5806">
        <w:trPr>
          <w:trHeight w:val="485"/>
          <w:jc w:val="center"/>
        </w:trPr>
        <w:tc>
          <w:tcPr>
            <w:tcW w:w="6210" w:type="dxa"/>
            <w:vAlign w:val="center"/>
          </w:tcPr>
          <w:p w14:paraId="1487ADFC" w14:textId="73661D05" w:rsidR="00C330B6" w:rsidRPr="00C330B6" w:rsidRDefault="00C330B6" w:rsidP="008C5806">
            <w:pPr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 xml:space="preserve">Најнижа </w:t>
            </w:r>
            <w:r w:rsidR="00C01E38">
              <w:rPr>
                <w:rFonts w:ascii="Times New Roman" w:hAnsi="Times New Roman" w:cs="Times New Roman"/>
                <w:lang w:val="sr-Cyrl-RS"/>
              </w:rPr>
              <w:t xml:space="preserve">укупна </w:t>
            </w:r>
            <w:r w:rsidRPr="00C330B6">
              <w:rPr>
                <w:rFonts w:ascii="Times New Roman" w:hAnsi="Times New Roman" w:cs="Times New Roman"/>
                <w:lang w:val="sr-Cyrl-RS"/>
              </w:rPr>
              <w:t xml:space="preserve">понуђена цена </w:t>
            </w:r>
          </w:p>
        </w:tc>
        <w:tc>
          <w:tcPr>
            <w:tcW w:w="2200" w:type="dxa"/>
            <w:vAlign w:val="center"/>
          </w:tcPr>
          <w:p w14:paraId="342A5891" w14:textId="5EED1622" w:rsidR="00C330B6" w:rsidRPr="00C330B6" w:rsidRDefault="00E85A45" w:rsidP="008C580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  <w:r w:rsidR="00C330B6" w:rsidRPr="00C330B6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</w:tr>
    </w:tbl>
    <w:p w14:paraId="75F6F71E" w14:textId="77777777" w:rsidR="00C330B6" w:rsidRPr="00C330B6" w:rsidRDefault="00C330B6" w:rsidP="00C330B6">
      <w:pPr>
        <w:pStyle w:val="BodyText2"/>
        <w:spacing w:after="0" w:line="240" w:lineRule="auto"/>
        <w:ind w:firstLine="360"/>
        <w:jc w:val="both"/>
        <w:rPr>
          <w:lang w:val="sr-Cyrl-RS"/>
        </w:rPr>
      </w:pPr>
    </w:p>
    <w:p w14:paraId="1E7332D6" w14:textId="77777777" w:rsidR="00C330B6" w:rsidRPr="00C330B6" w:rsidRDefault="00C330B6" w:rsidP="00C330B6">
      <w:pPr>
        <w:pStyle w:val="BodyText2"/>
        <w:spacing w:after="0" w:line="240" w:lineRule="auto"/>
        <w:jc w:val="both"/>
        <w:rPr>
          <w:lang w:val="sr-Cyrl-RS"/>
        </w:rPr>
      </w:pPr>
      <w:r w:rsidRPr="00C330B6">
        <w:rPr>
          <w:lang w:val="sr-Cyrl-RS"/>
        </w:rPr>
        <w:t>Вредновање осталих понуда за овај критеријум израчунава се по формули:</w:t>
      </w:r>
    </w:p>
    <w:p w14:paraId="4471F5D0" w14:textId="77777777" w:rsidR="00C330B6" w:rsidRPr="00C330B6" w:rsidRDefault="00C330B6" w:rsidP="00C330B6">
      <w:pPr>
        <w:pStyle w:val="BodyText2"/>
        <w:spacing w:after="0" w:line="240" w:lineRule="auto"/>
        <w:jc w:val="both"/>
        <w:rPr>
          <w:lang w:val="sr-Cyrl-RS"/>
        </w:rPr>
      </w:pPr>
    </w:p>
    <w:p w14:paraId="62EFFDA2" w14:textId="155C7FD0" w:rsidR="00C330B6" w:rsidRPr="00C330B6" w:rsidRDefault="00C330B6" w:rsidP="00C330B6">
      <w:pPr>
        <w:pStyle w:val="BodyText"/>
        <w:jc w:val="center"/>
        <w:rPr>
          <w:rFonts w:ascii="Times New Roman" w:hAnsi="Times New Roman"/>
          <w:sz w:val="24"/>
          <w:u w:val="single"/>
          <w:lang w:val="sr-Cyrl-RS"/>
        </w:rPr>
      </w:pPr>
      <w:r w:rsidRPr="00C330B6">
        <w:rPr>
          <w:rFonts w:ascii="Times New Roman" w:hAnsi="Times New Roman"/>
          <w:sz w:val="24"/>
          <w:u w:val="single"/>
          <w:lang w:val="sr-Cyrl-RS"/>
        </w:rPr>
        <w:t xml:space="preserve">Најнижа понуђена укупна </w:t>
      </w:r>
      <w:r w:rsidR="00C01E38">
        <w:rPr>
          <w:rFonts w:ascii="Times New Roman" w:hAnsi="Times New Roman"/>
          <w:sz w:val="24"/>
          <w:u w:val="single"/>
          <w:lang w:val="sr-Cyrl-RS"/>
        </w:rPr>
        <w:t>цена</w:t>
      </w:r>
      <w:r w:rsidRPr="00C330B6">
        <w:rPr>
          <w:rFonts w:ascii="Times New Roman" w:hAnsi="Times New Roman"/>
          <w:sz w:val="24"/>
          <w:u w:val="single"/>
          <w:lang w:val="sr-Cyrl-RS"/>
        </w:rPr>
        <w:t xml:space="preserve"> х максималан број пондера (</w:t>
      </w:r>
      <w:r w:rsidR="00E85A45">
        <w:rPr>
          <w:rFonts w:ascii="Times New Roman" w:hAnsi="Times New Roman"/>
          <w:sz w:val="24"/>
          <w:u w:val="single"/>
          <w:lang w:val="sr-Cyrl-RS"/>
        </w:rPr>
        <w:t>6</w:t>
      </w:r>
      <w:r w:rsidRPr="00C330B6">
        <w:rPr>
          <w:rFonts w:ascii="Times New Roman" w:hAnsi="Times New Roman"/>
          <w:sz w:val="24"/>
          <w:u w:val="single"/>
          <w:lang w:val="sr-Cyrl-RS"/>
        </w:rPr>
        <w:t>0)</w:t>
      </w:r>
    </w:p>
    <w:p w14:paraId="2BE21E39" w14:textId="061F321B" w:rsidR="00C330B6" w:rsidRPr="00C330B6" w:rsidRDefault="00C330B6" w:rsidP="00C330B6">
      <w:pPr>
        <w:pStyle w:val="BodyText"/>
        <w:jc w:val="center"/>
        <w:rPr>
          <w:rFonts w:ascii="Times New Roman" w:hAnsi="Times New Roman"/>
          <w:sz w:val="24"/>
          <w:lang w:val="sr-Cyrl-RS"/>
        </w:rPr>
      </w:pPr>
      <w:r w:rsidRPr="00C330B6">
        <w:rPr>
          <w:rFonts w:ascii="Times New Roman" w:hAnsi="Times New Roman"/>
          <w:sz w:val="24"/>
          <w:lang w:val="sr-Cyrl-RS"/>
        </w:rPr>
        <w:t xml:space="preserve">  Укупна </w:t>
      </w:r>
      <w:r w:rsidR="00C01E38">
        <w:rPr>
          <w:rFonts w:ascii="Times New Roman" w:hAnsi="Times New Roman"/>
          <w:sz w:val="24"/>
          <w:lang w:val="sr-Cyrl-RS"/>
        </w:rPr>
        <w:t>цена</w:t>
      </w:r>
      <w:r w:rsidRPr="00C330B6">
        <w:rPr>
          <w:rFonts w:ascii="Times New Roman" w:hAnsi="Times New Roman"/>
          <w:sz w:val="24"/>
          <w:lang w:val="sr-Cyrl-RS"/>
        </w:rPr>
        <w:t xml:space="preserve"> из понуде која се рангира</w:t>
      </w:r>
    </w:p>
    <w:p w14:paraId="07392FC2" w14:textId="77777777" w:rsidR="00C330B6" w:rsidRDefault="00C330B6" w:rsidP="00C330B6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6FE05698" w14:textId="77777777" w:rsidR="00E575F6" w:rsidRDefault="00E575F6" w:rsidP="00E575F6">
      <w:pPr>
        <w:jc w:val="both"/>
        <w:rPr>
          <w:rFonts w:ascii="Times New Roman" w:hAnsi="Times New Roman" w:cs="Times New Roman"/>
          <w:noProof/>
          <w:lang w:val="sr-Cyrl-RS"/>
        </w:rPr>
      </w:pPr>
    </w:p>
    <w:p w14:paraId="0C66FF95" w14:textId="74FCBE20" w:rsidR="00E575F6" w:rsidRPr="00641A35" w:rsidRDefault="00E575F6" w:rsidP="00E575F6">
      <w:pPr>
        <w:pStyle w:val="NoSpacing"/>
        <w:pBdr>
          <w:bottom w:val="single" w:sz="4" w:space="1" w:color="auto"/>
        </w:pBdr>
        <w:shd w:val="clear" w:color="auto" w:fill="D5DCE4" w:themeFill="text2" w:themeFillTint="33"/>
        <w:jc w:val="both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2</w:t>
      </w:r>
      <w:r w:rsidRPr="00641A35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.</w:t>
      </w:r>
      <w:r w:rsidR="004C6F95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Рок за </w:t>
      </w:r>
      <w:r w:rsidR="007951D6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израду Урбанистичког пројекта</w:t>
      </w:r>
      <w:r w:rsidR="005A5E8A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са КТП-ом и Елаборатом</w:t>
      </w: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(</w:t>
      </w:r>
      <w:r w:rsidR="007951D6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15</w:t>
      </w: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пондера)</w:t>
      </w:r>
    </w:p>
    <w:p w14:paraId="66679C11" w14:textId="77777777" w:rsidR="00E575F6" w:rsidRPr="00641A35" w:rsidRDefault="00E575F6" w:rsidP="00E575F6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2FDB2712" w14:textId="77777777" w:rsidR="00E575F6" w:rsidRPr="007951D6" w:rsidRDefault="00E575F6" w:rsidP="00E575F6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Напомене:</w:t>
      </w:r>
    </w:p>
    <w:p w14:paraId="67B3CD65" w14:textId="57F9E3D3" w:rsidR="005A5E8A" w:rsidRDefault="005A5E8A" w:rsidP="00E575F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Рок за израду Урбанистичког пројекта обухвата и обавезу геодетског снимања и израде КТП-а те израду Елабората о геотехничким условима изградње</w:t>
      </w:r>
    </w:p>
    <w:p w14:paraId="0576B0CA" w14:textId="07A53375" w:rsidR="00E575F6" w:rsidRPr="00641A35" w:rsidRDefault="00E575F6" w:rsidP="00E575F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Нај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нижи</w:t>
      </w: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понуђени рок</w:t>
      </w: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добија максималан број пондера</w:t>
      </w:r>
    </w:p>
    <w:p w14:paraId="3568E14B" w14:textId="77777777" w:rsidR="00E575F6" w:rsidRPr="00641A35" w:rsidRDefault="00E575F6" w:rsidP="00E575F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Остварен број пондера се заокружује на две децимале</w:t>
      </w:r>
    </w:p>
    <w:p w14:paraId="1397BEA9" w14:textId="77777777" w:rsidR="00E575F6" w:rsidRDefault="00E575F6" w:rsidP="00E575F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Предмет пондерисања су прихватљиве понуде</w:t>
      </w:r>
    </w:p>
    <w:p w14:paraId="3F7A06A7" w14:textId="59936721" w:rsidR="00E575F6" w:rsidRDefault="00E575F6" w:rsidP="00E575F6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187D52CF" w14:textId="77777777" w:rsidR="00641F25" w:rsidRDefault="00641F25" w:rsidP="00641F25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C25754">
        <w:rPr>
          <w:rFonts w:ascii="Times New Roman" w:hAnsi="Times New Roman" w:cs="Times New Roman"/>
          <w:b/>
          <w:bCs/>
          <w:lang w:val="sr-Cyrl-RS"/>
        </w:rPr>
        <w:t>Јединица мере:</w:t>
      </w:r>
      <w:r>
        <w:rPr>
          <w:rFonts w:ascii="Times New Roman" w:hAnsi="Times New Roman" w:cs="Times New Roman"/>
          <w:lang w:val="sr-Cyrl-RS"/>
        </w:rPr>
        <w:t xml:space="preserve"> дани</w:t>
      </w:r>
    </w:p>
    <w:p w14:paraId="06E84A76" w14:textId="77777777" w:rsidR="00641F25" w:rsidRDefault="00641F25" w:rsidP="00E575F6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75E036B" w14:textId="55F7BEFB" w:rsidR="00E575F6" w:rsidRDefault="00E575F6" w:rsidP="00E575F6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Минимални дозвољени рок: </w:t>
      </w:r>
      <w:r w:rsidR="006C57E7">
        <w:rPr>
          <w:rFonts w:ascii="Times New Roman" w:hAnsi="Times New Roman" w:cs="Times New Roman"/>
          <w:noProof/>
          <w:sz w:val="24"/>
          <w:szCs w:val="24"/>
          <w:lang w:val="sr-Latn-RS"/>
        </w:rPr>
        <w:t>1</w:t>
      </w:r>
      <w:r w:rsidR="007951D6">
        <w:rPr>
          <w:rFonts w:ascii="Times New Roman" w:hAnsi="Times New Roman" w:cs="Times New Roman"/>
          <w:noProof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дана</w:t>
      </w:r>
    </w:p>
    <w:p w14:paraId="4280BE53" w14:textId="2CAD5F68" w:rsidR="007951D6" w:rsidRDefault="00E575F6" w:rsidP="00E575F6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Максимални дозвољени рок </w:t>
      </w:r>
      <w:r w:rsidR="004D441D">
        <w:rPr>
          <w:rFonts w:ascii="Times New Roman" w:hAnsi="Times New Roman" w:cs="Times New Roman"/>
          <w:noProof/>
          <w:sz w:val="24"/>
          <w:szCs w:val="24"/>
          <w:lang w:val="sr-Cyrl-RS"/>
        </w:rPr>
        <w:t>2</w:t>
      </w:r>
      <w:r w:rsidR="00A91AD3">
        <w:rPr>
          <w:rFonts w:ascii="Times New Roman" w:hAnsi="Times New Roman" w:cs="Times New Roman"/>
          <w:noProof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дана</w:t>
      </w:r>
    </w:p>
    <w:p w14:paraId="6BACB320" w14:textId="77777777" w:rsidR="00E575F6" w:rsidRDefault="00E575F6" w:rsidP="00E575F6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5B60B634" w14:textId="77777777" w:rsidR="00E575F6" w:rsidRDefault="00E575F6" w:rsidP="00E575F6">
      <w:pPr>
        <w:jc w:val="both"/>
        <w:rPr>
          <w:rFonts w:ascii="Times New Roman" w:hAnsi="Times New Roman" w:cs="Times New Roman"/>
          <w:lang w:val="sr-Cyrl-RS"/>
        </w:rPr>
      </w:pPr>
      <w:r w:rsidRPr="00C330B6">
        <w:rPr>
          <w:rFonts w:ascii="Times New Roman" w:hAnsi="Times New Roman" w:cs="Times New Roman"/>
          <w:lang w:val="sr-Cyrl-RS"/>
        </w:rPr>
        <w:t>Табела с пондерима (бодовима)</w:t>
      </w:r>
      <w:r>
        <w:rPr>
          <w:rFonts w:ascii="Times New Roman" w:hAnsi="Times New Roman" w:cs="Times New Roman"/>
          <w:lang w:val="sr-Cyrl-RS"/>
        </w:rPr>
        <w:t>:</w:t>
      </w:r>
    </w:p>
    <w:p w14:paraId="283AD22B" w14:textId="77777777" w:rsidR="00E575F6" w:rsidRPr="00C330B6" w:rsidRDefault="00E575F6" w:rsidP="00E575F6">
      <w:pPr>
        <w:jc w:val="both"/>
        <w:rPr>
          <w:rFonts w:ascii="Times New Roman" w:hAnsi="Times New Roman" w:cs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10"/>
        <w:gridCol w:w="2200"/>
      </w:tblGrid>
      <w:tr w:rsidR="00E575F6" w:rsidRPr="00C330B6" w14:paraId="72FEAB18" w14:textId="77777777" w:rsidTr="008C5806">
        <w:trPr>
          <w:jc w:val="center"/>
        </w:trPr>
        <w:tc>
          <w:tcPr>
            <w:tcW w:w="6210" w:type="dxa"/>
          </w:tcPr>
          <w:p w14:paraId="739D76F6" w14:textId="77777777" w:rsidR="00E575F6" w:rsidRPr="00C330B6" w:rsidRDefault="00E575F6" w:rsidP="008C580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>Опис</w:t>
            </w:r>
          </w:p>
        </w:tc>
        <w:tc>
          <w:tcPr>
            <w:tcW w:w="2200" w:type="dxa"/>
          </w:tcPr>
          <w:p w14:paraId="7AE9B62C" w14:textId="77777777" w:rsidR="00E575F6" w:rsidRPr="00C330B6" w:rsidRDefault="00E575F6" w:rsidP="008C580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 xml:space="preserve">Пондери </w:t>
            </w:r>
          </w:p>
        </w:tc>
      </w:tr>
      <w:tr w:rsidR="00E575F6" w:rsidRPr="00C330B6" w14:paraId="0337364B" w14:textId="77777777" w:rsidTr="008C5806">
        <w:trPr>
          <w:trHeight w:val="485"/>
          <w:jc w:val="center"/>
        </w:trPr>
        <w:tc>
          <w:tcPr>
            <w:tcW w:w="6210" w:type="dxa"/>
            <w:vAlign w:val="center"/>
          </w:tcPr>
          <w:p w14:paraId="2EF6B453" w14:textId="77777777" w:rsidR="00E575F6" w:rsidRPr="00C330B6" w:rsidRDefault="00E575F6" w:rsidP="008C5806">
            <w:pPr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>Најни</w:t>
            </w:r>
            <w:r>
              <w:rPr>
                <w:rFonts w:ascii="Times New Roman" w:hAnsi="Times New Roman" w:cs="Times New Roman"/>
                <w:lang w:val="sr-Cyrl-RS"/>
              </w:rPr>
              <w:t>жи понуђени рок</w:t>
            </w:r>
            <w:r w:rsidRPr="00C330B6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2200" w:type="dxa"/>
            <w:vAlign w:val="center"/>
          </w:tcPr>
          <w:p w14:paraId="4970B0B0" w14:textId="08777E63" w:rsidR="00E575F6" w:rsidRPr="00C330B6" w:rsidRDefault="004C6F95" w:rsidP="008C580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</w:tr>
    </w:tbl>
    <w:p w14:paraId="782A935D" w14:textId="77777777" w:rsidR="00E575F6" w:rsidRPr="00C330B6" w:rsidRDefault="00E575F6" w:rsidP="00E575F6">
      <w:pPr>
        <w:pStyle w:val="BodyText2"/>
        <w:spacing w:after="0" w:line="240" w:lineRule="auto"/>
        <w:jc w:val="both"/>
        <w:rPr>
          <w:lang w:val="sr-Cyrl-RS"/>
        </w:rPr>
      </w:pPr>
    </w:p>
    <w:p w14:paraId="146458DE" w14:textId="77777777" w:rsidR="00E575F6" w:rsidRPr="00C330B6" w:rsidRDefault="00E575F6" w:rsidP="00E575F6">
      <w:pPr>
        <w:pStyle w:val="BodyText2"/>
        <w:spacing w:after="0" w:line="240" w:lineRule="auto"/>
        <w:jc w:val="both"/>
        <w:rPr>
          <w:lang w:val="sr-Cyrl-RS"/>
        </w:rPr>
      </w:pPr>
      <w:r w:rsidRPr="00C330B6">
        <w:rPr>
          <w:lang w:val="sr-Cyrl-RS"/>
        </w:rPr>
        <w:lastRenderedPageBreak/>
        <w:t>Вредновање осталих понуда за овај критеријум израчунава се по формули:</w:t>
      </w:r>
    </w:p>
    <w:p w14:paraId="68B1ED6D" w14:textId="77777777" w:rsidR="00E575F6" w:rsidRPr="00C330B6" w:rsidRDefault="00E575F6" w:rsidP="00E575F6">
      <w:pPr>
        <w:pStyle w:val="BodyText2"/>
        <w:spacing w:after="0" w:line="240" w:lineRule="auto"/>
        <w:jc w:val="both"/>
        <w:rPr>
          <w:lang w:val="sr-Cyrl-RS"/>
        </w:rPr>
      </w:pPr>
    </w:p>
    <w:p w14:paraId="0CEE51F5" w14:textId="7BDD69D2" w:rsidR="00E575F6" w:rsidRPr="00C330B6" w:rsidRDefault="00E575F6" w:rsidP="00E575F6">
      <w:pPr>
        <w:pStyle w:val="BodyText"/>
        <w:jc w:val="center"/>
        <w:rPr>
          <w:rFonts w:ascii="Times New Roman" w:hAnsi="Times New Roman"/>
          <w:sz w:val="24"/>
          <w:u w:val="single"/>
          <w:lang w:val="sr-Cyrl-RS"/>
        </w:rPr>
      </w:pPr>
      <w:r w:rsidRPr="00C330B6">
        <w:rPr>
          <w:rFonts w:ascii="Times New Roman" w:hAnsi="Times New Roman"/>
          <w:sz w:val="24"/>
          <w:u w:val="single"/>
          <w:lang w:val="sr-Cyrl-RS"/>
        </w:rPr>
        <w:t>Најниж</w:t>
      </w:r>
      <w:r>
        <w:rPr>
          <w:rFonts w:ascii="Times New Roman" w:hAnsi="Times New Roman"/>
          <w:sz w:val="24"/>
          <w:u w:val="single"/>
          <w:lang w:val="sr-Cyrl-RS"/>
        </w:rPr>
        <w:t>и понуђени рок</w:t>
      </w:r>
      <w:r w:rsidRPr="00C330B6">
        <w:rPr>
          <w:rFonts w:ascii="Times New Roman" w:hAnsi="Times New Roman"/>
          <w:sz w:val="24"/>
          <w:u w:val="single"/>
          <w:lang w:val="sr-Cyrl-RS"/>
        </w:rPr>
        <w:t xml:space="preserve"> х максималан број пондера (</w:t>
      </w:r>
      <w:r w:rsidR="004C6F95">
        <w:rPr>
          <w:rFonts w:ascii="Times New Roman" w:hAnsi="Times New Roman"/>
          <w:sz w:val="24"/>
          <w:u w:val="single"/>
          <w:lang w:val="sr-Cyrl-RS"/>
        </w:rPr>
        <w:t>15</w:t>
      </w:r>
      <w:r w:rsidRPr="00C330B6">
        <w:rPr>
          <w:rFonts w:ascii="Times New Roman" w:hAnsi="Times New Roman"/>
          <w:sz w:val="24"/>
          <w:u w:val="single"/>
          <w:lang w:val="sr-Cyrl-RS"/>
        </w:rPr>
        <w:t>)</w:t>
      </w:r>
    </w:p>
    <w:p w14:paraId="2DCAD1F0" w14:textId="77777777" w:rsidR="00E575F6" w:rsidRPr="00C330B6" w:rsidRDefault="00E575F6" w:rsidP="00E575F6">
      <w:pPr>
        <w:pStyle w:val="BodyText"/>
        <w:jc w:val="center"/>
        <w:rPr>
          <w:rFonts w:ascii="Times New Roman" w:hAnsi="Times New Roman"/>
          <w:sz w:val="24"/>
          <w:lang w:val="sr-Cyrl-RS"/>
        </w:rPr>
      </w:pPr>
      <w:r w:rsidRPr="00C330B6">
        <w:rPr>
          <w:rFonts w:ascii="Times New Roman" w:hAnsi="Times New Roman"/>
          <w:sz w:val="24"/>
          <w:lang w:val="sr-Cyrl-RS"/>
        </w:rPr>
        <w:t xml:space="preserve">  </w:t>
      </w:r>
      <w:r>
        <w:rPr>
          <w:rFonts w:ascii="Times New Roman" w:hAnsi="Times New Roman"/>
          <w:sz w:val="24"/>
          <w:lang w:val="sr-Cyrl-RS"/>
        </w:rPr>
        <w:t>Рок</w:t>
      </w:r>
      <w:r w:rsidRPr="00C330B6">
        <w:rPr>
          <w:rFonts w:ascii="Times New Roman" w:hAnsi="Times New Roman"/>
          <w:sz w:val="24"/>
          <w:lang w:val="sr-Cyrl-RS"/>
        </w:rPr>
        <w:t xml:space="preserve"> из понуде која се рангира</w:t>
      </w:r>
    </w:p>
    <w:p w14:paraId="19324BC2" w14:textId="399123E6" w:rsidR="00E0676B" w:rsidRDefault="00E0676B" w:rsidP="00E0676B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5036F7A" w14:textId="77777777" w:rsidR="004C6F95" w:rsidRDefault="004C6F95" w:rsidP="004C6F95">
      <w:pPr>
        <w:jc w:val="both"/>
        <w:rPr>
          <w:rFonts w:ascii="Times New Roman" w:hAnsi="Times New Roman" w:cs="Times New Roman"/>
          <w:noProof/>
          <w:lang w:val="sr-Cyrl-RS"/>
        </w:rPr>
      </w:pPr>
    </w:p>
    <w:p w14:paraId="1FD87F47" w14:textId="4B14B8A7" w:rsidR="004C6F95" w:rsidRPr="00641A35" w:rsidRDefault="004C6F95" w:rsidP="004C6F95">
      <w:pPr>
        <w:pStyle w:val="NoSpacing"/>
        <w:pBdr>
          <w:bottom w:val="single" w:sz="4" w:space="1" w:color="auto"/>
        </w:pBdr>
        <w:shd w:val="clear" w:color="auto" w:fill="D5DCE4" w:themeFill="text2" w:themeFillTint="33"/>
        <w:jc w:val="both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3</w:t>
      </w:r>
      <w:r w:rsidRPr="00641A35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Рок за израду Идејног решења (5 пондера)</w:t>
      </w:r>
    </w:p>
    <w:p w14:paraId="4F97861B" w14:textId="77777777" w:rsidR="004C6F95" w:rsidRPr="00641A3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0300A64F" w14:textId="77777777" w:rsidR="004C6F95" w:rsidRPr="007951D6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Напомене:</w:t>
      </w:r>
    </w:p>
    <w:p w14:paraId="47A106FD" w14:textId="77777777" w:rsidR="004C6F95" w:rsidRPr="00641A35" w:rsidRDefault="004C6F95" w:rsidP="004C6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Нај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нижи</w:t>
      </w: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понуђени рок</w:t>
      </w: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добија максималан број пондера</w:t>
      </w:r>
    </w:p>
    <w:p w14:paraId="0795E757" w14:textId="77777777" w:rsidR="004C6F95" w:rsidRPr="00641A35" w:rsidRDefault="004C6F95" w:rsidP="004C6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Остварен број пондера се заокружује на две децимале</w:t>
      </w:r>
    </w:p>
    <w:p w14:paraId="1CD89667" w14:textId="77777777" w:rsidR="004C6F95" w:rsidRDefault="004C6F95" w:rsidP="004C6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Предмет пондерисања су прихватљиве понуде</w:t>
      </w:r>
    </w:p>
    <w:p w14:paraId="3C0E9DD2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17C9682B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C25754">
        <w:rPr>
          <w:rFonts w:ascii="Times New Roman" w:hAnsi="Times New Roman" w:cs="Times New Roman"/>
          <w:b/>
          <w:bCs/>
          <w:lang w:val="sr-Cyrl-RS"/>
        </w:rPr>
        <w:t>Јединица мере:</w:t>
      </w:r>
      <w:r>
        <w:rPr>
          <w:rFonts w:ascii="Times New Roman" w:hAnsi="Times New Roman" w:cs="Times New Roman"/>
          <w:lang w:val="sr-Cyrl-RS"/>
        </w:rPr>
        <w:t xml:space="preserve"> дани</w:t>
      </w:r>
    </w:p>
    <w:p w14:paraId="24ADFC29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1AF6FC2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Минимални дозвољени рок: </w:t>
      </w:r>
      <w:r>
        <w:rPr>
          <w:rFonts w:ascii="Times New Roman" w:hAnsi="Times New Roman" w:cs="Times New Roman"/>
          <w:noProof/>
          <w:sz w:val="24"/>
          <w:szCs w:val="24"/>
          <w:lang w:val="sr-Latn-RS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0 дана</w:t>
      </w:r>
    </w:p>
    <w:p w14:paraId="025F4E88" w14:textId="21079181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Максимални дозвољени рок </w:t>
      </w:r>
      <w:r w:rsidR="004D441D">
        <w:rPr>
          <w:rFonts w:ascii="Times New Roman" w:hAnsi="Times New Roman" w:cs="Times New Roman"/>
          <w:noProof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5 дана</w:t>
      </w:r>
    </w:p>
    <w:p w14:paraId="1D545DD9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8A10847" w14:textId="77777777" w:rsidR="004C6F95" w:rsidRDefault="004C6F95" w:rsidP="004C6F95">
      <w:pPr>
        <w:jc w:val="both"/>
        <w:rPr>
          <w:rFonts w:ascii="Times New Roman" w:hAnsi="Times New Roman" w:cs="Times New Roman"/>
          <w:lang w:val="sr-Cyrl-RS"/>
        </w:rPr>
      </w:pPr>
      <w:r w:rsidRPr="00C330B6">
        <w:rPr>
          <w:rFonts w:ascii="Times New Roman" w:hAnsi="Times New Roman" w:cs="Times New Roman"/>
          <w:lang w:val="sr-Cyrl-RS"/>
        </w:rPr>
        <w:t>Табела с пондерима (бодовима)</w:t>
      </w:r>
      <w:r>
        <w:rPr>
          <w:rFonts w:ascii="Times New Roman" w:hAnsi="Times New Roman" w:cs="Times New Roman"/>
          <w:lang w:val="sr-Cyrl-RS"/>
        </w:rPr>
        <w:t>:</w:t>
      </w:r>
    </w:p>
    <w:p w14:paraId="64C77058" w14:textId="77777777" w:rsidR="004C6F95" w:rsidRPr="00C330B6" w:rsidRDefault="004C6F95" w:rsidP="004C6F95">
      <w:pPr>
        <w:jc w:val="both"/>
        <w:rPr>
          <w:rFonts w:ascii="Times New Roman" w:hAnsi="Times New Roman" w:cs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10"/>
        <w:gridCol w:w="2200"/>
      </w:tblGrid>
      <w:tr w:rsidR="004C6F95" w:rsidRPr="00C330B6" w14:paraId="499F94C2" w14:textId="77777777" w:rsidTr="00CD416D">
        <w:trPr>
          <w:jc w:val="center"/>
        </w:trPr>
        <w:tc>
          <w:tcPr>
            <w:tcW w:w="6210" w:type="dxa"/>
          </w:tcPr>
          <w:p w14:paraId="522DD707" w14:textId="77777777" w:rsidR="004C6F95" w:rsidRPr="00C330B6" w:rsidRDefault="004C6F95" w:rsidP="00CD416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>Опис</w:t>
            </w:r>
          </w:p>
        </w:tc>
        <w:tc>
          <w:tcPr>
            <w:tcW w:w="2200" w:type="dxa"/>
          </w:tcPr>
          <w:p w14:paraId="439F196F" w14:textId="77777777" w:rsidR="004C6F95" w:rsidRPr="00C330B6" w:rsidRDefault="004C6F95" w:rsidP="00CD416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 xml:space="preserve">Пондери </w:t>
            </w:r>
          </w:p>
        </w:tc>
      </w:tr>
      <w:tr w:rsidR="004C6F95" w:rsidRPr="00C330B6" w14:paraId="2BA0EB28" w14:textId="77777777" w:rsidTr="00CD416D">
        <w:trPr>
          <w:trHeight w:val="485"/>
          <w:jc w:val="center"/>
        </w:trPr>
        <w:tc>
          <w:tcPr>
            <w:tcW w:w="6210" w:type="dxa"/>
            <w:vAlign w:val="center"/>
          </w:tcPr>
          <w:p w14:paraId="0A1AC3BA" w14:textId="77777777" w:rsidR="004C6F95" w:rsidRPr="00C330B6" w:rsidRDefault="004C6F95" w:rsidP="00CD416D">
            <w:pPr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>Најни</w:t>
            </w:r>
            <w:r>
              <w:rPr>
                <w:rFonts w:ascii="Times New Roman" w:hAnsi="Times New Roman" w:cs="Times New Roman"/>
                <w:lang w:val="sr-Cyrl-RS"/>
              </w:rPr>
              <w:t>жи понуђени рок</w:t>
            </w:r>
            <w:r w:rsidRPr="00C330B6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2200" w:type="dxa"/>
            <w:vAlign w:val="center"/>
          </w:tcPr>
          <w:p w14:paraId="3FD3639A" w14:textId="237C30A0" w:rsidR="004C6F95" w:rsidRPr="00C330B6" w:rsidRDefault="004C6F95" w:rsidP="00CD416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</w:tr>
    </w:tbl>
    <w:p w14:paraId="576A19B3" w14:textId="77777777" w:rsidR="004C6F95" w:rsidRPr="00C330B6" w:rsidRDefault="004C6F95" w:rsidP="004C6F95">
      <w:pPr>
        <w:pStyle w:val="BodyText2"/>
        <w:spacing w:after="0" w:line="240" w:lineRule="auto"/>
        <w:jc w:val="both"/>
        <w:rPr>
          <w:lang w:val="sr-Cyrl-RS"/>
        </w:rPr>
      </w:pPr>
    </w:p>
    <w:p w14:paraId="1C68BC66" w14:textId="77777777" w:rsidR="004C6F95" w:rsidRPr="00C330B6" w:rsidRDefault="004C6F95" w:rsidP="004C6F95">
      <w:pPr>
        <w:pStyle w:val="BodyText2"/>
        <w:spacing w:after="0" w:line="240" w:lineRule="auto"/>
        <w:jc w:val="both"/>
        <w:rPr>
          <w:lang w:val="sr-Cyrl-RS"/>
        </w:rPr>
      </w:pPr>
      <w:r w:rsidRPr="00C330B6">
        <w:rPr>
          <w:lang w:val="sr-Cyrl-RS"/>
        </w:rPr>
        <w:t>Вредновање осталих понуда за овај критеријум израчунава се по формули:</w:t>
      </w:r>
    </w:p>
    <w:p w14:paraId="79105CC2" w14:textId="77777777" w:rsidR="004C6F95" w:rsidRPr="00C330B6" w:rsidRDefault="004C6F95" w:rsidP="004C6F95">
      <w:pPr>
        <w:pStyle w:val="BodyText2"/>
        <w:spacing w:after="0" w:line="240" w:lineRule="auto"/>
        <w:jc w:val="both"/>
        <w:rPr>
          <w:lang w:val="sr-Cyrl-RS"/>
        </w:rPr>
      </w:pPr>
    </w:p>
    <w:p w14:paraId="03C3782A" w14:textId="4953B49B" w:rsidR="004C6F95" w:rsidRPr="00C330B6" w:rsidRDefault="004C6F95" w:rsidP="004C6F95">
      <w:pPr>
        <w:pStyle w:val="BodyText"/>
        <w:jc w:val="center"/>
        <w:rPr>
          <w:rFonts w:ascii="Times New Roman" w:hAnsi="Times New Roman"/>
          <w:sz w:val="24"/>
          <w:u w:val="single"/>
          <w:lang w:val="sr-Cyrl-RS"/>
        </w:rPr>
      </w:pPr>
      <w:r w:rsidRPr="00C330B6">
        <w:rPr>
          <w:rFonts w:ascii="Times New Roman" w:hAnsi="Times New Roman"/>
          <w:sz w:val="24"/>
          <w:u w:val="single"/>
          <w:lang w:val="sr-Cyrl-RS"/>
        </w:rPr>
        <w:t>Најниж</w:t>
      </w:r>
      <w:r>
        <w:rPr>
          <w:rFonts w:ascii="Times New Roman" w:hAnsi="Times New Roman"/>
          <w:sz w:val="24"/>
          <w:u w:val="single"/>
          <w:lang w:val="sr-Cyrl-RS"/>
        </w:rPr>
        <w:t>и понуђени рок</w:t>
      </w:r>
      <w:r w:rsidRPr="00C330B6">
        <w:rPr>
          <w:rFonts w:ascii="Times New Roman" w:hAnsi="Times New Roman"/>
          <w:sz w:val="24"/>
          <w:u w:val="single"/>
          <w:lang w:val="sr-Cyrl-RS"/>
        </w:rPr>
        <w:t xml:space="preserve"> х максималан број пондера (</w:t>
      </w:r>
      <w:r>
        <w:rPr>
          <w:rFonts w:ascii="Times New Roman" w:hAnsi="Times New Roman"/>
          <w:sz w:val="24"/>
          <w:u w:val="single"/>
          <w:lang w:val="sr-Cyrl-RS"/>
        </w:rPr>
        <w:t>5</w:t>
      </w:r>
      <w:r w:rsidRPr="00C330B6">
        <w:rPr>
          <w:rFonts w:ascii="Times New Roman" w:hAnsi="Times New Roman"/>
          <w:sz w:val="24"/>
          <w:u w:val="single"/>
          <w:lang w:val="sr-Cyrl-RS"/>
        </w:rPr>
        <w:t>)</w:t>
      </w:r>
    </w:p>
    <w:p w14:paraId="7CE59621" w14:textId="77777777" w:rsidR="004C6F95" w:rsidRPr="00C330B6" w:rsidRDefault="004C6F95" w:rsidP="004C6F95">
      <w:pPr>
        <w:pStyle w:val="BodyText"/>
        <w:jc w:val="center"/>
        <w:rPr>
          <w:rFonts w:ascii="Times New Roman" w:hAnsi="Times New Roman"/>
          <w:sz w:val="24"/>
          <w:lang w:val="sr-Cyrl-RS"/>
        </w:rPr>
      </w:pPr>
      <w:r w:rsidRPr="00C330B6">
        <w:rPr>
          <w:rFonts w:ascii="Times New Roman" w:hAnsi="Times New Roman"/>
          <w:sz w:val="24"/>
          <w:lang w:val="sr-Cyrl-RS"/>
        </w:rPr>
        <w:t xml:space="preserve">  </w:t>
      </w:r>
      <w:r>
        <w:rPr>
          <w:rFonts w:ascii="Times New Roman" w:hAnsi="Times New Roman"/>
          <w:sz w:val="24"/>
          <w:lang w:val="sr-Cyrl-RS"/>
        </w:rPr>
        <w:t>Рок</w:t>
      </w:r>
      <w:r w:rsidRPr="00C330B6">
        <w:rPr>
          <w:rFonts w:ascii="Times New Roman" w:hAnsi="Times New Roman"/>
          <w:sz w:val="24"/>
          <w:lang w:val="sr-Cyrl-RS"/>
        </w:rPr>
        <w:t xml:space="preserve"> из понуде која се рангира</w:t>
      </w:r>
    </w:p>
    <w:p w14:paraId="59678FC5" w14:textId="77777777" w:rsidR="004C6F95" w:rsidRDefault="004C6F95" w:rsidP="00E0676B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27499724" w14:textId="77777777" w:rsidR="004C6F95" w:rsidRDefault="004C6F95" w:rsidP="004C6F95">
      <w:pPr>
        <w:jc w:val="both"/>
        <w:rPr>
          <w:rFonts w:ascii="Times New Roman" w:hAnsi="Times New Roman" w:cs="Times New Roman"/>
          <w:noProof/>
          <w:lang w:val="sr-Cyrl-RS"/>
        </w:rPr>
      </w:pPr>
    </w:p>
    <w:p w14:paraId="4D37F786" w14:textId="19C3F6BE" w:rsidR="004C6F95" w:rsidRPr="00641A35" w:rsidRDefault="004C6F95" w:rsidP="004C6F95">
      <w:pPr>
        <w:pStyle w:val="NoSpacing"/>
        <w:pBdr>
          <w:bottom w:val="single" w:sz="4" w:space="1" w:color="auto"/>
        </w:pBdr>
        <w:shd w:val="clear" w:color="auto" w:fill="D5DCE4" w:themeFill="text2" w:themeFillTint="33"/>
        <w:jc w:val="both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4</w:t>
      </w:r>
      <w:r w:rsidRPr="00641A35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Рок за израду Пројекта за грађевинску дозволу (15 пондера)</w:t>
      </w:r>
    </w:p>
    <w:p w14:paraId="771FB967" w14:textId="77777777" w:rsidR="004C6F95" w:rsidRPr="00641A3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17188993" w14:textId="77777777" w:rsidR="004C6F95" w:rsidRPr="007951D6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Напомене:</w:t>
      </w:r>
    </w:p>
    <w:p w14:paraId="2362881F" w14:textId="77777777" w:rsidR="004C6F95" w:rsidRPr="00641A35" w:rsidRDefault="004C6F95" w:rsidP="004C6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Нај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нижи</w:t>
      </w: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понуђени рок</w:t>
      </w: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добија максималан број пондера</w:t>
      </w:r>
    </w:p>
    <w:p w14:paraId="160CDE30" w14:textId="77777777" w:rsidR="004C6F95" w:rsidRPr="00641A35" w:rsidRDefault="004C6F95" w:rsidP="004C6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Остварен број пондера се заокружује на две децимале</w:t>
      </w:r>
    </w:p>
    <w:p w14:paraId="06B49183" w14:textId="77777777" w:rsidR="004C6F95" w:rsidRDefault="004C6F95" w:rsidP="004C6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Предмет пондерисања су прихватљиве понуде</w:t>
      </w:r>
    </w:p>
    <w:p w14:paraId="583EF94C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02EEC6FC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C25754">
        <w:rPr>
          <w:rFonts w:ascii="Times New Roman" w:hAnsi="Times New Roman" w:cs="Times New Roman"/>
          <w:b/>
          <w:bCs/>
          <w:lang w:val="sr-Cyrl-RS"/>
        </w:rPr>
        <w:t>Јединица мере:</w:t>
      </w:r>
      <w:r>
        <w:rPr>
          <w:rFonts w:ascii="Times New Roman" w:hAnsi="Times New Roman" w:cs="Times New Roman"/>
          <w:lang w:val="sr-Cyrl-RS"/>
        </w:rPr>
        <w:t xml:space="preserve"> дани</w:t>
      </w:r>
    </w:p>
    <w:p w14:paraId="1D545404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727E636" w14:textId="07030315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Минимални дозвољени рок: 20 дана</w:t>
      </w:r>
    </w:p>
    <w:p w14:paraId="60B77E68" w14:textId="6EFB2D75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Максимални дозвољени рок </w:t>
      </w:r>
      <w:r w:rsidR="000C702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="004D441D">
        <w:rPr>
          <w:rFonts w:ascii="Times New Roman" w:hAnsi="Times New Roman" w:cs="Times New Roman"/>
          <w:noProof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дана</w:t>
      </w:r>
    </w:p>
    <w:p w14:paraId="7A793EFC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18723645" w14:textId="77777777" w:rsidR="004C6F95" w:rsidRDefault="004C6F95" w:rsidP="004C6F95">
      <w:pPr>
        <w:jc w:val="both"/>
        <w:rPr>
          <w:rFonts w:ascii="Times New Roman" w:hAnsi="Times New Roman" w:cs="Times New Roman"/>
          <w:lang w:val="sr-Cyrl-RS"/>
        </w:rPr>
      </w:pPr>
      <w:r w:rsidRPr="00C330B6">
        <w:rPr>
          <w:rFonts w:ascii="Times New Roman" w:hAnsi="Times New Roman" w:cs="Times New Roman"/>
          <w:lang w:val="sr-Cyrl-RS"/>
        </w:rPr>
        <w:t>Табела с пондерима (бодовима)</w:t>
      </w:r>
      <w:r>
        <w:rPr>
          <w:rFonts w:ascii="Times New Roman" w:hAnsi="Times New Roman" w:cs="Times New Roman"/>
          <w:lang w:val="sr-Cyrl-RS"/>
        </w:rPr>
        <w:t>:</w:t>
      </w:r>
    </w:p>
    <w:p w14:paraId="7098BE1E" w14:textId="77777777" w:rsidR="004C6F95" w:rsidRPr="00C330B6" w:rsidRDefault="004C6F95" w:rsidP="004C6F95">
      <w:pPr>
        <w:jc w:val="both"/>
        <w:rPr>
          <w:rFonts w:ascii="Times New Roman" w:hAnsi="Times New Roman" w:cs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10"/>
        <w:gridCol w:w="2200"/>
      </w:tblGrid>
      <w:tr w:rsidR="004C6F95" w:rsidRPr="00C330B6" w14:paraId="714058B6" w14:textId="77777777" w:rsidTr="00CD416D">
        <w:trPr>
          <w:jc w:val="center"/>
        </w:trPr>
        <w:tc>
          <w:tcPr>
            <w:tcW w:w="6210" w:type="dxa"/>
          </w:tcPr>
          <w:p w14:paraId="2EC288EC" w14:textId="77777777" w:rsidR="004C6F95" w:rsidRPr="00C330B6" w:rsidRDefault="004C6F95" w:rsidP="00CD416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>Опис</w:t>
            </w:r>
          </w:p>
        </w:tc>
        <w:tc>
          <w:tcPr>
            <w:tcW w:w="2200" w:type="dxa"/>
          </w:tcPr>
          <w:p w14:paraId="780BA185" w14:textId="77777777" w:rsidR="004C6F95" w:rsidRPr="00C330B6" w:rsidRDefault="004C6F95" w:rsidP="00CD416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 xml:space="preserve">Пондери </w:t>
            </w:r>
          </w:p>
        </w:tc>
      </w:tr>
      <w:tr w:rsidR="004C6F95" w:rsidRPr="00C330B6" w14:paraId="7F3E7A2C" w14:textId="77777777" w:rsidTr="00CD416D">
        <w:trPr>
          <w:trHeight w:val="485"/>
          <w:jc w:val="center"/>
        </w:trPr>
        <w:tc>
          <w:tcPr>
            <w:tcW w:w="6210" w:type="dxa"/>
            <w:vAlign w:val="center"/>
          </w:tcPr>
          <w:p w14:paraId="4C981F73" w14:textId="77777777" w:rsidR="004C6F95" w:rsidRPr="00C330B6" w:rsidRDefault="004C6F95" w:rsidP="00CD416D">
            <w:pPr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>Најни</w:t>
            </w:r>
            <w:r>
              <w:rPr>
                <w:rFonts w:ascii="Times New Roman" w:hAnsi="Times New Roman" w:cs="Times New Roman"/>
                <w:lang w:val="sr-Cyrl-RS"/>
              </w:rPr>
              <w:t>жи понуђени рок</w:t>
            </w:r>
            <w:r w:rsidRPr="00C330B6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2200" w:type="dxa"/>
            <w:vAlign w:val="center"/>
          </w:tcPr>
          <w:p w14:paraId="02FB56D2" w14:textId="0D5F592A" w:rsidR="004C6F95" w:rsidRPr="00C330B6" w:rsidRDefault="004C6F95" w:rsidP="00CD416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</w:tr>
    </w:tbl>
    <w:p w14:paraId="1AE1D98F" w14:textId="77777777" w:rsidR="004C6F95" w:rsidRPr="00C330B6" w:rsidRDefault="004C6F95" w:rsidP="004C6F95">
      <w:pPr>
        <w:pStyle w:val="BodyText2"/>
        <w:spacing w:after="0" w:line="240" w:lineRule="auto"/>
        <w:jc w:val="both"/>
        <w:rPr>
          <w:lang w:val="sr-Cyrl-RS"/>
        </w:rPr>
      </w:pPr>
    </w:p>
    <w:p w14:paraId="6563F8D2" w14:textId="77777777" w:rsidR="004C6F95" w:rsidRPr="00C330B6" w:rsidRDefault="004C6F95" w:rsidP="004C6F95">
      <w:pPr>
        <w:pStyle w:val="BodyText2"/>
        <w:spacing w:after="0" w:line="240" w:lineRule="auto"/>
        <w:jc w:val="both"/>
        <w:rPr>
          <w:lang w:val="sr-Cyrl-RS"/>
        </w:rPr>
      </w:pPr>
      <w:r w:rsidRPr="00C330B6">
        <w:rPr>
          <w:lang w:val="sr-Cyrl-RS"/>
        </w:rPr>
        <w:t>Вредновање осталих понуда за овај критеријум израчунава се по формули:</w:t>
      </w:r>
    </w:p>
    <w:p w14:paraId="474D8122" w14:textId="77777777" w:rsidR="004C6F95" w:rsidRPr="00C330B6" w:rsidRDefault="004C6F95" w:rsidP="004C6F95">
      <w:pPr>
        <w:pStyle w:val="BodyText2"/>
        <w:spacing w:after="0" w:line="240" w:lineRule="auto"/>
        <w:jc w:val="both"/>
        <w:rPr>
          <w:lang w:val="sr-Cyrl-RS"/>
        </w:rPr>
      </w:pPr>
    </w:p>
    <w:p w14:paraId="035FBDF6" w14:textId="1DEC4DBE" w:rsidR="004C6F95" w:rsidRPr="00C330B6" w:rsidRDefault="004C6F95" w:rsidP="004C6F95">
      <w:pPr>
        <w:pStyle w:val="BodyText"/>
        <w:jc w:val="center"/>
        <w:rPr>
          <w:rFonts w:ascii="Times New Roman" w:hAnsi="Times New Roman"/>
          <w:sz w:val="24"/>
          <w:u w:val="single"/>
          <w:lang w:val="sr-Cyrl-RS"/>
        </w:rPr>
      </w:pPr>
      <w:r w:rsidRPr="00C330B6">
        <w:rPr>
          <w:rFonts w:ascii="Times New Roman" w:hAnsi="Times New Roman"/>
          <w:sz w:val="24"/>
          <w:u w:val="single"/>
          <w:lang w:val="sr-Cyrl-RS"/>
        </w:rPr>
        <w:t>Најниж</w:t>
      </w:r>
      <w:r>
        <w:rPr>
          <w:rFonts w:ascii="Times New Roman" w:hAnsi="Times New Roman"/>
          <w:sz w:val="24"/>
          <w:u w:val="single"/>
          <w:lang w:val="sr-Cyrl-RS"/>
        </w:rPr>
        <w:t>и понуђени рок</w:t>
      </w:r>
      <w:r w:rsidRPr="00C330B6">
        <w:rPr>
          <w:rFonts w:ascii="Times New Roman" w:hAnsi="Times New Roman"/>
          <w:sz w:val="24"/>
          <w:u w:val="single"/>
          <w:lang w:val="sr-Cyrl-RS"/>
        </w:rPr>
        <w:t xml:space="preserve"> х максималан број пондера (</w:t>
      </w:r>
      <w:r>
        <w:rPr>
          <w:rFonts w:ascii="Times New Roman" w:hAnsi="Times New Roman"/>
          <w:sz w:val="24"/>
          <w:u w:val="single"/>
          <w:lang w:val="sr-Cyrl-RS"/>
        </w:rPr>
        <w:t>15</w:t>
      </w:r>
      <w:r w:rsidRPr="00C330B6">
        <w:rPr>
          <w:rFonts w:ascii="Times New Roman" w:hAnsi="Times New Roman"/>
          <w:sz w:val="24"/>
          <w:u w:val="single"/>
          <w:lang w:val="sr-Cyrl-RS"/>
        </w:rPr>
        <w:t>)</w:t>
      </w:r>
    </w:p>
    <w:p w14:paraId="0B073A39" w14:textId="77777777" w:rsidR="004C6F95" w:rsidRPr="00C330B6" w:rsidRDefault="004C6F95" w:rsidP="004C6F95">
      <w:pPr>
        <w:pStyle w:val="BodyText"/>
        <w:jc w:val="center"/>
        <w:rPr>
          <w:rFonts w:ascii="Times New Roman" w:hAnsi="Times New Roman"/>
          <w:sz w:val="24"/>
          <w:lang w:val="sr-Cyrl-RS"/>
        </w:rPr>
      </w:pPr>
      <w:r w:rsidRPr="00C330B6">
        <w:rPr>
          <w:rFonts w:ascii="Times New Roman" w:hAnsi="Times New Roman"/>
          <w:sz w:val="24"/>
          <w:lang w:val="sr-Cyrl-RS"/>
        </w:rPr>
        <w:t xml:space="preserve">  </w:t>
      </w:r>
      <w:r>
        <w:rPr>
          <w:rFonts w:ascii="Times New Roman" w:hAnsi="Times New Roman"/>
          <w:sz w:val="24"/>
          <w:lang w:val="sr-Cyrl-RS"/>
        </w:rPr>
        <w:t>Рок</w:t>
      </w:r>
      <w:r w:rsidRPr="00C330B6">
        <w:rPr>
          <w:rFonts w:ascii="Times New Roman" w:hAnsi="Times New Roman"/>
          <w:sz w:val="24"/>
          <w:lang w:val="sr-Cyrl-RS"/>
        </w:rPr>
        <w:t xml:space="preserve"> из понуде која се рангира</w:t>
      </w:r>
    </w:p>
    <w:p w14:paraId="69E23CF6" w14:textId="77777777" w:rsidR="004C6F95" w:rsidRDefault="004C6F95" w:rsidP="00E0676B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5950AE0D" w14:textId="77777777" w:rsidR="004C6F95" w:rsidRDefault="004C6F95" w:rsidP="004C6F95">
      <w:pPr>
        <w:jc w:val="both"/>
        <w:rPr>
          <w:rFonts w:ascii="Times New Roman" w:hAnsi="Times New Roman" w:cs="Times New Roman"/>
          <w:noProof/>
          <w:lang w:val="sr-Cyrl-RS"/>
        </w:rPr>
      </w:pPr>
    </w:p>
    <w:p w14:paraId="073201AB" w14:textId="3B28425E" w:rsidR="004C6F95" w:rsidRPr="00641A35" w:rsidRDefault="004C6F95" w:rsidP="004C6F95">
      <w:pPr>
        <w:pStyle w:val="NoSpacing"/>
        <w:pBdr>
          <w:bottom w:val="single" w:sz="4" w:space="1" w:color="auto"/>
        </w:pBdr>
        <w:shd w:val="clear" w:color="auto" w:fill="D5DCE4" w:themeFill="text2" w:themeFillTint="33"/>
        <w:jc w:val="both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5</w:t>
      </w:r>
      <w:r w:rsidRPr="00641A35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Рок за израду Пројекта за извођење (5 пондера)</w:t>
      </w:r>
    </w:p>
    <w:p w14:paraId="2476A18A" w14:textId="77777777" w:rsidR="004C6F95" w:rsidRPr="00641A3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61FE93F" w14:textId="77777777" w:rsidR="004C6F95" w:rsidRPr="007951D6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Напомене:</w:t>
      </w:r>
    </w:p>
    <w:p w14:paraId="414405FB" w14:textId="77777777" w:rsidR="004C6F95" w:rsidRPr="00641A35" w:rsidRDefault="004C6F95" w:rsidP="004C6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Нај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нижи</w:t>
      </w: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понуђени рок</w:t>
      </w: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добија максималан број пондера</w:t>
      </w:r>
    </w:p>
    <w:p w14:paraId="69A63DD5" w14:textId="77777777" w:rsidR="004C6F95" w:rsidRPr="00641A35" w:rsidRDefault="004C6F95" w:rsidP="004C6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Остварен број пондера се заокружује на две децимале</w:t>
      </w:r>
    </w:p>
    <w:p w14:paraId="299EF171" w14:textId="77777777" w:rsidR="004C6F95" w:rsidRDefault="004C6F95" w:rsidP="004C6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A35">
        <w:rPr>
          <w:rFonts w:ascii="Times New Roman" w:hAnsi="Times New Roman" w:cs="Times New Roman"/>
          <w:noProof/>
          <w:sz w:val="24"/>
          <w:szCs w:val="24"/>
          <w:lang w:val="sr-Cyrl-RS"/>
        </w:rPr>
        <w:t>Предмет пондерисања су прихватљиве понуде</w:t>
      </w:r>
    </w:p>
    <w:p w14:paraId="51A14674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318B824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C25754">
        <w:rPr>
          <w:rFonts w:ascii="Times New Roman" w:hAnsi="Times New Roman" w:cs="Times New Roman"/>
          <w:b/>
          <w:bCs/>
          <w:lang w:val="sr-Cyrl-RS"/>
        </w:rPr>
        <w:t>Јединица мере:</w:t>
      </w:r>
      <w:r>
        <w:rPr>
          <w:rFonts w:ascii="Times New Roman" w:hAnsi="Times New Roman" w:cs="Times New Roman"/>
          <w:lang w:val="sr-Cyrl-RS"/>
        </w:rPr>
        <w:t xml:space="preserve"> дани</w:t>
      </w:r>
    </w:p>
    <w:p w14:paraId="565D1B69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CF17F48" w14:textId="5E0D5219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Минимални дозвољени рок: 5 дана</w:t>
      </w:r>
    </w:p>
    <w:p w14:paraId="67ACDBD3" w14:textId="247427C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Максимални дозвољени рок 2</w:t>
      </w:r>
      <w:r w:rsidR="004D441D">
        <w:rPr>
          <w:rFonts w:ascii="Times New Roman" w:hAnsi="Times New Roman" w:cs="Times New Roman"/>
          <w:noProof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дана</w:t>
      </w:r>
    </w:p>
    <w:p w14:paraId="6D7A125B" w14:textId="77777777" w:rsidR="004C6F95" w:rsidRDefault="004C6F95" w:rsidP="004C6F95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F1F0BB1" w14:textId="77777777" w:rsidR="004C6F95" w:rsidRDefault="004C6F95" w:rsidP="004C6F95">
      <w:pPr>
        <w:jc w:val="both"/>
        <w:rPr>
          <w:rFonts w:ascii="Times New Roman" w:hAnsi="Times New Roman" w:cs="Times New Roman"/>
          <w:lang w:val="sr-Cyrl-RS"/>
        </w:rPr>
      </w:pPr>
      <w:r w:rsidRPr="00C330B6">
        <w:rPr>
          <w:rFonts w:ascii="Times New Roman" w:hAnsi="Times New Roman" w:cs="Times New Roman"/>
          <w:lang w:val="sr-Cyrl-RS"/>
        </w:rPr>
        <w:t>Табела с пондерима (бодовима)</w:t>
      </w:r>
      <w:r>
        <w:rPr>
          <w:rFonts w:ascii="Times New Roman" w:hAnsi="Times New Roman" w:cs="Times New Roman"/>
          <w:lang w:val="sr-Cyrl-RS"/>
        </w:rPr>
        <w:t>:</w:t>
      </w:r>
    </w:p>
    <w:p w14:paraId="65106F06" w14:textId="77777777" w:rsidR="004C6F95" w:rsidRPr="00C330B6" w:rsidRDefault="004C6F95" w:rsidP="004C6F95">
      <w:pPr>
        <w:jc w:val="both"/>
        <w:rPr>
          <w:rFonts w:ascii="Times New Roman" w:hAnsi="Times New Roman" w:cs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10"/>
        <w:gridCol w:w="2200"/>
      </w:tblGrid>
      <w:tr w:rsidR="004C6F95" w:rsidRPr="00C330B6" w14:paraId="5DF80C2E" w14:textId="77777777" w:rsidTr="00CD416D">
        <w:trPr>
          <w:jc w:val="center"/>
        </w:trPr>
        <w:tc>
          <w:tcPr>
            <w:tcW w:w="6210" w:type="dxa"/>
          </w:tcPr>
          <w:p w14:paraId="42801E68" w14:textId="77777777" w:rsidR="004C6F95" w:rsidRPr="00C330B6" w:rsidRDefault="004C6F95" w:rsidP="00CD416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>Опис</w:t>
            </w:r>
          </w:p>
        </w:tc>
        <w:tc>
          <w:tcPr>
            <w:tcW w:w="2200" w:type="dxa"/>
          </w:tcPr>
          <w:p w14:paraId="481B64D5" w14:textId="77777777" w:rsidR="004C6F95" w:rsidRPr="00C330B6" w:rsidRDefault="004C6F95" w:rsidP="00CD416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 xml:space="preserve">Пондери </w:t>
            </w:r>
          </w:p>
        </w:tc>
      </w:tr>
      <w:tr w:rsidR="004C6F95" w:rsidRPr="00C330B6" w14:paraId="2B02F66A" w14:textId="77777777" w:rsidTr="00CD416D">
        <w:trPr>
          <w:trHeight w:val="485"/>
          <w:jc w:val="center"/>
        </w:trPr>
        <w:tc>
          <w:tcPr>
            <w:tcW w:w="6210" w:type="dxa"/>
            <w:vAlign w:val="center"/>
          </w:tcPr>
          <w:p w14:paraId="0FF82186" w14:textId="77777777" w:rsidR="004C6F95" w:rsidRPr="00C330B6" w:rsidRDefault="004C6F95" w:rsidP="00CD416D">
            <w:pPr>
              <w:rPr>
                <w:rFonts w:ascii="Times New Roman" w:hAnsi="Times New Roman" w:cs="Times New Roman"/>
                <w:lang w:val="sr-Cyrl-RS"/>
              </w:rPr>
            </w:pPr>
            <w:r w:rsidRPr="00C330B6">
              <w:rPr>
                <w:rFonts w:ascii="Times New Roman" w:hAnsi="Times New Roman" w:cs="Times New Roman"/>
                <w:lang w:val="sr-Cyrl-RS"/>
              </w:rPr>
              <w:t>Најни</w:t>
            </w:r>
            <w:r>
              <w:rPr>
                <w:rFonts w:ascii="Times New Roman" w:hAnsi="Times New Roman" w:cs="Times New Roman"/>
                <w:lang w:val="sr-Cyrl-RS"/>
              </w:rPr>
              <w:t>жи понуђени рок</w:t>
            </w:r>
            <w:r w:rsidRPr="00C330B6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2200" w:type="dxa"/>
            <w:vAlign w:val="center"/>
          </w:tcPr>
          <w:p w14:paraId="3D2AB8DE" w14:textId="77777777" w:rsidR="004C6F95" w:rsidRPr="00C330B6" w:rsidRDefault="004C6F95" w:rsidP="00CD416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</w:tr>
    </w:tbl>
    <w:p w14:paraId="2BB40B36" w14:textId="77777777" w:rsidR="004C6F95" w:rsidRPr="00C330B6" w:rsidRDefault="004C6F95" w:rsidP="004C6F95">
      <w:pPr>
        <w:pStyle w:val="BodyText2"/>
        <w:spacing w:after="0" w:line="240" w:lineRule="auto"/>
        <w:jc w:val="both"/>
        <w:rPr>
          <w:lang w:val="sr-Cyrl-RS"/>
        </w:rPr>
      </w:pPr>
    </w:p>
    <w:p w14:paraId="351EF421" w14:textId="77777777" w:rsidR="004C6F95" w:rsidRPr="00C330B6" w:rsidRDefault="004C6F95" w:rsidP="004C6F95">
      <w:pPr>
        <w:pStyle w:val="BodyText2"/>
        <w:spacing w:after="0" w:line="240" w:lineRule="auto"/>
        <w:jc w:val="both"/>
        <w:rPr>
          <w:lang w:val="sr-Cyrl-RS"/>
        </w:rPr>
      </w:pPr>
      <w:r w:rsidRPr="00C330B6">
        <w:rPr>
          <w:lang w:val="sr-Cyrl-RS"/>
        </w:rPr>
        <w:t>Вредновање осталих понуда за овај критеријум израчунава се по формули:</w:t>
      </w:r>
    </w:p>
    <w:p w14:paraId="7F8863D6" w14:textId="77777777" w:rsidR="004C6F95" w:rsidRPr="00C330B6" w:rsidRDefault="004C6F95" w:rsidP="004C6F95">
      <w:pPr>
        <w:pStyle w:val="BodyText2"/>
        <w:spacing w:after="0" w:line="240" w:lineRule="auto"/>
        <w:jc w:val="both"/>
        <w:rPr>
          <w:lang w:val="sr-Cyrl-RS"/>
        </w:rPr>
      </w:pPr>
    </w:p>
    <w:p w14:paraId="2E6AFE62" w14:textId="77777777" w:rsidR="004C6F95" w:rsidRPr="00C330B6" w:rsidRDefault="004C6F95" w:rsidP="004C6F95">
      <w:pPr>
        <w:pStyle w:val="BodyText"/>
        <w:jc w:val="center"/>
        <w:rPr>
          <w:rFonts w:ascii="Times New Roman" w:hAnsi="Times New Roman"/>
          <w:sz w:val="24"/>
          <w:u w:val="single"/>
          <w:lang w:val="sr-Cyrl-RS"/>
        </w:rPr>
      </w:pPr>
      <w:r w:rsidRPr="00C330B6">
        <w:rPr>
          <w:rFonts w:ascii="Times New Roman" w:hAnsi="Times New Roman"/>
          <w:sz w:val="24"/>
          <w:u w:val="single"/>
          <w:lang w:val="sr-Cyrl-RS"/>
        </w:rPr>
        <w:t>Најниж</w:t>
      </w:r>
      <w:r>
        <w:rPr>
          <w:rFonts w:ascii="Times New Roman" w:hAnsi="Times New Roman"/>
          <w:sz w:val="24"/>
          <w:u w:val="single"/>
          <w:lang w:val="sr-Cyrl-RS"/>
        </w:rPr>
        <w:t>и понуђени рок</w:t>
      </w:r>
      <w:r w:rsidRPr="00C330B6">
        <w:rPr>
          <w:rFonts w:ascii="Times New Roman" w:hAnsi="Times New Roman"/>
          <w:sz w:val="24"/>
          <w:u w:val="single"/>
          <w:lang w:val="sr-Cyrl-RS"/>
        </w:rPr>
        <w:t xml:space="preserve"> х максималан број пондера (</w:t>
      </w:r>
      <w:r>
        <w:rPr>
          <w:rFonts w:ascii="Times New Roman" w:hAnsi="Times New Roman"/>
          <w:sz w:val="24"/>
          <w:u w:val="single"/>
          <w:lang w:val="sr-Cyrl-RS"/>
        </w:rPr>
        <w:t>5</w:t>
      </w:r>
      <w:r w:rsidRPr="00C330B6">
        <w:rPr>
          <w:rFonts w:ascii="Times New Roman" w:hAnsi="Times New Roman"/>
          <w:sz w:val="24"/>
          <w:u w:val="single"/>
          <w:lang w:val="sr-Cyrl-RS"/>
        </w:rPr>
        <w:t>)</w:t>
      </w:r>
    </w:p>
    <w:p w14:paraId="59ADAFD2" w14:textId="77777777" w:rsidR="004C6F95" w:rsidRPr="00C330B6" w:rsidRDefault="004C6F95" w:rsidP="004C6F95">
      <w:pPr>
        <w:pStyle w:val="BodyText"/>
        <w:jc w:val="center"/>
        <w:rPr>
          <w:rFonts w:ascii="Times New Roman" w:hAnsi="Times New Roman"/>
          <w:sz w:val="24"/>
          <w:lang w:val="sr-Cyrl-RS"/>
        </w:rPr>
      </w:pPr>
      <w:r w:rsidRPr="00C330B6">
        <w:rPr>
          <w:rFonts w:ascii="Times New Roman" w:hAnsi="Times New Roman"/>
          <w:sz w:val="24"/>
          <w:lang w:val="sr-Cyrl-RS"/>
        </w:rPr>
        <w:t xml:space="preserve">  </w:t>
      </w:r>
      <w:r>
        <w:rPr>
          <w:rFonts w:ascii="Times New Roman" w:hAnsi="Times New Roman"/>
          <w:sz w:val="24"/>
          <w:lang w:val="sr-Cyrl-RS"/>
        </w:rPr>
        <w:t>Рок</w:t>
      </w:r>
      <w:r w:rsidRPr="00C330B6">
        <w:rPr>
          <w:rFonts w:ascii="Times New Roman" w:hAnsi="Times New Roman"/>
          <w:sz w:val="24"/>
          <w:lang w:val="sr-Cyrl-RS"/>
        </w:rPr>
        <w:t xml:space="preserve"> из понуде која се рангира</w:t>
      </w:r>
    </w:p>
    <w:p w14:paraId="7D77003A" w14:textId="77777777" w:rsidR="004C6F95" w:rsidRDefault="004C6F95" w:rsidP="00E0676B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sectPr w:rsidR="004C6F95" w:rsidSect="00206DD3">
      <w:pgSz w:w="11906" w:h="16838"/>
      <w:pgMar w:top="6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7C77F8"/>
    <w:multiLevelType w:val="hybridMultilevel"/>
    <w:tmpl w:val="F08244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C4DFF"/>
    <w:multiLevelType w:val="hybridMultilevel"/>
    <w:tmpl w:val="F08244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A6AAA"/>
    <w:multiLevelType w:val="hybridMultilevel"/>
    <w:tmpl w:val="DBB2BDE4"/>
    <w:numStyleLink w:val="ImportedStyle2"/>
  </w:abstractNum>
  <w:abstractNum w:abstractNumId="3" w15:restartNumberingAfterBreak="0">
    <w:nsid w:val="49807A51"/>
    <w:multiLevelType w:val="hybridMultilevel"/>
    <w:tmpl w:val="BD8E68AC"/>
    <w:lvl w:ilvl="0" w:tplc="E1EE05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26A3C"/>
    <w:multiLevelType w:val="hybridMultilevel"/>
    <w:tmpl w:val="DF44B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E269F"/>
    <w:multiLevelType w:val="hybridMultilevel"/>
    <w:tmpl w:val="DE5AC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E182B"/>
    <w:multiLevelType w:val="hybridMultilevel"/>
    <w:tmpl w:val="DBB2BDE4"/>
    <w:styleLink w:val="ImportedStyle2"/>
    <w:lvl w:ilvl="0" w:tplc="8B1886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042152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47F4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F02A3C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52700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80E436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9CB5D4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B29470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FCC4F0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71682199">
    <w:abstractNumId w:val="5"/>
  </w:num>
  <w:num w:numId="2" w16cid:durableId="1509560247">
    <w:abstractNumId w:val="3"/>
  </w:num>
  <w:num w:numId="3" w16cid:durableId="1092823168">
    <w:abstractNumId w:val="4"/>
  </w:num>
  <w:num w:numId="4" w16cid:durableId="907421565">
    <w:abstractNumId w:val="1"/>
  </w:num>
  <w:num w:numId="5" w16cid:durableId="912157243">
    <w:abstractNumId w:val="0"/>
  </w:num>
  <w:num w:numId="6" w16cid:durableId="1544907482">
    <w:abstractNumId w:val="6"/>
  </w:num>
  <w:num w:numId="7" w16cid:durableId="66967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15"/>
    <w:rsid w:val="000A7051"/>
    <w:rsid w:val="000C702B"/>
    <w:rsid w:val="001A36F0"/>
    <w:rsid w:val="001A3771"/>
    <w:rsid w:val="00206DD3"/>
    <w:rsid w:val="00257A9A"/>
    <w:rsid w:val="00275C18"/>
    <w:rsid w:val="00290D15"/>
    <w:rsid w:val="0032418D"/>
    <w:rsid w:val="00353D7F"/>
    <w:rsid w:val="0038515A"/>
    <w:rsid w:val="00395731"/>
    <w:rsid w:val="00425CB9"/>
    <w:rsid w:val="004C6F95"/>
    <w:rsid w:val="004D441D"/>
    <w:rsid w:val="00575B3C"/>
    <w:rsid w:val="00593337"/>
    <w:rsid w:val="005A5E8A"/>
    <w:rsid w:val="00641A35"/>
    <w:rsid w:val="00641F25"/>
    <w:rsid w:val="00643D60"/>
    <w:rsid w:val="00646350"/>
    <w:rsid w:val="00655AE0"/>
    <w:rsid w:val="006641C4"/>
    <w:rsid w:val="006C57E7"/>
    <w:rsid w:val="006F055B"/>
    <w:rsid w:val="00715C2D"/>
    <w:rsid w:val="00740413"/>
    <w:rsid w:val="007405A7"/>
    <w:rsid w:val="0076235D"/>
    <w:rsid w:val="00791B88"/>
    <w:rsid w:val="007951D6"/>
    <w:rsid w:val="007F0930"/>
    <w:rsid w:val="008054BB"/>
    <w:rsid w:val="0083057E"/>
    <w:rsid w:val="00850C1D"/>
    <w:rsid w:val="008B1E0B"/>
    <w:rsid w:val="0092350F"/>
    <w:rsid w:val="00951C72"/>
    <w:rsid w:val="009A5E58"/>
    <w:rsid w:val="00A13BE0"/>
    <w:rsid w:val="00A37511"/>
    <w:rsid w:val="00A539F1"/>
    <w:rsid w:val="00A80251"/>
    <w:rsid w:val="00A8661F"/>
    <w:rsid w:val="00A91AD3"/>
    <w:rsid w:val="00B7018C"/>
    <w:rsid w:val="00C01E38"/>
    <w:rsid w:val="00C330B6"/>
    <w:rsid w:val="00C377DD"/>
    <w:rsid w:val="00C71CFF"/>
    <w:rsid w:val="00CD0AB7"/>
    <w:rsid w:val="00D003C1"/>
    <w:rsid w:val="00D00A93"/>
    <w:rsid w:val="00D01253"/>
    <w:rsid w:val="00D057C6"/>
    <w:rsid w:val="00D27CC7"/>
    <w:rsid w:val="00DB76B8"/>
    <w:rsid w:val="00DC7DC9"/>
    <w:rsid w:val="00E0676B"/>
    <w:rsid w:val="00E226AB"/>
    <w:rsid w:val="00E24513"/>
    <w:rsid w:val="00E575F6"/>
    <w:rsid w:val="00E85A45"/>
    <w:rsid w:val="00F047BC"/>
    <w:rsid w:val="00F270A9"/>
    <w:rsid w:val="00F56824"/>
    <w:rsid w:val="00FD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6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0D15"/>
    <w:rPr>
      <w:sz w:val="22"/>
      <w:szCs w:val="22"/>
    </w:rPr>
  </w:style>
  <w:style w:type="table" w:styleId="TableGrid">
    <w:name w:val="Table Grid"/>
    <w:basedOn w:val="TableNormal"/>
    <w:uiPriority w:val="39"/>
    <w:rsid w:val="00593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E5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2">
    <w:name w:val="Imported Style 2"/>
    <w:rsid w:val="009A5E58"/>
    <w:pPr>
      <w:numPr>
        <w:numId w:val="6"/>
      </w:numPr>
    </w:pPr>
  </w:style>
  <w:style w:type="paragraph" w:customStyle="1" w:styleId="BodyA">
    <w:name w:val="Body A"/>
    <w:rsid w:val="00641A3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18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18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01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1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1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18C"/>
    <w:rPr>
      <w:b/>
      <w:bCs/>
      <w:sz w:val="20"/>
      <w:szCs w:val="20"/>
    </w:rPr>
  </w:style>
  <w:style w:type="paragraph" w:styleId="BodyText">
    <w:name w:val="Body Text"/>
    <w:aliases w:val=" Char Char Char, Char Char Char Char,Char Char Char,Char Char,Char Char Char Char Char Char,Body Text1"/>
    <w:basedOn w:val="Normal"/>
    <w:link w:val="BodyTextChar1"/>
    <w:rsid w:val="00C330B6"/>
    <w:pPr>
      <w:jc w:val="both"/>
    </w:pPr>
    <w:rPr>
      <w:rFonts w:ascii="Book Antiqua" w:eastAsia="Times New Roman" w:hAnsi="Book Antiqua" w:cs="Times New Roman"/>
      <w:sz w:val="28"/>
      <w:lang w:val="sr-Cyrl-CS"/>
    </w:rPr>
  </w:style>
  <w:style w:type="character" w:customStyle="1" w:styleId="BodyTextChar">
    <w:name w:val="Body Text Char"/>
    <w:basedOn w:val="DefaultParagraphFont"/>
    <w:uiPriority w:val="99"/>
    <w:semiHidden/>
    <w:rsid w:val="00C330B6"/>
  </w:style>
  <w:style w:type="paragraph" w:styleId="BodyText2">
    <w:name w:val="Body Text 2"/>
    <w:aliases w:val=" Char,Char"/>
    <w:basedOn w:val="Normal"/>
    <w:link w:val="BodyText2Char"/>
    <w:rsid w:val="00C330B6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2Char">
    <w:name w:val="Body Text 2 Char"/>
    <w:aliases w:val=" Char Char,Char Char1"/>
    <w:basedOn w:val="DefaultParagraphFont"/>
    <w:link w:val="BodyText2"/>
    <w:rsid w:val="00C330B6"/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1">
    <w:name w:val="Body Text Char1"/>
    <w:aliases w:val=" Char Char Char Char1, Char Char Char Char Char,Char Char Char Char,Char Char Char1,Char Char Char Char Char Char Char,Body Text1 Char"/>
    <w:link w:val="BodyText"/>
    <w:locked/>
    <w:rsid w:val="00C330B6"/>
    <w:rPr>
      <w:rFonts w:ascii="Book Antiqua" w:eastAsia="Times New Roman" w:hAnsi="Book Antiqua" w:cs="Times New Roman"/>
      <w:sz w:val="28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2024-06-28T13:48:00Z</dcterms:created>
  <dcterms:modified xsi:type="dcterms:W3CDTF">2024-06-28T13:48:00Z</dcterms:modified>
</cp:coreProperties>
</file>