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DDF" w:rsidRPr="00525BBF" w:rsidRDefault="00513DDF" w:rsidP="0038218C">
      <w:pPr>
        <w:jc w:val="center"/>
        <w:rPr>
          <w:b/>
          <w:bCs/>
          <w:iCs/>
          <w:noProof/>
          <w:sz w:val="28"/>
          <w:szCs w:val="28"/>
          <w:u w:val="single"/>
          <w:lang w:val="pl-PL"/>
        </w:rPr>
      </w:pPr>
      <w:r w:rsidRPr="00525BBF">
        <w:rPr>
          <w:b/>
          <w:bCs/>
          <w:iCs/>
          <w:noProof/>
          <w:sz w:val="28"/>
          <w:szCs w:val="28"/>
          <w:u w:val="single"/>
          <w:lang w:val="pl-PL"/>
        </w:rPr>
        <w:t>МОДЕЛ УГОВОРА</w:t>
      </w:r>
    </w:p>
    <w:p w:rsidR="00525BBF" w:rsidRPr="00525BBF" w:rsidRDefault="00525BBF" w:rsidP="0038218C">
      <w:pPr>
        <w:jc w:val="center"/>
        <w:rPr>
          <w:bCs/>
          <w:iCs/>
          <w:noProof/>
          <w:sz w:val="28"/>
          <w:szCs w:val="28"/>
          <w:lang w:val="pl-PL"/>
        </w:rPr>
      </w:pPr>
    </w:p>
    <w:p w:rsidR="00525BBF" w:rsidRDefault="00525BBF" w:rsidP="00525BBF">
      <w:pPr>
        <w:jc w:val="both"/>
        <w:rPr>
          <w:rFonts w:eastAsia="Calibri"/>
          <w:noProof/>
          <w:sz w:val="22"/>
          <w:szCs w:val="22"/>
          <w:u w:val="single"/>
          <w:lang w:val="sr-Cyrl-RS"/>
        </w:rPr>
      </w:pPr>
      <w:r w:rsidRPr="00F832DA">
        <w:rPr>
          <w:rFonts w:eastAsia="Calibri"/>
          <w:b/>
          <w:noProof/>
          <w:sz w:val="22"/>
          <w:szCs w:val="22"/>
          <w:lang w:val="en-US"/>
        </w:rPr>
        <w:drawing>
          <wp:inline distT="0" distB="0" distL="0" distR="0" wp14:anchorId="504098A0" wp14:editId="592C04FF">
            <wp:extent cx="2362200" cy="561975"/>
            <wp:effectExtent l="0" t="0" r="0" b="9525"/>
            <wp:docPr id="1" name="Picture 1" descr="Logo JP Putevi Srbij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JP Putevi Srbije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BF" w:rsidRPr="00F832DA" w:rsidRDefault="00525BBF" w:rsidP="00525BBF">
      <w:pPr>
        <w:spacing w:after="160" w:line="259" w:lineRule="auto"/>
        <w:jc w:val="both"/>
        <w:rPr>
          <w:rFonts w:eastAsia="Calibri"/>
          <w:noProof/>
          <w:sz w:val="22"/>
          <w:szCs w:val="22"/>
          <w:u w:val="single"/>
          <w:lang w:val="sr-Cyrl-RS"/>
        </w:rPr>
      </w:pPr>
      <w:r w:rsidRPr="00F832DA">
        <w:rPr>
          <w:rFonts w:eastAsia="Calibri"/>
          <w:noProof/>
          <w:sz w:val="22"/>
          <w:szCs w:val="22"/>
          <w:u w:val="single"/>
          <w:lang w:val="sr-Cyrl-RS"/>
        </w:rPr>
        <w:tab/>
      </w:r>
      <w:r w:rsidRPr="00F832DA">
        <w:rPr>
          <w:rFonts w:eastAsia="Calibri"/>
          <w:noProof/>
          <w:sz w:val="22"/>
          <w:szCs w:val="22"/>
          <w:u w:val="single"/>
          <w:lang w:val="sr-Cyrl-RS"/>
        </w:rPr>
        <w:tab/>
      </w:r>
      <w:r w:rsidRPr="00F832DA">
        <w:rPr>
          <w:rFonts w:eastAsia="Calibri"/>
          <w:noProof/>
          <w:sz w:val="22"/>
          <w:szCs w:val="22"/>
          <w:u w:val="single"/>
          <w:lang w:val="sr-Cyrl-RS"/>
        </w:rPr>
        <w:tab/>
      </w:r>
      <w:r w:rsidRPr="00F832DA">
        <w:rPr>
          <w:rFonts w:eastAsia="Calibri"/>
          <w:noProof/>
          <w:sz w:val="22"/>
          <w:szCs w:val="22"/>
          <w:u w:val="single"/>
          <w:lang w:val="sr-Cyrl-RS"/>
        </w:rPr>
        <w:tab/>
      </w:r>
      <w:r w:rsidRPr="00F832DA">
        <w:rPr>
          <w:rFonts w:eastAsia="Calibri"/>
          <w:noProof/>
          <w:sz w:val="22"/>
          <w:szCs w:val="22"/>
          <w:u w:val="single"/>
          <w:lang w:val="sr-Cyrl-RS"/>
        </w:rPr>
        <w:tab/>
      </w:r>
    </w:p>
    <w:p w:rsidR="00525BBF" w:rsidRPr="00F832DA" w:rsidRDefault="00525BBF" w:rsidP="00525BBF">
      <w:pPr>
        <w:jc w:val="both"/>
        <w:rPr>
          <w:rFonts w:eastAsia="Calibri"/>
          <w:noProof/>
          <w:sz w:val="22"/>
          <w:szCs w:val="22"/>
          <w:lang w:val="sr-Cyrl-RS"/>
        </w:rPr>
      </w:pPr>
      <w:r w:rsidRPr="00F832DA">
        <w:rPr>
          <w:rFonts w:eastAsia="Calibri"/>
          <w:noProof/>
          <w:sz w:val="22"/>
          <w:szCs w:val="22"/>
          <w:lang w:val="sr-Cyrl-RS"/>
        </w:rPr>
        <w:t>Београд, Булевар краља Александра 282</w:t>
      </w:r>
    </w:p>
    <w:p w:rsidR="00525BBF" w:rsidRPr="00F832DA" w:rsidRDefault="00525BBF" w:rsidP="00525BBF">
      <w:pPr>
        <w:tabs>
          <w:tab w:val="left" w:pos="1080"/>
          <w:tab w:val="left" w:pos="1440"/>
        </w:tabs>
        <w:jc w:val="both"/>
        <w:rPr>
          <w:rFonts w:eastAsia="Calibri"/>
          <w:noProof/>
          <w:sz w:val="22"/>
          <w:szCs w:val="22"/>
          <w:lang w:val="sr-Cyrl-RS"/>
        </w:rPr>
      </w:pPr>
      <w:r w:rsidRPr="00F832DA">
        <w:rPr>
          <w:rFonts w:eastAsia="Calibri"/>
          <w:noProof/>
          <w:sz w:val="22"/>
          <w:szCs w:val="22"/>
          <w:lang w:val="sr-Cyrl-RS"/>
        </w:rPr>
        <w:t>Број:</w:t>
      </w:r>
    </w:p>
    <w:p w:rsidR="00525BBF" w:rsidRPr="00F832DA" w:rsidRDefault="00525BBF" w:rsidP="00525BBF">
      <w:pPr>
        <w:tabs>
          <w:tab w:val="left" w:pos="1080"/>
          <w:tab w:val="left" w:pos="1440"/>
        </w:tabs>
        <w:jc w:val="both"/>
        <w:rPr>
          <w:rFonts w:eastAsia="Calibri"/>
          <w:noProof/>
          <w:sz w:val="22"/>
          <w:szCs w:val="22"/>
          <w:lang w:val="sr-Cyrl-RS"/>
        </w:rPr>
      </w:pPr>
      <w:r w:rsidRPr="00F832DA">
        <w:rPr>
          <w:rFonts w:eastAsia="Calibri"/>
          <w:noProof/>
          <w:sz w:val="22"/>
          <w:szCs w:val="22"/>
          <w:lang w:val="sr-Cyrl-RS"/>
        </w:rPr>
        <w:t>Датум:</w:t>
      </w:r>
    </w:p>
    <w:p w:rsidR="00525BBF" w:rsidRPr="00F832DA" w:rsidRDefault="00525BBF" w:rsidP="00525BBF">
      <w:pPr>
        <w:spacing w:after="160" w:line="259" w:lineRule="auto"/>
        <w:jc w:val="both"/>
        <w:rPr>
          <w:rFonts w:eastAsia="Calibri"/>
          <w:b/>
          <w:bCs/>
          <w:lang w:val="sr-Cyrl-RS"/>
        </w:rPr>
      </w:pPr>
    </w:p>
    <w:p w:rsidR="00525BBF" w:rsidRPr="00F832DA" w:rsidRDefault="00525BBF" w:rsidP="008D164D">
      <w:pPr>
        <w:spacing w:after="160" w:line="259" w:lineRule="auto"/>
        <w:jc w:val="center"/>
        <w:rPr>
          <w:rFonts w:eastAsia="Calibri"/>
          <w:b/>
          <w:bCs/>
          <w:lang w:val="sr-Cyrl-RS"/>
        </w:rPr>
      </w:pPr>
      <w:r w:rsidRPr="00F832DA">
        <w:rPr>
          <w:rFonts w:eastAsia="Calibri"/>
          <w:b/>
          <w:bCs/>
          <w:lang w:val="sr-Cyrl-RS"/>
        </w:rPr>
        <w:t>У Г О В О Р</w:t>
      </w:r>
    </w:p>
    <w:p w:rsidR="00525BBF" w:rsidRPr="00F832DA" w:rsidRDefault="00525BBF" w:rsidP="008D164D">
      <w:pPr>
        <w:spacing w:after="160" w:line="259" w:lineRule="auto"/>
        <w:jc w:val="center"/>
        <w:rPr>
          <w:rFonts w:eastAsia="Calibri"/>
          <w:b/>
          <w:bCs/>
          <w:lang w:val="sr-Cyrl-RS"/>
        </w:rPr>
      </w:pPr>
      <w:r w:rsidRPr="00F832DA">
        <w:rPr>
          <w:rFonts w:eastAsia="Calibri"/>
          <w:b/>
          <w:bCs/>
          <w:lang w:val="sr-Cyrl-RS"/>
        </w:rPr>
        <w:t>О ИЗВОЂЕЊУ РАДОВА</w:t>
      </w:r>
    </w:p>
    <w:p w:rsidR="00525BBF" w:rsidRPr="00F832DA" w:rsidRDefault="00525BBF" w:rsidP="00525BBF">
      <w:pPr>
        <w:spacing w:after="160" w:line="259" w:lineRule="auto"/>
        <w:jc w:val="both"/>
        <w:rPr>
          <w:rFonts w:eastAsia="Calibri"/>
          <w:iCs/>
          <w:sz w:val="22"/>
          <w:szCs w:val="22"/>
          <w:lang w:val="sr-Cyrl-RS"/>
        </w:rPr>
      </w:pPr>
      <w:r w:rsidRPr="00F832DA">
        <w:rPr>
          <w:rFonts w:eastAsia="Calibri"/>
          <w:iCs/>
          <w:sz w:val="22"/>
          <w:szCs w:val="22"/>
          <w:lang w:val="sr-Cyrl-RS"/>
        </w:rPr>
        <w:t>Закључен између уговорних страна:</w:t>
      </w:r>
    </w:p>
    <w:p w:rsidR="00525BBF" w:rsidRPr="00F832DA" w:rsidRDefault="00525BBF" w:rsidP="00277E82">
      <w:pPr>
        <w:numPr>
          <w:ilvl w:val="0"/>
          <w:numId w:val="42"/>
        </w:numPr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 xml:space="preserve">ЈАВНО ПРЕДУЗЕЋЕ «ПУТЕВИ СРБИЈЕ» Београд, </w:t>
      </w:r>
      <w:r w:rsidRPr="00F832DA">
        <w:rPr>
          <w:rFonts w:eastAsia="Calibri"/>
          <w:sz w:val="22"/>
          <w:szCs w:val="22"/>
          <w:lang w:val="sr-Cyrl-RS"/>
        </w:rPr>
        <w:t>Булевар краља Александра број 282, матични број 20132248, ПИБ 104260456, број рачуна 105-4681-51 код „АИК БАНКЕ“ а.д. Београд</w:t>
      </w:r>
      <w:r w:rsidRPr="00F832DA">
        <w:rPr>
          <w:rFonts w:eastAsia="Calibri"/>
          <w:i/>
          <w:iCs/>
          <w:sz w:val="22"/>
          <w:szCs w:val="22"/>
          <w:lang w:val="sr-Cyrl-RS"/>
        </w:rPr>
        <w:t xml:space="preserve">, </w:t>
      </w:r>
      <w:r w:rsidRPr="00F832DA">
        <w:rPr>
          <w:rFonts w:eastAsia="Calibri"/>
          <w:iCs/>
          <w:sz w:val="22"/>
          <w:szCs w:val="22"/>
          <w:lang w:val="sr-Cyrl-RS"/>
        </w:rPr>
        <w:t xml:space="preserve">телефон 011/30-40-701, </w:t>
      </w:r>
      <w:r w:rsidRPr="00F832DA">
        <w:rPr>
          <w:rFonts w:eastAsia="Calibri"/>
          <w:sz w:val="22"/>
          <w:szCs w:val="22"/>
          <w:lang w:val="sr-Cyrl-RS"/>
        </w:rPr>
        <w:t xml:space="preserve">које заступа в.д. директора Зоран Дробњак, дипл.грађ.инж. (у даљем тексту: </w:t>
      </w:r>
      <w:r w:rsidRPr="00F832DA">
        <w:rPr>
          <w:rFonts w:eastAsia="Calibri"/>
          <w:b/>
          <w:sz w:val="22"/>
          <w:szCs w:val="22"/>
          <w:lang w:val="sr-Cyrl-RS"/>
        </w:rPr>
        <w:t>Наручилац</w:t>
      </w:r>
      <w:r w:rsidRPr="00F832DA">
        <w:rPr>
          <w:rFonts w:eastAsia="Calibri"/>
          <w:sz w:val="22"/>
          <w:szCs w:val="22"/>
          <w:lang w:val="sr-Cyrl-RS"/>
        </w:rPr>
        <w:t>),</w:t>
      </w:r>
    </w:p>
    <w:p w:rsidR="00525BBF" w:rsidRPr="00F832DA" w:rsidRDefault="00525BBF" w:rsidP="00277E82">
      <w:pPr>
        <w:numPr>
          <w:ilvl w:val="0"/>
          <w:numId w:val="42"/>
        </w:numPr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 xml:space="preserve">______________________________________________, _______________, ул. ________________________ број ____, матични број _________________, ПИБ _________________, број рачуна _________________, отворен код __________________________, телефон _____________, које заступа ______________________________ (у даљем тексту </w:t>
      </w:r>
      <w:r w:rsidRPr="00F832DA">
        <w:rPr>
          <w:rFonts w:eastAsia="Calibri"/>
          <w:b/>
          <w:sz w:val="22"/>
          <w:szCs w:val="22"/>
          <w:lang w:val="sr-Cyrl-RS"/>
        </w:rPr>
        <w:t>Извођач радова</w:t>
      </w:r>
      <w:r w:rsidRPr="00F832DA">
        <w:rPr>
          <w:rFonts w:eastAsia="Calibri"/>
          <w:sz w:val="22"/>
          <w:szCs w:val="22"/>
          <w:lang w:val="sr-Cyrl-RS"/>
        </w:rPr>
        <w:t>)</w:t>
      </w:r>
    </w:p>
    <w:p w:rsidR="00525BBF" w:rsidRPr="00F832DA" w:rsidRDefault="00525BBF" w:rsidP="00525BBF">
      <w:pPr>
        <w:spacing w:after="160" w:line="259" w:lineRule="auto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Чланови групе понуђача:</w:t>
      </w:r>
    </w:p>
    <w:p w:rsidR="00525BBF" w:rsidRPr="00F832DA" w:rsidRDefault="00525BBF" w:rsidP="00277E82">
      <w:pPr>
        <w:numPr>
          <w:ilvl w:val="1"/>
          <w:numId w:val="42"/>
        </w:numPr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__________________________________________</w:t>
      </w:r>
    </w:p>
    <w:p w:rsidR="00525BBF" w:rsidRPr="00F832DA" w:rsidRDefault="00525BBF" w:rsidP="00277E82">
      <w:pPr>
        <w:numPr>
          <w:ilvl w:val="1"/>
          <w:numId w:val="42"/>
        </w:numPr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__________________________________________</w:t>
      </w:r>
    </w:p>
    <w:p w:rsidR="00525BBF" w:rsidRPr="00F832DA" w:rsidRDefault="00525BBF" w:rsidP="00525BBF">
      <w:pPr>
        <w:spacing w:after="160" w:line="259" w:lineRule="auto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Подизвођачи:</w:t>
      </w:r>
    </w:p>
    <w:p w:rsidR="00525BBF" w:rsidRPr="00F832DA" w:rsidRDefault="00525BBF" w:rsidP="00277E82">
      <w:pPr>
        <w:numPr>
          <w:ilvl w:val="0"/>
          <w:numId w:val="43"/>
        </w:numPr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__________________________________________</w:t>
      </w:r>
    </w:p>
    <w:p w:rsidR="00525BBF" w:rsidRPr="00F832DA" w:rsidRDefault="00525BBF" w:rsidP="00277E82">
      <w:pPr>
        <w:numPr>
          <w:ilvl w:val="0"/>
          <w:numId w:val="43"/>
        </w:numPr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__________________________________________</w:t>
      </w:r>
    </w:p>
    <w:p w:rsidR="00525BBF" w:rsidRPr="00F832DA" w:rsidRDefault="00525BBF" w:rsidP="008D164D">
      <w:pPr>
        <w:spacing w:before="240" w:after="160" w:line="259" w:lineRule="auto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1.</w:t>
      </w:r>
    </w:p>
    <w:p w:rsidR="00525BBF" w:rsidRPr="00F832DA" w:rsidRDefault="00525BBF" w:rsidP="00525BBF">
      <w:pPr>
        <w:spacing w:after="16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Уговорне стране констатују:</w:t>
      </w:r>
    </w:p>
    <w:p w:rsidR="00525BBF" w:rsidRPr="002355F8" w:rsidRDefault="00525BBF" w:rsidP="00277E82">
      <w:pPr>
        <w:numPr>
          <w:ilvl w:val="0"/>
          <w:numId w:val="44"/>
        </w:numPr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704F0F">
        <w:rPr>
          <w:rFonts w:eastAsia="Calibri"/>
          <w:sz w:val="22"/>
          <w:szCs w:val="22"/>
          <w:lang w:val="sr-Cyrl-RS"/>
        </w:rPr>
        <w:t xml:space="preserve">да је Наручилац на основу чл. </w:t>
      </w:r>
      <w:r w:rsidRPr="00704F0F">
        <w:rPr>
          <w:rFonts w:eastAsia="Calibri"/>
          <w:iCs/>
          <w:sz w:val="22"/>
          <w:szCs w:val="22"/>
          <w:lang w:val="sr-Cyrl-RS"/>
        </w:rPr>
        <w:t>52. и 93. Закона о јавним набавкама („Сл. Гласник РС“, бр. 91/19</w:t>
      </w:r>
      <w:r w:rsidR="008D164D">
        <w:rPr>
          <w:rFonts w:eastAsia="Calibri"/>
          <w:iCs/>
          <w:sz w:val="22"/>
          <w:szCs w:val="22"/>
          <w:lang w:val="sr-Latn-RS"/>
        </w:rPr>
        <w:t xml:space="preserve"> </w:t>
      </w:r>
      <w:r w:rsidR="008D164D">
        <w:rPr>
          <w:rFonts w:eastAsia="Calibri"/>
          <w:iCs/>
          <w:sz w:val="22"/>
          <w:szCs w:val="22"/>
          <w:lang w:val="sr-Cyrl-RS"/>
        </w:rPr>
        <w:t>и 92/23</w:t>
      </w:r>
      <w:r w:rsidRPr="00704F0F">
        <w:rPr>
          <w:rFonts w:eastAsia="Calibri"/>
          <w:iCs/>
          <w:sz w:val="22"/>
          <w:szCs w:val="22"/>
          <w:lang w:val="sr-Cyrl-RS"/>
        </w:rPr>
        <w:t>)</w:t>
      </w:r>
      <w:r w:rsidRPr="00704F0F">
        <w:rPr>
          <w:rFonts w:eastAsia="Calibri"/>
          <w:sz w:val="22"/>
          <w:szCs w:val="22"/>
          <w:lang w:val="sr-Cyrl-RS"/>
        </w:rPr>
        <w:t xml:space="preserve"> и на основу позива за подношење понуда за јавну набавку радова – </w:t>
      </w:r>
      <w:r w:rsidRPr="00704F0F">
        <w:rPr>
          <w:b/>
          <w:sz w:val="22"/>
          <w:szCs w:val="22"/>
          <w:lang w:val="sr-Cyrl-RS"/>
        </w:rPr>
        <w:t xml:space="preserve">АУТОПУТ А1 (Е-75), БЕОГРАД </w:t>
      </w:r>
      <w:r w:rsidR="008D164D">
        <w:rPr>
          <w:b/>
          <w:sz w:val="22"/>
          <w:szCs w:val="22"/>
          <w:lang w:val="sr-Cyrl-RS"/>
        </w:rPr>
        <w:t>–</w:t>
      </w:r>
      <w:r w:rsidRPr="00704F0F">
        <w:rPr>
          <w:b/>
          <w:sz w:val="22"/>
          <w:szCs w:val="22"/>
          <w:lang w:val="sr-Cyrl-RS"/>
        </w:rPr>
        <w:t xml:space="preserve"> НИШ </w:t>
      </w:r>
      <w:r w:rsidR="008D164D">
        <w:rPr>
          <w:b/>
          <w:sz w:val="22"/>
          <w:szCs w:val="22"/>
          <w:lang w:val="sr-Cyrl-RS"/>
        </w:rPr>
        <w:t>–</w:t>
      </w:r>
      <w:r w:rsidRPr="00704F0F">
        <w:rPr>
          <w:b/>
          <w:sz w:val="22"/>
          <w:szCs w:val="22"/>
          <w:lang w:val="sr-Cyrl-RS"/>
        </w:rPr>
        <w:t xml:space="preserve"> ПЕТЉА </w:t>
      </w:r>
      <w:r w:rsidR="008D164D">
        <w:rPr>
          <w:b/>
          <w:sz w:val="22"/>
          <w:szCs w:val="22"/>
          <w:lang w:val="sr-Cyrl-RS"/>
        </w:rPr>
        <w:t>„</w:t>
      </w:r>
      <w:r w:rsidRPr="00704F0F">
        <w:rPr>
          <w:b/>
          <w:sz w:val="22"/>
          <w:szCs w:val="22"/>
          <w:lang w:val="sr-Cyrl-RS"/>
        </w:rPr>
        <w:t xml:space="preserve">БАТОЧИНА" Израда пројектно – техничке документације и извођење радова на реконструкцији и изградњи уклапања брзе саобраћајнице </w:t>
      </w:r>
      <w:r w:rsidRPr="00704F0F">
        <w:rPr>
          <w:b/>
          <w:sz w:val="22"/>
          <w:szCs w:val="22"/>
          <w:lang w:val="sr-Latn-RS"/>
        </w:rPr>
        <w:t>I</w:t>
      </w:r>
      <w:r w:rsidRPr="00704F0F">
        <w:rPr>
          <w:b/>
          <w:sz w:val="22"/>
          <w:szCs w:val="22"/>
          <w:lang w:val="sr-Cyrl-RS"/>
        </w:rPr>
        <w:t>Б реда</w:t>
      </w:r>
      <w:r w:rsidRPr="00704F0F">
        <w:rPr>
          <w:b/>
          <w:sz w:val="22"/>
          <w:szCs w:val="22"/>
          <w:lang w:val="en-US"/>
        </w:rPr>
        <w:t xml:space="preserve"> </w:t>
      </w:r>
      <w:r w:rsidRPr="00704F0F">
        <w:rPr>
          <w:b/>
          <w:sz w:val="22"/>
          <w:szCs w:val="22"/>
          <w:lang w:val="sr-Cyrl-RS"/>
        </w:rPr>
        <w:t>Крагујевац – Баточина на аутопут Е-75 и петље „Баточина“</w:t>
      </w:r>
      <w:r w:rsidRPr="00704F0F">
        <w:rPr>
          <w:rFonts w:eastAsia="Calibri"/>
          <w:bCs/>
          <w:noProof/>
          <w:sz w:val="22"/>
          <w:szCs w:val="22"/>
          <w:lang w:val="sr-Cyrl-RS"/>
        </w:rPr>
        <w:t>,</w:t>
      </w:r>
      <w:r w:rsidRPr="00704F0F">
        <w:rPr>
          <w:rFonts w:eastAsia="Calibri"/>
          <w:noProof/>
          <w:sz w:val="22"/>
          <w:szCs w:val="22"/>
          <w:lang w:val="sr-Cyrl-RS"/>
        </w:rPr>
        <w:t xml:space="preserve"> </w:t>
      </w:r>
      <w:r w:rsidRPr="002355F8">
        <w:rPr>
          <w:rFonts w:eastAsia="Calibri"/>
          <w:sz w:val="22"/>
          <w:szCs w:val="22"/>
          <w:lang w:val="sr-Cyrl-RS"/>
        </w:rPr>
        <w:t>спровео отворени поступак јавне набавке радова;</w:t>
      </w:r>
    </w:p>
    <w:p w:rsidR="00525BBF" w:rsidRPr="002355F8" w:rsidRDefault="00525BBF" w:rsidP="00277E82">
      <w:pPr>
        <w:numPr>
          <w:ilvl w:val="0"/>
          <w:numId w:val="44"/>
        </w:numPr>
        <w:autoSpaceDN w:val="0"/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2355F8">
        <w:rPr>
          <w:rFonts w:eastAsia="Calibri"/>
          <w:sz w:val="22"/>
          <w:szCs w:val="22"/>
          <w:lang w:val="sr-Cyrl-RS"/>
        </w:rPr>
        <w:t>да је Извођач радова дана ____________ 202</w:t>
      </w:r>
      <w:r w:rsidR="00DC77DD" w:rsidRPr="002355F8">
        <w:rPr>
          <w:rFonts w:eastAsia="Calibri"/>
          <w:sz w:val="22"/>
          <w:szCs w:val="22"/>
          <w:lang w:val="sr-Cyrl-RS"/>
        </w:rPr>
        <w:t>5</w:t>
      </w:r>
      <w:r w:rsidRPr="002355F8">
        <w:rPr>
          <w:rFonts w:eastAsia="Calibri"/>
          <w:sz w:val="22"/>
          <w:szCs w:val="22"/>
          <w:lang w:val="sr-Cyrl-RS"/>
        </w:rPr>
        <w:t>. године, поднео понуду број _________________, која се налази у прилогу Уговора и саставни је део овог Уговора;</w:t>
      </w:r>
    </w:p>
    <w:p w:rsidR="00525BBF" w:rsidRPr="002355F8" w:rsidRDefault="00525BBF" w:rsidP="00277E82">
      <w:pPr>
        <w:numPr>
          <w:ilvl w:val="0"/>
          <w:numId w:val="44"/>
        </w:numPr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2355F8">
        <w:rPr>
          <w:rFonts w:eastAsia="Calibri"/>
          <w:sz w:val="22"/>
          <w:szCs w:val="22"/>
          <w:lang w:val="sr-Cyrl-RS"/>
        </w:rPr>
        <w:t>да је Наручилац у складу са чл. 146.</w:t>
      </w:r>
      <w:r w:rsidRPr="002355F8">
        <w:rPr>
          <w:rFonts w:eastAsia="Calibri"/>
          <w:color w:val="FF0000"/>
          <w:sz w:val="22"/>
          <w:szCs w:val="22"/>
          <w:lang w:val="sr-Cyrl-RS"/>
        </w:rPr>
        <w:t xml:space="preserve"> </w:t>
      </w:r>
      <w:r w:rsidRPr="002355F8">
        <w:rPr>
          <w:rFonts w:eastAsia="Calibri"/>
          <w:sz w:val="22"/>
          <w:szCs w:val="22"/>
          <w:lang w:val="sr-Cyrl-RS"/>
        </w:rPr>
        <w:t xml:space="preserve">Закона о јавним набавкама, на основу понуде Извођача радова и Одлуке о додели уговора бр. ______________ од _______________ </w:t>
      </w:r>
      <w:r w:rsidR="00DC77DD" w:rsidRPr="002355F8">
        <w:rPr>
          <w:rFonts w:eastAsia="Calibri"/>
          <w:sz w:val="22"/>
          <w:szCs w:val="22"/>
          <w:lang w:val="sr-Cyrl-RS"/>
        </w:rPr>
        <w:t>2025</w:t>
      </w:r>
      <w:r w:rsidRPr="002355F8">
        <w:rPr>
          <w:rFonts w:eastAsia="Calibri"/>
          <w:sz w:val="22"/>
          <w:szCs w:val="22"/>
          <w:lang w:val="sr-Cyrl-RS"/>
        </w:rPr>
        <w:t>. године, изабрао Извођач радова за закључење Уговора о јавној набавци.</w:t>
      </w:r>
    </w:p>
    <w:p w:rsidR="00525BBF" w:rsidRPr="00F832DA" w:rsidRDefault="00525BBF" w:rsidP="00525BBF">
      <w:pPr>
        <w:spacing w:after="160" w:line="259" w:lineRule="auto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lastRenderedPageBreak/>
        <w:t>ПРЕДМЕТ УГОВОРА</w:t>
      </w:r>
    </w:p>
    <w:p w:rsidR="00525BBF" w:rsidRPr="00F832DA" w:rsidRDefault="00525BBF" w:rsidP="008D164D">
      <w:pPr>
        <w:spacing w:after="160" w:line="259" w:lineRule="auto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2.</w:t>
      </w:r>
    </w:p>
    <w:p w:rsidR="00525BBF" w:rsidRPr="00F832DA" w:rsidRDefault="00525BBF" w:rsidP="00525BBF">
      <w:pPr>
        <w:spacing w:after="160"/>
        <w:ind w:firstLine="720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Наручилац уступа, а Извођач радова прихвата и обавезује се да и</w:t>
      </w:r>
      <w:r w:rsidRPr="00F832DA">
        <w:rPr>
          <w:sz w:val="22"/>
          <w:szCs w:val="22"/>
          <w:lang w:val="sr-Cyrl-RS"/>
        </w:rPr>
        <w:t>зради пројектно – техничк</w:t>
      </w:r>
      <w:r>
        <w:rPr>
          <w:sz w:val="22"/>
          <w:szCs w:val="22"/>
          <w:lang w:val="sr-Cyrl-RS"/>
        </w:rPr>
        <w:t xml:space="preserve">у документацију и изведе радове на </w:t>
      </w:r>
      <w:r w:rsidRPr="00ED2A83">
        <w:rPr>
          <w:b/>
          <w:sz w:val="22"/>
          <w:szCs w:val="22"/>
          <w:lang w:val="sr-Cyrl-RS"/>
        </w:rPr>
        <w:t xml:space="preserve">АУТОПУТ А1 (Е-75), БЕОГРАД </w:t>
      </w:r>
      <w:r w:rsidR="008D164D">
        <w:rPr>
          <w:b/>
          <w:sz w:val="22"/>
          <w:szCs w:val="22"/>
          <w:lang w:val="sr-Cyrl-RS"/>
        </w:rPr>
        <w:t>–</w:t>
      </w:r>
      <w:r w:rsidRPr="00ED2A83">
        <w:rPr>
          <w:b/>
          <w:sz w:val="22"/>
          <w:szCs w:val="22"/>
          <w:lang w:val="sr-Cyrl-RS"/>
        </w:rPr>
        <w:t xml:space="preserve"> НИШ </w:t>
      </w:r>
      <w:r w:rsidR="008D164D">
        <w:rPr>
          <w:b/>
          <w:sz w:val="22"/>
          <w:szCs w:val="22"/>
          <w:lang w:val="sr-Cyrl-RS"/>
        </w:rPr>
        <w:t>–</w:t>
      </w:r>
      <w:r w:rsidRPr="00ED2A83">
        <w:rPr>
          <w:b/>
          <w:sz w:val="22"/>
          <w:szCs w:val="22"/>
          <w:lang w:val="sr-Cyrl-RS"/>
        </w:rPr>
        <w:t xml:space="preserve"> ПЕТЉА </w:t>
      </w:r>
      <w:r w:rsidR="008D164D">
        <w:rPr>
          <w:b/>
          <w:sz w:val="22"/>
          <w:szCs w:val="22"/>
          <w:lang w:val="sr-Cyrl-RS"/>
        </w:rPr>
        <w:t>„</w:t>
      </w:r>
      <w:r w:rsidRPr="00ED2A83">
        <w:rPr>
          <w:b/>
          <w:sz w:val="22"/>
          <w:szCs w:val="22"/>
          <w:lang w:val="sr-Cyrl-RS"/>
        </w:rPr>
        <w:t>БАТОЧИНА"</w:t>
      </w:r>
      <w:r>
        <w:rPr>
          <w:b/>
          <w:sz w:val="22"/>
          <w:szCs w:val="22"/>
          <w:lang w:val="en-US"/>
        </w:rPr>
        <w:t xml:space="preserve"> </w:t>
      </w:r>
      <w:r w:rsidRPr="00ED2A83">
        <w:rPr>
          <w:b/>
          <w:sz w:val="22"/>
          <w:szCs w:val="22"/>
          <w:lang w:val="sr-Cyrl-RS"/>
        </w:rPr>
        <w:t xml:space="preserve">Израда пројектно – техничке документације и извођење радова на реконструкцији и изградњи уклапања брзе саобраћајнице </w:t>
      </w:r>
      <w:r w:rsidRPr="00ED2A83">
        <w:rPr>
          <w:b/>
          <w:sz w:val="22"/>
          <w:szCs w:val="22"/>
          <w:lang w:val="sr-Latn-RS"/>
        </w:rPr>
        <w:t>I</w:t>
      </w:r>
      <w:r w:rsidRPr="00ED2A83">
        <w:rPr>
          <w:b/>
          <w:sz w:val="22"/>
          <w:szCs w:val="22"/>
          <w:lang w:val="sr-Cyrl-RS"/>
        </w:rPr>
        <w:t>Б реда</w:t>
      </w:r>
      <w:r>
        <w:rPr>
          <w:b/>
          <w:sz w:val="22"/>
          <w:szCs w:val="22"/>
          <w:lang w:val="en-US"/>
        </w:rPr>
        <w:t xml:space="preserve"> </w:t>
      </w:r>
      <w:r w:rsidRPr="00ED2A83">
        <w:rPr>
          <w:b/>
          <w:sz w:val="22"/>
          <w:szCs w:val="22"/>
          <w:lang w:val="sr-Cyrl-RS"/>
        </w:rPr>
        <w:t>Крагујевац – Баточина на аутопут Е-75 и петље „Баточина“</w:t>
      </w:r>
      <w:r>
        <w:rPr>
          <w:b/>
          <w:sz w:val="22"/>
          <w:szCs w:val="22"/>
          <w:lang w:val="en-US"/>
        </w:rPr>
        <w:t xml:space="preserve"> </w:t>
      </w:r>
      <w:r w:rsidRPr="00F832DA">
        <w:rPr>
          <w:rFonts w:eastAsia="Calibri"/>
          <w:sz w:val="22"/>
          <w:szCs w:val="22"/>
          <w:lang w:val="sr-Cyrl-RS"/>
        </w:rPr>
        <w:t>на основу прихваћене понуде Извођача радова број _________________ од __________</w:t>
      </w:r>
      <w:r w:rsidRPr="002355F8">
        <w:rPr>
          <w:rFonts w:eastAsia="Calibri"/>
          <w:sz w:val="22"/>
          <w:szCs w:val="22"/>
          <w:lang w:val="sr-Cyrl-RS"/>
        </w:rPr>
        <w:t>_ 202</w:t>
      </w:r>
      <w:r w:rsidR="00DC77DD" w:rsidRPr="002355F8">
        <w:rPr>
          <w:rFonts w:eastAsia="Calibri"/>
          <w:sz w:val="22"/>
          <w:szCs w:val="22"/>
          <w:lang w:val="sr-Latn-RS"/>
        </w:rPr>
        <w:t>5</w:t>
      </w:r>
      <w:r w:rsidRPr="002355F8">
        <w:rPr>
          <w:rFonts w:eastAsia="Calibri"/>
          <w:sz w:val="22"/>
          <w:szCs w:val="22"/>
          <w:lang w:val="sr-Cyrl-RS"/>
        </w:rPr>
        <w:t>. године, у</w:t>
      </w:r>
      <w:r w:rsidRPr="00F832DA">
        <w:rPr>
          <w:rFonts w:eastAsia="Calibri"/>
          <w:sz w:val="22"/>
          <w:szCs w:val="22"/>
          <w:lang w:val="sr-Cyrl-RS"/>
        </w:rPr>
        <w:t xml:space="preserve"> свему према у свему према </w:t>
      </w:r>
      <w:r w:rsidRPr="00F832DA">
        <w:rPr>
          <w:rFonts w:eastAsia="Calibri"/>
          <w:iCs/>
          <w:sz w:val="22"/>
          <w:szCs w:val="22"/>
          <w:lang w:val="sr-Cyrl-RS"/>
        </w:rPr>
        <w:t xml:space="preserve">Закону о планирању и изградњи („Сл. гласник РС" бр. 72/09, 81/09 – испр., 64/10 – одлука УС, 24/11, 121/12, 42/13 – одлука УС, 50/13 – одлука УС, 98/13 – одлука УС, 132/14, 145/14, 83/18, 31/19, 37/19 – др. Закон, 9/20, 52/21 и 62/23), Закону о путевима („Сл. гласник РС" бр. 41/18, 95/18 – др. закон и 92/23 – др. закон), Закону о безбедности саобраћаја на путевима („Службени гласник РС” бр. 41/09, 53/10, 101/11, 32/13 – одлука УС, 55/14, 96/15 – др. закон, 9/16 – одлука УС, 24/18, 41/18, 41/18 – др. закон, 87/18, 23/19, 128/20 – др. закон и 76/23), </w:t>
      </w:r>
      <w:r w:rsidRPr="00F832DA">
        <w:rPr>
          <w:rFonts w:eastAsia="Calibri"/>
          <w:sz w:val="22"/>
          <w:szCs w:val="22"/>
          <w:lang w:val="sr-Cyrl-RS"/>
        </w:rPr>
        <w:t>техничкој документацији и Конкурсној документацији која је саставни део овог Уговора.</w:t>
      </w:r>
    </w:p>
    <w:p w:rsidR="00525BBF" w:rsidRPr="00F832DA" w:rsidRDefault="00525BBF" w:rsidP="008D164D">
      <w:pPr>
        <w:spacing w:before="240" w:after="160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ВРЕДНОСТ РАДОВА</w:t>
      </w:r>
    </w:p>
    <w:p w:rsidR="00525BBF" w:rsidRPr="00F832DA" w:rsidRDefault="00525BBF" w:rsidP="008D164D">
      <w:pPr>
        <w:spacing w:after="160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3.</w:t>
      </w:r>
    </w:p>
    <w:p w:rsidR="00525BBF" w:rsidRPr="00F832DA" w:rsidRDefault="00525BBF" w:rsidP="00525BBF">
      <w:pPr>
        <w:spacing w:after="16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Уговорену цену чине:</w:t>
      </w:r>
    </w:p>
    <w:p w:rsidR="00525BBF" w:rsidRPr="00F832DA" w:rsidRDefault="00525BBF" w:rsidP="00277E82">
      <w:pPr>
        <w:numPr>
          <w:ilvl w:val="0"/>
          <w:numId w:val="82"/>
        </w:numPr>
        <w:tabs>
          <w:tab w:val="num" w:pos="630"/>
          <w:tab w:val="num" w:pos="720"/>
          <w:tab w:val="num" w:pos="810"/>
          <w:tab w:val="num" w:pos="1530"/>
        </w:tabs>
        <w:spacing w:after="160" w:line="259" w:lineRule="auto"/>
        <w:ind w:left="630" w:right="144" w:hanging="45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цена и</w:t>
      </w:r>
      <w:r>
        <w:rPr>
          <w:sz w:val="22"/>
          <w:szCs w:val="22"/>
          <w:lang w:val="sr-Cyrl-RS"/>
        </w:rPr>
        <w:t xml:space="preserve">зраде пројектно – техничке документације и </w:t>
      </w:r>
      <w:r w:rsidRPr="00F832DA">
        <w:rPr>
          <w:sz w:val="22"/>
          <w:szCs w:val="22"/>
          <w:lang w:val="sr-Cyrl-RS"/>
        </w:rPr>
        <w:t xml:space="preserve">извођења радова из чл. 2. овог Уговора са свим пратећим трошковима, без пореза на додату вредност, у укупном износу од </w:t>
      </w:r>
      <w:r>
        <w:rPr>
          <w:sz w:val="22"/>
          <w:szCs w:val="22"/>
          <w:lang w:val="sr-Cyrl-RS"/>
        </w:rPr>
        <w:tab/>
      </w:r>
      <w:r w:rsidRPr="00F832DA">
        <w:rPr>
          <w:sz w:val="22"/>
          <w:szCs w:val="22"/>
          <w:lang w:val="sr-Cyrl-RS"/>
        </w:rPr>
        <w:t>___________</w:t>
      </w:r>
      <w:r>
        <w:rPr>
          <w:rFonts w:eastAsia="Calibri"/>
          <w:sz w:val="22"/>
          <w:szCs w:val="22"/>
          <w:lang w:val="sr-Cyrl-RS"/>
        </w:rPr>
        <w:t>_______________</w:t>
      </w:r>
      <w:r w:rsidRPr="00F832DA">
        <w:rPr>
          <w:sz w:val="22"/>
          <w:szCs w:val="22"/>
          <w:lang w:val="sr-Cyrl-RS"/>
        </w:rPr>
        <w:t>________ динара</w:t>
      </w:r>
    </w:p>
    <w:p w:rsidR="00525BBF" w:rsidRPr="00F832DA" w:rsidRDefault="00525BBF" w:rsidP="00277E82">
      <w:pPr>
        <w:numPr>
          <w:ilvl w:val="0"/>
          <w:numId w:val="82"/>
        </w:numPr>
        <w:tabs>
          <w:tab w:val="num" w:pos="630"/>
          <w:tab w:val="num" w:pos="900"/>
        </w:tabs>
        <w:spacing w:after="160" w:line="259" w:lineRule="auto"/>
        <w:ind w:left="720" w:hanging="54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порез на додату вредност у износу од ________________________ динара</w:t>
      </w:r>
    </w:p>
    <w:p w:rsidR="00525BBF" w:rsidRPr="00F832DA" w:rsidRDefault="00525BBF" w:rsidP="00277E82">
      <w:pPr>
        <w:numPr>
          <w:ilvl w:val="0"/>
          <w:numId w:val="82"/>
        </w:numPr>
        <w:tabs>
          <w:tab w:val="num" w:pos="630"/>
        </w:tabs>
        <w:spacing w:after="160" w:line="259" w:lineRule="auto"/>
        <w:ind w:left="630" w:hanging="45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 xml:space="preserve">Укупна уговорена цена износи ______________________________ динара </w:t>
      </w:r>
    </w:p>
    <w:p w:rsidR="00525BBF" w:rsidRDefault="00525BBF" w:rsidP="00525BBF">
      <w:pPr>
        <w:spacing w:after="160" w:line="480" w:lineRule="auto"/>
        <w:jc w:val="both"/>
        <w:rPr>
          <w:rFonts w:eastAsia="Calibri"/>
          <w:sz w:val="22"/>
          <w:szCs w:val="22"/>
          <w:lang w:val="sr-Cyrl-RS"/>
        </w:rPr>
      </w:pPr>
      <w:r>
        <w:rPr>
          <w:rFonts w:eastAsia="Calibri"/>
          <w:sz w:val="22"/>
          <w:szCs w:val="22"/>
          <w:lang w:val="sr-Cyrl-RS"/>
        </w:rPr>
        <w:t>(словима:</w:t>
      </w:r>
      <w:r w:rsidRPr="00F832DA">
        <w:rPr>
          <w:rFonts w:eastAsia="Calibri"/>
          <w:sz w:val="22"/>
          <w:szCs w:val="22"/>
          <w:lang w:val="sr-Cyrl-RS"/>
        </w:rPr>
        <w:t>____________________</w:t>
      </w:r>
      <w:r>
        <w:rPr>
          <w:rFonts w:eastAsia="Calibri"/>
          <w:sz w:val="22"/>
          <w:szCs w:val="22"/>
          <w:lang w:val="sr-Cyrl-RS"/>
        </w:rPr>
        <w:t>________________________________________________________________________________________________________</w:t>
      </w:r>
      <w:r w:rsidRPr="00F832DA">
        <w:rPr>
          <w:rFonts w:eastAsia="Calibri"/>
          <w:sz w:val="22"/>
          <w:szCs w:val="22"/>
          <w:lang w:val="sr-Cyrl-RS"/>
        </w:rPr>
        <w:t xml:space="preserve"> динара)</w:t>
      </w:r>
    </w:p>
    <w:p w:rsidR="00525BBF" w:rsidRPr="00F832DA" w:rsidRDefault="00525BBF" w:rsidP="00525BBF">
      <w:pPr>
        <w:spacing w:after="160"/>
        <w:jc w:val="both"/>
        <w:rPr>
          <w:rFonts w:eastAsia="Calibri"/>
          <w:sz w:val="22"/>
          <w:szCs w:val="22"/>
          <w:lang w:val="sr-Cyrl-RS"/>
        </w:rPr>
      </w:pPr>
      <w:r w:rsidRPr="000E0071">
        <w:rPr>
          <w:rFonts w:eastAsia="Calibri"/>
          <w:sz w:val="22"/>
          <w:szCs w:val="22"/>
          <w:lang w:val="sr-Cyrl-CS"/>
        </w:rPr>
        <w:t xml:space="preserve">Авансно плаћање износи </w:t>
      </w:r>
      <w:r w:rsidRPr="000E0071">
        <w:rPr>
          <w:rFonts w:eastAsia="Calibri"/>
          <w:b/>
          <w:sz w:val="22"/>
          <w:szCs w:val="22"/>
          <w:lang w:val="sr-Cyrl-CS"/>
        </w:rPr>
        <w:t xml:space="preserve">до </w:t>
      </w:r>
      <w:r w:rsidRPr="000E0071">
        <w:rPr>
          <w:rFonts w:eastAsia="Calibri"/>
          <w:b/>
          <w:sz w:val="22"/>
          <w:szCs w:val="22"/>
          <w:lang w:val="en-US"/>
        </w:rPr>
        <w:t>_____</w:t>
      </w:r>
      <w:r w:rsidRPr="000E0071">
        <w:rPr>
          <w:rFonts w:eastAsia="Calibri"/>
          <w:b/>
          <w:sz w:val="22"/>
          <w:szCs w:val="22"/>
          <w:lang w:val="sr-Cyrl-CS"/>
        </w:rPr>
        <w:t xml:space="preserve"> процената</w:t>
      </w:r>
      <w:r w:rsidRPr="000E0071">
        <w:rPr>
          <w:rFonts w:eastAsia="Calibri"/>
          <w:sz w:val="22"/>
          <w:szCs w:val="22"/>
          <w:lang w:val="sr-Cyrl-CS"/>
        </w:rPr>
        <w:t xml:space="preserve"> од уговорне цене без ПДВ-а и плаћа се </w:t>
      </w:r>
      <w:r w:rsidRPr="000E0071">
        <w:rPr>
          <w:rFonts w:eastAsia="Calibri"/>
          <w:sz w:val="22"/>
          <w:szCs w:val="22"/>
          <w:lang w:val="en-US"/>
        </w:rPr>
        <w:t>Извођачу радова</w:t>
      </w:r>
      <w:r w:rsidRPr="000E0071">
        <w:rPr>
          <w:rFonts w:eastAsia="Calibri"/>
          <w:sz w:val="22"/>
          <w:szCs w:val="22"/>
          <w:lang w:val="sr-Cyrl-CS"/>
        </w:rPr>
        <w:t xml:space="preserve"> у законском року од дана одобравања авансне ситуације од стране Наручиоца, а након достављања исправне Гаранције за повраћај аванса.</w:t>
      </w:r>
    </w:p>
    <w:p w:rsidR="00525BBF" w:rsidRPr="00F832DA" w:rsidRDefault="00525BBF" w:rsidP="008D164D">
      <w:pPr>
        <w:spacing w:before="240" w:after="160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4.</w:t>
      </w:r>
    </w:p>
    <w:p w:rsidR="00525BBF" w:rsidRPr="00F832DA" w:rsidRDefault="00525BBF" w:rsidP="00525BBF">
      <w:pPr>
        <w:spacing w:after="16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Уговорена цена је формирана на основу одредбе „кључ у руке“. Понуђена цена је фиксна</w:t>
      </w:r>
      <w:r>
        <w:rPr>
          <w:rFonts w:eastAsia="Calibri"/>
          <w:sz w:val="22"/>
          <w:szCs w:val="22"/>
          <w:lang w:val="sr-Cyrl-RS"/>
        </w:rPr>
        <w:t xml:space="preserve"> и</w:t>
      </w:r>
      <w:r w:rsidRPr="00F832DA">
        <w:rPr>
          <w:rFonts w:eastAsia="Calibri"/>
          <w:sz w:val="22"/>
          <w:szCs w:val="22"/>
          <w:lang w:val="sr-Cyrl-RS"/>
        </w:rPr>
        <w:t xml:space="preserve"> обухвата све трошкове потребне за извршење свих уговорених радова, укључујући вишкове и непредвиђене радове, као и трошкове који произилазе из услова ималаца јавних овлашћења (као што су трошкови везани за обезбеђивање дозвола за регулисање саобраћаја, археолошки надзор, надзор железнице, обуставе железничког саобраћаја, трошкови испитивања и прикључења инфраструктурних система и други слични трошкови). Понуђена цена искључује утицај мањкова радова и не обухвата накнадне радове, радове настале услед промењених околности, средства за разлику у цени и таксе везане за обезбеђивање дозвола за извођење и употребу радова.</w:t>
      </w:r>
    </w:p>
    <w:p w:rsidR="00525BBF" w:rsidRPr="00F832DA" w:rsidRDefault="00525BBF" w:rsidP="008D164D">
      <w:pPr>
        <w:spacing w:before="240" w:after="160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ДИНАМИКА И НАЧИН ПЛАЋАЊА</w:t>
      </w:r>
    </w:p>
    <w:p w:rsidR="00525BBF" w:rsidRPr="00F832DA" w:rsidRDefault="00525BBF" w:rsidP="008D164D">
      <w:pPr>
        <w:spacing w:after="160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5.</w:t>
      </w:r>
    </w:p>
    <w:p w:rsidR="00525BBF" w:rsidRPr="00F832DA" w:rsidRDefault="00525BBF" w:rsidP="00525BBF">
      <w:pPr>
        <w:spacing w:after="16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Наручилац ће плаћати Извођачу радова изведене радове на основу достављених ситуација на рачун наведен у овом Уговору. Начин и услови испостављања ситуација за наплату је дефинисан Клаузулама 4.4 и 4.5 ОУУ и ПУУ.</w:t>
      </w:r>
    </w:p>
    <w:p w:rsidR="008D164D" w:rsidRDefault="008D164D" w:rsidP="00525BBF">
      <w:pPr>
        <w:spacing w:after="160"/>
        <w:jc w:val="both"/>
        <w:rPr>
          <w:rFonts w:eastAsia="Calibri"/>
          <w:b/>
          <w:sz w:val="22"/>
          <w:szCs w:val="22"/>
          <w:lang w:val="sr-Cyrl-RS"/>
        </w:rPr>
      </w:pPr>
    </w:p>
    <w:p w:rsidR="00525BBF" w:rsidRPr="00F832DA" w:rsidRDefault="00525BBF" w:rsidP="00525BBF">
      <w:pPr>
        <w:spacing w:after="160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lastRenderedPageBreak/>
        <w:t>РОК</w:t>
      </w:r>
    </w:p>
    <w:p w:rsidR="00525BBF" w:rsidRPr="00F832DA" w:rsidRDefault="00525BBF" w:rsidP="008D164D">
      <w:pPr>
        <w:spacing w:after="160"/>
        <w:jc w:val="center"/>
        <w:rPr>
          <w:rFonts w:eastAsia="Calibri"/>
          <w:b/>
          <w:bCs/>
          <w:sz w:val="22"/>
          <w:szCs w:val="22"/>
          <w:lang w:val="sr-Cyrl-RS"/>
        </w:rPr>
      </w:pPr>
      <w:r w:rsidRPr="00F832DA">
        <w:rPr>
          <w:rFonts w:eastAsia="Calibri"/>
          <w:b/>
          <w:bCs/>
          <w:sz w:val="22"/>
          <w:szCs w:val="22"/>
          <w:lang w:val="sr-Cyrl-RS"/>
        </w:rPr>
        <w:t>Члан 6.</w:t>
      </w:r>
    </w:p>
    <w:p w:rsidR="00525BBF" w:rsidRPr="00F832DA" w:rsidRDefault="00525BBF" w:rsidP="00525BBF">
      <w:pPr>
        <w:ind w:firstLine="567"/>
        <w:jc w:val="both"/>
        <w:rPr>
          <w:i/>
          <w:iCs/>
          <w:sz w:val="22"/>
          <w:szCs w:val="22"/>
          <w:lang w:val="sr-Cyrl-RS"/>
        </w:rPr>
      </w:pPr>
      <w:r w:rsidRPr="00F832DA">
        <w:rPr>
          <w:noProof/>
          <w:sz w:val="22"/>
          <w:szCs w:val="22"/>
          <w:lang w:val="sr-Cyrl-RS"/>
        </w:rPr>
        <w:t xml:space="preserve">Рок за </w:t>
      </w:r>
      <w:r w:rsidRPr="00F832DA">
        <w:rPr>
          <w:rFonts w:eastAsia="Calibri"/>
          <w:sz w:val="22"/>
          <w:szCs w:val="22"/>
          <w:lang w:val="sr-Cyrl-RS"/>
        </w:rPr>
        <w:t>и</w:t>
      </w:r>
      <w:r w:rsidRPr="00F832DA">
        <w:rPr>
          <w:sz w:val="22"/>
          <w:szCs w:val="22"/>
          <w:lang w:val="sr-Cyrl-RS"/>
        </w:rPr>
        <w:t>зраду пројектно – техничке документације и</w:t>
      </w:r>
      <w:r>
        <w:rPr>
          <w:noProof/>
          <w:sz w:val="22"/>
          <w:szCs w:val="22"/>
          <w:lang w:val="sr-Cyrl-RS"/>
        </w:rPr>
        <w:t xml:space="preserve"> завршетак радова је</w:t>
      </w:r>
      <w:r w:rsidRPr="00F832DA">
        <w:rPr>
          <w:sz w:val="22"/>
          <w:szCs w:val="22"/>
          <w:lang w:val="sr-Cyrl-RS"/>
        </w:rPr>
        <w:t xml:space="preserve"> дефи</w:t>
      </w:r>
      <w:r w:rsidR="00AA046A">
        <w:rPr>
          <w:sz w:val="22"/>
          <w:szCs w:val="22"/>
          <w:lang w:val="sr-Cyrl-RS"/>
        </w:rPr>
        <w:t>нисан одредбама клаузуле 1.1 (31</w:t>
      </w:r>
      <w:r w:rsidRPr="00F832DA">
        <w:rPr>
          <w:sz w:val="22"/>
          <w:szCs w:val="22"/>
          <w:lang w:val="sr-Cyrl-RS"/>
        </w:rPr>
        <w:t>) ОУУ и ПУУ</w:t>
      </w:r>
      <w:r w:rsidRPr="00F832DA">
        <w:rPr>
          <w:i/>
          <w:iCs/>
          <w:sz w:val="22"/>
          <w:szCs w:val="22"/>
          <w:lang w:val="sr-Cyrl-RS"/>
        </w:rPr>
        <w:t>.</w:t>
      </w:r>
    </w:p>
    <w:p w:rsidR="00525BBF" w:rsidRPr="00F832DA" w:rsidRDefault="00525BBF" w:rsidP="008D164D">
      <w:pPr>
        <w:spacing w:before="240" w:after="160"/>
        <w:jc w:val="center"/>
        <w:rPr>
          <w:rFonts w:eastAsia="Calibri"/>
          <w:b/>
          <w:bCs/>
          <w:sz w:val="22"/>
          <w:szCs w:val="22"/>
          <w:lang w:val="sr-Cyrl-RS"/>
        </w:rPr>
      </w:pPr>
      <w:r w:rsidRPr="00F832DA">
        <w:rPr>
          <w:rFonts w:eastAsia="Calibri"/>
          <w:b/>
          <w:bCs/>
          <w:sz w:val="22"/>
          <w:szCs w:val="22"/>
          <w:lang w:val="sr-Cyrl-RS"/>
        </w:rPr>
        <w:t>Члан 7.</w:t>
      </w:r>
    </w:p>
    <w:p w:rsidR="00525BBF" w:rsidRPr="00F832DA" w:rsidRDefault="00525BBF" w:rsidP="00525BBF">
      <w:pPr>
        <w:spacing w:after="12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Ако Извођач радова, својом кривицом, не испуни уговорне обавезе у роковима предвиђеним чланом 6. овог Уговора, дужан је да плати Наручиоцу, новчани износ на име казне, који се утврђује на начин дефинисан у оквиру клаузуле 4.7 ОУУ и ПУУ. Уколико је укупан износ обрачунат по овом основу већи од 10% од Укупне уговорене цене из члана 3. Уговора, Наручилац може једнострано раскинути Уговор.</w:t>
      </w:r>
    </w:p>
    <w:p w:rsidR="00525BBF" w:rsidRPr="00F832DA" w:rsidRDefault="00525BBF" w:rsidP="00525BBF">
      <w:pPr>
        <w:spacing w:after="16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Износи уговорених казни обрачунавају се и наплаћују кроз прву наредну привремену ситуацију, док укупни износ примењених уговорних казни Уговарачи утврђују у поступку Примопредаје радова.</w:t>
      </w:r>
    </w:p>
    <w:p w:rsidR="00525BBF" w:rsidRPr="00F832DA" w:rsidRDefault="00525BBF" w:rsidP="008D164D">
      <w:pPr>
        <w:spacing w:before="240" w:after="160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ОБАВЕЗЕ ДОБАВЉАЧА</w:t>
      </w:r>
    </w:p>
    <w:p w:rsidR="00525BBF" w:rsidRPr="00F832DA" w:rsidRDefault="00525BBF" w:rsidP="008D164D">
      <w:pPr>
        <w:spacing w:after="160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8.</w:t>
      </w:r>
    </w:p>
    <w:p w:rsidR="00525BBF" w:rsidRPr="00F832DA" w:rsidRDefault="00525BBF" w:rsidP="00525BBF">
      <w:pPr>
        <w:spacing w:after="16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Извођач радова се обавезује да радове из члана 2. овог Уговора:</w:t>
      </w:r>
    </w:p>
    <w:p w:rsidR="00525BBF" w:rsidRPr="00ED2A83" w:rsidRDefault="00525BBF" w:rsidP="00277E82">
      <w:pPr>
        <w:numPr>
          <w:ilvl w:val="0"/>
          <w:numId w:val="25"/>
        </w:numPr>
        <w:tabs>
          <w:tab w:val="num" w:pos="540"/>
        </w:tabs>
        <w:spacing w:after="60" w:line="259" w:lineRule="auto"/>
        <w:ind w:left="540" w:hanging="180"/>
        <w:jc w:val="both"/>
        <w:rPr>
          <w:rFonts w:eastAsia="Calibri"/>
          <w:iCs/>
          <w:sz w:val="22"/>
          <w:szCs w:val="22"/>
          <w:lang w:val="sr-Cyrl-RS"/>
        </w:rPr>
      </w:pPr>
      <w:r w:rsidRPr="00ED2A83">
        <w:rPr>
          <w:rFonts w:eastAsia="Calibri"/>
          <w:iCs/>
          <w:sz w:val="22"/>
          <w:szCs w:val="22"/>
          <w:lang w:val="sr-Cyrl-RS"/>
        </w:rPr>
        <w:t>у складу са одредбама Закона о планирању и изградњи („Сл. гласник РС" бр. 72/09, 81/09 – испр., 64/10 – одлука УС, 24/11, 121/12, 42/13 – одлука УС, 50/13 – одлука УС, 98/13 – одлука УС, 132/14, 145/14, 83/18, 31/19, 37/19 – др. Закон, 9/20, 52/21 и 62/23), Закона о о путевима („Сл. гласник РС" бр. 41/18, 95/18 – др. закон и 92/23 – др. закон), Закон о безбедности саобраћаја на путевима („Службени гласник РС” бр. 41/09, 53/10, 101/11, 32/13 – одлука УС, 55/14, 96/15 – др. закон, 9/16 – одлука УС, 24/18, 41/18, 41/18 – др. закон, 87/18, 23/19, 128/20 – др. закон и 76/23) и другим важећим законима, прописима и стандардима који важи за ову врсту посла, квалитетно и уз строго поштовање професионалних правила своје струке</w:t>
      </w:r>
      <w:r w:rsidRPr="00ED2A83">
        <w:rPr>
          <w:rFonts w:eastAsia="Calibri"/>
          <w:iCs/>
          <w:sz w:val="22"/>
          <w:szCs w:val="22"/>
          <w:lang w:val="en-US"/>
        </w:rPr>
        <w:t>;</w:t>
      </w:r>
    </w:p>
    <w:p w:rsidR="00525BBF" w:rsidRPr="00F832DA" w:rsidRDefault="00525BBF" w:rsidP="00277E82">
      <w:pPr>
        <w:numPr>
          <w:ilvl w:val="0"/>
          <w:numId w:val="25"/>
        </w:numPr>
        <w:tabs>
          <w:tab w:val="num" w:pos="540"/>
        </w:tabs>
        <w:spacing w:after="60" w:line="259" w:lineRule="auto"/>
        <w:ind w:left="540" w:hanging="180"/>
        <w:jc w:val="both"/>
        <w:rPr>
          <w:rFonts w:eastAsia="Calibri"/>
          <w:iCs/>
          <w:sz w:val="22"/>
          <w:szCs w:val="22"/>
          <w:lang w:val="sr-Cyrl-RS"/>
        </w:rPr>
      </w:pPr>
      <w:r w:rsidRPr="00F832DA">
        <w:rPr>
          <w:rFonts w:eastAsia="Calibri"/>
          <w:iCs/>
          <w:sz w:val="22"/>
          <w:szCs w:val="22"/>
          <w:lang w:val="sr-Cyrl-RS"/>
        </w:rPr>
        <w:t>Изврши у складу са одредбама Услова уговора и захтевима из Конкурсне документације;</w:t>
      </w:r>
    </w:p>
    <w:p w:rsidR="00525BBF" w:rsidRPr="00F832DA" w:rsidRDefault="00525BBF" w:rsidP="00277E82">
      <w:pPr>
        <w:numPr>
          <w:ilvl w:val="0"/>
          <w:numId w:val="25"/>
        </w:numPr>
        <w:tabs>
          <w:tab w:val="num" w:pos="540"/>
        </w:tabs>
        <w:spacing w:after="60" w:line="259" w:lineRule="auto"/>
        <w:ind w:left="540" w:hanging="18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Изврши у роковима утврђеним чланом 6. овог Уговора;</w:t>
      </w:r>
    </w:p>
    <w:p w:rsidR="00525BBF" w:rsidRPr="00F832DA" w:rsidRDefault="00525BBF" w:rsidP="00277E82">
      <w:pPr>
        <w:numPr>
          <w:ilvl w:val="0"/>
          <w:numId w:val="25"/>
        </w:numPr>
        <w:tabs>
          <w:tab w:val="num" w:pos="540"/>
        </w:tabs>
        <w:spacing w:after="60" w:line="259" w:lineRule="auto"/>
        <w:ind w:left="540" w:hanging="18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Да у року од 14 дана од дана закључења уговора достави Програм радова у свему према одредбама клаузуле 2.1 О.У.У. и П.У.У.;</w:t>
      </w:r>
    </w:p>
    <w:p w:rsidR="00525BBF" w:rsidRPr="00F832DA" w:rsidRDefault="00525BBF" w:rsidP="00277E82">
      <w:pPr>
        <w:numPr>
          <w:ilvl w:val="0"/>
          <w:numId w:val="25"/>
        </w:numPr>
        <w:tabs>
          <w:tab w:val="num" w:pos="540"/>
        </w:tabs>
        <w:spacing w:after="60" w:line="259" w:lineRule="auto"/>
        <w:ind w:left="540" w:hanging="18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Да у року од 7 дана од дана закључења уговора достави решење о именовању Руководиоца радова и Главног пројектанта који су наведени у Понуди;</w:t>
      </w:r>
    </w:p>
    <w:p w:rsidR="00525BBF" w:rsidRPr="00F832DA" w:rsidRDefault="00525BBF" w:rsidP="00277E82">
      <w:pPr>
        <w:numPr>
          <w:ilvl w:val="0"/>
          <w:numId w:val="25"/>
        </w:numPr>
        <w:tabs>
          <w:tab w:val="num" w:pos="540"/>
        </w:tabs>
        <w:spacing w:after="60" w:line="259" w:lineRule="auto"/>
        <w:ind w:left="540" w:hanging="18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Да у року од 7 дана од дана закључења уговора достави Гаранцију за добро извршење посла издату у складу са одредбама Конкурсне документације.</w:t>
      </w:r>
    </w:p>
    <w:p w:rsidR="00525BBF" w:rsidRPr="00F832DA" w:rsidRDefault="00525BBF" w:rsidP="008D164D">
      <w:pPr>
        <w:spacing w:before="240" w:after="160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ОБАВЕЗЕ НАРУЧИОЦА</w:t>
      </w:r>
    </w:p>
    <w:p w:rsidR="00525BBF" w:rsidRPr="00F832DA" w:rsidRDefault="00525BBF" w:rsidP="008D164D">
      <w:pPr>
        <w:spacing w:after="160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9.</w:t>
      </w:r>
    </w:p>
    <w:p w:rsidR="00525BBF" w:rsidRPr="00F832DA" w:rsidRDefault="00525BBF" w:rsidP="00525BBF">
      <w:pPr>
        <w:spacing w:after="16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 xml:space="preserve">Наручилац ће преко Стручног надзора вршити контролу реализације Уговора и сарађиваће преко својих представника са Извођачем радова око свих питања меродавних за успешну реализацију Уговора. </w:t>
      </w:r>
    </w:p>
    <w:p w:rsidR="00525BBF" w:rsidRPr="00F832DA" w:rsidRDefault="00525BBF" w:rsidP="008D164D">
      <w:pPr>
        <w:spacing w:before="240" w:after="160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ОПШТЕ ОДРЕДБЕ</w:t>
      </w:r>
    </w:p>
    <w:p w:rsidR="00525BBF" w:rsidRPr="00F832DA" w:rsidRDefault="00525BBF" w:rsidP="008D164D">
      <w:pPr>
        <w:spacing w:after="160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10.</w:t>
      </w:r>
    </w:p>
    <w:p w:rsidR="00525BBF" w:rsidRPr="00F832DA" w:rsidRDefault="00525BBF" w:rsidP="00525BBF">
      <w:pPr>
        <w:spacing w:after="1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Уговорне стране су сагласне да су следећа документа саставни део овог Уговора:</w:t>
      </w:r>
    </w:p>
    <w:p w:rsidR="00525BBF" w:rsidRPr="00F832DA" w:rsidRDefault="00525BBF" w:rsidP="00277E82">
      <w:pPr>
        <w:numPr>
          <w:ilvl w:val="0"/>
          <w:numId w:val="26"/>
        </w:numPr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 xml:space="preserve">Општи услови уговора </w:t>
      </w:r>
      <w:r w:rsidRPr="00F832DA">
        <w:rPr>
          <w:rFonts w:eastAsia="Calibri"/>
          <w:b/>
          <w:bCs/>
          <w:sz w:val="22"/>
          <w:szCs w:val="22"/>
          <w:lang w:val="sr-Cyrl-RS"/>
        </w:rPr>
        <w:t>(ОУУ)</w:t>
      </w:r>
    </w:p>
    <w:p w:rsidR="00525BBF" w:rsidRPr="00F832DA" w:rsidRDefault="00525BBF" w:rsidP="00277E82">
      <w:pPr>
        <w:numPr>
          <w:ilvl w:val="0"/>
          <w:numId w:val="26"/>
        </w:numPr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 xml:space="preserve">Посебни услови уговора </w:t>
      </w:r>
      <w:r w:rsidRPr="00F832DA">
        <w:rPr>
          <w:rFonts w:eastAsia="Calibri"/>
          <w:b/>
          <w:bCs/>
          <w:sz w:val="22"/>
          <w:szCs w:val="22"/>
          <w:lang w:val="sr-Cyrl-RS"/>
        </w:rPr>
        <w:t>(ПУУ)</w:t>
      </w:r>
    </w:p>
    <w:p w:rsidR="00525BBF" w:rsidRPr="00F832DA" w:rsidRDefault="00525BBF" w:rsidP="00277E82">
      <w:pPr>
        <w:numPr>
          <w:ilvl w:val="0"/>
          <w:numId w:val="26"/>
        </w:numPr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lastRenderedPageBreak/>
        <w:t>Техничке спецификације из Конкурсне документације,</w:t>
      </w:r>
    </w:p>
    <w:p w:rsidR="00525BBF" w:rsidRDefault="00525BBF" w:rsidP="00277E82">
      <w:pPr>
        <w:numPr>
          <w:ilvl w:val="0"/>
          <w:numId w:val="26"/>
        </w:numPr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Идејни пројекат</w:t>
      </w:r>
    </w:p>
    <w:p w:rsidR="00525BBF" w:rsidRPr="00DC77DD" w:rsidRDefault="00525BBF" w:rsidP="00277E82">
      <w:pPr>
        <w:pStyle w:val="ListParagraph"/>
        <w:numPr>
          <w:ilvl w:val="0"/>
          <w:numId w:val="26"/>
        </w:numPr>
        <w:spacing w:line="259" w:lineRule="auto"/>
        <w:contextualSpacing/>
        <w:jc w:val="both"/>
        <w:rPr>
          <w:rFonts w:ascii="Arial" w:hAnsi="Arial" w:cs="Arial"/>
          <w:b/>
          <w:bCs/>
          <w:sz w:val="22"/>
          <w:szCs w:val="22"/>
          <w:lang w:val="sr-Cyrl-RS"/>
        </w:rPr>
      </w:pPr>
      <w:r w:rsidRPr="00DC77DD">
        <w:rPr>
          <w:rFonts w:ascii="Arial" w:eastAsia="Calibri" w:hAnsi="Arial" w:cs="Arial"/>
          <w:sz w:val="22"/>
          <w:szCs w:val="22"/>
          <w:lang w:val="sr-Cyrl-RS"/>
        </w:rPr>
        <w:t xml:space="preserve">Образац структуре цена за </w:t>
      </w:r>
      <w:r w:rsidRPr="00DC77DD">
        <w:rPr>
          <w:rFonts w:ascii="Arial" w:hAnsi="Arial" w:cs="Arial"/>
          <w:bCs/>
          <w:sz w:val="22"/>
          <w:szCs w:val="22"/>
          <w:lang w:val="sr-Cyrl-RS"/>
        </w:rPr>
        <w:t xml:space="preserve">АУТОПУТ А1 (Е-75), БЕОГРАД - НИШ - ПЕТЉА "БАТОЧИНА", Израда пројектно – техничке документације и извођење радова на реконструкцији и изградњи уклапања брзе саобраћајнице </w:t>
      </w:r>
      <w:r w:rsidRPr="00DC77DD">
        <w:rPr>
          <w:rFonts w:ascii="Arial" w:hAnsi="Arial" w:cs="Arial"/>
          <w:bCs/>
          <w:sz w:val="22"/>
          <w:szCs w:val="22"/>
          <w:lang w:val="sr-Latn-RS"/>
        </w:rPr>
        <w:t>I</w:t>
      </w:r>
      <w:r w:rsidRPr="00DC77DD">
        <w:rPr>
          <w:rFonts w:ascii="Arial" w:hAnsi="Arial" w:cs="Arial"/>
          <w:bCs/>
          <w:sz w:val="22"/>
          <w:szCs w:val="22"/>
          <w:lang w:val="sr-Cyrl-RS"/>
        </w:rPr>
        <w:t>Б реда Крагујевац – Баточина на аутопут Е-75 и петље „Баточина“</w:t>
      </w:r>
    </w:p>
    <w:p w:rsidR="00525BBF" w:rsidRPr="00996837" w:rsidRDefault="00525BBF" w:rsidP="00277E82">
      <w:pPr>
        <w:numPr>
          <w:ilvl w:val="0"/>
          <w:numId w:val="26"/>
        </w:numPr>
        <w:jc w:val="both"/>
        <w:rPr>
          <w:rFonts w:eastAsia="Calibri"/>
          <w:sz w:val="22"/>
          <w:szCs w:val="22"/>
          <w:lang w:val="sr-Cyrl-RS"/>
        </w:rPr>
      </w:pPr>
      <w:r w:rsidRPr="00996837">
        <w:rPr>
          <w:rFonts w:eastAsia="Calibri"/>
          <w:sz w:val="22"/>
          <w:szCs w:val="22"/>
          <w:lang w:val="sr-Cyrl-RS"/>
        </w:rPr>
        <w:t xml:space="preserve">Понуда добављача број _________________ од </w:t>
      </w:r>
      <w:r w:rsidRPr="002355F8">
        <w:rPr>
          <w:rFonts w:eastAsia="Calibri"/>
          <w:sz w:val="22"/>
          <w:szCs w:val="22"/>
          <w:lang w:val="sr-Cyrl-RS"/>
        </w:rPr>
        <w:t>___________. 202</w:t>
      </w:r>
      <w:r w:rsidR="00DC77DD" w:rsidRPr="002355F8">
        <w:rPr>
          <w:rFonts w:eastAsia="Calibri"/>
          <w:sz w:val="22"/>
          <w:szCs w:val="22"/>
          <w:lang w:val="sr-Cyrl-RS"/>
        </w:rPr>
        <w:t>5</w:t>
      </w:r>
      <w:r w:rsidRPr="002355F8">
        <w:rPr>
          <w:rFonts w:eastAsia="Calibri"/>
          <w:sz w:val="22"/>
          <w:szCs w:val="22"/>
          <w:lang w:val="sr-Cyrl-RS"/>
        </w:rPr>
        <w:t>. године.</w:t>
      </w:r>
    </w:p>
    <w:p w:rsidR="00525BBF" w:rsidRPr="00F832DA" w:rsidRDefault="00525BBF" w:rsidP="00525BBF">
      <w:pPr>
        <w:spacing w:before="1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Приоритет у тумачењу делова Уговора дефинисан је клаузулом 1.4 ОУУ.</w:t>
      </w:r>
    </w:p>
    <w:p w:rsidR="00525BBF" w:rsidRPr="00F832DA" w:rsidRDefault="00525BBF" w:rsidP="008D164D">
      <w:pPr>
        <w:spacing w:before="240" w:after="160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ПРЕЛАЗНЕ И ЗАВРШНЕ ОДРЕДБЕ</w:t>
      </w:r>
    </w:p>
    <w:p w:rsidR="00525BBF" w:rsidRPr="00F832DA" w:rsidRDefault="00525BBF" w:rsidP="008D164D">
      <w:pPr>
        <w:spacing w:after="160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11.</w:t>
      </w:r>
    </w:p>
    <w:p w:rsidR="00525BBF" w:rsidRPr="00F832DA" w:rsidRDefault="00525BBF" w:rsidP="00525BBF">
      <w:pPr>
        <w:spacing w:after="16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Све евентуалне спорове који настану поводом овог Уговора – уговорне стране ће покушати да реше споразумно, а у супротном се уговара надлежност Привредног суда у Београду.</w:t>
      </w:r>
    </w:p>
    <w:p w:rsidR="00525BBF" w:rsidRPr="00F832DA" w:rsidRDefault="00525BBF" w:rsidP="008D164D">
      <w:pPr>
        <w:spacing w:before="240" w:after="160"/>
        <w:jc w:val="center"/>
        <w:rPr>
          <w:rFonts w:eastAsia="Calibri"/>
          <w:b/>
          <w:i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12</w:t>
      </w:r>
      <w:r w:rsidRPr="00F832DA">
        <w:rPr>
          <w:rFonts w:eastAsia="Calibri"/>
          <w:b/>
          <w:i/>
          <w:sz w:val="22"/>
          <w:szCs w:val="22"/>
          <w:lang w:val="sr-Cyrl-RS"/>
        </w:rPr>
        <w:t>.</w:t>
      </w:r>
    </w:p>
    <w:p w:rsidR="00525BBF" w:rsidRPr="00F832DA" w:rsidRDefault="00525BBF" w:rsidP="00525BBF">
      <w:pPr>
        <w:spacing w:after="12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Овај Уговор се може изменити само писаним анексом, потписаним од стране овлашћених лица свих уговорних страна.</w:t>
      </w:r>
    </w:p>
    <w:p w:rsidR="00525BBF" w:rsidRPr="00F832DA" w:rsidRDefault="00525BBF" w:rsidP="00525BBF">
      <w:pPr>
        <w:spacing w:after="16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На све што није регулисано одредбама овог Уговора, примениће се одредбе Закона о облигационим односима.</w:t>
      </w:r>
    </w:p>
    <w:p w:rsidR="00525BBF" w:rsidRPr="00F832DA" w:rsidRDefault="00525BBF" w:rsidP="008D164D">
      <w:pPr>
        <w:spacing w:before="240" w:after="160"/>
        <w:jc w:val="center"/>
        <w:rPr>
          <w:rFonts w:eastAsia="Calibri"/>
          <w:b/>
          <w:i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13</w:t>
      </w:r>
      <w:r w:rsidRPr="00F832DA">
        <w:rPr>
          <w:rFonts w:eastAsia="Calibri"/>
          <w:b/>
          <w:i/>
          <w:sz w:val="22"/>
          <w:szCs w:val="22"/>
          <w:lang w:val="sr-Cyrl-RS"/>
        </w:rPr>
        <w:t>.</w:t>
      </w:r>
    </w:p>
    <w:p w:rsidR="00525BBF" w:rsidRPr="00F832DA" w:rsidRDefault="00525BBF" w:rsidP="00525BBF">
      <w:pPr>
        <w:spacing w:after="12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Уговорне стране сагласно изјављују да су Уговор прочитале, разумеле и да уговорне одредбе у свему представљају израз њихове стварне воље.</w:t>
      </w:r>
    </w:p>
    <w:p w:rsidR="00525BBF" w:rsidRPr="00F832DA" w:rsidRDefault="00525BBF" w:rsidP="00525BBF">
      <w:pPr>
        <w:spacing w:after="16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Овај Уговор је сачињен у 7 (седам) истоветних примерака, од чега је 5 (пет) примерка за Наручиоца, а 2 (два) за Извођача радова.</w:t>
      </w:r>
    </w:p>
    <w:p w:rsidR="00513DDF" w:rsidRPr="00513DDF" w:rsidRDefault="00513DDF" w:rsidP="00513DDF">
      <w:pPr>
        <w:spacing w:after="160"/>
        <w:jc w:val="both"/>
        <w:rPr>
          <w:rFonts w:eastAsia="Calibri"/>
          <w:sz w:val="22"/>
          <w:szCs w:val="22"/>
          <w:lang w:val="en-US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828"/>
        <w:gridCol w:w="4922"/>
      </w:tblGrid>
      <w:tr w:rsidR="00513DDF" w:rsidRPr="00513DDF" w:rsidTr="00176D09">
        <w:trPr>
          <w:cantSplit/>
          <w:trHeight w:val="1003"/>
          <w:jc w:val="center"/>
        </w:trPr>
        <w:tc>
          <w:tcPr>
            <w:tcW w:w="4828" w:type="dxa"/>
          </w:tcPr>
          <w:p w:rsidR="00513DDF" w:rsidRPr="00513DDF" w:rsidRDefault="00513DDF" w:rsidP="00513DDF">
            <w:pPr>
              <w:jc w:val="center"/>
              <w:rPr>
                <w:rFonts w:eastAsia="Calibri"/>
                <w:b/>
                <w:lang w:val="en-US"/>
              </w:rPr>
            </w:pPr>
            <w:r w:rsidRPr="00513DDF">
              <w:rPr>
                <w:rFonts w:eastAsia="Calibri"/>
                <w:b/>
                <w:sz w:val="22"/>
                <w:szCs w:val="22"/>
                <w:lang w:val="en-US"/>
              </w:rPr>
              <w:t>ЈП „ПУТЕВИ СРБИЈЕ“</w:t>
            </w:r>
          </w:p>
          <w:p w:rsidR="00513DDF" w:rsidRPr="00513DDF" w:rsidRDefault="00513DDF" w:rsidP="00513DDF">
            <w:pPr>
              <w:spacing w:after="160"/>
              <w:jc w:val="center"/>
              <w:rPr>
                <w:rFonts w:eastAsia="Calibri"/>
                <w:b/>
                <w:lang w:val="en-US"/>
              </w:rPr>
            </w:pPr>
            <w:r w:rsidRPr="00513DDF">
              <w:rPr>
                <w:rFonts w:eastAsia="Calibri"/>
                <w:b/>
                <w:sz w:val="22"/>
                <w:szCs w:val="22"/>
                <w:lang w:val="en-US"/>
              </w:rPr>
              <w:t>в.д. директора</w:t>
            </w:r>
          </w:p>
          <w:p w:rsidR="00513DDF" w:rsidRPr="00513DDF" w:rsidRDefault="00513DDF" w:rsidP="00513DDF">
            <w:pPr>
              <w:spacing w:after="160"/>
              <w:jc w:val="center"/>
              <w:rPr>
                <w:rFonts w:eastAsia="Calibri"/>
                <w:lang w:val="en-US"/>
              </w:rPr>
            </w:pPr>
          </w:p>
          <w:p w:rsidR="00513DDF" w:rsidRPr="00513DDF" w:rsidRDefault="00513DDF" w:rsidP="00513DDF">
            <w:pPr>
              <w:spacing w:after="160"/>
              <w:jc w:val="center"/>
              <w:rPr>
                <w:rFonts w:eastAsia="Calibri"/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en-US"/>
              </w:rPr>
              <w:t>________________________________</w:t>
            </w:r>
          </w:p>
        </w:tc>
        <w:tc>
          <w:tcPr>
            <w:tcW w:w="4922" w:type="dxa"/>
          </w:tcPr>
          <w:p w:rsidR="00513DDF" w:rsidRPr="00513DDF" w:rsidRDefault="00513DDF" w:rsidP="00513DDF">
            <w:pPr>
              <w:jc w:val="center"/>
              <w:rPr>
                <w:rFonts w:eastAsia="Calibri"/>
                <w:b/>
                <w:lang w:val="en-US"/>
              </w:rPr>
            </w:pPr>
            <w:r w:rsidRPr="00513DDF">
              <w:rPr>
                <w:rFonts w:eastAsia="Calibri"/>
                <w:b/>
                <w:sz w:val="22"/>
                <w:szCs w:val="22"/>
                <w:lang w:val="en-US"/>
              </w:rPr>
              <w:t>ИЗВОЂАЧ РАДОВА</w:t>
            </w:r>
          </w:p>
          <w:p w:rsidR="00513DDF" w:rsidRPr="00513DDF" w:rsidRDefault="00513DDF" w:rsidP="00513DDF">
            <w:pPr>
              <w:spacing w:after="160"/>
              <w:jc w:val="center"/>
              <w:rPr>
                <w:rFonts w:eastAsia="Calibri"/>
                <w:b/>
                <w:lang w:val="en-US"/>
              </w:rPr>
            </w:pPr>
            <w:r w:rsidRPr="00513DDF">
              <w:rPr>
                <w:rFonts w:eastAsia="Calibri"/>
                <w:b/>
                <w:sz w:val="22"/>
                <w:szCs w:val="22"/>
                <w:lang w:val="en-US"/>
              </w:rPr>
              <w:t>директор</w:t>
            </w:r>
          </w:p>
          <w:p w:rsidR="00513DDF" w:rsidRPr="00513DDF" w:rsidRDefault="00513DDF" w:rsidP="00513DDF">
            <w:pPr>
              <w:spacing w:after="160"/>
              <w:jc w:val="center"/>
              <w:rPr>
                <w:rFonts w:eastAsia="Calibri"/>
                <w:b/>
                <w:lang w:val="en-US"/>
              </w:rPr>
            </w:pPr>
          </w:p>
          <w:p w:rsidR="00513DDF" w:rsidRPr="00513DDF" w:rsidRDefault="00513DDF" w:rsidP="00513DDF">
            <w:pPr>
              <w:spacing w:after="160"/>
              <w:jc w:val="center"/>
              <w:rPr>
                <w:rFonts w:eastAsia="Calibri"/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en-US"/>
              </w:rPr>
              <w:t>________________________________</w:t>
            </w:r>
          </w:p>
        </w:tc>
      </w:tr>
      <w:tr w:rsidR="00513DDF" w:rsidRPr="00513DDF" w:rsidTr="00176D09">
        <w:trPr>
          <w:cantSplit/>
          <w:jc w:val="center"/>
        </w:trPr>
        <w:tc>
          <w:tcPr>
            <w:tcW w:w="4828" w:type="dxa"/>
          </w:tcPr>
          <w:p w:rsidR="00513DDF" w:rsidRPr="00513DDF" w:rsidRDefault="00513DDF" w:rsidP="00513DDF">
            <w:pPr>
              <w:spacing w:after="160"/>
              <w:jc w:val="center"/>
              <w:rPr>
                <w:rFonts w:eastAsia="Calibri"/>
                <w:i/>
                <w:lang w:val="en-US"/>
              </w:rPr>
            </w:pPr>
            <w:r w:rsidRPr="00513DDF">
              <w:rPr>
                <w:rFonts w:eastAsia="Calibri"/>
                <w:b/>
                <w:sz w:val="22"/>
                <w:szCs w:val="22"/>
                <w:lang w:val="en-US"/>
              </w:rPr>
              <w:t>Зоран Дробњак, дипл.грађ.инж</w:t>
            </w:r>
          </w:p>
        </w:tc>
        <w:tc>
          <w:tcPr>
            <w:tcW w:w="4922" w:type="dxa"/>
          </w:tcPr>
          <w:p w:rsidR="00513DDF" w:rsidRPr="00513DDF" w:rsidRDefault="00513DDF" w:rsidP="00513DDF">
            <w:pPr>
              <w:spacing w:after="160"/>
              <w:jc w:val="both"/>
              <w:rPr>
                <w:rFonts w:eastAsia="Calibri"/>
                <w:lang w:val="en-US"/>
              </w:rPr>
            </w:pPr>
          </w:p>
        </w:tc>
      </w:tr>
    </w:tbl>
    <w:p w:rsidR="00176D09" w:rsidRDefault="00176D09" w:rsidP="00513DDF">
      <w:pPr>
        <w:spacing w:after="160" w:line="259" w:lineRule="auto"/>
        <w:jc w:val="both"/>
        <w:rPr>
          <w:rFonts w:eastAsia="Calibri"/>
          <w:sz w:val="22"/>
          <w:szCs w:val="22"/>
          <w:u w:val="single"/>
          <w:lang w:val="en-US"/>
        </w:rPr>
      </w:pPr>
    </w:p>
    <w:p w:rsidR="00176D09" w:rsidRDefault="00176D09" w:rsidP="00176D09">
      <w:pPr>
        <w:rPr>
          <w:rFonts w:eastAsia="Calibri"/>
          <w:lang w:val="en-US"/>
        </w:rPr>
      </w:pPr>
      <w:r>
        <w:rPr>
          <w:rFonts w:eastAsia="Calibri"/>
          <w:lang w:val="en-US"/>
        </w:rPr>
        <w:br w:type="page"/>
      </w:r>
    </w:p>
    <w:p w:rsidR="00176D09" w:rsidRPr="00176D09" w:rsidRDefault="00176D09" w:rsidP="00176D09">
      <w:pPr>
        <w:keepNext/>
        <w:spacing w:before="240" w:after="120"/>
        <w:jc w:val="center"/>
        <w:outlineLvl w:val="1"/>
        <w:rPr>
          <w:b/>
          <w:bCs/>
          <w:caps/>
          <w:noProof/>
          <w:sz w:val="28"/>
          <w:szCs w:val="20"/>
          <w:lang w:val="en-US"/>
        </w:rPr>
      </w:pPr>
      <w:r w:rsidRPr="00176D09">
        <w:rPr>
          <w:b/>
          <w:bCs/>
          <w:caps/>
          <w:noProof/>
          <w:sz w:val="28"/>
          <w:szCs w:val="20"/>
          <w:lang w:val="en-US"/>
        </w:rPr>
        <w:lastRenderedPageBreak/>
        <w:t>ОПШТИ УСЛОВИ УГОВОРА</w:t>
      </w:r>
    </w:p>
    <w:p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</w:p>
    <w:p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  <w:r w:rsidRPr="00176D09">
        <w:rPr>
          <w:b/>
          <w:caps/>
          <w:sz w:val="22"/>
          <w:szCs w:val="22"/>
          <w:lang w:val="sr-Cyrl-CS"/>
        </w:rPr>
        <w:t>ОПШТЕ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68"/>
        <w:gridCol w:w="7230"/>
      </w:tblGrid>
      <w:tr w:rsidR="00176D09" w:rsidRPr="00176D09" w:rsidTr="00176D09">
        <w:trPr>
          <w:jc w:val="center"/>
        </w:trPr>
        <w:tc>
          <w:tcPr>
            <w:tcW w:w="226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</w:t>
            </w:r>
            <w:r w:rsidRPr="00176D09">
              <w:rPr>
                <w:sz w:val="22"/>
                <w:szCs w:val="22"/>
                <w:lang w:val="sr-Cyrl-CS"/>
              </w:rPr>
              <w:tab/>
              <w:t>Дефиниције</w:t>
            </w:r>
          </w:p>
        </w:tc>
        <w:tc>
          <w:tcPr>
            <w:tcW w:w="7230" w:type="dxa"/>
          </w:tcPr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Осим уколико није другачије наведено, следећи изрази, који се користе у Уговору имају наведено значење: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„Закон“ подразумева законе, подзаконске акте и друге обавезујуће прописе који су на снази у Републици Србији;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„Уговор“ је уговор између Наручиоца и 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3627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3627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за извршење, завршетак и одржавање Радова. Састоји се из документације наведене у Клаузули 1.4 Општих услова Уговора;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„Наручилац“ је Јавно предузеће „Путеви Србије“ (ЈППС) које је у својству Наручиоца закључило Уговор за извршење Радова са Добављачем;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D36278">
              <w:rPr>
                <w:sz w:val="22"/>
                <w:szCs w:val="22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“ је понуђач чија је понуда прихваћена од стране Наручиоца;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„Понуда“ је попуњена документација из Конкурсне документације достављена Наручиоцу од стране 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3627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3627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„Уговорна страна“ је Наручилац, односно 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D3627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, у зависности од контекста, а „Уговорне стране“ су Наручилац и 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D3627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„Радови“ су све оно што се Уговором захтева од 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3627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3627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да изгради, монтира и преда Наручиоцу, како је то дефинисано у </w:t>
            </w:r>
            <w:r w:rsidRPr="00176D09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en-US"/>
              </w:rPr>
              <w:t>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„Уговорна цена“ је прихваћена уговорна цена која је дата у Одлуци о додели уговора укључујући и радове санације неопходне за корекцију недостатака и након тога усаглашена у складу са одредбама из Уговора;</w:t>
            </w:r>
          </w:p>
          <w:p w:rsidR="00176D09" w:rsidRPr="00176D09" w:rsidRDefault="004536BC" w:rsidP="00277E82">
            <w:pPr>
              <w:numPr>
                <w:ilvl w:val="0"/>
                <w:numId w:val="40"/>
              </w:numPr>
              <w:jc w:val="both"/>
              <w:rPr>
                <w:lang w:val="sr-Cyrl-CS"/>
              </w:rPr>
            </w:pPr>
            <w:r>
              <w:rPr>
                <w:sz w:val="22"/>
                <w:lang w:val="sr-Cyrl-CS"/>
              </w:rPr>
              <w:t>„Д</w:t>
            </w:r>
            <w:r w:rsidR="00176D09" w:rsidRPr="00176D09">
              <w:rPr>
                <w:sz w:val="22"/>
                <w:lang w:val="sr-Cyrl-CS"/>
              </w:rPr>
              <w:t xml:space="preserve">окументација Извођача" представља пројекте, прорачуне, рачунарске програме и остали софтвер, цртеже, приручнике и осталу документацију техничке природе (ако постоји) коју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lang w:val="sr-Cyrl-CS"/>
              </w:rPr>
              <w:t xml:space="preserve"> обезбеђује по Уговору и која представља одговорност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„Техничка документација“ означава скуп свих пројеката, на основу којих се изводе уговорени Радови;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„Пројектант“ је правно лице које је израдило Техничку документацију за Радове који су предмет Уговора;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„Спецификације“ значе спецификације Радова обухваћених Уговором и све измене и допуне одобрене од стране Руководиоца пројекта.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„Представник Наручиоца“ је лице именовано у </w:t>
            </w:r>
            <w:r w:rsidRPr="00176D09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en-US"/>
              </w:rPr>
              <w:t xml:space="preserve"> (или било које друго компетентно лице именовано од стране Наручиоца да ради на месту замене Представника Наручиоца, о чему је обавештен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) одговорно </w:t>
            </w:r>
            <w:r w:rsidRPr="00176D09">
              <w:rPr>
                <w:sz w:val="22"/>
                <w:szCs w:val="22"/>
              </w:rPr>
              <w:t xml:space="preserve">за </w:t>
            </w:r>
            <w:r w:rsidRPr="00176D09">
              <w:rPr>
                <w:sz w:val="22"/>
                <w:szCs w:val="22"/>
                <w:lang w:val="en-US"/>
              </w:rPr>
              <w:t>управљање Уговором;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noProof/>
                <w:sz w:val="22"/>
                <w:szCs w:val="22"/>
              </w:rPr>
              <w:t>„</w:t>
            </w:r>
            <w:r w:rsidRPr="00176D09">
              <w:rPr>
                <w:noProof/>
                <w:sz w:val="22"/>
                <w:szCs w:val="22"/>
                <w:lang w:val="en-US"/>
              </w:rPr>
              <w:t>Стручни надзор"</w:t>
            </w:r>
            <w:r w:rsidRPr="00176D09">
              <w:rPr>
                <w:b/>
                <w:noProof/>
                <w:sz w:val="22"/>
                <w:szCs w:val="22"/>
                <w:lang w:val="en-US"/>
              </w:rPr>
              <w:t xml:space="preserve"> </w:t>
            </w:r>
            <w:r w:rsidRPr="00176D09">
              <w:rPr>
                <w:noProof/>
                <w:sz w:val="22"/>
                <w:szCs w:val="22"/>
                <w:lang w:val="en-US"/>
              </w:rPr>
              <w:t>је лице које у име Наручиоца обавља послове дефинисане Клаузулом 1.7 Општих услова уговора</w:t>
            </w:r>
            <w:r w:rsidRPr="00176D09">
              <w:rPr>
                <w:sz w:val="22"/>
                <w:szCs w:val="22"/>
                <w:lang w:val="en-US"/>
              </w:rPr>
              <w:t>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„ОУУ“ су Општи услови Уговора;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„ПУУ“ су Посебни услови Уговора којима се Општи услови Уговора мењају, односно допуњују;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„Заједничко наступање“ је удружено наступање групе понуђача из заједничке понуде у својству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на </w:t>
            </w:r>
            <w:r w:rsidR="004536BC">
              <w:rPr>
                <w:sz w:val="22"/>
                <w:szCs w:val="22"/>
              </w:rPr>
              <w:t>извршењу уговорних обавеза</w:t>
            </w:r>
            <w:r w:rsidRPr="00176D09">
              <w:rPr>
                <w:sz w:val="22"/>
                <w:szCs w:val="22"/>
                <w:lang w:val="en-US"/>
              </w:rPr>
              <w:t>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„Водећи партнер“ је члан групе понуђача у оквиру Заједничког наступања који је овлашћен од стране свих учесника у </w:t>
            </w:r>
            <w:r w:rsidRPr="00176D09">
              <w:rPr>
                <w:sz w:val="22"/>
                <w:szCs w:val="22"/>
                <w:lang w:val="en-US"/>
              </w:rPr>
              <w:lastRenderedPageBreak/>
              <w:t xml:space="preserve">заједничком понуди да у њихово име остварује сва </w:t>
            </w:r>
            <w:r w:rsidR="004536BC">
              <w:rPr>
                <w:sz w:val="22"/>
                <w:szCs w:val="22"/>
                <w:lang w:val="en-US"/>
              </w:rPr>
              <w:t>права и обавезе према Наручиоцу</w:t>
            </w:r>
            <w:r w:rsidRPr="00176D09">
              <w:rPr>
                <w:sz w:val="22"/>
                <w:szCs w:val="22"/>
                <w:lang w:val="en-US"/>
              </w:rPr>
              <w:t>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„Члан заједничког наступања“ је члан групе понуђача који удружено наступа на извршењу Уговора, и које је заједнички и појединачно солидарно одговорно у вези са свим уговорним обавезама према Наручиоцу;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„Подизвођач“ је правно лице које има уговор са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ем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за извођење дела Радова из овог Уговора;</w:t>
            </w:r>
          </w:p>
          <w:p w:rsidR="00176D09" w:rsidRPr="006240D2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6240D2">
              <w:rPr>
                <w:sz w:val="22"/>
                <w:szCs w:val="22"/>
                <w:lang w:val="en-US"/>
              </w:rPr>
              <w:t>„Вишкови радова“ су позитивна одступања количина изведених радова у односу на уговорене количине радова;</w:t>
            </w:r>
          </w:p>
          <w:p w:rsidR="00176D09" w:rsidRPr="006240D2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6240D2">
              <w:rPr>
                <w:sz w:val="22"/>
                <w:szCs w:val="22"/>
                <w:lang w:val="en-US"/>
              </w:rPr>
              <w:t>„Мањкови радова“ су негативна одступања количина изведених радова у односу на уговорене количине радова;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„Непредвиђени радови“ су они радови који уговором нису обухваћени, а који се морају извести ради испуњења Уговора о извођењу радова;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„Накнадни радови“ су они радови који нису уговорени и нису нужни за испуњење уговора, а Наручилац захтева да се изведу;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„Потврда о отклоњеним недостацима“ је потврда коју издаје Стручни надзор након отклањања недостатака од стране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„Ситуација“ је захтев за плаћање којим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захтева од Наручиоца плаћање изведених Радова;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</w:rPr>
              <w:t>„</w:t>
            </w:r>
            <w:r w:rsidRPr="00176D09">
              <w:rPr>
                <w:sz w:val="22"/>
                <w:szCs w:val="22"/>
                <w:lang w:val="en-US"/>
              </w:rPr>
              <w:t xml:space="preserve">Окончана ситуација" је сутација коју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испоставља након завршетка гарантног периода, односно издавања потврде од стране представника Наручиоца и Стручног надзора о отклоњеним недостацим у гарантном периоду. 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rFonts w:asciiTheme="minorHAnsi" w:eastAsiaTheme="minorHAnsi" w:hAnsiTheme="minorHAnsi" w:cstheme="minorBidi"/>
                <w:sz w:val="22"/>
                <w:szCs w:val="22"/>
                <w:lang w:val="en-US"/>
              </w:rPr>
              <w:t>„</w:t>
            </w:r>
            <w:r w:rsidRPr="00176D09">
              <w:rPr>
                <w:rFonts w:eastAsiaTheme="minorHAnsi"/>
                <w:sz w:val="22"/>
                <w:szCs w:val="22"/>
                <w:lang w:val="en-US"/>
              </w:rPr>
              <w:t xml:space="preserve">Датум почетка радова“ је дат у </w:t>
            </w:r>
            <w:r w:rsidRPr="00176D09">
              <w:rPr>
                <w:rFonts w:eastAsiaTheme="minorHAns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Theme="minorHAnsi"/>
                <w:sz w:val="22"/>
                <w:szCs w:val="22"/>
                <w:lang w:val="en-US"/>
              </w:rPr>
              <w:t>. То је најкаснији датум када Добављач мора да започне са извођењем Радова. Он се не мора подударати са датума преузимања градилишта у посед;</w:t>
            </w:r>
          </w:p>
          <w:p w:rsidR="00176D09" w:rsidRPr="00176D09" w:rsidRDefault="004536BC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>
              <w:rPr>
                <w:sz w:val="22"/>
                <w:szCs w:val="22"/>
              </w:rPr>
              <w:t>„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Датум преузимања градилишта у посед" је дан када Наручилац писаним путем обавести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да може да преузме градилиште у посед;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</w:t>
            </w:r>
            <w:r w:rsidRPr="00176D09">
              <w:rPr>
                <w:noProof/>
                <w:sz w:val="22"/>
                <w:szCs w:val="22"/>
                <w:lang w:val="en-US"/>
              </w:rPr>
              <w:t>Писмо о почетку радова"</w:t>
            </w:r>
            <w:r w:rsidRPr="00176D09">
              <w:rPr>
                <w:b/>
                <w:noProof/>
                <w:sz w:val="22"/>
                <w:szCs w:val="22"/>
                <w:lang w:val="en-US"/>
              </w:rPr>
              <w:t xml:space="preserve"> </w:t>
            </w:r>
            <w:r w:rsidRPr="00176D09">
              <w:rPr>
                <w:noProof/>
                <w:sz w:val="22"/>
                <w:szCs w:val="22"/>
                <w:lang w:val="en-US"/>
              </w:rPr>
              <w:t>је допис којим Наручилац уводи Извођача у посао;</w:t>
            </w:r>
          </w:p>
          <w:p w:rsidR="00176D09" w:rsidRPr="006240D2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B71F01">
              <w:rPr>
                <w:sz w:val="22"/>
                <w:szCs w:val="22"/>
                <w:lang w:val="en-US"/>
              </w:rPr>
              <w:t>„</w:t>
            </w:r>
            <w:r w:rsidRPr="006240D2">
              <w:rPr>
                <w:sz w:val="22"/>
                <w:szCs w:val="22"/>
                <w:lang w:val="en-US"/>
              </w:rPr>
              <w:t>Рок за завршетак радова“ је датум до ко</w:t>
            </w:r>
            <w:r w:rsidRPr="006240D2">
              <w:rPr>
                <w:sz w:val="22"/>
                <w:szCs w:val="22"/>
              </w:rPr>
              <w:t>је</w:t>
            </w:r>
            <w:r w:rsidRPr="006240D2">
              <w:rPr>
                <w:sz w:val="22"/>
                <w:szCs w:val="22"/>
                <w:lang w:val="en-US"/>
              </w:rPr>
              <w:t xml:space="preserve">г је планирано да Добављач заврши Радове. Рок за завршетак радова је дефинисан у </w:t>
            </w:r>
            <w:r w:rsidRPr="006240D2">
              <w:rPr>
                <w:b/>
                <w:sz w:val="22"/>
                <w:szCs w:val="22"/>
                <w:lang w:val="en-US"/>
              </w:rPr>
              <w:t>Посебним условима Уговора.</w:t>
            </w:r>
            <w:r w:rsidRPr="006240D2">
              <w:rPr>
                <w:sz w:val="22"/>
                <w:szCs w:val="22"/>
                <w:lang w:val="en-US"/>
              </w:rPr>
              <w:t xml:space="preserve"> Рок за завршетак радова може да буде измењен искључиво од стране Наручиоца издавањем одобрења за продужетак радова или издавањем налога за убрзање радова;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„Датум завршетка радова“ је датум завршетка Радова оверен од стране Стручног надзора у складу са Клаузулом 5.1 О.У.У.;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„Потврда о завршетку радова“ је допис којим Стручни надзор потврђује да је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извршио све радове по Уговору;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„Примопредаја радова“ је активност која се спроводи након завршених радова и током које се врши Обрачунски преглед изведених радова на начин описан у оквиру Клаузуле 5.2. О.У.У;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„Технички преглед радова“ је активност која се спроводи у складу са Законом о планирању и изградњи од стране Комисије за технички преглед на начин дефинисан Клаузулом 5.5 О.У.У;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</w:rPr>
              <w:lastRenderedPageBreak/>
              <w:t>„</w:t>
            </w:r>
            <w:r w:rsidRPr="00176D09">
              <w:rPr>
                <w:sz w:val="22"/>
                <w:szCs w:val="22"/>
                <w:lang w:val="en-US"/>
              </w:rPr>
              <w:t xml:space="preserve">Гарантни период" (период одговорности за недостатке) је период дефинисан у </w:t>
            </w:r>
            <w:r w:rsidRPr="00176D09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en-US"/>
              </w:rPr>
              <w:t xml:space="preserve"> у складу са Клаузулaмa 3.3 и 5.4 О.У.У;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„Недостатак“ значи било који део Радова који није извршен у складу са Уговором;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„Коначна примопредаја радова“ је активност која се спроводи након истека Гарантног периода којом се завршавају уговорне обавезе Уговарача;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</w:rPr>
              <w:t>„</w:t>
            </w:r>
            <w:r w:rsidRPr="00176D09">
              <w:rPr>
                <w:sz w:val="22"/>
                <w:szCs w:val="22"/>
                <w:lang w:val="en-US"/>
              </w:rPr>
              <w:t>Потврда о добром извршењу посла" је допис који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</w:t>
            </w:r>
            <w:r w:rsidRPr="00176D09">
              <w:rPr>
                <w:noProof/>
                <w:sz w:val="22"/>
                <w:szCs w:val="22"/>
                <w:lang w:val="en-US"/>
              </w:rPr>
              <w:t>Наручилац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издаје на крају </w:t>
            </w:r>
            <w:r w:rsidRPr="00176D09">
              <w:rPr>
                <w:noProof/>
                <w:sz w:val="22"/>
                <w:szCs w:val="22"/>
                <w:lang w:val="sr-Cyrl-CS"/>
              </w:rPr>
              <w:t>г</w:t>
            </w:r>
            <w:r w:rsidRPr="00176D09">
              <w:rPr>
                <w:noProof/>
                <w:sz w:val="22"/>
                <w:szCs w:val="22"/>
                <w:lang w:val="sr-Latn-CS"/>
              </w:rPr>
              <w:t>арантног периода</w:t>
            </w:r>
            <w:r w:rsidRPr="00176D09">
              <w:rPr>
                <w:noProof/>
                <w:sz w:val="22"/>
                <w:szCs w:val="22"/>
                <w:lang w:val="en-US"/>
              </w:rPr>
              <w:t>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noProof/>
                <w:sz w:val="22"/>
                <w:szCs w:val="22"/>
              </w:rPr>
              <w:t>„</w:t>
            </w:r>
            <w:r w:rsidRPr="00176D09">
              <w:rPr>
                <w:noProof/>
                <w:sz w:val="22"/>
                <w:szCs w:val="22"/>
                <w:lang w:val="en-US"/>
              </w:rPr>
              <w:t>Радни цртежи"</w:t>
            </w:r>
            <w:r w:rsidRPr="00176D09">
              <w:rPr>
                <w:b/>
                <w:noProof/>
                <w:sz w:val="22"/>
                <w:szCs w:val="22"/>
                <w:lang w:val="en-US"/>
              </w:rPr>
              <w:t xml:space="preserve"> 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обухватају прорачуне, цртеже, детаље и остале податке достављене </w:t>
            </w:r>
            <w:r w:rsidRPr="00176D09">
              <w:rPr>
                <w:noProof/>
                <w:sz w:val="22"/>
                <w:szCs w:val="22"/>
                <w:lang w:val="en-US"/>
              </w:rPr>
              <w:t>Стручном надзору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или одобрене од </w:t>
            </w:r>
            <w:r w:rsidRPr="00176D09">
              <w:rPr>
                <w:noProof/>
                <w:sz w:val="22"/>
                <w:szCs w:val="22"/>
                <w:lang w:val="en-US"/>
              </w:rPr>
              <w:t>Стручног надзора</w:t>
            </w:r>
            <w:r w:rsidRPr="00176D09">
              <w:rPr>
                <w:noProof/>
                <w:sz w:val="22"/>
                <w:szCs w:val="22"/>
                <w:lang w:val="sr-Latn-CS"/>
              </w:rPr>
              <w:t>, а који се користе за извршење Уговора</w:t>
            </w:r>
            <w:r w:rsidRPr="00176D09">
              <w:rPr>
                <w:sz w:val="22"/>
                <w:szCs w:val="22"/>
                <w:lang w:val="en-US"/>
              </w:rPr>
              <w:t>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„Геомеханички извештаји“ представљају извештаје који садрже чињенице и тумачења истражних геомеханичких радова на градилишту;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„Постројење“ је било који саставни део Радова који има механичку, електро, хемијску или биолошку функцију.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„Опрема“ означава машине и возила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привремено допремљене на градилиште за потребе извођења Радова;</w:t>
            </w:r>
          </w:p>
          <w:p w:rsidR="00176D09" w:rsidRPr="00176D09" w:rsidRDefault="004536BC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>
              <w:rPr>
                <w:sz w:val="22"/>
                <w:szCs w:val="22"/>
              </w:rPr>
              <w:t>„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Опрема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" представља све апарате, машине, возила и остале ствари које су потребне за извођење и завршетак радова и отклањање недостатака. Међутим, опрема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не обухвата привремене радове, опрему Наручиоца (ако постоји), постројења, материјале и било које друге ствари које су предвиђене да буду или већ јесу саставни делови уговорених радова.</w:t>
            </w:r>
          </w:p>
          <w:p w:rsidR="00176D09" w:rsidRPr="00176D09" w:rsidRDefault="004536BC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>
              <w:rPr>
                <w:sz w:val="22"/>
                <w:szCs w:val="22"/>
              </w:rPr>
              <w:t>„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Опрема Наручиоца" представља апарате, машине и возила (ако постоје) која Наручилац ставља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у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на располагање ради коришћења у извођењу радова, како је наведено у Конкурсној документацији, али без постројења које Наручилац није примио.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„Материјали“ су све набавке материјала у току реализације Уговора, укључујући потрошну робу, које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користи за уградњу у Радове;</w:t>
            </w:r>
          </w:p>
          <w:p w:rsidR="00176D09" w:rsidRPr="00BA04C4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BA04C4">
              <w:rPr>
                <w:sz w:val="22"/>
                <w:szCs w:val="22"/>
                <w:lang w:val="en-US"/>
              </w:rPr>
              <w:t xml:space="preserve">„Градилиште“ </w:t>
            </w:r>
            <w:r w:rsidRPr="00BA04C4">
              <w:rPr>
                <w:noProof/>
                <w:sz w:val="22"/>
                <w:szCs w:val="22"/>
                <w:lang w:val="sr-Latn-CS"/>
              </w:rPr>
              <w:t xml:space="preserve">је простор </w:t>
            </w:r>
            <w:r w:rsidRPr="00BA04C4">
              <w:rPr>
                <w:noProof/>
                <w:sz w:val="22"/>
                <w:szCs w:val="22"/>
                <w:lang w:val="en-US"/>
              </w:rPr>
              <w:t>на коме се изводе Радови, односно простор који се користи за потребе извођења Радова.</w:t>
            </w:r>
            <w:r w:rsidRPr="00BA04C4">
              <w:rPr>
                <w:sz w:val="22"/>
                <w:szCs w:val="22"/>
                <w:lang w:val="en-US"/>
              </w:rPr>
              <w:t xml:space="preserve"> Детаљни подаци о градилишту дефинисани су у </w:t>
            </w:r>
            <w:r w:rsidRPr="00BA04C4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BA04C4">
              <w:rPr>
                <w:sz w:val="22"/>
                <w:szCs w:val="22"/>
                <w:lang w:val="en-US"/>
              </w:rPr>
              <w:t>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„Привремени радови“ су радови које пројектује, гради, монтира и уклања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, а који су неопходни за извођење Радова;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 „Дани“ значе календарск</w:t>
            </w:r>
            <w:r w:rsidRPr="00176D09">
              <w:rPr>
                <w:sz w:val="22"/>
                <w:szCs w:val="22"/>
              </w:rPr>
              <w:t>е</w:t>
            </w:r>
            <w:r w:rsidRPr="00176D09">
              <w:rPr>
                <w:sz w:val="22"/>
                <w:szCs w:val="22"/>
                <w:lang w:val="en-US"/>
              </w:rPr>
              <w:t xml:space="preserve"> дане;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„Месеци“ значе календарск</w:t>
            </w:r>
            <w:r w:rsidRPr="00176D09">
              <w:rPr>
                <w:sz w:val="22"/>
                <w:szCs w:val="22"/>
              </w:rPr>
              <w:t>е</w:t>
            </w:r>
            <w:r w:rsidRPr="00176D09">
              <w:rPr>
                <w:sz w:val="22"/>
                <w:szCs w:val="22"/>
                <w:lang w:val="en-US"/>
              </w:rPr>
              <w:t xml:space="preserve"> месеце;</w:t>
            </w:r>
          </w:p>
          <w:p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„Пис</w:t>
            </w:r>
            <w:r w:rsidR="00F93B38">
              <w:rPr>
                <w:sz w:val="22"/>
                <w:szCs w:val="22"/>
                <w:lang w:val="sr-Cyrl-RS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ним путем“ или „пис</w:t>
            </w:r>
            <w:r w:rsidR="00F93B38">
              <w:rPr>
                <w:sz w:val="22"/>
                <w:szCs w:val="22"/>
                <w:lang w:val="sr-Cyrl-RS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но“ означава документ који је исписан руком, писаћом машином, одштампан или електронски израђен и који резултује трајним чувањем.</w:t>
            </w:r>
          </w:p>
        </w:tc>
      </w:tr>
      <w:tr w:rsidR="00176D09" w:rsidRPr="00176D09" w:rsidTr="00176D09">
        <w:trPr>
          <w:jc w:val="center"/>
        </w:trPr>
        <w:tc>
          <w:tcPr>
            <w:tcW w:w="226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 w:hanging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1.2 Закон уговора</w:t>
            </w:r>
          </w:p>
        </w:tc>
        <w:tc>
          <w:tcPr>
            <w:tcW w:w="7230" w:type="dxa"/>
          </w:tcPr>
          <w:p w:rsidR="00176D09" w:rsidRPr="00176D09" w:rsidRDefault="00176D09" w:rsidP="00176D09">
            <w:pPr>
              <w:jc w:val="both"/>
            </w:pPr>
            <w:r w:rsidRPr="00176D09">
              <w:rPr>
                <w:sz w:val="22"/>
                <w:szCs w:val="22"/>
                <w:lang w:val="en-US"/>
              </w:rPr>
              <w:t>На Уговор, његова значења и интерпретације и на односе између уговорних страна се примењују закони Републике Србије.</w:t>
            </w:r>
          </w:p>
        </w:tc>
      </w:tr>
      <w:tr w:rsidR="00176D09" w:rsidRPr="00176D09" w:rsidTr="00176D09">
        <w:trPr>
          <w:jc w:val="center"/>
        </w:trPr>
        <w:tc>
          <w:tcPr>
            <w:tcW w:w="226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 w:hanging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1.3 Језик уговора</w:t>
            </w:r>
          </w:p>
        </w:tc>
        <w:tc>
          <w:tcPr>
            <w:tcW w:w="7230" w:type="dxa"/>
          </w:tcPr>
          <w:p w:rsidR="00176D09" w:rsidRPr="00176D09" w:rsidRDefault="00176D09" w:rsidP="00176D09">
            <w:pPr>
              <w:jc w:val="both"/>
            </w:pPr>
            <w:r w:rsidRPr="00176D09">
              <w:rPr>
                <w:sz w:val="22"/>
                <w:szCs w:val="22"/>
                <w:lang w:val="en-US"/>
              </w:rPr>
              <w:t>Језик уговора је српски језик.</w:t>
            </w:r>
          </w:p>
        </w:tc>
      </w:tr>
      <w:tr w:rsidR="00176D09" w:rsidRPr="00176D09" w:rsidTr="00176D09">
        <w:trPr>
          <w:jc w:val="center"/>
        </w:trPr>
        <w:tc>
          <w:tcPr>
            <w:tcW w:w="226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1.4</w:t>
            </w:r>
            <w:r w:rsidRPr="00176D09">
              <w:rPr>
                <w:sz w:val="22"/>
                <w:szCs w:val="22"/>
                <w:lang w:val="sr-Cyrl-CS"/>
              </w:rPr>
              <w:tab/>
              <w:t>Тумачења</w:t>
            </w:r>
          </w:p>
        </w:tc>
        <w:tc>
          <w:tcPr>
            <w:tcW w:w="7230" w:type="dxa"/>
          </w:tcPr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При тумачењу ових Општих услова Уговора, једнина такође значи множину, мушки род такође значи женски и средњи род и обрнуто. Наслови немају значаја. Речи имају своје нормално значење које им је респективно дато у оквиру језика Уговора осим ако то није другачије посебно дефинисано.</w:t>
            </w:r>
          </w:p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Документи који чини Уговор тумаче се према следећем редоследу приоритета:</w:t>
            </w:r>
          </w:p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lastRenderedPageBreak/>
              <w:t>(1)</w:t>
            </w:r>
            <w:r w:rsidRPr="00176D09">
              <w:rPr>
                <w:sz w:val="22"/>
                <w:szCs w:val="22"/>
                <w:lang w:val="en-US"/>
              </w:rPr>
              <w:tab/>
              <w:t>Уговор о извођењу радова,</w:t>
            </w:r>
          </w:p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(2)</w:t>
            </w:r>
            <w:r w:rsidRPr="00176D09">
              <w:rPr>
                <w:sz w:val="22"/>
                <w:szCs w:val="22"/>
                <w:lang w:val="en-US"/>
              </w:rPr>
              <w:tab/>
              <w:t>Понуда,</w:t>
            </w:r>
          </w:p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(3)</w:t>
            </w:r>
            <w:r w:rsidRPr="00176D09">
              <w:rPr>
                <w:sz w:val="22"/>
                <w:szCs w:val="22"/>
                <w:lang w:val="en-US"/>
              </w:rPr>
              <w:tab/>
              <w:t>Посебни Услови Уговора,</w:t>
            </w:r>
          </w:p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(4)</w:t>
            </w:r>
            <w:r w:rsidRPr="00176D09">
              <w:rPr>
                <w:sz w:val="22"/>
                <w:szCs w:val="22"/>
                <w:lang w:val="en-US"/>
              </w:rPr>
              <w:tab/>
              <w:t>Општи Услови Уговора,</w:t>
            </w:r>
          </w:p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(6)</w:t>
            </w:r>
            <w:r w:rsidRPr="00176D09">
              <w:rPr>
                <w:sz w:val="22"/>
                <w:szCs w:val="22"/>
                <w:lang w:val="en-US"/>
              </w:rPr>
              <w:tab/>
            </w:r>
            <w:r w:rsidRPr="00176D09">
              <w:rPr>
                <w:sz w:val="22"/>
                <w:szCs w:val="22"/>
              </w:rPr>
              <w:t xml:space="preserve">Техничке </w:t>
            </w:r>
            <w:r w:rsidRPr="00176D09">
              <w:rPr>
                <w:sz w:val="22"/>
                <w:szCs w:val="22"/>
                <w:lang w:val="en-US"/>
              </w:rPr>
              <w:t>Спецификације,</w:t>
            </w:r>
          </w:p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(7)</w:t>
            </w:r>
            <w:r w:rsidRPr="00176D09">
              <w:rPr>
                <w:sz w:val="22"/>
                <w:szCs w:val="22"/>
                <w:lang w:val="en-US"/>
              </w:rPr>
              <w:tab/>
              <w:t>Цртежи,</w:t>
            </w:r>
          </w:p>
          <w:p w:rsidR="00176D09" w:rsidRPr="00176D09" w:rsidRDefault="00176D09" w:rsidP="00176D09">
            <w:pPr>
              <w:jc w:val="both"/>
            </w:pPr>
            <w:r w:rsidRPr="00176D09">
              <w:rPr>
                <w:sz w:val="22"/>
                <w:szCs w:val="22"/>
                <w:lang w:val="en-US"/>
              </w:rPr>
              <w:t>(8)</w:t>
            </w:r>
            <w:r w:rsidRPr="00176D09">
              <w:rPr>
                <w:sz w:val="22"/>
                <w:szCs w:val="22"/>
                <w:lang w:val="en-US"/>
              </w:rPr>
              <w:tab/>
            </w:r>
            <w:r w:rsidR="00F93B38">
              <w:rPr>
                <w:sz w:val="22"/>
                <w:szCs w:val="22"/>
                <w:lang w:val="sr-Cyrl-RS"/>
              </w:rPr>
              <w:t>Образац структуре</w:t>
            </w:r>
            <w:r w:rsidRPr="00176D09">
              <w:rPr>
                <w:sz w:val="22"/>
                <w:szCs w:val="22"/>
              </w:rPr>
              <w:t xml:space="preserve"> цена</w:t>
            </w:r>
          </w:p>
          <w:p w:rsidR="00176D09" w:rsidRPr="00176D09" w:rsidRDefault="00176D09" w:rsidP="00176D09">
            <w:pPr>
              <w:ind w:left="742" w:hanging="742"/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(9)</w:t>
            </w:r>
            <w:r w:rsidRPr="00176D09">
              <w:rPr>
                <w:sz w:val="22"/>
                <w:szCs w:val="22"/>
                <w:lang w:val="en-US"/>
              </w:rPr>
              <w:tab/>
              <w:t>сва остала документа наведена у Посебним условима Уговора која чине саставни део Уговора</w:t>
            </w:r>
          </w:p>
          <w:p w:rsidR="00176D09" w:rsidRPr="00176D09" w:rsidRDefault="00176D09" w:rsidP="00176D09">
            <w:pPr>
              <w:jc w:val="both"/>
            </w:pPr>
            <w:r w:rsidRPr="00176D09">
              <w:rPr>
                <w:sz w:val="22"/>
                <w:szCs w:val="22"/>
                <w:lang w:val="en-US"/>
              </w:rPr>
              <w:t>Представник Наручиоца даје упутства којима се разјашњавају питања у вези са овим условима Уговора.</w:t>
            </w:r>
          </w:p>
        </w:tc>
      </w:tr>
      <w:tr w:rsidR="00176D09" w:rsidRPr="00176D09" w:rsidTr="00176D09">
        <w:trPr>
          <w:jc w:val="center"/>
        </w:trPr>
        <w:tc>
          <w:tcPr>
            <w:tcW w:w="226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1.5</w:t>
            </w:r>
            <w:r w:rsidRPr="00176D09">
              <w:rPr>
                <w:sz w:val="22"/>
                <w:szCs w:val="22"/>
                <w:lang w:val="sr-Cyrl-CS"/>
              </w:rPr>
              <w:tab/>
              <w:t>Одлуке Представника Наручиоца</w:t>
            </w:r>
          </w:p>
        </w:tc>
        <w:tc>
          <w:tcPr>
            <w:tcW w:w="7230" w:type="dxa"/>
          </w:tcPr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</w:pPr>
            <w:r w:rsidRPr="00176D09">
              <w:rPr>
                <w:sz w:val="22"/>
                <w:szCs w:val="22"/>
                <w:lang w:val="en-US"/>
              </w:rPr>
              <w:t xml:space="preserve">Осим уколико није другачије дефинисано, Представник Наручиоца одлучује о уговорним питањима између Наручиоца и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као представник Наручиоца.</w:t>
            </w:r>
          </w:p>
        </w:tc>
      </w:tr>
      <w:tr w:rsidR="00176D09" w:rsidRPr="00176D09" w:rsidTr="00176D09">
        <w:trPr>
          <w:trHeight w:val="765"/>
          <w:jc w:val="center"/>
        </w:trPr>
        <w:tc>
          <w:tcPr>
            <w:tcW w:w="226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1.6</w:t>
            </w:r>
            <w:r w:rsidRPr="00176D09">
              <w:rPr>
                <w:sz w:val="22"/>
                <w:szCs w:val="22"/>
                <w:lang w:val="sr-Cyrl-CS"/>
              </w:rPr>
              <w:tab/>
              <w:t>Пренос овлашћења</w:t>
            </w:r>
          </w:p>
          <w:p w:rsidR="00176D09" w:rsidRPr="00176D09" w:rsidRDefault="00176D09" w:rsidP="00176D09">
            <w:pPr>
              <w:tabs>
                <w:tab w:val="left" w:pos="34"/>
              </w:tabs>
              <w:rPr>
                <w:lang w:val="sr-Cyrl-CS"/>
              </w:rPr>
            </w:pPr>
          </w:p>
        </w:tc>
        <w:tc>
          <w:tcPr>
            <w:tcW w:w="7230" w:type="dxa"/>
          </w:tcPr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Наручилац може да пренесе било које од својих овлашћења у вези са Уговором на друга лица, односно да повуче било које овлашћење и дужан је да о томе обавести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:rsidTr="00176D09">
        <w:trPr>
          <w:jc w:val="center"/>
        </w:trPr>
        <w:tc>
          <w:tcPr>
            <w:tcW w:w="226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</w:t>
            </w:r>
            <w:r w:rsidRPr="00176D09">
              <w:rPr>
                <w:sz w:val="22"/>
                <w:szCs w:val="22"/>
                <w:lang w:val="en-US"/>
              </w:rPr>
              <w:t>7</w:t>
            </w:r>
            <w:r w:rsidRPr="00176D09">
              <w:rPr>
                <w:sz w:val="22"/>
                <w:szCs w:val="22"/>
                <w:lang w:val="sr-Cyrl-CS"/>
              </w:rPr>
              <w:tab/>
              <w:t xml:space="preserve">Стручни надзор </w:t>
            </w:r>
          </w:p>
          <w:p w:rsidR="00176D09" w:rsidRPr="00176D09" w:rsidRDefault="00176D09" w:rsidP="00176D09">
            <w:pPr>
              <w:tabs>
                <w:tab w:val="left" w:pos="743"/>
              </w:tabs>
              <w:ind w:left="743" w:hanging="743"/>
              <w:rPr>
                <w:lang w:val="sr-Cyrl-CS"/>
              </w:rPr>
            </w:pPr>
          </w:p>
        </w:tc>
        <w:tc>
          <w:tcPr>
            <w:tcW w:w="7230" w:type="dxa"/>
          </w:tcPr>
          <w:p w:rsidR="00176D09" w:rsidRPr="006240D2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Стручни надзор је лице именовано од стране Наручиоца и врши стални стручни надзор над извођењем Радова.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Стручни надзор се врши у погледу испуњења уговорних обавеза Извођача, а састоји се нарочито од контроле: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noProof/>
                <w:lang w:val="sr-Cyrl-CS"/>
              </w:rPr>
            </w:pPr>
            <w:r w:rsidRPr="00176D09">
              <w:rPr>
                <w:noProof/>
                <w:sz w:val="22"/>
                <w:szCs w:val="22"/>
                <w:lang w:val="sr-Cyrl-CS"/>
              </w:rPr>
              <w:t>•</w:t>
            </w:r>
            <w:r w:rsidRPr="00176D09">
              <w:rPr>
                <w:noProof/>
                <w:sz w:val="22"/>
                <w:szCs w:val="22"/>
                <w:lang w:val="sr-Cyrl-CS"/>
              </w:rPr>
              <w:tab/>
              <w:t>одржавање рокова извођења радова,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noProof/>
                <w:lang w:val="sr-Cyrl-CS"/>
              </w:rPr>
            </w:pPr>
            <w:r w:rsidRPr="00176D09">
              <w:rPr>
                <w:noProof/>
                <w:sz w:val="22"/>
                <w:szCs w:val="22"/>
                <w:lang w:val="sr-Cyrl-CS"/>
              </w:rPr>
              <w:t>•</w:t>
            </w:r>
            <w:r w:rsidRPr="00176D09">
              <w:rPr>
                <w:noProof/>
                <w:sz w:val="22"/>
                <w:szCs w:val="22"/>
                <w:lang w:val="sr-Cyrl-CS"/>
              </w:rPr>
              <w:tab/>
              <w:t>утрошка средстава,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ind w:left="742" w:hanging="742"/>
              <w:jc w:val="both"/>
              <w:rPr>
                <w:noProof/>
                <w:lang w:val="sr-Cyrl-CS"/>
              </w:rPr>
            </w:pPr>
            <w:r w:rsidRPr="00176D09">
              <w:rPr>
                <w:noProof/>
                <w:sz w:val="22"/>
                <w:szCs w:val="22"/>
                <w:lang w:val="sr-Cyrl-CS"/>
              </w:rPr>
              <w:t>•</w:t>
            </w:r>
            <w:r w:rsidRPr="00176D09">
              <w:rPr>
                <w:noProof/>
                <w:sz w:val="22"/>
                <w:szCs w:val="22"/>
                <w:lang w:val="sr-Cyrl-CS"/>
              </w:rPr>
              <w:tab/>
              <w:t>извођење радова према техничкој документацији (на градилишту и у радионици),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noProof/>
                <w:lang w:val="sr-Cyrl-CS"/>
              </w:rPr>
            </w:pPr>
            <w:r w:rsidRPr="00176D09">
              <w:rPr>
                <w:noProof/>
                <w:sz w:val="22"/>
                <w:szCs w:val="22"/>
                <w:lang w:val="sr-Cyrl-CS"/>
              </w:rPr>
              <w:t>•</w:t>
            </w:r>
            <w:r w:rsidRPr="00176D09">
              <w:rPr>
                <w:noProof/>
                <w:sz w:val="22"/>
                <w:szCs w:val="22"/>
                <w:lang w:val="sr-Cyrl-CS"/>
              </w:rPr>
              <w:tab/>
              <w:t>примене прописа, стандарда и техничких норматива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noProof/>
                <w:lang w:val="sr-Cyrl-CS"/>
              </w:rPr>
            </w:pPr>
            <w:r w:rsidRPr="00176D09">
              <w:rPr>
                <w:noProof/>
                <w:sz w:val="22"/>
                <w:szCs w:val="22"/>
                <w:lang w:val="sr-Cyrl-CS"/>
              </w:rPr>
              <w:t>•</w:t>
            </w:r>
            <w:r w:rsidRPr="00176D09">
              <w:rPr>
                <w:noProof/>
                <w:sz w:val="22"/>
                <w:szCs w:val="22"/>
                <w:lang w:val="sr-Cyrl-CS"/>
              </w:rPr>
              <w:tab/>
              <w:t>количина и квалитета изведених радова,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ind w:left="742" w:hanging="742"/>
              <w:jc w:val="both"/>
              <w:rPr>
                <w:noProof/>
                <w:lang w:val="sr-Cyrl-CS"/>
              </w:rPr>
            </w:pPr>
            <w:r w:rsidRPr="00176D09">
              <w:rPr>
                <w:noProof/>
                <w:sz w:val="22"/>
                <w:szCs w:val="22"/>
                <w:lang w:val="sr-Cyrl-CS"/>
              </w:rPr>
              <w:t>•</w:t>
            </w:r>
            <w:r w:rsidRPr="00176D09">
              <w:rPr>
                <w:noProof/>
                <w:sz w:val="22"/>
                <w:szCs w:val="22"/>
                <w:lang w:val="sr-Cyrl-CS"/>
              </w:rPr>
              <w:tab/>
              <w:t>квалитета материјала који се уграђују (укључујући и контролу у месту производње).</w:t>
            </w:r>
          </w:p>
        </w:tc>
      </w:tr>
      <w:tr w:rsidR="00176D09" w:rsidRPr="00176D09" w:rsidTr="00176D09">
        <w:trPr>
          <w:jc w:val="center"/>
        </w:trPr>
        <w:tc>
          <w:tcPr>
            <w:tcW w:w="226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1.8 Комуникација</w:t>
            </w:r>
          </w:p>
        </w:tc>
        <w:tc>
          <w:tcPr>
            <w:tcW w:w="7230" w:type="dxa"/>
          </w:tcPr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Комуникација између уговорних страна биће правоснажна једино ако је у пис</w:t>
            </w:r>
            <w:r w:rsidR="00F93B38">
              <w:rPr>
                <w:sz w:val="22"/>
                <w:szCs w:val="22"/>
                <w:lang w:val="sr-Cyrl-RS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ном облику. Обавештења су пуноважна једино ако су достављена на адресу друге уговорне стране дефинисану Клаузулом 1.8 П.У.У. 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Уговорне стране могу да промене адресу за комуникацију достављањем нове адресе писаним путем на адресу друге стране дефинисану Клаузулом 1.8 П.У.У</w:t>
            </w:r>
          </w:p>
        </w:tc>
      </w:tr>
      <w:tr w:rsidR="00176D09" w:rsidRPr="00176D09" w:rsidTr="00176D09">
        <w:trPr>
          <w:jc w:val="center"/>
        </w:trPr>
        <w:tc>
          <w:tcPr>
            <w:tcW w:w="226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</w:t>
            </w:r>
            <w:r w:rsidRPr="00176D09">
              <w:rPr>
                <w:sz w:val="22"/>
                <w:szCs w:val="22"/>
              </w:rPr>
              <w:t>9</w:t>
            </w:r>
            <w:r w:rsidRPr="00176D09">
              <w:rPr>
                <w:sz w:val="22"/>
                <w:szCs w:val="22"/>
                <w:lang w:val="sr-Cyrl-CS"/>
              </w:rPr>
              <w:tab/>
              <w:t>Остали извођачи</w:t>
            </w:r>
          </w:p>
        </w:tc>
        <w:tc>
          <w:tcPr>
            <w:tcW w:w="7230" w:type="dxa"/>
          </w:tcPr>
          <w:p w:rsidR="00176D09" w:rsidRPr="00176D09" w:rsidRDefault="00CC3819" w:rsidP="00176D09">
            <w:pPr>
              <w:numPr>
                <w:ilvl w:val="12"/>
                <w:numId w:val="0"/>
              </w:numPr>
              <w:jc w:val="both"/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сарађује и дели градилиште са другим извођачима радова, јавним институцијама, комуналним службама и Наручиоцем у роковима датим у Програму за друге извођаче радова, који је приказан у </w:t>
            </w:r>
            <w:r w:rsidR="00176D09" w:rsidRPr="00176D09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. Извођач такође обезбеђује средства и услуге које су им потребне, како је то описано у Програму. Наручилац може изменити Програм за друге извођаче, при чему о свакој таквој измени обавештава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:rsidTr="00176D09">
        <w:trPr>
          <w:jc w:val="center"/>
        </w:trPr>
        <w:tc>
          <w:tcPr>
            <w:tcW w:w="226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</w:t>
            </w:r>
            <w:r w:rsidRPr="00176D09">
              <w:rPr>
                <w:sz w:val="22"/>
                <w:szCs w:val="22"/>
              </w:rPr>
              <w:t>0</w:t>
            </w:r>
            <w:r w:rsidRPr="00176D09">
              <w:rPr>
                <w:sz w:val="22"/>
                <w:szCs w:val="22"/>
                <w:lang w:val="sr-Cyrl-CS"/>
              </w:rPr>
              <w:tab/>
              <w:t>Особље и опрема</w:t>
            </w:r>
          </w:p>
        </w:tc>
        <w:tc>
          <w:tcPr>
            <w:tcW w:w="7230" w:type="dxa"/>
          </w:tcPr>
          <w:p w:rsidR="00176D09" w:rsidRPr="00176D09" w:rsidRDefault="00CC3819" w:rsidP="00176D09">
            <w:pPr>
              <w:numPr>
                <w:ilvl w:val="12"/>
                <w:numId w:val="0"/>
              </w:numPr>
              <w:jc w:val="both"/>
              <w:rPr>
                <w:noProof/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</w:t>
            </w:r>
            <w:r w:rsidR="00176D09" w:rsidRPr="00176D09">
              <w:rPr>
                <w:noProof/>
                <w:sz w:val="22"/>
                <w:szCs w:val="22"/>
                <w:lang w:val="sr-Cyrl-CS"/>
              </w:rPr>
              <w:t xml:space="preserve">је дужан да у року од 7 дана од дана потписивања уговора именује </w:t>
            </w:r>
            <w:r w:rsidR="00740D2B">
              <w:rPr>
                <w:rFonts w:eastAsia="Calibri"/>
                <w:sz w:val="22"/>
                <w:szCs w:val="22"/>
              </w:rPr>
              <w:t>Руководиоца радова и Главног пројектанта</w:t>
            </w:r>
            <w:r w:rsidR="00740D2B" w:rsidRPr="00513DDF">
              <w:rPr>
                <w:rFonts w:eastAsia="Calibri"/>
                <w:sz w:val="22"/>
                <w:szCs w:val="22"/>
                <w:lang w:val="en-US"/>
              </w:rPr>
              <w:t xml:space="preserve"> који </w:t>
            </w:r>
            <w:r w:rsidR="00740D2B">
              <w:rPr>
                <w:rFonts w:eastAsia="Calibri"/>
                <w:sz w:val="22"/>
                <w:szCs w:val="22"/>
              </w:rPr>
              <w:t>су</w:t>
            </w:r>
            <w:r w:rsidR="00740D2B" w:rsidRPr="00513DDF">
              <w:rPr>
                <w:rFonts w:eastAsia="Calibri"/>
                <w:sz w:val="22"/>
                <w:szCs w:val="22"/>
                <w:lang w:val="en-US"/>
              </w:rPr>
              <w:t xml:space="preserve"> наведен</w:t>
            </w:r>
            <w:r w:rsidR="00740D2B">
              <w:rPr>
                <w:rFonts w:eastAsia="Calibri"/>
                <w:sz w:val="22"/>
                <w:szCs w:val="22"/>
              </w:rPr>
              <w:t>и у понуди</w:t>
            </w:r>
            <w:r w:rsidR="00176D09" w:rsidRPr="00176D09">
              <w:rPr>
                <w:noProof/>
                <w:sz w:val="22"/>
                <w:szCs w:val="22"/>
                <w:lang w:val="sr-Cyrl-CS"/>
              </w:rPr>
              <w:t>.</w:t>
            </w:r>
          </w:p>
          <w:p w:rsidR="00176D09" w:rsidRPr="00176D09" w:rsidRDefault="00CC381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ангажује кључно особље и опрему који су приказани у његовој Понуди за извршење радова или друго особље и опрему који су одобрени од стране Наручиоца. Наручилац одобрава предлог замене кључног особља само уколико су квалификације и способности новог особља једнаке или боље од оних које је поседовало особље представљено у оквиру Понуде.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</w:pPr>
            <w:r w:rsidRPr="00176D09">
              <w:rPr>
                <w:sz w:val="22"/>
                <w:szCs w:val="22"/>
                <w:lang w:val="en-US"/>
              </w:rPr>
              <w:t xml:space="preserve">Уколико Стручни надзор уз сагласност Наручиоца затражи од </w:t>
            </w:r>
            <w:r w:rsidR="00CC3819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CC3819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CC3819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CC3819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да уклони лице које је члан или део тима особља </w:t>
            </w:r>
            <w:r w:rsidR="00CC3819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CC3819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CC3819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CC3819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, уз образложење, </w:t>
            </w:r>
            <w:r w:rsidR="00CC3819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CC3819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обезбеђује да то лице напусти градилиште у року од седам дана и да неће имати даље везе са радовима из Уговора.</w:t>
            </w:r>
          </w:p>
        </w:tc>
      </w:tr>
      <w:tr w:rsidR="00176D09" w:rsidRPr="00176D09" w:rsidTr="00176D09">
        <w:trPr>
          <w:jc w:val="center"/>
        </w:trPr>
        <w:tc>
          <w:tcPr>
            <w:tcW w:w="226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1.1</w:t>
            </w:r>
            <w:r w:rsidRPr="00176D09">
              <w:rPr>
                <w:sz w:val="22"/>
                <w:szCs w:val="22"/>
              </w:rPr>
              <w:t>1</w:t>
            </w:r>
            <w:r w:rsidRPr="00176D09">
              <w:rPr>
                <w:sz w:val="22"/>
                <w:szCs w:val="22"/>
                <w:lang w:val="sr-Cyrl-CS"/>
              </w:rPr>
              <w:tab/>
              <w:t xml:space="preserve">Ризици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и Наручиоца</w:t>
            </w:r>
          </w:p>
        </w:tc>
        <w:tc>
          <w:tcPr>
            <w:tcW w:w="7230" w:type="dxa"/>
          </w:tcPr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Наручилац сноси ризике које овај Уговор дефинише као ризике Наручиоца, а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сноси ризике које овај Уговор дефинише као ризике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:rsidTr="00176D09">
        <w:trPr>
          <w:jc w:val="center"/>
        </w:trPr>
        <w:tc>
          <w:tcPr>
            <w:tcW w:w="226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</w:t>
            </w:r>
            <w:r w:rsidRPr="00176D09">
              <w:rPr>
                <w:sz w:val="22"/>
                <w:szCs w:val="22"/>
              </w:rPr>
              <w:t>2</w:t>
            </w:r>
            <w:r w:rsidRPr="00176D09">
              <w:rPr>
                <w:sz w:val="22"/>
                <w:szCs w:val="22"/>
                <w:lang w:val="sr-Cyrl-CS"/>
              </w:rPr>
              <w:tab/>
              <w:t>Ризици Наручиоца</w:t>
            </w:r>
          </w:p>
        </w:tc>
        <w:tc>
          <w:tcPr>
            <w:tcW w:w="7230" w:type="dxa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7087"/>
            </w:tblGrid>
            <w:tr w:rsidR="00176D09" w:rsidRPr="00176D09" w:rsidTr="00176D09">
              <w:trPr>
                <w:jc w:val="center"/>
              </w:trPr>
              <w:tc>
                <w:tcPr>
                  <w:tcW w:w="7087" w:type="dxa"/>
                </w:tcPr>
                <w:p w:rsidR="00176D09" w:rsidRPr="00176D09" w:rsidRDefault="00176D09" w:rsidP="00176D09">
                  <w:pPr>
                    <w:tabs>
                      <w:tab w:val="left" w:pos="0"/>
                    </w:tabs>
                    <w:ind w:right="-72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Од Датума почетка радова до издавања Потврде о отклоњеним недостацима, следеће представља ризике Наручиоца:</w:t>
                  </w:r>
                </w:p>
                <w:p w:rsidR="00176D09" w:rsidRPr="006240D2" w:rsidRDefault="00176D09" w:rsidP="00176D09">
                  <w:pPr>
                    <w:tabs>
                      <w:tab w:val="left" w:pos="1080"/>
                    </w:tabs>
                    <w:ind w:left="1080" w:right="-72" w:hanging="540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(а)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</w:r>
                  <w:r w:rsidRPr="006240D2">
                    <w:rPr>
                      <w:sz w:val="22"/>
                      <w:szCs w:val="22"/>
                      <w:lang w:val="en-US"/>
                    </w:rPr>
                    <w:t>Ризик од личне повреде, смрти или губитка или оштећења имовине (искључујући радове, постројења, материјале и опрему</w:t>
                  </w:r>
                  <w:r w:rsidR="00E411D4" w:rsidRPr="006240D2">
                    <w:rPr>
                      <w:sz w:val="22"/>
                      <w:szCs w:val="22"/>
                      <w:lang w:val="sr-Cyrl-RS"/>
                    </w:rPr>
                    <w:t>, као и радну снагу Извођача</w:t>
                  </w:r>
                  <w:r w:rsidRPr="006240D2">
                    <w:rPr>
                      <w:sz w:val="22"/>
                      <w:szCs w:val="22"/>
                      <w:lang w:val="en-US"/>
                    </w:rPr>
                    <w:t>), који су настали услед</w:t>
                  </w:r>
                </w:p>
                <w:p w:rsidR="00176D09" w:rsidRPr="006240D2" w:rsidRDefault="00176D09" w:rsidP="00176D09">
                  <w:pPr>
                    <w:tabs>
                      <w:tab w:val="left" w:pos="1620"/>
                    </w:tabs>
                    <w:ind w:left="1620" w:right="-72" w:hanging="540"/>
                    <w:jc w:val="both"/>
                    <w:rPr>
                      <w:lang w:val="en-US"/>
                    </w:rPr>
                  </w:pPr>
                  <w:r w:rsidRPr="006240D2">
                    <w:rPr>
                      <w:sz w:val="22"/>
                      <w:szCs w:val="22"/>
                      <w:lang w:val="en-US"/>
                    </w:rPr>
                    <w:t>(</w:t>
                  </w:r>
                  <w:r w:rsidRPr="006240D2">
                    <w:rPr>
                      <w:sz w:val="22"/>
                      <w:szCs w:val="22"/>
                    </w:rPr>
                    <w:t>1</w:t>
                  </w:r>
                  <w:r w:rsidRPr="006240D2">
                    <w:rPr>
                      <w:sz w:val="22"/>
                      <w:szCs w:val="22"/>
                      <w:lang w:val="en-US"/>
                    </w:rPr>
                    <w:t>)</w:t>
                  </w:r>
                  <w:r w:rsidRPr="006240D2">
                    <w:rPr>
                      <w:sz w:val="22"/>
                      <w:szCs w:val="22"/>
                      <w:lang w:val="en-US"/>
                    </w:rPr>
                    <w:tab/>
                    <w:t>коришћења или запоседања градилишта Радовима или у сврху Радова, а неминовна су последица Радова или</w:t>
                  </w:r>
                </w:p>
                <w:p w:rsidR="00176D09" w:rsidRPr="00176D09" w:rsidRDefault="00176D09" w:rsidP="00176D09">
                  <w:pPr>
                    <w:ind w:left="1622" w:hanging="567"/>
                    <w:jc w:val="both"/>
                    <w:rPr>
                      <w:lang w:val="en-US"/>
                    </w:rPr>
                  </w:pPr>
                  <w:r w:rsidRPr="006240D2">
                    <w:rPr>
                      <w:sz w:val="22"/>
                      <w:szCs w:val="22"/>
                      <w:lang w:val="en-US"/>
                    </w:rPr>
                    <w:t>(</w:t>
                  </w:r>
                  <w:r w:rsidRPr="006240D2">
                    <w:rPr>
                      <w:sz w:val="22"/>
                      <w:szCs w:val="22"/>
                    </w:rPr>
                    <w:t>2</w:t>
                  </w:r>
                  <w:r w:rsidRPr="006240D2">
                    <w:rPr>
                      <w:sz w:val="22"/>
                      <w:szCs w:val="22"/>
                      <w:lang w:val="en-US"/>
                    </w:rPr>
                    <w:t>)</w:t>
                  </w:r>
                  <w:r w:rsidRPr="006240D2">
                    <w:rPr>
                      <w:sz w:val="22"/>
                      <w:szCs w:val="22"/>
                      <w:lang w:val="en-US"/>
                    </w:rPr>
                    <w:tab/>
                    <w:t>немара, кршења законских обавеза или непоштовања правних обавеза Наручиоца или било ког лица запосленог код Наручиоца и/или ангажованог уговором од стране Наручиоца, изузев Добављача.</w:t>
                  </w:r>
                </w:p>
                <w:p w:rsidR="00176D09" w:rsidRPr="00176D09" w:rsidRDefault="00176D09" w:rsidP="00176D09">
                  <w:pPr>
                    <w:ind w:left="1134" w:hanging="567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(б)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  <w:t>Ризик од оштећења Радова, постројења, материјала и опреме у обиму који је резултат пропуста Наручиоца или пројекта Наручиоца, или као последица рата или радиоактивне контаминације која директно угрожава земљу у којој се радови изводе.</w:t>
                  </w:r>
                </w:p>
                <w:p w:rsidR="00176D09" w:rsidRPr="00176D09" w:rsidRDefault="00176D09" w:rsidP="00176D09">
                  <w:pPr>
                    <w:ind w:left="34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Од Датума завршетка уговора до издавања Потврде о отклоњеним недостацима, ризици за губитак или оштећење Радова, постројења и материјала су ризици Наручиоца осим губитака и оштећења због</w:t>
                  </w:r>
                </w:p>
                <w:p w:rsidR="00176D09" w:rsidRPr="00176D09" w:rsidRDefault="00176D09" w:rsidP="00176D09">
                  <w:pPr>
                    <w:tabs>
                      <w:tab w:val="left" w:pos="1080"/>
                    </w:tabs>
                    <w:ind w:left="1080" w:right="-72" w:hanging="540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(а)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  <w:t>недостатка који је постојао на датум завршетка радова,</w:t>
                  </w:r>
                </w:p>
                <w:p w:rsidR="00176D09" w:rsidRPr="00176D09" w:rsidRDefault="00176D09" w:rsidP="00176D09">
                  <w:pPr>
                    <w:tabs>
                      <w:tab w:val="left" w:pos="1080"/>
                    </w:tabs>
                    <w:ind w:left="1080" w:right="-72" w:hanging="540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(б)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  <w:t>догађаја који је настао пре датума завршетка радова, који сам по себи није био ризик Наручиоца или</w:t>
                  </w:r>
                </w:p>
                <w:p w:rsidR="00176D09" w:rsidRPr="00176D09" w:rsidRDefault="00176D09" w:rsidP="00176D09">
                  <w:pPr>
                    <w:tabs>
                      <w:tab w:val="left" w:pos="1080"/>
                    </w:tabs>
                    <w:ind w:left="1080" w:right="-72" w:hanging="540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(ц)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  <w:t xml:space="preserve">активности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 на градилишту након датума завршетка радова.</w:t>
                  </w:r>
                </w:p>
                <w:p w:rsidR="00176D09" w:rsidRPr="00176D09" w:rsidRDefault="00176D09" w:rsidP="00176D09">
                  <w:pPr>
                    <w:tabs>
                      <w:tab w:val="left" w:pos="1080"/>
                    </w:tabs>
                    <w:ind w:left="1080" w:right="-72" w:hanging="540"/>
                    <w:jc w:val="both"/>
                    <w:rPr>
                      <w:lang w:val="en-US"/>
                    </w:rPr>
                  </w:pPr>
                </w:p>
              </w:tc>
            </w:tr>
          </w:tbl>
          <w:p w:rsidR="00176D09" w:rsidRPr="00176D09" w:rsidRDefault="00176D09" w:rsidP="00176D09">
            <w:pPr>
              <w:jc w:val="both"/>
              <w:rPr>
                <w:lang w:val="en-US"/>
              </w:rPr>
            </w:pPr>
          </w:p>
        </w:tc>
      </w:tr>
      <w:tr w:rsidR="00176D09" w:rsidRPr="00176D09" w:rsidTr="00176D09">
        <w:trPr>
          <w:jc w:val="center"/>
        </w:trPr>
        <w:tc>
          <w:tcPr>
            <w:tcW w:w="226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</w:t>
            </w:r>
            <w:r w:rsidRPr="00176D09">
              <w:rPr>
                <w:sz w:val="22"/>
                <w:szCs w:val="22"/>
              </w:rPr>
              <w:t>3</w:t>
            </w:r>
            <w:r w:rsidRPr="00176D09">
              <w:rPr>
                <w:sz w:val="22"/>
                <w:szCs w:val="22"/>
                <w:lang w:val="sr-Cyrl-CS"/>
              </w:rPr>
              <w:tab/>
              <w:t xml:space="preserve">Ризици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</w:p>
        </w:tc>
        <w:tc>
          <w:tcPr>
            <w:tcW w:w="7230" w:type="dxa"/>
          </w:tcPr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Од Датума почетка радова до издавања Потврде о отклоњеним недостацима, ризици за личне повреде, смрт, губитак или оштећења имовине (укључујући, али се не ограничавајући на, Радове, постројења, материјале и опрему) који нису ризици Наручиоца су ризици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:rsidTr="00176D09">
        <w:trPr>
          <w:jc w:val="center"/>
        </w:trPr>
        <w:tc>
          <w:tcPr>
            <w:tcW w:w="226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</w:t>
            </w:r>
            <w:r w:rsidRPr="00176D09">
              <w:rPr>
                <w:sz w:val="22"/>
                <w:szCs w:val="22"/>
              </w:rPr>
              <w:t>4</w:t>
            </w:r>
            <w:r w:rsidRPr="00176D09">
              <w:rPr>
                <w:sz w:val="22"/>
                <w:szCs w:val="22"/>
                <w:lang w:val="sr-Cyrl-CS"/>
              </w:rPr>
              <w:tab/>
              <w:t>Осигурање</w:t>
            </w:r>
          </w:p>
        </w:tc>
        <w:tc>
          <w:tcPr>
            <w:tcW w:w="7230" w:type="dxa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7087"/>
            </w:tblGrid>
            <w:tr w:rsidR="00176D09" w:rsidRPr="00176D09" w:rsidTr="00176D09">
              <w:trPr>
                <w:jc w:val="center"/>
              </w:trPr>
              <w:tc>
                <w:tcPr>
                  <w:tcW w:w="7087" w:type="dxa"/>
                </w:tcPr>
                <w:p w:rsidR="00176D09" w:rsidRPr="00176D09" w:rsidRDefault="00176D09" w:rsidP="00176D09">
                  <w:pPr>
                    <w:tabs>
                      <w:tab w:val="left" w:pos="0"/>
                    </w:tabs>
                    <w:ind w:right="-72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Добављач обезбеђује, у заједничко име Наручиоца и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, покриће осигурањем од Датума почетка радова до истека гарантног периода, на суму и са одбицима </w:t>
                  </w:r>
                  <w:r w:rsidRPr="00176D09">
                    <w:rPr>
                      <w:b/>
                      <w:sz w:val="22"/>
                      <w:szCs w:val="22"/>
                      <w:lang w:val="en-US"/>
                    </w:rPr>
                    <w:t>дефинисаним у Посебним условима уговора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>, за следеће догађаје који представљају ризике Извођача:</w:t>
                  </w:r>
                </w:p>
                <w:p w:rsidR="00176D09" w:rsidRPr="00176D09" w:rsidRDefault="00176D09" w:rsidP="00176D09">
                  <w:pPr>
                    <w:tabs>
                      <w:tab w:val="left" w:pos="1080"/>
                    </w:tabs>
                    <w:ind w:left="1080" w:right="-72" w:hanging="540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(а)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  <w:t>губитак или оштећење Радова, постројења и материјала;</w:t>
                  </w:r>
                </w:p>
                <w:p w:rsidR="00176D09" w:rsidRPr="00176D09" w:rsidRDefault="00176D09" w:rsidP="00176D09">
                  <w:pPr>
                    <w:tabs>
                      <w:tab w:val="left" w:pos="1080"/>
                    </w:tabs>
                    <w:ind w:left="1080" w:right="-72" w:hanging="540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(б)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  <w:t>губитак или оштећење опреме;</w:t>
                  </w:r>
                </w:p>
                <w:p w:rsidR="00176D09" w:rsidRPr="00176D09" w:rsidRDefault="00176D09" w:rsidP="00176D09">
                  <w:pPr>
                    <w:tabs>
                      <w:tab w:val="left" w:pos="1080"/>
                    </w:tabs>
                    <w:ind w:left="1080" w:right="-72" w:hanging="540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(ц)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  <w:t>губитак или оштећење имовине (осим Радова, постројења, материјала и опреме) везане за Уговор; и</w:t>
                  </w:r>
                </w:p>
                <w:p w:rsidR="00176D09" w:rsidRPr="00176D09" w:rsidRDefault="00176D09" w:rsidP="00176D09">
                  <w:pPr>
                    <w:tabs>
                      <w:tab w:val="left" w:pos="540"/>
                      <w:tab w:val="left" w:pos="567"/>
                    </w:tabs>
                    <w:ind w:left="1134" w:hanging="567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(д)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  <w:t>лична повреда или смрт.</w:t>
                  </w:r>
                </w:p>
                <w:p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Полисе и потврде за осигурање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 доставља Наручиоцу на одобрење пре Датума почетка радова. Сва та осигурања обезбеђују да надокнаде буду наплативе у врсти и односу валута сходно захтеву за надокнаду за направљене губитке или штете.</w:t>
                  </w:r>
                </w:p>
                <w:p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Уколико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 не обезбеди тражене полисе и потврде, Наручилац може активирати осигурање које је Добављач требало да обезбеди и надокнадити плаћене премије из других плаћања према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у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 или, уколико плаћања нису доспела, плаћање премија сматра се дугом.</w:t>
                  </w:r>
                </w:p>
                <w:p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lastRenderedPageBreak/>
                    <w:t>Измене услова осигурања не могу да се изврше без претходног одобрења Наручиоца.</w:t>
                  </w:r>
                </w:p>
                <w:p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Обе уговорне стране морају се придржавати свих услова из полиса осигурања.</w:t>
                  </w:r>
                </w:p>
              </w:tc>
            </w:tr>
          </w:tbl>
          <w:p w:rsidR="00176D09" w:rsidRPr="00176D09" w:rsidRDefault="00176D09" w:rsidP="00176D09">
            <w:pPr>
              <w:jc w:val="both"/>
              <w:rPr>
                <w:lang w:val="en-US"/>
              </w:rPr>
            </w:pPr>
          </w:p>
        </w:tc>
      </w:tr>
      <w:tr w:rsidR="00176D09" w:rsidRPr="00176D09" w:rsidTr="00176D09">
        <w:trPr>
          <w:jc w:val="center"/>
        </w:trPr>
        <w:tc>
          <w:tcPr>
            <w:tcW w:w="226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1.15</w:t>
            </w:r>
            <w:r w:rsidRPr="00176D09">
              <w:rPr>
                <w:sz w:val="22"/>
                <w:szCs w:val="22"/>
                <w:lang w:val="sr-Cyrl-CS"/>
              </w:rPr>
              <w:tab/>
              <w:t>Подаци о градилишту</w:t>
            </w:r>
          </w:p>
        </w:tc>
        <w:tc>
          <w:tcPr>
            <w:tcW w:w="7230" w:type="dxa"/>
          </w:tcPr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За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се сматра да је проучио све податке о градилишту као што се наводи у </w:t>
            </w:r>
            <w:r w:rsidRPr="00176D09">
              <w:rPr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sr-Cyrl-CS"/>
              </w:rPr>
              <w:t xml:space="preserve">, уз све додатне информације које су доступне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>.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Наручилац ће ставити на располагање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све доступне информације којима располаже пре подношења понуде, као и релевантне податке који дођу у посед Наручиоца након подношења понуде и закључења уговора.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ће бити одговоран за проверу и тумачење свих таквих података.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Наручилац неће имати никакву одговорност за тачност, потпуност или примењљивост таквих података, осим како је наведено у </w:t>
            </w:r>
            <w:r w:rsidRPr="00176D09">
              <w:rPr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sr-Cyrl-CS"/>
              </w:rPr>
              <w:t xml:space="preserve">. Сматраће се да је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пре подношења понуде пажљиво испитао и разумео све захтеве Наручиоца дате у Техничким Спецификацијама. Одговорност за израду пројекта и тачност свих делова у пројекту, укључујући прорачуне, калкулације, мере, количине и друго је одговорност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>.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Наручилац не може бити одговоран за било коју грешку, нетачност или пропуст било које врсте и неће се сматрати да су дали било какве тврдње о тачности и потпуности било којих података или информација, осим како је наведено у </w:t>
            </w:r>
            <w:r w:rsidRPr="00176D09">
              <w:rPr>
                <w:b/>
                <w:sz w:val="22"/>
                <w:szCs w:val="22"/>
                <w:lang w:val="sr-Cyrl-CS"/>
              </w:rPr>
              <w:t xml:space="preserve">Посебним условима уговора. </w:t>
            </w:r>
            <w:r w:rsidRPr="00176D09">
              <w:rPr>
                <w:sz w:val="22"/>
                <w:szCs w:val="22"/>
                <w:lang w:val="sr-Cyrl-CS"/>
              </w:rPr>
              <w:t xml:space="preserve">Сви подаци или информације које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добије од стране Наручиоца или на други начин, не ослобађају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од његове пуне одговорности за пројектовање и извођење радова</w:t>
            </w:r>
          </w:p>
        </w:tc>
      </w:tr>
      <w:tr w:rsidR="00176D09" w:rsidRPr="00176D09" w:rsidTr="00176D09">
        <w:trPr>
          <w:jc w:val="center"/>
        </w:trPr>
        <w:tc>
          <w:tcPr>
            <w:tcW w:w="226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1.16</w:t>
            </w:r>
            <w:r w:rsidRPr="00176D09">
              <w:rPr>
                <w:sz w:val="22"/>
                <w:szCs w:val="22"/>
                <w:lang w:val="sr-Cyrl-CS"/>
              </w:rPr>
              <w:tab/>
              <w:t>Извођење радова</w:t>
            </w:r>
          </w:p>
        </w:tc>
        <w:tc>
          <w:tcPr>
            <w:tcW w:w="7230" w:type="dxa"/>
          </w:tcPr>
          <w:p w:rsidR="00176D09" w:rsidRPr="00176D09" w:rsidRDefault="00740D2B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изводи Радове у складу са Спецификацијама и Цртежима.</w:t>
            </w:r>
          </w:p>
          <w:p w:rsidR="00176D09" w:rsidRPr="00176D09" w:rsidRDefault="00740D2B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започети извођење Радова на Дан почетка радова. Радове изводи у складу са Програмом који је доставио, и који је ажуриран уз одобрење Стручног надзора и сагласност Представника Наручиоца, а завршава их до Рока за завршетак радова.</w:t>
            </w:r>
          </w:p>
        </w:tc>
      </w:tr>
      <w:tr w:rsidR="00176D09" w:rsidRPr="00176D09" w:rsidTr="00176D09">
        <w:trPr>
          <w:jc w:val="center"/>
        </w:trPr>
        <w:tc>
          <w:tcPr>
            <w:tcW w:w="226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1.17</w:t>
            </w:r>
            <w:r w:rsidRPr="00176D09">
              <w:rPr>
                <w:sz w:val="22"/>
                <w:szCs w:val="22"/>
                <w:lang w:val="sr-Cyrl-CS"/>
              </w:rPr>
              <w:tab/>
              <w:t>Одобрење Стручног надзора</w:t>
            </w:r>
          </w:p>
        </w:tc>
        <w:tc>
          <w:tcPr>
            <w:tcW w:w="7230" w:type="dxa"/>
          </w:tcPr>
          <w:p w:rsidR="00176D09" w:rsidRPr="00176D09" w:rsidRDefault="00740D2B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Стручном надзору доставља на одобрење спецификације и цртеже којима се приказују предложени Привремени радови.</w:t>
            </w:r>
          </w:p>
          <w:p w:rsidR="00176D09" w:rsidRPr="00176D09" w:rsidRDefault="00740D2B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је одговоран за израду пројекта Привремених радова.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Одобрење Стручног надзора не мења одговорност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за пројектовање Привремених радова.</w:t>
            </w:r>
          </w:p>
          <w:p w:rsidR="00176D09" w:rsidRPr="00176D09" w:rsidRDefault="00740D2B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прибавља одобрења од трећих лица на пројекат Привремених радова, где је то потребно.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Сви цртежи које припреми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за извођење привремених и сталних Радова захтевају претходно одобрење Стручног надзора пре њихове примене.</w:t>
            </w:r>
          </w:p>
        </w:tc>
      </w:tr>
      <w:tr w:rsidR="00176D09" w:rsidRPr="00176D09" w:rsidTr="00176D09">
        <w:trPr>
          <w:jc w:val="center"/>
        </w:trPr>
        <w:tc>
          <w:tcPr>
            <w:tcW w:w="226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1.18</w:t>
            </w:r>
            <w:r w:rsidRPr="00176D09">
              <w:rPr>
                <w:sz w:val="22"/>
                <w:szCs w:val="22"/>
                <w:lang w:val="sr-Cyrl-CS"/>
              </w:rPr>
              <w:tab/>
              <w:t>Безбедност</w:t>
            </w:r>
          </w:p>
        </w:tc>
        <w:tc>
          <w:tcPr>
            <w:tcW w:w="7230" w:type="dxa"/>
          </w:tcPr>
          <w:p w:rsidR="00176D09" w:rsidRPr="00176D09" w:rsidRDefault="00740D2B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је одговоран за безбедност током трајања свих активности на градилишту.</w:t>
            </w:r>
          </w:p>
        </w:tc>
      </w:tr>
      <w:tr w:rsidR="00176D09" w:rsidRPr="00176D09" w:rsidTr="00176D09">
        <w:trPr>
          <w:jc w:val="center"/>
        </w:trPr>
        <w:tc>
          <w:tcPr>
            <w:tcW w:w="226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1.19</w:t>
            </w:r>
            <w:r w:rsidRPr="00176D09">
              <w:rPr>
                <w:sz w:val="22"/>
                <w:szCs w:val="22"/>
                <w:lang w:val="sr-Cyrl-CS"/>
              </w:rPr>
              <w:tab/>
              <w:t>Откриће</w:t>
            </w:r>
          </w:p>
        </w:tc>
        <w:tc>
          <w:tcPr>
            <w:tcW w:w="7230" w:type="dxa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7087"/>
            </w:tblGrid>
            <w:tr w:rsidR="00176D09" w:rsidRPr="00176D09" w:rsidTr="00176D09">
              <w:trPr>
                <w:jc w:val="center"/>
              </w:trPr>
              <w:tc>
                <w:tcPr>
                  <w:tcW w:w="7087" w:type="dxa"/>
                </w:tcPr>
                <w:p w:rsidR="00176D09" w:rsidRPr="00176D09" w:rsidRDefault="00176D09" w:rsidP="001832DC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Све што се неочекивано открије на градилишту, а од историјског је или другог значаја или је велике вредности, власништво је Наручиоца.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 обавештава Представника Наручиоца и Стручни надзор о таквим открићима и спроводи упутства Стручног надзора и </w:t>
                  </w:r>
                  <w:r w:rsidR="001832DC">
                    <w:rPr>
                      <w:sz w:val="22"/>
                      <w:szCs w:val="22"/>
                      <w:lang w:val="en-US"/>
                    </w:rPr>
                    <w:t>Представника Наручиоца како да у тој ситуацији поступа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>.</w:t>
                  </w:r>
                </w:p>
              </w:tc>
            </w:tr>
          </w:tbl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</w:p>
        </w:tc>
      </w:tr>
      <w:tr w:rsidR="00176D09" w:rsidRPr="00176D09" w:rsidTr="00176D09">
        <w:trPr>
          <w:jc w:val="center"/>
        </w:trPr>
        <w:tc>
          <w:tcPr>
            <w:tcW w:w="226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1.20</w:t>
            </w:r>
            <w:r w:rsidRPr="00176D09">
              <w:rPr>
                <w:sz w:val="22"/>
                <w:szCs w:val="22"/>
                <w:lang w:val="sr-Cyrl-CS"/>
              </w:rPr>
              <w:tab/>
              <w:t>Запоседање градилишта</w:t>
            </w:r>
          </w:p>
        </w:tc>
        <w:tc>
          <w:tcPr>
            <w:tcW w:w="7230" w:type="dxa"/>
          </w:tcPr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Наручилац уводи у посед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у све делове градилишта. Уколико то није учињено до датума дефинисаног у </w:t>
            </w:r>
            <w:r w:rsidRPr="00176D09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en-US"/>
              </w:rPr>
              <w:t xml:space="preserve">, сматра се да је Наручилац закаснио </w:t>
            </w:r>
            <w:r w:rsidRPr="00176D09">
              <w:rPr>
                <w:sz w:val="22"/>
                <w:szCs w:val="22"/>
                <w:lang w:val="en-US"/>
              </w:rPr>
              <w:lastRenderedPageBreak/>
              <w:t>са почетком одговарајућих активности и ово представља догађај за надокнаду.</w:t>
            </w:r>
          </w:p>
        </w:tc>
      </w:tr>
      <w:tr w:rsidR="00176D09" w:rsidRPr="00176D09" w:rsidTr="00176D09">
        <w:trPr>
          <w:jc w:val="center"/>
        </w:trPr>
        <w:tc>
          <w:tcPr>
            <w:tcW w:w="226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1.21</w:t>
            </w:r>
            <w:r w:rsidRPr="00176D09">
              <w:rPr>
                <w:sz w:val="22"/>
                <w:szCs w:val="22"/>
                <w:lang w:val="sr-Cyrl-CS"/>
              </w:rPr>
              <w:tab/>
              <w:t>Приступ градилишту</w:t>
            </w:r>
          </w:p>
        </w:tc>
        <w:tc>
          <w:tcPr>
            <w:tcW w:w="7230" w:type="dxa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7087"/>
            </w:tblGrid>
            <w:tr w:rsidR="00176D09" w:rsidRPr="00176D09" w:rsidTr="00176D09">
              <w:trPr>
                <w:jc w:val="center"/>
              </w:trPr>
              <w:tc>
                <w:tcPr>
                  <w:tcW w:w="7087" w:type="dxa"/>
                </w:tcPr>
                <w:p w:rsidR="00176D09" w:rsidRPr="00176D09" w:rsidRDefault="00740D2B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176D09" w:rsidRPr="00176D09">
                    <w:rPr>
                      <w:sz w:val="22"/>
                      <w:szCs w:val="22"/>
                      <w:lang w:val="en-US"/>
                    </w:rPr>
                    <w:t xml:space="preserve"> дозвољава Стручном надзору и свим лицима овлашћеним од Наручиоца приступ градилишту и било којој локацији на којој се изводе или се намерава да се изведу радови везани за Уговор.</w:t>
                  </w:r>
                </w:p>
              </w:tc>
            </w:tr>
          </w:tbl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</w:p>
        </w:tc>
      </w:tr>
      <w:tr w:rsidR="00176D09" w:rsidRPr="00176D09" w:rsidTr="00176D09">
        <w:trPr>
          <w:jc w:val="center"/>
        </w:trPr>
        <w:tc>
          <w:tcPr>
            <w:tcW w:w="2268" w:type="dxa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2552"/>
            </w:tblGrid>
            <w:tr w:rsidR="00176D09" w:rsidRPr="00176D09" w:rsidTr="00176D09">
              <w:trPr>
                <w:jc w:val="center"/>
              </w:trPr>
              <w:tc>
                <w:tcPr>
                  <w:tcW w:w="2552" w:type="dxa"/>
                </w:tcPr>
                <w:p w:rsidR="00176D09" w:rsidRPr="00176D09" w:rsidRDefault="00176D09" w:rsidP="00176D09">
                  <w:pPr>
                    <w:tabs>
                      <w:tab w:val="left" w:pos="34"/>
                    </w:tabs>
                    <w:ind w:left="34"/>
                    <w:rPr>
                      <w:lang w:val="sr-Cyrl-CS"/>
                    </w:rPr>
                  </w:pPr>
                  <w:r w:rsidRPr="00176D09">
                    <w:rPr>
                      <w:sz w:val="22"/>
                      <w:szCs w:val="22"/>
                      <w:lang w:val="sr-Cyrl-CS"/>
                    </w:rPr>
                    <w:t>1.22</w:t>
                  </w:r>
                  <w:r w:rsidRPr="00176D09">
                    <w:rPr>
                      <w:sz w:val="22"/>
                      <w:szCs w:val="22"/>
                      <w:lang w:val="sr-Cyrl-CS"/>
                    </w:rPr>
                    <w:tab/>
                    <w:t>Упутства, инспекције и ревизије</w:t>
                  </w:r>
                </w:p>
              </w:tc>
            </w:tr>
          </w:tbl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</w:p>
        </w:tc>
        <w:tc>
          <w:tcPr>
            <w:tcW w:w="7230" w:type="dxa"/>
          </w:tcPr>
          <w:p w:rsidR="00176D09" w:rsidRPr="00176D09" w:rsidRDefault="00740D2B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извршава сва упутства Стручног надзора која су у складу са релевантним законима Републике Србије.</w:t>
            </w:r>
          </w:p>
          <w:p w:rsidR="00176D09" w:rsidRPr="002C5F5B" w:rsidRDefault="00740D2B" w:rsidP="00735820">
            <w:pPr>
              <w:numPr>
                <w:ilvl w:val="12"/>
                <w:numId w:val="0"/>
              </w:numPr>
              <w:jc w:val="both"/>
              <w:rPr>
                <w:color w:val="FF0000"/>
                <w:lang w:val="sr-Cyrl-R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ће омогућити приступ градилишту и увид у гр</w:t>
            </w:r>
            <w:r w:rsidR="00735820">
              <w:rPr>
                <w:sz w:val="22"/>
                <w:szCs w:val="22"/>
                <w:lang w:val="en-US"/>
              </w:rPr>
              <w:t>адилишну документацију надлежним инспекцијским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служб</w:t>
            </w:r>
            <w:r w:rsidR="00735820">
              <w:rPr>
                <w:sz w:val="22"/>
                <w:szCs w:val="22"/>
                <w:lang w:val="sr-Cyrl-RS"/>
              </w:rPr>
              <w:t>ама у складу са законима Републике Србије.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176D09" w:rsidRPr="00176D09" w:rsidTr="00176D09">
        <w:trPr>
          <w:jc w:val="center"/>
        </w:trPr>
        <w:tc>
          <w:tcPr>
            <w:tcW w:w="226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1.23</w:t>
            </w:r>
            <w:r w:rsidRPr="00176D09">
              <w:rPr>
                <w:sz w:val="22"/>
                <w:szCs w:val="22"/>
                <w:lang w:val="sr-Cyrl-CS"/>
              </w:rPr>
              <w:tab/>
              <w:t>Спорови</w:t>
            </w:r>
          </w:p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</w:p>
        </w:tc>
        <w:tc>
          <w:tcPr>
            <w:tcW w:w="7230" w:type="dxa"/>
          </w:tcPr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Уколико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сматра да је одлука коју је донео Стручни надзор изашла из оквира његових овлашћења по овом Уговору или да је Стручни надзор донео погрешну одлуку, о томе може обавестити Наручиоца.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Наручилац ће размотрити примедбе на рад Стручног надзора и донети одлуку о даљем поступању.</w:t>
            </w:r>
          </w:p>
        </w:tc>
      </w:tr>
      <w:tr w:rsidR="00176D09" w:rsidRPr="00176D09" w:rsidTr="00176D09">
        <w:trPr>
          <w:jc w:val="center"/>
        </w:trPr>
        <w:tc>
          <w:tcPr>
            <w:tcW w:w="226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1.24</w:t>
            </w:r>
            <w:r w:rsidRPr="00176D09">
              <w:rPr>
                <w:sz w:val="22"/>
                <w:szCs w:val="22"/>
                <w:lang w:val="sr-Cyrl-CS"/>
              </w:rPr>
              <w:tab/>
              <w:t>Процедуре у случају спора</w:t>
            </w:r>
          </w:p>
        </w:tc>
        <w:tc>
          <w:tcPr>
            <w:tcW w:w="7230" w:type="dxa"/>
          </w:tcPr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Спорови који настају у вези са извршењем радова, уговорне стране ће првенствено решавати споразумно, у доброј намери и ради заштите заједничких интереса и изналазити решења која ће задовољавати све уговорне стране. У том циљу, уговорне стране се обавезују, да се одмах по наступању околности које могу довести до спора међусобно обавештавају и предлажу начин превазилажења проблема.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Уговорне стране могу да траже коришћење услуга других стручних особа или тела која су заједнички одабрале.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У случају да уговорне стране спор не могу решити споразумно, уговара се надлежност Привредног суда у Београду.</w:t>
            </w:r>
          </w:p>
        </w:tc>
      </w:tr>
    </w:tbl>
    <w:p w:rsidR="00176D09" w:rsidRPr="00176D09" w:rsidRDefault="00176D09" w:rsidP="00176D09">
      <w:pPr>
        <w:jc w:val="both"/>
        <w:rPr>
          <w:sz w:val="22"/>
          <w:szCs w:val="22"/>
          <w:lang w:val="en-US"/>
        </w:rPr>
      </w:pPr>
    </w:p>
    <w:p w:rsidR="00176D09" w:rsidRPr="00176D09" w:rsidRDefault="00176D09" w:rsidP="008D164D">
      <w:pPr>
        <w:numPr>
          <w:ilvl w:val="1"/>
          <w:numId w:val="0"/>
        </w:numPr>
        <w:rPr>
          <w:b/>
          <w:caps/>
          <w:sz w:val="22"/>
          <w:szCs w:val="22"/>
          <w:lang w:val="sr-Cyrl-CS"/>
        </w:rPr>
      </w:pPr>
      <w:r w:rsidRPr="00176D09">
        <w:rPr>
          <w:b/>
          <w:caps/>
          <w:sz w:val="22"/>
          <w:szCs w:val="22"/>
          <w:lang w:val="sr-Cyrl-CS"/>
        </w:rPr>
        <w:t xml:space="preserve">Праћење динамике извођења </w:t>
      </w:r>
    </w:p>
    <w:p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52"/>
        <w:gridCol w:w="7087"/>
      </w:tblGrid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2.1</w:t>
            </w:r>
            <w:r w:rsidRPr="00176D09">
              <w:rPr>
                <w:sz w:val="22"/>
                <w:szCs w:val="22"/>
                <w:lang w:val="sr-Cyrl-CS"/>
              </w:rPr>
              <w:tab/>
              <w:t>Програм радова</w:t>
            </w:r>
          </w:p>
        </w:tc>
        <w:tc>
          <w:tcPr>
            <w:tcW w:w="7087" w:type="dxa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7087"/>
            </w:tblGrid>
            <w:tr w:rsidR="00176D09" w:rsidRPr="00176D09" w:rsidTr="00176D09">
              <w:trPr>
                <w:jc w:val="center"/>
              </w:trPr>
              <w:tc>
                <w:tcPr>
                  <w:tcW w:w="7087" w:type="dxa"/>
                </w:tcPr>
                <w:p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У року дефинисаном у </w:t>
                  </w:r>
                  <w:r w:rsidRPr="00176D09">
                    <w:rPr>
                      <w:b/>
                      <w:sz w:val="22"/>
                      <w:szCs w:val="22"/>
                      <w:lang w:val="en-US"/>
                    </w:rPr>
                    <w:t>Посебним условима Уговора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,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 доставља Представнику Наручиоца и Стручном надзору на одобрење Програм који приказује опште методе, организацију, редослед и динамику извршења свих активности Радова.</w:t>
                  </w:r>
                </w:p>
                <w:p w:rsidR="00176D09" w:rsidRPr="00176D09" w:rsidRDefault="00176D09" w:rsidP="00176D09">
                  <w:pPr>
                    <w:contextualSpacing/>
                    <w:jc w:val="both"/>
                    <w:rPr>
                      <w:rFonts w:eastAsia="Calibri"/>
                      <w:lang w:val="sr-Cyrl-CS"/>
                    </w:rPr>
                  </w:pPr>
                  <w:r w:rsidRPr="00176D09">
                    <w:rPr>
                      <w:rFonts w:eastAsia="Calibri"/>
                      <w:sz w:val="22"/>
                      <w:szCs w:val="22"/>
                      <w:lang w:val="sr-Cyrl-CS"/>
                    </w:rPr>
                    <w:t xml:space="preserve">Програм извршења радова детаљно наводи битне активности, датуме, расподелу материјала, радне снаге и механизације, итд. 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>Добављач</w:t>
                  </w:r>
                  <w:r w:rsidRPr="00176D09">
                    <w:rPr>
                      <w:rFonts w:eastAsia="Calibri"/>
                      <w:sz w:val="22"/>
                      <w:szCs w:val="22"/>
                      <w:lang w:val="sr-Cyrl-CS"/>
                    </w:rPr>
                    <w:t xml:space="preserve"> је дужан да у 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>Програму</w:t>
                  </w:r>
                  <w:r w:rsidRPr="00176D09">
                    <w:rPr>
                      <w:rFonts w:eastAsia="Calibri"/>
                      <w:sz w:val="22"/>
                      <w:szCs w:val="22"/>
                      <w:lang w:val="sr-Cyrl-CS"/>
                    </w:rPr>
                    <w:t xml:space="preserve"> да за одређене технолошке – целине, предложи и рокове завршетка (међурокове).</w:t>
                  </w:r>
                </w:p>
                <w:p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Ажурирани Програм је Програм који показује стварно напредовање радова на свакој активности, као и утицај постигнутог напредовања на динамику преосталих радова, укључујући све промене у даљем редоследу активности.</w:t>
                  </w:r>
                </w:p>
                <w:p w:rsidR="00176D09" w:rsidRPr="00176D09" w:rsidRDefault="00740D2B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176D09" w:rsidRPr="00176D09">
                    <w:rPr>
                      <w:sz w:val="22"/>
                      <w:szCs w:val="22"/>
                      <w:lang w:val="en-US"/>
                    </w:rPr>
                    <w:t xml:space="preserve"> доставља Стручном надзору на одобрење ажурирани Програм у интервалима који нису дужи од периода дефинисаног у </w:t>
                  </w:r>
                  <w:r w:rsidR="00176D09" w:rsidRPr="00176D09">
                    <w:rPr>
                      <w:b/>
                      <w:sz w:val="22"/>
                      <w:szCs w:val="22"/>
                      <w:lang w:val="en-US"/>
                    </w:rPr>
                    <w:t>Посебним условима Уговора</w:t>
                  </w:r>
                  <w:r w:rsidR="00176D09" w:rsidRPr="00176D09">
                    <w:rPr>
                      <w:sz w:val="22"/>
                      <w:szCs w:val="22"/>
                      <w:lang w:val="en-US"/>
                    </w:rPr>
                    <w:t xml:space="preserve">. Уколико </w:t>
                  </w:r>
                  <w:r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176D09" w:rsidRPr="00176D09">
                    <w:rPr>
                      <w:sz w:val="22"/>
                      <w:szCs w:val="22"/>
                      <w:lang w:val="en-US"/>
                    </w:rPr>
                    <w:t xml:space="preserve"> не достави ажурирани Програм у овом року, Стручни надзор ће трајно задржати суму дефинисану у </w:t>
                  </w:r>
                  <w:r w:rsidR="00176D09" w:rsidRPr="00176D09">
                    <w:rPr>
                      <w:b/>
                      <w:sz w:val="22"/>
                      <w:szCs w:val="22"/>
                      <w:lang w:val="en-US"/>
                    </w:rPr>
                    <w:t>Посебним условима Уговора</w:t>
                  </w:r>
                  <w:r w:rsidR="00176D09" w:rsidRPr="00176D09">
                    <w:rPr>
                      <w:sz w:val="22"/>
                      <w:szCs w:val="22"/>
                      <w:lang w:val="en-US"/>
                    </w:rPr>
                    <w:t xml:space="preserve"> од следеће ситуације. </w:t>
                  </w:r>
                </w:p>
                <w:p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Одобрење Програма од стране Стручног надзора не мења обавезе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.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 може ревидовати Програм и доставити га Стручном надзору пројекта поново у било ком тренутку. Ревидован Програм приказује и утицај извршених измена и догађаја за надокнаду.</w:t>
                  </w:r>
                </w:p>
              </w:tc>
            </w:tr>
          </w:tbl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2.2</w:t>
            </w:r>
            <w:r w:rsidRPr="00176D09">
              <w:rPr>
                <w:sz w:val="22"/>
                <w:szCs w:val="22"/>
                <w:lang w:val="sr-Cyrl-CS"/>
              </w:rPr>
              <w:tab/>
              <w:t>Продужетак рока за завршетак радова</w:t>
            </w:r>
          </w:p>
        </w:tc>
        <w:tc>
          <w:tcPr>
            <w:tcW w:w="7087" w:type="dxa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7087"/>
            </w:tblGrid>
            <w:tr w:rsidR="00176D09" w:rsidRPr="00176D09" w:rsidTr="00176D09">
              <w:trPr>
                <w:jc w:val="center"/>
              </w:trPr>
              <w:tc>
                <w:tcPr>
                  <w:tcW w:w="7087" w:type="dxa"/>
                </w:tcPr>
                <w:p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Наручилац продужава рок за завршетак радова уколико се појаве догађаји ван разумне контроле 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 радов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, који онемогућују завршетак радова до рока за завршетак радова, без преузимања мера за убрзање преосталих радова од стране 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 радов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, 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lastRenderedPageBreak/>
                    <w:t xml:space="preserve">а који могу имати за последицу стварање додатних трошкова за 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 радов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>.</w:t>
                  </w:r>
                </w:p>
                <w:p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rFonts w:eastAsia="Calibri"/>
                      <w:noProof/>
                      <w:sz w:val="22"/>
                      <w:szCs w:val="22"/>
                      <w:lang w:val="sr-Cyrl-CS"/>
                    </w:rPr>
                    <w:t xml:space="preserve">Образложени захтев 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 радов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rFonts w:eastAsia="Calibri"/>
                      <w:noProof/>
                      <w:sz w:val="22"/>
                      <w:szCs w:val="22"/>
                      <w:lang w:val="sr-Cyrl-CS"/>
                    </w:rPr>
                    <w:t xml:space="preserve"> за продужење 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>рока за завршетак</w:t>
                  </w:r>
                  <w:r w:rsidRPr="00176D09">
                    <w:rPr>
                      <w:rFonts w:eastAsia="Calibri"/>
                      <w:noProof/>
                      <w:sz w:val="22"/>
                      <w:szCs w:val="22"/>
                      <w:lang w:val="sr-Cyrl-CS"/>
                    </w:rPr>
                    <w:t xml:space="preserve"> Радова мора садржати сагласност Стручног надзора.</w:t>
                  </w:r>
                </w:p>
                <w:p w:rsidR="00176D09" w:rsidRPr="00176D09" w:rsidRDefault="00176D09" w:rsidP="00BA4D7B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Наручилац одлучује да ли ће и за колико продужити циљани рок за завршетак радова у року од 21 дана од дана када је Добављач доставио захтев о процени утицаја догађаја за надокнаду за измену уз достављање комплетних пратећих информација. Уколико 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BA4D7B" w:rsidRPr="00176D09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>пропусти да достави благовремено упозорење о кашњењу или не сарађује у смислу решавања овог кашњења, кашњење изазвано овим пропустом се неће разматрати приликом одређивања новог циљаног рока за завршетак радова.</w:t>
                  </w:r>
                </w:p>
              </w:tc>
            </w:tr>
          </w:tbl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2.3</w:t>
            </w:r>
            <w:r w:rsidRPr="00176D09">
              <w:rPr>
                <w:sz w:val="22"/>
                <w:szCs w:val="22"/>
                <w:lang w:val="sr-Cyrl-CS"/>
              </w:rPr>
              <w:tab/>
              <w:t>Одлагања према налогу Наручиоца</w:t>
            </w:r>
          </w:p>
        </w:tc>
        <w:tc>
          <w:tcPr>
            <w:tcW w:w="7087" w:type="dxa"/>
          </w:tcPr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Наручилац може дати налог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за одлагање почетка или напредовања биле које активности на Радовима.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2.4</w:t>
            </w:r>
            <w:r w:rsidRPr="00176D09">
              <w:rPr>
                <w:sz w:val="22"/>
                <w:szCs w:val="22"/>
                <w:lang w:val="sr-Cyrl-CS"/>
              </w:rPr>
              <w:tab/>
              <w:t>Састанци Уговарача</w:t>
            </w:r>
          </w:p>
        </w:tc>
        <w:tc>
          <w:tcPr>
            <w:tcW w:w="7087" w:type="dxa"/>
          </w:tcPr>
          <w:p w:rsidR="00176D09" w:rsidRPr="00735820" w:rsidRDefault="00176D09" w:rsidP="00176D09">
            <w:pPr>
              <w:numPr>
                <w:ilvl w:val="12"/>
                <w:numId w:val="0"/>
              </w:numPr>
              <w:ind w:left="34"/>
              <w:jc w:val="both"/>
              <w:rPr>
                <w:rFonts w:eastAsia="Calibri"/>
                <w:noProof/>
                <w:lang w:val="sr-Cyrl-RS"/>
              </w:rPr>
            </w:pPr>
            <w:r w:rsidRPr="00176D09">
              <w:rPr>
                <w:rFonts w:eastAsia="Calibri"/>
                <w:noProof/>
                <w:sz w:val="22"/>
                <w:szCs w:val="22"/>
                <w:lang w:val="en-US"/>
              </w:rPr>
              <w:t xml:space="preserve">Непосредно након потписивања Уговора, одржаће се Иницијални састанак представника свих Уговарача на коме ће се установити линије комуникације, међурокови за испуњење уговорних обавеза, форме докумената и све друго од интереса за </w:t>
            </w:r>
            <w:r w:rsidRPr="00176D09">
              <w:rPr>
                <w:rFonts w:eastAsia="Calibri"/>
                <w:noProof/>
                <w:sz w:val="22"/>
                <w:szCs w:val="22"/>
                <w:lang w:val="sr-Cyrl-CS"/>
              </w:rPr>
              <w:t xml:space="preserve">реализацију </w:t>
            </w:r>
            <w:r w:rsidRPr="00176D09">
              <w:rPr>
                <w:rFonts w:eastAsia="Calibri"/>
                <w:noProof/>
                <w:sz w:val="22"/>
                <w:szCs w:val="22"/>
                <w:lang w:val="en-US"/>
              </w:rPr>
              <w:t>Уговор</w:t>
            </w:r>
            <w:r w:rsidRPr="00176D09">
              <w:rPr>
                <w:rFonts w:eastAsia="Calibri"/>
                <w:noProof/>
                <w:sz w:val="22"/>
                <w:szCs w:val="22"/>
                <w:lang w:val="sr-Cyrl-CS"/>
              </w:rPr>
              <w:t>а</w:t>
            </w:r>
            <w:r w:rsidRPr="00176D09">
              <w:rPr>
                <w:rFonts w:eastAsia="Calibri"/>
                <w:noProof/>
                <w:sz w:val="22"/>
                <w:szCs w:val="22"/>
                <w:lang w:val="en-US"/>
              </w:rPr>
              <w:t>.</w:t>
            </w:r>
            <w:r w:rsidR="00735820">
              <w:rPr>
                <w:rFonts w:eastAsia="Calibri"/>
                <w:noProof/>
                <w:sz w:val="22"/>
                <w:szCs w:val="22"/>
                <w:lang w:val="sr-Cyrl-RS"/>
              </w:rPr>
              <w:t xml:space="preserve"> </w:t>
            </w:r>
          </w:p>
          <w:p w:rsidR="00176D09" w:rsidRPr="00176D09" w:rsidRDefault="00735820" w:rsidP="00176D09">
            <w:pPr>
              <w:numPr>
                <w:ilvl w:val="12"/>
                <w:numId w:val="0"/>
              </w:numPr>
              <w:ind w:left="34"/>
              <w:jc w:val="both"/>
              <w:rPr>
                <w:lang w:val="en-US"/>
              </w:rPr>
            </w:pPr>
            <w:r>
              <w:rPr>
                <w:rFonts w:eastAsia="Calibri"/>
                <w:noProof/>
                <w:sz w:val="22"/>
                <w:szCs w:val="22"/>
                <w:lang w:val="sr-Cyrl-RS"/>
              </w:rPr>
              <w:t xml:space="preserve">Током реализације Уговора одржаваће се састанци представника Извођача, Стручног надзора и по потреби Наручиоца. </w:t>
            </w:r>
            <w:r w:rsidR="00176D09" w:rsidRPr="00176D09">
              <w:rPr>
                <w:rFonts w:eastAsia="Calibri"/>
                <w:noProof/>
                <w:sz w:val="22"/>
                <w:szCs w:val="22"/>
                <w:lang w:val="en-US"/>
              </w:rPr>
              <w:t xml:space="preserve">Сврха састанака је преглед </w:t>
            </w:r>
            <w:r w:rsidR="00176D09" w:rsidRPr="00735820">
              <w:rPr>
                <w:rFonts w:eastAsia="Calibri"/>
                <w:noProof/>
                <w:sz w:val="22"/>
                <w:szCs w:val="22"/>
                <w:lang w:val="en-US"/>
              </w:rPr>
              <w:t>планова преосталих Радова и разматрање свих питања која су покренута у складу</w:t>
            </w:r>
            <w:r w:rsidR="00176D09" w:rsidRPr="00176D09">
              <w:rPr>
                <w:rFonts w:eastAsia="Calibri"/>
                <w:noProof/>
                <w:sz w:val="22"/>
                <w:szCs w:val="22"/>
                <w:lang w:val="en-US"/>
              </w:rPr>
              <w:t xml:space="preserve"> са </w:t>
            </w:r>
            <w:r w:rsidR="00176D09" w:rsidRPr="00176D09">
              <w:rPr>
                <w:sz w:val="22"/>
                <w:szCs w:val="22"/>
                <w:lang w:val="en-US"/>
              </w:rPr>
              <w:t>процедуром благовременог обавештавања.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ind w:left="34"/>
              <w:jc w:val="both"/>
              <w:rPr>
                <w:rFonts w:eastAsia="Calibri"/>
                <w:noProof/>
              </w:rPr>
            </w:pPr>
            <w:r w:rsidRPr="00176D09">
              <w:rPr>
                <w:rFonts w:eastAsia="Calibri"/>
                <w:noProof/>
                <w:sz w:val="22"/>
                <w:szCs w:val="22"/>
                <w:lang w:val="en-US"/>
              </w:rPr>
              <w:t xml:space="preserve">Представник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noProof/>
                <w:sz w:val="22"/>
                <w:szCs w:val="22"/>
                <w:lang w:val="en-US"/>
              </w:rPr>
              <w:t xml:space="preserve"> води записник са састанака и доставља копије свима који су присуствовали састанку. О обавези предузимања активности уговорних страна одлучује Наручилац преко својих представника било на састанку или након састанка, што се доставља писаним путем свима који су присуствовали састанку.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2.5</w:t>
            </w:r>
            <w:r w:rsidRPr="00176D09">
              <w:rPr>
                <w:sz w:val="22"/>
                <w:szCs w:val="22"/>
                <w:lang w:val="sr-Cyrl-CS"/>
              </w:rPr>
              <w:tab/>
              <w:t>Благовремено обавештење</w:t>
            </w:r>
          </w:p>
        </w:tc>
        <w:tc>
          <w:tcPr>
            <w:tcW w:w="7087" w:type="dxa"/>
          </w:tcPr>
          <w:p w:rsidR="00176D09" w:rsidRPr="00176D09" w:rsidRDefault="00BA4D7B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упозорава Стручни надзор у најранијој могућој фази о будућим специфичним догађајима или околностима који могу угрозити квалитет радова, повећати уговорну цену или изазвати кашњење извођења Радова. Стручни надзор може тражити од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да достави процену очекиваних утицаја будућих догађаја или околности на Уговорну цену и рок завршетка Уговора. Процену доставља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у најкраћем могућем року.</w:t>
            </w:r>
          </w:p>
          <w:p w:rsidR="00176D09" w:rsidRPr="00176D09" w:rsidRDefault="00BA4D7B" w:rsidP="00176D09">
            <w:p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сарађује са Стручни надзор у припреми и разматрању предлога за избегавање или умањење утицаја таквих догађаја или околности, које треба да спроведу сви који су укључени у радове, и извршава било коју инструкцију Стручног надзора која из ових околности проистекне.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2.6  Извештај о напредовању радова</w:t>
            </w:r>
          </w:p>
        </w:tc>
        <w:tc>
          <w:tcPr>
            <w:tcW w:w="7087" w:type="dxa"/>
          </w:tcPr>
          <w:p w:rsidR="00176D09" w:rsidRPr="00176D09" w:rsidRDefault="00BA4D7B" w:rsidP="00176D09">
            <w:pPr>
              <w:jc w:val="both"/>
              <w:rPr>
                <w:noProof/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noProof/>
                <w:sz w:val="22"/>
                <w:lang w:val="en-US"/>
              </w:rPr>
              <w:t xml:space="preserve"> ће припремати месечне извештаје о напредовању оверене од стране Стручног надзора  и достављати их представнику </w:t>
            </w:r>
            <w:r w:rsidR="00176D09" w:rsidRPr="00176D09">
              <w:rPr>
                <w:sz w:val="22"/>
                <w:szCs w:val="22"/>
                <w:lang w:val="en-US"/>
              </w:rPr>
              <w:t>Наручиоца</w:t>
            </w:r>
            <w:r w:rsidR="003E2379">
              <w:rPr>
                <w:sz w:val="22"/>
                <w:szCs w:val="22"/>
                <w:lang w:val="sr-Cyrl-RS"/>
              </w:rPr>
              <w:t xml:space="preserve"> електронски и један штампани примерак</w:t>
            </w:r>
            <w:r w:rsidR="00176D09" w:rsidRPr="00176D09">
              <w:rPr>
                <w:noProof/>
                <w:sz w:val="22"/>
                <w:lang w:val="en-US"/>
              </w:rPr>
              <w:t xml:space="preserve">. Први извештај треба да покрива период до краја првог календарског месеца после датума започињања. Извештаји треба да се достављају после тога сваког месеца, сваки у року 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дефинисаном у </w:t>
            </w:r>
            <w:r w:rsidR="00176D09" w:rsidRPr="00176D09">
              <w:rPr>
                <w:b/>
                <w:sz w:val="22"/>
                <w:szCs w:val="22"/>
                <w:lang w:val="en-US"/>
              </w:rPr>
              <w:t>Посебним условима Уговора.</w:t>
            </w:r>
            <w:r w:rsidR="00176D09" w:rsidRPr="00176D09">
              <w:rPr>
                <w:noProof/>
                <w:sz w:val="22"/>
                <w:lang w:val="en-US"/>
              </w:rPr>
              <w:t xml:space="preserve"> </w:t>
            </w:r>
          </w:p>
          <w:p w:rsidR="00176D09" w:rsidRPr="00176D09" w:rsidRDefault="00176D09" w:rsidP="00176D09">
            <w:pPr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lang w:val="en-US"/>
              </w:rPr>
              <w:t xml:space="preserve">Извештавање ће се наставити све док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noProof/>
                <w:sz w:val="22"/>
                <w:lang w:val="en-US"/>
              </w:rPr>
              <w:t xml:space="preserve"> не заврши све уговорене радове.</w:t>
            </w:r>
          </w:p>
          <w:p w:rsidR="00176D09" w:rsidRPr="00176D09" w:rsidRDefault="00176D09" w:rsidP="00176D09">
            <w:pPr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lang w:val="en-US"/>
              </w:rPr>
              <w:t>Сваки извештај теба да обухвати:</w:t>
            </w:r>
          </w:p>
          <w:p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contextualSpacing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>Кооресподенцију са надлежним институцијама и осталим учесницима на пројекту;</w:t>
            </w:r>
          </w:p>
          <w:p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contextualSpacing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>Списак пројектне документације по којој се изводе радови;</w:t>
            </w:r>
          </w:p>
          <w:p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contextualSpacing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lastRenderedPageBreak/>
              <w:t>Графиконе и детаљне описе напредовања радова укључујући и финансијску реализацију;</w:t>
            </w:r>
          </w:p>
          <w:p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>Ангажовање особља</w:t>
            </w:r>
            <w:r w:rsidR="00BA4D7B">
              <w:rPr>
                <w:noProof/>
                <w:sz w:val="22"/>
                <w:szCs w:val="22"/>
              </w:rPr>
              <w:t xml:space="preserve">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noProof/>
                <w:sz w:val="22"/>
                <w:szCs w:val="22"/>
                <w:lang w:val="en-US"/>
              </w:rPr>
              <w:t>, опреме и механизације на градилишту;</w:t>
            </w:r>
          </w:p>
          <w:p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>Списак докумената о квалитетету материјала (атести);</w:t>
            </w:r>
          </w:p>
          <w:p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>Резултати снимања и испитивања изведених радова;</w:t>
            </w:r>
          </w:p>
          <w:p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 xml:space="preserve">Податке о безбедности, укључујући детаље о било којим опасним инцидентима и активностима које се односе на аспекте животне средине и односа са јавношћу;  </w:t>
            </w:r>
          </w:p>
          <w:p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>Упоређења стварног и планираног напредовања, са детаљима свих догађаја или  околности које би могле да угрозе завршетак у складу са Уговором, и мере које се усвајају (или треба да се усвоје) да би се превазишла кашњења;</w:t>
            </w:r>
          </w:p>
          <w:p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>Планиране активности у наредном месецу;</w:t>
            </w:r>
          </w:p>
          <w:p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lang w:val="en-US"/>
              </w:rPr>
              <w:t>Прогнозу о потребној динамици прилива финансијких средстава за сваки наредни месец;</w:t>
            </w:r>
          </w:p>
          <w:p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>Фотографије које показују стање израде и напредовања на Градилишту.</w:t>
            </w:r>
          </w:p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Уколико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не достави Извештај у року дефинисаном у </w:t>
            </w:r>
            <w:r w:rsidRPr="00176D09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en-US"/>
              </w:rPr>
              <w:t xml:space="preserve">, Стручни надзор ће трајно задржати суму дефинисану у </w:t>
            </w:r>
            <w:r w:rsidRPr="00176D09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en-US"/>
              </w:rPr>
              <w:t xml:space="preserve"> од следеће ситуације.</w:t>
            </w:r>
          </w:p>
        </w:tc>
      </w:tr>
    </w:tbl>
    <w:p w:rsidR="00176D09" w:rsidRPr="00176D09" w:rsidRDefault="00176D09" w:rsidP="00176D09">
      <w:pPr>
        <w:jc w:val="both"/>
        <w:rPr>
          <w:spacing w:val="-3"/>
          <w:sz w:val="22"/>
          <w:szCs w:val="22"/>
          <w:lang w:val="en-US"/>
        </w:rPr>
      </w:pPr>
    </w:p>
    <w:p w:rsidR="00176D09" w:rsidRPr="00176D09" w:rsidRDefault="00176D09" w:rsidP="008D164D">
      <w:pPr>
        <w:numPr>
          <w:ilvl w:val="1"/>
          <w:numId w:val="0"/>
        </w:numPr>
        <w:ind w:left="-142" w:firstLine="142"/>
        <w:rPr>
          <w:b/>
          <w:caps/>
          <w:sz w:val="22"/>
          <w:szCs w:val="22"/>
          <w:lang w:val="sr-Cyrl-CS"/>
        </w:rPr>
      </w:pPr>
      <w:r w:rsidRPr="00176D09">
        <w:rPr>
          <w:b/>
          <w:caps/>
          <w:sz w:val="22"/>
          <w:szCs w:val="22"/>
          <w:lang w:val="sr-Cyrl-CS"/>
        </w:rPr>
        <w:t>Контрола квалитета</w:t>
      </w:r>
    </w:p>
    <w:p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48"/>
        <w:gridCol w:w="7091"/>
      </w:tblGrid>
      <w:tr w:rsidR="00176D09" w:rsidRPr="00176D09" w:rsidTr="00176D09">
        <w:trPr>
          <w:jc w:val="center"/>
        </w:trPr>
        <w:tc>
          <w:tcPr>
            <w:tcW w:w="254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3.1 Идентификација недостатака</w:t>
            </w:r>
          </w:p>
        </w:tc>
        <w:tc>
          <w:tcPr>
            <w:tcW w:w="7091" w:type="dxa"/>
          </w:tcPr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Стручни надзор врши контролу рада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и обавештава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о свим недостацима које је пронашао. Таква провера не утиче на обавезе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. Стручни надзор може издати налог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да истражи недостатке и да открије и испита све радове за које Стручни надзор сматра да могу имати недостатке.</w:t>
            </w:r>
          </w:p>
        </w:tc>
      </w:tr>
      <w:tr w:rsidR="00176D09" w:rsidRPr="00176D09" w:rsidTr="00176D09">
        <w:trPr>
          <w:jc w:val="center"/>
        </w:trPr>
        <w:tc>
          <w:tcPr>
            <w:tcW w:w="254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3.2</w:t>
            </w:r>
            <w:r w:rsidRPr="00176D09">
              <w:rPr>
                <w:sz w:val="22"/>
                <w:szCs w:val="22"/>
                <w:lang w:val="sr-Cyrl-CS"/>
              </w:rPr>
              <w:tab/>
              <w:t>Испитивања</w:t>
            </w:r>
          </w:p>
        </w:tc>
        <w:tc>
          <w:tcPr>
            <w:tcW w:w="7091" w:type="dxa"/>
          </w:tcPr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Уколико Стручни надзор уз сагласност Представника Наручиоца изда налог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да изврши испитивање које није одређено Спецификацијама како би проверио да ли неки од радова поседују недостатке и испитивање покаже да су недостаци присутни,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сноси трошкове испитивања и узорковања без права надокнаде. Уколико не постоји недостатак, испитивање ће бити догађај за надокнаду.</w:t>
            </w:r>
          </w:p>
        </w:tc>
      </w:tr>
      <w:tr w:rsidR="00176D09" w:rsidRPr="00176D09" w:rsidTr="00176D09">
        <w:trPr>
          <w:jc w:val="center"/>
        </w:trPr>
        <w:tc>
          <w:tcPr>
            <w:tcW w:w="254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3.3</w:t>
            </w:r>
            <w:r w:rsidRPr="00176D09">
              <w:rPr>
                <w:sz w:val="22"/>
                <w:szCs w:val="22"/>
                <w:lang w:val="sr-Cyrl-CS"/>
              </w:rPr>
              <w:tab/>
              <w:t>Отклањање недостатака у гарантном периоду</w:t>
            </w:r>
          </w:p>
        </w:tc>
        <w:tc>
          <w:tcPr>
            <w:tcW w:w="7091" w:type="dxa"/>
          </w:tcPr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Наручилац доставља обавештење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о свим недостацима пре истека Гарантног периода, који је дефинисан Клаузулом 5.4 О.У.У. Наручилац може да продужи Гарантни период за време које је било потребно да се недостаци отклоне.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Сваки пут када се изда обавештење о недостацима,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BA4D7B" w:rsidRPr="00176D09">
              <w:rPr>
                <w:sz w:val="22"/>
                <w:szCs w:val="22"/>
                <w:lang w:val="en-US"/>
              </w:rPr>
              <w:t xml:space="preserve"> </w:t>
            </w:r>
            <w:r w:rsidRPr="00176D09">
              <w:rPr>
                <w:sz w:val="22"/>
                <w:szCs w:val="22"/>
                <w:lang w:val="en-US"/>
              </w:rPr>
              <w:t>отклања недостатке о у року дефинисаном у обавештењу Наручиоца.</w:t>
            </w:r>
          </w:p>
        </w:tc>
      </w:tr>
      <w:tr w:rsidR="00176D09" w:rsidRPr="00176D09" w:rsidTr="00176D09">
        <w:trPr>
          <w:jc w:val="center"/>
        </w:trPr>
        <w:tc>
          <w:tcPr>
            <w:tcW w:w="2548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3.4</w:t>
            </w:r>
            <w:r w:rsidRPr="00176D09">
              <w:rPr>
                <w:sz w:val="22"/>
                <w:szCs w:val="22"/>
                <w:lang w:val="sr-Cyrl-CS"/>
              </w:rPr>
              <w:tab/>
              <w:t>Неотклоњени недостаци</w:t>
            </w:r>
          </w:p>
        </w:tc>
        <w:tc>
          <w:tcPr>
            <w:tcW w:w="7091" w:type="dxa"/>
          </w:tcPr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Уколико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не отклони недостатке у року дефинисаном у обавештењу Наручиоца, Наручилац процењује трошкове за отклањање недостатака које мора да плати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, </w:t>
            </w:r>
            <w:r w:rsidRPr="00176D09">
              <w:rPr>
                <w:rFonts w:eastAsia="Calibri"/>
                <w:noProof/>
                <w:sz w:val="22"/>
                <w:szCs w:val="22"/>
                <w:lang w:val="en-US"/>
              </w:rPr>
              <w:t>а могу бити наплаћени активирањем Гаранције за отклањање недостатака у гарантном периоду</w:t>
            </w:r>
          </w:p>
        </w:tc>
      </w:tr>
    </w:tbl>
    <w:p w:rsidR="00176D09" w:rsidRPr="00176D09" w:rsidRDefault="00176D09" w:rsidP="00176D09">
      <w:pPr>
        <w:jc w:val="both"/>
        <w:rPr>
          <w:spacing w:val="-3"/>
          <w:sz w:val="22"/>
          <w:szCs w:val="22"/>
          <w:lang w:val="en-US"/>
        </w:rPr>
      </w:pPr>
    </w:p>
    <w:p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  <w:r w:rsidRPr="00176D09">
        <w:rPr>
          <w:b/>
          <w:caps/>
          <w:sz w:val="22"/>
          <w:szCs w:val="22"/>
          <w:lang w:val="sr-Cyrl-CS"/>
        </w:rPr>
        <w:t>Контрола трошковА</w:t>
      </w:r>
    </w:p>
    <w:p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52"/>
        <w:gridCol w:w="7087"/>
      </w:tblGrid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4.1</w:t>
            </w:r>
            <w:r w:rsidRPr="00176D09">
              <w:rPr>
                <w:sz w:val="22"/>
                <w:szCs w:val="22"/>
                <w:lang w:val="sr-Cyrl-CS"/>
              </w:rPr>
              <w:tab/>
              <w:t>Уговорна цена</w:t>
            </w:r>
          </w:p>
        </w:tc>
        <w:tc>
          <w:tcPr>
            <w:tcW w:w="7087" w:type="dxa"/>
          </w:tcPr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Уговорна цена је прихваћена укупна цена из понуде и она је фиксна цена за сво пројектовање, радове и опрему по овом уговору. Уговорна цена обухвата и све непредвиђене радове и вишкове </w:t>
            </w:r>
            <w:r w:rsidRPr="00176D09">
              <w:rPr>
                <w:sz w:val="22"/>
                <w:szCs w:val="22"/>
                <w:lang w:val="sr-Cyrl-CS"/>
              </w:rPr>
              <w:lastRenderedPageBreak/>
              <w:t>радова, а искључује утицај мањкова радова.</w:t>
            </w:r>
            <w:r w:rsidR="003C4016">
              <w:rPr>
                <w:sz w:val="22"/>
                <w:szCs w:val="22"/>
                <w:lang w:val="sr-Latn-RS"/>
              </w:rPr>
              <w:t xml:space="preserve"> </w:t>
            </w:r>
            <w:r w:rsidRPr="00176D09">
              <w:rPr>
                <w:sz w:val="22"/>
                <w:szCs w:val="22"/>
                <w:lang w:val="sr-Cyrl-CS"/>
              </w:rPr>
              <w:t>Не искључује се измена уговорене цене због наступања промењених околности и плаћање накнадних радова.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Сматра се да је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при изради понуде сагледао све аспекте посла, те да је понуђена цена исправна и довољна (сем ако то није другачије одређено у </w:t>
            </w:r>
            <w:r w:rsidRPr="00176D09">
              <w:rPr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sr-Cyrl-CS"/>
              </w:rPr>
              <w:t>) да покрије све обавезе по уговору и све активности неопходне за правилно пројектовање, извођење и завршетак уговорених радова и исправљање било каквих недостатака.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Осим уколико није другачије наведено у Уговору: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(А)</w:t>
            </w:r>
            <w:r w:rsidRPr="00176D09">
              <w:rPr>
                <w:sz w:val="22"/>
                <w:szCs w:val="22"/>
                <w:lang w:val="sr-Cyrl-CS"/>
              </w:rPr>
              <w:tab/>
              <w:t xml:space="preserve">Сматраће се да је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добио све потребне информације, укључујући и информације о ризицима, непредвиђеним и другим околностима које могу да утичу или утичу на формирање понуђене цене и извођење уговорених радова;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(Б)</w:t>
            </w:r>
            <w:r w:rsidRPr="00176D09">
              <w:rPr>
                <w:sz w:val="22"/>
                <w:szCs w:val="22"/>
                <w:lang w:val="sr-Cyrl-CS"/>
              </w:rPr>
              <w:tab/>
              <w:t xml:space="preserve">Потписивањем уговора,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прихвата потпуну одговорност за све ризике, потешкоће и трошкове потребне за успешно извршење уговора;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(В)</w:t>
            </w:r>
            <w:r w:rsidRPr="00176D09">
              <w:rPr>
                <w:sz w:val="22"/>
                <w:szCs w:val="22"/>
                <w:lang w:val="sr-Cyrl-CS"/>
              </w:rPr>
              <w:tab/>
              <w:t xml:space="preserve">Уговорна цена се неће мењати услед било каквих околности, сметњи или трошкова које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није уочио у фази формирања понуде, већ је открио или сматра да је открио након подношења понуде и закључења уговора, укључујући и грешке у захтевима Наручиоца; и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sr-Cyrl-CS"/>
              </w:rPr>
              <w:t>(Г)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ће платити све порезе, царине и таксе потребне или захтеване да се плате према уговору, а Уговорна цена не може да се измени за било који од ових трошкова, осим ако је до промене дошло због измена у закону.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4.2</w:t>
            </w:r>
            <w:r w:rsidRPr="00176D09">
              <w:rPr>
                <w:sz w:val="22"/>
                <w:szCs w:val="22"/>
                <w:lang w:val="sr-Cyrl-CS"/>
              </w:rPr>
              <w:tab/>
              <w:t>Промене количина</w:t>
            </w:r>
          </w:p>
        </w:tc>
        <w:tc>
          <w:tcPr>
            <w:tcW w:w="7087" w:type="dxa"/>
          </w:tcPr>
          <w:p w:rsidR="00176D09" w:rsidRPr="00176D09" w:rsidRDefault="00176D09" w:rsidP="00936761">
            <w:pPr>
              <w:numPr>
                <w:ilvl w:val="12"/>
                <w:numId w:val="0"/>
              </w:numPr>
              <w:jc w:val="both"/>
            </w:pPr>
            <w:r w:rsidRPr="00176D09">
              <w:rPr>
                <w:sz w:val="22"/>
                <w:szCs w:val="22"/>
                <w:lang w:val="en-US"/>
              </w:rPr>
              <w:t xml:space="preserve">Промене количина извршених радова у односу на количине из Предмера  (вишкови и мањкови радова) не могу утицати на промену </w:t>
            </w:r>
            <w:r w:rsidR="00936761">
              <w:rPr>
                <w:sz w:val="22"/>
                <w:szCs w:val="22"/>
                <w:lang w:val="sr-Cyrl-RS"/>
              </w:rPr>
              <w:t>уговорене</w:t>
            </w:r>
            <w:r w:rsidRPr="00176D09">
              <w:rPr>
                <w:sz w:val="22"/>
                <w:szCs w:val="22"/>
                <w:lang w:val="en-US"/>
              </w:rPr>
              <w:t xml:space="preserve"> цен</w:t>
            </w:r>
            <w:r w:rsidR="00936761">
              <w:rPr>
                <w:sz w:val="22"/>
                <w:szCs w:val="22"/>
                <w:lang w:val="sr-Cyrl-RS"/>
              </w:rPr>
              <w:t>е</w:t>
            </w:r>
            <w:r w:rsidRPr="00176D09">
              <w:rPr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4.3</w:t>
            </w:r>
            <w:r w:rsidRPr="00176D09">
              <w:rPr>
                <w:sz w:val="22"/>
                <w:szCs w:val="22"/>
                <w:lang w:val="sr-Cyrl-CS"/>
              </w:rPr>
              <w:tab/>
              <w:t>Предвиђања прилива средстава</w:t>
            </w:r>
          </w:p>
        </w:tc>
        <w:tc>
          <w:tcPr>
            <w:tcW w:w="7087" w:type="dxa"/>
          </w:tcPr>
          <w:p w:rsidR="00176D09" w:rsidRPr="00176D09" w:rsidRDefault="00176D09" w:rsidP="00176D09">
            <w:pPr>
              <w:jc w:val="both"/>
              <w:rPr>
                <w:rFonts w:eastAsia="Calibri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У оквиру Програма радова и Ажурираног програма радова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доставља пројекцију токова новца на Уговору.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4.4</w:t>
            </w:r>
            <w:r w:rsidRPr="00176D09">
              <w:rPr>
                <w:sz w:val="22"/>
                <w:szCs w:val="22"/>
                <w:lang w:val="sr-Cyrl-CS"/>
              </w:rPr>
              <w:tab/>
              <w:t>Ситуације</w:t>
            </w:r>
          </w:p>
        </w:tc>
        <w:tc>
          <w:tcPr>
            <w:tcW w:w="7087" w:type="dxa"/>
          </w:tcPr>
          <w:p w:rsidR="00176D09" w:rsidRPr="00176D09" w:rsidRDefault="00BA4D7B" w:rsidP="00176D09">
            <w:pPr>
              <w:jc w:val="both"/>
              <w:rPr>
                <w:rFonts w:eastAsia="Calibri"/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en-US"/>
              </w:rPr>
              <w:t xml:space="preserve"> испоставља ситуације за плаћање у форми коју прописује Наручилац у договореном броју примерака. Ситуацију за плаћање потписују Одговорни извођач радова, Стручни надзор и Наручилац.</w:t>
            </w:r>
          </w:p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Стручни надзор проверава Ситуације и одобрава износ који ће бити плаћен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.</w:t>
            </w:r>
          </w:p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Вредност извршених радова утврђује Стручни надзор у складу са Уговором.</w:t>
            </w:r>
          </w:p>
          <w:p w:rsidR="00176D09" w:rsidRPr="00176D09" w:rsidRDefault="00176D09" w:rsidP="00176D09">
            <w:pPr>
              <w:jc w:val="both"/>
            </w:pPr>
            <w:r w:rsidRPr="00176D09">
              <w:rPr>
                <w:sz w:val="22"/>
                <w:szCs w:val="22"/>
                <w:lang w:val="en-US"/>
              </w:rPr>
              <w:t>Стручни надзор може да искључи било коју позицију одобрену у претходним Ситу</w:t>
            </w:r>
            <w:r w:rsidRPr="00176D09">
              <w:rPr>
                <w:sz w:val="22"/>
                <w:szCs w:val="22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цијама или умањи било коју претходно одобрену позицију на основу касније добијених информација.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4.5</w:t>
            </w:r>
            <w:r w:rsidRPr="00176D09">
              <w:rPr>
                <w:sz w:val="22"/>
                <w:szCs w:val="22"/>
                <w:lang w:val="sr-Cyrl-CS"/>
              </w:rPr>
              <w:tab/>
              <w:t>Плаћања</w:t>
            </w:r>
          </w:p>
        </w:tc>
        <w:tc>
          <w:tcPr>
            <w:tcW w:w="7087" w:type="dxa"/>
          </w:tcPr>
          <w:p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Плаћања се усклађују обрачунавањем одбитака за гарантни депозит (задржани износи). Наручилац плаћа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износ одобрен од стране </w:t>
            </w:r>
            <w:r w:rsidRPr="00176D09">
              <w:rPr>
                <w:sz w:val="22"/>
                <w:szCs w:val="22"/>
                <w:lang w:val="en-US"/>
              </w:rPr>
              <w:t>Стручног надзора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у законском року на рачун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наведен у Уговору и ситуацији.</w:t>
            </w:r>
          </w:p>
          <w:p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Сва плаћања се врше у динарима.</w:t>
            </w:r>
          </w:p>
          <w:p w:rsidR="00176D09" w:rsidRPr="00176D09" w:rsidRDefault="00176D09" w:rsidP="00D87DF3">
            <w:pPr>
              <w:jc w:val="both"/>
              <w:rPr>
                <w:rFonts w:eastAsia="Calibri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Позиције радова за које нису уписани износи </w:t>
            </w:r>
            <w:r w:rsidR="00D87DF3">
              <w:rPr>
                <w:rFonts w:eastAsia="Calibri"/>
                <w:sz w:val="22"/>
                <w:szCs w:val="22"/>
                <w:lang w:val="sr-Cyrl-RS"/>
              </w:rPr>
              <w:t xml:space="preserve">у Обрасцу цене 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се не плаћају посебно од стране Наручиоца и сматра се да су трошкови њихове реализације покривени другим износима и ценама у Уговору.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4.6</w:t>
            </w:r>
            <w:r w:rsidRPr="00176D09">
              <w:rPr>
                <w:sz w:val="22"/>
                <w:szCs w:val="22"/>
                <w:lang w:val="sr-Cyrl-CS"/>
              </w:rPr>
              <w:tab/>
              <w:t>Гарантни депозит</w:t>
            </w:r>
          </w:p>
        </w:tc>
        <w:tc>
          <w:tcPr>
            <w:tcW w:w="7087" w:type="dxa"/>
          </w:tcPr>
          <w:p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а) Наручилац задржава од сваког плаћања према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пропорционални износ дат у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до завршетка комплетних Радова.</w:t>
            </w:r>
          </w:p>
          <w:p w:rsidR="00176D09" w:rsidRPr="00176D09" w:rsidRDefault="00176D09" w:rsidP="00176D09">
            <w:pPr>
              <w:jc w:val="both"/>
              <w:rPr>
                <w:rFonts w:eastAsia="Calibri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Након издавања Потврде о завршетку радова од стране </w:t>
            </w:r>
            <w:r w:rsidRPr="00176D09">
              <w:rPr>
                <w:sz w:val="22"/>
                <w:szCs w:val="22"/>
                <w:lang w:val="en-US"/>
              </w:rPr>
              <w:t>Стручног надзора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у складу са Клаузулом 5.1 О.У.У., по завршетку комплетних Радова половина укупне задржане суме се враћа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, а друга половина након завршетка Гарантног 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lastRenderedPageBreak/>
              <w:t xml:space="preserve">периода и издавања потврде од Наручиоца да су сви недостаци о којима је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био обавештен од Наручиоца отклоњени пре краја овог периода.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може уз предходну сагласност Наручиоца заменити гарантни депозит Банкарском гаранцијом </w:t>
            </w:r>
            <w:r w:rsidRPr="00176D09">
              <w:rPr>
                <w:rFonts w:eastAsia="Calibri"/>
                <w:noProof/>
                <w:sz w:val="22"/>
                <w:szCs w:val="22"/>
                <w:lang w:val="sr-Cyrl-CS"/>
              </w:rPr>
              <w:t>за отклањање недостатака у гарантном периоду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наплативу на захтев и у износу наведеном у 4.8 П.У.У</w:t>
            </w:r>
            <w:r w:rsidRPr="00176D09">
              <w:rPr>
                <w:rFonts w:eastAsia="Calibri"/>
                <w:sz w:val="22"/>
                <w:szCs w:val="22"/>
              </w:rPr>
              <w:t>.</w:t>
            </w:r>
          </w:p>
          <w:p w:rsidR="00176D09" w:rsidRPr="00176D09" w:rsidRDefault="00176D09" w:rsidP="00BA04C4">
            <w:pPr>
              <w:jc w:val="both"/>
              <w:rPr>
                <w:rFonts w:eastAsia="Calibri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б) Гаранција за </w:t>
            </w:r>
            <w:r w:rsidRPr="00176D09">
              <w:rPr>
                <w:rFonts w:eastAsia="Calibri"/>
                <w:noProof/>
                <w:sz w:val="22"/>
                <w:szCs w:val="22"/>
                <w:lang w:val="sr-Cyrl-CS"/>
              </w:rPr>
              <w:t>отклањање недостатака у гарантном периоду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доставља се Наручиоцу не касније од рока дефинисаног у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и мора бити издата на износ дефинисан у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, од стране банке прихватљиве за Наручиоца. Гаранција за </w:t>
            </w:r>
            <w:r w:rsidRPr="00176D09">
              <w:rPr>
                <w:rFonts w:eastAsia="Calibri"/>
                <w:noProof/>
                <w:sz w:val="22"/>
                <w:szCs w:val="22"/>
                <w:lang w:val="sr-Cyrl-CS"/>
              </w:rPr>
              <w:t xml:space="preserve">отклањање недостатака у гарантном </w:t>
            </w:r>
            <w:r w:rsidRPr="00BA04C4">
              <w:rPr>
                <w:rFonts w:eastAsia="Calibri"/>
                <w:noProof/>
                <w:sz w:val="22"/>
                <w:szCs w:val="22"/>
                <w:lang w:val="sr-Cyrl-CS"/>
              </w:rPr>
              <w:t>периоду</w:t>
            </w:r>
            <w:r w:rsidRPr="00BA04C4">
              <w:rPr>
                <w:rFonts w:eastAsia="Calibri"/>
                <w:sz w:val="22"/>
                <w:szCs w:val="22"/>
                <w:lang w:val="en-US"/>
              </w:rPr>
              <w:t xml:space="preserve"> важи </w:t>
            </w:r>
            <w:r w:rsidR="00BA04C4" w:rsidRPr="00BA04C4">
              <w:rPr>
                <w:rFonts w:eastAsia="Calibri"/>
                <w:sz w:val="22"/>
                <w:szCs w:val="22"/>
                <w:lang w:val="en-US"/>
              </w:rPr>
              <w:t>28</w:t>
            </w:r>
            <w:r w:rsidRPr="00BA04C4">
              <w:rPr>
                <w:rFonts w:eastAsia="TimesNewRomanPSMT"/>
                <w:bCs/>
                <w:iCs/>
                <w:sz w:val="22"/>
                <w:szCs w:val="22"/>
              </w:rPr>
              <w:t xml:space="preserve"> (</w:t>
            </w:r>
            <w:r w:rsidR="00BA04C4" w:rsidRPr="00BA04C4">
              <w:rPr>
                <w:rFonts w:eastAsia="TimesNewRomanPSMT"/>
                <w:bCs/>
                <w:iCs/>
                <w:sz w:val="22"/>
                <w:szCs w:val="22"/>
                <w:lang w:val="sr-Cyrl-RS"/>
              </w:rPr>
              <w:t>двадесет осам</w:t>
            </w:r>
            <w:r w:rsidRPr="00BA04C4">
              <w:rPr>
                <w:rFonts w:eastAsia="TimesNewRomanPSMT"/>
                <w:bCs/>
                <w:iCs/>
                <w:sz w:val="22"/>
                <w:szCs w:val="22"/>
              </w:rPr>
              <w:t>) дана дуже од истека гарантног периода</w:t>
            </w:r>
            <w:r w:rsidRPr="00BA04C4">
              <w:rPr>
                <w:rFonts w:eastAsia="Calibri"/>
                <w:sz w:val="22"/>
                <w:szCs w:val="22"/>
                <w:lang w:val="en-US"/>
              </w:rPr>
              <w:t xml:space="preserve">. Форма Гаранције за </w:t>
            </w:r>
            <w:r w:rsidRPr="00BA04C4">
              <w:rPr>
                <w:rFonts w:eastAsia="Calibri"/>
                <w:noProof/>
                <w:sz w:val="22"/>
                <w:szCs w:val="22"/>
                <w:lang w:val="sr-Cyrl-CS"/>
              </w:rPr>
              <w:t>отклањање</w:t>
            </w:r>
            <w:r w:rsidRPr="00176D09">
              <w:rPr>
                <w:rFonts w:eastAsia="Calibri"/>
                <w:noProof/>
                <w:sz w:val="22"/>
                <w:szCs w:val="22"/>
                <w:lang w:val="sr-Cyrl-CS"/>
              </w:rPr>
              <w:t xml:space="preserve"> недостатака у гарантном периоду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мора бити идентична форми датој у оквиру Конкурсне документације. Ако се за време трајања Уговора промене рокови за извршење Уговорне обавезе, важност банкарске Гаранције за </w:t>
            </w:r>
            <w:r w:rsidRPr="00176D09">
              <w:rPr>
                <w:rFonts w:eastAsia="Calibri"/>
                <w:noProof/>
                <w:sz w:val="22"/>
                <w:szCs w:val="22"/>
                <w:lang w:val="sr-Cyrl-CS"/>
              </w:rPr>
              <w:t>отклањање недостатака у гарантном периоду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мора бити продужена.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4.7</w:t>
            </w:r>
            <w:r w:rsidRPr="00176D09">
              <w:rPr>
                <w:sz w:val="22"/>
                <w:szCs w:val="22"/>
                <w:lang w:val="sr-Cyrl-CS"/>
              </w:rPr>
              <w:tab/>
              <w:t>Уговорне казне (Пенали за неизвршење уговора)</w:t>
            </w:r>
          </w:p>
        </w:tc>
        <w:tc>
          <w:tcPr>
            <w:tcW w:w="7087" w:type="dxa"/>
          </w:tcPr>
          <w:p w:rsidR="00176D09" w:rsidRPr="00176D09" w:rsidRDefault="00D84267" w:rsidP="00176D09">
            <w:pPr>
              <w:jc w:val="both"/>
              <w:rPr>
                <w:rFonts w:eastAsia="Calibri"/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en-US"/>
              </w:rPr>
              <w:t xml:space="preserve"> плаћа уговорне казне Наручиоцу, исказане кроз дневни износ наведен у </w:t>
            </w:r>
            <w:r w:rsidR="00176D09"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="00176D09" w:rsidRPr="00176D09">
              <w:rPr>
                <w:rFonts w:eastAsia="Calibri"/>
                <w:sz w:val="22"/>
                <w:szCs w:val="22"/>
                <w:lang w:val="en-US"/>
              </w:rPr>
              <w:t xml:space="preserve">, за сваки дан кашњења завршетка радова у односу на рок за завршетак радова. Укупна сума уговорних казни не сме прећи износ дефинисан у </w:t>
            </w:r>
            <w:r w:rsidR="00176D09"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="00176D09" w:rsidRPr="00176D09">
              <w:rPr>
                <w:rFonts w:eastAsia="Calibri"/>
                <w:sz w:val="22"/>
                <w:szCs w:val="22"/>
                <w:lang w:val="en-US"/>
              </w:rPr>
              <w:t xml:space="preserve">. Наручилац може умањити плаћање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у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en-US"/>
              </w:rPr>
              <w:t xml:space="preserve"> за износ уговорних казни. Плаћање уговорних казни не сме угрозити обавезе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en-US"/>
              </w:rPr>
              <w:t>.</w:t>
            </w:r>
          </w:p>
          <w:p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Уколико је продужен рок за завршетак радова након плаћања уговорних казни, </w:t>
            </w:r>
            <w:r w:rsidRPr="00176D09">
              <w:rPr>
                <w:sz w:val="22"/>
                <w:szCs w:val="22"/>
                <w:lang w:val="en-US"/>
              </w:rPr>
              <w:t>Стручни надзор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исправља сва прекомерна плаћања пенала од стране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усаглашавањем следеће ситуације.</w:t>
            </w:r>
          </w:p>
        </w:tc>
      </w:tr>
      <w:tr w:rsidR="00176D09" w:rsidRPr="00176D09" w:rsidTr="00D84267">
        <w:trPr>
          <w:trHeight w:val="2790"/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4.8</w:t>
            </w:r>
            <w:r w:rsidRPr="00176D09">
              <w:rPr>
                <w:sz w:val="22"/>
                <w:szCs w:val="22"/>
                <w:lang w:val="sr-Cyrl-CS"/>
              </w:rPr>
              <w:tab/>
              <w:t>Гаранције за добро извршење посла</w:t>
            </w:r>
          </w:p>
        </w:tc>
        <w:tc>
          <w:tcPr>
            <w:tcW w:w="7087" w:type="dxa"/>
          </w:tcPr>
          <w:p w:rsidR="00176D09" w:rsidRPr="00176D09" w:rsidRDefault="00176D09" w:rsidP="00135BC8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Гаранција за добро извршење посла доставља се Наручиоцу не касније од рока дефинисаног у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и мора бити издата на износ дефинисан у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, од стране банке прихватљиве за Наручиоца. Гаранција за добро извршење посла важи </w:t>
            </w:r>
            <w:r w:rsidR="00135BC8">
              <w:rPr>
                <w:rFonts w:eastAsia="Calibri"/>
                <w:sz w:val="22"/>
                <w:szCs w:val="22"/>
              </w:rPr>
              <w:t>60</w:t>
            </w:r>
            <w:r w:rsidRPr="00176D09">
              <w:rPr>
                <w:noProof/>
                <w:sz w:val="22"/>
                <w:szCs w:val="22"/>
                <w:lang w:val="sr-Cyrl-CS"/>
              </w:rPr>
              <w:t xml:space="preserve"> (</w:t>
            </w:r>
            <w:r w:rsidR="00135BC8">
              <w:rPr>
                <w:noProof/>
                <w:sz w:val="22"/>
                <w:szCs w:val="22"/>
                <w:lang w:val="sr-Cyrl-RS"/>
              </w:rPr>
              <w:t>шез</w:t>
            </w:r>
            <w:r w:rsidR="00D84267">
              <w:rPr>
                <w:noProof/>
                <w:sz w:val="22"/>
                <w:szCs w:val="22"/>
                <w:lang w:val="sr-Cyrl-CS"/>
              </w:rPr>
              <w:t>десет</w:t>
            </w:r>
            <w:r w:rsidRPr="00176D09">
              <w:rPr>
                <w:noProof/>
                <w:sz w:val="22"/>
                <w:szCs w:val="22"/>
                <w:lang w:val="sr-Cyrl-CS"/>
              </w:rPr>
              <w:t>) дана дужи од истека рока за коначно извршење посла.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Форма Гаранције за добро извршење посла мора бити идентична форми датој у оквиру Конкурсне документације. Ако се за време трајања Уговора промене рокови за извршење Уговорне обавезе, важност банкарске Гаранције за добро извршење посла мора бити продужена.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4.9</w:t>
            </w:r>
            <w:r w:rsidRPr="00176D09">
              <w:rPr>
                <w:sz w:val="22"/>
                <w:szCs w:val="22"/>
                <w:lang w:val="sr-Cyrl-CS"/>
              </w:rPr>
              <w:tab/>
              <w:t>Трошкови поправки</w:t>
            </w:r>
          </w:p>
        </w:tc>
        <w:tc>
          <w:tcPr>
            <w:tcW w:w="7087" w:type="dxa"/>
          </w:tcPr>
          <w:p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Губитак или оштећење Радова или материјала који представљају уграђени део у Радове од почетка Радова до краја Гарантног периода биће отклоњени од стране и о трошку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уколико су губици или штете настали као резултат чињења или нечињења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4.10</w:t>
            </w:r>
            <w:r w:rsidRPr="00176D09">
              <w:rPr>
                <w:sz w:val="22"/>
                <w:szCs w:val="22"/>
                <w:lang w:val="sr-Cyrl-CS"/>
              </w:rPr>
              <w:tab/>
              <w:t>Авансно плаћање</w:t>
            </w:r>
          </w:p>
        </w:tc>
        <w:tc>
          <w:tcPr>
            <w:tcW w:w="7087" w:type="dxa"/>
          </w:tcPr>
          <w:p w:rsidR="00176D09" w:rsidRPr="00176D09" w:rsidRDefault="00176D09" w:rsidP="00176D09">
            <w:pPr>
              <w:tabs>
                <w:tab w:val="left" w:pos="-2514"/>
              </w:tabs>
              <w:ind w:left="34"/>
              <w:jc w:val="both"/>
              <w:rPr>
                <w:rFonts w:eastAsia="Calibri"/>
                <w:lang w:val="sr-Cyrl-CS"/>
              </w:rPr>
            </w:pPr>
            <w:r w:rsidRPr="00176D09">
              <w:rPr>
                <w:rFonts w:eastAsia="Calibri"/>
                <w:sz w:val="22"/>
                <w:szCs w:val="22"/>
                <w:lang w:val="sr-Cyrl-CS"/>
              </w:rPr>
              <w:t xml:space="preserve">Наручилац плаћа аванс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sr-Cyrl-CS"/>
              </w:rPr>
              <w:t xml:space="preserve"> на износ дефинисан у </w:t>
            </w:r>
            <w:r w:rsidRPr="00176D09">
              <w:rPr>
                <w:rFonts w:eastAsia="Calibri"/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sr-Cyrl-CS"/>
              </w:rPr>
              <w:t xml:space="preserve"> у року наведеном у </w:t>
            </w:r>
            <w:r w:rsidRPr="00176D09">
              <w:rPr>
                <w:rFonts w:eastAsia="Calibri"/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sr-Cyrl-CS"/>
              </w:rPr>
              <w:t xml:space="preserve">, по обезбеђењу безусловне банкарске гаранције (Гаранција за повраћај </w:t>
            </w:r>
            <w:r w:rsidRPr="00176D09">
              <w:rPr>
                <w:rFonts w:eastAsia="Calibri"/>
                <w:noProof/>
                <w:sz w:val="22"/>
                <w:szCs w:val="22"/>
                <w:lang w:val="sr-Cyrl-CS"/>
              </w:rPr>
              <w:t>аванса</w:t>
            </w:r>
            <w:r w:rsidRPr="00176D09">
              <w:rPr>
                <w:rFonts w:eastAsia="Calibri"/>
                <w:sz w:val="22"/>
                <w:szCs w:val="22"/>
                <w:lang w:val="sr-Cyrl-CS"/>
              </w:rPr>
              <w:t xml:space="preserve">) од стране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sr-Cyrl-CS"/>
              </w:rPr>
              <w:t xml:space="preserve">, у форми наведеној у конкурсној документацији и од банке прихватљиве за Наручиоца, издате на суму идентичну авансу у динарима. Гаранција остаје на снази све док се не отплати аванс, али се износ гаранције прогресивно умањује за отплаћену суму. Камата на авансно плаћање се не обрачунава. </w:t>
            </w:r>
          </w:p>
          <w:p w:rsidR="00176D09" w:rsidRPr="00176D09" w:rsidRDefault="00D84267" w:rsidP="00176D09">
            <w:pPr>
              <w:jc w:val="both"/>
              <w:rPr>
                <w:rFonts w:eastAsia="Calibri"/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sr-Cyrl-CS"/>
              </w:rPr>
              <w:t xml:space="preserve"> може употребити износ добијен на име аванса само за плаћање опреме, постројења и материјала, и трошкове мобилизације везане искључиво за извршење овог Уговора. </w:t>
            </w:r>
            <w:r w:rsidR="00176D09" w:rsidRPr="00176D09">
              <w:rPr>
                <w:rFonts w:eastAsia="Calibri"/>
                <w:sz w:val="22"/>
                <w:szCs w:val="22"/>
                <w:lang w:val="sr-Cyrl-CS"/>
              </w:rPr>
              <w:lastRenderedPageBreak/>
              <w:t xml:space="preserve">Обавеза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sr-Cyrl-CS"/>
              </w:rPr>
              <w:t xml:space="preserve"> је да докаже да је добијени аванс коришћен за наведену намену достављањем копија рачуна или других докумената </w:t>
            </w:r>
            <w:r w:rsidR="00176D09" w:rsidRPr="00176D09">
              <w:rPr>
                <w:sz w:val="22"/>
                <w:szCs w:val="22"/>
                <w:lang w:val="sr-Cyrl-CS"/>
              </w:rPr>
              <w:t>Наручиоцу уз претходну оверу од стране Стручног надзора</w:t>
            </w:r>
            <w:r w:rsidR="00176D09" w:rsidRPr="00176D09">
              <w:rPr>
                <w:rFonts w:eastAsia="Calibri"/>
                <w:sz w:val="22"/>
                <w:szCs w:val="22"/>
                <w:lang w:val="sr-Cyrl-CS"/>
              </w:rPr>
              <w:t>.</w:t>
            </w:r>
          </w:p>
          <w:p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sr-Cyrl-CS"/>
              </w:rPr>
              <w:t xml:space="preserve">Враћање добијеног аванса врши се пропорционалним умањењем износа који се по основу изведених радова плаћа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sr-Cyrl-CS"/>
              </w:rPr>
              <w:t xml:space="preserve"> у проценту који је наведен у </w:t>
            </w:r>
            <w:r w:rsidRPr="00176D09">
              <w:rPr>
                <w:rFonts w:eastAsia="Calibri"/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sr-Cyrl-CS"/>
              </w:rPr>
              <w:t>.</w:t>
            </w:r>
          </w:p>
        </w:tc>
      </w:tr>
      <w:tr w:rsidR="007E18EB" w:rsidRPr="00176D09" w:rsidTr="00176D09">
        <w:trPr>
          <w:jc w:val="center"/>
        </w:trPr>
        <w:tc>
          <w:tcPr>
            <w:tcW w:w="2552" w:type="dxa"/>
          </w:tcPr>
          <w:p w:rsidR="007E18EB" w:rsidRPr="00565F4F" w:rsidRDefault="007E18EB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565F4F">
              <w:rPr>
                <w:sz w:val="22"/>
                <w:szCs w:val="22"/>
                <w:lang w:val="sr-Cyrl-CS"/>
              </w:rPr>
              <w:lastRenderedPageBreak/>
              <w:t>4.11 Прилагођавање цене</w:t>
            </w:r>
          </w:p>
        </w:tc>
        <w:tc>
          <w:tcPr>
            <w:tcW w:w="7087" w:type="dxa"/>
          </w:tcPr>
          <w:p w:rsidR="007E18EB" w:rsidRPr="00565F4F" w:rsidRDefault="007E18EB" w:rsidP="00176D09">
            <w:pPr>
              <w:tabs>
                <w:tab w:val="left" w:pos="-2514"/>
              </w:tabs>
              <w:ind w:left="34"/>
              <w:jc w:val="both"/>
              <w:rPr>
                <w:lang w:val="sr-Cyrl-RS"/>
              </w:rPr>
            </w:pPr>
            <w:r w:rsidRPr="00565F4F">
              <w:rPr>
                <w:sz w:val="22"/>
                <w:szCs w:val="22"/>
              </w:rPr>
              <w:t xml:space="preserve">Износи који су плативи Извођачу коригују се за повећања или смањења цена радне снаге, </w:t>
            </w:r>
            <w:r w:rsidR="00B71F01" w:rsidRPr="00565F4F">
              <w:rPr>
                <w:sz w:val="22"/>
                <w:szCs w:val="22"/>
                <w:lang w:val="sr-Cyrl-RS"/>
              </w:rPr>
              <w:t>д</w:t>
            </w:r>
            <w:r w:rsidRPr="00565F4F">
              <w:rPr>
                <w:sz w:val="22"/>
                <w:szCs w:val="22"/>
              </w:rPr>
              <w:t>обара и осталих инпута, додавањем или одбијањем износа утврђених помоћу формуле</w:t>
            </w:r>
            <w:r w:rsidRPr="00565F4F">
              <w:rPr>
                <w:sz w:val="22"/>
                <w:szCs w:val="22"/>
                <w:lang w:val="sr-Cyrl-RS"/>
              </w:rPr>
              <w:t xml:space="preserve"> дате у </w:t>
            </w:r>
            <w:r w:rsidR="00266BA1">
              <w:rPr>
                <w:b/>
                <w:sz w:val="22"/>
                <w:szCs w:val="22"/>
                <w:lang w:val="sr-Cyrl-RS"/>
              </w:rPr>
              <w:t>П</w:t>
            </w:r>
            <w:r w:rsidRPr="00266BA1">
              <w:rPr>
                <w:b/>
                <w:sz w:val="22"/>
                <w:szCs w:val="22"/>
                <w:lang w:val="sr-Cyrl-RS"/>
              </w:rPr>
              <w:t>осебним условима уговора</w:t>
            </w:r>
            <w:r w:rsidRPr="00565F4F">
              <w:rPr>
                <w:sz w:val="22"/>
                <w:szCs w:val="22"/>
                <w:lang w:val="sr-Cyrl-RS"/>
              </w:rPr>
              <w:t>.</w:t>
            </w:r>
          </w:p>
          <w:p w:rsidR="007E18EB" w:rsidRPr="00565F4F" w:rsidRDefault="007E18EB" w:rsidP="007E18EB">
            <w:pPr>
              <w:tabs>
                <w:tab w:val="left" w:pos="-2514"/>
              </w:tabs>
              <w:ind w:left="34"/>
              <w:jc w:val="both"/>
              <w:rPr>
                <w:rFonts w:eastAsia="Calibri"/>
                <w:lang w:val="sr-Cyrl-RS"/>
              </w:rPr>
            </w:pPr>
            <w:r w:rsidRPr="00565F4F">
              <w:rPr>
                <w:rFonts w:eastAsia="Calibri"/>
                <w:sz w:val="22"/>
                <w:szCs w:val="22"/>
                <w:lang w:val="sr-Cyrl-RS"/>
              </w:rPr>
              <w:t>Базни датум за обрачун разлике у цени јесте датум</w:t>
            </w:r>
            <w:r w:rsidR="00B71F01" w:rsidRPr="00565F4F">
              <w:rPr>
                <w:rFonts w:eastAsia="Calibri"/>
                <w:sz w:val="22"/>
                <w:szCs w:val="22"/>
                <w:lang w:val="sr-Cyrl-RS"/>
              </w:rPr>
              <w:t xml:space="preserve"> подношења понуде</w:t>
            </w:r>
            <w:r w:rsidRPr="00565F4F">
              <w:rPr>
                <w:rFonts w:eastAsia="Calibri"/>
                <w:sz w:val="22"/>
                <w:szCs w:val="22"/>
                <w:lang w:val="sr-Cyrl-RS"/>
              </w:rPr>
              <w:t>.</w:t>
            </w:r>
          </w:p>
          <w:p w:rsidR="007E18EB" w:rsidRPr="00565F4F" w:rsidRDefault="007E18EB" w:rsidP="007E18EB">
            <w:pPr>
              <w:tabs>
                <w:tab w:val="left" w:pos="-2514"/>
              </w:tabs>
              <w:ind w:left="34"/>
              <w:jc w:val="both"/>
              <w:rPr>
                <w:rFonts w:eastAsia="Calibri"/>
                <w:lang w:val="sr-Cyrl-RS"/>
              </w:rPr>
            </w:pPr>
            <w:r w:rsidRPr="00565F4F">
              <w:rPr>
                <w:rFonts w:eastAsia="Calibri"/>
                <w:sz w:val="22"/>
                <w:szCs w:val="22"/>
                <w:lang w:val="sr-Cyrl-RS"/>
              </w:rPr>
              <w:t>Извођачу се признаје разлика у цени преко 10%.</w:t>
            </w:r>
          </w:p>
          <w:p w:rsidR="007E18EB" w:rsidRPr="00565F4F" w:rsidRDefault="007E18EB" w:rsidP="007E18EB">
            <w:pPr>
              <w:tabs>
                <w:tab w:val="left" w:pos="-2514"/>
              </w:tabs>
              <w:ind w:left="34"/>
              <w:jc w:val="both"/>
              <w:rPr>
                <w:rFonts w:eastAsia="Calibri"/>
                <w:lang w:val="sr-Cyrl-RS"/>
              </w:rPr>
            </w:pPr>
            <w:r w:rsidRPr="00565F4F">
              <w:rPr>
                <w:rFonts w:eastAsia="Calibri"/>
                <w:sz w:val="22"/>
                <w:szCs w:val="22"/>
                <w:lang w:val="sr-Cyrl-RS"/>
              </w:rPr>
              <w:t xml:space="preserve">До тренутка када сваки текући индекс трошкова буде на располагању, Надзорни орган утврђује привремени индекс за потребе одобрења Привремених ситуација. Када неки индекс трошкова буде на располагању, корекција се обрачунава у складу са њим. </w:t>
            </w:r>
          </w:p>
          <w:p w:rsidR="007E18EB" w:rsidRPr="00565F4F" w:rsidRDefault="007E18EB" w:rsidP="007E18EB">
            <w:pPr>
              <w:tabs>
                <w:tab w:val="left" w:pos="-2514"/>
              </w:tabs>
              <w:ind w:left="34"/>
              <w:jc w:val="both"/>
              <w:rPr>
                <w:rFonts w:eastAsia="Calibri"/>
                <w:lang w:val="sr-Cyrl-RS"/>
              </w:rPr>
            </w:pPr>
            <w:r w:rsidRPr="00565F4F">
              <w:rPr>
                <w:rFonts w:eastAsia="Calibri"/>
                <w:sz w:val="22"/>
                <w:szCs w:val="22"/>
                <w:lang w:val="sr-Cyrl-RS"/>
              </w:rPr>
              <w:t>Уколико Извођач не заврши Радове у Року за завршета</w:t>
            </w:r>
            <w:r w:rsidRPr="00D11807">
              <w:rPr>
                <w:rFonts w:eastAsia="Calibri"/>
                <w:sz w:val="22"/>
                <w:szCs w:val="22"/>
                <w:lang w:val="sr-Cyrl-RS"/>
              </w:rPr>
              <w:t>к, Извођач губи право на обрачун разлике у цени за неизвршене радове.</w:t>
            </w:r>
          </w:p>
          <w:p w:rsidR="007E18EB" w:rsidRPr="007E18EB" w:rsidRDefault="007E18EB" w:rsidP="007E18EB">
            <w:pPr>
              <w:tabs>
                <w:tab w:val="left" w:pos="-2514"/>
              </w:tabs>
              <w:ind w:left="34"/>
              <w:jc w:val="both"/>
              <w:rPr>
                <w:rFonts w:eastAsia="Calibri"/>
                <w:lang w:val="sr-Cyrl-RS"/>
              </w:rPr>
            </w:pPr>
            <w:r w:rsidRPr="00565F4F">
              <w:rPr>
                <w:rFonts w:eastAsia="Calibri"/>
                <w:sz w:val="22"/>
                <w:szCs w:val="22"/>
                <w:lang w:val="sr-Cyrl-RS"/>
              </w:rPr>
              <w:t>Пондери (коефицијенти) за сваки ценовни фактор у табелама података о корекцијама коригују се само ако се утврди да су постали непримерени, неуравнотежени или неприменљиви као последица измена. Корекција се врши споразумно и мора се потврдити закључењем одговарајућег анекса уговора. Ако не дође до споразума свака страна има право да покрене спор по том питању.</w:t>
            </w:r>
          </w:p>
        </w:tc>
      </w:tr>
    </w:tbl>
    <w:p w:rsidR="00176D09" w:rsidRPr="00176D09" w:rsidRDefault="00176D09" w:rsidP="00176D09">
      <w:pPr>
        <w:rPr>
          <w:spacing w:val="-3"/>
          <w:sz w:val="22"/>
          <w:szCs w:val="22"/>
        </w:rPr>
      </w:pPr>
    </w:p>
    <w:p w:rsidR="00176D09" w:rsidRPr="00176D09" w:rsidRDefault="00176D09" w:rsidP="008D164D">
      <w:pPr>
        <w:numPr>
          <w:ilvl w:val="1"/>
          <w:numId w:val="0"/>
        </w:numPr>
        <w:rPr>
          <w:b/>
          <w:caps/>
          <w:sz w:val="22"/>
          <w:szCs w:val="22"/>
          <w:lang w:val="sr-Cyrl-CS"/>
        </w:rPr>
      </w:pPr>
      <w:r w:rsidRPr="00176D09">
        <w:rPr>
          <w:b/>
          <w:caps/>
          <w:sz w:val="22"/>
          <w:szCs w:val="22"/>
          <w:lang w:val="sr-Cyrl-CS"/>
        </w:rPr>
        <w:t>завршетак Уговора</w:t>
      </w:r>
    </w:p>
    <w:p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52"/>
        <w:gridCol w:w="7087"/>
      </w:tblGrid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5.1</w:t>
            </w:r>
            <w:r w:rsidRPr="00176D09">
              <w:rPr>
                <w:sz w:val="22"/>
                <w:szCs w:val="22"/>
                <w:lang w:val="sr-Cyrl-CS"/>
              </w:rPr>
              <w:tab/>
              <w:t>Завршетак радова</w:t>
            </w:r>
          </w:p>
        </w:tc>
        <w:tc>
          <w:tcPr>
            <w:tcW w:w="7087" w:type="dxa"/>
          </w:tcPr>
          <w:p w:rsidR="00176D09" w:rsidRPr="001E0FA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Када заврши Радове, </w:t>
            </w:r>
            <w:r w:rsidR="0011366E" w:rsidRPr="001E0FA9">
              <w:rPr>
                <w:rFonts w:eastAsia="Calibri"/>
                <w:sz w:val="22"/>
                <w:szCs w:val="22"/>
                <w:lang w:val="ru-RU"/>
              </w:rPr>
              <w:t>Извођач радова</w:t>
            </w: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 о томе писаним путем обавештава Стручни надзор. Стручни надзор након прегледа радова у року од </w:t>
            </w:r>
            <w:r w:rsidR="00266BA1">
              <w:rPr>
                <w:rFonts w:eastAsia="Calibri"/>
                <w:sz w:val="22"/>
                <w:szCs w:val="22"/>
                <w:lang w:val="sr-Cyrl-RS"/>
              </w:rPr>
              <w:t>30</w:t>
            </w: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 дана издаје Потврду о завршетку радова или даје </w:t>
            </w:r>
            <w:r w:rsidR="0011366E" w:rsidRPr="001E0FA9">
              <w:rPr>
                <w:rFonts w:eastAsia="Calibri"/>
                <w:sz w:val="22"/>
                <w:szCs w:val="22"/>
                <w:lang w:val="ru-RU"/>
              </w:rPr>
              <w:t>Извођачу радова</w:t>
            </w: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 Налог за отклањање недостатака. По отклањању недостатака, </w:t>
            </w:r>
            <w:r w:rsidR="0011366E" w:rsidRPr="001E0FA9">
              <w:rPr>
                <w:rFonts w:eastAsia="Calibri"/>
                <w:sz w:val="22"/>
                <w:szCs w:val="22"/>
                <w:lang w:val="ru-RU"/>
              </w:rPr>
              <w:t>Извођач радова</w:t>
            </w: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 ће о томе обавестити Стручни надзор који ће по утврђивању да су недостаци отклоњени издати Потврду о завршетку радова.</w:t>
            </w:r>
          </w:p>
          <w:p w:rsidR="00176D09" w:rsidRPr="001E0FA9" w:rsidRDefault="005216B0" w:rsidP="005216B0">
            <w:pPr>
              <w:jc w:val="both"/>
              <w:rPr>
                <w:rFonts w:eastAsia="Calibri"/>
                <w:noProof/>
                <w:lang w:val="en-US"/>
              </w:rPr>
            </w:pPr>
            <w:r w:rsidRPr="001E0FA9">
              <w:rPr>
                <w:rFonts w:eastAsia="Calibri"/>
                <w:sz w:val="22"/>
                <w:szCs w:val="22"/>
                <w:lang w:val="en-US"/>
              </w:rPr>
              <w:t>У року од 30</w:t>
            </w:r>
            <w:r w:rsidR="00176D09" w:rsidRPr="001E0FA9">
              <w:rPr>
                <w:rFonts w:eastAsia="Calibri"/>
                <w:sz w:val="22"/>
                <w:szCs w:val="22"/>
                <w:lang w:val="en-US"/>
              </w:rPr>
              <w:t xml:space="preserve"> дана од дана издавања Потврде о завршетку радова од стране Стручног надзора, </w:t>
            </w:r>
            <w:r w:rsidR="0011366E" w:rsidRPr="001E0FA9">
              <w:rPr>
                <w:rFonts w:eastAsia="Calibri"/>
                <w:sz w:val="22"/>
                <w:szCs w:val="22"/>
                <w:lang w:val="ru-RU"/>
              </w:rPr>
              <w:t>Извођач радова</w:t>
            </w:r>
            <w:r w:rsidR="00176D09" w:rsidRPr="001E0FA9">
              <w:rPr>
                <w:rFonts w:eastAsia="Calibri"/>
                <w:sz w:val="22"/>
                <w:szCs w:val="22"/>
                <w:lang w:val="en-US"/>
              </w:rPr>
              <w:t xml:space="preserve"> доставља Стручном надзору Пројекат изведеног објекта који обухвата све измене изведене на објекту у односу на Техничку документацију на основу које су Радови извођени. Пројекат изведеног објекта мора бити потписан од стране </w:t>
            </w:r>
            <w:r w:rsidR="0011366E" w:rsidRPr="001E0FA9">
              <w:rPr>
                <w:rFonts w:eastAsia="Calibri"/>
                <w:sz w:val="22"/>
                <w:szCs w:val="22"/>
                <w:lang w:val="ru-RU"/>
              </w:rPr>
              <w:t>Извођача радова</w:t>
            </w:r>
            <w:r w:rsidR="00176D09" w:rsidRPr="001E0FA9">
              <w:rPr>
                <w:rFonts w:eastAsia="Calibri"/>
                <w:sz w:val="22"/>
                <w:szCs w:val="22"/>
                <w:lang w:val="en-US"/>
              </w:rPr>
              <w:t xml:space="preserve">, од стране Стручног надзора. Уколико је објекат изведен у потпуности према Техничкој документацији која је предата </w:t>
            </w:r>
            <w:r w:rsidR="0011366E" w:rsidRPr="001E0FA9">
              <w:rPr>
                <w:rFonts w:eastAsia="Calibri"/>
                <w:sz w:val="22"/>
                <w:szCs w:val="22"/>
                <w:lang w:val="ru-RU"/>
              </w:rPr>
              <w:t>Извођачу радова</w:t>
            </w:r>
            <w:r w:rsidR="00176D09" w:rsidRPr="001E0FA9">
              <w:rPr>
                <w:rFonts w:eastAsia="Calibri"/>
                <w:sz w:val="22"/>
                <w:szCs w:val="22"/>
                <w:lang w:val="en-US"/>
              </w:rPr>
              <w:t xml:space="preserve"> онда ће се уважити да је то Пројекат изведеног објекта с тим да се таква изјава напише на Техничкој документацији и потпише од стране </w:t>
            </w:r>
            <w:r w:rsidR="00317858" w:rsidRPr="001E0FA9">
              <w:rPr>
                <w:rFonts w:eastAsia="Calibri"/>
                <w:sz w:val="22"/>
                <w:szCs w:val="22"/>
                <w:lang w:val="ru-RU"/>
              </w:rPr>
              <w:t>Извођача радова</w:t>
            </w:r>
            <w:r w:rsidR="00176D09" w:rsidRPr="001E0FA9">
              <w:rPr>
                <w:rFonts w:eastAsia="Calibri"/>
                <w:sz w:val="22"/>
                <w:szCs w:val="22"/>
                <w:lang w:val="en-US"/>
              </w:rPr>
              <w:t xml:space="preserve"> и Стручног надзора.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5.2</w:t>
            </w:r>
            <w:r w:rsidRPr="00176D09">
              <w:rPr>
                <w:sz w:val="22"/>
                <w:szCs w:val="22"/>
                <w:lang w:val="sr-Cyrl-CS"/>
              </w:rPr>
              <w:tab/>
              <w:t>Примопредаја</w:t>
            </w:r>
          </w:p>
        </w:tc>
        <w:tc>
          <w:tcPr>
            <w:tcW w:w="7087" w:type="dxa"/>
          </w:tcPr>
          <w:p w:rsidR="00176D09" w:rsidRPr="001E0FA9" w:rsidRDefault="00176D09" w:rsidP="00176D09">
            <w:pPr>
              <w:jc w:val="both"/>
              <w:rPr>
                <w:lang w:val="en-US"/>
              </w:rPr>
            </w:pP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Наручилац преузима Градилиште и </w:t>
            </w:r>
            <w:r w:rsidR="005216B0" w:rsidRPr="001E0FA9">
              <w:rPr>
                <w:rFonts w:eastAsia="Calibri"/>
                <w:sz w:val="22"/>
                <w:szCs w:val="22"/>
                <w:lang w:val="en-US"/>
              </w:rPr>
              <w:t>Радове у року од 30</w:t>
            </w: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 дана од дана издавања Потврде о завршетку радова од стране Стручног надзора. У поступку примопредаје Стручни надзор и </w:t>
            </w:r>
            <w:r w:rsidR="00317858" w:rsidRPr="001E0FA9">
              <w:rPr>
                <w:rFonts w:eastAsia="Calibri"/>
                <w:sz w:val="22"/>
                <w:szCs w:val="22"/>
                <w:lang w:val="ru-RU"/>
              </w:rPr>
              <w:t>Извођач радова</w:t>
            </w: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 спроводе обрачун изведених радова при чему се констатују количине, квалитет и вредност изведених радова. Стручни надзор и </w:t>
            </w:r>
            <w:r w:rsidR="00317858" w:rsidRPr="001E0FA9">
              <w:rPr>
                <w:rFonts w:eastAsia="Calibri"/>
                <w:sz w:val="22"/>
                <w:szCs w:val="22"/>
                <w:lang w:val="ru-RU"/>
              </w:rPr>
              <w:t>Извођач радова</w:t>
            </w: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 потписују Записник о примопредаји. Датум примопредаје представља почетак Гарантног периода.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5.3</w:t>
            </w:r>
            <w:r w:rsidRPr="00176D09">
              <w:rPr>
                <w:sz w:val="22"/>
                <w:szCs w:val="22"/>
                <w:lang w:val="sr-Cyrl-CS"/>
              </w:rPr>
              <w:tab/>
              <w:t>Пројекат изведеног објекта</w:t>
            </w:r>
          </w:p>
        </w:tc>
        <w:tc>
          <w:tcPr>
            <w:tcW w:w="7087" w:type="dxa"/>
          </w:tcPr>
          <w:p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Пројекат изведеног објекта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и/или упутства за рад и одржавање,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176D0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доставља у року наведеном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.</w:t>
            </w:r>
          </w:p>
          <w:p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Уколико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не достави цртеже и/или упутства у року или за њих не добије одобрење Стручног надзора, Стручни надзор задржава износ дефинисан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од доспелих плаћања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5.4</w:t>
            </w:r>
            <w:r w:rsidRPr="00176D09">
              <w:rPr>
                <w:sz w:val="22"/>
                <w:szCs w:val="22"/>
                <w:lang w:val="sr-Cyrl-CS"/>
              </w:rPr>
              <w:tab/>
              <w:t>Гарантни период</w:t>
            </w:r>
          </w:p>
        </w:tc>
        <w:tc>
          <w:tcPr>
            <w:tcW w:w="7087" w:type="dxa"/>
          </w:tcPr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Гарантни период је период који почиње датумом примопредаје радова, а његово трајање је дефинисано у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</w:t>
            </w:r>
            <w:r w:rsidRPr="00176D09">
              <w:rPr>
                <w:rFonts w:eastAsia="Calibri"/>
                <w:b/>
                <w:sz w:val="22"/>
                <w:szCs w:val="22"/>
              </w:rPr>
              <w:t>г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5.5</w:t>
            </w:r>
            <w:r w:rsidRPr="00176D09">
              <w:rPr>
                <w:sz w:val="22"/>
                <w:szCs w:val="22"/>
                <w:lang w:val="sr-Cyrl-CS"/>
              </w:rPr>
              <w:tab/>
              <w:t>Технички преглед</w:t>
            </w:r>
          </w:p>
        </w:tc>
        <w:tc>
          <w:tcPr>
            <w:tcW w:w="7087" w:type="dxa"/>
          </w:tcPr>
          <w:p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Технички преглед радова је обавеза према одредбама Закона о планирању и изградњи. Организација и трошкови Tехничког прегледа радова су обавеза Наручиоца. Добављач и Стручни надзор су обавезни да учествују у Техничком прегледу и у потпуности сарађују са Комисијом за технички преглед.</w:t>
            </w:r>
          </w:p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Након спроведеног Техничког прегледа,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је у обавези да поступи по свим примедбама Комисије за технички преглед радова. Евентуални трошкови који проистекну из налога Комисије за технички преглед, а нису последица неквалитетно изведених радова, односно непоштовања Техничке документације од стране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, падају на терет Наручиоца.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5.6</w:t>
            </w:r>
            <w:r w:rsidRPr="00176D09">
              <w:rPr>
                <w:sz w:val="22"/>
                <w:szCs w:val="22"/>
                <w:lang w:val="sr-Cyrl-CS"/>
              </w:rPr>
              <w:tab/>
              <w:t>Коначна примопредаја</w:t>
            </w:r>
          </w:p>
        </w:tc>
        <w:tc>
          <w:tcPr>
            <w:tcW w:w="7087" w:type="dxa"/>
          </w:tcPr>
          <w:p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По истеку Гарантног периода,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упућује Наручиоцу захтев за Коначну примопредају радова. Записник о коначној примопредаји радова потписују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и Наручилац. Саставни део Коначне примопредаје је: (а) Коначни обрачун радова који садржи рекапитулацију изведених количина радова, вредност наплаћених ситуација и основне податке о уговору и (б) Окончана ситуација.</w:t>
            </w:r>
          </w:p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Коначна примопредаја је последња активност на Уговору и по потписивању Записника о коначној примопредаји престају уговорне обавезе Уговарача.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5.7</w:t>
            </w:r>
            <w:r w:rsidRPr="00176D09">
              <w:rPr>
                <w:sz w:val="22"/>
                <w:szCs w:val="22"/>
                <w:lang w:val="sr-Cyrl-CS"/>
              </w:rPr>
              <w:tab/>
              <w:t>Потврда о добром извршењу посла</w:t>
            </w:r>
          </w:p>
        </w:tc>
        <w:tc>
          <w:tcPr>
            <w:tcW w:w="7087" w:type="dxa"/>
          </w:tcPr>
          <w:p w:rsidR="00176D09" w:rsidRPr="00176D09" w:rsidRDefault="00176D09" w:rsidP="00176D09">
            <w:pPr>
              <w:jc w:val="both"/>
              <w:rPr>
                <w:noProof/>
                <w:lang w:val="sr-Latn-CS"/>
              </w:rPr>
            </w:pPr>
            <w:r w:rsidRPr="00176D09">
              <w:rPr>
                <w:noProof/>
                <w:sz w:val="22"/>
                <w:szCs w:val="22"/>
                <w:lang w:val="sr-Cyrl-CS"/>
              </w:rPr>
              <w:t>Потврду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о </w:t>
            </w:r>
            <w:r w:rsidRPr="00176D09">
              <w:rPr>
                <w:noProof/>
                <w:sz w:val="22"/>
                <w:szCs w:val="22"/>
                <w:lang w:val="sr-Cyrl-CS"/>
              </w:rPr>
              <w:t>добром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извршењу посла издаје </w:t>
            </w:r>
            <w:r w:rsidRPr="00176D09">
              <w:rPr>
                <w:noProof/>
                <w:sz w:val="22"/>
                <w:szCs w:val="22"/>
                <w:lang w:val="en-US"/>
              </w:rPr>
              <w:t xml:space="preserve">Наручилац 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на крају </w:t>
            </w:r>
            <w:r w:rsidRPr="00176D09">
              <w:rPr>
                <w:noProof/>
                <w:sz w:val="22"/>
                <w:szCs w:val="22"/>
                <w:lang w:val="sr-Cyrl-CS"/>
              </w:rPr>
              <w:t>г</w:t>
            </w:r>
            <w:r w:rsidRPr="00176D09">
              <w:rPr>
                <w:noProof/>
                <w:sz w:val="22"/>
                <w:szCs w:val="22"/>
                <w:lang w:val="sr-Latn-CS"/>
              </w:rPr>
              <w:t>арантног периода, а услови за ње</w:t>
            </w:r>
            <w:r w:rsidRPr="00176D09">
              <w:rPr>
                <w:noProof/>
                <w:sz w:val="22"/>
                <w:szCs w:val="22"/>
                <w:lang w:val="sr-Cyrl-CS"/>
              </w:rPr>
              <w:t>но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издавање укључују:</w:t>
            </w:r>
          </w:p>
          <w:p w:rsidR="00176D09" w:rsidRPr="00176D09" w:rsidRDefault="00176D09" w:rsidP="00277E82">
            <w:pPr>
              <w:numPr>
                <w:ilvl w:val="0"/>
                <w:numId w:val="41"/>
              </w:numPr>
              <w:ind w:hanging="686"/>
              <w:jc w:val="both"/>
              <w:rPr>
                <w:noProof/>
                <w:lang w:val="sr-Latn-CS"/>
              </w:rPr>
            </w:pPr>
            <w:r w:rsidRPr="00176D09">
              <w:rPr>
                <w:noProof/>
                <w:sz w:val="22"/>
                <w:szCs w:val="22"/>
                <w:lang w:val="sr-Latn-CS"/>
              </w:rPr>
              <w:t xml:space="preserve">Да су сва преостала питања </w:t>
            </w:r>
            <w:r w:rsidRPr="00176D09">
              <w:rPr>
                <w:noProof/>
                <w:sz w:val="22"/>
                <w:szCs w:val="22"/>
                <w:lang w:val="sr-Cyrl-CS"/>
              </w:rPr>
              <w:t>наведена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у време издавања </w:t>
            </w:r>
            <w:r w:rsidRPr="00176D09">
              <w:rPr>
                <w:noProof/>
                <w:sz w:val="22"/>
                <w:szCs w:val="22"/>
                <w:lang w:val="sr-Cyrl-CS"/>
              </w:rPr>
              <w:t>Потврде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о </w:t>
            </w:r>
            <w:r w:rsidRPr="00176D09">
              <w:rPr>
                <w:noProof/>
                <w:sz w:val="22"/>
                <w:szCs w:val="22"/>
                <w:lang w:val="sr-Cyrl-CS"/>
              </w:rPr>
              <w:t>примопредаји радова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решена на задовољавајући начин</w:t>
            </w:r>
            <w:r w:rsidRPr="00176D09">
              <w:rPr>
                <w:noProof/>
                <w:sz w:val="22"/>
                <w:szCs w:val="22"/>
                <w:lang w:val="en-US"/>
              </w:rPr>
              <w:t>;</w:t>
            </w:r>
          </w:p>
          <w:p w:rsidR="00176D09" w:rsidRPr="00176D09" w:rsidRDefault="00176D09" w:rsidP="00277E82">
            <w:pPr>
              <w:numPr>
                <w:ilvl w:val="0"/>
                <w:numId w:val="41"/>
              </w:numPr>
              <w:ind w:hanging="686"/>
              <w:jc w:val="both"/>
              <w:rPr>
                <w:noProof/>
                <w:lang w:val="sr-Latn-CS"/>
              </w:rPr>
            </w:pPr>
            <w:r w:rsidRPr="00176D09">
              <w:rPr>
                <w:noProof/>
                <w:sz w:val="22"/>
                <w:szCs w:val="22"/>
                <w:lang w:val="sr-Latn-CS"/>
              </w:rPr>
              <w:t xml:space="preserve">Да су сви недостаци, евидентирани у току </w:t>
            </w:r>
            <w:r w:rsidRPr="00176D09">
              <w:rPr>
                <w:noProof/>
                <w:sz w:val="22"/>
                <w:szCs w:val="22"/>
                <w:lang w:val="sr-Cyrl-CS"/>
              </w:rPr>
              <w:t>г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арантног периода </w:t>
            </w:r>
            <w:r w:rsidRPr="00176D09">
              <w:rPr>
                <w:noProof/>
                <w:sz w:val="22"/>
                <w:szCs w:val="22"/>
                <w:lang w:val="sr-Cyrl-CS"/>
              </w:rPr>
              <w:t xml:space="preserve">отклоњени </w:t>
            </w:r>
            <w:r w:rsidRPr="00176D09">
              <w:rPr>
                <w:noProof/>
                <w:sz w:val="22"/>
                <w:szCs w:val="22"/>
                <w:lang w:val="sr-Latn-CS"/>
              </w:rPr>
              <w:t>на задовољавајући начин</w:t>
            </w:r>
            <w:r w:rsidRPr="00176D09">
              <w:rPr>
                <w:noProof/>
                <w:sz w:val="22"/>
                <w:szCs w:val="22"/>
                <w:lang w:val="en-US"/>
              </w:rPr>
              <w:t>;</w:t>
            </w:r>
          </w:p>
          <w:p w:rsidR="00176D09" w:rsidRPr="00176D09" w:rsidRDefault="00176D09" w:rsidP="00277E82">
            <w:pPr>
              <w:numPr>
                <w:ilvl w:val="0"/>
                <w:numId w:val="41"/>
              </w:numPr>
              <w:ind w:hanging="686"/>
              <w:jc w:val="both"/>
              <w:rPr>
                <w:noProof/>
                <w:lang w:val="sr-Latn-CS"/>
              </w:rPr>
            </w:pPr>
            <w:r w:rsidRPr="00176D09">
              <w:rPr>
                <w:noProof/>
                <w:sz w:val="22"/>
                <w:szCs w:val="22"/>
                <w:lang w:val="sr-Latn-CS"/>
              </w:rPr>
              <w:t xml:space="preserve">Да је </w:t>
            </w:r>
            <w:r w:rsidRPr="00176D09">
              <w:rPr>
                <w:noProof/>
                <w:sz w:val="22"/>
                <w:szCs w:val="22"/>
                <w:lang w:val="sr-Cyrl-CS"/>
              </w:rPr>
              <w:t>к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омисија за технички </w:t>
            </w:r>
            <w:r w:rsidRPr="00176D09">
              <w:rPr>
                <w:noProof/>
                <w:sz w:val="22"/>
                <w:szCs w:val="22"/>
                <w:lang w:val="sr-Cyrl-CS"/>
              </w:rPr>
              <w:t>пријем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</w:t>
            </w:r>
            <w:r w:rsidRPr="00176D09">
              <w:rPr>
                <w:noProof/>
                <w:sz w:val="22"/>
                <w:szCs w:val="22"/>
                <w:lang w:val="sr-Cyrl-CS"/>
              </w:rPr>
              <w:t>извршила технички преглед и дала позитивно мишљење;</w:t>
            </w:r>
          </w:p>
          <w:p w:rsidR="00176D09" w:rsidRPr="00176D09" w:rsidRDefault="00176D09" w:rsidP="00277E82">
            <w:pPr>
              <w:numPr>
                <w:ilvl w:val="0"/>
                <w:numId w:val="41"/>
              </w:numPr>
              <w:ind w:hanging="686"/>
              <w:jc w:val="both"/>
              <w:rPr>
                <w:noProof/>
                <w:lang w:val="sr-Latn-CS"/>
              </w:rPr>
            </w:pPr>
            <w:r w:rsidRPr="00176D09">
              <w:rPr>
                <w:noProof/>
                <w:sz w:val="22"/>
                <w:szCs w:val="22"/>
                <w:lang w:val="sr-Cyrl-CS"/>
              </w:rPr>
              <w:t>Да је за објекат издата употребна дозвола</w:t>
            </w:r>
            <w:r w:rsidRPr="00176D09">
              <w:rPr>
                <w:noProof/>
                <w:sz w:val="22"/>
                <w:szCs w:val="22"/>
                <w:lang w:val="sr-Latn-CS"/>
              </w:rPr>
              <w:t>.</w:t>
            </w:r>
          </w:p>
          <w:p w:rsidR="00176D09" w:rsidRPr="00176D09" w:rsidRDefault="00176D09" w:rsidP="00277E82">
            <w:pPr>
              <w:numPr>
                <w:ilvl w:val="0"/>
                <w:numId w:val="41"/>
              </w:numPr>
              <w:ind w:hanging="686"/>
              <w:jc w:val="both"/>
              <w:rPr>
                <w:noProof/>
                <w:lang w:val="sr-Latn-C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 xml:space="preserve">Да је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noProof/>
                <w:sz w:val="22"/>
                <w:szCs w:val="22"/>
                <w:lang w:val="en-US"/>
              </w:rPr>
              <w:t xml:space="preserve"> испоставио Окончану ситуацију одобрену од стране Стручног надзора и Наручиоца.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5.8</w:t>
            </w:r>
            <w:r w:rsidRPr="00176D09">
              <w:rPr>
                <w:sz w:val="22"/>
                <w:szCs w:val="22"/>
                <w:lang w:val="sr-Cyrl-CS"/>
              </w:rPr>
              <w:tab/>
              <w:t>Раскид Уговора</w:t>
            </w:r>
          </w:p>
        </w:tc>
        <w:tc>
          <w:tcPr>
            <w:tcW w:w="7087" w:type="dxa"/>
          </w:tcPr>
          <w:p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Наручилац или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може да раскине Уговор уколико друга уговорна страна проузрокује суштинско кршење Уговора.</w:t>
            </w:r>
          </w:p>
          <w:p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Суштинско кршење Уговора обухвата, али се не ограничава на следеће случајеве:</w:t>
            </w:r>
          </w:p>
          <w:p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(а)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ab/>
              <w:t xml:space="preserve">када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обустави радове на 28 дана, а обустављање радова није приказано у актуелном Програму радова, нити је одобрено од стране </w:t>
            </w:r>
            <w:r w:rsidRPr="00176D09">
              <w:rPr>
                <w:noProof/>
                <w:sz w:val="22"/>
                <w:szCs w:val="22"/>
                <w:lang w:val="en-US"/>
              </w:rPr>
              <w:t>Стручног надзора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;</w:t>
            </w:r>
          </w:p>
          <w:p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(б)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ab/>
              <w:t xml:space="preserve">када Наручилац изда налог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за одлагање напредовања Радова и налог не повуче у року од 28 дана;</w:t>
            </w:r>
          </w:p>
          <w:p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(в)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ab/>
              <w:t xml:space="preserve">када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банкротира или оде у ликвидацију која није изведена у циљу реструктуирања или спајања;</w:t>
            </w:r>
          </w:p>
          <w:p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(г)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ab/>
              <w:t>када Наручилац не изврши плаћање у крајњим законским роковима рачунајући од датума последњег потписа на ситуацији;</w:t>
            </w:r>
          </w:p>
          <w:p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(д)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ab/>
              <w:t xml:space="preserve">када Стручни надзор достави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обавештење да неотклањање одређеног недостатка представља суштинско 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lastRenderedPageBreak/>
              <w:t xml:space="preserve">кршење Уговора, 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не изврши његово отклањање у реалном временском року који је одредио Стручни надзор;</w:t>
            </w:r>
          </w:p>
          <w:p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(ђ)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ab/>
              <w:t xml:space="preserve">када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не одржава Гаранцију која се захтева;</w:t>
            </w:r>
          </w:p>
          <w:p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(е)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ab/>
              <w:t xml:space="preserve">када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касни са завршетком радова за број дана за који се плаћа максимални износ уговорних казни како је то дефинисано у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;</w:t>
            </w:r>
          </w:p>
          <w:p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(ж)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ab/>
            </w:r>
            <w:r w:rsidRPr="00176D09">
              <w:rPr>
                <w:sz w:val="22"/>
                <w:szCs w:val="22"/>
                <w:lang w:val="en-US"/>
              </w:rPr>
              <w:t xml:space="preserve">уколико динамика извођења радова од стране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одступа за више од 2 месеца од динамике дефинисане у Програму у складу са Клаузулом 2.1 О.У.У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.,</w:t>
            </w:r>
          </w:p>
          <w:p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Када било која Уговорна страна достави Наручиоцу обавештење о кршењу Уговора из разлога другачијих од оних наведених у овој Клаузули (а-</w:t>
            </w:r>
            <w:r w:rsidRPr="00176D09">
              <w:rPr>
                <w:rFonts w:eastAsia="Calibri"/>
                <w:sz w:val="22"/>
                <w:szCs w:val="22"/>
                <w:lang w:val="sr-Cyrl-BA"/>
              </w:rPr>
              <w:t>ж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), Наручилац доноси одлуку да ли је кршење Уговора суштинско или не.</w:t>
            </w:r>
          </w:p>
          <w:p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Уколико је Уговор раскинут,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тренутно обуставља радове, обезбеђује и осигурава градилиште и напушта градилиште у најкраћем могућем року.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5.9</w:t>
            </w:r>
            <w:r w:rsidRPr="00176D09">
              <w:rPr>
                <w:sz w:val="22"/>
                <w:szCs w:val="22"/>
                <w:lang w:val="sr-Cyrl-CS"/>
              </w:rPr>
              <w:tab/>
              <w:t>Плаћања након раскида Уговора</w:t>
            </w:r>
          </w:p>
        </w:tc>
        <w:tc>
          <w:tcPr>
            <w:tcW w:w="7087" w:type="dxa"/>
          </w:tcPr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Уколико је Уговор раскинут због суштинског кршења Уговора од стране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, 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Стручни надзор</w:t>
            </w:r>
            <w:r w:rsidRPr="00176D09">
              <w:rPr>
                <w:sz w:val="22"/>
                <w:szCs w:val="22"/>
                <w:lang w:val="en-US"/>
              </w:rPr>
              <w:t xml:space="preserve"> издаје потврду на вредност изведених радова и наручених материјала умањену за проценат који се односи на вредност незавршених радова, како је то назначено у </w:t>
            </w:r>
            <w:r w:rsidRPr="00176D09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en-US"/>
              </w:rPr>
              <w:t xml:space="preserve">. Додатне уговорне казне се не примењују. Уколико укупни износ дуга према Наручиоцу прелази сва плаћања према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, разлика се сматра дугом који се плаћа Наручиоцу.</w:t>
            </w:r>
          </w:p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Уколико је Уговор раскинут на захтев Наручиоца или због суштинског кршења Уговора од стране Наручиоца, 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Стручни надзор</w:t>
            </w:r>
            <w:r w:rsidRPr="00176D09">
              <w:rPr>
                <w:sz w:val="22"/>
                <w:szCs w:val="22"/>
                <w:lang w:val="en-US"/>
              </w:rPr>
              <w:t xml:space="preserve"> издаје потврду на вредност извршених радова, наручених материјала, реалних трошкова одношења опреме, као и трошкове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везане за заштиту и обезбеђење Радова.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5.10</w:t>
            </w:r>
            <w:r w:rsidRPr="00176D09">
              <w:rPr>
                <w:sz w:val="22"/>
                <w:szCs w:val="22"/>
                <w:lang w:val="sr-Cyrl-CS"/>
              </w:rPr>
              <w:tab/>
              <w:t>Власништво</w:t>
            </w:r>
          </w:p>
        </w:tc>
        <w:tc>
          <w:tcPr>
            <w:tcW w:w="7087" w:type="dxa"/>
          </w:tcPr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Сви материјали на градилишту, постројења, опрема, привремени радови и Радови се сматрају власништвом Наручиоца уколико је Уговор раскинут због неизвршења обавеза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5.11</w:t>
            </w:r>
            <w:r w:rsidRPr="00176D09">
              <w:rPr>
                <w:sz w:val="22"/>
                <w:szCs w:val="22"/>
                <w:lang w:val="sr-Cyrl-CS"/>
              </w:rPr>
              <w:tab/>
              <w:t>Ослобађање од извршења обавеза</w:t>
            </w:r>
          </w:p>
        </w:tc>
        <w:tc>
          <w:tcPr>
            <w:tcW w:w="7087" w:type="dxa"/>
          </w:tcPr>
          <w:p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Уколико је онемогућено извршење Уговора услед избијања рата или било ког другог догађаја који је у потпуности изван контроле Наручиоца или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, Наручилац издаје потврду да је даље извршење Уговора немогуће.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обезбеђује градилиште и зауставља радове што је могуће пре након добијања ове потврде.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се плаћа за све радове које је извршио пре пријема поврде и за све радове које је извршио након пријема потврде за које је постојала обавеза да их изврши.</w:t>
            </w:r>
          </w:p>
        </w:tc>
      </w:tr>
    </w:tbl>
    <w:p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jc w:val="both"/>
        <w:rPr>
          <w:b/>
          <w:caps/>
          <w:sz w:val="22"/>
          <w:szCs w:val="22"/>
          <w:lang w:val="sr-Cyrl-CS"/>
        </w:rPr>
      </w:pPr>
    </w:p>
    <w:p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jc w:val="both"/>
        <w:rPr>
          <w:b/>
          <w:caps/>
          <w:sz w:val="22"/>
          <w:szCs w:val="22"/>
          <w:lang w:val="sr-Cyrl-CS"/>
        </w:rPr>
      </w:pPr>
      <w:r w:rsidRPr="00176D09">
        <w:rPr>
          <w:b/>
          <w:caps/>
          <w:sz w:val="22"/>
          <w:szCs w:val="22"/>
          <w:lang w:val="sr-Cyrl-CS"/>
        </w:rPr>
        <w:t>ПРОЈЕКТОВАЊЕ И ДОКУМЕНТАЦИЈА ИЗВОЂАЧА</w:t>
      </w:r>
    </w:p>
    <w:p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jc w:val="both"/>
        <w:rPr>
          <w:b/>
          <w:caps/>
          <w:sz w:val="22"/>
          <w:szCs w:val="22"/>
          <w:lang w:val="sr-Cyrl-C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52"/>
        <w:gridCol w:w="7088"/>
      </w:tblGrid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6.1</w:t>
            </w:r>
            <w:r w:rsidRPr="00176D09">
              <w:rPr>
                <w:sz w:val="22"/>
                <w:szCs w:val="22"/>
                <w:lang w:val="sr-Cyrl-CS"/>
              </w:rPr>
              <w:tab/>
              <w:t>Опште обавезе у пројектовању</w:t>
            </w:r>
          </w:p>
        </w:tc>
        <w:tc>
          <w:tcPr>
            <w:tcW w:w="7088" w:type="dxa"/>
          </w:tcPr>
          <w:p w:rsidR="00176D09" w:rsidRPr="00176D09" w:rsidRDefault="00317858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припрема и израђује </w:t>
            </w:r>
            <w:r w:rsidR="00176D09" w:rsidRPr="00176D09">
              <w:rPr>
                <w:sz w:val="22"/>
                <w:szCs w:val="22"/>
              </w:rPr>
              <w:t xml:space="preserve">Пројекат за  грађевинску дозволу, 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Пројекат за извођење, Пројекат изведеног објекта и друге пројекте који су потребни за извођење радова или су наведени у </w:t>
            </w:r>
            <w:r w:rsidR="00176D09" w:rsidRPr="00176D09">
              <w:rPr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и сноси одговорност за њих. За израду пројеката је дужан да обезбеди квалификовано особље у складу са захтевима датим у Техничким спецификацијама. Уколико Уговором није друкчије предвиђено,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се обавезује да Стручном надзору поднесе на сагласност име и податке о сваком предложеном пројектанту и подпројектанту.</w:t>
            </w:r>
          </w:p>
          <w:p w:rsidR="00176D09" w:rsidRPr="00176D09" w:rsidRDefault="00317858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гарантује да он, његови пројектанти и подпројектанти имају искуство и способност који су потребни за пројектовање, укључујући и одобрења надлежних органа за израду тих врста пројеката када је то захтевано.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се обавезује да обезбеди присуство пројектаната за разговоре са </w:t>
            </w:r>
            <w:r w:rsidR="00176D09" w:rsidRPr="00176D09">
              <w:rPr>
                <w:sz w:val="22"/>
                <w:szCs w:val="22"/>
                <w:lang w:val="sr-Cyrl-CS"/>
              </w:rPr>
              <w:lastRenderedPageBreak/>
              <w:t>Стручним надзором у свако разумно доба. све до истека релевантног периода за обавештавање о недостацима.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6.2</w:t>
            </w:r>
            <w:r w:rsidRPr="00176D09">
              <w:rPr>
                <w:sz w:val="22"/>
                <w:szCs w:val="22"/>
                <w:lang w:val="sr-Cyrl-CS"/>
              </w:rPr>
              <w:tab/>
              <w:t>Пројектни задатак</w:t>
            </w:r>
          </w:p>
        </w:tc>
        <w:tc>
          <w:tcPr>
            <w:tcW w:w="7088" w:type="dxa"/>
          </w:tcPr>
          <w:p w:rsidR="00176D09" w:rsidRPr="00176D09" w:rsidRDefault="00853264" w:rsidP="00853264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Извођач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припрема Пројектни задатак за Пројекат за грађевинску </w:t>
            </w:r>
            <w:r w:rsidR="00317858">
              <w:rPr>
                <w:sz w:val="22"/>
                <w:szCs w:val="22"/>
                <w:lang w:val="sr-Cyrl-CS"/>
              </w:rPr>
              <w:t>дозволу, Пројекат за извођење</w:t>
            </w:r>
            <w:r>
              <w:rPr>
                <w:sz w:val="22"/>
                <w:szCs w:val="22"/>
                <w:lang w:val="sr-Cyrl-CS"/>
              </w:rPr>
              <w:t xml:space="preserve"> и предаје га Наручиоцу на сагласност и оверу. Након пријема потписаног Пројектног задатка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израђује Пројекат за грађевинску дозволу и Пројекат за извођење у складу са локацијским условима,</w:t>
            </w:r>
            <w:r>
              <w:rPr>
                <w:sz w:val="22"/>
                <w:szCs w:val="22"/>
                <w:lang w:val="sr-Cyrl-CS"/>
              </w:rPr>
              <w:t xml:space="preserve"> Идејним пројектом, Извештајем ревизионе комисије,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Грађевинском  дозволом, Пријавом радова и пројектним задатком Инвеститора, као и прописима и стандардима који регулишу ту област.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6.3</w:t>
            </w:r>
            <w:r w:rsidRPr="00176D09">
              <w:rPr>
                <w:sz w:val="22"/>
                <w:szCs w:val="22"/>
                <w:lang w:val="sr-Cyrl-CS"/>
              </w:rPr>
              <w:tab/>
              <w:t xml:space="preserve">Документација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</w:p>
        </w:tc>
        <w:tc>
          <w:tcPr>
            <w:tcW w:w="7088" w:type="dxa"/>
          </w:tcPr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Документација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обухвата техничку документацију потребну за добијање Решења о одобрењу за изградњу  укључујући и Пројекат за извођење, документа потребна за испуњење свих дозвола и сагласности захтеваних прописима и уговором, као и Пројекат изведеног објекта и Приручнике за управљање и одржавање, упутства за рад и сл.</w:t>
            </w:r>
          </w:p>
          <w:p w:rsidR="00176D09" w:rsidRPr="00176D09" w:rsidRDefault="00317858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ће своју документацију за коју је то захтевано Уговором и Техничким спецификацијама, доставиљати Наручиоцу и Стручном надзору на ревизију и одобрење.</w:t>
            </w:r>
            <w:r w:rsidR="00853264">
              <w:rPr>
                <w:sz w:val="22"/>
                <w:szCs w:val="22"/>
                <w:lang w:val="sr-Cyrl-CS"/>
              </w:rPr>
              <w:t xml:space="preserve"> Пројекат за грађевинску дозволу се доставља на ревизију и одобрење и Техничкој контроли.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Период за ревизију означава период који је потребан Наручиоцу и Стручном надзору да прегледа, размотри и одобри или одбије поднету документацију. Осим ако није другачије наведено у </w:t>
            </w:r>
            <w:r w:rsidRPr="00176D09">
              <w:rPr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sr-Cyrl-CS"/>
              </w:rPr>
              <w:t xml:space="preserve">, </w:t>
            </w:r>
            <w:r w:rsidRPr="00BA04C4">
              <w:rPr>
                <w:sz w:val="22"/>
                <w:szCs w:val="22"/>
                <w:lang w:val="sr-Cyrl-CS"/>
              </w:rPr>
              <w:t xml:space="preserve">сваки период за ревизију није дужи од </w:t>
            </w:r>
            <w:r w:rsidR="00BA04C4" w:rsidRPr="00BA04C4">
              <w:rPr>
                <w:sz w:val="22"/>
                <w:szCs w:val="22"/>
                <w:lang w:val="sr-Cyrl-CS"/>
              </w:rPr>
              <w:t>28</w:t>
            </w:r>
            <w:r w:rsidRPr="00BA04C4">
              <w:rPr>
                <w:sz w:val="22"/>
                <w:szCs w:val="22"/>
                <w:lang w:val="sr-Cyrl-CS"/>
              </w:rPr>
              <w:t xml:space="preserve"> дана, рачунајући од дана када Наручилац прими документ </w:t>
            </w:r>
            <w:r w:rsidR="00317858" w:rsidRPr="00BA04C4">
              <w:rPr>
                <w:rFonts w:eastAsia="Calibri"/>
                <w:sz w:val="22"/>
                <w:szCs w:val="22"/>
                <w:lang w:val="ru-RU"/>
              </w:rPr>
              <w:t>Извођача радова</w:t>
            </w:r>
            <w:r w:rsidRPr="00BA04C4">
              <w:rPr>
                <w:sz w:val="22"/>
                <w:szCs w:val="22"/>
                <w:lang w:val="sr-Cyrl-CS"/>
              </w:rPr>
              <w:t xml:space="preserve"> заједно са обавештењем о слању документа. У обавештењу треба</w:t>
            </w:r>
            <w:r w:rsidRPr="00176D09">
              <w:rPr>
                <w:sz w:val="22"/>
                <w:szCs w:val="22"/>
                <w:lang w:val="sr-Cyrl-CS"/>
              </w:rPr>
              <w:t xml:space="preserve"> бити наведен назив документа који се упућује на ревизију, као и напомена да ли је документ у складу са Уговором, или, ако из оправданих разлога није, мера у којој то не поштује и образложење одступања.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Наручилац и Стручни надзор могу, у року ревизије, да обавесте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о примедбама и пропустима и да захтевају корекције. Све корекције ће се извршити о трошку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>. За део документације за који се врши корекција период за ревизију почиње да тече од дана достављања исправљене документације.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Извршење било које позиције или дела радова неће почети пре добијања одобрења Стручног надзора или истека периода за равизију свих докумената које је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дужан да обезбеди, а која су релевантна за пројектовање и извођење радова.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Изведени радови морају бити у складу са одобреним пројектима, цртежима и другим документима</w:t>
            </w:r>
            <w:r w:rsidRPr="00176D09">
              <w:rPr>
                <w:sz w:val="22"/>
                <w:szCs w:val="22"/>
              </w:rPr>
              <w:t xml:space="preserve"> </w:t>
            </w:r>
            <w:r w:rsidRPr="00176D09">
              <w:rPr>
                <w:sz w:val="22"/>
                <w:szCs w:val="22"/>
                <w:lang w:val="sr-Cyrl-CS"/>
              </w:rPr>
              <w:t>релевантним за извођење тих радова.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Ако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жели да измени било који пројекат, прорачун, цртеж или документ који је претходно достављен на разматрање и одобрен, он ће о томе одмах да обавести Стручни надзор. Након тога,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доставља измењену документацију. Ревизија и достављање измењене документације се врши на горе описан начин.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Преглед, ревизија и одобрење Стручног надзора и Наручиоца не ослобађа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било које обавезе или одговорности која је одређена овим уговором.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853264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6.4</w:t>
            </w:r>
            <w:r w:rsidRPr="00176D09">
              <w:rPr>
                <w:sz w:val="22"/>
                <w:szCs w:val="22"/>
                <w:lang w:val="sr-Cyrl-CS"/>
              </w:rPr>
              <w:tab/>
              <w:t>Пројекат за грађевинску дозволу   и Пројекат за извођење</w:t>
            </w:r>
          </w:p>
        </w:tc>
        <w:tc>
          <w:tcPr>
            <w:tcW w:w="7088" w:type="dxa"/>
          </w:tcPr>
          <w:p w:rsidR="00176D09" w:rsidRPr="00176D09" w:rsidRDefault="00317858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израђује Пројекат за грађевинску дозволу и Пројекат за  извођење у року који је назначен у </w:t>
            </w:r>
            <w:r w:rsidR="00176D09" w:rsidRPr="00176D09">
              <w:rPr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="00176D09" w:rsidRPr="00176D09">
              <w:rPr>
                <w:sz w:val="22"/>
                <w:szCs w:val="22"/>
                <w:lang w:val="sr-Cyrl-CS"/>
              </w:rPr>
              <w:t>.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Пројекат за грађевинску дозволу подлеже</w:t>
            </w:r>
            <w:r w:rsidR="00853264">
              <w:rPr>
                <w:sz w:val="22"/>
                <w:szCs w:val="22"/>
                <w:lang w:val="sr-Cyrl-CS"/>
              </w:rPr>
              <w:t xml:space="preserve"> </w:t>
            </w:r>
            <w:r w:rsidRPr="00176D09">
              <w:rPr>
                <w:sz w:val="22"/>
                <w:szCs w:val="22"/>
                <w:lang w:val="sr-Cyrl-CS"/>
              </w:rPr>
              <w:t>техничкој контроли коју обезбеђује Наручилац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Пројекат за извођење се ради у складу са Пројектом за грађевинску дозволу и прописима, стандардима и правилима струке за ту врсту објеката.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Пројекат за извођење подлеже ревизији Стручног надзора који проверава да ли је израђен у складу са захтевима. </w:t>
            </w:r>
            <w:r w:rsidR="009C2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9C2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може да приступи извођењу пројектованих радова тек по добијању писане потврде Стручног надзора да је израђени пројекат у складу са захтевима.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6.5.</w:t>
            </w:r>
            <w:r w:rsidRPr="00176D09">
              <w:rPr>
                <w:sz w:val="22"/>
                <w:szCs w:val="22"/>
                <w:lang w:val="sr-Cyrl-CS"/>
              </w:rPr>
              <w:tab/>
              <w:t>Документација о извођењу радова на градилишту</w:t>
            </w:r>
          </w:p>
        </w:tc>
        <w:tc>
          <w:tcPr>
            <w:tcW w:w="7088" w:type="dxa"/>
          </w:tcPr>
          <w:p w:rsidR="00176D09" w:rsidRPr="00176D09" w:rsidRDefault="009C26BC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је обавезан да на градилишту води документацију која је захтевана прописима и овим уговором.</w:t>
            </w:r>
          </w:p>
          <w:p w:rsidR="00176D09" w:rsidRPr="00176D09" w:rsidRDefault="009C26BC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ће водити грађевински дневник, грађевинску књигу и књигу инспекције.</w:t>
            </w:r>
          </w:p>
          <w:p w:rsidR="00176D09" w:rsidRPr="00176D09" w:rsidRDefault="009C26BC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ће припремити и одржавати ажурном евиденцију о извршењу радова, на основу које може да докаже локацију, обим и детаље о извршеним радовима, укључујући и доказе о испитивању квалитета употребљених материјала и изведених радова.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Сву документацију </w:t>
            </w:r>
            <w:r w:rsidR="009C2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9C2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9C26BC" w:rsidRPr="00176D09">
              <w:rPr>
                <w:sz w:val="22"/>
                <w:szCs w:val="22"/>
                <w:lang w:val="sr-Cyrl-CS"/>
              </w:rPr>
              <w:t xml:space="preserve"> </w:t>
            </w:r>
            <w:r w:rsidRPr="00176D09">
              <w:rPr>
                <w:sz w:val="22"/>
                <w:szCs w:val="22"/>
                <w:lang w:val="sr-Cyrl-CS"/>
              </w:rPr>
              <w:t xml:space="preserve">ће водити у два примерка, од којих ће један предати Наручиоцу до датума не каснијег од Датума завршетка радова или другог датума наведеног у уговору. Ако </w:t>
            </w:r>
            <w:r w:rsidR="009C2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9C2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то не учини до завршетка радова, неће се сматрати да су радови завршени и Стручни надзор неће издати потврду о Датуму завршетка радова све док се документација не преда Наручиоцу.</w:t>
            </w:r>
          </w:p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Документација за коју се захтева да буде предата Наручиоцу је наведена у </w:t>
            </w:r>
            <w:r w:rsidRPr="00176D09">
              <w:rPr>
                <w:b/>
                <w:sz w:val="22"/>
                <w:szCs w:val="22"/>
                <w:lang w:val="sr-Cyrl-CS"/>
              </w:rPr>
              <w:t>Посебним условима уговора.</w:t>
            </w:r>
          </w:p>
        </w:tc>
      </w:tr>
    </w:tbl>
    <w:p w:rsidR="00176D09" w:rsidRPr="00176D09" w:rsidRDefault="00176D09" w:rsidP="00176D09">
      <w:pPr>
        <w:jc w:val="both"/>
        <w:rPr>
          <w:sz w:val="22"/>
          <w:szCs w:val="22"/>
          <w:lang w:val="en-US"/>
        </w:rPr>
      </w:pPr>
    </w:p>
    <w:p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  <w:r w:rsidRPr="00176D09">
        <w:rPr>
          <w:b/>
          <w:caps/>
          <w:sz w:val="22"/>
          <w:szCs w:val="22"/>
          <w:lang w:val="sr-Cyrl-CS"/>
        </w:rPr>
        <w:t>СПОРАЗУМНО РЕШАВАЊЕ СПОРОВА</w:t>
      </w:r>
    </w:p>
    <w:p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52"/>
        <w:gridCol w:w="7088"/>
      </w:tblGrid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7.1</w:t>
            </w:r>
            <w:r w:rsidRPr="00176D09">
              <w:rPr>
                <w:sz w:val="22"/>
                <w:szCs w:val="22"/>
                <w:lang w:val="sr-Cyrl-CS"/>
              </w:rPr>
              <w:tab/>
              <w:t>Споразумно решавање спора</w:t>
            </w:r>
          </w:p>
        </w:tc>
        <w:tc>
          <w:tcPr>
            <w:tcW w:w="7088" w:type="dxa"/>
          </w:tcPr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Уговорне стране су сагласне да је избегавање или рано разрешење свих спорних питања од кључне важности за реализацију Уговора и успешно извршење Услуге. Уговорне стране ће настојати да сва евентуално спорна питања у вези са реализацијом Уговора или тумачењем истог реше споразумно.</w:t>
            </w:r>
          </w:p>
        </w:tc>
      </w:tr>
      <w:tr w:rsidR="00176D09" w:rsidRPr="00176D09" w:rsidTr="00176D09">
        <w:trPr>
          <w:jc w:val="center"/>
        </w:trPr>
        <w:tc>
          <w:tcPr>
            <w:tcW w:w="2552" w:type="dxa"/>
          </w:tcPr>
          <w:p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7.2</w:t>
            </w:r>
            <w:r w:rsidRPr="00176D09">
              <w:rPr>
                <w:sz w:val="22"/>
                <w:szCs w:val="22"/>
                <w:lang w:val="sr-Cyrl-CS"/>
              </w:rPr>
              <w:tab/>
              <w:t>Решавање спорова</w:t>
            </w:r>
          </w:p>
        </w:tc>
        <w:tc>
          <w:tcPr>
            <w:tcW w:w="7088" w:type="dxa"/>
          </w:tcPr>
          <w:p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spacing w:val="-3"/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За решавање спорова надлежан је Привредни суд у Београду.</w:t>
            </w:r>
          </w:p>
        </w:tc>
      </w:tr>
    </w:tbl>
    <w:p w:rsidR="00176D09" w:rsidRPr="00176D09" w:rsidRDefault="00176D09" w:rsidP="00176D09">
      <w:pPr>
        <w:rPr>
          <w:lang w:val="en-US"/>
        </w:rPr>
      </w:pPr>
    </w:p>
    <w:p w:rsidR="00176D09" w:rsidRPr="00176D09" w:rsidRDefault="00176D09" w:rsidP="00176D09">
      <w:pPr>
        <w:spacing w:after="200" w:line="276" w:lineRule="auto"/>
        <w:rPr>
          <w:lang w:val="en-US"/>
        </w:rPr>
      </w:pPr>
      <w:r w:rsidRPr="00176D09">
        <w:rPr>
          <w:lang w:val="en-US"/>
        </w:rPr>
        <w:br w:type="page"/>
      </w:r>
    </w:p>
    <w:p w:rsidR="00176D09" w:rsidRDefault="00176D09" w:rsidP="00176D09">
      <w:pPr>
        <w:keepNext/>
        <w:spacing w:before="240" w:after="120"/>
        <w:jc w:val="center"/>
        <w:outlineLvl w:val="1"/>
        <w:rPr>
          <w:b/>
          <w:bCs/>
          <w:caps/>
          <w:noProof/>
          <w:sz w:val="28"/>
          <w:szCs w:val="20"/>
          <w:lang w:val="en-US"/>
        </w:rPr>
      </w:pPr>
      <w:r w:rsidRPr="00176D09">
        <w:rPr>
          <w:b/>
          <w:bCs/>
          <w:caps/>
          <w:noProof/>
          <w:sz w:val="28"/>
          <w:szCs w:val="20"/>
          <w:lang w:val="en-US"/>
        </w:rPr>
        <w:lastRenderedPageBreak/>
        <w:t>ПОСЕБНИ УСЛОВИ УГОВОРА</w:t>
      </w:r>
    </w:p>
    <w:p w:rsidR="00176D09" w:rsidRPr="00176D09" w:rsidRDefault="00176D09" w:rsidP="00176D09">
      <w:pPr>
        <w:rPr>
          <w:lang w:val="sr-Cyrl-CS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A0" w:firstRow="1" w:lastRow="0" w:firstColumn="1" w:lastColumn="0" w:noHBand="0" w:noVBand="0"/>
      </w:tblPr>
      <w:tblGrid>
        <w:gridCol w:w="1986"/>
        <w:gridCol w:w="7659"/>
      </w:tblGrid>
      <w:tr w:rsidR="00176D09" w:rsidRPr="00176D09" w:rsidTr="00176D09">
        <w:trPr>
          <w:trHeight w:val="397"/>
          <w:jc w:val="center"/>
        </w:trPr>
        <w:tc>
          <w:tcPr>
            <w:tcW w:w="1986" w:type="dxa"/>
            <w:tcBorders>
              <w:top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  <w:vAlign w:val="center"/>
          </w:tcPr>
          <w:p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lang w:val="sr-Cyrl-CS"/>
              </w:rPr>
              <w:t>Број клаузуле О.У.У.</w:t>
            </w:r>
          </w:p>
        </w:tc>
        <w:tc>
          <w:tcPr>
            <w:tcW w:w="7659" w:type="dxa"/>
            <w:tcBorders>
              <w:top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  <w:vAlign w:val="center"/>
          </w:tcPr>
          <w:p w:rsidR="00176D09" w:rsidRPr="00176D09" w:rsidRDefault="00176D09" w:rsidP="00176D09">
            <w:pPr>
              <w:spacing w:line="276" w:lineRule="auto"/>
              <w:jc w:val="center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lang w:val="sr-Cyrl-CS"/>
              </w:rPr>
              <w:t>Измене и допуне Општих Услова Уговора</w:t>
            </w:r>
          </w:p>
        </w:tc>
      </w:tr>
      <w:tr w:rsidR="00176D09" w:rsidRPr="00176D09" w:rsidTr="00CA0C2C">
        <w:trPr>
          <w:trHeight w:val="3444"/>
          <w:jc w:val="center"/>
        </w:trPr>
        <w:tc>
          <w:tcPr>
            <w:tcW w:w="1986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t>1.1 (7)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525BBF" w:rsidRPr="00907FF2" w:rsidRDefault="00525BBF" w:rsidP="008E05EE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907FF2">
              <w:rPr>
                <w:rFonts w:ascii="Arial" w:hAnsi="Arial" w:cs="Arial"/>
                <w:sz w:val="22"/>
                <w:szCs w:val="22"/>
                <w:lang w:val="sr-Cyrl-RS"/>
              </w:rPr>
              <w:t>Уговор се састоји из извршења услуга и извођења радова.</w:t>
            </w:r>
          </w:p>
          <w:p w:rsidR="00525BBF" w:rsidRPr="00907FF2" w:rsidRDefault="00525BBF" w:rsidP="008E05EE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525BBF" w:rsidRPr="004223A4" w:rsidRDefault="00525BBF" w:rsidP="008E05EE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4223A4">
              <w:rPr>
                <w:rFonts w:ascii="Arial" w:hAnsi="Arial" w:cs="Arial"/>
                <w:sz w:val="22"/>
                <w:szCs w:val="22"/>
                <w:lang w:val="sr-Cyrl-RS"/>
              </w:rPr>
              <w:t>Извођач треба да изврши следеће услуге:</w:t>
            </w:r>
          </w:p>
          <w:p w:rsidR="00525BBF" w:rsidRPr="004223A4" w:rsidRDefault="00525BBF" w:rsidP="00277E82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1620"/>
              <w:jc w:val="both"/>
              <w:rPr>
                <w:b/>
                <w:sz w:val="22"/>
                <w:szCs w:val="22"/>
                <w:lang w:val="sr-Cyrl-RS"/>
              </w:rPr>
            </w:pPr>
            <w:r w:rsidRPr="004223A4">
              <w:rPr>
                <w:b/>
                <w:sz w:val="22"/>
                <w:szCs w:val="22"/>
                <w:lang w:val="sr-Cyrl-RS"/>
              </w:rPr>
              <w:t>Израда пројекта за грађевинску дозволу</w:t>
            </w:r>
          </w:p>
          <w:p w:rsidR="00525BBF" w:rsidRPr="004223A4" w:rsidRDefault="00525BBF" w:rsidP="00277E82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1620"/>
              <w:jc w:val="both"/>
              <w:rPr>
                <w:b/>
                <w:sz w:val="22"/>
                <w:szCs w:val="22"/>
                <w:lang w:val="sr-Cyrl-RS"/>
              </w:rPr>
            </w:pPr>
            <w:r w:rsidRPr="004223A4">
              <w:rPr>
                <w:b/>
                <w:sz w:val="22"/>
                <w:szCs w:val="22"/>
                <w:lang w:val="sr-Cyrl-RS"/>
              </w:rPr>
              <w:t xml:space="preserve">Израда извода из пројекта </w:t>
            </w:r>
          </w:p>
          <w:p w:rsidR="00525BBF" w:rsidRPr="004223A4" w:rsidRDefault="00525BBF" w:rsidP="00277E82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1620"/>
              <w:jc w:val="both"/>
              <w:rPr>
                <w:b/>
                <w:sz w:val="22"/>
                <w:szCs w:val="22"/>
                <w:lang w:val="sr-Cyrl-RS"/>
              </w:rPr>
            </w:pPr>
            <w:r w:rsidRPr="004223A4">
              <w:rPr>
                <w:b/>
                <w:sz w:val="22"/>
                <w:szCs w:val="22"/>
                <w:lang w:val="sr-Cyrl-RS"/>
              </w:rPr>
              <w:t xml:space="preserve">Израда пројекта за извођење </w:t>
            </w:r>
          </w:p>
          <w:p w:rsidR="00525BBF" w:rsidRPr="004223A4" w:rsidRDefault="00525BBF" w:rsidP="00277E82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1620"/>
              <w:jc w:val="both"/>
              <w:rPr>
                <w:b/>
                <w:sz w:val="22"/>
                <w:szCs w:val="22"/>
                <w:lang w:val="sr-Cyrl-RS"/>
              </w:rPr>
            </w:pPr>
            <w:r w:rsidRPr="004223A4">
              <w:rPr>
                <w:b/>
                <w:sz w:val="22"/>
                <w:szCs w:val="22"/>
                <w:lang w:val="sr-Cyrl-RS"/>
              </w:rPr>
              <w:t xml:space="preserve">Израда пројекта изведеног објекта </w:t>
            </w:r>
          </w:p>
          <w:p w:rsidR="00525BBF" w:rsidRPr="00CD0468" w:rsidRDefault="00525BBF" w:rsidP="00525BBF">
            <w:pPr>
              <w:spacing w:line="276" w:lineRule="auto"/>
              <w:jc w:val="both"/>
              <w:rPr>
                <w:rFonts w:eastAsiaTheme="minorHAnsi"/>
                <w:sz w:val="22"/>
                <w:highlight w:val="cyan"/>
                <w:lang w:val="sr-Cyrl-RS"/>
              </w:rPr>
            </w:pPr>
          </w:p>
          <w:p w:rsidR="00525BBF" w:rsidRDefault="00525BBF" w:rsidP="00525BBF">
            <w:pPr>
              <w:spacing w:line="276" w:lineRule="auto"/>
              <w:jc w:val="both"/>
              <w:rPr>
                <w:rFonts w:eastAsiaTheme="minorHAnsi"/>
                <w:sz w:val="22"/>
                <w:lang w:val="sr-Cyrl-RS"/>
              </w:rPr>
            </w:pPr>
            <w:r w:rsidRPr="004223A4">
              <w:rPr>
                <w:rFonts w:eastAsiaTheme="minorHAnsi"/>
                <w:sz w:val="22"/>
                <w:lang w:val="sr-Cyrl-RS"/>
              </w:rPr>
              <w:t>Радови које је потребно извести су детаљно описани у Идејном пројекту који је саставни део ове тендерске документације. Радови се састоје од следећих целина</w:t>
            </w:r>
            <w:r>
              <w:rPr>
                <w:rFonts w:eastAsiaTheme="minorHAnsi"/>
                <w:sz w:val="22"/>
                <w:lang w:val="sr-Cyrl-RS"/>
              </w:rPr>
              <w:t>:</w:t>
            </w:r>
          </w:p>
          <w:p w:rsidR="00525BBF" w:rsidRPr="004223A4" w:rsidRDefault="00525BBF" w:rsidP="00277E82">
            <w:pPr>
              <w:pStyle w:val="ListParagraph"/>
              <w:numPr>
                <w:ilvl w:val="0"/>
                <w:numId w:val="84"/>
              </w:numPr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val="sr-Cyrl-RS"/>
              </w:rPr>
            </w:pPr>
            <w:r w:rsidRPr="004223A4">
              <w:rPr>
                <w:rFonts w:ascii="Arial" w:eastAsia="Times New Roman" w:hAnsi="Arial" w:cs="Arial"/>
                <w:b/>
                <w:sz w:val="22"/>
                <w:szCs w:val="22"/>
                <w:lang w:val="sr-Cyrl-RS"/>
              </w:rPr>
              <w:t>Пројекти мостовских конструкција</w:t>
            </w:r>
          </w:p>
          <w:p w:rsidR="00525BBF" w:rsidRPr="004223A4" w:rsidRDefault="00525BBF" w:rsidP="00277E82">
            <w:pPr>
              <w:pStyle w:val="ListParagraph"/>
              <w:numPr>
                <w:ilvl w:val="0"/>
                <w:numId w:val="83"/>
              </w:numPr>
              <w:jc w:val="both"/>
              <w:rPr>
                <w:rFonts w:ascii="Arial" w:eastAsia="Times New Roman" w:hAnsi="Arial" w:cs="Arial"/>
                <w:sz w:val="22"/>
                <w:szCs w:val="22"/>
                <w:lang w:val="sr-Cyrl-RS"/>
              </w:rPr>
            </w:pPr>
            <w:r w:rsidRPr="004223A4">
              <w:rPr>
                <w:rFonts w:ascii="Arial" w:eastAsia="Times New Roman" w:hAnsi="Arial" w:cs="Arial"/>
                <w:sz w:val="22"/>
                <w:szCs w:val="22"/>
                <w:lang w:val="sr-Cyrl-RS"/>
              </w:rPr>
              <w:t xml:space="preserve">Изградња надвожњака преко магистралне пруге на државном путу </w:t>
            </w:r>
            <w:r w:rsidRPr="00CF426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</w:t>
            </w:r>
            <w:r w:rsidRPr="004223A4">
              <w:rPr>
                <w:rFonts w:ascii="Arial" w:eastAsia="Times New Roman" w:hAnsi="Arial" w:cs="Arial"/>
                <w:sz w:val="22"/>
                <w:szCs w:val="22"/>
                <w:lang w:val="sr-Cyrl-RS"/>
              </w:rPr>
              <w:t>б реда Крагујевац – Баточина, km 0+411,93</w:t>
            </w:r>
            <w:r w:rsidR="00D11807">
              <w:rPr>
                <w:rFonts w:ascii="Arial" w:eastAsia="Times New Roman" w:hAnsi="Arial" w:cs="Arial"/>
                <w:sz w:val="22"/>
                <w:szCs w:val="22"/>
                <w:lang w:val="sr-Latn-RS"/>
              </w:rPr>
              <w:t xml:space="preserve">. </w:t>
            </w:r>
          </w:p>
          <w:p w:rsidR="00525BBF" w:rsidRPr="00CF4269" w:rsidRDefault="00525BBF" w:rsidP="00277E82">
            <w:pPr>
              <w:pStyle w:val="ListParagraph"/>
              <w:numPr>
                <w:ilvl w:val="0"/>
                <w:numId w:val="83"/>
              </w:numPr>
              <w:jc w:val="both"/>
              <w:rPr>
                <w:rFonts w:ascii="Arial" w:eastAsia="Times New Roman" w:hAnsi="Arial" w:cs="Arial"/>
                <w:sz w:val="22"/>
                <w:szCs w:val="22"/>
                <w:lang w:val="sr-Cyrl-RS"/>
              </w:rPr>
            </w:pPr>
            <w:r w:rsidRPr="00CF4269">
              <w:rPr>
                <w:rFonts w:ascii="Arial" w:eastAsia="Times New Roman" w:hAnsi="Arial" w:cs="Arial"/>
                <w:sz w:val="22"/>
                <w:szCs w:val="22"/>
                <w:lang w:val="sr-Cyrl-RS"/>
              </w:rPr>
              <w:t>Изградња надвожњака преко магистралне пруге у осовини бр.11 петље Баточина, km 0+200,69</w:t>
            </w:r>
          </w:p>
          <w:p w:rsidR="00525BBF" w:rsidRPr="00CF4269" w:rsidRDefault="00525BBF" w:rsidP="00277E82">
            <w:pPr>
              <w:pStyle w:val="ListParagraph"/>
              <w:numPr>
                <w:ilvl w:val="0"/>
                <w:numId w:val="83"/>
              </w:numPr>
              <w:ind w:left="778"/>
              <w:jc w:val="both"/>
              <w:rPr>
                <w:rFonts w:ascii="Arial" w:eastAsia="Times New Roman" w:hAnsi="Arial" w:cs="Arial"/>
                <w:sz w:val="22"/>
                <w:szCs w:val="22"/>
                <w:lang w:val="sr-Cyrl-RS"/>
              </w:rPr>
            </w:pPr>
            <w:r w:rsidRPr="00CF4269">
              <w:rPr>
                <w:rFonts w:ascii="Arial" w:eastAsia="Times New Roman" w:hAnsi="Arial" w:cs="Arial"/>
                <w:sz w:val="22"/>
                <w:szCs w:val="22"/>
                <w:lang w:val="sr-Cyrl-RS"/>
              </w:rPr>
              <w:t>Изградња надвожњака преко аутопута Е-75 у осовини бр.13 петље Баточина, km 0+176,90</w:t>
            </w:r>
          </w:p>
          <w:p w:rsidR="00525BBF" w:rsidRPr="00CF4269" w:rsidRDefault="00525BBF" w:rsidP="00277E82">
            <w:pPr>
              <w:pStyle w:val="ListParagraph"/>
              <w:numPr>
                <w:ilvl w:val="0"/>
                <w:numId w:val="8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CF4269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Радови на саобраћајницама</w:t>
            </w:r>
          </w:p>
          <w:p w:rsidR="00525BBF" w:rsidRPr="00CF4269" w:rsidRDefault="00525BBF" w:rsidP="00277E82">
            <w:pPr>
              <w:pStyle w:val="ListParagraph"/>
              <w:numPr>
                <w:ilvl w:val="0"/>
                <w:numId w:val="86"/>
              </w:numPr>
              <w:spacing w:before="100" w:beforeAutospacing="1" w:line="252" w:lineRule="auto"/>
              <w:contextualSpacing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CF4269">
              <w:rPr>
                <w:rFonts w:ascii="Arial" w:hAnsi="Arial" w:cs="Arial"/>
                <w:sz w:val="22"/>
                <w:szCs w:val="22"/>
                <w:lang w:val="sr-Cyrl-RS"/>
              </w:rPr>
              <w:t>Р</w:t>
            </w:r>
            <w:r w:rsidRPr="00CF4269">
              <w:rPr>
                <w:rFonts w:ascii="Arial" w:hAnsi="Arial" w:cs="Arial"/>
                <w:sz w:val="22"/>
                <w:szCs w:val="22"/>
                <w:lang w:val="en-GB"/>
              </w:rPr>
              <w:t xml:space="preserve">еконструкција постојећег државног пута IБ реда бр.24 „Петља Баточина-Крагујевац - </w:t>
            </w:r>
            <w:r w:rsidRPr="00CF4269">
              <w:rPr>
                <w:rFonts w:ascii="Arial" w:eastAsia="Calibri" w:hAnsi="Arial" w:cs="Arial"/>
                <w:sz w:val="22"/>
                <w:szCs w:val="22"/>
              </w:rPr>
              <w:t>Проширење коловоза са две на четири саобраћајне траке и разделним појасом између њих ширине 3,0 m</w:t>
            </w:r>
            <w:r w:rsidRPr="00CF4269">
              <w:rPr>
                <w:rFonts w:ascii="Arial" w:eastAsia="Calibri" w:hAnsi="Arial" w:cs="Arial"/>
                <w:sz w:val="22"/>
                <w:szCs w:val="22"/>
                <w:lang w:val="sr-Cyrl-RS"/>
              </w:rPr>
              <w:t>; р</w:t>
            </w:r>
            <w:r w:rsidRPr="00CF4269">
              <w:rPr>
                <w:rFonts w:ascii="Arial" w:eastAsia="Calibri" w:hAnsi="Arial" w:cs="Arial"/>
                <w:sz w:val="22"/>
                <w:szCs w:val="22"/>
              </w:rPr>
              <w:t>еконструкција наплатне рампе „Баточина“, која се огледа у промени локације и обједињавању наплатних места, као и реконструкцију крака бр.3 и крака бр.4</w:t>
            </w:r>
            <w:r w:rsidRPr="00CF4269">
              <w:rPr>
                <w:rFonts w:ascii="Arial" w:eastAsia="Calibri" w:hAnsi="Arial" w:cs="Arial"/>
                <w:sz w:val="22"/>
                <w:szCs w:val="22"/>
                <w:lang w:val="sr-Cyrl-RS"/>
              </w:rPr>
              <w:t xml:space="preserve"> и р</w:t>
            </w:r>
            <w:r w:rsidRPr="00CF4269">
              <w:rPr>
                <w:rFonts w:ascii="Arial" w:eastAsia="Calibri" w:hAnsi="Arial" w:cs="Arial"/>
                <w:sz w:val="22"/>
                <w:szCs w:val="22"/>
              </w:rPr>
              <w:t xml:space="preserve">еконструкција прикључка на државни пут </w:t>
            </w:r>
            <w:r w:rsidRPr="00CF4269">
              <w:rPr>
                <w:rFonts w:ascii="Arial" w:hAnsi="Arial" w:cs="Arial"/>
                <w:sz w:val="22"/>
                <w:szCs w:val="22"/>
              </w:rPr>
              <w:t>I</w:t>
            </w:r>
            <w:r w:rsidRPr="00CF4269">
              <w:rPr>
                <w:rFonts w:ascii="Arial" w:hAnsi="Arial" w:cs="Arial"/>
                <w:sz w:val="22"/>
                <w:szCs w:val="22"/>
                <w:lang w:val="en-GB"/>
              </w:rPr>
              <w:t>I</w:t>
            </w:r>
            <w:r w:rsidRPr="00CF4269">
              <w:rPr>
                <w:rFonts w:ascii="Arial" w:eastAsia="Calibri" w:hAnsi="Arial" w:cs="Arial"/>
                <w:sz w:val="22"/>
                <w:szCs w:val="22"/>
              </w:rPr>
              <w:t>А реда</w:t>
            </w:r>
          </w:p>
          <w:p w:rsidR="00525BBF" w:rsidRPr="00E75226" w:rsidRDefault="00525BBF" w:rsidP="00277E82">
            <w:pPr>
              <w:pStyle w:val="ListParagraph"/>
              <w:numPr>
                <w:ilvl w:val="0"/>
                <w:numId w:val="8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75226">
              <w:rPr>
                <w:rFonts w:ascii="Arial" w:hAnsi="Arial" w:cs="Arial"/>
                <w:sz w:val="22"/>
                <w:szCs w:val="22"/>
                <w:lang w:val="sr-Cyrl-RS"/>
              </w:rPr>
              <w:t xml:space="preserve">Реконструкција државног пута </w:t>
            </w:r>
            <w:r w:rsidRPr="00E75226">
              <w:rPr>
                <w:rFonts w:ascii="Arial" w:hAnsi="Arial" w:cs="Arial"/>
                <w:sz w:val="22"/>
                <w:szCs w:val="22"/>
              </w:rPr>
              <w:t>IIА</w:t>
            </w:r>
            <w:r w:rsidRPr="00E75226">
              <w:rPr>
                <w:rFonts w:ascii="Arial" w:hAnsi="Arial" w:cs="Arial"/>
                <w:sz w:val="22"/>
                <w:szCs w:val="22"/>
                <w:lang w:val="sr-Cyrl-RS"/>
              </w:rPr>
              <w:t xml:space="preserve"> реда бр.158 „Велика Плана-Јагодина“</w:t>
            </w:r>
            <w:r w:rsidRPr="00E75226">
              <w:rPr>
                <w:rFonts w:ascii="Arial" w:hAnsi="Arial" w:cs="Arial"/>
                <w:lang w:eastAsia="en-GB"/>
              </w:rPr>
              <w:t xml:space="preserve"> </w:t>
            </w:r>
            <w:r w:rsidRPr="00E75226">
              <w:rPr>
                <w:rFonts w:ascii="Arial" w:hAnsi="Arial" w:cs="Arial"/>
                <w:sz w:val="22"/>
                <w:szCs w:val="22"/>
                <w:lang w:val="sr-Cyrl-RS" w:eastAsia="en-GB"/>
              </w:rPr>
              <w:t xml:space="preserve">којом </w:t>
            </w:r>
            <w:r w:rsidRPr="00E75226">
              <w:rPr>
                <w:rFonts w:ascii="Arial" w:hAnsi="Arial" w:cs="Arial"/>
                <w:sz w:val="22"/>
                <w:szCs w:val="22"/>
                <w:lang w:val="en-GB"/>
              </w:rPr>
              <w:t xml:space="preserve">се предвиђа изградња два кружна тока којим би се државни пут </w:t>
            </w:r>
            <w:r w:rsidRPr="00E75226">
              <w:rPr>
                <w:rFonts w:ascii="Arial" w:hAnsi="Arial" w:cs="Arial"/>
                <w:sz w:val="22"/>
                <w:szCs w:val="22"/>
              </w:rPr>
              <w:t>IIА</w:t>
            </w:r>
            <w:r w:rsidRPr="00E75226">
              <w:rPr>
                <w:rFonts w:ascii="Arial" w:hAnsi="Arial" w:cs="Arial"/>
                <w:sz w:val="22"/>
                <w:szCs w:val="22"/>
                <w:lang w:val="en-GB"/>
              </w:rPr>
              <w:t xml:space="preserve"> реда бр.158 повезивао са државним путем </w:t>
            </w:r>
            <w:r w:rsidRPr="00CF4269">
              <w:rPr>
                <w:rFonts w:ascii="Arial" w:hAnsi="Arial" w:cs="Arial"/>
                <w:sz w:val="22"/>
                <w:szCs w:val="22"/>
                <w:lang w:val="en-GB"/>
              </w:rPr>
              <w:t>IБ</w:t>
            </w:r>
            <w:r w:rsidRPr="00E75226">
              <w:rPr>
                <w:rFonts w:ascii="Arial" w:hAnsi="Arial" w:cs="Arial"/>
                <w:sz w:val="22"/>
                <w:szCs w:val="22"/>
                <w:lang w:val="en-GB"/>
              </w:rPr>
              <w:t xml:space="preserve"> реда бр.24</w:t>
            </w:r>
          </w:p>
          <w:p w:rsidR="00525BBF" w:rsidRPr="00E75226" w:rsidRDefault="00525BBF" w:rsidP="00277E82">
            <w:pPr>
              <w:pStyle w:val="ListParagraph"/>
              <w:numPr>
                <w:ilvl w:val="0"/>
                <w:numId w:val="8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sr-Cyrl-RS"/>
              </w:rPr>
              <w:t>И</w:t>
            </w:r>
            <w:r w:rsidRPr="00E75226">
              <w:rPr>
                <w:rFonts w:ascii="Arial" w:hAnsi="Arial" w:cs="Arial"/>
                <w:sz w:val="22"/>
                <w:szCs w:val="22"/>
                <w:lang w:val="en-GB"/>
              </w:rPr>
              <w:t>зградња сервисних саобраћајница у виду сервисних путева, приступних путева, прилазних путева и остало. Ово су путеви најниже категорије.</w:t>
            </w:r>
          </w:p>
          <w:p w:rsidR="00525BBF" w:rsidRPr="00D5622C" w:rsidRDefault="00525BBF" w:rsidP="00277E8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ind w:hanging="270"/>
              <w:jc w:val="both"/>
              <w:rPr>
                <w:sz w:val="22"/>
                <w:szCs w:val="22"/>
                <w:lang w:val="sr-Cyrl-RS"/>
              </w:rPr>
            </w:pPr>
            <w:r w:rsidRPr="00D5622C">
              <w:rPr>
                <w:b/>
                <w:sz w:val="22"/>
                <w:szCs w:val="22"/>
                <w:lang w:val="sr-Cyrl-RS"/>
              </w:rPr>
              <w:t xml:space="preserve">Израда инжењерских објеката </w:t>
            </w:r>
            <w:r w:rsidRPr="00D5622C">
              <w:rPr>
                <w:sz w:val="22"/>
                <w:szCs w:val="22"/>
                <w:lang w:val="sr-Cyrl-RS"/>
              </w:rPr>
              <w:t>укључује:</w:t>
            </w:r>
          </w:p>
          <w:p w:rsidR="00525BBF" w:rsidRPr="00D5622C" w:rsidRDefault="00525BBF" w:rsidP="00277E82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622C">
              <w:rPr>
                <w:rFonts w:ascii="Arial" w:hAnsi="Arial" w:cs="Arial"/>
                <w:sz w:val="22"/>
                <w:szCs w:val="22"/>
              </w:rPr>
              <w:t xml:space="preserve">Потпорна конструкција бр.1 – km 0+062,55 – km 0+147,70 </w:t>
            </w:r>
          </w:p>
          <w:p w:rsidR="00525BBF" w:rsidRPr="00D5622C" w:rsidRDefault="00525BBF" w:rsidP="00277E82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622C">
              <w:rPr>
                <w:rFonts w:ascii="Arial" w:hAnsi="Arial" w:cs="Arial"/>
                <w:sz w:val="22"/>
                <w:szCs w:val="22"/>
              </w:rPr>
              <w:t xml:space="preserve">Потпорна конструкција бр.2 – km 0+032,71 – km 0+070,20 </w:t>
            </w:r>
          </w:p>
          <w:p w:rsidR="00525BBF" w:rsidRPr="00D5622C" w:rsidRDefault="00525BBF" w:rsidP="00277E82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622C">
              <w:rPr>
                <w:rFonts w:ascii="Arial" w:hAnsi="Arial" w:cs="Arial"/>
                <w:sz w:val="22"/>
                <w:szCs w:val="22"/>
              </w:rPr>
              <w:t xml:space="preserve">Потпорна конструкција бр.3 – km 0+007,03 – km 0+040,00 </w:t>
            </w:r>
          </w:p>
          <w:p w:rsidR="00525BBF" w:rsidRPr="00D5622C" w:rsidRDefault="00525BBF" w:rsidP="00277E82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622C">
              <w:rPr>
                <w:rFonts w:ascii="Arial" w:hAnsi="Arial" w:cs="Arial"/>
                <w:sz w:val="22"/>
                <w:szCs w:val="22"/>
              </w:rPr>
              <w:t xml:space="preserve">Потпорна конструкција бр.4 – km 0+071,86 – km 0+100,37 </w:t>
            </w:r>
          </w:p>
          <w:p w:rsidR="00525BBF" w:rsidRPr="00D5622C" w:rsidRDefault="00525BBF" w:rsidP="00277E82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622C">
              <w:rPr>
                <w:rFonts w:ascii="Arial" w:hAnsi="Arial" w:cs="Arial"/>
                <w:sz w:val="22"/>
                <w:szCs w:val="22"/>
              </w:rPr>
              <w:t xml:space="preserve">Потпорна конструкција бр.5 – km 0+160,60 – km 0+175,82 </w:t>
            </w:r>
          </w:p>
          <w:p w:rsidR="00525BBF" w:rsidRPr="00F85CC0" w:rsidRDefault="00525BBF" w:rsidP="00277E82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5CC0">
              <w:rPr>
                <w:rFonts w:ascii="Arial" w:hAnsi="Arial" w:cs="Arial"/>
                <w:sz w:val="22"/>
                <w:szCs w:val="22"/>
              </w:rPr>
              <w:t>Насип од армиране земље бр.1 – km 0+126,59 – km 0+167,02</w:t>
            </w:r>
          </w:p>
          <w:p w:rsidR="00525BBF" w:rsidRPr="00F85CC0" w:rsidRDefault="00525BBF" w:rsidP="00277E82">
            <w:pPr>
              <w:pStyle w:val="ListParagraph"/>
              <w:numPr>
                <w:ilvl w:val="0"/>
                <w:numId w:val="87"/>
              </w:numPr>
              <w:jc w:val="both"/>
              <w:rPr>
                <w:sz w:val="22"/>
                <w:szCs w:val="22"/>
                <w:lang w:val="en-GB"/>
              </w:rPr>
            </w:pPr>
            <w:r w:rsidRPr="00F85CC0">
              <w:rPr>
                <w:rFonts w:ascii="Arial" w:hAnsi="Arial" w:cs="Arial"/>
                <w:sz w:val="22"/>
                <w:szCs w:val="22"/>
              </w:rPr>
              <w:t>Насип од армиране земље бр.2 – km 0+234,04 – km 0+300,00</w:t>
            </w:r>
          </w:p>
          <w:p w:rsidR="00525BBF" w:rsidRPr="00F85CC0" w:rsidRDefault="00525BBF" w:rsidP="00277E82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85CC0">
              <w:rPr>
                <w:rFonts w:ascii="Arial" w:hAnsi="Arial" w:cs="Arial"/>
                <w:sz w:val="22"/>
                <w:szCs w:val="22"/>
                <w:lang w:val="sr-Cyrl-RS"/>
              </w:rPr>
              <w:t>К</w:t>
            </w:r>
            <w:r w:rsidRPr="00F85CC0">
              <w:rPr>
                <w:rFonts w:ascii="Arial" w:hAnsi="Arial" w:cs="Arial"/>
                <w:sz w:val="22"/>
                <w:szCs w:val="22"/>
              </w:rPr>
              <w:t>онструкција заштите косине системом анкера и челичне галванизоване мреже PК1</w:t>
            </w:r>
          </w:p>
          <w:p w:rsidR="00525BBF" w:rsidRPr="00F85CC0" w:rsidRDefault="00525BBF" w:rsidP="00277E8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ind w:hanging="270"/>
              <w:jc w:val="both"/>
              <w:rPr>
                <w:sz w:val="22"/>
                <w:szCs w:val="22"/>
                <w:lang w:val="sr-Cyrl-RS"/>
              </w:rPr>
            </w:pPr>
            <w:r w:rsidRPr="00F85CC0">
              <w:rPr>
                <w:b/>
                <w:sz w:val="22"/>
                <w:szCs w:val="22"/>
                <w:lang w:val="sr-Cyrl-RS"/>
              </w:rPr>
              <w:t>Изградња комплекса наплатне станице Баточина</w:t>
            </w:r>
            <w:r w:rsidRPr="00F85CC0">
              <w:rPr>
                <w:sz w:val="22"/>
                <w:szCs w:val="22"/>
                <w:lang w:val="sr-Cyrl-RS"/>
              </w:rPr>
              <w:t xml:space="preserve"> коју чине следећи међусобно повезани објекти:</w:t>
            </w:r>
            <w:r w:rsidRPr="00F85CC0">
              <w:rPr>
                <w:sz w:val="22"/>
                <w:szCs w:val="22"/>
                <w:lang w:val="sr-Cyrl-RS"/>
              </w:rPr>
              <w:tab/>
            </w:r>
          </w:p>
          <w:p w:rsidR="00525BBF" w:rsidRPr="00F85CC0" w:rsidRDefault="00525BBF" w:rsidP="00277E82">
            <w:pPr>
              <w:pStyle w:val="ListParagraph"/>
              <w:numPr>
                <w:ilvl w:val="0"/>
                <w:numId w:val="88"/>
              </w:numPr>
              <w:autoSpaceDE w:val="0"/>
              <w:autoSpaceDN w:val="0"/>
              <w:adjustRightInd w:val="0"/>
              <w:ind w:left="720"/>
              <w:jc w:val="both"/>
              <w:rPr>
                <w:sz w:val="22"/>
                <w:szCs w:val="22"/>
                <w:lang w:val="en-GB"/>
              </w:rPr>
            </w:pPr>
            <w:r w:rsidRPr="00F85CC0">
              <w:rPr>
                <w:rFonts w:ascii="Arial" w:hAnsi="Arial" w:cs="Arial"/>
                <w:sz w:val="22"/>
                <w:szCs w:val="22"/>
                <w:lang w:val="sr-Cyrl-RS"/>
              </w:rPr>
              <w:t xml:space="preserve">Управни објекат за службене потребе (рад и боравак) запослених на наплатној станици </w:t>
            </w:r>
            <w:r w:rsidRPr="00F85CC0">
              <w:rPr>
                <w:rFonts w:ascii="Arial" w:hAnsi="Arial" w:cs="Arial"/>
                <w:sz w:val="22"/>
                <w:szCs w:val="22"/>
                <w:lang w:val="en-GB"/>
              </w:rPr>
              <w:t>приземног типа габарита у основи 6.00х16.70 m, а са стрехом је 7.00х17.60 m</w:t>
            </w:r>
          </w:p>
          <w:p w:rsidR="00525BBF" w:rsidRPr="00F85CC0" w:rsidRDefault="00525BBF" w:rsidP="00277E82">
            <w:pPr>
              <w:pStyle w:val="ListParagraph"/>
              <w:numPr>
                <w:ilvl w:val="0"/>
                <w:numId w:val="88"/>
              </w:numPr>
              <w:autoSpaceDE w:val="0"/>
              <w:autoSpaceDN w:val="0"/>
              <w:adjustRightInd w:val="0"/>
              <w:ind w:left="720"/>
              <w:jc w:val="both"/>
              <w:rPr>
                <w:sz w:val="22"/>
                <w:szCs w:val="22"/>
                <w:lang w:val="en-GB"/>
              </w:rPr>
            </w:pPr>
            <w:r w:rsidRPr="00F85CC0">
              <w:rPr>
                <w:rFonts w:ascii="Arial" w:hAnsi="Arial" w:cs="Arial"/>
                <w:sz w:val="22"/>
                <w:szCs w:val="22"/>
                <w:lang w:val="sr-Cyrl-RS"/>
              </w:rPr>
              <w:lastRenderedPageBreak/>
              <w:t xml:space="preserve">Надстрешница са инсталационим јамама за заштиту саобраћајног платоа наплате путарине који наткрива 9 саобраћајних трака и 8 кабина за наплату путарине, </w:t>
            </w:r>
            <w:r w:rsidRPr="00F85CC0">
              <w:rPr>
                <w:rFonts w:ascii="Arial" w:hAnsi="Arial" w:cs="Arial"/>
                <w:sz w:val="22"/>
                <w:szCs w:val="22"/>
                <w:lang w:val="en-GB"/>
              </w:rPr>
              <w:t xml:space="preserve">у основи 12.46x52.36 m, </w:t>
            </w:r>
            <w:r w:rsidRPr="00F85CC0">
              <w:rPr>
                <w:rFonts w:ascii="Arial" w:hAnsi="Arial" w:cs="Arial"/>
                <w:sz w:val="22"/>
                <w:szCs w:val="22"/>
                <w:lang w:val="sr-Cyrl-RS"/>
              </w:rPr>
              <w:t>в</w:t>
            </w:r>
            <w:r w:rsidRPr="00F85CC0">
              <w:rPr>
                <w:rFonts w:ascii="Arial" w:hAnsi="Arial" w:cs="Arial"/>
                <w:sz w:val="22"/>
                <w:szCs w:val="22"/>
                <w:lang w:val="en-GB"/>
              </w:rPr>
              <w:t>исин</w:t>
            </w:r>
            <w:r w:rsidRPr="00F85CC0">
              <w:rPr>
                <w:rFonts w:ascii="Arial" w:hAnsi="Arial" w:cs="Arial"/>
                <w:sz w:val="22"/>
                <w:szCs w:val="22"/>
                <w:lang w:val="sr-Cyrl-RS"/>
              </w:rPr>
              <w:t>е</w:t>
            </w:r>
            <w:r w:rsidRPr="00F85CC0">
              <w:rPr>
                <w:rFonts w:ascii="Arial" w:hAnsi="Arial" w:cs="Arial"/>
                <w:sz w:val="22"/>
                <w:szCs w:val="22"/>
                <w:lang w:val="en-GB"/>
              </w:rPr>
              <w:t xml:space="preserve"> 6.35 m</w:t>
            </w:r>
          </w:p>
          <w:p w:rsidR="00525BBF" w:rsidRPr="00F85CC0" w:rsidRDefault="00DC129A" w:rsidP="00277E82">
            <w:pPr>
              <w:pStyle w:val="ListParagraph"/>
              <w:numPr>
                <w:ilvl w:val="0"/>
                <w:numId w:val="88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sz w:val="22"/>
                <w:szCs w:val="22"/>
                <w:lang w:val="sr-Cyrl-RS"/>
              </w:rPr>
              <w:t>Наплатне кабине</w:t>
            </w:r>
            <w:r w:rsidR="00525BBF" w:rsidRPr="00F85CC0">
              <w:rPr>
                <w:rFonts w:ascii="Arial" w:hAnsi="Arial" w:cs="Arial"/>
                <w:sz w:val="22"/>
                <w:szCs w:val="22"/>
                <w:lang w:val="sr-Cyrl-RS"/>
              </w:rPr>
              <w:t xml:space="preserve"> за службене потребе наплате путарине, са подземним окном за инсталације испод целе кабине</w:t>
            </w:r>
            <w:r w:rsidR="00AD4DB0">
              <w:rPr>
                <w:rFonts w:ascii="Arial" w:hAnsi="Arial" w:cs="Arial"/>
                <w:sz w:val="22"/>
                <w:szCs w:val="22"/>
                <w:lang w:val="sr-Cyrl-RS"/>
              </w:rPr>
              <w:t xml:space="preserve">. Налетни стубови </w:t>
            </w:r>
            <w:r>
              <w:rPr>
                <w:rFonts w:ascii="Arial" w:hAnsi="Arial" w:cs="Arial"/>
                <w:sz w:val="22"/>
                <w:szCs w:val="22"/>
                <w:lang w:val="sr-Cyrl-RS"/>
              </w:rPr>
              <w:t>и платои</w:t>
            </w:r>
            <w:r w:rsidR="00525BBF" w:rsidRPr="00F85CC0">
              <w:rPr>
                <w:rFonts w:ascii="Arial" w:hAnsi="Arial" w:cs="Arial"/>
                <w:sz w:val="22"/>
                <w:szCs w:val="22"/>
                <w:lang w:val="sr-Cyrl-RS"/>
              </w:rPr>
              <w:t>.</w:t>
            </w:r>
          </w:p>
          <w:p w:rsidR="00C53F42" w:rsidRPr="00FD5566" w:rsidRDefault="00C53F42" w:rsidP="00C53F4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ind w:hanging="180"/>
              <w:jc w:val="both"/>
              <w:rPr>
                <w:b/>
                <w:sz w:val="22"/>
                <w:szCs w:val="22"/>
                <w:lang w:val="sr-Cyrl-RS"/>
              </w:rPr>
            </w:pPr>
            <w:r w:rsidRPr="00FD5566">
              <w:rPr>
                <w:b/>
                <w:sz w:val="22"/>
                <w:szCs w:val="22"/>
                <w:lang w:val="sr-Cyrl-RS"/>
              </w:rPr>
              <w:t xml:space="preserve">Изградња путне базе Баточина </w:t>
            </w:r>
          </w:p>
          <w:p w:rsidR="0015482A" w:rsidRPr="007B4CC5" w:rsidRDefault="0015482A" w:rsidP="0015482A">
            <w:pPr>
              <w:autoSpaceDE w:val="0"/>
              <w:autoSpaceDN w:val="0"/>
              <w:adjustRightInd w:val="0"/>
              <w:ind w:left="720"/>
              <w:jc w:val="both"/>
              <w:rPr>
                <w:bCs/>
                <w:sz w:val="23"/>
                <w:szCs w:val="23"/>
                <w:lang w:val="sr-Cyrl-RS"/>
              </w:rPr>
            </w:pPr>
            <w:r>
              <w:rPr>
                <w:sz w:val="23"/>
                <w:szCs w:val="23"/>
              </w:rPr>
              <w:t>Пројектом је предвиђена изградња пункта неправилног облика површине приближно 10 802,92 m</w:t>
            </w:r>
            <w:r w:rsidRPr="00945CB1"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  <w:lang w:val="sr-Cyrl-RS"/>
              </w:rPr>
              <w:t xml:space="preserve">У оквиру пункта предвиђен је </w:t>
            </w:r>
            <w:r>
              <w:rPr>
                <w:bCs/>
                <w:sz w:val="23"/>
                <w:szCs w:val="23"/>
              </w:rPr>
              <w:t>о</w:t>
            </w:r>
            <w:r w:rsidRPr="00945CB1">
              <w:rPr>
                <w:bCs/>
                <w:sz w:val="23"/>
                <w:szCs w:val="23"/>
              </w:rPr>
              <w:t xml:space="preserve">бјекат гараже </w:t>
            </w:r>
            <w:r>
              <w:rPr>
                <w:bCs/>
                <w:sz w:val="23"/>
                <w:szCs w:val="23"/>
                <w:lang w:val="sr-Cyrl-RS"/>
              </w:rPr>
              <w:t xml:space="preserve">за велика возила </w:t>
            </w:r>
            <w:r w:rsidRPr="00945CB1">
              <w:rPr>
                <w:bCs/>
                <w:sz w:val="23"/>
                <w:szCs w:val="23"/>
              </w:rPr>
              <w:t>са управним делом</w:t>
            </w:r>
            <w:r>
              <w:rPr>
                <w:bCs/>
                <w:sz w:val="23"/>
                <w:szCs w:val="23"/>
                <w:lang w:val="sr-Cyrl-RS"/>
              </w:rPr>
              <w:t xml:space="preserve"> типа челичне хале</w:t>
            </w:r>
            <w:r>
              <w:rPr>
                <w:b/>
                <w:bCs/>
                <w:sz w:val="23"/>
                <w:szCs w:val="23"/>
                <w:lang w:val="sr-Cyrl-RS"/>
              </w:rPr>
              <w:t xml:space="preserve"> </w:t>
            </w:r>
            <w:r>
              <w:rPr>
                <w:sz w:val="23"/>
                <w:szCs w:val="23"/>
              </w:rPr>
              <w:t>опремљен хидротехничким, електроенергетским, телекомункационим и машинским инсталацијама</w:t>
            </w:r>
            <w:r>
              <w:rPr>
                <w:b/>
                <w:bCs/>
                <w:sz w:val="23"/>
                <w:szCs w:val="23"/>
              </w:rPr>
              <w:t xml:space="preserve">. </w:t>
            </w:r>
            <w:r w:rsidRPr="00945CB1">
              <w:rPr>
                <w:bCs/>
                <w:sz w:val="23"/>
                <w:szCs w:val="23"/>
                <w:lang w:val="sr-Cyrl-RS"/>
              </w:rPr>
              <w:t>У</w:t>
            </w:r>
            <w:r w:rsidRPr="00945CB1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oквиру комплекса предвиђен је </w:t>
            </w:r>
            <w:r>
              <w:rPr>
                <w:bCs/>
                <w:iCs/>
                <w:sz w:val="23"/>
                <w:szCs w:val="23"/>
              </w:rPr>
              <w:t>и о</w:t>
            </w:r>
            <w:r w:rsidRPr="00945CB1">
              <w:rPr>
                <w:bCs/>
                <w:iCs/>
                <w:sz w:val="23"/>
                <w:szCs w:val="23"/>
              </w:rPr>
              <w:t>бјекат солане</w:t>
            </w:r>
            <w:r>
              <w:rPr>
                <w:sz w:val="23"/>
                <w:szCs w:val="23"/>
              </w:rPr>
              <w:t>, помоћни објекат са наменом гаража за мала возила</w:t>
            </w:r>
            <w:r>
              <w:rPr>
                <w:sz w:val="23"/>
                <w:szCs w:val="23"/>
                <w:lang w:val="sr-Cyrl-RS"/>
              </w:rPr>
              <w:t xml:space="preserve">, </w:t>
            </w:r>
            <w:r>
              <w:rPr>
                <w:bCs/>
                <w:iCs/>
                <w:sz w:val="23"/>
                <w:szCs w:val="23"/>
              </w:rPr>
              <w:t>п</w:t>
            </w:r>
            <w:r w:rsidRPr="00945CB1">
              <w:rPr>
                <w:bCs/>
                <w:iCs/>
                <w:sz w:val="23"/>
                <w:szCs w:val="23"/>
              </w:rPr>
              <w:t>лато за дизел агрегат</w:t>
            </w:r>
            <w:r w:rsidRPr="00945CB1">
              <w:rPr>
                <w:bCs/>
                <w:iCs/>
                <w:sz w:val="23"/>
                <w:szCs w:val="23"/>
                <w:lang w:val="sr-Cyrl-RS"/>
              </w:rPr>
              <w:t xml:space="preserve"> и </w:t>
            </w:r>
            <w:r>
              <w:rPr>
                <w:bCs/>
                <w:iCs/>
                <w:sz w:val="23"/>
                <w:szCs w:val="23"/>
                <w:lang w:val="sr-Cyrl-RS"/>
              </w:rPr>
              <w:t>у</w:t>
            </w:r>
            <w:r w:rsidRPr="00945CB1">
              <w:rPr>
                <w:bCs/>
                <w:iCs/>
                <w:sz w:val="23"/>
                <w:szCs w:val="23"/>
              </w:rPr>
              <w:t>товарна рампа</w:t>
            </w:r>
            <w:r>
              <w:rPr>
                <w:bCs/>
                <w:iCs/>
                <w:sz w:val="23"/>
                <w:szCs w:val="23"/>
                <w:lang w:val="sr-Cyrl-RS"/>
              </w:rPr>
              <w:t>.</w:t>
            </w:r>
            <w:r w:rsidRPr="007B4CC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Ограда пункта је пројектована тако да задовољи безбедносне захтеве, висина ограде је 125цм и постављена је на габионским зидовима</w:t>
            </w:r>
            <w:r>
              <w:rPr>
                <w:sz w:val="23"/>
                <w:szCs w:val="23"/>
                <w:lang w:val="sr-Cyrl-RS"/>
              </w:rPr>
              <w:t>.</w:t>
            </w:r>
          </w:p>
          <w:p w:rsidR="00525BBF" w:rsidRPr="00F85CC0" w:rsidRDefault="00C53F42" w:rsidP="00277E8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ind w:hanging="180"/>
              <w:jc w:val="both"/>
              <w:rPr>
                <w:sz w:val="22"/>
                <w:szCs w:val="22"/>
                <w:lang w:val="sr-Cyrl-RS"/>
              </w:rPr>
            </w:pPr>
            <w:r w:rsidRPr="00F85CC0">
              <w:rPr>
                <w:b/>
                <w:sz w:val="22"/>
                <w:szCs w:val="22"/>
                <w:lang w:val="sr-Cyrl-RS"/>
              </w:rPr>
              <w:t>Хидротехнички радови</w:t>
            </w:r>
          </w:p>
          <w:p w:rsidR="00525BBF" w:rsidRDefault="00525BBF" w:rsidP="008E05EE">
            <w:pPr>
              <w:ind w:left="736"/>
              <w:jc w:val="both"/>
            </w:pPr>
            <w:r w:rsidRPr="00F85CC0">
              <w:rPr>
                <w:sz w:val="22"/>
                <w:szCs w:val="22"/>
                <w:lang w:val="sr-Cyrl-RS"/>
              </w:rPr>
              <w:t xml:space="preserve">На предметној деоници пута је предвиђено одводњавање путем ригола, шахт- сливника и затвореног колектора којим се вода одводи до сепаратора лаких нафтних деривата и тешких метала, а затим испушта у реципијент. 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 w:rsidRPr="00F85CC0">
              <w:rPr>
                <w:sz w:val="22"/>
                <w:szCs w:val="22"/>
                <w:lang w:val="sr-Cyrl-RS"/>
              </w:rPr>
              <w:t>Као основни реципијент овог идејног пројекта је река Лепеница</w:t>
            </w:r>
            <w:r>
              <w:rPr>
                <w:sz w:val="22"/>
                <w:szCs w:val="22"/>
                <w:lang w:val="sr-Cyrl-RS"/>
              </w:rPr>
              <w:t xml:space="preserve">. </w:t>
            </w:r>
            <w:r w:rsidRPr="00F85CC0">
              <w:rPr>
                <w:sz w:val="22"/>
                <w:szCs w:val="22"/>
              </w:rPr>
              <w:t>Реципијенти на предметној деоници су и путни канали који одводе воду до пропуста па у Лепеницу. Излива у Лепеницу има 2, постојећи и новопројектовани.</w:t>
            </w:r>
          </w:p>
          <w:p w:rsidR="00525BBF" w:rsidRPr="00F85CC0" w:rsidRDefault="00525BBF" w:rsidP="008E05EE">
            <w:pPr>
              <w:ind w:left="736"/>
              <w:jc w:val="both"/>
              <w:rPr>
                <w:sz w:val="22"/>
                <w:szCs w:val="22"/>
              </w:rPr>
            </w:pPr>
            <w:r w:rsidRPr="00F85CC0">
              <w:rPr>
                <w:sz w:val="22"/>
                <w:szCs w:val="22"/>
              </w:rPr>
              <w:t>Пројектом је предвиђено и одводњавање са моста. На мосту је предвиђена уградња мостних сливника, подужне одводне цеви и уградбеног материјала за вешање.</w:t>
            </w:r>
          </w:p>
          <w:p w:rsidR="00525BBF" w:rsidRPr="00F85CC0" w:rsidRDefault="00525BBF" w:rsidP="008E05EE">
            <w:pPr>
              <w:ind w:left="736"/>
              <w:jc w:val="both"/>
              <w:rPr>
                <w:sz w:val="22"/>
                <w:szCs w:val="22"/>
                <w:lang w:val="sr-Cyrl-RS" w:eastAsia="en-GB"/>
              </w:rPr>
            </w:pPr>
            <w:r w:rsidRPr="00F85CC0">
              <w:rPr>
                <w:sz w:val="22"/>
                <w:szCs w:val="22"/>
                <w:lang w:eastAsia="en-GB"/>
              </w:rPr>
              <w:t>У циљу решавања колизија са пројектованим решењем реконструкције петље Баточина, овим пројектом је предвиђено измештање инсталација 3 водоводне мреже, пречника Ø700</w:t>
            </w:r>
            <w:r>
              <w:rPr>
                <w:sz w:val="22"/>
                <w:szCs w:val="22"/>
                <w:lang w:val="sr-Cyrl-RS" w:eastAsia="en-GB"/>
              </w:rPr>
              <w:t xml:space="preserve"> у дужини око 400 метара</w:t>
            </w:r>
            <w:r w:rsidRPr="00F85CC0">
              <w:rPr>
                <w:sz w:val="22"/>
                <w:szCs w:val="22"/>
                <w:lang w:eastAsia="en-GB"/>
              </w:rPr>
              <w:t xml:space="preserve">, Ø300 </w:t>
            </w:r>
            <w:r>
              <w:rPr>
                <w:sz w:val="22"/>
                <w:szCs w:val="22"/>
                <w:lang w:val="sr-Cyrl-RS" w:eastAsia="en-GB"/>
              </w:rPr>
              <w:t xml:space="preserve">у дужини око 400 метара </w:t>
            </w:r>
            <w:r w:rsidRPr="00F85CC0">
              <w:rPr>
                <w:sz w:val="22"/>
                <w:szCs w:val="22"/>
                <w:lang w:eastAsia="en-GB"/>
              </w:rPr>
              <w:t>и Ø80</w:t>
            </w:r>
            <w:r>
              <w:rPr>
                <w:sz w:val="22"/>
                <w:szCs w:val="22"/>
                <w:lang w:val="sr-Cyrl-RS" w:eastAsia="en-GB"/>
              </w:rPr>
              <w:t xml:space="preserve"> у дужини око 300 метара.</w:t>
            </w:r>
          </w:p>
          <w:p w:rsidR="00525BBF" w:rsidRPr="009D3720" w:rsidRDefault="00525BBF" w:rsidP="00277E8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sr-Cyrl-RS"/>
              </w:rPr>
            </w:pPr>
            <w:r w:rsidRPr="009D3720">
              <w:rPr>
                <w:b/>
                <w:sz w:val="22"/>
                <w:szCs w:val="22"/>
                <w:lang w:val="sr-Cyrl-RS"/>
              </w:rPr>
              <w:t xml:space="preserve">Израда електроенергетских  инсталација </w:t>
            </w:r>
            <w:r w:rsidRPr="009D3720">
              <w:rPr>
                <w:sz w:val="22"/>
                <w:szCs w:val="22"/>
                <w:lang w:val="sr-Cyrl-RS"/>
              </w:rPr>
              <w:t xml:space="preserve"> укључује:</w:t>
            </w:r>
          </w:p>
          <w:p w:rsidR="00525BBF" w:rsidRPr="009D3720" w:rsidRDefault="00525BBF" w:rsidP="00277E82">
            <w:pPr>
              <w:pStyle w:val="ListParagraph"/>
              <w:numPr>
                <w:ilvl w:val="0"/>
                <w:numId w:val="89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b/>
                <w:bCs/>
                <w:noProof/>
                <w:sz w:val="22"/>
                <w:szCs w:val="22"/>
                <w:u w:val="single"/>
                <w:lang w:val="en-GB"/>
              </w:rPr>
            </w:pPr>
            <w:r w:rsidRPr="002C5F5B">
              <w:rPr>
                <w:rFonts w:ascii="Arial" w:hAnsi="Arial" w:cs="Arial"/>
                <w:bCs/>
                <w:noProof/>
                <w:sz w:val="22"/>
                <w:szCs w:val="22"/>
                <w:lang w:val="en-GB"/>
              </w:rPr>
              <w:t>Уземљење надвожњака и заштитних мрежа:</w:t>
            </w:r>
            <w:r w:rsidRPr="002C5F5B">
              <w:rPr>
                <w:rFonts w:ascii="Arial" w:hAnsi="Arial" w:cs="Arial"/>
                <w:bCs/>
                <w:noProof/>
                <w:sz w:val="22"/>
                <w:szCs w:val="22"/>
                <w:lang w:val="sr-Cyrl-RS"/>
              </w:rPr>
              <w:t xml:space="preserve"> </w:t>
            </w:r>
            <w:r w:rsidRPr="009D3720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Пројектном документацијом предвиђено је повезивање изложених металних делова надвожњака у једну галванску целину као и њихово уземљење. Предмет овог пројекта су три конструкције надвожњака, у km 110+681,19D, k</w:t>
            </w:r>
            <w:r>
              <w:rPr>
                <w:rFonts w:ascii="Arial" w:hAnsi="Arial" w:cs="Arial"/>
                <w:noProof/>
                <w:sz w:val="22"/>
                <w:szCs w:val="22"/>
                <w:lang w:val="en-GB"/>
              </w:rPr>
              <w:t xml:space="preserve">m 110+725,57D и km 110+741,81D </w:t>
            </w:r>
            <w:r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(</w:t>
            </w:r>
            <w:r w:rsidRPr="009D3720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стационаже надвожњака дате су по десном колосеку пруге</w:t>
            </w:r>
            <w:r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)</w:t>
            </w:r>
          </w:p>
          <w:p w:rsidR="00525BBF" w:rsidRPr="00D613DA" w:rsidRDefault="00525BBF" w:rsidP="00277E82">
            <w:pPr>
              <w:pStyle w:val="ListParagraph"/>
              <w:numPr>
                <w:ilvl w:val="0"/>
                <w:numId w:val="89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3720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Измештање и заштита</w:t>
            </w:r>
            <w:r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 xml:space="preserve"> електроенергетских инсталација: </w:t>
            </w:r>
            <w:r w:rsidRPr="009D3720">
              <w:rPr>
                <w:rFonts w:ascii="Arial" w:hAnsi="Arial" w:cs="Arial"/>
                <w:sz w:val="22"/>
                <w:szCs w:val="22"/>
              </w:rPr>
              <w:t>измештање постојећих електроенергетских објеката напоснких нивоа 10 kV и 1 kV, који су угрожени радовима на изградњи предметних саобраћајница. Предвиђено је измештање три постојеће трансформаторске станице 10/0,4 kV, као и као и расплет 10 kV и 1 kV водова које полазе од трафостаница.</w:t>
            </w:r>
            <w:r w:rsidRPr="009D3720">
              <w:rPr>
                <w:rFonts w:ascii="Arial" w:hAnsi="Arial" w:cs="Arial"/>
                <w:sz w:val="22"/>
                <w:szCs w:val="22"/>
                <w:lang w:val="sr-Cyrl-RS"/>
              </w:rPr>
              <w:t xml:space="preserve"> </w:t>
            </w:r>
            <w:r w:rsidRPr="009D3720">
              <w:rPr>
                <w:rFonts w:ascii="Arial" w:hAnsi="Arial" w:cs="Arial"/>
                <w:sz w:val="22"/>
                <w:szCs w:val="22"/>
              </w:rPr>
              <w:t xml:space="preserve">Нове трансформаторске станице, означене са ТС-1, ТС-2 и ТС-3, су предвиђене као слободностојећи, монтажно-бетонски објекти, капацитета до 1x1000 kVA. Развод 10 kV водова је кабловски, по принципу ''улаз-изла'' у свакој трафостаници. Развод </w:t>
            </w:r>
            <w:r w:rsidRPr="00D613DA">
              <w:rPr>
                <w:rFonts w:ascii="Arial" w:hAnsi="Arial" w:cs="Arial"/>
                <w:sz w:val="22"/>
                <w:szCs w:val="22"/>
              </w:rPr>
              <w:t>1 kV водова је такође предвиђен као кабловски.</w:t>
            </w:r>
          </w:p>
          <w:p w:rsidR="00525BBF" w:rsidRPr="00D613DA" w:rsidRDefault="00525BBF" w:rsidP="00277E82">
            <w:pPr>
              <w:pStyle w:val="ListParagraph"/>
              <w:numPr>
                <w:ilvl w:val="0"/>
                <w:numId w:val="89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  <w:r w:rsidRPr="00D613DA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 xml:space="preserve">Јавно осветљење: </w:t>
            </w:r>
            <w:r w:rsidRPr="00D613DA">
              <w:rPr>
                <w:rFonts w:ascii="Arial" w:hAnsi="Arial" w:cs="Arial"/>
                <w:noProof/>
                <w:sz w:val="22"/>
                <w:szCs w:val="22"/>
              </w:rPr>
              <w:t>предвиђена је изградња инсталације јавног осветљења у складу са стандардом SRPS EN 13201:2015, постављање</w:t>
            </w:r>
            <w:r w:rsidRPr="00D613DA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м</w:t>
            </w:r>
            <w:r w:rsidRPr="00D613DA">
              <w:rPr>
                <w:rFonts w:ascii="Arial" w:hAnsi="Arial" w:cs="Arial"/>
                <w:noProof/>
                <w:sz w:val="22"/>
                <w:szCs w:val="22"/>
              </w:rPr>
              <w:t xml:space="preserve"> 150 нових челично поцинкованих конусних стубова </w:t>
            </w:r>
            <w:r w:rsidRPr="00D613DA">
              <w:rPr>
                <w:rFonts w:ascii="Arial" w:hAnsi="Arial" w:cs="Arial"/>
                <w:noProof/>
                <w:sz w:val="22"/>
                <w:szCs w:val="22"/>
              </w:rPr>
              <w:lastRenderedPageBreak/>
              <w:t>јавног осветљења. На стубове се монтирају светиљке сличне са ЛЕД изворима светлости.</w:t>
            </w:r>
          </w:p>
          <w:p w:rsidR="00525BBF" w:rsidRPr="00FC317E" w:rsidRDefault="00525BBF" w:rsidP="00277E82">
            <w:pPr>
              <w:pStyle w:val="ListParagraph"/>
              <w:numPr>
                <w:ilvl w:val="0"/>
                <w:numId w:val="89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noProof/>
                <w:sz w:val="22"/>
                <w:szCs w:val="22"/>
                <w:lang w:val="en-GB"/>
              </w:rPr>
            </w:pPr>
            <w:r w:rsidRPr="00D613DA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Напајање обј</w:t>
            </w:r>
            <w:r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екта наплат</w:t>
            </w:r>
            <w:r w:rsidRPr="00D613DA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 xml:space="preserve">е путарине: </w:t>
            </w:r>
            <w:r w:rsidRPr="00D613DA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 xml:space="preserve">У објекту управне зграде предвиђена је израда инсталација осветљења, прикључница, напајање термотехничких инсталација, хидротехничких инсталација и громобранска инсталација. На надстрешници је предвиђене су инсталација осветљења и громобранска инсталација и напојни каблови до кућица </w:t>
            </w:r>
            <w:r w:rsidRPr="00FC317E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наплате.</w:t>
            </w:r>
          </w:p>
          <w:p w:rsidR="00525BBF" w:rsidRPr="00FC317E" w:rsidRDefault="00525BBF" w:rsidP="00277E8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jc w:val="both"/>
              <w:rPr>
                <w:noProof/>
                <w:sz w:val="22"/>
                <w:szCs w:val="22"/>
                <w:lang w:val="sr-Cyrl-RS"/>
              </w:rPr>
            </w:pPr>
            <w:r w:rsidRPr="00FC317E">
              <w:rPr>
                <w:b/>
                <w:sz w:val="22"/>
                <w:szCs w:val="22"/>
                <w:lang w:val="en-US"/>
              </w:rPr>
              <w:t>T</w:t>
            </w:r>
            <w:r w:rsidRPr="00FC317E">
              <w:rPr>
                <w:b/>
                <w:sz w:val="22"/>
                <w:szCs w:val="22"/>
                <w:lang w:val="sr-Cyrl-RS"/>
              </w:rPr>
              <w:t>елекомуникационe инсталацијe</w:t>
            </w:r>
          </w:p>
          <w:p w:rsidR="00525BBF" w:rsidRPr="00FC317E" w:rsidRDefault="00525BBF" w:rsidP="00525BBF">
            <w:pPr>
              <w:pStyle w:val="ListParagraph"/>
              <w:autoSpaceDE w:val="0"/>
              <w:autoSpaceDN w:val="0"/>
              <w:jc w:val="both"/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  <w:r w:rsidRPr="00FC317E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Изградњом предметних саобраћајница угрожене су телекомуникационе инсталације следећих оператера:</w:t>
            </w:r>
            <w:r w:rsidRPr="00FC317E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FC317E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Телеком Србија</w:t>
            </w:r>
            <w:r w:rsidRPr="00FC317E">
              <w:rPr>
                <w:rFonts w:ascii="Arial" w:hAnsi="Arial" w:cs="Arial"/>
                <w:noProof/>
                <w:sz w:val="22"/>
                <w:szCs w:val="22"/>
              </w:rPr>
              <w:t xml:space="preserve">, </w:t>
            </w:r>
            <w:r w:rsidRPr="00FC317E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Цетин</w:t>
            </w:r>
            <w:r w:rsidRPr="00FC317E">
              <w:rPr>
                <w:rFonts w:ascii="Arial" w:hAnsi="Arial" w:cs="Arial"/>
                <w:noProof/>
                <w:sz w:val="22"/>
                <w:szCs w:val="22"/>
              </w:rPr>
              <w:t xml:space="preserve">, </w:t>
            </w:r>
            <w:r w:rsidRPr="00FC317E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СББ</w:t>
            </w:r>
            <w:r w:rsidRPr="00FC317E">
              <w:rPr>
                <w:rFonts w:ascii="Arial" w:hAnsi="Arial" w:cs="Arial"/>
                <w:noProof/>
                <w:sz w:val="22"/>
                <w:szCs w:val="22"/>
              </w:rPr>
              <w:t xml:space="preserve">, </w:t>
            </w:r>
            <w:r w:rsidRPr="00FC317E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Conexio</w:t>
            </w:r>
            <w:r w:rsidRPr="00FC317E">
              <w:rPr>
                <w:rFonts w:ascii="Arial" w:hAnsi="Arial" w:cs="Arial"/>
                <w:noProof/>
                <w:sz w:val="22"/>
                <w:szCs w:val="22"/>
              </w:rPr>
              <w:t xml:space="preserve">. </w:t>
            </w:r>
            <w:r w:rsidRPr="00FC317E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За ове инсталације су предвиђене одговарајуће заштите и измештања.</w:t>
            </w:r>
          </w:p>
          <w:p w:rsidR="00525BBF" w:rsidRPr="00FC317E" w:rsidRDefault="00525BBF" w:rsidP="00525BBF">
            <w:pPr>
              <w:ind w:left="720"/>
              <w:jc w:val="both"/>
              <w:rPr>
                <w:bCs/>
                <w:sz w:val="22"/>
                <w:szCs w:val="22"/>
              </w:rPr>
            </w:pPr>
            <w:r w:rsidRPr="00FC317E">
              <w:rPr>
                <w:sz w:val="22"/>
                <w:szCs w:val="22"/>
                <w:lang w:val="sr-Cyrl-RS"/>
              </w:rPr>
              <w:t xml:space="preserve">У оквиру </w:t>
            </w:r>
            <w:r w:rsidRPr="00FC317E">
              <w:rPr>
                <w:sz w:val="22"/>
                <w:szCs w:val="22"/>
              </w:rPr>
              <w:t>изградњ</w:t>
            </w:r>
            <w:r w:rsidRPr="00FC317E">
              <w:rPr>
                <w:sz w:val="22"/>
                <w:szCs w:val="22"/>
                <w:lang w:val="sr-Cyrl-RS"/>
              </w:rPr>
              <w:t>е</w:t>
            </w:r>
            <w:r w:rsidRPr="00FC317E">
              <w:rPr>
                <w:sz w:val="22"/>
                <w:szCs w:val="22"/>
              </w:rPr>
              <w:t xml:space="preserve"> управн</w:t>
            </w:r>
            <w:r w:rsidRPr="00FC317E">
              <w:rPr>
                <w:sz w:val="22"/>
                <w:szCs w:val="22"/>
                <w:lang w:val="sr-Cyrl-RS"/>
              </w:rPr>
              <w:t>е</w:t>
            </w:r>
            <w:r w:rsidRPr="00FC317E">
              <w:rPr>
                <w:sz w:val="22"/>
                <w:szCs w:val="22"/>
              </w:rPr>
              <w:t xml:space="preserve"> зграде и наплатне рампе </w:t>
            </w:r>
            <w:r w:rsidRPr="00FC317E">
              <w:rPr>
                <w:sz w:val="22"/>
                <w:szCs w:val="22"/>
                <w:lang w:val="sr-Cyrl-RS"/>
              </w:rPr>
              <w:t>у</w:t>
            </w:r>
            <w:r w:rsidRPr="00FC317E">
              <w:rPr>
                <w:sz w:val="22"/>
                <w:szCs w:val="22"/>
              </w:rPr>
              <w:t xml:space="preserve"> објектима су предвиђени следећи телекомуникациони, безбедносни и сигурносни системи:</w:t>
            </w:r>
          </w:p>
          <w:p w:rsidR="00525BBF" w:rsidRPr="00FC317E" w:rsidRDefault="00525BBF" w:rsidP="00525BBF">
            <w:pPr>
              <w:ind w:left="720" w:right="46"/>
              <w:rPr>
                <w:rFonts w:eastAsia="Calibri"/>
                <w:spacing w:val="-3"/>
                <w:sz w:val="22"/>
                <w:szCs w:val="22"/>
              </w:rPr>
            </w:pPr>
            <w:r w:rsidRPr="00FC317E">
              <w:rPr>
                <w:rFonts w:eastAsia="Calibri"/>
                <w:sz w:val="22"/>
                <w:szCs w:val="22"/>
              </w:rPr>
              <w:t>-</w:t>
            </w:r>
            <w:r w:rsidRPr="00FC317E">
              <w:rPr>
                <w:rFonts w:eastAsia="Calibri"/>
                <w:spacing w:val="-3"/>
                <w:sz w:val="22"/>
                <w:szCs w:val="22"/>
              </w:rPr>
              <w:t xml:space="preserve"> Стабилни систем за дојаву пожара</w:t>
            </w:r>
          </w:p>
          <w:p w:rsidR="00525BBF" w:rsidRPr="00FC317E" w:rsidRDefault="00525BBF" w:rsidP="00525BBF">
            <w:pPr>
              <w:ind w:left="720" w:right="46"/>
              <w:rPr>
                <w:rFonts w:eastAsia="Calibri"/>
                <w:spacing w:val="-3"/>
                <w:sz w:val="22"/>
                <w:szCs w:val="22"/>
              </w:rPr>
            </w:pPr>
            <w:r w:rsidRPr="00FC317E">
              <w:rPr>
                <w:rFonts w:eastAsia="Calibri"/>
                <w:spacing w:val="-3"/>
                <w:sz w:val="22"/>
                <w:szCs w:val="22"/>
              </w:rPr>
              <w:t>- Систем контроле пристипа</w:t>
            </w:r>
          </w:p>
          <w:p w:rsidR="00525BBF" w:rsidRPr="0036770C" w:rsidRDefault="00525BBF" w:rsidP="00525BBF">
            <w:pPr>
              <w:ind w:left="720"/>
              <w:rPr>
                <w:sz w:val="22"/>
                <w:szCs w:val="22"/>
              </w:rPr>
            </w:pPr>
            <w:r w:rsidRPr="00FC317E">
              <w:rPr>
                <w:rFonts w:eastAsia="Calibri"/>
                <w:spacing w:val="-3"/>
                <w:sz w:val="22"/>
                <w:szCs w:val="22"/>
              </w:rPr>
              <w:t>- Систем видео надзора опште намене</w:t>
            </w:r>
          </w:p>
          <w:p w:rsidR="00525BBF" w:rsidRPr="00FC317E" w:rsidRDefault="00525BBF" w:rsidP="00277E82">
            <w:pPr>
              <w:pStyle w:val="ListParagraph"/>
              <w:numPr>
                <w:ilvl w:val="0"/>
                <w:numId w:val="84"/>
              </w:numPr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317E">
              <w:rPr>
                <w:rFonts w:ascii="Arial" w:hAnsi="Arial" w:cs="Arial"/>
                <w:b/>
                <w:bCs/>
                <w:sz w:val="22"/>
                <w:szCs w:val="22"/>
              </w:rPr>
              <w:t>Термотехничке инсталације</w:t>
            </w:r>
          </w:p>
          <w:p w:rsidR="00525BBF" w:rsidRPr="00FC317E" w:rsidRDefault="00525BBF" w:rsidP="00525BBF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317E">
              <w:rPr>
                <w:rFonts w:ascii="Arial" w:hAnsi="Arial" w:cs="Arial"/>
                <w:bCs/>
                <w:kern w:val="2"/>
                <w:sz w:val="22"/>
                <w:szCs w:val="22"/>
                <w:lang w:val="sr-Cyrl-RS"/>
              </w:rPr>
              <w:t>У оквиру пројекта  предвиђено је г</w:t>
            </w:r>
            <w:r w:rsidRPr="00FC317E">
              <w:rPr>
                <w:rFonts w:ascii="Arial" w:hAnsi="Arial" w:cs="Arial"/>
                <w:bCs/>
                <w:kern w:val="2"/>
                <w:sz w:val="22"/>
                <w:szCs w:val="22"/>
              </w:rPr>
              <w:t>рејање, климатизација и вентилација у објекту Управна зграда</w:t>
            </w:r>
            <w:r w:rsidRPr="00FC317E">
              <w:rPr>
                <w:rFonts w:ascii="Arial" w:hAnsi="Arial" w:cs="Arial"/>
                <w:bCs/>
                <w:kern w:val="2"/>
                <w:sz w:val="22"/>
                <w:szCs w:val="22"/>
                <w:lang w:val="sr-Cyrl-RS"/>
              </w:rPr>
              <w:t xml:space="preserve"> и наплатним кабинама</w:t>
            </w:r>
            <w:r>
              <w:rPr>
                <w:rFonts w:ascii="Arial" w:hAnsi="Arial" w:cs="Arial"/>
                <w:bCs/>
                <w:kern w:val="2"/>
                <w:sz w:val="22"/>
                <w:szCs w:val="22"/>
                <w:lang w:val="sr-Cyrl-RS"/>
              </w:rPr>
              <w:t xml:space="preserve">. </w:t>
            </w:r>
            <w:r w:rsidRPr="00FC317E">
              <w:rPr>
                <w:rFonts w:ascii="Arial" w:hAnsi="Arial" w:cs="Arial"/>
                <w:kern w:val="2"/>
                <w:sz w:val="22"/>
                <w:szCs w:val="22"/>
              </w:rPr>
              <w:t xml:space="preserve">Грејање просторија у објекту је предвиђено електричним радијаторима одговарајућег капацитета. </w:t>
            </w:r>
            <w:r>
              <w:rPr>
                <w:rFonts w:ascii="Arial" w:hAnsi="Arial" w:cs="Arial"/>
                <w:kern w:val="2"/>
                <w:sz w:val="22"/>
                <w:szCs w:val="22"/>
                <w:lang w:val="sr-Cyrl-RS"/>
              </w:rPr>
              <w:t xml:space="preserve"> </w:t>
            </w:r>
            <w:r w:rsidRPr="00FC317E">
              <w:rPr>
                <w:rFonts w:ascii="Arial" w:hAnsi="Arial" w:cs="Arial"/>
                <w:kern w:val="2"/>
                <w:sz w:val="22"/>
                <w:szCs w:val="22"/>
              </w:rPr>
              <w:t>За наплатну кабину, усвојен је један систем за грејање, климатизацију и вентилацију. Предвиђена је уградња каналског сплит система, односно један комплет унутрашње и спољашње јединице. У циљу стварања натпритиска ради спречавања продора издувних гасова, предвиђен је довод одговарајуће количине свежег ваздуха.</w:t>
            </w:r>
          </w:p>
          <w:p w:rsidR="00525BBF" w:rsidRPr="00181053" w:rsidRDefault="00525BBF" w:rsidP="00277E8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jc w:val="both"/>
              <w:rPr>
                <w:noProof/>
                <w:sz w:val="22"/>
                <w:szCs w:val="22"/>
                <w:lang w:val="sr-Cyrl-RS"/>
              </w:rPr>
            </w:pPr>
            <w:r w:rsidRPr="00181053">
              <w:rPr>
                <w:b/>
                <w:sz w:val="22"/>
                <w:szCs w:val="22"/>
                <w:lang w:val="sr-Cyrl-RS"/>
              </w:rPr>
              <w:t xml:space="preserve">Постављање саобраћајна  опреме  и сигнализације  </w:t>
            </w:r>
            <w:r w:rsidRPr="00181053">
              <w:rPr>
                <w:sz w:val="22"/>
                <w:szCs w:val="22"/>
                <w:lang w:val="sr-Cyrl-RS"/>
              </w:rPr>
              <w:t>укључује</w:t>
            </w:r>
            <w:r w:rsidRPr="00181053">
              <w:rPr>
                <w:b/>
                <w:sz w:val="22"/>
                <w:szCs w:val="22"/>
                <w:lang w:val="sr-Cyrl-RS"/>
              </w:rPr>
              <w:t>:</w:t>
            </w:r>
          </w:p>
          <w:p w:rsidR="00525BBF" w:rsidRPr="00181053" w:rsidRDefault="00525BBF" w:rsidP="00277E82">
            <w:pPr>
              <w:pStyle w:val="ListParagraph"/>
              <w:numPr>
                <w:ilvl w:val="0"/>
                <w:numId w:val="90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sz w:val="22"/>
                <w:szCs w:val="22"/>
                <w:lang w:val="sr-Cyrl-RS"/>
              </w:rPr>
              <w:t>п</w:t>
            </w:r>
            <w:r w:rsidRPr="00181053">
              <w:rPr>
                <w:rFonts w:ascii="Arial" w:hAnsi="Arial" w:cs="Arial"/>
                <w:sz w:val="22"/>
                <w:szCs w:val="22"/>
                <w:lang w:val="sr-Cyrl-RS"/>
              </w:rPr>
              <w:t xml:space="preserve">остављање саобраћајне сигнализације и опреме, </w:t>
            </w:r>
          </w:p>
          <w:p w:rsidR="00525BBF" w:rsidRPr="00181053" w:rsidRDefault="00525BBF" w:rsidP="00277E82">
            <w:pPr>
              <w:pStyle w:val="ListParagraph"/>
              <w:numPr>
                <w:ilvl w:val="0"/>
                <w:numId w:val="90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181053">
              <w:rPr>
                <w:rFonts w:ascii="Arial" w:hAnsi="Arial" w:cs="Arial"/>
                <w:sz w:val="22"/>
                <w:szCs w:val="22"/>
                <w:lang w:val="sr-Cyrl-RS"/>
              </w:rPr>
              <w:t xml:space="preserve">обележавање ознака на коловозу,  </w:t>
            </w:r>
          </w:p>
          <w:p w:rsidR="00525BBF" w:rsidRPr="00181053" w:rsidRDefault="00525BBF" w:rsidP="00277E82">
            <w:pPr>
              <w:pStyle w:val="ListParagraph"/>
              <w:numPr>
                <w:ilvl w:val="0"/>
                <w:numId w:val="90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181053">
              <w:rPr>
                <w:rFonts w:ascii="Arial" w:hAnsi="Arial" w:cs="Arial"/>
                <w:sz w:val="22"/>
                <w:szCs w:val="22"/>
                <w:lang w:val="sr-Cyrl-RS"/>
              </w:rPr>
              <w:t xml:space="preserve">измештање и уклањање сигнализације, </w:t>
            </w:r>
          </w:p>
          <w:p w:rsidR="00525BBF" w:rsidRPr="00181053" w:rsidRDefault="00525BBF" w:rsidP="00277E82">
            <w:pPr>
              <w:pStyle w:val="ListParagraph"/>
              <w:numPr>
                <w:ilvl w:val="0"/>
                <w:numId w:val="90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181053">
              <w:rPr>
                <w:rFonts w:ascii="Arial" w:hAnsi="Arial" w:cs="Arial"/>
                <w:sz w:val="22"/>
                <w:szCs w:val="22"/>
                <w:lang w:val="sr-Cyrl-RS"/>
              </w:rPr>
              <w:t>израду портала и</w:t>
            </w:r>
          </w:p>
          <w:p w:rsidR="00525BBF" w:rsidRPr="00181053" w:rsidRDefault="00525BBF" w:rsidP="00277E82">
            <w:pPr>
              <w:pStyle w:val="ListParagraph"/>
              <w:numPr>
                <w:ilvl w:val="0"/>
                <w:numId w:val="90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181053">
              <w:rPr>
                <w:rFonts w:ascii="Arial" w:hAnsi="Arial" w:cs="Arial"/>
                <w:sz w:val="22"/>
                <w:szCs w:val="22"/>
                <w:lang w:val="sr-Cyrl-RS"/>
              </w:rPr>
              <w:t xml:space="preserve">постављање и одржавање саобраћајне опреме за време извођења радова. </w:t>
            </w:r>
          </w:p>
          <w:p w:rsidR="00525BBF" w:rsidRPr="00A73314" w:rsidRDefault="00525BBF" w:rsidP="00277E8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  <w:lang w:val="sr-Cyrl-RS"/>
              </w:rPr>
            </w:pPr>
            <w:r w:rsidRPr="00181053">
              <w:rPr>
                <w:b/>
                <w:bCs/>
                <w:color w:val="000000"/>
                <w:sz w:val="22"/>
                <w:szCs w:val="22"/>
              </w:rPr>
              <w:t xml:space="preserve">Пројекат спољног уређења – </w:t>
            </w:r>
            <w:r w:rsidRPr="00181053">
              <w:rPr>
                <w:b/>
                <w:bCs/>
                <w:color w:val="000000"/>
                <w:sz w:val="22"/>
                <w:szCs w:val="22"/>
                <w:lang w:val="sr-Cyrl-RS"/>
              </w:rPr>
              <w:t>О</w:t>
            </w:r>
            <w:r w:rsidRPr="00181053">
              <w:rPr>
                <w:b/>
                <w:bCs/>
                <w:color w:val="000000"/>
                <w:sz w:val="22"/>
                <w:szCs w:val="22"/>
              </w:rPr>
              <w:t>зелењавање</w:t>
            </w:r>
            <w:r w:rsidRPr="00181053">
              <w:rPr>
                <w:b/>
                <w:bCs/>
                <w:color w:val="000000"/>
                <w:sz w:val="22"/>
                <w:szCs w:val="22"/>
                <w:lang w:val="sr-Cyrl-RS"/>
              </w:rPr>
              <w:t xml:space="preserve"> </w:t>
            </w:r>
            <w:r w:rsidRPr="00181053">
              <w:rPr>
                <w:color w:val="000000"/>
                <w:sz w:val="22"/>
                <w:szCs w:val="22"/>
                <w:lang w:val="sr-Cyrl-RS"/>
              </w:rPr>
              <w:t>укључује</w:t>
            </w:r>
            <w:r>
              <w:rPr>
                <w:color w:val="000000"/>
                <w:sz w:val="22"/>
                <w:szCs w:val="22"/>
                <w:lang w:val="sr-Cyrl-RS"/>
              </w:rPr>
              <w:t xml:space="preserve"> р</w:t>
            </w:r>
            <w:r w:rsidRPr="00A73314">
              <w:rPr>
                <w:sz w:val="22"/>
                <w:szCs w:val="22"/>
                <w:lang w:val="sr-Cyrl-RS"/>
              </w:rPr>
              <w:t>адове на садњи,</w:t>
            </w:r>
            <w:r w:rsidRPr="00A73314">
              <w:rPr>
                <w:color w:val="000000"/>
                <w:sz w:val="22"/>
                <w:szCs w:val="22"/>
                <w:lang w:val="sr-Cyrl-RS"/>
              </w:rPr>
              <w:t xml:space="preserve"> и</w:t>
            </w:r>
            <w:r w:rsidRPr="00A73314">
              <w:rPr>
                <w:sz w:val="22"/>
                <w:szCs w:val="22"/>
                <w:lang w:val="sr-Cyrl-RS"/>
              </w:rPr>
              <w:t>зраду травњака</w:t>
            </w:r>
            <w:r>
              <w:rPr>
                <w:sz w:val="22"/>
                <w:szCs w:val="22"/>
                <w:lang w:val="sr-Cyrl-RS"/>
              </w:rPr>
              <w:t xml:space="preserve"> и и</w:t>
            </w:r>
            <w:r w:rsidRPr="00A73314">
              <w:rPr>
                <w:sz w:val="22"/>
                <w:szCs w:val="22"/>
                <w:lang w:val="sr-Cyrl-RS"/>
              </w:rPr>
              <w:t>нвестиционо одржавање</w:t>
            </w:r>
          </w:p>
          <w:p w:rsidR="00CA0C2C" w:rsidRPr="00525BBF" w:rsidRDefault="00525BBF" w:rsidP="00277E8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  <w:lang w:val="sr-Cyrl-RS"/>
              </w:rPr>
            </w:pPr>
            <w:r>
              <w:rPr>
                <w:b/>
                <w:color w:val="000000"/>
                <w:sz w:val="22"/>
                <w:szCs w:val="22"/>
                <w:lang w:val="sr-Cyrl-RS"/>
              </w:rPr>
              <w:t xml:space="preserve">Пројекат рушења објеката – </w:t>
            </w:r>
            <w:r w:rsidRPr="00525BBF">
              <w:rPr>
                <w:color w:val="000000"/>
                <w:sz w:val="22"/>
                <w:szCs w:val="22"/>
                <w:lang w:val="sr-Cyrl-RS"/>
              </w:rPr>
              <w:t>предвиђено је рушење</w:t>
            </w:r>
            <w:r>
              <w:rPr>
                <w:b/>
                <w:color w:val="000000"/>
                <w:sz w:val="22"/>
                <w:szCs w:val="22"/>
                <w:lang w:val="sr-Cyrl-RS"/>
              </w:rPr>
              <w:t xml:space="preserve"> </w:t>
            </w:r>
            <w:r w:rsidRPr="00A73314">
              <w:rPr>
                <w:color w:val="000000"/>
                <w:sz w:val="22"/>
                <w:szCs w:val="22"/>
                <w:lang w:val="sr-Cyrl-RS"/>
              </w:rPr>
              <w:t>две куће, мон</w:t>
            </w:r>
            <w:r>
              <w:rPr>
                <w:color w:val="000000"/>
                <w:sz w:val="22"/>
                <w:szCs w:val="22"/>
                <w:lang w:val="sr-Cyrl-RS"/>
              </w:rPr>
              <w:t>тажног и помоћног</w:t>
            </w:r>
            <w:r w:rsidRPr="00A73314">
              <w:rPr>
                <w:color w:val="000000"/>
                <w:sz w:val="22"/>
                <w:szCs w:val="22"/>
                <w:lang w:val="sr-Cyrl-RS"/>
              </w:rPr>
              <w:t xml:space="preserve"> објекта</w:t>
            </w:r>
            <w:r w:rsidR="00D11807">
              <w:rPr>
                <w:color w:val="000000"/>
                <w:sz w:val="22"/>
                <w:szCs w:val="22"/>
                <w:lang w:val="sr-Cyrl-RS"/>
              </w:rPr>
              <w:t xml:space="preserve">. Такође је предвиђено рушење постојећег надвожњака </w:t>
            </w:r>
            <w:r w:rsidR="00D11807" w:rsidRPr="004223A4">
              <w:rPr>
                <w:sz w:val="22"/>
                <w:szCs w:val="22"/>
                <w:lang w:val="sr-Cyrl-RS"/>
              </w:rPr>
              <w:t xml:space="preserve">преко магистралне пруге на државном путу </w:t>
            </w:r>
            <w:r w:rsidR="00D11807" w:rsidRPr="00CF4269">
              <w:rPr>
                <w:sz w:val="22"/>
                <w:szCs w:val="22"/>
              </w:rPr>
              <w:t>I</w:t>
            </w:r>
            <w:r w:rsidR="00D11807" w:rsidRPr="004223A4">
              <w:rPr>
                <w:sz w:val="22"/>
                <w:szCs w:val="22"/>
                <w:lang w:val="sr-Cyrl-RS"/>
              </w:rPr>
              <w:t>б реда Крагујевац – Баточина</w:t>
            </w:r>
            <w:r w:rsidR="00D11807">
              <w:rPr>
                <w:color w:val="000000"/>
                <w:sz w:val="22"/>
                <w:szCs w:val="22"/>
                <w:lang w:val="sr-Cyrl-RS"/>
              </w:rPr>
              <w:t xml:space="preserve">, уклањање </w:t>
            </w:r>
            <w:r w:rsidR="00C53F42">
              <w:rPr>
                <w:color w:val="000000"/>
                <w:sz w:val="22"/>
                <w:szCs w:val="22"/>
                <w:lang w:val="sr-Cyrl-RS"/>
              </w:rPr>
              <w:t>станице за снадбевање горивом и уклањање угоститељског објекта.</w:t>
            </w:r>
          </w:p>
        </w:tc>
      </w:tr>
      <w:tr w:rsidR="00176D09" w:rsidRPr="00176D09" w:rsidTr="00176D09">
        <w:trPr>
          <w:trHeight w:val="397"/>
          <w:jc w:val="center"/>
        </w:trPr>
        <w:tc>
          <w:tcPr>
            <w:tcW w:w="1986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lastRenderedPageBreak/>
              <w:t>1.1 (14)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  <w:vAlign w:val="center"/>
          </w:tcPr>
          <w:p w:rsidR="00176D09" w:rsidRPr="00176D09" w:rsidRDefault="00176D09" w:rsidP="00176D09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176D09">
              <w:rPr>
                <w:sz w:val="22"/>
                <w:szCs w:val="22"/>
              </w:rPr>
              <w:t>Ов</w:t>
            </w:r>
            <w:r w:rsidRPr="00176D09">
              <w:rPr>
                <w:sz w:val="22"/>
                <w:szCs w:val="22"/>
                <w:lang w:val="sr-Cyrl-CS"/>
              </w:rPr>
              <w:t>л</w:t>
            </w:r>
            <w:r w:rsidRPr="00176D09">
              <w:rPr>
                <w:sz w:val="22"/>
                <w:szCs w:val="22"/>
              </w:rPr>
              <w:t xml:space="preserve">ашћени представници Уговорних страна су: </w:t>
            </w:r>
          </w:p>
          <w:p w:rsidR="00176D09" w:rsidRPr="00176D09" w:rsidRDefault="00176D09" w:rsidP="00176D09">
            <w:pPr>
              <w:autoSpaceDE w:val="0"/>
              <w:autoSpaceDN w:val="0"/>
              <w:adjustRightInd w:val="0"/>
              <w:rPr>
                <w:lang w:val="sr-Cyrl-CS"/>
              </w:rPr>
            </w:pPr>
          </w:p>
          <w:p w:rsidR="00176D09" w:rsidRPr="006240D2" w:rsidRDefault="00176D09" w:rsidP="00176D09">
            <w:pPr>
              <w:spacing w:line="276" w:lineRule="auto"/>
              <w:rPr>
                <w:b/>
                <w:bCs/>
                <w:lang w:val="sr-Cyrl-RS"/>
              </w:rPr>
            </w:pPr>
            <w:r w:rsidRPr="006240D2">
              <w:rPr>
                <w:sz w:val="22"/>
                <w:szCs w:val="22"/>
              </w:rPr>
              <w:t xml:space="preserve">За Наручиоца: </w:t>
            </w:r>
            <w:r w:rsidR="00761583" w:rsidRPr="006240D2">
              <w:rPr>
                <w:b/>
                <w:bCs/>
                <w:sz w:val="22"/>
                <w:szCs w:val="22"/>
                <w:lang w:val="sr-Cyrl-RS"/>
              </w:rPr>
              <w:t>Александар Костадиновић</w:t>
            </w:r>
            <w:r w:rsidRPr="006240D2">
              <w:rPr>
                <w:b/>
                <w:bCs/>
                <w:sz w:val="22"/>
                <w:szCs w:val="22"/>
              </w:rPr>
              <w:t>, дипл.</w:t>
            </w:r>
            <w:r w:rsidR="00761583" w:rsidRPr="006240D2">
              <w:rPr>
                <w:b/>
                <w:bCs/>
                <w:sz w:val="22"/>
                <w:szCs w:val="22"/>
                <w:lang w:val="sr-Cyrl-RS"/>
              </w:rPr>
              <w:t>инж</w:t>
            </w:r>
            <w:r w:rsidRPr="006240D2">
              <w:rPr>
                <w:b/>
                <w:bCs/>
                <w:sz w:val="22"/>
                <w:szCs w:val="22"/>
              </w:rPr>
              <w:t>.</w:t>
            </w:r>
            <w:r w:rsidR="00761583" w:rsidRPr="006240D2">
              <w:rPr>
                <w:b/>
                <w:bCs/>
                <w:sz w:val="22"/>
                <w:szCs w:val="22"/>
                <w:lang w:val="sr-Cyrl-RS"/>
              </w:rPr>
              <w:t>грађ.</w:t>
            </w:r>
          </w:p>
          <w:p w:rsidR="00176D09" w:rsidRPr="00176D09" w:rsidRDefault="00176D09" w:rsidP="00176D09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</w:rPr>
              <w:t xml:space="preserve">Извршни директор за </w:t>
            </w:r>
            <w:r w:rsidR="00761583">
              <w:rPr>
                <w:b/>
                <w:bCs/>
                <w:sz w:val="22"/>
                <w:szCs w:val="22"/>
                <w:lang w:val="sr-Cyrl-RS"/>
              </w:rPr>
              <w:t>инвестиције</w:t>
            </w:r>
          </w:p>
          <w:p w:rsidR="00176D09" w:rsidRPr="00176D09" w:rsidRDefault="00176D09" w:rsidP="00176D09">
            <w:pPr>
              <w:autoSpaceDE w:val="0"/>
              <w:autoSpaceDN w:val="0"/>
              <w:adjustRightInd w:val="0"/>
            </w:pPr>
          </w:p>
          <w:p w:rsidR="00176D09" w:rsidRPr="00176D09" w:rsidRDefault="00176D09" w:rsidP="00176D09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176D09">
              <w:rPr>
                <w:sz w:val="22"/>
                <w:szCs w:val="22"/>
              </w:rPr>
              <w:t xml:space="preserve">За 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0E0071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</w:rPr>
              <w:t xml:space="preserve">: ________________________________ </w:t>
            </w:r>
          </w:p>
          <w:p w:rsidR="00176D09" w:rsidRPr="00176D09" w:rsidRDefault="00176D09" w:rsidP="00176D09">
            <w:pPr>
              <w:autoSpaceDE w:val="0"/>
              <w:autoSpaceDN w:val="0"/>
              <w:adjustRightInd w:val="0"/>
              <w:rPr>
                <w:lang w:val="sr-Cyrl-CS"/>
              </w:rPr>
            </w:pPr>
          </w:p>
          <w:p w:rsidR="00176D09" w:rsidRPr="00176D09" w:rsidRDefault="00176D09" w:rsidP="00EC57AD">
            <w:pPr>
              <w:spacing w:line="276" w:lineRule="auto"/>
              <w:rPr>
                <w:lang w:val="sr-Cyrl-CS"/>
              </w:rPr>
            </w:pPr>
            <w:r w:rsidRPr="00176D09">
              <w:rPr>
                <w:lang w:val="sr-Cyrl-CS"/>
              </w:rPr>
              <w:t xml:space="preserve">                       </w:t>
            </w:r>
            <w:r w:rsidR="00EC57AD">
              <w:rPr>
                <w:lang w:val="en-US"/>
              </w:rPr>
              <w:t xml:space="preserve">        </w:t>
            </w:r>
            <w:r w:rsidRPr="00176D09">
              <w:t>_____________________________</w:t>
            </w:r>
          </w:p>
        </w:tc>
      </w:tr>
      <w:tr w:rsidR="00176D09" w:rsidRPr="00176D09" w:rsidTr="00176D09">
        <w:trPr>
          <w:trHeight w:val="397"/>
          <w:jc w:val="center"/>
        </w:trPr>
        <w:tc>
          <w:tcPr>
            <w:tcW w:w="1986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t>1.1 (29)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spacing w:line="276" w:lineRule="auto"/>
              <w:rPr>
                <w:lang w:val="sr-Cyrl-CS"/>
              </w:rPr>
            </w:pPr>
            <w:r w:rsidRPr="00176D09">
              <w:rPr>
                <w:color w:val="000000"/>
                <w:sz w:val="22"/>
                <w:szCs w:val="22"/>
                <w:lang w:val="sr-Cyrl-CS"/>
              </w:rPr>
              <w:t xml:space="preserve">Датум почетка радова је </w:t>
            </w:r>
            <w:r w:rsidRPr="00176D09">
              <w:rPr>
                <w:sz w:val="22"/>
                <w:szCs w:val="22"/>
                <w:lang w:val="sr-Cyrl-CS"/>
              </w:rPr>
              <w:t>7 дана од</w:t>
            </w:r>
            <w:r w:rsidR="00B91E87">
              <w:rPr>
                <w:sz w:val="22"/>
                <w:szCs w:val="22"/>
                <w:lang w:val="sr-Cyrl-CS"/>
              </w:rPr>
              <w:t xml:space="preserve"> датума писма о почетку радова.</w:t>
            </w:r>
          </w:p>
        </w:tc>
      </w:tr>
      <w:tr w:rsidR="00176D09" w:rsidRPr="00176D09" w:rsidTr="00176D09">
        <w:trPr>
          <w:trHeight w:val="397"/>
          <w:jc w:val="center"/>
        </w:trPr>
        <w:tc>
          <w:tcPr>
            <w:tcW w:w="1986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AB1792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lastRenderedPageBreak/>
              <w:t>1.1 (3</w:t>
            </w:r>
            <w:r w:rsidR="00AB1792">
              <w:rPr>
                <w:b/>
                <w:bCs/>
                <w:sz w:val="22"/>
                <w:szCs w:val="22"/>
                <w:lang w:val="sr-Latn-RS"/>
              </w:rPr>
              <w:t>0</w:t>
            </w:r>
            <w:r w:rsidRPr="00176D09">
              <w:rPr>
                <w:b/>
                <w:bCs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Наручилац издаје Писмо о почетку радова 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EC57AD">
              <w:rPr>
                <w:rFonts w:eastAsia="Calibri"/>
                <w:sz w:val="22"/>
                <w:szCs w:val="22"/>
                <w:lang w:val="en-US"/>
              </w:rPr>
              <w:t>у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након што </w:t>
            </w:r>
            <w:r w:rsidR="009C2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9C2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достави Наручиоцу и Наручилац прихвати следеће:</w:t>
            </w:r>
          </w:p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- </w:t>
            </w:r>
            <w:r w:rsidRPr="00176D09">
              <w:rPr>
                <w:sz w:val="22"/>
                <w:szCs w:val="22"/>
                <w:lang w:val="en-US"/>
              </w:rPr>
              <w:t xml:space="preserve">Гаранцију за добро извршење посла у складу са одредбама чл. </w:t>
            </w:r>
            <w:r w:rsidRPr="00176D09">
              <w:rPr>
                <w:sz w:val="22"/>
                <w:szCs w:val="22"/>
                <w:lang w:val="sr-Cyrl-CS"/>
              </w:rPr>
              <w:t xml:space="preserve"> </w:t>
            </w:r>
            <w:r w:rsidRPr="00176D09">
              <w:rPr>
                <w:sz w:val="22"/>
                <w:szCs w:val="22"/>
                <w:lang w:val="en-US"/>
              </w:rPr>
              <w:t>4.8 ОУУ и ПУУ,</w:t>
            </w:r>
          </w:p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- </w:t>
            </w:r>
            <w:r w:rsidRPr="00176D09">
              <w:rPr>
                <w:sz w:val="22"/>
                <w:szCs w:val="22"/>
                <w:lang w:val="en-US"/>
              </w:rPr>
              <w:t xml:space="preserve">Решење о именовању </w:t>
            </w:r>
            <w:r w:rsidRPr="00176D09">
              <w:rPr>
                <w:sz w:val="22"/>
                <w:szCs w:val="22"/>
                <w:lang w:val="sr-Cyrl-CS"/>
              </w:rPr>
              <w:t xml:space="preserve">Руководиоца радова, </w:t>
            </w:r>
            <w:r w:rsidRPr="00176D09">
              <w:rPr>
                <w:sz w:val="22"/>
                <w:szCs w:val="22"/>
                <w:lang w:val="en-US"/>
              </w:rPr>
              <w:t>Одговорн</w:t>
            </w:r>
            <w:r w:rsidRPr="00176D09">
              <w:rPr>
                <w:sz w:val="22"/>
                <w:szCs w:val="22"/>
                <w:lang w:val="sr-Cyrl-CS"/>
              </w:rPr>
              <w:t>их</w:t>
            </w:r>
            <w:r w:rsidRPr="00176D09">
              <w:rPr>
                <w:sz w:val="22"/>
                <w:szCs w:val="22"/>
                <w:lang w:val="en-US"/>
              </w:rPr>
              <w:t xml:space="preserve"> извођача радова</w:t>
            </w:r>
            <w:r w:rsidR="009C26BC">
              <w:rPr>
                <w:sz w:val="22"/>
                <w:szCs w:val="22"/>
              </w:rPr>
              <w:t xml:space="preserve"> </w:t>
            </w:r>
            <w:r w:rsidRPr="00176D09">
              <w:rPr>
                <w:sz w:val="22"/>
                <w:szCs w:val="22"/>
                <w:lang w:val="en-US"/>
              </w:rPr>
              <w:t>у складу са законом и одредбама овог Уговора,</w:t>
            </w:r>
          </w:p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- Предлог </w:t>
            </w:r>
            <w:r w:rsidRPr="00176D09">
              <w:rPr>
                <w:sz w:val="22"/>
                <w:szCs w:val="22"/>
                <w:lang w:val="en-US"/>
              </w:rPr>
              <w:t>Полисе осигурања у складу са одредбама чл. 1.14 ОУУ и ПУУ,</w:t>
            </w:r>
          </w:p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- </w:t>
            </w:r>
            <w:r w:rsidRPr="00176D09">
              <w:rPr>
                <w:sz w:val="22"/>
                <w:szCs w:val="22"/>
                <w:lang w:val="en-US"/>
              </w:rPr>
              <w:t xml:space="preserve">Програм радова одобрен од Стручног надзора у складу са одредбама </w:t>
            </w:r>
          </w:p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чл. 2.1 ОУУ и ПУУ.</w:t>
            </w:r>
          </w:p>
          <w:p w:rsidR="00176D09" w:rsidRPr="00176D09" w:rsidRDefault="009C26BC" w:rsidP="00176D09">
            <w:p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не може ући у посед Градилишта пре издавања Писма о почетку радова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</w:t>
            </w:r>
            <w:r w:rsidR="00176D09" w:rsidRPr="00176D09">
              <w:rPr>
                <w:sz w:val="22"/>
                <w:szCs w:val="22"/>
                <w:lang w:val="en-US"/>
              </w:rPr>
              <w:t>у складу са одредбама чл. 1.20 ОУУ и ПУУ.</w:t>
            </w:r>
          </w:p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Сва кашњења у погледу испуњења горе наведених обавеза падају на терет </w:t>
            </w:r>
            <w:r w:rsidR="009C26BC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9C2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9C26BC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9C2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:rsidTr="00176D09">
        <w:trPr>
          <w:trHeight w:val="710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AB1792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1.1 (31</w:t>
            </w:r>
            <w:r w:rsidR="00176D09" w:rsidRPr="00176D09">
              <w:rPr>
                <w:b/>
                <w:bCs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BA04C4" w:rsidRPr="008E05EE" w:rsidRDefault="00BA04C4" w:rsidP="00635DEF">
            <w:pPr>
              <w:jc w:val="both"/>
              <w:rPr>
                <w:lang w:val="sr-Cyrl-RS"/>
              </w:rPr>
            </w:pPr>
            <w:r w:rsidRPr="008E05EE">
              <w:rPr>
                <w:sz w:val="22"/>
                <w:szCs w:val="22"/>
                <w:lang w:val="sr-Cyrl-RS"/>
              </w:rPr>
              <w:t xml:space="preserve">Рок за завршетак комплетних радова је </w:t>
            </w:r>
            <w:r w:rsidRPr="008E05EE">
              <w:rPr>
                <w:sz w:val="22"/>
                <w:szCs w:val="22"/>
                <w:lang w:val="en-US"/>
              </w:rPr>
              <w:t>___________</w:t>
            </w:r>
            <w:r w:rsidR="005A6E7C">
              <w:rPr>
                <w:sz w:val="22"/>
                <w:szCs w:val="22"/>
                <w:lang w:val="sr-Cyrl-RS"/>
              </w:rPr>
              <w:t xml:space="preserve"> </w:t>
            </w:r>
            <w:r w:rsidRPr="008E05EE">
              <w:rPr>
                <w:sz w:val="22"/>
                <w:szCs w:val="22"/>
                <w:lang w:val="sr-Cyrl-RS"/>
              </w:rPr>
              <w:t>(уписати датум)</w:t>
            </w:r>
            <w:r w:rsidR="008E05EE">
              <w:rPr>
                <w:sz w:val="22"/>
                <w:szCs w:val="22"/>
                <w:lang w:val="sr-Cyrl-RS"/>
              </w:rPr>
              <w:t>.</w:t>
            </w:r>
          </w:p>
          <w:p w:rsidR="00635DEF" w:rsidRPr="005A6E7C" w:rsidRDefault="00BA04C4" w:rsidP="00FA5BF4">
            <w:pPr>
              <w:jc w:val="both"/>
              <w:rPr>
                <w:lang w:val="sr-Cyrl-RS"/>
              </w:rPr>
            </w:pPr>
            <w:r w:rsidRPr="008E05EE">
              <w:rPr>
                <w:sz w:val="22"/>
                <w:szCs w:val="22"/>
                <w:lang w:val="sr-Cyrl-RS"/>
              </w:rPr>
              <w:t xml:space="preserve">Рок за израду Пројекта за грађевинску дозволу </w:t>
            </w:r>
            <w:r w:rsidR="00AB1792">
              <w:rPr>
                <w:sz w:val="22"/>
                <w:szCs w:val="22"/>
                <w:lang w:val="sr-Cyrl-RS"/>
              </w:rPr>
              <w:t xml:space="preserve">и </w:t>
            </w:r>
            <w:r w:rsidR="00AB1792" w:rsidRPr="00AB1792">
              <w:rPr>
                <w:sz w:val="22"/>
                <w:szCs w:val="22"/>
                <w:lang w:val="sr-Cyrl-RS"/>
              </w:rPr>
              <w:t xml:space="preserve">преглед од стране Техничке контроле </w:t>
            </w:r>
            <w:r w:rsidRPr="008E05EE">
              <w:rPr>
                <w:sz w:val="22"/>
                <w:szCs w:val="22"/>
                <w:lang w:val="sr-Cyrl-RS"/>
              </w:rPr>
              <w:t xml:space="preserve">је </w:t>
            </w:r>
            <w:r w:rsidRPr="008E05EE">
              <w:rPr>
                <w:sz w:val="22"/>
                <w:szCs w:val="22"/>
                <w:lang w:val="en-US"/>
              </w:rPr>
              <w:t>_______________</w:t>
            </w:r>
            <w:r w:rsidR="008E05EE" w:rsidRPr="008E05EE">
              <w:rPr>
                <w:sz w:val="22"/>
                <w:szCs w:val="22"/>
                <w:lang w:val="sr-Cyrl-RS"/>
              </w:rPr>
              <w:t xml:space="preserve"> </w:t>
            </w:r>
            <w:r w:rsidR="00B07F97" w:rsidRPr="008E05EE">
              <w:rPr>
                <w:sz w:val="22"/>
                <w:szCs w:val="22"/>
                <w:lang w:val="sr-Cyrl-RS"/>
              </w:rPr>
              <w:t>календарских дана од закључења Уговора</w:t>
            </w:r>
            <w:r w:rsidR="008E05EE" w:rsidRPr="008E05EE">
              <w:rPr>
                <w:sz w:val="22"/>
                <w:szCs w:val="22"/>
                <w:lang w:val="sr-Cyrl-RS"/>
              </w:rPr>
              <w:t>.</w:t>
            </w:r>
          </w:p>
        </w:tc>
      </w:tr>
      <w:tr w:rsidR="00176D09" w:rsidRPr="00176D09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t>1.1 (48)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8E05EE" w:rsidRDefault="008E05EE" w:rsidP="008E05EE">
            <w:pPr>
              <w:ind w:firstLine="16"/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Обухват градилишта је </w:t>
            </w:r>
            <w:r w:rsidRPr="006964EE">
              <w:rPr>
                <w:sz w:val="22"/>
                <w:szCs w:val="22"/>
              </w:rPr>
              <w:t>у зони аутопута А1 (Е75) Београд-Ниш</w:t>
            </w:r>
            <w:r>
              <w:rPr>
                <w:sz w:val="22"/>
                <w:szCs w:val="22"/>
                <w:lang w:val="sr-Cyrl-RS"/>
              </w:rPr>
              <w:t>,</w:t>
            </w:r>
            <w:r w:rsidRPr="006964E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петља</w:t>
            </w:r>
            <w:r w:rsidRPr="006964EE">
              <w:rPr>
                <w:sz w:val="22"/>
                <w:szCs w:val="22"/>
              </w:rPr>
              <w:t xml:space="preserve"> Баточина, улазно-излазне рампе саме петље, део мотопута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 w:rsidRPr="006964EE">
              <w:rPr>
                <w:sz w:val="22"/>
                <w:szCs w:val="22"/>
              </w:rPr>
              <w:t>IБ реда 24 Крагујевац-Баточина</w:t>
            </w:r>
            <w:r w:rsidRPr="006964EE">
              <w:rPr>
                <w:rFonts w:eastAsia="SimSun"/>
                <w:bCs/>
                <w:sz w:val="22"/>
                <w:szCs w:val="22"/>
              </w:rPr>
              <w:t xml:space="preserve"> и </w:t>
            </w:r>
            <w:r w:rsidRPr="006964EE">
              <w:rPr>
                <w:sz w:val="22"/>
                <w:szCs w:val="22"/>
              </w:rPr>
              <w:t xml:space="preserve">IIА реда </w:t>
            </w:r>
            <w:r>
              <w:rPr>
                <w:sz w:val="22"/>
                <w:szCs w:val="22"/>
              </w:rPr>
              <w:t>бр. 158  Велика Плана-Јагодина.</w:t>
            </w:r>
          </w:p>
        </w:tc>
      </w:tr>
      <w:tr w:rsidR="00C97A43" w:rsidRPr="00176D09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C97A43" w:rsidRPr="00C97A43" w:rsidRDefault="00C97A43" w:rsidP="00176D09">
            <w:pPr>
              <w:spacing w:line="276" w:lineRule="auto"/>
              <w:ind w:left="142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1.5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C97A43" w:rsidRPr="00C97A43" w:rsidRDefault="00C97A43" w:rsidP="00481E7F">
            <w:pPr>
              <w:widowControl w:val="0"/>
              <w:autoSpaceDE w:val="0"/>
              <w:autoSpaceDN w:val="0"/>
              <w:adjustRightInd w:val="0"/>
              <w:spacing w:line="241" w:lineRule="auto"/>
              <w:ind w:left="113" w:right="72" w:hanging="7"/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Представник наручиоца ће бити именован накнадним решењем након закључења уговора.</w:t>
            </w:r>
          </w:p>
        </w:tc>
      </w:tr>
      <w:tr w:rsidR="00176D09" w:rsidRPr="00176D09" w:rsidTr="00176D09">
        <w:trPr>
          <w:trHeight w:val="284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t>1.8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spacing w:line="276" w:lineRule="auto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Адресе уговорних страна:</w:t>
            </w:r>
          </w:p>
          <w:p w:rsidR="00176D09" w:rsidRPr="00176D09" w:rsidRDefault="00176D09" w:rsidP="00176D09">
            <w:pPr>
              <w:spacing w:line="276" w:lineRule="auto"/>
              <w:rPr>
                <w:lang w:val="sr-Cyrl-CS"/>
              </w:rPr>
            </w:pPr>
          </w:p>
          <w:p w:rsidR="00176D09" w:rsidRPr="00176D09" w:rsidRDefault="00176D09" w:rsidP="00176D09">
            <w:pPr>
              <w:tabs>
                <w:tab w:val="left" w:pos="1701"/>
              </w:tabs>
              <w:spacing w:line="276" w:lineRule="auto"/>
              <w:rPr>
                <w:b/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Наручилац:</w:t>
            </w:r>
            <w:r w:rsidRPr="00176D09">
              <w:rPr>
                <w:sz w:val="22"/>
                <w:szCs w:val="22"/>
                <w:lang w:val="sr-Cyrl-CS"/>
              </w:rPr>
              <w:tab/>
              <w:t>Јавно предузеће „Путеви Србије“</w:t>
            </w:r>
          </w:p>
          <w:p w:rsidR="00176D09" w:rsidRPr="00176D09" w:rsidRDefault="00176D09" w:rsidP="00176D09">
            <w:pPr>
              <w:tabs>
                <w:tab w:val="left" w:pos="1701"/>
              </w:tabs>
              <w:spacing w:line="276" w:lineRule="auto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За: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="00481E7F">
              <w:rPr>
                <w:sz w:val="22"/>
                <w:szCs w:val="22"/>
                <w:lang w:val="sr-Cyrl-CS"/>
              </w:rPr>
              <w:t>Александар Костадиновић</w:t>
            </w:r>
            <w:r w:rsidRPr="00176D09">
              <w:rPr>
                <w:sz w:val="22"/>
                <w:szCs w:val="22"/>
                <w:lang w:val="sr-Cyrl-CS"/>
              </w:rPr>
              <w:t>, дипл.</w:t>
            </w:r>
            <w:r w:rsidR="00481E7F">
              <w:rPr>
                <w:sz w:val="22"/>
                <w:szCs w:val="22"/>
                <w:lang w:val="sr-Cyrl-CS"/>
              </w:rPr>
              <w:t>инж</w:t>
            </w:r>
            <w:r w:rsidRPr="00176D09">
              <w:rPr>
                <w:sz w:val="22"/>
                <w:szCs w:val="22"/>
                <w:lang w:val="sr-Cyrl-CS"/>
              </w:rPr>
              <w:t>.</w:t>
            </w:r>
            <w:r w:rsidR="00481E7F">
              <w:rPr>
                <w:sz w:val="22"/>
                <w:szCs w:val="22"/>
                <w:lang w:val="sr-Cyrl-CS"/>
              </w:rPr>
              <w:t>грађ.</w:t>
            </w:r>
          </w:p>
          <w:p w:rsidR="00176D09" w:rsidRPr="00176D09" w:rsidRDefault="00176D09" w:rsidP="00176D09">
            <w:pPr>
              <w:tabs>
                <w:tab w:val="left" w:pos="1701"/>
              </w:tabs>
              <w:spacing w:line="276" w:lineRule="auto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ab/>
              <w:t xml:space="preserve">Сектор за </w:t>
            </w:r>
            <w:r w:rsidR="00481E7F">
              <w:rPr>
                <w:sz w:val="22"/>
                <w:szCs w:val="22"/>
                <w:lang w:val="sr-Cyrl-CS"/>
              </w:rPr>
              <w:t>инвестиције</w:t>
            </w:r>
          </w:p>
          <w:p w:rsidR="00176D09" w:rsidRPr="00176D09" w:rsidRDefault="00176D09" w:rsidP="00176D09">
            <w:pPr>
              <w:tabs>
                <w:tab w:val="left" w:pos="1701"/>
              </w:tabs>
              <w:spacing w:line="276" w:lineRule="auto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Адреса: 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="00481E7F">
              <w:rPr>
                <w:sz w:val="22"/>
                <w:szCs w:val="22"/>
                <w:lang w:val="sr-Cyrl-CS"/>
              </w:rPr>
              <w:t>Влајковићева 19а</w:t>
            </w:r>
            <w:r w:rsidRPr="00176D09">
              <w:rPr>
                <w:sz w:val="22"/>
                <w:szCs w:val="22"/>
                <w:lang w:val="sr-Cyrl-CS"/>
              </w:rPr>
              <w:t>, 11000 Београд</w:t>
            </w:r>
          </w:p>
          <w:p w:rsidR="00176D09" w:rsidRPr="00176D09" w:rsidRDefault="00176D09" w:rsidP="00176D09">
            <w:pPr>
              <w:tabs>
                <w:tab w:val="left" w:pos="1701"/>
              </w:tabs>
              <w:spacing w:line="276" w:lineRule="auto"/>
              <w:rPr>
                <w:u w:val="single"/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Телефон: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Pr="00C97A43">
              <w:rPr>
                <w:sz w:val="22"/>
                <w:szCs w:val="22"/>
                <w:lang w:val="sr-Cyrl-CS"/>
              </w:rPr>
              <w:t>+381 11 30 34 744</w:t>
            </w:r>
          </w:p>
          <w:p w:rsidR="00176D09" w:rsidRPr="00176D09" w:rsidRDefault="00176D09" w:rsidP="00176D09">
            <w:pPr>
              <w:tabs>
                <w:tab w:val="left" w:pos="1701"/>
              </w:tabs>
              <w:spacing w:line="276" w:lineRule="auto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Е-маил: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="00481E7F">
              <w:rPr>
                <w:sz w:val="22"/>
                <w:szCs w:val="22"/>
              </w:rPr>
              <w:t>aleksandar.kostadinovic</w:t>
            </w:r>
            <w:r w:rsidRPr="00176D09">
              <w:rPr>
                <w:sz w:val="22"/>
                <w:szCs w:val="22"/>
              </w:rPr>
              <w:t>@</w:t>
            </w:r>
            <w:r w:rsidR="00481E7F">
              <w:rPr>
                <w:sz w:val="22"/>
                <w:szCs w:val="22"/>
              </w:rPr>
              <w:t>putevi-srbije.rs</w:t>
            </w:r>
          </w:p>
          <w:p w:rsidR="00176D09" w:rsidRPr="00176D09" w:rsidRDefault="00176D09" w:rsidP="00176D09">
            <w:pPr>
              <w:tabs>
                <w:tab w:val="left" w:pos="1701"/>
                <w:tab w:val="left" w:leader="underscore" w:pos="5670"/>
              </w:tabs>
              <w:spacing w:line="276" w:lineRule="auto"/>
              <w:rPr>
                <w:lang w:val="sr-Cyrl-CS"/>
              </w:rPr>
            </w:pPr>
          </w:p>
          <w:p w:rsidR="00176D09" w:rsidRPr="00176D09" w:rsidRDefault="00176D09" w:rsidP="00176D09">
            <w:pPr>
              <w:tabs>
                <w:tab w:val="left" w:pos="1701"/>
                <w:tab w:val="left" w:leader="underscore" w:pos="5670"/>
              </w:tabs>
              <w:spacing w:line="276" w:lineRule="auto"/>
              <w:rPr>
                <w:u w:val="single"/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Добављача: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Pr="00176D09">
              <w:rPr>
                <w:sz w:val="22"/>
                <w:szCs w:val="22"/>
                <w:u w:val="single"/>
                <w:lang w:val="sr-Cyrl-CS"/>
              </w:rPr>
              <w:tab/>
            </w:r>
          </w:p>
          <w:p w:rsidR="00176D09" w:rsidRPr="00176D09" w:rsidRDefault="00176D09" w:rsidP="00176D09">
            <w:pPr>
              <w:tabs>
                <w:tab w:val="left" w:pos="1701"/>
                <w:tab w:val="left" w:leader="underscore" w:pos="5670"/>
              </w:tabs>
              <w:spacing w:line="276" w:lineRule="auto"/>
              <w:rPr>
                <w:u w:val="single"/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За: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Pr="00176D09">
              <w:rPr>
                <w:sz w:val="22"/>
                <w:szCs w:val="22"/>
                <w:u w:val="single"/>
                <w:lang w:val="sr-Cyrl-CS"/>
              </w:rPr>
              <w:tab/>
            </w:r>
          </w:p>
          <w:p w:rsidR="00176D09" w:rsidRPr="00176D09" w:rsidRDefault="00176D09" w:rsidP="00176D09">
            <w:pPr>
              <w:tabs>
                <w:tab w:val="left" w:pos="1701"/>
                <w:tab w:val="left" w:leader="underscore" w:pos="5670"/>
              </w:tabs>
              <w:spacing w:line="276" w:lineRule="auto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Адреса: 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Pr="00176D09">
              <w:rPr>
                <w:sz w:val="22"/>
                <w:szCs w:val="22"/>
                <w:u w:val="single"/>
                <w:lang w:val="sr-Cyrl-CS"/>
              </w:rPr>
              <w:tab/>
            </w:r>
          </w:p>
          <w:p w:rsidR="00176D09" w:rsidRPr="00176D09" w:rsidRDefault="00176D09" w:rsidP="00176D09">
            <w:pPr>
              <w:tabs>
                <w:tab w:val="left" w:pos="1701"/>
                <w:tab w:val="left" w:leader="underscore" w:pos="5670"/>
              </w:tabs>
              <w:spacing w:line="276" w:lineRule="auto"/>
              <w:rPr>
                <w:u w:val="single"/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Телефон: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Pr="00176D09">
              <w:rPr>
                <w:sz w:val="22"/>
                <w:szCs w:val="22"/>
                <w:u w:val="single"/>
                <w:lang w:val="sr-Cyrl-CS"/>
              </w:rPr>
              <w:tab/>
            </w:r>
          </w:p>
          <w:p w:rsidR="00176D09" w:rsidRPr="00176D09" w:rsidRDefault="00176D09" w:rsidP="00176D09">
            <w:pPr>
              <w:tabs>
                <w:tab w:val="left" w:pos="1701"/>
                <w:tab w:val="left" w:leader="underscore" w:pos="5670"/>
              </w:tabs>
              <w:spacing w:line="276" w:lineRule="auto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Е-маил: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Pr="00176D09">
              <w:rPr>
                <w:sz w:val="22"/>
                <w:szCs w:val="22"/>
                <w:u w:val="single"/>
                <w:lang w:val="sr-Cyrl-CS"/>
              </w:rPr>
              <w:tab/>
            </w:r>
          </w:p>
        </w:tc>
      </w:tr>
      <w:tr w:rsidR="00176D09" w:rsidRPr="00176D09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spacing w:val="-3"/>
                <w:lang w:val="sr-Cyrl-CS"/>
              </w:rPr>
            </w:pPr>
            <w:r w:rsidRPr="00176D09">
              <w:rPr>
                <w:b/>
                <w:bCs/>
                <w:spacing w:val="-3"/>
                <w:sz w:val="22"/>
                <w:szCs w:val="22"/>
                <w:lang w:val="sr-Cyrl-CS"/>
              </w:rPr>
              <w:t>1.14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565F4F" w:rsidRDefault="00176D09" w:rsidP="00176D09">
            <w:pPr>
              <w:spacing w:line="276" w:lineRule="auto"/>
              <w:ind w:left="21" w:hanging="21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1) Осигурање радова, постројења, материјала, опреме и механизације:</w:t>
            </w:r>
          </w:p>
          <w:p w:rsidR="00176D09" w:rsidRPr="00565F4F" w:rsidRDefault="00176D09" w:rsidP="00277E82">
            <w:pPr>
              <w:numPr>
                <w:ilvl w:val="0"/>
                <w:numId w:val="49"/>
              </w:numPr>
              <w:spacing w:line="276" w:lineRule="auto"/>
              <w:jc w:val="both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на суму једнакој вредности уговора.</w:t>
            </w:r>
          </w:p>
          <w:p w:rsidR="00176D09" w:rsidRPr="00565F4F" w:rsidRDefault="00176D09" w:rsidP="00176D09">
            <w:pPr>
              <w:spacing w:line="276" w:lineRule="auto"/>
              <w:ind w:left="21" w:hanging="21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Учешће осигураника у штетном догађају, максимално:</w:t>
            </w:r>
          </w:p>
          <w:p w:rsidR="00176D09" w:rsidRPr="00565F4F" w:rsidRDefault="00176D09" w:rsidP="00277E82">
            <w:pPr>
              <w:numPr>
                <w:ilvl w:val="0"/>
                <w:numId w:val="49"/>
              </w:numPr>
              <w:spacing w:line="276" w:lineRule="auto"/>
              <w:jc w:val="both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за радове и постројења 200.000 (двеста хиљада динара)</w:t>
            </w:r>
          </w:p>
          <w:p w:rsidR="00176D09" w:rsidRPr="00565F4F" w:rsidRDefault="00176D09" w:rsidP="00277E82">
            <w:pPr>
              <w:numPr>
                <w:ilvl w:val="0"/>
                <w:numId w:val="49"/>
              </w:numPr>
              <w:spacing w:line="276" w:lineRule="auto"/>
              <w:jc w:val="both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за материјале опрему и механизацију 100.000 (сто хиљада динара)</w:t>
            </w:r>
          </w:p>
          <w:p w:rsidR="00176D09" w:rsidRPr="00565F4F" w:rsidRDefault="00176D09" w:rsidP="00176D09">
            <w:pPr>
              <w:spacing w:line="276" w:lineRule="auto"/>
              <w:ind w:left="21" w:hanging="21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2) Осигурање од одговорности према трећим лицима (TPL)</w:t>
            </w:r>
          </w:p>
          <w:p w:rsidR="00176D09" w:rsidRPr="00565F4F" w:rsidRDefault="00176D09" w:rsidP="00277E82">
            <w:pPr>
              <w:numPr>
                <w:ilvl w:val="0"/>
                <w:numId w:val="55"/>
              </w:numPr>
              <w:spacing w:line="276" w:lineRule="auto"/>
              <w:jc w:val="both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висина обештећења по случају је 10,000,000.00 РСД. без ограничења броја обештећења, са лимитом 50.000.000,00 РСД</w:t>
            </w:r>
          </w:p>
          <w:p w:rsidR="00176D09" w:rsidRPr="00565F4F" w:rsidRDefault="00176D09" w:rsidP="00176D09">
            <w:pPr>
              <w:spacing w:line="276" w:lineRule="auto"/>
              <w:ind w:left="21" w:hanging="21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Учешће осигураника у штетном догађају, максимално:</w:t>
            </w:r>
          </w:p>
          <w:p w:rsidR="00176D09" w:rsidRPr="00565F4F" w:rsidRDefault="00176D09" w:rsidP="00277E82">
            <w:pPr>
              <w:numPr>
                <w:ilvl w:val="0"/>
                <w:numId w:val="53"/>
              </w:numPr>
              <w:spacing w:line="276" w:lineRule="auto"/>
              <w:jc w:val="both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за телесне повреде: без учешћа</w:t>
            </w:r>
          </w:p>
          <w:p w:rsidR="00176D09" w:rsidRPr="00565F4F" w:rsidRDefault="00176D09" w:rsidP="00277E82">
            <w:pPr>
              <w:numPr>
                <w:ilvl w:val="0"/>
                <w:numId w:val="53"/>
              </w:numPr>
              <w:spacing w:line="276" w:lineRule="auto"/>
              <w:jc w:val="both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lastRenderedPageBreak/>
              <w:t>за материјалне штете: 50.000 (педесет хиљада динара)</w:t>
            </w:r>
          </w:p>
          <w:p w:rsidR="00176D09" w:rsidRPr="00565F4F" w:rsidRDefault="00176D09" w:rsidP="00176D09">
            <w:pPr>
              <w:spacing w:line="276" w:lineRule="auto"/>
              <w:ind w:left="21" w:hanging="21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Осигурање лица од последица несрећног случаја (минимално):</w:t>
            </w:r>
          </w:p>
          <w:p w:rsidR="00176D09" w:rsidRPr="00565F4F" w:rsidRDefault="00176D09" w:rsidP="00277E82">
            <w:pPr>
              <w:numPr>
                <w:ilvl w:val="0"/>
                <w:numId w:val="54"/>
              </w:numPr>
              <w:spacing w:line="276" w:lineRule="auto"/>
              <w:ind w:left="21" w:firstLine="818"/>
              <w:jc w:val="both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Смрт услед болести: 100.000 (сто хиљада динара)</w:t>
            </w:r>
          </w:p>
          <w:p w:rsidR="00176D09" w:rsidRPr="00565F4F" w:rsidRDefault="00176D09" w:rsidP="00277E82">
            <w:pPr>
              <w:numPr>
                <w:ilvl w:val="0"/>
                <w:numId w:val="54"/>
              </w:numPr>
              <w:spacing w:line="276" w:lineRule="auto"/>
              <w:ind w:left="21" w:firstLine="818"/>
              <w:jc w:val="both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Смрт услед повреде: 200.000 (двеста хиљада динара)</w:t>
            </w:r>
          </w:p>
          <w:p w:rsidR="00176D09" w:rsidRPr="00176D09" w:rsidRDefault="00176D09" w:rsidP="00277E82">
            <w:pPr>
              <w:numPr>
                <w:ilvl w:val="0"/>
                <w:numId w:val="54"/>
              </w:numPr>
              <w:spacing w:line="276" w:lineRule="auto"/>
              <w:ind w:left="21" w:firstLine="818"/>
              <w:jc w:val="both"/>
              <w:rPr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Инвалидидет: 400.000 (четиристо хиљада динара)</w:t>
            </w:r>
          </w:p>
        </w:tc>
      </w:tr>
      <w:tr w:rsidR="00176D09" w:rsidRPr="00176D09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lastRenderedPageBreak/>
              <w:t>1.15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C97A43">
            <w:pPr>
              <w:ind w:right="91"/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Подаци о захтеваним радовима дати су у мери која је разумна и очекивана за ту врсту техничке документације и њен садржај. 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је одговоран за интерпретацију датих података. </w:t>
            </w:r>
          </w:p>
        </w:tc>
      </w:tr>
      <w:tr w:rsidR="00176D09" w:rsidRPr="00176D09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t>1.20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EC57AD" w:rsidP="00176D09">
            <w:pPr>
              <w:numPr>
                <w:ilvl w:val="12"/>
                <w:numId w:val="0"/>
              </w:numPr>
              <w:jc w:val="both"/>
              <w:rPr>
                <w:rFonts w:eastAsia="Calibri"/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sr-Cyrl-CS"/>
              </w:rPr>
              <w:t xml:space="preserve"> не може ући у посед Градилишта пре издавања Писма о почетку радова у складу са одредбама чл. 1.20 ОУУ и ПУУ. Сва кашњења у погледу испуњења горе наведених обавеза падају на терет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sr-Cyrl-CS"/>
              </w:rPr>
              <w:t>.</w:t>
            </w:r>
          </w:p>
          <w:p w:rsidR="00176D09" w:rsidRPr="00176D09" w:rsidRDefault="00176D09" w:rsidP="00176D09">
            <w:p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 xml:space="preserve">Наручилац ће писаним путем обавестити 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lang w:val="sr-Cyrl-CS"/>
              </w:rPr>
              <w:t xml:space="preserve"> о датуму </w:t>
            </w:r>
            <w:r w:rsidRPr="00176D09">
              <w:rPr>
                <w:sz w:val="22"/>
              </w:rPr>
              <w:t>преузимања</w:t>
            </w:r>
            <w:r w:rsidRPr="00176D09">
              <w:rPr>
                <w:sz w:val="22"/>
                <w:lang w:val="sr-Cyrl-CS"/>
              </w:rPr>
              <w:t xml:space="preserve"> градилишта</w:t>
            </w:r>
            <w:r w:rsidR="00987930">
              <w:rPr>
                <w:sz w:val="22"/>
                <w:lang w:val="sr-Cyrl-CS"/>
              </w:rPr>
              <w:t xml:space="preserve"> </w:t>
            </w:r>
            <w:r w:rsidRPr="00176D09">
              <w:rPr>
                <w:sz w:val="22"/>
                <w:lang w:val="sr-Cyrl-CS"/>
              </w:rPr>
              <w:t>када су испуњени следећи услови:</w:t>
            </w:r>
          </w:p>
          <w:p w:rsidR="00EC57AD" w:rsidRPr="00EC57AD" w:rsidRDefault="00EC57AD" w:rsidP="00277E82">
            <w:pPr>
              <w:numPr>
                <w:ilvl w:val="0"/>
                <w:numId w:val="63"/>
              </w:num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 xml:space="preserve">Да је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lang w:val="sr-Cyrl-CS"/>
              </w:rPr>
              <w:t xml:space="preserve"> завршио и предао Стручном надзору Пројекат за грађевинску дозволу и Пројекат за извођење;</w:t>
            </w:r>
          </w:p>
          <w:p w:rsidR="00176D09" w:rsidRPr="00176D09" w:rsidRDefault="00176D09" w:rsidP="00277E82">
            <w:pPr>
              <w:numPr>
                <w:ilvl w:val="0"/>
                <w:numId w:val="63"/>
              </w:num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Да је техничка контрола прегледала  Пројекат за грађевинску дозволу</w:t>
            </w:r>
            <w:r w:rsidR="00987930">
              <w:rPr>
                <w:sz w:val="22"/>
                <w:lang w:val="sr-Cyrl-CS"/>
              </w:rPr>
              <w:t>;</w:t>
            </w:r>
          </w:p>
          <w:p w:rsidR="00176D09" w:rsidRPr="00176D09" w:rsidRDefault="00176D09" w:rsidP="00277E82">
            <w:pPr>
              <w:numPr>
                <w:ilvl w:val="0"/>
                <w:numId w:val="63"/>
              </w:num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 xml:space="preserve"> Да је Стручни надзор верификовао да је Пројекат за извођење урађен квалитетно и у складу са захтевима;</w:t>
            </w:r>
          </w:p>
          <w:p w:rsidR="00176D09" w:rsidRPr="00176D09" w:rsidRDefault="00176D09" w:rsidP="00277E82">
            <w:pPr>
              <w:numPr>
                <w:ilvl w:val="0"/>
                <w:numId w:val="63"/>
              </w:num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Да је урађен и прихваћен План управљања саобраћајем;</w:t>
            </w:r>
          </w:p>
          <w:p w:rsidR="00176D09" w:rsidRPr="00176D09" w:rsidRDefault="00176D09" w:rsidP="00277E82">
            <w:pPr>
              <w:numPr>
                <w:ilvl w:val="0"/>
                <w:numId w:val="63"/>
              </w:num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Да је урађен и прихваћен План управљања заштитом животне средине;</w:t>
            </w:r>
          </w:p>
          <w:p w:rsidR="00176D09" w:rsidRPr="00176D09" w:rsidRDefault="00EC57AD" w:rsidP="00277E82">
            <w:pPr>
              <w:numPr>
                <w:ilvl w:val="0"/>
                <w:numId w:val="63"/>
              </w:num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 xml:space="preserve">Да је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lang w:val="sr-Cyrl-CS"/>
              </w:rPr>
              <w:t xml:space="preserve"> завршио и предао Стручном надзору Пројекат за грађевинску</w:t>
            </w:r>
            <w:r w:rsidR="00987930">
              <w:rPr>
                <w:sz w:val="22"/>
                <w:lang w:val="sr-Cyrl-CS"/>
              </w:rPr>
              <w:t xml:space="preserve"> дозволу и Пројекат за извођење,</w:t>
            </w:r>
            <w:r w:rsidR="00176D09" w:rsidRPr="00176D09">
              <w:rPr>
                <w:sz w:val="22"/>
                <w:lang w:val="sr-Cyrl-CS"/>
              </w:rPr>
              <w:t xml:space="preserve"> извршио све обавезе према надлежним институцијама, а које су у вези са почетком радова на градилишту.</w:t>
            </w:r>
          </w:p>
          <w:p w:rsidR="00176D09" w:rsidRPr="00176D09" w:rsidRDefault="00176D09" w:rsidP="00176D09">
            <w:pPr>
              <w:spacing w:line="276" w:lineRule="auto"/>
              <w:jc w:val="both"/>
              <w:rPr>
                <w:b/>
                <w:sz w:val="20"/>
                <w:highlight w:val="green"/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Међутим, и у периоду пре ступања у посед, 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може вршити набавку материјала и опреме. Такође може отпочети све радове на припреми елемената конструкција који се изводе ван градилишта, ако претходно изради одговарајући део Пројекта за извођење по којем ће изводити те радове и на ту техничку документацију добије сагласност Стручног надзора</w:t>
            </w:r>
            <w:r w:rsidRPr="00176D09">
              <w:rPr>
                <w:b/>
                <w:sz w:val="20"/>
                <w:highlight w:val="green"/>
                <w:lang w:val="sr-Cyrl-CS"/>
              </w:rPr>
              <w:t xml:space="preserve"> </w:t>
            </w:r>
          </w:p>
        </w:tc>
      </w:tr>
      <w:tr w:rsidR="00176D09" w:rsidRPr="00176D09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t>2.1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EC57AD" w:rsidP="00176D09">
            <w:pPr>
              <w:spacing w:line="276" w:lineRule="auto"/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доставља на одобрење Програм радова у року од 14 дана од датума потписивања Уговора.</w:t>
            </w:r>
          </w:p>
          <w:p w:rsidR="00176D09" w:rsidRPr="00176D09" w:rsidRDefault="00176D09" w:rsidP="00176D09">
            <w:p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Период у коме се врши ажурирање програма је календарски месец.</w:t>
            </w:r>
          </w:p>
          <w:p w:rsidR="00176D09" w:rsidRPr="00176D09" w:rsidRDefault="00176D09" w:rsidP="00176D09">
            <w:p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Износ који се трајно задржава за кашњење у достави ажурираног Програма радова је 50.000 РСД дневно (педесетхиљада динара).</w:t>
            </w:r>
          </w:p>
        </w:tc>
      </w:tr>
      <w:tr w:rsidR="00176D09" w:rsidRPr="00176D09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highlight w:val="yellow"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t>2.6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EC57AD" w:rsidP="00176D09">
            <w:p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доставља Извештај о напредовању радова у року </w:t>
            </w:r>
            <w:r w:rsidR="00176D09" w:rsidRPr="00176D09">
              <w:rPr>
                <w:noProof/>
                <w:sz w:val="22"/>
                <w:szCs w:val="22"/>
                <w:lang w:val="sr-Cyrl-CS"/>
              </w:rPr>
              <w:t>10 дана од последњег дана периода на који се односи</w:t>
            </w:r>
            <w:r w:rsidR="00176D09" w:rsidRPr="00176D09">
              <w:rPr>
                <w:sz w:val="22"/>
                <w:szCs w:val="22"/>
                <w:lang w:val="sr-Cyrl-CS"/>
              </w:rPr>
              <w:t>.</w:t>
            </w:r>
          </w:p>
          <w:p w:rsidR="00176D09" w:rsidRPr="00176D09" w:rsidRDefault="00176D09" w:rsidP="00176D09">
            <w:pPr>
              <w:jc w:val="both"/>
              <w:rPr>
                <w:highlight w:val="yellow"/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Износ који се трајно задржава за кашњење у достави Извештаја о напредовању радова је 10.000 РСД дневно (десетхиљада динара).</w:t>
            </w:r>
          </w:p>
        </w:tc>
      </w:tr>
      <w:tr w:rsidR="00176D09" w:rsidRPr="00176D09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t>4.4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EC57AD" w:rsidP="00176D09">
            <w:pPr>
              <w:jc w:val="both"/>
              <w:rPr>
                <w:rFonts w:eastAsia="Calibri"/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en-US"/>
              </w:rPr>
              <w:t xml:space="preserve"> испоставља ситуације за плаћање у форми коју прописује Наручилац у договореном броју примерака. Ситуацију за плаћање потписују Одговорни извођач радова, Стручни надзор и Наручилац.</w:t>
            </w:r>
          </w:p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lastRenderedPageBreak/>
              <w:t xml:space="preserve">Стручни надзор проверава Ситуације и одобрава износ који ће бити плаћен 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.</w:t>
            </w:r>
          </w:p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Вредност извршених радова утврђује Стручни надзор у складу са Уговором.</w:t>
            </w:r>
          </w:p>
          <w:p w:rsidR="00176D09" w:rsidRPr="00176D09" w:rsidRDefault="00176D09" w:rsidP="00176D09">
            <w:p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en-US"/>
              </w:rPr>
              <w:t>Стручни надзор може да искључи било коју позицију одобрену у претходним Ситу</w:t>
            </w:r>
            <w:r w:rsidRPr="00176D09">
              <w:rPr>
                <w:sz w:val="22"/>
                <w:szCs w:val="22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цијама или умањи било коју претходно одобрену позицију на основу касније добијених информација.</w:t>
            </w:r>
          </w:p>
        </w:tc>
      </w:tr>
      <w:tr w:rsidR="00176D09" w:rsidRPr="00176D09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lastRenderedPageBreak/>
              <w:t>4.5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Рачун пословне банке 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на који се врши уплата по основу</w:t>
            </w:r>
            <w:r w:rsidRPr="00176D09">
              <w:rPr>
                <w:sz w:val="22"/>
                <w:szCs w:val="22"/>
              </w:rPr>
              <w:t xml:space="preserve"> </w:t>
            </w:r>
            <w:r w:rsidRPr="00176D09">
              <w:rPr>
                <w:sz w:val="22"/>
                <w:szCs w:val="22"/>
                <w:lang w:val="en-US"/>
              </w:rPr>
              <w:t>испостављених и одобрених ситуација:</w:t>
            </w:r>
          </w:p>
          <w:p w:rsidR="00176D09" w:rsidRPr="00176D09" w:rsidRDefault="00176D09" w:rsidP="00176D09">
            <w:pPr>
              <w:rPr>
                <w:lang w:val="sr-Cyrl-CS"/>
              </w:rPr>
            </w:pPr>
          </w:p>
          <w:p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szCs w:val="22"/>
                <w:lang w:val="en-US"/>
              </w:rPr>
              <w:t>Назив банке _______</w:t>
            </w:r>
            <w:r w:rsidRPr="00176D09">
              <w:rPr>
                <w:sz w:val="22"/>
                <w:szCs w:val="22"/>
              </w:rPr>
              <w:t>_______</w:t>
            </w:r>
            <w:r w:rsidRPr="00176D09">
              <w:rPr>
                <w:sz w:val="22"/>
                <w:szCs w:val="22"/>
                <w:lang w:val="en-US"/>
              </w:rPr>
              <w:t>_______</w:t>
            </w:r>
            <w:r w:rsidRPr="00176D09">
              <w:rPr>
                <w:sz w:val="22"/>
                <w:szCs w:val="22"/>
              </w:rPr>
              <w:t>_______________</w:t>
            </w:r>
            <w:r w:rsidRPr="00176D09">
              <w:rPr>
                <w:sz w:val="22"/>
                <w:szCs w:val="22"/>
                <w:lang w:val="en-US"/>
              </w:rPr>
              <w:t>___________</w:t>
            </w:r>
          </w:p>
          <w:p w:rsidR="00176D09" w:rsidRPr="00176D09" w:rsidRDefault="00176D09" w:rsidP="00176D09">
            <w:pPr>
              <w:rPr>
                <w:lang w:val="sr-Cyrl-CS"/>
              </w:rPr>
            </w:pPr>
          </w:p>
          <w:p w:rsidR="00176D09" w:rsidRPr="00176D09" w:rsidRDefault="00176D09" w:rsidP="00176D09">
            <w:r w:rsidRPr="00176D09">
              <w:rPr>
                <w:sz w:val="22"/>
                <w:szCs w:val="22"/>
                <w:lang w:val="en-US"/>
              </w:rPr>
              <w:t xml:space="preserve">Адреса банке </w:t>
            </w:r>
            <w:r w:rsidRPr="00176D09">
              <w:rPr>
                <w:sz w:val="22"/>
                <w:szCs w:val="22"/>
              </w:rPr>
              <w:t xml:space="preserve"> </w:t>
            </w:r>
            <w:r w:rsidRPr="00176D09">
              <w:rPr>
                <w:sz w:val="22"/>
                <w:szCs w:val="22"/>
                <w:lang w:val="en-US"/>
              </w:rPr>
              <w:t>_____</w:t>
            </w:r>
            <w:r w:rsidRPr="00176D09">
              <w:rPr>
                <w:sz w:val="22"/>
                <w:szCs w:val="22"/>
              </w:rPr>
              <w:t>____________________</w:t>
            </w:r>
            <w:r w:rsidRPr="00176D09">
              <w:rPr>
                <w:sz w:val="22"/>
                <w:szCs w:val="22"/>
                <w:lang w:val="en-US"/>
              </w:rPr>
              <w:t>____________________</w:t>
            </w:r>
            <w:r w:rsidRPr="00176D09">
              <w:rPr>
                <w:sz w:val="22"/>
                <w:szCs w:val="22"/>
              </w:rPr>
              <w:t xml:space="preserve"> </w:t>
            </w:r>
          </w:p>
          <w:p w:rsidR="00176D09" w:rsidRPr="00176D09" w:rsidRDefault="00176D09" w:rsidP="00176D09"/>
          <w:p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Број рачуна ______</w:t>
            </w:r>
            <w:r w:rsidRPr="00176D09">
              <w:rPr>
                <w:sz w:val="22"/>
                <w:szCs w:val="22"/>
              </w:rPr>
              <w:t>_______________________</w:t>
            </w:r>
            <w:r w:rsidRPr="00176D09">
              <w:rPr>
                <w:sz w:val="22"/>
                <w:szCs w:val="22"/>
                <w:lang w:val="en-US"/>
              </w:rPr>
              <w:t>__________________</w:t>
            </w:r>
          </w:p>
        </w:tc>
      </w:tr>
      <w:tr w:rsidR="00176D09" w:rsidRPr="00176D09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spacing w:line="276" w:lineRule="auto"/>
              <w:ind w:left="142"/>
              <w:rPr>
                <w:bCs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t>4.6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565F4F" w:rsidRDefault="00176D09" w:rsidP="00176D09">
            <w:pPr>
              <w:rPr>
                <w:lang w:val="sr-Cyrl-CS"/>
              </w:rPr>
            </w:pPr>
            <w:r w:rsidRPr="00565F4F">
              <w:rPr>
                <w:rFonts w:eastAsia="Calibri"/>
                <w:sz w:val="22"/>
                <w:szCs w:val="22"/>
                <w:lang w:val="en-US"/>
              </w:rPr>
              <w:t>а</w:t>
            </w:r>
            <w:r w:rsidRPr="00565F4F">
              <w:rPr>
                <w:sz w:val="22"/>
                <w:szCs w:val="22"/>
                <w:lang w:val="sr-Cyrl-CS"/>
              </w:rPr>
              <w:t>) Пропорционални износ који се задржава је: 5 (пет) процената.</w:t>
            </w:r>
          </w:p>
          <w:p w:rsidR="00EC57AD" w:rsidRPr="00565F4F" w:rsidRDefault="00176D09" w:rsidP="00176D09">
            <w:pPr>
              <w:jc w:val="both"/>
              <w:rPr>
                <w:lang w:val="sr-Cyrl-CS"/>
              </w:rPr>
            </w:pPr>
            <w:r w:rsidRPr="00565F4F">
              <w:rPr>
                <w:sz w:val="22"/>
                <w:szCs w:val="22"/>
                <w:lang w:val="sr-Cyrl-CS"/>
              </w:rPr>
              <w:t xml:space="preserve">б) Уколико </w:t>
            </w:r>
            <w:r w:rsidR="00EC57AD" w:rsidRPr="00565F4F">
              <w:rPr>
                <w:rFonts w:eastAsia="Calibri"/>
                <w:sz w:val="22"/>
                <w:szCs w:val="22"/>
                <w:lang w:val="ru-RU"/>
              </w:rPr>
              <w:t>Извођач радова</w:t>
            </w:r>
            <w:r w:rsidRPr="00565F4F">
              <w:rPr>
                <w:sz w:val="22"/>
                <w:szCs w:val="22"/>
                <w:lang w:val="sr-Cyrl-CS"/>
              </w:rPr>
              <w:t xml:space="preserve"> одлучи да, након добијања Потврде о завршетку радова, преостали износ гарантног депозита замени са банкарском гаранцијом „на први позив", </w:t>
            </w:r>
            <w:r w:rsidR="00EC57AD" w:rsidRPr="00565F4F">
              <w:rPr>
                <w:rFonts w:eastAsia="Calibri"/>
                <w:sz w:val="22"/>
                <w:szCs w:val="22"/>
                <w:lang w:val="ru-RU"/>
              </w:rPr>
              <w:t>Извођач радова</w:t>
            </w:r>
            <w:r w:rsidRPr="00565F4F">
              <w:rPr>
                <w:sz w:val="22"/>
                <w:szCs w:val="22"/>
                <w:lang w:val="sr-Cyrl-CS"/>
              </w:rPr>
              <w:t xml:space="preserve"> је обавезан да користи образац у форми која је приложена у Конкурсној документацији. Гаранцију издаје банка која је прихватљива за Наручиоца. </w:t>
            </w:r>
          </w:p>
          <w:p w:rsidR="00176D09" w:rsidRPr="00176D09" w:rsidRDefault="00176D09" w:rsidP="000C778A">
            <w:pPr>
              <w:jc w:val="both"/>
              <w:rPr>
                <w:rFonts w:eastAsia="Calibri"/>
              </w:rPr>
            </w:pPr>
            <w:r w:rsidRPr="00565F4F">
              <w:rPr>
                <w:sz w:val="22"/>
                <w:szCs w:val="22"/>
                <w:lang w:val="sr-Cyrl-CS"/>
              </w:rPr>
              <w:t xml:space="preserve">Гаранција за отклањање недостатака у гарантном периоду издаје се на дан Примопредаје радова у висини од 2,5% од укупне вредности изведених радова без ПДВ-а, са роком важности који је </w:t>
            </w:r>
            <w:r w:rsidR="000C778A" w:rsidRPr="00565F4F">
              <w:rPr>
                <w:sz w:val="22"/>
                <w:szCs w:val="22"/>
                <w:lang w:val="sr-Cyrl-CS"/>
              </w:rPr>
              <w:t>28</w:t>
            </w:r>
            <w:r w:rsidRPr="00565F4F">
              <w:rPr>
                <w:sz w:val="22"/>
                <w:szCs w:val="22"/>
                <w:lang w:val="sr-Cyrl-CS"/>
              </w:rPr>
              <w:t xml:space="preserve"> (</w:t>
            </w:r>
            <w:r w:rsidR="000C778A" w:rsidRPr="00565F4F">
              <w:rPr>
                <w:sz w:val="22"/>
                <w:szCs w:val="22"/>
                <w:lang w:val="sr-Cyrl-CS"/>
              </w:rPr>
              <w:t>двадесет осам</w:t>
            </w:r>
            <w:r w:rsidRPr="00565F4F">
              <w:rPr>
                <w:sz w:val="22"/>
                <w:szCs w:val="22"/>
                <w:lang w:val="sr-Cyrl-CS"/>
              </w:rPr>
              <w:t>) дана дужи од истека гарантног периода.</w:t>
            </w:r>
            <w:r w:rsidR="000C778A" w:rsidRPr="00565F4F">
              <w:rPr>
                <w:sz w:val="22"/>
                <w:szCs w:val="22"/>
                <w:lang w:val="sr-Cyrl-CS"/>
              </w:rPr>
              <w:t xml:space="preserve"> Након истека гарантног рока од 3 године за све радове изузев мостова и инжењерских конструкција, Извођач има могућност да банкарску гаранцију </w:t>
            </w:r>
            <w:r w:rsidR="00C0268E" w:rsidRPr="00565F4F">
              <w:rPr>
                <w:sz w:val="22"/>
                <w:szCs w:val="22"/>
                <w:lang w:val="sr-Cyrl-CS"/>
              </w:rPr>
              <w:t>умањи за 5</w:t>
            </w:r>
            <w:r w:rsidR="000C778A" w:rsidRPr="00565F4F">
              <w:rPr>
                <w:sz w:val="22"/>
                <w:szCs w:val="22"/>
                <w:lang w:val="sr-Cyrl-CS"/>
              </w:rPr>
              <w:t>0% вредности.</w:t>
            </w:r>
          </w:p>
        </w:tc>
      </w:tr>
      <w:tr w:rsidR="00176D09" w:rsidRPr="00176D09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t>4.7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jc w:val="both"/>
              <w:rPr>
                <w:lang w:val="sr-Cyrl-BA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Уговорни пенали за целокупне радове </w:t>
            </w:r>
            <w:r w:rsidRPr="00735820">
              <w:rPr>
                <w:sz w:val="22"/>
                <w:szCs w:val="22"/>
                <w:lang w:val="sr-Cyrl-CS"/>
              </w:rPr>
              <w:t xml:space="preserve">износе 0.1% </w:t>
            </w:r>
            <w:r w:rsidRPr="00735820">
              <w:rPr>
                <w:b/>
                <w:bCs/>
                <w:noProof/>
                <w:sz w:val="22"/>
                <w:szCs w:val="22"/>
                <w:lang w:val="sr-Cyrl-CS"/>
              </w:rPr>
              <w:t>укупне вредности Уговора</w:t>
            </w:r>
            <w:r w:rsidRPr="00735820">
              <w:rPr>
                <w:sz w:val="22"/>
                <w:szCs w:val="22"/>
                <w:lang w:val="sr-Cyrl-CS"/>
              </w:rPr>
              <w:t xml:space="preserve"> по дану. Максимални износ казнених пенала за целокупне радове је 10% </w:t>
            </w:r>
            <w:r w:rsidRPr="00735820">
              <w:rPr>
                <w:b/>
                <w:bCs/>
                <w:noProof/>
                <w:sz w:val="22"/>
                <w:szCs w:val="22"/>
                <w:lang w:val="sr-Cyrl-CS"/>
              </w:rPr>
              <w:t>укупне вредности Уговора</w:t>
            </w:r>
            <w:r w:rsidRPr="00735820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176D09" w:rsidRPr="00176D09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t>4.8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6100D3">
            <w:pPr>
              <w:jc w:val="both"/>
              <w:rPr>
                <w:lang w:val="sr-Cyrl-CS"/>
              </w:rPr>
            </w:pPr>
            <w:r w:rsidRPr="00565F4F">
              <w:rPr>
                <w:sz w:val="22"/>
                <w:szCs w:val="22"/>
                <w:lang w:val="sr-Cyrl-CS"/>
              </w:rPr>
              <w:t xml:space="preserve">Гаранција за добро извршење посла издаје се у року од </w:t>
            </w:r>
            <w:r w:rsidR="005A6E7C">
              <w:rPr>
                <w:sz w:val="22"/>
                <w:szCs w:val="22"/>
                <w:lang w:val="sr-Cyrl-CS"/>
              </w:rPr>
              <w:t>7</w:t>
            </w:r>
            <w:r w:rsidRPr="00565F4F">
              <w:rPr>
                <w:sz w:val="22"/>
                <w:szCs w:val="22"/>
                <w:lang w:val="sr-Cyrl-CS"/>
              </w:rPr>
              <w:t xml:space="preserve"> дана од датума </w:t>
            </w:r>
            <w:r w:rsidRPr="00565F4F">
              <w:rPr>
                <w:sz w:val="22"/>
                <w:szCs w:val="22"/>
                <w:lang w:val="sr-Cyrl-BA"/>
              </w:rPr>
              <w:t>закључења</w:t>
            </w:r>
            <w:r w:rsidRPr="00565F4F">
              <w:rPr>
                <w:sz w:val="22"/>
                <w:szCs w:val="22"/>
                <w:lang w:val="sr-Cyrl-CS"/>
              </w:rPr>
              <w:t xml:space="preserve"> Уговора </w:t>
            </w:r>
            <w:r w:rsidRPr="00565F4F">
              <w:rPr>
                <w:noProof/>
                <w:sz w:val="22"/>
                <w:szCs w:val="22"/>
                <w:lang w:val="sr-Cyrl-CS"/>
              </w:rPr>
              <w:t xml:space="preserve">у висини </w:t>
            </w:r>
            <w:r w:rsidRPr="00565F4F">
              <w:rPr>
                <w:b/>
                <w:bCs/>
                <w:noProof/>
                <w:sz w:val="22"/>
                <w:szCs w:val="22"/>
                <w:lang w:val="sr-Cyrl-CS"/>
              </w:rPr>
              <w:t xml:space="preserve">од </w:t>
            </w:r>
            <w:r w:rsidR="005A6E7C">
              <w:rPr>
                <w:b/>
                <w:bCs/>
                <w:noProof/>
                <w:sz w:val="22"/>
                <w:szCs w:val="22"/>
                <w:lang w:val="sr-Cyrl-CS"/>
              </w:rPr>
              <w:t>5</w:t>
            </w:r>
            <w:r w:rsidRPr="00565F4F">
              <w:rPr>
                <w:b/>
                <w:bCs/>
                <w:noProof/>
                <w:sz w:val="22"/>
                <w:szCs w:val="22"/>
                <w:lang w:val="sr-Cyrl-CS"/>
              </w:rPr>
              <w:t>% од укупне вредности Уговора без ПДВ-а</w:t>
            </w:r>
            <w:r w:rsidRPr="00565F4F">
              <w:rPr>
                <w:noProof/>
                <w:sz w:val="22"/>
                <w:szCs w:val="22"/>
                <w:lang w:val="sr-Cyrl-CS"/>
              </w:rPr>
              <w:t xml:space="preserve">, са роком важности </w:t>
            </w:r>
            <w:r w:rsidRPr="0015482A">
              <w:rPr>
                <w:noProof/>
                <w:sz w:val="22"/>
                <w:szCs w:val="22"/>
                <w:lang w:val="sr-Cyrl-CS"/>
              </w:rPr>
              <w:t>који је 60 (шездесет)</w:t>
            </w:r>
            <w:r w:rsidRPr="0095440E">
              <w:rPr>
                <w:noProof/>
                <w:sz w:val="22"/>
                <w:szCs w:val="22"/>
                <w:lang w:val="sr-Cyrl-CS"/>
              </w:rPr>
              <w:t xml:space="preserve"> </w:t>
            </w:r>
            <w:r w:rsidRPr="00565F4F">
              <w:rPr>
                <w:noProof/>
                <w:sz w:val="22"/>
                <w:szCs w:val="22"/>
                <w:lang w:val="sr-Cyrl-CS"/>
              </w:rPr>
              <w:t>дана дужи од истека рока за коначно извршење посла</w:t>
            </w:r>
          </w:p>
        </w:tc>
      </w:tr>
      <w:tr w:rsidR="00176D09" w:rsidRPr="00176D09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spacing w:val="-3"/>
                <w:lang w:val="sr-Cyrl-CS"/>
              </w:rPr>
            </w:pPr>
            <w:r w:rsidRPr="00176D09">
              <w:rPr>
                <w:b/>
                <w:bCs/>
                <w:spacing w:val="-3"/>
                <w:sz w:val="22"/>
                <w:szCs w:val="22"/>
                <w:lang w:val="sr-Cyrl-CS"/>
              </w:rPr>
              <w:t>4.10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735820" w:rsidRDefault="00176D09" w:rsidP="00176D09">
            <w:pPr>
              <w:jc w:val="both"/>
              <w:rPr>
                <w:lang w:val="sr-Cyrl-CS"/>
              </w:rPr>
            </w:pPr>
            <w:r w:rsidRPr="00735820">
              <w:rPr>
                <w:sz w:val="22"/>
                <w:szCs w:val="22"/>
                <w:lang w:val="sr-Cyrl-CS"/>
              </w:rPr>
              <w:t xml:space="preserve">Авансно плаћање износи до </w:t>
            </w:r>
            <w:r w:rsidR="00C97A43" w:rsidRPr="00735820">
              <w:rPr>
                <w:b/>
                <w:sz w:val="22"/>
                <w:szCs w:val="22"/>
                <w:lang w:val="sr-Cyrl-CS"/>
              </w:rPr>
              <w:t>10</w:t>
            </w:r>
            <w:r w:rsidRPr="00735820">
              <w:rPr>
                <w:b/>
                <w:sz w:val="22"/>
                <w:szCs w:val="22"/>
                <w:lang w:val="sr-Cyrl-CS"/>
              </w:rPr>
              <w:t xml:space="preserve"> процената</w:t>
            </w:r>
            <w:r w:rsidRPr="00735820">
              <w:rPr>
                <w:color w:val="FF0000"/>
                <w:sz w:val="22"/>
                <w:szCs w:val="22"/>
                <w:lang w:val="sr-Cyrl-CS"/>
              </w:rPr>
              <w:t xml:space="preserve"> </w:t>
            </w:r>
            <w:r w:rsidRPr="00735820">
              <w:rPr>
                <w:sz w:val="22"/>
                <w:szCs w:val="22"/>
                <w:lang w:val="sr-Cyrl-CS"/>
              </w:rPr>
              <w:t xml:space="preserve">од уговорне цене без ПДВ-а и плаћа се </w:t>
            </w:r>
            <w:r w:rsidR="00EC57AD" w:rsidRPr="00735820">
              <w:rPr>
                <w:rFonts w:eastAsia="Calibri"/>
                <w:sz w:val="22"/>
                <w:szCs w:val="22"/>
                <w:lang w:val="ru-RU"/>
              </w:rPr>
              <w:t>Извођачу радова</w:t>
            </w:r>
            <w:r w:rsidRPr="00735820">
              <w:rPr>
                <w:sz w:val="22"/>
                <w:szCs w:val="22"/>
                <w:lang w:val="sr-Cyrl-CS"/>
              </w:rPr>
              <w:t xml:space="preserve"> у законском року од дана одобравања авансне ситуације од стране Наручиоца, а након достављања исправне Гаранције за повраћај аванса.</w:t>
            </w:r>
          </w:p>
          <w:p w:rsidR="00176D09" w:rsidRPr="00735820" w:rsidRDefault="006055DC" w:rsidP="00176D09">
            <w:pPr>
              <w:jc w:val="both"/>
              <w:rPr>
                <w:noProof/>
                <w:lang w:val="sr-Cyrl-CS"/>
              </w:rPr>
            </w:pPr>
            <w:r w:rsidRPr="00735820">
              <w:rPr>
                <w:noProof/>
                <w:sz w:val="22"/>
                <w:szCs w:val="22"/>
                <w:lang w:val="en-US"/>
              </w:rPr>
              <w:t xml:space="preserve">Отплата аванса врши се пропорционалним умањењем  у висини од </w:t>
            </w:r>
            <w:r w:rsidRPr="00735820">
              <w:rPr>
                <w:b/>
                <w:noProof/>
                <w:sz w:val="22"/>
                <w:szCs w:val="22"/>
                <w:lang w:val="en-US"/>
              </w:rPr>
              <w:t>15% (петнаест процената)</w:t>
            </w:r>
            <w:r w:rsidRPr="00735820">
              <w:rPr>
                <w:noProof/>
                <w:sz w:val="22"/>
                <w:szCs w:val="22"/>
                <w:lang w:val="en-US"/>
              </w:rPr>
              <w:t xml:space="preserve"> од вредности изведених и верификованих радова које Наручилац плаћа </w:t>
            </w:r>
            <w:r w:rsidRPr="00735820">
              <w:rPr>
                <w:noProof/>
                <w:sz w:val="22"/>
                <w:szCs w:val="22"/>
                <w:lang w:val="ru-RU"/>
              </w:rPr>
              <w:t>Извођачу радова</w:t>
            </w:r>
            <w:r w:rsidRPr="00735820">
              <w:rPr>
                <w:noProof/>
                <w:sz w:val="22"/>
                <w:szCs w:val="22"/>
                <w:lang w:val="en-US"/>
              </w:rPr>
              <w:t xml:space="preserve"> кроз привремене ситуације до отплате укупне суме која је дата на име аванса.</w:t>
            </w:r>
          </w:p>
          <w:p w:rsidR="00176D09" w:rsidRPr="00735820" w:rsidRDefault="00176D09" w:rsidP="00176D09">
            <w:pPr>
              <w:jc w:val="both"/>
              <w:rPr>
                <w:iCs/>
                <w:lang w:val="sr-Cyrl-CS"/>
              </w:rPr>
            </w:pPr>
            <w:r w:rsidRPr="00735820">
              <w:rPr>
                <w:bCs/>
                <w:iCs/>
                <w:sz w:val="22"/>
                <w:szCs w:val="22"/>
                <w:lang w:val="sr-Cyrl-CS"/>
              </w:rPr>
              <w:t xml:space="preserve">Ако се за време трајања уговора промене рокови за извршење уговорне обавезе, важност банкарске гаранције за повраћај аванса мора да се продужи. </w:t>
            </w:r>
            <w:r w:rsidRPr="00735820">
              <w:rPr>
                <w:iCs/>
                <w:sz w:val="22"/>
                <w:szCs w:val="22"/>
                <w:lang w:val="sr-Cyrl-CS"/>
              </w:rPr>
              <w:t xml:space="preserve">Наручилац ће уновчити </w:t>
            </w:r>
            <w:r w:rsidRPr="00735820">
              <w:rPr>
                <w:bCs/>
                <w:iCs/>
                <w:sz w:val="22"/>
                <w:szCs w:val="22"/>
                <w:lang w:val="sr-Cyrl-CS"/>
              </w:rPr>
              <w:t>банкарску гаранцију за повраћај аванса</w:t>
            </w:r>
            <w:r w:rsidRPr="00735820">
              <w:rPr>
                <w:iCs/>
                <w:sz w:val="22"/>
                <w:szCs w:val="22"/>
                <w:lang w:val="sr-Cyrl-CS"/>
              </w:rPr>
              <w:t xml:space="preserve"> у случају да </w:t>
            </w:r>
            <w:r w:rsidR="00EC57AD" w:rsidRPr="00735820">
              <w:rPr>
                <w:rFonts w:eastAsia="Calibri"/>
                <w:sz w:val="22"/>
                <w:szCs w:val="22"/>
                <w:lang w:val="ru-RU"/>
              </w:rPr>
              <w:t>Извођач радова</w:t>
            </w:r>
            <w:r w:rsidRPr="00735820">
              <w:rPr>
                <w:iCs/>
                <w:sz w:val="22"/>
                <w:szCs w:val="22"/>
                <w:lang w:val="sr-Cyrl-CS"/>
              </w:rPr>
              <w:t xml:space="preserve"> не изврши своје уговорне обавезе у роковима и на начин предвиђен уговором, односно </w:t>
            </w:r>
            <w:r w:rsidRPr="00735820">
              <w:rPr>
                <w:noProof/>
                <w:sz w:val="22"/>
                <w:szCs w:val="22"/>
                <w:lang w:val="sr-Cyrl-CS"/>
              </w:rPr>
              <w:t>употреби аванс за намену која не представља трошкове мобилизације везане за радове или не одржава Гаранцију валидном на начин описан Уговором или не врати примљени аванс у року и на начин прописан Уговором.</w:t>
            </w:r>
            <w:r w:rsidR="00EC57AD" w:rsidRPr="00735820">
              <w:rPr>
                <w:noProof/>
                <w:sz w:val="22"/>
                <w:szCs w:val="22"/>
                <w:lang w:val="sr-Cyrl-CS"/>
              </w:rPr>
              <w:t xml:space="preserve"> </w:t>
            </w:r>
            <w:r w:rsidRPr="00735820">
              <w:rPr>
                <w:bCs/>
                <w:iCs/>
                <w:sz w:val="22"/>
                <w:szCs w:val="22"/>
                <w:lang w:val="sr-Cyrl-CS"/>
              </w:rPr>
              <w:t xml:space="preserve">Поднета </w:t>
            </w:r>
            <w:bookmarkStart w:id="0" w:name="_GoBack"/>
            <w:bookmarkEnd w:id="0"/>
            <w:r w:rsidRPr="00735820">
              <w:rPr>
                <w:bCs/>
                <w:iCs/>
                <w:sz w:val="22"/>
                <w:szCs w:val="22"/>
                <w:lang w:val="sr-Cyrl-CS"/>
              </w:rPr>
              <w:t xml:space="preserve">банкарска гаранција не може да садржи додатне услове за исплату, </w:t>
            </w:r>
            <w:r w:rsidRPr="00735820">
              <w:rPr>
                <w:bCs/>
                <w:iCs/>
                <w:sz w:val="22"/>
                <w:szCs w:val="22"/>
                <w:lang w:val="sr-Cyrl-CS"/>
              </w:rPr>
              <w:lastRenderedPageBreak/>
              <w:t>краће рокове, мањи износ или промењену месну надлежност за решавање спорова.</w:t>
            </w:r>
          </w:p>
        </w:tc>
      </w:tr>
      <w:tr w:rsidR="00BB6A3C" w:rsidRPr="00176D09" w:rsidTr="0015482A">
        <w:trPr>
          <w:cantSplit/>
          <w:trHeight w:val="11510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BB6A3C" w:rsidRPr="00176D09" w:rsidRDefault="00BB6A3C" w:rsidP="00176D09">
            <w:pPr>
              <w:spacing w:line="276" w:lineRule="auto"/>
              <w:ind w:left="142"/>
              <w:rPr>
                <w:b/>
                <w:bCs/>
                <w:spacing w:val="-3"/>
                <w:lang w:val="sr-Cyrl-CS"/>
              </w:rPr>
            </w:pPr>
            <w:r>
              <w:rPr>
                <w:b/>
                <w:bCs/>
                <w:spacing w:val="-3"/>
                <w:sz w:val="22"/>
                <w:szCs w:val="22"/>
                <w:lang w:val="sr-Cyrl-CS"/>
              </w:rPr>
              <w:lastRenderedPageBreak/>
              <w:t>4.11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BB6A3C" w:rsidRDefault="003364DA" w:rsidP="00176D09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Ф</w:t>
            </w:r>
            <w:r w:rsidR="00B71F01">
              <w:rPr>
                <w:sz w:val="22"/>
                <w:szCs w:val="22"/>
                <w:lang w:val="sr-Cyrl-RS"/>
              </w:rPr>
              <w:t>ормуле</w:t>
            </w:r>
            <w:r>
              <w:rPr>
                <w:sz w:val="22"/>
                <w:szCs w:val="22"/>
                <w:lang w:val="sr-Cyrl-RS"/>
              </w:rPr>
              <w:t xml:space="preserve"> за израчунавање разлике у цени гласе:</w:t>
            </w:r>
          </w:p>
          <w:tbl>
            <w:tblPr>
              <w:tblpPr w:leftFromText="180" w:rightFromText="180" w:vertAnchor="text" w:horzAnchor="page" w:tblpX="1734" w:tblpY="134"/>
              <w:tblW w:w="7366" w:type="dxa"/>
              <w:tblLayout w:type="fixed"/>
              <w:tblLook w:val="04A0" w:firstRow="1" w:lastRow="0" w:firstColumn="1" w:lastColumn="0" w:noHBand="0" w:noVBand="1"/>
            </w:tblPr>
            <w:tblGrid>
              <w:gridCol w:w="1255"/>
              <w:gridCol w:w="2250"/>
              <w:gridCol w:w="3861"/>
            </w:tblGrid>
            <w:tr w:rsidR="0077607F" w:rsidRPr="0077607F" w:rsidTr="00D11807">
              <w:trPr>
                <w:trHeight w:val="350"/>
              </w:trPr>
              <w:tc>
                <w:tcPr>
                  <w:tcW w:w="736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Cyrl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Клизна скала</w:t>
                  </w:r>
                </w:p>
              </w:tc>
            </w:tr>
            <w:tr w:rsidR="0077607F" w:rsidRPr="0077607F" w:rsidTr="00D11807">
              <w:trPr>
                <w:trHeight w:val="350"/>
              </w:trPr>
              <w:tc>
                <w:tcPr>
                  <w:tcW w:w="736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Cyrl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Објекти</w:t>
                  </w:r>
                </w:p>
              </w:tc>
            </w:tr>
            <w:tr w:rsidR="0077607F" w:rsidRPr="0077607F" w:rsidTr="0015482A">
              <w:trPr>
                <w:trHeight w:val="620"/>
              </w:trPr>
              <w:tc>
                <w:tcPr>
                  <w:tcW w:w="736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P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RUC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= (0,30*C1/C1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+ 0,2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7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*C2/C2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+ 0,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16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*C3/C3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+ 0,06*C4/C4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+ 0,0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6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*C5/C5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+ 0,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5) - 1,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0</w:t>
                  </w:r>
                </w:p>
              </w:tc>
            </w:tr>
            <w:tr w:rsidR="0077607F" w:rsidRPr="0077607F" w:rsidTr="0015482A">
              <w:trPr>
                <w:trHeight w:val="525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Ознака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Врста трошка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Статистички индекс</w:t>
                  </w:r>
                </w:p>
              </w:tc>
            </w:tr>
            <w:tr w:rsidR="0077607F" w:rsidRPr="0077607F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C1/C1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Плате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 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30%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Изградња осталих грађевина</w:t>
                  </w:r>
                </w:p>
              </w:tc>
            </w:tr>
            <w:tr w:rsidR="0077607F" w:rsidRPr="0077607F" w:rsidTr="0015482A">
              <w:trPr>
                <w:trHeight w:val="576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C2/C2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Арматура и ограда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- </w:t>
                  </w:r>
                  <w:r w:rsidRPr="00D11807">
                    <w:rPr>
                      <w:b/>
                      <w:color w:val="000000"/>
                      <w:sz w:val="22"/>
                      <w:szCs w:val="22"/>
                      <w:lang w:eastAsia="sr-Latn-RS"/>
                    </w:rPr>
                    <w:t>2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7%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Производња металних производа, осим машина и уређаја</w:t>
                  </w:r>
                </w:p>
              </w:tc>
            </w:tr>
            <w:tr w:rsidR="0077607F" w:rsidRPr="0077607F" w:rsidTr="0015482A">
              <w:trPr>
                <w:trHeight w:val="576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C3/C3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Камени агрегати и цемент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-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16%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Елементи и материјали за уграђивање у грађевинарству</w:t>
                  </w:r>
                </w:p>
              </w:tc>
            </w:tr>
            <w:tr w:rsidR="0077607F" w:rsidRPr="0077607F" w:rsidTr="0015482A">
              <w:trPr>
                <w:trHeight w:val="576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C4/C4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Средства рада и одржавање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6%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Производња непоменутих машина и непоменуте опреме</w:t>
                  </w:r>
                </w:p>
              </w:tc>
            </w:tr>
            <w:tr w:rsidR="0077607F" w:rsidRPr="0077607F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C5/C5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Дизел гориво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 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6%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Течна горива и мазива</w:t>
                  </w:r>
                </w:p>
              </w:tc>
            </w:tr>
            <w:tr w:rsidR="0077607F" w:rsidRPr="0077607F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0,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5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Фиксно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b/>
                      <w:color w:val="000000"/>
                      <w:sz w:val="22"/>
                      <w:szCs w:val="22"/>
                      <w:lang w:eastAsia="sr-Latn-RS"/>
                    </w:rPr>
                    <w:t>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5%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color w:val="000000"/>
                      <w:lang w:val="sr-Cyrl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Фиксни део</w:t>
                  </w:r>
                </w:p>
              </w:tc>
            </w:tr>
            <w:tr w:rsidR="0077607F" w:rsidRPr="0077607F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УКУПНО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100%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</w:p>
              </w:tc>
            </w:tr>
            <w:tr w:rsidR="0077607F" w:rsidRPr="0077607F" w:rsidTr="0015482A">
              <w:trPr>
                <w:trHeight w:val="188"/>
              </w:trPr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</w:p>
              </w:tc>
            </w:tr>
            <w:tr w:rsidR="0077607F" w:rsidRPr="0077607F" w:rsidTr="0015482A">
              <w:trPr>
                <w:trHeight w:val="260"/>
              </w:trPr>
              <w:tc>
                <w:tcPr>
                  <w:tcW w:w="736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Cyrl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Траса</w:t>
                  </w:r>
                </w:p>
              </w:tc>
            </w:tr>
            <w:tr w:rsidR="0077607F" w:rsidRPr="0077607F" w:rsidTr="0015482A">
              <w:trPr>
                <w:trHeight w:val="548"/>
              </w:trPr>
              <w:tc>
                <w:tcPr>
                  <w:tcW w:w="736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P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RUC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= (0,15*C1/C1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+ 0,10*C2/C2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+ 0,20*C3/C3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+ 0,15*C4/C4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+ 0,20*C5/C5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+ 0,05*C6/C6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+0,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Cyrl-RS" w:eastAsia="sr-Latn-RS"/>
                    </w:rPr>
                    <w:t>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5) - 1,02</w:t>
                  </w:r>
                </w:p>
              </w:tc>
            </w:tr>
            <w:tr w:rsidR="0077607F" w:rsidRPr="0077607F" w:rsidTr="0015482A">
              <w:trPr>
                <w:trHeight w:val="525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Ознака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Врста трошка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Статистички индекс</w:t>
                  </w:r>
                </w:p>
              </w:tc>
            </w:tr>
            <w:tr w:rsidR="0077607F" w:rsidRPr="0077607F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C1/C1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Плате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15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Изградња осталих грађевина</w:t>
                  </w:r>
                </w:p>
              </w:tc>
            </w:tr>
            <w:tr w:rsidR="0077607F" w:rsidRPr="0077607F" w:rsidTr="0015482A">
              <w:trPr>
                <w:trHeight w:val="576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C2/C2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Битумен и мазут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- 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10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Производња кокса и деривата нафте</w:t>
                  </w:r>
                </w:p>
              </w:tc>
            </w:tr>
            <w:tr w:rsidR="0077607F" w:rsidRPr="0077607F" w:rsidTr="0015482A">
              <w:trPr>
                <w:trHeight w:val="576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C3/C3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Камени агрегати и бетонска галантерија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20%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Елементи и материјали за уграђивање у грађевинарству</w:t>
                  </w:r>
                </w:p>
              </w:tc>
            </w:tr>
            <w:tr w:rsidR="0077607F" w:rsidRPr="0077607F" w:rsidTr="0015482A">
              <w:trPr>
                <w:trHeight w:val="576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C4/C4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Средства рада и одржавања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15%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Производња непоменутих машина и непоменуте опреме</w:t>
                  </w:r>
                </w:p>
              </w:tc>
            </w:tr>
            <w:tr w:rsidR="0077607F" w:rsidRPr="0077607F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C5/C5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Дизел гориво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 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20%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Течна горива и мазива</w:t>
                  </w:r>
                </w:p>
              </w:tc>
            </w:tr>
            <w:tr w:rsidR="0077607F" w:rsidRPr="0077607F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C6/C6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color w:val="000000"/>
                      <w:lang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Арматура и ограда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- </w:t>
                  </w:r>
                  <w:r w:rsidRPr="00D11807">
                    <w:rPr>
                      <w:b/>
                      <w:color w:val="000000"/>
                      <w:sz w:val="22"/>
                      <w:szCs w:val="22"/>
                      <w:lang w:eastAsia="sr-Latn-RS"/>
                    </w:rPr>
                    <w:t>5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color w:val="000000"/>
                      <w:lang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Производња металних производа, осим машина и уређаја</w:t>
                  </w:r>
                </w:p>
              </w:tc>
            </w:tr>
            <w:tr w:rsidR="0077607F" w:rsidRPr="0077607F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0,15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Фиксно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15%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Фиксни део</w:t>
                  </w:r>
                </w:p>
              </w:tc>
            </w:tr>
            <w:tr w:rsidR="0077607F" w:rsidRPr="0077607F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УКУПНО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100%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</w:p>
              </w:tc>
            </w:tr>
          </w:tbl>
          <w:p w:rsidR="00BB6A3C" w:rsidRDefault="00B71F01" w:rsidP="00176D09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Формуле за клизну скалу се примењују само када је коефицијенат већи од 1,10.</w:t>
            </w:r>
          </w:p>
          <w:p w:rsidR="00D11807" w:rsidRPr="00D11807" w:rsidRDefault="00D11807" w:rsidP="00D11807">
            <w:pPr>
              <w:jc w:val="both"/>
              <w:rPr>
                <w:sz w:val="22"/>
                <w:szCs w:val="22"/>
                <w:lang w:val="sr-Latn-RS"/>
              </w:rPr>
            </w:pPr>
            <w:r w:rsidRPr="00D11807">
              <w:rPr>
                <w:sz w:val="22"/>
                <w:szCs w:val="22"/>
                <w:lang w:val="sr-Latn-RS"/>
              </w:rPr>
              <w:t>За све радове осим објеката примењује се формула за трасу.</w:t>
            </w:r>
          </w:p>
          <w:p w:rsidR="00D11807" w:rsidRPr="0077607F" w:rsidRDefault="00D11807" w:rsidP="00D11807">
            <w:pPr>
              <w:jc w:val="both"/>
              <w:rPr>
                <w:lang w:val="sr-Latn-RS"/>
              </w:rPr>
            </w:pPr>
            <w:r w:rsidRPr="00D11807">
              <w:rPr>
                <w:sz w:val="22"/>
                <w:szCs w:val="22"/>
                <w:lang w:val="sr-Latn-RS"/>
              </w:rPr>
              <w:t>Клизање за услуге пројектовања није применљиво.</w:t>
            </w:r>
          </w:p>
        </w:tc>
      </w:tr>
      <w:tr w:rsidR="00176D09" w:rsidRPr="00176D09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t>5.3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0C778A">
            <w:pPr>
              <w:jc w:val="both"/>
              <w:rPr>
                <w:lang w:val="sr-Cyrl-CS"/>
              </w:rPr>
            </w:pPr>
            <w:r w:rsidRPr="00565F4F">
              <w:rPr>
                <w:sz w:val="22"/>
                <w:szCs w:val="22"/>
                <w:lang w:val="sr-Cyrl-BA"/>
              </w:rPr>
              <w:t>Рок</w:t>
            </w:r>
            <w:r w:rsidRPr="00565F4F">
              <w:rPr>
                <w:sz w:val="22"/>
                <w:szCs w:val="22"/>
                <w:lang w:val="sr-Cyrl-CS"/>
              </w:rPr>
              <w:t xml:space="preserve"> до ког се захтева достављање Пројекта изведеног објекта је </w:t>
            </w:r>
            <w:r w:rsidR="000C778A" w:rsidRPr="00565F4F">
              <w:rPr>
                <w:sz w:val="22"/>
                <w:szCs w:val="22"/>
                <w:lang w:val="sr-Cyrl-CS"/>
              </w:rPr>
              <w:t>30</w:t>
            </w:r>
            <w:r w:rsidRPr="00565F4F">
              <w:rPr>
                <w:sz w:val="22"/>
                <w:szCs w:val="22"/>
                <w:lang w:val="sr-Cyrl-CS"/>
              </w:rPr>
              <w:t xml:space="preserve"> дана након издавања Потврде о завршетку радова од стране Стручног надзора. Пројекат изведеног објекта обухвата све измене изведене на објекту у односу на Техничку документацију на основу које су Радови извођени.</w:t>
            </w:r>
            <w:r w:rsidR="00EC57AD" w:rsidRPr="00565F4F">
              <w:rPr>
                <w:sz w:val="22"/>
                <w:szCs w:val="22"/>
                <w:lang w:val="sr-Cyrl-CS"/>
              </w:rPr>
              <w:t xml:space="preserve"> </w:t>
            </w:r>
            <w:r w:rsidRPr="00565F4F">
              <w:rPr>
                <w:sz w:val="22"/>
                <w:szCs w:val="22"/>
                <w:lang w:val="sr-Cyrl-BA"/>
              </w:rPr>
              <w:t>Износ који ће бити задржан у случају недостављања Пројекта изведеног објекта до захтеваног датума је 50.000 РСД (педесетхиљададинара) дневно.</w:t>
            </w:r>
          </w:p>
        </w:tc>
      </w:tr>
      <w:tr w:rsidR="00176D09" w:rsidRPr="00176D09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lastRenderedPageBreak/>
              <w:t>5.4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A4564E" w:rsidRDefault="00176D09" w:rsidP="005216B0">
            <w:pPr>
              <w:jc w:val="both"/>
              <w:rPr>
                <w:lang w:val="sr-Cyrl-CS"/>
              </w:rPr>
            </w:pPr>
            <w:r w:rsidRPr="005216B0">
              <w:rPr>
                <w:sz w:val="22"/>
                <w:szCs w:val="22"/>
                <w:lang w:val="sr-Cyrl-CS"/>
              </w:rPr>
              <w:t xml:space="preserve">Период за отклањање недостатака (гарантни педиод) је </w:t>
            </w:r>
            <w:r w:rsidR="006271E5" w:rsidRPr="005216B0">
              <w:rPr>
                <w:bCs/>
                <w:noProof/>
                <w:sz w:val="22"/>
                <w:szCs w:val="22"/>
                <w:lang w:val="sr-Cyrl-CS"/>
              </w:rPr>
              <w:t>3</w:t>
            </w:r>
            <w:r w:rsidR="006271E5">
              <w:rPr>
                <w:bCs/>
                <w:noProof/>
                <w:sz w:val="22"/>
                <w:szCs w:val="22"/>
                <w:lang w:val="sr-Cyrl-CS"/>
              </w:rPr>
              <w:t xml:space="preserve"> (три) године </w:t>
            </w:r>
            <w:r w:rsidRPr="00A4564E">
              <w:rPr>
                <w:bCs/>
                <w:noProof/>
                <w:sz w:val="22"/>
                <w:szCs w:val="22"/>
                <w:lang w:val="sr-Cyrl-CS"/>
              </w:rPr>
              <w:t>рачунајући од дана примопредаје радова</w:t>
            </w:r>
            <w:r w:rsidRPr="00A4564E">
              <w:rPr>
                <w:noProof/>
                <w:sz w:val="22"/>
                <w:szCs w:val="22"/>
                <w:lang w:val="sr-Cyrl-CS"/>
              </w:rPr>
              <w:t xml:space="preserve">, </w:t>
            </w:r>
            <w:r w:rsidR="00A4564E" w:rsidRPr="00A4564E">
              <w:rPr>
                <w:rFonts w:eastAsia="Calibri"/>
                <w:iCs/>
                <w:sz w:val="22"/>
                <w:szCs w:val="22"/>
                <w:lang w:val="sr-Cyrl-CS"/>
              </w:rPr>
              <w:t xml:space="preserve">осим ако је Правилником </w:t>
            </w:r>
            <w:r w:rsidR="00A4564E" w:rsidRPr="00A4564E">
              <w:rPr>
                <w:rFonts w:eastAsia="Calibri"/>
                <w:sz w:val="22"/>
                <w:szCs w:val="22"/>
                <w:lang w:val="sr-Cyrl-CS"/>
              </w:rPr>
              <w:t>о садржини и начину вршења техничког прегледа објеката, саставу комисије, садржини предлога комисије о утврђивању подобности објекта за употребу, осматрању тла и објекта у току грађења и употребе и минималним гарантним роковима за поједине врсте објеката („Сл. гласник РС“ бр. 27/2015</w:t>
            </w:r>
            <w:r w:rsidR="005216B0">
              <w:rPr>
                <w:rFonts w:eastAsia="Calibri"/>
                <w:sz w:val="22"/>
                <w:szCs w:val="22"/>
                <w:lang w:val="sr-Cyrl-CS"/>
              </w:rPr>
              <w:t xml:space="preserve">, 29/2016 , </w:t>
            </w:r>
            <w:r w:rsidR="00A4564E">
              <w:rPr>
                <w:rFonts w:eastAsia="Calibri"/>
                <w:sz w:val="22"/>
                <w:szCs w:val="22"/>
                <w:lang w:val="sr-Cyrl-CS"/>
              </w:rPr>
              <w:t>78/2019</w:t>
            </w:r>
            <w:r w:rsidR="005216B0">
              <w:t xml:space="preserve"> </w:t>
            </w:r>
            <w:r w:rsidR="005216B0">
              <w:rPr>
                <w:rFonts w:eastAsia="Calibri"/>
                <w:sz w:val="22"/>
                <w:szCs w:val="22"/>
                <w:lang w:val="sr-Cyrl-CS"/>
              </w:rPr>
              <w:t>и</w:t>
            </w:r>
            <w:r w:rsidR="005216B0" w:rsidRPr="005216B0">
              <w:rPr>
                <w:rFonts w:eastAsia="Calibri"/>
                <w:sz w:val="22"/>
                <w:szCs w:val="22"/>
                <w:lang w:val="sr-Cyrl-CS"/>
              </w:rPr>
              <w:t xml:space="preserve"> 6/2024</w:t>
            </w:r>
            <w:r w:rsidR="00A4564E" w:rsidRPr="00A4564E">
              <w:rPr>
                <w:rFonts w:eastAsia="Calibri"/>
                <w:sz w:val="22"/>
                <w:szCs w:val="22"/>
                <w:lang w:val="sr-Cyrl-CS"/>
              </w:rPr>
              <w:t>)</w:t>
            </w:r>
            <w:r w:rsidR="00A4564E" w:rsidRPr="00A4564E">
              <w:rPr>
                <w:rFonts w:eastAsia="Calibri"/>
                <w:iCs/>
                <w:sz w:val="22"/>
                <w:szCs w:val="22"/>
                <w:lang w:val="sr-Cyrl-CS"/>
              </w:rPr>
              <w:t>, другачије одређено</w:t>
            </w:r>
            <w:r w:rsidRPr="00A4564E">
              <w:rPr>
                <w:noProof/>
                <w:sz w:val="22"/>
                <w:szCs w:val="22"/>
                <w:lang w:val="sr-Cyrl-CS"/>
              </w:rPr>
              <w:t>. За уграђене материјале и опрему важи гарантни рок у складу са условима произвођача.</w:t>
            </w:r>
          </w:p>
        </w:tc>
      </w:tr>
      <w:tr w:rsidR="00176D09" w:rsidRPr="00176D09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t>5.</w:t>
            </w:r>
            <w:r w:rsidRPr="00176D09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Проценат који се односи на вредност незавршених радова, а представља додатни трошак Наручиоца за завршетак Радова је 10</w:t>
            </w:r>
            <w:r w:rsidRPr="00176D09">
              <w:rPr>
                <w:sz w:val="22"/>
                <w:szCs w:val="22"/>
              </w:rPr>
              <w:t>%</w:t>
            </w:r>
            <w:r w:rsidRPr="00176D09">
              <w:rPr>
                <w:sz w:val="22"/>
                <w:szCs w:val="22"/>
                <w:lang w:val="sr-Cyrl-CS"/>
              </w:rPr>
              <w:t xml:space="preserve"> (десет процената</w:t>
            </w:r>
            <w:r w:rsidRPr="00176D09">
              <w:rPr>
                <w:sz w:val="22"/>
                <w:szCs w:val="22"/>
              </w:rPr>
              <w:t>)</w:t>
            </w:r>
            <w:r w:rsidRPr="00176D09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176D09" w:rsidRPr="00176D09" w:rsidTr="00176D09">
        <w:trPr>
          <w:trHeight w:val="397"/>
          <w:jc w:val="center"/>
        </w:trPr>
        <w:tc>
          <w:tcPr>
            <w:tcW w:w="1986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Cs w:val="22"/>
                <w:lang w:val="sr-Cyrl-CS"/>
              </w:rPr>
              <w:t>6.1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3A3862" w:rsidRDefault="00176D09" w:rsidP="003A3862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Наручилац је одговоран за тачност података које је пружио</w:t>
            </w:r>
            <w:r w:rsidR="003A3862">
              <w:rPr>
                <w:sz w:val="22"/>
                <w:lang w:val="sr-Cyrl-CS"/>
              </w:rPr>
              <w:t xml:space="preserve"> у Идејном пројекту уз ограничења наведена у Конкурсној документацији.</w:t>
            </w:r>
          </w:p>
          <w:p w:rsidR="00176D09" w:rsidRPr="00176D09" w:rsidRDefault="003A3862" w:rsidP="00FA5BF4">
            <w:pPr>
              <w:rPr>
                <w:lang w:val="sr-Cyrl-CS"/>
              </w:rPr>
            </w:pPr>
            <w:r>
              <w:rPr>
                <w:sz w:val="22"/>
                <w:lang w:val="sr-Cyrl-CS"/>
              </w:rPr>
              <w:t>Интерпретација података из Идејног пројекта је одговорност Извођача радова.</w:t>
            </w:r>
          </w:p>
        </w:tc>
      </w:tr>
      <w:tr w:rsidR="00176D09" w:rsidRPr="00176D09" w:rsidTr="00176D09">
        <w:trPr>
          <w:trHeight w:val="397"/>
          <w:jc w:val="center"/>
        </w:trPr>
        <w:tc>
          <w:tcPr>
            <w:tcW w:w="1986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Cs w:val="22"/>
                <w:lang w:val="sr-Cyrl-CS"/>
              </w:rPr>
              <w:t>6.3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 xml:space="preserve">Документација </w:t>
            </w:r>
            <w:r w:rsidR="00A4564E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A4564E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A4564E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A4564E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lang w:val="sr-Cyrl-CS"/>
              </w:rPr>
              <w:t xml:space="preserve"> за коју се изричито захтева ревизија и одобрење од Стране стручног надзора је:</w:t>
            </w:r>
          </w:p>
          <w:p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(А)</w:t>
            </w:r>
            <w:r w:rsidRPr="00176D09">
              <w:rPr>
                <w:sz w:val="22"/>
                <w:lang w:val="sr-Cyrl-CS"/>
              </w:rPr>
              <w:tab/>
              <w:t>Програм радова</w:t>
            </w:r>
          </w:p>
          <w:p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(Б)</w:t>
            </w:r>
            <w:r w:rsidRPr="00176D09">
              <w:rPr>
                <w:sz w:val="22"/>
                <w:lang w:val="sr-Cyrl-CS"/>
              </w:rPr>
              <w:tab/>
              <w:t>План управљања квалитетом</w:t>
            </w:r>
          </w:p>
          <w:p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(В)</w:t>
            </w:r>
            <w:r w:rsidRPr="00176D09">
              <w:rPr>
                <w:sz w:val="22"/>
                <w:lang w:val="sr-Cyrl-CS"/>
              </w:rPr>
              <w:tab/>
              <w:t>План управљања саобраћајем за време извођења радова</w:t>
            </w:r>
          </w:p>
          <w:p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(Г)</w:t>
            </w:r>
            <w:r w:rsidRPr="00176D09">
              <w:rPr>
                <w:sz w:val="22"/>
                <w:lang w:val="sr-Cyrl-CS"/>
              </w:rPr>
              <w:tab/>
              <w:t>План мониторинга животне средине</w:t>
            </w:r>
          </w:p>
          <w:p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(Д)</w:t>
            </w:r>
            <w:r w:rsidRPr="00176D09">
              <w:rPr>
                <w:sz w:val="22"/>
                <w:lang w:val="sr-Cyrl-CS"/>
              </w:rPr>
              <w:tab/>
              <w:t>Пројекат за извођење</w:t>
            </w:r>
          </w:p>
          <w:p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(Ђ)</w:t>
            </w:r>
            <w:r w:rsidRPr="00176D09">
              <w:rPr>
                <w:sz w:val="22"/>
                <w:lang w:val="sr-Cyrl-CS"/>
              </w:rPr>
              <w:tab/>
              <w:t>Било која измена одобреног Пројекта за извођење</w:t>
            </w:r>
          </w:p>
          <w:p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(Е)</w:t>
            </w:r>
            <w:r w:rsidRPr="00176D09">
              <w:rPr>
                <w:sz w:val="22"/>
                <w:lang w:val="sr-Cyrl-CS"/>
              </w:rPr>
              <w:tab/>
              <w:t>Пројекат изведеног објекта</w:t>
            </w:r>
          </w:p>
          <w:p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(Ж)</w:t>
            </w:r>
            <w:r w:rsidRPr="00176D09">
              <w:rPr>
                <w:sz w:val="22"/>
                <w:lang w:val="sr-Cyrl-CS"/>
              </w:rPr>
              <w:tab/>
              <w:t>Упутства за руковање за уграђену опрему</w:t>
            </w:r>
          </w:p>
          <w:p w:rsidR="00176D09" w:rsidRPr="00176D09" w:rsidRDefault="00176D09" w:rsidP="00176D09">
            <w:pPr>
              <w:rPr>
                <w:lang w:val="sr-Cyrl-CS"/>
              </w:rPr>
            </w:pPr>
          </w:p>
          <w:p w:rsidR="00176D09" w:rsidRDefault="00176D09" w:rsidP="00176D09">
            <w:pPr>
              <w:rPr>
                <w:sz w:val="22"/>
                <w:lang w:val="sr-Cyrl-CS"/>
              </w:rPr>
            </w:pPr>
            <w:r w:rsidRPr="00176D09">
              <w:rPr>
                <w:sz w:val="22"/>
                <w:lang w:val="sr-Cyrl-CS"/>
              </w:rPr>
              <w:t>Поред наведених докумената Стручни надзор може захтевати да му се и друга документа поднесу на претходно одобрење.</w:t>
            </w:r>
          </w:p>
          <w:p w:rsidR="0042371E" w:rsidRPr="0042371E" w:rsidRDefault="0042371E" w:rsidP="0042371E">
            <w:pPr>
              <w:jc w:val="both"/>
              <w:rPr>
                <w:sz w:val="22"/>
                <w:szCs w:val="22"/>
                <w:lang w:val="sr-Cyrl-CS"/>
              </w:rPr>
            </w:pPr>
            <w:r w:rsidRPr="0042371E">
              <w:rPr>
                <w:sz w:val="22"/>
                <w:szCs w:val="22"/>
                <w:lang w:val="sr-Cyrl-CS"/>
              </w:rPr>
              <w:t>Поред наведених докумената Стручни надзор може захтевати да му се и друга документа поднесу на претходно одобрење.</w:t>
            </w:r>
          </w:p>
          <w:p w:rsidR="0042371E" w:rsidRPr="0042371E" w:rsidRDefault="0042371E" w:rsidP="0042371E">
            <w:pPr>
              <w:jc w:val="both"/>
              <w:rPr>
                <w:lang w:val="sr-Cyrl-RS"/>
              </w:rPr>
            </w:pPr>
            <w:r w:rsidRPr="0042371E">
              <w:rPr>
                <w:sz w:val="22"/>
                <w:szCs w:val="22"/>
                <w:lang w:val="en-US"/>
              </w:rPr>
              <w:t>Извођач радова ће своју документацију</w:t>
            </w:r>
            <w:r w:rsidRPr="0042371E">
              <w:rPr>
                <w:sz w:val="22"/>
                <w:szCs w:val="22"/>
                <w:lang w:val="sr-Cyrl-RS"/>
              </w:rPr>
              <w:t xml:space="preserve"> од тачке (А) до тачке (Ж)</w:t>
            </w:r>
            <w:r w:rsidRPr="0042371E">
              <w:rPr>
                <w:sz w:val="22"/>
                <w:szCs w:val="22"/>
                <w:lang w:val="en-US"/>
              </w:rPr>
              <w:t xml:space="preserve"> доставити у  </w:t>
            </w:r>
            <w:r w:rsidRPr="0042371E">
              <w:rPr>
                <w:sz w:val="22"/>
                <w:szCs w:val="22"/>
                <w:lang w:val="sr-Cyrl-RS"/>
              </w:rPr>
              <w:t xml:space="preserve">2 (два) </w:t>
            </w:r>
            <w:r w:rsidRPr="0042371E">
              <w:rPr>
                <w:sz w:val="22"/>
                <w:szCs w:val="22"/>
                <w:lang w:val="en-US"/>
              </w:rPr>
              <w:t xml:space="preserve">штампана примерка у тврдом повезу, 2 (два) примерка у дигиталном облику у формату PDF, и </w:t>
            </w:r>
            <w:r w:rsidRPr="0042371E">
              <w:rPr>
                <w:sz w:val="22"/>
                <w:szCs w:val="22"/>
                <w:lang w:val="sr-Cyrl-RS"/>
              </w:rPr>
              <w:t>2 (</w:t>
            </w:r>
            <w:r w:rsidRPr="0042371E">
              <w:rPr>
                <w:sz w:val="22"/>
                <w:szCs w:val="22"/>
                <w:lang w:val="en-US"/>
              </w:rPr>
              <w:t>два</w:t>
            </w:r>
            <w:r w:rsidRPr="0042371E">
              <w:rPr>
                <w:sz w:val="22"/>
                <w:szCs w:val="22"/>
                <w:lang w:val="sr-Cyrl-RS"/>
              </w:rPr>
              <w:t>)</w:t>
            </w:r>
            <w:r w:rsidRPr="0042371E">
              <w:rPr>
                <w:sz w:val="22"/>
                <w:szCs w:val="22"/>
                <w:lang w:val="en-US"/>
              </w:rPr>
              <w:t xml:space="preserve"> примерка у дигиталном облику у отвореним форматима (DWG, XLS, DOC, JPG,...)</w:t>
            </w:r>
            <w:r w:rsidRPr="0042371E">
              <w:rPr>
                <w:sz w:val="22"/>
                <w:szCs w:val="22"/>
                <w:lang w:val="sr-Cyrl-RS"/>
              </w:rPr>
              <w:t xml:space="preserve">. Тачке </w:t>
            </w:r>
            <w:r w:rsidRPr="0042371E">
              <w:rPr>
                <w:sz w:val="22"/>
                <w:szCs w:val="22"/>
                <w:lang w:val="sr-Cyrl-CS"/>
              </w:rPr>
              <w:t>(Д)</w:t>
            </w:r>
            <w:r w:rsidRPr="0042371E">
              <w:rPr>
                <w:sz w:val="22"/>
                <w:szCs w:val="22"/>
                <w:lang w:val="sr-Cyrl-RS"/>
              </w:rPr>
              <w:t xml:space="preserve"> и (Е) </w:t>
            </w:r>
            <w:r w:rsidRPr="0042371E">
              <w:rPr>
                <w:sz w:val="22"/>
                <w:szCs w:val="22"/>
                <w:lang w:val="sr-Cyrl-CS"/>
              </w:rPr>
              <w:t>Пројекат за извођење</w:t>
            </w:r>
            <w:r w:rsidRPr="0042371E">
              <w:rPr>
                <w:sz w:val="22"/>
                <w:szCs w:val="22"/>
                <w:lang w:val="sr-Cyrl-RS"/>
              </w:rPr>
              <w:t xml:space="preserve"> и Пројекат изведеног објекта ће доставити </w:t>
            </w:r>
            <w:r w:rsidRPr="0042371E">
              <w:rPr>
                <w:sz w:val="22"/>
                <w:szCs w:val="22"/>
                <w:lang w:val="en-US"/>
              </w:rPr>
              <w:t xml:space="preserve">у </w:t>
            </w:r>
            <w:r>
              <w:rPr>
                <w:sz w:val="22"/>
                <w:szCs w:val="22"/>
                <w:lang w:val="sr-Cyrl-RS"/>
              </w:rPr>
              <w:t>складу са захтевима из Техничке спецификације.</w:t>
            </w:r>
          </w:p>
        </w:tc>
      </w:tr>
      <w:tr w:rsidR="00176D09" w:rsidRPr="00176D09" w:rsidTr="00176D09">
        <w:trPr>
          <w:trHeight w:val="397"/>
          <w:jc w:val="center"/>
        </w:trPr>
        <w:tc>
          <w:tcPr>
            <w:tcW w:w="1986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Cs w:val="22"/>
                <w:lang w:val="sr-Cyrl-CS"/>
              </w:rPr>
              <w:t>6.4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FA5BF4">
            <w:p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 xml:space="preserve">Рок за израду </w:t>
            </w:r>
            <w:r w:rsidR="00FA5BF4" w:rsidRPr="00FA5BF4">
              <w:rPr>
                <w:sz w:val="22"/>
                <w:szCs w:val="22"/>
                <w:lang w:val="sr-Cyrl-RS"/>
              </w:rPr>
              <w:t>П</w:t>
            </w:r>
            <w:r w:rsidR="00FA5BF4" w:rsidRPr="00FA5BF4">
              <w:rPr>
                <w:sz w:val="22"/>
                <w:szCs w:val="22"/>
              </w:rPr>
              <w:t>ројект</w:t>
            </w:r>
            <w:r w:rsidR="00FA5BF4" w:rsidRPr="00FA5BF4">
              <w:rPr>
                <w:sz w:val="22"/>
                <w:szCs w:val="22"/>
                <w:lang w:val="sr-Cyrl-RS"/>
              </w:rPr>
              <w:t>а за грађевинску дозволу</w:t>
            </w:r>
            <w:r w:rsidRPr="00176D09">
              <w:rPr>
                <w:sz w:val="22"/>
                <w:lang w:val="sr-Cyrl-CS"/>
              </w:rPr>
              <w:t xml:space="preserve"> је</w:t>
            </w:r>
            <w:r w:rsidR="00A4564E">
              <w:rPr>
                <w:sz w:val="22"/>
                <w:lang w:val="sr-Cyrl-CS"/>
              </w:rPr>
              <w:t xml:space="preserve"> </w:t>
            </w:r>
            <w:r w:rsidR="00A4564E" w:rsidRPr="00A4564E">
              <w:rPr>
                <w:b/>
                <w:sz w:val="22"/>
                <w:lang w:val="sr-Cyrl-CS"/>
              </w:rPr>
              <w:t>______</w:t>
            </w:r>
            <w:r w:rsidRPr="00176D09">
              <w:rPr>
                <w:b/>
                <w:sz w:val="22"/>
                <w:lang w:val="sr-Cyrl-CS"/>
              </w:rPr>
              <w:t xml:space="preserve"> календарских дана од закључења уговора.</w:t>
            </w:r>
          </w:p>
        </w:tc>
      </w:tr>
      <w:tr w:rsidR="00176D09" w:rsidRPr="00176D09" w:rsidTr="00176D09">
        <w:trPr>
          <w:trHeight w:val="397"/>
          <w:jc w:val="center"/>
        </w:trPr>
        <w:tc>
          <w:tcPr>
            <w:tcW w:w="1986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Cs w:val="22"/>
                <w:lang w:val="sr-Cyrl-CS"/>
              </w:rPr>
              <w:t>6.5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:rsidR="00176D09" w:rsidRPr="00176D09" w:rsidRDefault="00A4564E" w:rsidP="00A4564E">
            <w:p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lang w:val="sr-Cyrl-CS"/>
              </w:rPr>
              <w:t xml:space="preserve"> је обавезан да за време извођења радова води и да преда Наручиоцу следећу документацију:</w:t>
            </w:r>
          </w:p>
          <w:p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Грађевински дневник;</w:t>
            </w:r>
          </w:p>
          <w:p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Књигу инспекције;</w:t>
            </w:r>
          </w:p>
          <w:p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Грађевинску књигу;</w:t>
            </w:r>
          </w:p>
          <w:p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евиденцију о извршеним мерењима;</w:t>
            </w:r>
          </w:p>
          <w:p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евиденцију о атестима употребљених материјала;</w:t>
            </w:r>
          </w:p>
          <w:p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евиденцију о извршеним испитивањима контроле квалитета употребљених материјала и изведених радова;</w:t>
            </w:r>
          </w:p>
          <w:p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детаљне цртеже за извођење радова ако су израђени;</w:t>
            </w:r>
          </w:p>
          <w:p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прорачуне и калкулације ако су израђени;</w:t>
            </w:r>
          </w:p>
          <w:p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lastRenderedPageBreak/>
              <w:t>евиденцију о гаранцијама на набављену опрему коју даје произвођач;</w:t>
            </w:r>
          </w:p>
          <w:p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евиденцију о упутствима за руковање за набављену опрему које даје произвођач;</w:t>
            </w:r>
          </w:p>
          <w:p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геодетске снимке завршених радова и постављених инсталација у облику погодном за предају надлежним институцијама због увођења у катастар непокретности;</w:t>
            </w:r>
          </w:p>
          <w:p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пројекат изведеног објекта</w:t>
            </w:r>
          </w:p>
          <w:p w:rsidR="00176D09" w:rsidRPr="00176D09" w:rsidRDefault="00176D09" w:rsidP="00176D09">
            <w:pPr>
              <w:ind w:left="360"/>
              <w:rPr>
                <w:lang w:val="sr-Cyrl-CS"/>
              </w:rPr>
            </w:pPr>
          </w:p>
          <w:p w:rsidR="00176D09" w:rsidRPr="00176D09" w:rsidRDefault="00176D09" w:rsidP="00A4564E">
            <w:p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 xml:space="preserve">Поред горе набројане документације </w:t>
            </w:r>
            <w:r w:rsidR="00A4564E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A4564E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lang w:val="sr-Cyrl-CS"/>
              </w:rPr>
              <w:t xml:space="preserve"> ће Наручиоцу предати оригинале гаранција на испоручену опрему и оригинале упутстава за руковање опремом.</w:t>
            </w:r>
          </w:p>
        </w:tc>
      </w:tr>
    </w:tbl>
    <w:p w:rsidR="00513DDF" w:rsidRDefault="00513DDF" w:rsidP="00594B92">
      <w:pPr>
        <w:spacing w:after="160" w:line="259" w:lineRule="auto"/>
        <w:jc w:val="both"/>
        <w:rPr>
          <w:rFonts w:eastAsia="Calibri"/>
          <w:sz w:val="22"/>
          <w:szCs w:val="22"/>
          <w:u w:val="single"/>
          <w:lang w:val="en-US"/>
        </w:rPr>
      </w:pPr>
    </w:p>
    <w:sectPr w:rsidR="00513DDF" w:rsidSect="008D164D">
      <w:headerReference w:type="default" r:id="rId9"/>
      <w:footerReference w:type="first" r:id="rId10"/>
      <w:pgSz w:w="11907" w:h="16839" w:code="9"/>
      <w:pgMar w:top="990" w:right="1197" w:bottom="993" w:left="1170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0C1" w:rsidRDefault="006400C1" w:rsidP="00EA1E15">
      <w:r>
        <w:separator/>
      </w:r>
    </w:p>
  </w:endnote>
  <w:endnote w:type="continuationSeparator" w:id="0">
    <w:p w:rsidR="006400C1" w:rsidRDefault="006400C1" w:rsidP="00EA1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YU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YU L Swiss">
    <w:altName w:val="Courier New"/>
    <w:panose1 w:val="00000000000000000000"/>
    <w:charset w:val="00"/>
    <w:family w:val="roman"/>
    <w:notTrueType/>
    <w:pitch w:val="default"/>
  </w:font>
  <w:font w:name="Arial Cirilica">
    <w:altName w:val="Courier New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C Swiss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GHBKH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Ciril">
    <w:charset w:val="00"/>
    <w:family w:val="auto"/>
    <w:pitch w:val="variable"/>
    <w:sig w:usb0="00000003" w:usb1="00000000" w:usb2="00000000" w:usb3="00000000" w:csb0="00000001" w:csb1="00000000"/>
  </w:font>
  <w:font w:name="Times RomanYU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wiss-Roman">
    <w:charset w:val="00"/>
    <w:family w:val="auto"/>
    <w:pitch w:val="variable"/>
    <w:sig w:usb0="00000003" w:usb1="00000000" w:usb2="00000000" w:usb3="00000000" w:csb0="00000001" w:csb1="00000000"/>
  </w:font>
  <w:font w:name="Swiss-Bold">
    <w:charset w:val="00"/>
    <w:family w:val="auto"/>
    <w:pitch w:val="variable"/>
    <w:sig w:usb0="00000003" w:usb1="00000000" w:usb2="00000000" w:usb3="00000000" w:csb0="00000001" w:csb1="00000000"/>
  </w:font>
  <w:font w:name="CHelvBold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HelvPlai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HelveticaPlain"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heSansCorrespondenc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Blac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Times_Lat">
    <w:altName w:val="Courier New"/>
    <w:charset w:val="00"/>
    <w:family w:val="roman"/>
    <w:pitch w:val="variable"/>
    <w:sig w:usb0="00000083" w:usb1="00000000" w:usb2="00000000" w:usb3="00000000" w:csb0="00000009" w:csb1="00000000"/>
  </w:font>
  <w:font w:name="YuCiril TimesCursiv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TimesRoman">
    <w:charset w:val="00"/>
    <w:family w:val="auto"/>
    <w:pitch w:val="variable"/>
    <w:sig w:usb0="00000001" w:usb1="00000000" w:usb2="00000000" w:usb3="00000000" w:csb0="00000009" w:csb1="00000000"/>
  </w:font>
  <w:font w:name="BangkokGothic">
    <w:altName w:val="Arial"/>
    <w:panose1 w:val="00000000000000000000"/>
    <w:charset w:val="00"/>
    <w:family w:val="roman"/>
    <w:notTrueType/>
    <w:pitch w:val="default"/>
  </w:font>
  <w:font w:name="Cir Times_New_Roman">
    <w:altName w:val="Times New Roman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C Times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ir Futura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YSwissR">
    <w:charset w:val="00"/>
    <w:family w:val="auto"/>
    <w:pitch w:val="variable"/>
    <w:sig w:usb0="00000087" w:usb1="00000000" w:usb2="00000000" w:usb3="00000000" w:csb0="0000001B" w:csb1="00000000"/>
  </w:font>
  <w:font w:name="YuTimes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Frutiger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NPS Serif Qual">
    <w:altName w:val="Times New Roman"/>
    <w:panose1 w:val="00000000000000000000"/>
    <w:charset w:val="00"/>
    <w:family w:val="roman"/>
    <w:notTrueType/>
    <w:pitch w:val="default"/>
  </w:font>
  <w:font w:name="SL Dutch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-Bold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eticaBold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xi Sans">
    <w:altName w:val="Arial"/>
    <w:charset w:val="00"/>
    <w:family w:val="swiss"/>
    <w:pitch w:val="variable"/>
  </w:font>
  <w:font w:name="HG Mincho Light J">
    <w:altName w:val="Times New Roman"/>
    <w:charset w:val="00"/>
    <w:family w:val="auto"/>
    <w:pitch w:val="variable"/>
  </w:font>
  <w:font w:name="HiddenHorzOCR-Identity-H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64D" w:rsidRDefault="008D164D" w:rsidP="002D3B2A">
    <w:pPr>
      <w:pStyle w:val="Footer"/>
      <w:jc w:val="center"/>
      <w:rPr>
        <w:b/>
        <w:bCs/>
        <w:i/>
        <w:iCs/>
        <w:sz w:val="20"/>
        <w:szCs w:val="20"/>
      </w:rPr>
    </w:pPr>
    <w:r w:rsidRPr="006F634F">
      <w:rPr>
        <w:b/>
        <w:bCs/>
        <w:i/>
        <w:iCs/>
        <w:sz w:val="20"/>
        <w:szCs w:val="20"/>
      </w:rPr>
      <w:t>Конкурсна документација у отвореном поступку за ЈН бр</w:t>
    </w:r>
  </w:p>
  <w:p w:rsidR="008D164D" w:rsidRPr="00240E73" w:rsidRDefault="008D164D" w:rsidP="002D3B2A">
    <w:pPr>
      <w:pStyle w:val="Footer"/>
      <w:jc w:val="center"/>
      <w:rPr>
        <w:sz w:val="20"/>
        <w:szCs w:val="20"/>
      </w:rPr>
    </w:pPr>
    <w:r>
      <w:rPr>
        <w:b/>
        <w:bCs/>
        <w:i/>
        <w:iCs/>
        <w:sz w:val="20"/>
        <w:szCs w:val="20"/>
      </w:rPr>
      <w:t>ž</w:t>
    </w:r>
    <w:r w:rsidRPr="006F634F">
      <w:rPr>
        <w:b/>
        <w:bCs/>
        <w:i/>
        <w:iCs/>
        <w:sz w:val="20"/>
        <w:szCs w:val="20"/>
      </w:rPr>
      <w:t>.</w:t>
    </w:r>
    <w:r>
      <w:rPr>
        <w:b/>
        <w:bCs/>
        <w:i/>
        <w:iCs/>
        <w:sz w:val="20"/>
        <w:szCs w:val="20"/>
      </w:rPr>
      <w:t xml:space="preserve"> ---/2016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0C1" w:rsidRDefault="006400C1" w:rsidP="00EA1E15">
      <w:r>
        <w:separator/>
      </w:r>
    </w:p>
  </w:footnote>
  <w:footnote w:type="continuationSeparator" w:id="0">
    <w:p w:rsidR="006400C1" w:rsidRDefault="006400C1" w:rsidP="00EA1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64D" w:rsidRDefault="008D164D" w:rsidP="002D3B2A">
    <w:pPr>
      <w:pStyle w:val="Header"/>
      <w:tabs>
        <w:tab w:val="clear" w:pos="709"/>
        <w:tab w:val="center" w:pos="4153"/>
        <w:tab w:val="right" w:pos="8306"/>
      </w:tabs>
      <w:jc w:val="right"/>
      <w:rPr>
        <w:rFonts w:ascii="Arial" w:hAnsi="Arial" w:cs="Arial"/>
        <w:sz w:val="20"/>
        <w:szCs w:val="20"/>
        <w:lang w:val="sr-Cyrl-CS" w:eastAsia="en-US"/>
      </w:rPr>
    </w:pPr>
    <w:r>
      <w:rPr>
        <w:rFonts w:ascii="Arial" w:hAnsi="Arial" w:cs="Arial"/>
        <w:sz w:val="20"/>
        <w:szCs w:val="20"/>
        <w:lang w:val="sr-Cyrl-CS" w:eastAsia="en-US"/>
      </w:rPr>
      <w:t xml:space="preserve">страна </w: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begin"/>
    </w:r>
    <w:r>
      <w:rPr>
        <w:rStyle w:val="PageNumber"/>
        <w:rFonts w:ascii="Arial" w:hAnsi="Arial" w:cs="Arial"/>
        <w:sz w:val="20"/>
        <w:szCs w:val="20"/>
        <w:lang w:val="en-US" w:eastAsia="en-US"/>
      </w:rPr>
      <w:instrText xml:space="preserve"> PAGE </w:instrTex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separate"/>
    </w:r>
    <w:r w:rsidR="005A6E7C">
      <w:rPr>
        <w:rStyle w:val="PageNumber"/>
        <w:rFonts w:ascii="Arial" w:hAnsi="Arial" w:cs="Arial"/>
        <w:noProof/>
        <w:sz w:val="20"/>
        <w:szCs w:val="20"/>
        <w:lang w:val="en-US" w:eastAsia="en-US"/>
      </w:rPr>
      <w:t>21</w: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end"/>
    </w:r>
    <w:r>
      <w:rPr>
        <w:rFonts w:ascii="Arial" w:hAnsi="Arial" w:cs="Arial"/>
        <w:sz w:val="20"/>
        <w:szCs w:val="20"/>
        <w:lang w:val="sr-Cyrl-CS" w:eastAsia="en-US"/>
      </w:rPr>
      <w:t xml:space="preserve"> од </w: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begin"/>
    </w:r>
    <w:r>
      <w:rPr>
        <w:rStyle w:val="PageNumber"/>
        <w:rFonts w:ascii="Arial" w:hAnsi="Arial" w:cs="Arial"/>
        <w:sz w:val="20"/>
        <w:szCs w:val="20"/>
        <w:lang w:val="en-US" w:eastAsia="en-US"/>
      </w:rPr>
      <w:instrText xml:space="preserve"> NUMPAGES </w:instrTex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separate"/>
    </w:r>
    <w:r w:rsidR="005A6E7C">
      <w:rPr>
        <w:rStyle w:val="PageNumber"/>
        <w:rFonts w:ascii="Arial" w:hAnsi="Arial" w:cs="Arial"/>
        <w:noProof/>
        <w:sz w:val="20"/>
        <w:szCs w:val="20"/>
        <w:lang w:val="en-US" w:eastAsia="en-US"/>
      </w:rPr>
      <w:t>29</w: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2D2BA9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8C6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ADED16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D2399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F0FF8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9F8E9F6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F0ACBC7E"/>
    <w:styleLink w:val="11111121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21345286"/>
    <w:styleLink w:val="FormatvorlageAufgezhlt6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1DCA4AB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A854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02"/>
    <w:multiLevelType w:val="singleLevel"/>
    <w:tmpl w:val="00000002"/>
    <w:styleLink w:val="FormatvorlageAufgezhlt81"/>
    <w:lvl w:ilvl="0">
      <w:start w:val="1"/>
      <w:numFmt w:val="bullet"/>
      <w:pStyle w:val="Aufzhlung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/>
      </w:rPr>
    </w:lvl>
  </w:abstractNum>
  <w:abstractNum w:abstractNumId="12" w15:restartNumberingAfterBreak="0">
    <w:nsid w:val="00000003"/>
    <w:multiLevelType w:val="multilevel"/>
    <w:tmpl w:val="30C8DC5A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50" w:hanging="720"/>
      </w:pPr>
      <w:rPr>
        <w:b w:val="0"/>
        <w:bCs/>
        <w:i w:val="0"/>
        <w:iCs w:val="0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3" w15:restartNumberingAfterBreak="0">
    <w:nsid w:val="00000004"/>
    <w:multiLevelType w:val="multilevel"/>
    <w:tmpl w:val="481CA832"/>
    <w:name w:val="WW8Num2"/>
    <w:lvl w:ilvl="0">
      <w:start w:val="1"/>
      <w:numFmt w:val="decimal"/>
      <w:lvlText w:val="%1)"/>
      <w:lvlJc w:val="left"/>
      <w:pPr>
        <w:tabs>
          <w:tab w:val="num" w:pos="810"/>
        </w:tabs>
        <w:ind w:left="153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6840" w:hanging="360"/>
      </w:pPr>
      <w:rPr>
        <w:rFonts w:ascii="Wingdings" w:hAnsi="Wingdings" w:cs="Wingdings"/>
      </w:rPr>
    </w:lvl>
  </w:abstractNum>
  <w:abstractNum w:abstractNumId="14" w15:restartNumberingAfterBreak="0">
    <w:nsid w:val="00000005"/>
    <w:multiLevelType w:val="multilevel"/>
    <w:tmpl w:val="2DC6892A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b w:val="0"/>
        <w:bCs w:val="0"/>
        <w:i w:val="0"/>
        <w:iCs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b w:val="0"/>
        <w:bCs w:val="0"/>
        <w:i w:val="0"/>
        <w:iCs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b w:val="0"/>
        <w:bCs w:val="0"/>
        <w:i w:val="0"/>
        <w:iCs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00000006"/>
    <w:multiLevelType w:val="multilevel"/>
    <w:tmpl w:val="00000006"/>
    <w:name w:val="WW8Num4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-76"/>
        </w:tabs>
        <w:ind w:left="136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 w:cs="Wingdings"/>
      </w:rPr>
    </w:lvl>
  </w:abstractNum>
  <w:abstractNum w:abstractNumId="16" w15:restartNumberingAfterBreak="0">
    <w:nsid w:val="00000007"/>
    <w:multiLevelType w:val="singleLevel"/>
    <w:tmpl w:val="D402E408"/>
    <w:name w:val="WW8Num5"/>
    <w:lvl w:ilvl="0">
      <w:start w:val="1"/>
      <w:numFmt w:val="decimal"/>
      <w:lvlText w:val="%1)"/>
      <w:lvlJc w:val="left"/>
      <w:pPr>
        <w:tabs>
          <w:tab w:val="num" w:pos="810"/>
        </w:tabs>
        <w:ind w:left="810" w:hanging="360"/>
      </w:pPr>
      <w:rPr>
        <w:rFonts w:ascii="Arial" w:hAnsi="Arial" w:cs="Arial" w:hint="default"/>
        <w:b w:val="0"/>
        <w:bCs/>
        <w:i w:val="0"/>
        <w:iCs/>
      </w:rPr>
    </w:lvl>
  </w:abstractNum>
  <w:abstractNum w:abstractNumId="17" w15:restartNumberingAfterBreak="0">
    <w:nsid w:val="00000009"/>
    <w:multiLevelType w:val="multilevel"/>
    <w:tmpl w:val="00000009"/>
    <w:name w:val="WW8Num19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4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5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6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7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8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</w:abstractNum>
  <w:abstractNum w:abstractNumId="18" w15:restartNumberingAfterBreak="0">
    <w:nsid w:val="0000000A"/>
    <w:multiLevelType w:val="singleLevel"/>
    <w:tmpl w:val="0000000A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 w15:restartNumberingAfterBreak="0">
    <w:nsid w:val="0000000B"/>
    <w:multiLevelType w:val="singleLevel"/>
    <w:tmpl w:val="A98E1B0A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710" w:hanging="360"/>
      </w:pPr>
      <w:rPr>
        <w:rFonts w:ascii="Arial" w:hAnsi="Arial" w:cs="Arial" w:hint="default"/>
        <w:b w:val="0"/>
        <w:bCs w:val="0"/>
        <w:sz w:val="22"/>
        <w:szCs w:val="22"/>
      </w:rPr>
    </w:lvl>
  </w:abstractNum>
  <w:abstractNum w:abstractNumId="20" w15:restartNumberingAfterBreak="0">
    <w:nsid w:val="0000000C"/>
    <w:multiLevelType w:val="singleLevel"/>
    <w:tmpl w:val="0000000C"/>
    <w:name w:val="WW8Num2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3"/>
      </w:pPr>
      <w:rPr>
        <w:rFonts w:ascii="Wingdings" w:hAnsi="Wingdings"/>
      </w:rPr>
    </w:lvl>
  </w:abstractNum>
  <w:abstractNum w:abstractNumId="21" w15:restartNumberingAfterBreak="0">
    <w:nsid w:val="0000000D"/>
    <w:multiLevelType w:val="singleLevel"/>
    <w:tmpl w:val="5E40560E"/>
    <w:name w:val="WW8Num11"/>
    <w:lvl w:ilvl="0">
      <w:start w:val="1"/>
      <w:numFmt w:val="decimal"/>
      <w:lvlText w:val="%1)"/>
      <w:lvlJc w:val="left"/>
      <w:pPr>
        <w:tabs>
          <w:tab w:val="num" w:pos="-215"/>
        </w:tabs>
        <w:ind w:left="1495" w:hanging="360"/>
      </w:pPr>
      <w:rPr>
        <w:rFonts w:ascii="Arial" w:hAnsi="Arial" w:cs="Arial" w:hint="default"/>
        <w:b/>
        <w:bCs/>
      </w:rPr>
    </w:lvl>
  </w:abstractNum>
  <w:abstractNum w:abstractNumId="22" w15:restartNumberingAfterBreak="0">
    <w:nsid w:val="0000000E"/>
    <w:multiLevelType w:val="singleLevel"/>
    <w:tmpl w:val="0000000E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/>
      </w:rPr>
    </w:lvl>
  </w:abstractNum>
  <w:abstractNum w:abstractNumId="23" w15:restartNumberingAfterBreak="0">
    <w:nsid w:val="0000000F"/>
    <w:multiLevelType w:val="singleLevel"/>
    <w:tmpl w:val="0000000F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sz w:val="24"/>
        <w:szCs w:val="24"/>
      </w:rPr>
    </w:lvl>
  </w:abstractNum>
  <w:abstractNum w:abstractNumId="24" w15:restartNumberingAfterBreak="0">
    <w:nsid w:val="00000012"/>
    <w:multiLevelType w:val="singleLevel"/>
    <w:tmpl w:val="00000012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/>
      </w:rPr>
    </w:lvl>
  </w:abstractNum>
  <w:abstractNum w:abstractNumId="25" w15:restartNumberingAfterBreak="0">
    <w:nsid w:val="00000013"/>
    <w:multiLevelType w:val="singleLevel"/>
    <w:tmpl w:val="00000013"/>
    <w:name w:val="WW8Num2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YU" w:hAnsi="Arial YU" w:cs="Arial"/>
      </w:rPr>
    </w:lvl>
  </w:abstractNum>
  <w:abstractNum w:abstractNumId="26" w15:restartNumberingAfterBreak="0">
    <w:nsid w:val="0000004F"/>
    <w:multiLevelType w:val="multilevel"/>
    <w:tmpl w:val="0000004F"/>
    <w:name w:val="WW8Num12"/>
    <w:lvl w:ilvl="0">
      <w:start w:val="1"/>
      <w:numFmt w:val="decimal"/>
      <w:pStyle w:val="Tablica"/>
      <w:lvlText w:val="%1"/>
      <w:lvlJc w:val="left"/>
      <w:pPr>
        <w:tabs>
          <w:tab w:val="num" w:pos="1134"/>
        </w:tabs>
        <w:ind w:left="1134" w:hanging="1134"/>
      </w:pPr>
      <w:rPr>
        <w:rFonts w:ascii="Arial" w:eastAsia="Times New Roman" w:hAnsi="Arial"/>
      </w:rPr>
    </w:lvl>
    <w:lvl w:ilvl="1">
      <w:start w:val="1"/>
      <w:numFmt w:val="decimal"/>
      <w:lvlText w:val="%1.%2"/>
      <w:lvlJc w:val="left"/>
      <w:pPr>
        <w:tabs>
          <w:tab w:val="num" w:pos="1044"/>
        </w:tabs>
        <w:ind w:left="1044" w:hanging="1134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1044"/>
        </w:tabs>
        <w:ind w:left="1044" w:hanging="1134"/>
      </w:pPr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1134"/>
      </w:pPr>
      <w:rPr>
        <w:rFonts w:ascii="Symbol" w:hAnsi="Symbol" w:cs="Symbol"/>
      </w:rPr>
    </w:lvl>
    <w:lvl w:ilvl="4">
      <w:start w:val="1"/>
      <w:numFmt w:val="decimal"/>
      <w:lvlText w:val="%1.%2.%3.%4.%5"/>
      <w:lvlJc w:val="left"/>
      <w:pPr>
        <w:tabs>
          <w:tab w:val="num" w:pos="1044"/>
        </w:tabs>
        <w:ind w:left="1044" w:hanging="1134"/>
      </w:pPr>
      <w:rPr>
        <w:rFonts w:ascii="Symbol" w:hAnsi="Symbol" w:cs="Symbol"/>
      </w:rPr>
    </w:lvl>
    <w:lvl w:ilvl="5">
      <w:start w:val="1"/>
      <w:numFmt w:val="decimal"/>
      <w:lvlText w:val="%1.%2.%3.%4.%5.%6"/>
      <w:lvlJc w:val="left"/>
      <w:pPr>
        <w:tabs>
          <w:tab w:val="num" w:pos="1062"/>
        </w:tabs>
        <w:ind w:left="106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06"/>
        </w:tabs>
        <w:ind w:left="120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350"/>
        </w:tabs>
        <w:ind w:left="135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94"/>
        </w:tabs>
        <w:ind w:left="1494" w:hanging="1584"/>
      </w:pPr>
    </w:lvl>
  </w:abstractNum>
  <w:abstractNum w:abstractNumId="27" w15:restartNumberingAfterBreak="0">
    <w:nsid w:val="00171B0D"/>
    <w:multiLevelType w:val="multilevel"/>
    <w:tmpl w:val="0809001F"/>
    <w:styleLink w:val="Style2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005B453A"/>
    <w:multiLevelType w:val="hybridMultilevel"/>
    <w:tmpl w:val="F87A0F32"/>
    <w:lvl w:ilvl="0" w:tplc="17800C7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0A55AA1"/>
    <w:multiLevelType w:val="hybridMultilevel"/>
    <w:tmpl w:val="12467FB8"/>
    <w:name w:val="WW8Num13"/>
    <w:lvl w:ilvl="0" w:tplc="B650B6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514412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708DD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7076D9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E8849F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CE0EF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21041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CBE2313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B2C23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02B74A9F"/>
    <w:multiLevelType w:val="multilevel"/>
    <w:tmpl w:val="ADF2D2AA"/>
    <w:lvl w:ilvl="0">
      <w:start w:val="1"/>
      <w:numFmt w:val="decimal"/>
      <w:pStyle w:val="P6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611"/>
      <w:lvlText w:val="%1.%2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3">
      <w:start w:val="1"/>
      <w:numFmt w:val="decimal"/>
      <w:pStyle w:val="SPEC1111"/>
      <w:lvlText w:val="%1.%2.%3.%4"/>
      <w:lvlJc w:val="left"/>
      <w:pPr>
        <w:tabs>
          <w:tab w:val="num" w:pos="2694"/>
        </w:tabs>
        <w:ind w:left="2694" w:hanging="1134"/>
      </w:pPr>
      <w:rPr>
        <w:rFonts w:hint="default"/>
      </w:rPr>
    </w:lvl>
    <w:lvl w:ilvl="4">
      <w:start w:val="1"/>
      <w:numFmt w:val="decimal"/>
      <w:pStyle w:val="SPEC11111"/>
      <w:lvlText w:val="%1.%2.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02C16566"/>
    <w:multiLevelType w:val="multilevel"/>
    <w:tmpl w:val="74600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05DE4A38"/>
    <w:multiLevelType w:val="hybridMultilevel"/>
    <w:tmpl w:val="473422EC"/>
    <w:lvl w:ilvl="0" w:tplc="6CF696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08393515"/>
    <w:multiLevelType w:val="multilevel"/>
    <w:tmpl w:val="2BE08136"/>
    <w:lvl w:ilvl="0">
      <w:start w:val="1"/>
      <w:numFmt w:val="decimal"/>
      <w:pStyle w:val="tabela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lista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0B7C4638"/>
    <w:multiLevelType w:val="hybridMultilevel"/>
    <w:tmpl w:val="B78CEEFC"/>
    <w:lvl w:ilvl="0" w:tplc="842E41E4">
      <w:start w:val="1"/>
      <w:numFmt w:val="decimal"/>
      <w:pStyle w:val="ITB11"/>
      <w:lvlText w:val="%1."/>
      <w:lvlJc w:val="left"/>
      <w:pPr>
        <w:tabs>
          <w:tab w:val="num" w:pos="284"/>
        </w:tabs>
        <w:ind w:left="284" w:hanging="28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90003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04090005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 w:tplc="04090001">
      <w:start w:val="27"/>
      <w:numFmt w:val="lowerLetter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E8F27F7"/>
    <w:multiLevelType w:val="hybridMultilevel"/>
    <w:tmpl w:val="B240C514"/>
    <w:lvl w:ilvl="0" w:tplc="A6302B8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F5551DB"/>
    <w:multiLevelType w:val="multilevel"/>
    <w:tmpl w:val="637A95D0"/>
    <w:lvl w:ilvl="0">
      <w:start w:val="1"/>
      <w:numFmt w:val="decimal"/>
      <w:pStyle w:val="TU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decimal"/>
      <w:pStyle w:val="TU11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7" w15:restartNumberingAfterBreak="0">
    <w:nsid w:val="0FD62E6C"/>
    <w:multiLevelType w:val="multilevel"/>
    <w:tmpl w:val="85DCE314"/>
    <w:styleLink w:val="1111113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10327537"/>
    <w:multiLevelType w:val="hybridMultilevel"/>
    <w:tmpl w:val="05AE3C46"/>
    <w:styleLink w:val="FormatvorlageAufgezhlt112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pStyle w:val="klauzulanaslov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04D0D6C"/>
    <w:multiLevelType w:val="hybridMultilevel"/>
    <w:tmpl w:val="1ED67A92"/>
    <w:lvl w:ilvl="0" w:tplc="04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40" w15:restartNumberingAfterBreak="0">
    <w:nsid w:val="120E58E1"/>
    <w:multiLevelType w:val="hybridMultilevel"/>
    <w:tmpl w:val="13C6016C"/>
    <w:lvl w:ilvl="0" w:tplc="EDFA527C">
      <w:start w:val="1"/>
      <w:numFmt w:val="bullet"/>
      <w:pStyle w:val="crtice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13624E09"/>
    <w:multiLevelType w:val="hybridMultilevel"/>
    <w:tmpl w:val="E9F4F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39D179C"/>
    <w:multiLevelType w:val="multilevel"/>
    <w:tmpl w:val="0C2AF5AA"/>
    <w:styleLink w:val="Style2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isLgl/>
      <w:lvlText w:val="%8"/>
      <w:lvlJc w:val="left"/>
      <w:pPr>
        <w:ind w:left="36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43" w15:restartNumberingAfterBreak="0">
    <w:nsid w:val="13E6174A"/>
    <w:multiLevelType w:val="multilevel"/>
    <w:tmpl w:val="82382B1A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2">
      <w:start w:val="2"/>
      <w:numFmt w:val="decimal"/>
      <w:pStyle w:val="StyleHeading2ArialLeft19cmFirstline0cm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44" w15:restartNumberingAfterBreak="0">
    <w:nsid w:val="16D8017F"/>
    <w:multiLevelType w:val="hybridMultilevel"/>
    <w:tmpl w:val="ADE229F4"/>
    <w:lvl w:ilvl="0" w:tplc="842E41E4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/>
        <w:i w:val="0"/>
        <w:iCs/>
        <w:strike w:val="0"/>
        <w:dstrike w:val="0"/>
        <w:color w:val="auto"/>
        <w:sz w:val="22"/>
        <w:szCs w:val="22"/>
        <w:u w:val="none"/>
        <w:effect w:val="none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7E02DE4"/>
    <w:multiLevelType w:val="multilevel"/>
    <w:tmpl w:val="C5782A10"/>
    <w:styleLink w:val="Style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9EA66FA"/>
    <w:multiLevelType w:val="hybridMultilevel"/>
    <w:tmpl w:val="B6EAC0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1AF85C2A"/>
    <w:multiLevelType w:val="singleLevel"/>
    <w:tmpl w:val="F104C842"/>
    <w:lvl w:ilvl="0">
      <w:start w:val="1"/>
      <w:numFmt w:val="bullet"/>
      <w:pStyle w:val="Style2"/>
      <w:lvlText w:val=""/>
      <w:lvlJc w:val="left"/>
      <w:pPr>
        <w:tabs>
          <w:tab w:val="num" w:pos="1211"/>
        </w:tabs>
        <w:ind w:left="851"/>
      </w:pPr>
      <w:rPr>
        <w:rFonts w:ascii="Wingdings" w:hAnsi="Wingdings" w:cs="Wingdings" w:hint="default"/>
        <w:effect w:val="none"/>
      </w:rPr>
    </w:lvl>
  </w:abstractNum>
  <w:abstractNum w:abstractNumId="48" w15:restartNumberingAfterBreak="0">
    <w:nsid w:val="1CE82A28"/>
    <w:multiLevelType w:val="multilevel"/>
    <w:tmpl w:val="EDCC440C"/>
    <w:lvl w:ilvl="0">
      <w:start w:val="1"/>
      <w:numFmt w:val="decimal"/>
      <w:pStyle w:val="Glava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pStyle w:val="Poglavlje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pStyle w:val="Odeljak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Restart w:val="0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49" w15:restartNumberingAfterBreak="0">
    <w:nsid w:val="1D322C79"/>
    <w:multiLevelType w:val="hybridMultilevel"/>
    <w:tmpl w:val="8DA204CE"/>
    <w:lvl w:ilvl="0" w:tplc="2E7C95F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A6049A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F02856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BAC471E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B1E3C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76C704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8C00663E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CB62FD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B2566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23D26DC8"/>
    <w:multiLevelType w:val="hybridMultilevel"/>
    <w:tmpl w:val="B7E09B42"/>
    <w:styleLink w:val="11111111"/>
    <w:lvl w:ilvl="0" w:tplc="3A8097E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Symbol" w:hint="default"/>
      </w:rPr>
    </w:lvl>
    <w:lvl w:ilvl="1" w:tplc="D980BE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88E8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46A5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9618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C095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FE5F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F6D0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A237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49237EF"/>
    <w:multiLevelType w:val="multilevel"/>
    <w:tmpl w:val="605E865E"/>
    <w:styleLink w:val="FormatvorlageAufgezhl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P3Header1-Clauses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256B2D3D"/>
    <w:multiLevelType w:val="multilevel"/>
    <w:tmpl w:val="A806785A"/>
    <w:styleLink w:val="StyleNumberedLeft0cmHanging063cm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29960AC7"/>
    <w:multiLevelType w:val="hybridMultilevel"/>
    <w:tmpl w:val="4B4CFEE4"/>
    <w:lvl w:ilvl="0" w:tplc="864EFF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D2EF5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98FA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5864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CAC9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EC9F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1EF0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4CF2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50EF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A44247D"/>
    <w:multiLevelType w:val="hybridMultilevel"/>
    <w:tmpl w:val="12A0C2E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 w15:restartNumberingAfterBreak="0">
    <w:nsid w:val="2DC06533"/>
    <w:multiLevelType w:val="hybridMultilevel"/>
    <w:tmpl w:val="22BE48C2"/>
    <w:styleLink w:val="StyleNumberedBoldHanging18cm21"/>
    <w:lvl w:ilvl="0" w:tplc="BD669024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17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33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56" w15:restartNumberingAfterBreak="0">
    <w:nsid w:val="2DD90F3E"/>
    <w:multiLevelType w:val="hybridMultilevel"/>
    <w:tmpl w:val="762CDD8E"/>
    <w:lvl w:ilvl="0" w:tplc="20326F50">
      <w:start w:val="1"/>
      <w:numFmt w:val="decimalZero"/>
      <w:pStyle w:val="Slike"/>
      <w:lvlText w:val="slika 3.%1."/>
      <w:lvlJc w:val="left"/>
      <w:pPr>
        <w:tabs>
          <w:tab w:val="num" w:pos="1440"/>
        </w:tabs>
      </w:pPr>
      <w:rPr>
        <w:rFonts w:ascii="YU L Swiss" w:hAnsi="YU L Swiss" w:cs="YU L Swiss" w:hint="default"/>
        <w:sz w:val="20"/>
        <w:szCs w:val="20"/>
      </w:rPr>
    </w:lvl>
    <w:lvl w:ilvl="1" w:tplc="DBBEAA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BEB6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C15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82DA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8F0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1C61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76A4C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3C9E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F5D4C50"/>
    <w:multiLevelType w:val="hybridMultilevel"/>
    <w:tmpl w:val="ABDA5C4C"/>
    <w:lvl w:ilvl="0" w:tplc="17800C78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33033053"/>
    <w:multiLevelType w:val="hybridMultilevel"/>
    <w:tmpl w:val="03A8BF8C"/>
    <w:lvl w:ilvl="0" w:tplc="A6302B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09000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</w:rPr>
    </w:lvl>
    <w:lvl w:ilvl="2" w:tplc="040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9" w15:restartNumberingAfterBreak="0">
    <w:nsid w:val="35CB5AE9"/>
    <w:multiLevelType w:val="hybridMultilevel"/>
    <w:tmpl w:val="EEC2379A"/>
    <w:lvl w:ilvl="0" w:tplc="182C9A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1A87D8">
      <w:start w:val="1"/>
      <w:numFmt w:val="lowerLetter"/>
      <w:pStyle w:val="Specifikacijenaslov2"/>
      <w:lvlText w:val="%2."/>
      <w:lvlJc w:val="left"/>
      <w:pPr>
        <w:tabs>
          <w:tab w:val="num" w:pos="1637"/>
        </w:tabs>
        <w:ind w:left="1637" w:hanging="360"/>
      </w:pPr>
    </w:lvl>
    <w:lvl w:ilvl="2" w:tplc="CBBECA9A">
      <w:start w:val="1"/>
      <w:numFmt w:val="lowerRoman"/>
      <w:pStyle w:val="Specifikacijenaslov3"/>
      <w:lvlText w:val="%3."/>
      <w:lvlJc w:val="right"/>
      <w:pPr>
        <w:tabs>
          <w:tab w:val="num" w:pos="2160"/>
        </w:tabs>
        <w:ind w:left="2160" w:hanging="180"/>
      </w:pPr>
    </w:lvl>
    <w:lvl w:ilvl="3" w:tplc="F92468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54E6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B888D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FE21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AE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4EDA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62E46C7"/>
    <w:multiLevelType w:val="hybridMultilevel"/>
    <w:tmpl w:val="56A8BB92"/>
    <w:lvl w:ilvl="0" w:tplc="6D2EF51A">
      <w:start w:val="1"/>
      <w:numFmt w:val="decimal"/>
      <w:lvlText w:val="%1."/>
      <w:lvlJc w:val="left"/>
      <w:pPr>
        <w:ind w:left="450" w:hanging="360"/>
      </w:pPr>
      <w:rPr>
        <w:rFonts w:hint="default"/>
        <w:b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78A6F36"/>
    <w:multiLevelType w:val="hybridMultilevel"/>
    <w:tmpl w:val="0EEE2CC0"/>
    <w:lvl w:ilvl="0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2" w15:restartNumberingAfterBreak="0">
    <w:nsid w:val="380B4657"/>
    <w:multiLevelType w:val="hybridMultilevel"/>
    <w:tmpl w:val="FEE092FC"/>
    <w:lvl w:ilvl="0" w:tplc="E228C93E">
      <w:numFmt w:val="decimal"/>
      <w:pStyle w:val="Nabrajanje2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63" w15:restartNumberingAfterBreak="0">
    <w:nsid w:val="3A1A3C0E"/>
    <w:multiLevelType w:val="hybridMultilevel"/>
    <w:tmpl w:val="5914A734"/>
    <w:lvl w:ilvl="0" w:tplc="AA30A818">
      <w:start w:val="1"/>
      <w:numFmt w:val="bullet"/>
      <w:pStyle w:val="StyleBefore6p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9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E371171"/>
    <w:multiLevelType w:val="singleLevel"/>
    <w:tmpl w:val="3B9AFA08"/>
    <w:lvl w:ilvl="0">
      <w:start w:val="220"/>
      <w:numFmt w:val="bullet"/>
      <w:pStyle w:val="Heading3Arial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</w:abstractNum>
  <w:abstractNum w:abstractNumId="65" w15:restartNumberingAfterBreak="0">
    <w:nsid w:val="3ED10A5F"/>
    <w:multiLevelType w:val="multilevel"/>
    <w:tmpl w:val="BE22B6C8"/>
    <w:lvl w:ilvl="0">
      <w:start w:val="1"/>
      <w:numFmt w:val="decimal"/>
      <w:pStyle w:val="Header1-Clauses"/>
      <w:isLgl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04"/>
        </w:tabs>
        <w:ind w:left="504" w:hanging="504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864"/>
        </w:tabs>
        <w:ind w:left="864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512"/>
        </w:tabs>
        <w:ind w:left="1512" w:hanging="648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6" w15:restartNumberingAfterBreak="0">
    <w:nsid w:val="3FF27B2F"/>
    <w:multiLevelType w:val="hybridMultilevel"/>
    <w:tmpl w:val="1DF4A268"/>
    <w:lvl w:ilvl="0" w:tplc="F87428BE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2007" w:hanging="360"/>
      </w:pPr>
    </w:lvl>
    <w:lvl w:ilvl="2" w:tplc="04090005">
      <w:start w:val="1"/>
      <w:numFmt w:val="lowerRoman"/>
      <w:lvlText w:val="%3."/>
      <w:lvlJc w:val="right"/>
      <w:pPr>
        <w:ind w:left="2727" w:hanging="180"/>
      </w:pPr>
    </w:lvl>
    <w:lvl w:ilvl="3" w:tplc="04090001">
      <w:start w:val="1"/>
      <w:numFmt w:val="decimal"/>
      <w:lvlText w:val="%4."/>
      <w:lvlJc w:val="left"/>
      <w:pPr>
        <w:ind w:left="3447" w:hanging="360"/>
      </w:pPr>
    </w:lvl>
    <w:lvl w:ilvl="4" w:tplc="04090003">
      <w:start w:val="1"/>
      <w:numFmt w:val="lowerLetter"/>
      <w:lvlText w:val="%5."/>
      <w:lvlJc w:val="left"/>
      <w:pPr>
        <w:ind w:left="4167" w:hanging="360"/>
      </w:pPr>
    </w:lvl>
    <w:lvl w:ilvl="5" w:tplc="04090005">
      <w:start w:val="1"/>
      <w:numFmt w:val="lowerRoman"/>
      <w:lvlText w:val="%6."/>
      <w:lvlJc w:val="right"/>
      <w:pPr>
        <w:ind w:left="4887" w:hanging="180"/>
      </w:pPr>
    </w:lvl>
    <w:lvl w:ilvl="6" w:tplc="04090001">
      <w:start w:val="1"/>
      <w:numFmt w:val="decimal"/>
      <w:lvlText w:val="%7."/>
      <w:lvlJc w:val="left"/>
      <w:pPr>
        <w:ind w:left="5607" w:hanging="360"/>
      </w:pPr>
    </w:lvl>
    <w:lvl w:ilvl="7" w:tplc="04090003">
      <w:start w:val="1"/>
      <w:numFmt w:val="lowerLetter"/>
      <w:lvlText w:val="%8."/>
      <w:lvlJc w:val="left"/>
      <w:pPr>
        <w:ind w:left="6327" w:hanging="360"/>
      </w:pPr>
    </w:lvl>
    <w:lvl w:ilvl="8" w:tplc="04090005">
      <w:start w:val="1"/>
      <w:numFmt w:val="lowerRoman"/>
      <w:lvlText w:val="%9."/>
      <w:lvlJc w:val="right"/>
      <w:pPr>
        <w:ind w:left="7047" w:hanging="180"/>
      </w:pPr>
    </w:lvl>
  </w:abstractNum>
  <w:abstractNum w:abstractNumId="67" w15:restartNumberingAfterBreak="0">
    <w:nsid w:val="403F7FC0"/>
    <w:multiLevelType w:val="multilevel"/>
    <w:tmpl w:val="C85029CA"/>
    <w:lvl w:ilvl="0">
      <w:numFmt w:val="decimal"/>
      <w:pStyle w:val="StyleHeading1"/>
      <w:lvlText w:val=""/>
      <w:lvlJc w:val="left"/>
    </w:lvl>
    <w:lvl w:ilvl="1">
      <w:numFmt w:val="decimal"/>
      <w:pStyle w:val="StyleHeading2Blue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411F0D75"/>
    <w:multiLevelType w:val="hybridMultilevel"/>
    <w:tmpl w:val="EE442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363784C"/>
    <w:multiLevelType w:val="hybridMultilevel"/>
    <w:tmpl w:val="407C2DC6"/>
    <w:lvl w:ilvl="0" w:tplc="D32258F8">
      <w:start w:val="1"/>
      <w:numFmt w:val="decimal"/>
      <w:pStyle w:val="GCC11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03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04090005">
      <w:start w:val="1"/>
      <w:numFmt w:val="low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 w:tplc="04090001">
      <w:start w:val="27"/>
      <w:numFmt w:val="lowerLetter"/>
      <w:lvlText w:val="(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49E29AD"/>
    <w:multiLevelType w:val="hybridMultilevel"/>
    <w:tmpl w:val="FC18E268"/>
    <w:styleLink w:val="FormatvorlageAufgezhlt1"/>
    <w:lvl w:ilvl="0" w:tplc="FFFFFFFF">
      <w:start w:val="1"/>
      <w:numFmt w:val="bullet"/>
      <w:lvlText w:val="-"/>
      <w:lvlJc w:val="left"/>
      <w:pPr>
        <w:ind w:left="18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71" w15:restartNumberingAfterBreak="0">
    <w:nsid w:val="44BB025E"/>
    <w:multiLevelType w:val="hybridMultilevel"/>
    <w:tmpl w:val="FA40F142"/>
    <w:lvl w:ilvl="0" w:tplc="0832DD46">
      <w:numFmt w:val="decimal"/>
      <w:pStyle w:val="ListBullet1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72" w15:restartNumberingAfterBreak="0">
    <w:nsid w:val="4A9C79CA"/>
    <w:multiLevelType w:val="hybridMultilevel"/>
    <w:tmpl w:val="2F400F08"/>
    <w:lvl w:ilvl="0" w:tplc="17800C78">
      <w:numFmt w:val="bullet"/>
      <w:lvlText w:val="-"/>
      <w:lvlJc w:val="left"/>
      <w:pPr>
        <w:ind w:left="1860" w:hanging="360"/>
      </w:pPr>
      <w:rPr>
        <w:rFonts w:ascii="Arial" w:eastAsia="Times New Roman" w:hAnsi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3" w15:restartNumberingAfterBreak="0">
    <w:nsid w:val="4BBA623E"/>
    <w:multiLevelType w:val="multilevel"/>
    <w:tmpl w:val="A594CD6A"/>
    <w:lvl w:ilvl="0">
      <w:start w:val="1"/>
      <w:numFmt w:val="decimal"/>
      <w:pStyle w:val="2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4" w15:restartNumberingAfterBreak="0">
    <w:nsid w:val="4D9C2D9B"/>
    <w:multiLevelType w:val="hybridMultilevel"/>
    <w:tmpl w:val="797C2B50"/>
    <w:name w:val="WW8Num11222"/>
    <w:lvl w:ilvl="0" w:tplc="C00CFF3E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</w:rPr>
    </w:lvl>
    <w:lvl w:ilvl="1" w:tplc="847E7A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F2C67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C425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26AA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63EA1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FC98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64D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41C67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F3205A8"/>
    <w:multiLevelType w:val="multilevel"/>
    <w:tmpl w:val="0809001D"/>
    <w:styleLink w:val="Style23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6" w15:restartNumberingAfterBreak="0">
    <w:nsid w:val="54230E36"/>
    <w:multiLevelType w:val="hybridMultilevel"/>
    <w:tmpl w:val="BE5666D0"/>
    <w:lvl w:ilvl="0" w:tplc="5A3E735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hint="default"/>
        <w:color w:val="auto"/>
      </w:rPr>
    </w:lvl>
    <w:lvl w:ilvl="1" w:tplc="E304A6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F87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72D2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466C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660D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68C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A22A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8421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B46160"/>
    <w:multiLevelType w:val="hybridMultilevel"/>
    <w:tmpl w:val="E0BABD6E"/>
    <w:lvl w:ilvl="0" w:tplc="D616CA0C">
      <w:numFmt w:val="decimal"/>
      <w:pStyle w:val="StyleCaption11ptCentered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78" w15:restartNumberingAfterBreak="0">
    <w:nsid w:val="5B8F3FFF"/>
    <w:multiLevelType w:val="multilevel"/>
    <w:tmpl w:val="10E8EE90"/>
    <w:lvl w:ilvl="0">
      <w:start w:val="1"/>
      <w:numFmt w:val="decimal"/>
      <w:pStyle w:val="StyleHeading1Ari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9" w15:restartNumberingAfterBreak="0">
    <w:nsid w:val="5DCC26F7"/>
    <w:multiLevelType w:val="hybridMultilevel"/>
    <w:tmpl w:val="44BC5A8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DFD082C"/>
    <w:multiLevelType w:val="hybridMultilevel"/>
    <w:tmpl w:val="5DBA39DA"/>
    <w:lvl w:ilvl="0" w:tplc="081A0003">
      <w:start w:val="1"/>
      <w:numFmt w:val="bullet"/>
      <w:pStyle w:val="StyleHeading3Justified"/>
      <w:lvlText w:val=""/>
      <w:lvlJc w:val="left"/>
      <w:pPr>
        <w:tabs>
          <w:tab w:val="num" w:pos="624"/>
        </w:tabs>
        <w:ind w:left="624" w:hanging="397"/>
      </w:pPr>
      <w:rPr>
        <w:rFonts w:ascii="Wingdings" w:hAnsi="Wingdings" w:cs="Wingdings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 w15:restartNumberingAfterBreak="0">
    <w:nsid w:val="5E9D6C8A"/>
    <w:multiLevelType w:val="hybridMultilevel"/>
    <w:tmpl w:val="FFC6F376"/>
    <w:lvl w:ilvl="0" w:tplc="DDB633D6">
      <w:numFmt w:val="decimal"/>
      <w:pStyle w:val="StyleP1TimesNewRoman12ptAfter3ptLinespacingsin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82" w15:restartNumberingAfterBreak="0">
    <w:nsid w:val="61B11784"/>
    <w:multiLevelType w:val="singleLevel"/>
    <w:tmpl w:val="285A90EA"/>
    <w:lvl w:ilvl="0">
      <w:start w:val="1"/>
      <w:numFmt w:val="bullet"/>
      <w:pStyle w:val="NAB1"/>
      <w:lvlText w:val=""/>
      <w:lvlJc w:val="left"/>
      <w:pPr>
        <w:tabs>
          <w:tab w:val="num" w:pos="1494"/>
        </w:tabs>
        <w:ind w:left="1134"/>
      </w:pPr>
      <w:rPr>
        <w:rFonts w:ascii="Symbol" w:hAnsi="Symbol" w:cs="Symbol" w:hint="default"/>
        <w:b w:val="0"/>
        <w:bCs w:val="0"/>
        <w:i w:val="0"/>
        <w:iCs w:val="0"/>
        <w:sz w:val="20"/>
        <w:szCs w:val="20"/>
        <w:u w:val="none"/>
      </w:rPr>
    </w:lvl>
  </w:abstractNum>
  <w:abstractNum w:abstractNumId="83" w15:restartNumberingAfterBreak="0">
    <w:nsid w:val="64CD52C9"/>
    <w:multiLevelType w:val="hybridMultilevel"/>
    <w:tmpl w:val="1472B34A"/>
    <w:lvl w:ilvl="0" w:tplc="CD34F4B0">
      <w:start w:val="1"/>
      <w:numFmt w:val="bullet"/>
      <w:pStyle w:val="NormalCondensedby0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929CCF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FA60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9CC231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896462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049A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A8C367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A2E08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68CA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 w15:restartNumberingAfterBreak="0">
    <w:nsid w:val="64D22501"/>
    <w:multiLevelType w:val="singleLevel"/>
    <w:tmpl w:val="3D38F80C"/>
    <w:name w:val="WW8Num112222"/>
    <w:lvl w:ilvl="0">
      <w:start w:val="1"/>
      <w:numFmt w:val="none"/>
      <w:lvlText w:val="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8"/>
      </w:rPr>
    </w:lvl>
  </w:abstractNum>
  <w:abstractNum w:abstractNumId="85" w15:restartNumberingAfterBreak="0">
    <w:nsid w:val="66CB3BCB"/>
    <w:multiLevelType w:val="hybridMultilevel"/>
    <w:tmpl w:val="17D6E9E2"/>
    <w:lvl w:ilvl="0" w:tplc="8E5CE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78771A0"/>
    <w:multiLevelType w:val="hybridMultilevel"/>
    <w:tmpl w:val="9410C3F0"/>
    <w:lvl w:ilvl="0" w:tplc="FFFFFFFF">
      <w:start w:val="1"/>
      <w:numFmt w:val="bullet"/>
      <w:pStyle w:val="DefinitionTerm"/>
      <w:lvlText w:val=""/>
      <w:lvlJc w:val="left"/>
      <w:pPr>
        <w:tabs>
          <w:tab w:val="num" w:pos="714"/>
        </w:tabs>
        <w:ind w:left="714" w:hanging="714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 w15:restartNumberingAfterBreak="0">
    <w:nsid w:val="6822299B"/>
    <w:multiLevelType w:val="multilevel"/>
    <w:tmpl w:val="57C0C2B8"/>
    <w:styleLink w:val="StyleNumberedBoldHanging18cm3"/>
    <w:lvl w:ilvl="0">
      <w:start w:val="1"/>
      <w:numFmt w:val="decimal"/>
      <w:lvlText w:val="06.0%1."/>
      <w:lvlJc w:val="left"/>
      <w:pPr>
        <w:tabs>
          <w:tab w:val="num" w:pos="1021"/>
        </w:tabs>
        <w:ind w:left="1021" w:hanging="1021"/>
      </w:pPr>
      <w:rPr>
        <w:b/>
        <w:bCs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687D5753"/>
    <w:multiLevelType w:val="singleLevel"/>
    <w:tmpl w:val="D5663B0E"/>
    <w:lvl w:ilvl="0">
      <w:numFmt w:val="decimal"/>
      <w:pStyle w:val="Numbering1"/>
      <w:lvlText w:val=""/>
      <w:lvlJc w:val="left"/>
    </w:lvl>
  </w:abstractNum>
  <w:abstractNum w:abstractNumId="89" w15:restartNumberingAfterBreak="0">
    <w:nsid w:val="690A713A"/>
    <w:multiLevelType w:val="multilevel"/>
    <w:tmpl w:val="45B6C378"/>
    <w:styleLink w:val="StyleOutlinenumberedArial11ptBoldUnderline"/>
    <w:lvl w:ilvl="0">
      <w:start w:val="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55"/>
        </w:tabs>
        <w:ind w:left="1155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25"/>
        </w:tabs>
        <w:ind w:left="1425" w:hanging="885"/>
      </w:pPr>
      <w:rPr>
        <w:rFonts w:ascii="Arial" w:hAnsi="Arial"/>
        <w:b/>
        <w:bCs/>
        <w:sz w:val="22"/>
        <w:u w:val="single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90" w15:restartNumberingAfterBreak="0">
    <w:nsid w:val="69162FAA"/>
    <w:multiLevelType w:val="multilevel"/>
    <w:tmpl w:val="0809001F"/>
    <w:styleLink w:val="Style1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1" w15:restartNumberingAfterBreak="0">
    <w:nsid w:val="6AB979CF"/>
    <w:multiLevelType w:val="hybridMultilevel"/>
    <w:tmpl w:val="8C4E103C"/>
    <w:lvl w:ilvl="0" w:tplc="90128832">
      <w:start w:val="1"/>
      <w:numFmt w:val="decimal"/>
      <w:pStyle w:val="Heading22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/>
        <w:bCs/>
        <w:sz w:val="24"/>
        <w:szCs w:val="24"/>
      </w:rPr>
    </w:lvl>
    <w:lvl w:ilvl="1" w:tplc="82CE91BE">
      <w:numFmt w:val="none"/>
      <w:lvlText w:val=""/>
      <w:lvlJc w:val="left"/>
      <w:pPr>
        <w:tabs>
          <w:tab w:val="num" w:pos="360"/>
        </w:tabs>
      </w:pPr>
    </w:lvl>
    <w:lvl w:ilvl="2" w:tplc="A2D094C8">
      <w:numFmt w:val="none"/>
      <w:lvlText w:val=""/>
      <w:lvlJc w:val="left"/>
      <w:pPr>
        <w:tabs>
          <w:tab w:val="num" w:pos="360"/>
        </w:tabs>
      </w:pPr>
    </w:lvl>
    <w:lvl w:ilvl="3" w:tplc="437ECE3C">
      <w:numFmt w:val="none"/>
      <w:lvlText w:val=""/>
      <w:lvlJc w:val="left"/>
      <w:pPr>
        <w:tabs>
          <w:tab w:val="num" w:pos="360"/>
        </w:tabs>
      </w:pPr>
    </w:lvl>
    <w:lvl w:ilvl="4" w:tplc="59128720">
      <w:numFmt w:val="none"/>
      <w:lvlText w:val=""/>
      <w:lvlJc w:val="left"/>
      <w:pPr>
        <w:tabs>
          <w:tab w:val="num" w:pos="360"/>
        </w:tabs>
      </w:pPr>
    </w:lvl>
    <w:lvl w:ilvl="5" w:tplc="7DBE5066">
      <w:numFmt w:val="none"/>
      <w:lvlText w:val=""/>
      <w:lvlJc w:val="left"/>
      <w:pPr>
        <w:tabs>
          <w:tab w:val="num" w:pos="360"/>
        </w:tabs>
      </w:pPr>
    </w:lvl>
    <w:lvl w:ilvl="6" w:tplc="BD1446BC">
      <w:numFmt w:val="none"/>
      <w:lvlText w:val=""/>
      <w:lvlJc w:val="left"/>
      <w:pPr>
        <w:tabs>
          <w:tab w:val="num" w:pos="360"/>
        </w:tabs>
      </w:pPr>
    </w:lvl>
    <w:lvl w:ilvl="7" w:tplc="25E66AD6">
      <w:numFmt w:val="none"/>
      <w:lvlText w:val=""/>
      <w:lvlJc w:val="left"/>
      <w:pPr>
        <w:tabs>
          <w:tab w:val="num" w:pos="360"/>
        </w:tabs>
      </w:pPr>
    </w:lvl>
    <w:lvl w:ilvl="8" w:tplc="F85C6516">
      <w:numFmt w:val="none"/>
      <w:lvlText w:val=""/>
      <w:lvlJc w:val="left"/>
      <w:pPr>
        <w:tabs>
          <w:tab w:val="num" w:pos="360"/>
        </w:tabs>
      </w:pPr>
    </w:lvl>
  </w:abstractNum>
  <w:abstractNum w:abstractNumId="92" w15:restartNumberingAfterBreak="0">
    <w:nsid w:val="6B3E0AD4"/>
    <w:multiLevelType w:val="multilevel"/>
    <w:tmpl w:val="B8786068"/>
    <w:styleLink w:val="Sty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ascii="Arial" w:hAnsi="Arial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3" w15:restartNumberingAfterBreak="0">
    <w:nsid w:val="6BCF41E9"/>
    <w:multiLevelType w:val="multilevel"/>
    <w:tmpl w:val="063A6130"/>
    <w:lvl w:ilvl="0">
      <w:start w:val="1"/>
      <w:numFmt w:val="decimal"/>
      <w:pStyle w:val="P6c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6c11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DWG111"/>
      <w:lvlText w:val="%1.%2.%3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4" w15:restartNumberingAfterBreak="0">
    <w:nsid w:val="6D0E1174"/>
    <w:multiLevelType w:val="multilevel"/>
    <w:tmpl w:val="0E505C68"/>
    <w:styleLink w:val="StyleNumberedBoldHanging18cm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cs="Times New Roman"/>
      </w:rPr>
    </w:lvl>
  </w:abstractNum>
  <w:abstractNum w:abstractNumId="95" w15:restartNumberingAfterBreak="0">
    <w:nsid w:val="6EEA5376"/>
    <w:multiLevelType w:val="hybridMultilevel"/>
    <w:tmpl w:val="1CAEC570"/>
    <w:lvl w:ilvl="0" w:tplc="069E4632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hint="default"/>
        <w:color w:val="auto"/>
      </w:rPr>
    </w:lvl>
    <w:lvl w:ilvl="1" w:tplc="4968A8A2">
      <w:numFmt w:val="bullet"/>
      <w:lvlText w:val="-"/>
      <w:lvlJc w:val="left"/>
      <w:pPr>
        <w:tabs>
          <w:tab w:val="num" w:pos="7380"/>
        </w:tabs>
        <w:ind w:left="7380" w:hanging="360"/>
      </w:pPr>
      <w:rPr>
        <w:rFonts w:ascii="Arial" w:eastAsia="Times New Roman" w:hAnsi="Arial" w:hint="default"/>
      </w:rPr>
    </w:lvl>
    <w:lvl w:ilvl="2" w:tplc="EDD487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8E71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0E9C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239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2466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600F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941D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0651609"/>
    <w:multiLevelType w:val="multilevel"/>
    <w:tmpl w:val="F9082AF8"/>
    <w:lvl w:ilvl="0">
      <w:start w:val="1"/>
      <w:numFmt w:val="decimal"/>
      <w:pStyle w:val="StyleHeading1DarkBlueLinespacingMultiple125li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7" w15:restartNumberingAfterBreak="0">
    <w:nsid w:val="70F00640"/>
    <w:multiLevelType w:val="hybridMultilevel"/>
    <w:tmpl w:val="576634E4"/>
    <w:lvl w:ilvl="0" w:tplc="78745754">
      <w:start w:val="1"/>
      <w:numFmt w:val="upperLetter"/>
      <w:pStyle w:val="Style5"/>
      <w:lvlText w:val="%1."/>
      <w:lvlJc w:val="left"/>
      <w:pPr>
        <w:ind w:left="720" w:hanging="360"/>
      </w:pPr>
      <w:rPr>
        <w:rFonts w:ascii="Arial Cirilica" w:hAnsi="Arial Cirilica" w:cs="Arial Cirilica" w:hint="default"/>
        <w:b/>
        <w:bCs/>
        <w:i w:val="0"/>
        <w:iCs w:val="0"/>
        <w:sz w:val="22"/>
        <w:szCs w:val="22"/>
      </w:rPr>
    </w:lvl>
    <w:lvl w:ilvl="1" w:tplc="8DA8D3F0">
      <w:start w:val="1"/>
      <w:numFmt w:val="lowerLetter"/>
      <w:lvlText w:val="%2."/>
      <w:lvlJc w:val="left"/>
      <w:pPr>
        <w:ind w:left="1440" w:hanging="360"/>
      </w:pPr>
    </w:lvl>
    <w:lvl w:ilvl="2" w:tplc="597C5662">
      <w:start w:val="1"/>
      <w:numFmt w:val="lowerRoman"/>
      <w:lvlText w:val="%3."/>
      <w:lvlJc w:val="right"/>
      <w:pPr>
        <w:ind w:left="2160" w:hanging="180"/>
      </w:pPr>
    </w:lvl>
    <w:lvl w:ilvl="3" w:tplc="68A4D128">
      <w:start w:val="1"/>
      <w:numFmt w:val="decimal"/>
      <w:lvlText w:val="%4."/>
      <w:lvlJc w:val="left"/>
      <w:pPr>
        <w:ind w:left="2880" w:hanging="360"/>
      </w:pPr>
    </w:lvl>
    <w:lvl w:ilvl="4" w:tplc="A80C6A84">
      <w:start w:val="1"/>
      <w:numFmt w:val="lowerLetter"/>
      <w:lvlText w:val="%5."/>
      <w:lvlJc w:val="left"/>
      <w:pPr>
        <w:ind w:left="3600" w:hanging="360"/>
      </w:pPr>
    </w:lvl>
    <w:lvl w:ilvl="5" w:tplc="DC4E495C">
      <w:start w:val="1"/>
      <w:numFmt w:val="lowerRoman"/>
      <w:lvlText w:val="%6."/>
      <w:lvlJc w:val="right"/>
      <w:pPr>
        <w:ind w:left="4320" w:hanging="180"/>
      </w:pPr>
    </w:lvl>
    <w:lvl w:ilvl="6" w:tplc="B53A0B40">
      <w:start w:val="1"/>
      <w:numFmt w:val="decimal"/>
      <w:lvlText w:val="%7."/>
      <w:lvlJc w:val="left"/>
      <w:pPr>
        <w:ind w:left="5040" w:hanging="360"/>
      </w:pPr>
    </w:lvl>
    <w:lvl w:ilvl="7" w:tplc="F4F27E10">
      <w:start w:val="1"/>
      <w:numFmt w:val="lowerLetter"/>
      <w:lvlText w:val="%8."/>
      <w:lvlJc w:val="left"/>
      <w:pPr>
        <w:ind w:left="5760" w:hanging="360"/>
      </w:pPr>
    </w:lvl>
    <w:lvl w:ilvl="8" w:tplc="A94C4B16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1342DBE"/>
    <w:multiLevelType w:val="hybridMultilevel"/>
    <w:tmpl w:val="1EFAAADE"/>
    <w:lvl w:ilvl="0" w:tplc="772EC2A0">
      <w:start w:val="1"/>
      <w:numFmt w:val="decimal"/>
      <w:pStyle w:val="Nabrajanje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EC82E6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CAEE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EC4AF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0004A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A7EAE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6B6D8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EB647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7C01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 w15:restartNumberingAfterBreak="0">
    <w:nsid w:val="71384D11"/>
    <w:multiLevelType w:val="hybridMultilevel"/>
    <w:tmpl w:val="A970BDC4"/>
    <w:lvl w:ilvl="0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00" w15:restartNumberingAfterBreak="0">
    <w:nsid w:val="74703E46"/>
    <w:multiLevelType w:val="multilevel"/>
    <w:tmpl w:val="ACAE23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5BE4B77"/>
    <w:multiLevelType w:val="hybridMultilevel"/>
    <w:tmpl w:val="F22AC61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760024EF"/>
    <w:multiLevelType w:val="hybridMultilevel"/>
    <w:tmpl w:val="1AAEE58C"/>
    <w:lvl w:ilvl="0" w:tplc="FFFFFFFF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A80B64"/>
    <w:multiLevelType w:val="multilevel"/>
    <w:tmpl w:val="FE12BE8C"/>
    <w:lvl w:ilvl="0">
      <w:numFmt w:val="decimal"/>
      <w:pStyle w:val="Listasatakicama1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 w15:restartNumberingAfterBreak="0">
    <w:nsid w:val="7CE1238B"/>
    <w:multiLevelType w:val="multilevel"/>
    <w:tmpl w:val="D8001C44"/>
    <w:lvl w:ilvl="0">
      <w:start w:val="3"/>
      <w:numFmt w:val="decimal"/>
      <w:pStyle w:val="S1-Header2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5" w15:restartNumberingAfterBreak="0">
    <w:nsid w:val="7E67175E"/>
    <w:multiLevelType w:val="multilevel"/>
    <w:tmpl w:val="063450A2"/>
    <w:styleLink w:val="FormatvorlageAufgezhlt121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pStyle w:val="StyleHeading3ArialLeft317cmFirstline0cm"/>
      <w:lvlText w:val="%1.%2.%3.%4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51"/>
  </w:num>
  <w:num w:numId="12">
    <w:abstractNumId w:val="11"/>
  </w:num>
  <w:num w:numId="13">
    <w:abstractNumId w:val="96"/>
  </w:num>
  <w:num w:numId="14">
    <w:abstractNumId w:val="104"/>
  </w:num>
  <w:num w:numId="15">
    <w:abstractNumId w:val="82"/>
  </w:num>
  <w:num w:numId="16">
    <w:abstractNumId w:val="47"/>
  </w:num>
  <w:num w:numId="17">
    <w:abstractNumId w:val="80"/>
  </w:num>
  <w:num w:numId="18">
    <w:abstractNumId w:val="59"/>
  </w:num>
  <w:num w:numId="19">
    <w:abstractNumId w:val="70"/>
  </w:num>
  <w:num w:numId="20">
    <w:abstractNumId w:val="105"/>
  </w:num>
  <w:num w:numId="21">
    <w:abstractNumId w:val="43"/>
  </w:num>
  <w:num w:numId="22">
    <w:abstractNumId w:val="33"/>
  </w:num>
  <w:num w:numId="23">
    <w:abstractNumId w:val="91"/>
  </w:num>
  <w:num w:numId="2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9"/>
  </w:num>
  <w:num w:numId="27">
    <w:abstractNumId w:val="78"/>
  </w:num>
  <w:num w:numId="28">
    <w:abstractNumId w:val="97"/>
  </w:num>
  <w:num w:numId="29">
    <w:abstractNumId w:val="86"/>
  </w:num>
  <w:num w:numId="30">
    <w:abstractNumId w:val="40"/>
  </w:num>
  <w:num w:numId="31">
    <w:abstractNumId w:val="26"/>
  </w:num>
  <w:num w:numId="32">
    <w:abstractNumId w:val="30"/>
  </w:num>
  <w:num w:numId="33">
    <w:abstractNumId w:val="34"/>
  </w:num>
  <w:num w:numId="34">
    <w:abstractNumId w:val="69"/>
  </w:num>
  <w:num w:numId="35">
    <w:abstractNumId w:val="65"/>
  </w:num>
  <w:num w:numId="36">
    <w:abstractNumId w:val="83"/>
  </w:num>
  <w:num w:numId="37">
    <w:abstractNumId w:val="93"/>
  </w:num>
  <w:num w:numId="38">
    <w:abstractNumId w:val="56"/>
  </w:num>
  <w:num w:numId="39">
    <w:abstractNumId w:val="66"/>
  </w:num>
  <w:num w:numId="40">
    <w:abstractNumId w:val="44"/>
  </w:num>
  <w:num w:numId="41">
    <w:abstractNumId w:val="32"/>
  </w:num>
  <w:num w:numId="42">
    <w:abstractNumId w:val="5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3"/>
  </w:num>
  <w:num w:numId="46">
    <w:abstractNumId w:val="87"/>
  </w:num>
  <w:num w:numId="47">
    <w:abstractNumId w:val="63"/>
  </w:num>
  <w:num w:numId="48">
    <w:abstractNumId w:val="64"/>
  </w:num>
  <w:num w:numId="49">
    <w:abstractNumId w:val="95"/>
  </w:num>
  <w:num w:numId="50">
    <w:abstractNumId w:val="36"/>
  </w:num>
  <w:num w:numId="51">
    <w:abstractNumId w:val="94"/>
  </w:num>
  <w:num w:numId="52">
    <w:abstractNumId w:val="98"/>
  </w:num>
  <w:num w:numId="53">
    <w:abstractNumId w:val="76"/>
  </w:num>
  <w:num w:numId="54">
    <w:abstractNumId w:val="28"/>
  </w:num>
  <w:num w:numId="55">
    <w:abstractNumId w:val="102"/>
  </w:num>
  <w:num w:numId="56">
    <w:abstractNumId w:val="55"/>
  </w:num>
  <w:num w:numId="57">
    <w:abstractNumId w:val="38"/>
  </w:num>
  <w:num w:numId="58">
    <w:abstractNumId w:val="50"/>
  </w:num>
  <w:num w:numId="59">
    <w:abstractNumId w:val="37"/>
  </w:num>
  <w:num w:numId="60">
    <w:abstractNumId w:val="89"/>
  </w:num>
  <w:num w:numId="61">
    <w:abstractNumId w:val="92"/>
  </w:num>
  <w:num w:numId="62">
    <w:abstractNumId w:val="90"/>
  </w:num>
  <w:num w:numId="63">
    <w:abstractNumId w:val="85"/>
  </w:num>
  <w:num w:numId="64">
    <w:abstractNumId w:val="79"/>
  </w:num>
  <w:num w:numId="65">
    <w:abstractNumId w:val="27"/>
  </w:num>
  <w:num w:numId="66">
    <w:abstractNumId w:val="75"/>
  </w:num>
  <w:num w:numId="67">
    <w:abstractNumId w:val="29"/>
  </w:num>
  <w:num w:numId="68">
    <w:abstractNumId w:val="57"/>
  </w:num>
  <w:num w:numId="69">
    <w:abstractNumId w:val="72"/>
  </w:num>
  <w:num w:numId="70">
    <w:abstractNumId w:val="39"/>
  </w:num>
  <w:num w:numId="71">
    <w:abstractNumId w:val="62"/>
  </w:num>
  <w:num w:numId="72">
    <w:abstractNumId w:val="71"/>
  </w:num>
  <w:num w:numId="73">
    <w:abstractNumId w:val="81"/>
  </w:num>
  <w:num w:numId="74">
    <w:abstractNumId w:val="88"/>
  </w:num>
  <w:num w:numId="75">
    <w:abstractNumId w:val="52"/>
  </w:num>
  <w:num w:numId="76">
    <w:abstractNumId w:val="67"/>
  </w:num>
  <w:num w:numId="77">
    <w:abstractNumId w:val="103"/>
  </w:num>
  <w:num w:numId="78">
    <w:abstractNumId w:val="48"/>
  </w:num>
  <w:num w:numId="79">
    <w:abstractNumId w:val="77"/>
  </w:num>
  <w:num w:numId="80">
    <w:abstractNumId w:val="45"/>
  </w:num>
  <w:num w:numId="81">
    <w:abstractNumId w:val="42"/>
  </w:num>
  <w:num w:numId="82">
    <w:abstractNumId w:val="50"/>
    <w:lvlOverride w:ilvl="0">
      <w:lvl w:ilvl="0" w:tplc="3A8097E0">
        <w:start w:val="1"/>
        <w:numFmt w:val="bullet"/>
        <w:lvlText w:val=""/>
        <w:lvlJc w:val="left"/>
        <w:pPr>
          <w:tabs>
            <w:tab w:val="num" w:pos="1500"/>
          </w:tabs>
          <w:ind w:left="1500" w:hanging="360"/>
        </w:pPr>
        <w:rPr>
          <w:rFonts w:ascii="Symbol" w:hAnsi="Symbol" w:cs="Symbol" w:hint="default"/>
        </w:rPr>
      </w:lvl>
    </w:lvlOverride>
  </w:num>
  <w:num w:numId="83">
    <w:abstractNumId w:val="54"/>
  </w:num>
  <w:num w:numId="84">
    <w:abstractNumId w:val="60"/>
  </w:num>
  <w:num w:numId="85">
    <w:abstractNumId w:val="41"/>
  </w:num>
  <w:num w:numId="86">
    <w:abstractNumId w:val="100"/>
  </w:num>
  <w:num w:numId="87">
    <w:abstractNumId w:val="68"/>
  </w:num>
  <w:num w:numId="88">
    <w:abstractNumId w:val="46"/>
  </w:num>
  <w:num w:numId="89">
    <w:abstractNumId w:val="61"/>
  </w:num>
  <w:num w:numId="90">
    <w:abstractNumId w:val="99"/>
  </w:num>
  <w:num w:numId="91">
    <w:abstractNumId w:val="31"/>
  </w:num>
  <w:num w:numId="9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fr-FR" w:vendorID="64" w:dllVersion="131078" w:nlCheck="1" w:checkStyle="0"/>
  <w:activeWritingStyle w:appName="MSWord" w:lang="ru-RU" w:vendorID="64" w:dllVersion="131078" w:nlCheck="1" w:checkStyle="0"/>
  <w:activeWritingStyle w:appName="MSWord" w:lang="it-IT" w:vendorID="64" w:dllVersion="131078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E15"/>
    <w:rsid w:val="00000EB3"/>
    <w:rsid w:val="000015CF"/>
    <w:rsid w:val="00002202"/>
    <w:rsid w:val="00002B66"/>
    <w:rsid w:val="0000323A"/>
    <w:rsid w:val="00003253"/>
    <w:rsid w:val="000037EB"/>
    <w:rsid w:val="0000456C"/>
    <w:rsid w:val="00005A36"/>
    <w:rsid w:val="00005AA0"/>
    <w:rsid w:val="00005D6D"/>
    <w:rsid w:val="000067E9"/>
    <w:rsid w:val="00007A06"/>
    <w:rsid w:val="00011ECA"/>
    <w:rsid w:val="000122F2"/>
    <w:rsid w:val="00012324"/>
    <w:rsid w:val="00012792"/>
    <w:rsid w:val="000129DE"/>
    <w:rsid w:val="00012F06"/>
    <w:rsid w:val="00013B6D"/>
    <w:rsid w:val="00014C88"/>
    <w:rsid w:val="00015815"/>
    <w:rsid w:val="00015C95"/>
    <w:rsid w:val="0001697C"/>
    <w:rsid w:val="00016E99"/>
    <w:rsid w:val="00016ED0"/>
    <w:rsid w:val="000172E5"/>
    <w:rsid w:val="000205E8"/>
    <w:rsid w:val="00020A4B"/>
    <w:rsid w:val="000217EE"/>
    <w:rsid w:val="00021879"/>
    <w:rsid w:val="00021A43"/>
    <w:rsid w:val="000228A4"/>
    <w:rsid w:val="00022A54"/>
    <w:rsid w:val="00022EB5"/>
    <w:rsid w:val="00023CAA"/>
    <w:rsid w:val="00023F78"/>
    <w:rsid w:val="00025E28"/>
    <w:rsid w:val="00026D79"/>
    <w:rsid w:val="000315C7"/>
    <w:rsid w:val="00031945"/>
    <w:rsid w:val="00032946"/>
    <w:rsid w:val="00032DB9"/>
    <w:rsid w:val="000330EB"/>
    <w:rsid w:val="0003343C"/>
    <w:rsid w:val="00034E6F"/>
    <w:rsid w:val="0003569A"/>
    <w:rsid w:val="00035CF3"/>
    <w:rsid w:val="00035E57"/>
    <w:rsid w:val="0003614D"/>
    <w:rsid w:val="000364D2"/>
    <w:rsid w:val="00037055"/>
    <w:rsid w:val="00037456"/>
    <w:rsid w:val="00037983"/>
    <w:rsid w:val="00037A61"/>
    <w:rsid w:val="00037C0E"/>
    <w:rsid w:val="000400E0"/>
    <w:rsid w:val="000403A6"/>
    <w:rsid w:val="00040C7E"/>
    <w:rsid w:val="00041461"/>
    <w:rsid w:val="0004173E"/>
    <w:rsid w:val="00043838"/>
    <w:rsid w:val="000446E7"/>
    <w:rsid w:val="000448F0"/>
    <w:rsid w:val="00044E99"/>
    <w:rsid w:val="00046265"/>
    <w:rsid w:val="00046434"/>
    <w:rsid w:val="00046D43"/>
    <w:rsid w:val="0005012D"/>
    <w:rsid w:val="00050C07"/>
    <w:rsid w:val="00051F17"/>
    <w:rsid w:val="00051F5A"/>
    <w:rsid w:val="000539BD"/>
    <w:rsid w:val="000542A6"/>
    <w:rsid w:val="000548DF"/>
    <w:rsid w:val="00054BF6"/>
    <w:rsid w:val="00054EF3"/>
    <w:rsid w:val="00055855"/>
    <w:rsid w:val="00055B7B"/>
    <w:rsid w:val="00056C76"/>
    <w:rsid w:val="0005716F"/>
    <w:rsid w:val="00057286"/>
    <w:rsid w:val="000601E9"/>
    <w:rsid w:val="0006037F"/>
    <w:rsid w:val="0006194F"/>
    <w:rsid w:val="00061C93"/>
    <w:rsid w:val="0006256C"/>
    <w:rsid w:val="0006428B"/>
    <w:rsid w:val="0006477F"/>
    <w:rsid w:val="00065A45"/>
    <w:rsid w:val="00066598"/>
    <w:rsid w:val="00070706"/>
    <w:rsid w:val="00071145"/>
    <w:rsid w:val="000712BC"/>
    <w:rsid w:val="00071720"/>
    <w:rsid w:val="000725BA"/>
    <w:rsid w:val="000739DF"/>
    <w:rsid w:val="0007404B"/>
    <w:rsid w:val="000742E4"/>
    <w:rsid w:val="0007470D"/>
    <w:rsid w:val="00083085"/>
    <w:rsid w:val="00084879"/>
    <w:rsid w:val="00084AC0"/>
    <w:rsid w:val="00085993"/>
    <w:rsid w:val="00085ACA"/>
    <w:rsid w:val="000862C2"/>
    <w:rsid w:val="00086F90"/>
    <w:rsid w:val="0008796A"/>
    <w:rsid w:val="00087A4C"/>
    <w:rsid w:val="00087B14"/>
    <w:rsid w:val="00087D1E"/>
    <w:rsid w:val="00091243"/>
    <w:rsid w:val="0009175A"/>
    <w:rsid w:val="00091D04"/>
    <w:rsid w:val="00091D2D"/>
    <w:rsid w:val="0009233F"/>
    <w:rsid w:val="00092791"/>
    <w:rsid w:val="00092C10"/>
    <w:rsid w:val="00092FCF"/>
    <w:rsid w:val="00093B51"/>
    <w:rsid w:val="00096673"/>
    <w:rsid w:val="00096EE3"/>
    <w:rsid w:val="00097E68"/>
    <w:rsid w:val="000A10AF"/>
    <w:rsid w:val="000A16F5"/>
    <w:rsid w:val="000A44FD"/>
    <w:rsid w:val="000A471C"/>
    <w:rsid w:val="000A4908"/>
    <w:rsid w:val="000A640F"/>
    <w:rsid w:val="000A653F"/>
    <w:rsid w:val="000A6DF5"/>
    <w:rsid w:val="000B2513"/>
    <w:rsid w:val="000B316E"/>
    <w:rsid w:val="000B3301"/>
    <w:rsid w:val="000B3447"/>
    <w:rsid w:val="000B345D"/>
    <w:rsid w:val="000B4946"/>
    <w:rsid w:val="000B7FFE"/>
    <w:rsid w:val="000C097D"/>
    <w:rsid w:val="000C0ED2"/>
    <w:rsid w:val="000C226E"/>
    <w:rsid w:val="000C4648"/>
    <w:rsid w:val="000C58C7"/>
    <w:rsid w:val="000C76C8"/>
    <w:rsid w:val="000C778A"/>
    <w:rsid w:val="000C7F09"/>
    <w:rsid w:val="000C7F2C"/>
    <w:rsid w:val="000D0421"/>
    <w:rsid w:val="000D07AC"/>
    <w:rsid w:val="000D088D"/>
    <w:rsid w:val="000D0BE5"/>
    <w:rsid w:val="000D1170"/>
    <w:rsid w:val="000D1C6A"/>
    <w:rsid w:val="000D21B2"/>
    <w:rsid w:val="000D228E"/>
    <w:rsid w:val="000D2A53"/>
    <w:rsid w:val="000D4C17"/>
    <w:rsid w:val="000D53DC"/>
    <w:rsid w:val="000D6147"/>
    <w:rsid w:val="000D6861"/>
    <w:rsid w:val="000D6983"/>
    <w:rsid w:val="000D74F0"/>
    <w:rsid w:val="000E0071"/>
    <w:rsid w:val="000E00E0"/>
    <w:rsid w:val="000E0D4D"/>
    <w:rsid w:val="000E63BF"/>
    <w:rsid w:val="000E704B"/>
    <w:rsid w:val="000E713F"/>
    <w:rsid w:val="000F2186"/>
    <w:rsid w:val="000F28B1"/>
    <w:rsid w:val="000F3B58"/>
    <w:rsid w:val="000F438C"/>
    <w:rsid w:val="000F4D85"/>
    <w:rsid w:val="000F5C3E"/>
    <w:rsid w:val="000F6556"/>
    <w:rsid w:val="000F6C96"/>
    <w:rsid w:val="000F71F8"/>
    <w:rsid w:val="000F7439"/>
    <w:rsid w:val="000F7ADB"/>
    <w:rsid w:val="00100FE0"/>
    <w:rsid w:val="0010274B"/>
    <w:rsid w:val="001029E2"/>
    <w:rsid w:val="00103088"/>
    <w:rsid w:val="00103310"/>
    <w:rsid w:val="00103F82"/>
    <w:rsid w:val="00105310"/>
    <w:rsid w:val="001056E0"/>
    <w:rsid w:val="00105B8E"/>
    <w:rsid w:val="00106948"/>
    <w:rsid w:val="00107B12"/>
    <w:rsid w:val="00110725"/>
    <w:rsid w:val="00111278"/>
    <w:rsid w:val="001118DF"/>
    <w:rsid w:val="001131E9"/>
    <w:rsid w:val="0011366E"/>
    <w:rsid w:val="001137D9"/>
    <w:rsid w:val="00113CD3"/>
    <w:rsid w:val="00113D22"/>
    <w:rsid w:val="00113FB6"/>
    <w:rsid w:val="0011408A"/>
    <w:rsid w:val="00114FFC"/>
    <w:rsid w:val="001154C5"/>
    <w:rsid w:val="00115A16"/>
    <w:rsid w:val="00120543"/>
    <w:rsid w:val="00120920"/>
    <w:rsid w:val="001209C2"/>
    <w:rsid w:val="0012116A"/>
    <w:rsid w:val="0012234B"/>
    <w:rsid w:val="00125793"/>
    <w:rsid w:val="00126684"/>
    <w:rsid w:val="0012672D"/>
    <w:rsid w:val="00127488"/>
    <w:rsid w:val="00127801"/>
    <w:rsid w:val="00127A22"/>
    <w:rsid w:val="00131B8D"/>
    <w:rsid w:val="00131F50"/>
    <w:rsid w:val="00132CFD"/>
    <w:rsid w:val="0013305C"/>
    <w:rsid w:val="0013465A"/>
    <w:rsid w:val="00135437"/>
    <w:rsid w:val="00135754"/>
    <w:rsid w:val="00135846"/>
    <w:rsid w:val="00135BC8"/>
    <w:rsid w:val="0013665C"/>
    <w:rsid w:val="00136CF2"/>
    <w:rsid w:val="001403A8"/>
    <w:rsid w:val="0014346E"/>
    <w:rsid w:val="001450EC"/>
    <w:rsid w:val="0014705D"/>
    <w:rsid w:val="00147DF4"/>
    <w:rsid w:val="00152BEF"/>
    <w:rsid w:val="00152E0E"/>
    <w:rsid w:val="0015326B"/>
    <w:rsid w:val="0015467C"/>
    <w:rsid w:val="0015473B"/>
    <w:rsid w:val="0015482A"/>
    <w:rsid w:val="0015653D"/>
    <w:rsid w:val="00162285"/>
    <w:rsid w:val="0016235C"/>
    <w:rsid w:val="00162BB4"/>
    <w:rsid w:val="00162EE5"/>
    <w:rsid w:val="001654C3"/>
    <w:rsid w:val="001655EC"/>
    <w:rsid w:val="001659D2"/>
    <w:rsid w:val="00165C05"/>
    <w:rsid w:val="00167106"/>
    <w:rsid w:val="001673D0"/>
    <w:rsid w:val="00167595"/>
    <w:rsid w:val="00170BBB"/>
    <w:rsid w:val="00171F22"/>
    <w:rsid w:val="001721DB"/>
    <w:rsid w:val="00172B5C"/>
    <w:rsid w:val="00172BF2"/>
    <w:rsid w:val="00172E71"/>
    <w:rsid w:val="00172ED0"/>
    <w:rsid w:val="00173231"/>
    <w:rsid w:val="00174338"/>
    <w:rsid w:val="0017512D"/>
    <w:rsid w:val="00175B46"/>
    <w:rsid w:val="00176865"/>
    <w:rsid w:val="00176D09"/>
    <w:rsid w:val="00177631"/>
    <w:rsid w:val="001776A5"/>
    <w:rsid w:val="00180310"/>
    <w:rsid w:val="00180B3D"/>
    <w:rsid w:val="00180D26"/>
    <w:rsid w:val="001816B2"/>
    <w:rsid w:val="00181BD9"/>
    <w:rsid w:val="0018278D"/>
    <w:rsid w:val="001832DC"/>
    <w:rsid w:val="00183985"/>
    <w:rsid w:val="0018427F"/>
    <w:rsid w:val="00185E90"/>
    <w:rsid w:val="00186339"/>
    <w:rsid w:val="00186F53"/>
    <w:rsid w:val="00187E63"/>
    <w:rsid w:val="00190A54"/>
    <w:rsid w:val="00190E4C"/>
    <w:rsid w:val="00191B1D"/>
    <w:rsid w:val="0019249C"/>
    <w:rsid w:val="00193C42"/>
    <w:rsid w:val="0019448E"/>
    <w:rsid w:val="00195E25"/>
    <w:rsid w:val="00196DC5"/>
    <w:rsid w:val="00197BBE"/>
    <w:rsid w:val="001A2B23"/>
    <w:rsid w:val="001A2E58"/>
    <w:rsid w:val="001A61E6"/>
    <w:rsid w:val="001A6BC1"/>
    <w:rsid w:val="001A6D72"/>
    <w:rsid w:val="001A732A"/>
    <w:rsid w:val="001A768C"/>
    <w:rsid w:val="001A7E83"/>
    <w:rsid w:val="001B063F"/>
    <w:rsid w:val="001B0C53"/>
    <w:rsid w:val="001B3D6D"/>
    <w:rsid w:val="001B3E4E"/>
    <w:rsid w:val="001B49D9"/>
    <w:rsid w:val="001B4DF5"/>
    <w:rsid w:val="001B5280"/>
    <w:rsid w:val="001B5BF1"/>
    <w:rsid w:val="001B67CB"/>
    <w:rsid w:val="001C0054"/>
    <w:rsid w:val="001C1715"/>
    <w:rsid w:val="001C1F1B"/>
    <w:rsid w:val="001C1F4B"/>
    <w:rsid w:val="001C2239"/>
    <w:rsid w:val="001C2453"/>
    <w:rsid w:val="001C2947"/>
    <w:rsid w:val="001C2B61"/>
    <w:rsid w:val="001C2C86"/>
    <w:rsid w:val="001C2D6D"/>
    <w:rsid w:val="001C30A5"/>
    <w:rsid w:val="001C371F"/>
    <w:rsid w:val="001C3EC5"/>
    <w:rsid w:val="001C4292"/>
    <w:rsid w:val="001C5550"/>
    <w:rsid w:val="001C7C2B"/>
    <w:rsid w:val="001C7F77"/>
    <w:rsid w:val="001D00B8"/>
    <w:rsid w:val="001D0AB4"/>
    <w:rsid w:val="001D14E4"/>
    <w:rsid w:val="001D24E1"/>
    <w:rsid w:val="001D26EE"/>
    <w:rsid w:val="001D2F86"/>
    <w:rsid w:val="001D313F"/>
    <w:rsid w:val="001D6586"/>
    <w:rsid w:val="001D6E93"/>
    <w:rsid w:val="001D727E"/>
    <w:rsid w:val="001D74ED"/>
    <w:rsid w:val="001E0229"/>
    <w:rsid w:val="001E0FA9"/>
    <w:rsid w:val="001E122D"/>
    <w:rsid w:val="001E167C"/>
    <w:rsid w:val="001E180D"/>
    <w:rsid w:val="001E2469"/>
    <w:rsid w:val="001E258B"/>
    <w:rsid w:val="001E3888"/>
    <w:rsid w:val="001E3BFA"/>
    <w:rsid w:val="001E3FF0"/>
    <w:rsid w:val="001E43A8"/>
    <w:rsid w:val="001E508A"/>
    <w:rsid w:val="001E5244"/>
    <w:rsid w:val="001E6A38"/>
    <w:rsid w:val="001E73F1"/>
    <w:rsid w:val="001F0FA1"/>
    <w:rsid w:val="001F1258"/>
    <w:rsid w:val="001F168A"/>
    <w:rsid w:val="001F24C9"/>
    <w:rsid w:val="001F40E1"/>
    <w:rsid w:val="001F4FE7"/>
    <w:rsid w:val="001F6CE9"/>
    <w:rsid w:val="001F7AD5"/>
    <w:rsid w:val="001F7E08"/>
    <w:rsid w:val="0020136A"/>
    <w:rsid w:val="002034F4"/>
    <w:rsid w:val="00204456"/>
    <w:rsid w:val="00205040"/>
    <w:rsid w:val="00205665"/>
    <w:rsid w:val="002061CC"/>
    <w:rsid w:val="00206ACF"/>
    <w:rsid w:val="00207280"/>
    <w:rsid w:val="00207A55"/>
    <w:rsid w:val="002105FD"/>
    <w:rsid w:val="0021178F"/>
    <w:rsid w:val="00211FB2"/>
    <w:rsid w:val="00212FFF"/>
    <w:rsid w:val="002138F5"/>
    <w:rsid w:val="00213FFB"/>
    <w:rsid w:val="0021423D"/>
    <w:rsid w:val="00214F56"/>
    <w:rsid w:val="002150A4"/>
    <w:rsid w:val="0021561D"/>
    <w:rsid w:val="00215916"/>
    <w:rsid w:val="00217B26"/>
    <w:rsid w:val="00217CF1"/>
    <w:rsid w:val="00221AFF"/>
    <w:rsid w:val="00221BC9"/>
    <w:rsid w:val="00223744"/>
    <w:rsid w:val="002243B8"/>
    <w:rsid w:val="00225A89"/>
    <w:rsid w:val="00225E2C"/>
    <w:rsid w:val="00226D5C"/>
    <w:rsid w:val="00227A9B"/>
    <w:rsid w:val="00227ED2"/>
    <w:rsid w:val="00230713"/>
    <w:rsid w:val="0023124D"/>
    <w:rsid w:val="00231D3B"/>
    <w:rsid w:val="002320CB"/>
    <w:rsid w:val="002344A2"/>
    <w:rsid w:val="002347FE"/>
    <w:rsid w:val="002355F8"/>
    <w:rsid w:val="0023597D"/>
    <w:rsid w:val="00235B8C"/>
    <w:rsid w:val="0023737B"/>
    <w:rsid w:val="002379D7"/>
    <w:rsid w:val="00240E73"/>
    <w:rsid w:val="00241000"/>
    <w:rsid w:val="00241D68"/>
    <w:rsid w:val="00242417"/>
    <w:rsid w:val="00242C73"/>
    <w:rsid w:val="00242CFF"/>
    <w:rsid w:val="0024332C"/>
    <w:rsid w:val="0024356C"/>
    <w:rsid w:val="00243B88"/>
    <w:rsid w:val="002446F3"/>
    <w:rsid w:val="00244839"/>
    <w:rsid w:val="00245D08"/>
    <w:rsid w:val="002461D3"/>
    <w:rsid w:val="00246D3B"/>
    <w:rsid w:val="002475B8"/>
    <w:rsid w:val="00247EEC"/>
    <w:rsid w:val="00251615"/>
    <w:rsid w:val="00252ACD"/>
    <w:rsid w:val="00254341"/>
    <w:rsid w:val="00254DD2"/>
    <w:rsid w:val="002558EE"/>
    <w:rsid w:val="0025678A"/>
    <w:rsid w:val="0025799D"/>
    <w:rsid w:val="0026094A"/>
    <w:rsid w:val="00261281"/>
    <w:rsid w:val="002630F6"/>
    <w:rsid w:val="002632FA"/>
    <w:rsid w:val="00263B97"/>
    <w:rsid w:val="00265090"/>
    <w:rsid w:val="00265396"/>
    <w:rsid w:val="002654F7"/>
    <w:rsid w:val="00265F3D"/>
    <w:rsid w:val="002665D5"/>
    <w:rsid w:val="002668AC"/>
    <w:rsid w:val="00266BA1"/>
    <w:rsid w:val="0027039E"/>
    <w:rsid w:val="002703B0"/>
    <w:rsid w:val="002715D2"/>
    <w:rsid w:val="00271B83"/>
    <w:rsid w:val="0027285A"/>
    <w:rsid w:val="00273B7A"/>
    <w:rsid w:val="002740D9"/>
    <w:rsid w:val="0027415B"/>
    <w:rsid w:val="00275E54"/>
    <w:rsid w:val="00277E82"/>
    <w:rsid w:val="002809DE"/>
    <w:rsid w:val="00280ACC"/>
    <w:rsid w:val="00280D16"/>
    <w:rsid w:val="002811C4"/>
    <w:rsid w:val="00281DD7"/>
    <w:rsid w:val="00282967"/>
    <w:rsid w:val="00284A5B"/>
    <w:rsid w:val="002853B6"/>
    <w:rsid w:val="002856D9"/>
    <w:rsid w:val="00285F55"/>
    <w:rsid w:val="002869D2"/>
    <w:rsid w:val="002873CB"/>
    <w:rsid w:val="002874A4"/>
    <w:rsid w:val="002926B0"/>
    <w:rsid w:val="0029315C"/>
    <w:rsid w:val="0029330A"/>
    <w:rsid w:val="0029584E"/>
    <w:rsid w:val="0029780B"/>
    <w:rsid w:val="002A38E1"/>
    <w:rsid w:val="002A7E88"/>
    <w:rsid w:val="002B119D"/>
    <w:rsid w:val="002B21ED"/>
    <w:rsid w:val="002B225A"/>
    <w:rsid w:val="002B24E0"/>
    <w:rsid w:val="002B3814"/>
    <w:rsid w:val="002B38BD"/>
    <w:rsid w:val="002B7DCF"/>
    <w:rsid w:val="002B7EDE"/>
    <w:rsid w:val="002C08FB"/>
    <w:rsid w:val="002C101F"/>
    <w:rsid w:val="002C1D56"/>
    <w:rsid w:val="002C214D"/>
    <w:rsid w:val="002C2718"/>
    <w:rsid w:val="002C2F32"/>
    <w:rsid w:val="002C32B2"/>
    <w:rsid w:val="002C4176"/>
    <w:rsid w:val="002C5CBF"/>
    <w:rsid w:val="002C5F5B"/>
    <w:rsid w:val="002C7454"/>
    <w:rsid w:val="002D022E"/>
    <w:rsid w:val="002D063B"/>
    <w:rsid w:val="002D0DBC"/>
    <w:rsid w:val="002D211E"/>
    <w:rsid w:val="002D23E7"/>
    <w:rsid w:val="002D2FAD"/>
    <w:rsid w:val="002D3704"/>
    <w:rsid w:val="002D3B2A"/>
    <w:rsid w:val="002D4239"/>
    <w:rsid w:val="002D4CFD"/>
    <w:rsid w:val="002D4E45"/>
    <w:rsid w:val="002D5589"/>
    <w:rsid w:val="002D77D2"/>
    <w:rsid w:val="002E09E9"/>
    <w:rsid w:val="002E3561"/>
    <w:rsid w:val="002E3FF8"/>
    <w:rsid w:val="002E44D0"/>
    <w:rsid w:val="002E50B7"/>
    <w:rsid w:val="002E513D"/>
    <w:rsid w:val="002E5558"/>
    <w:rsid w:val="002E5EEC"/>
    <w:rsid w:val="002E6C08"/>
    <w:rsid w:val="002F03E5"/>
    <w:rsid w:val="002F0E30"/>
    <w:rsid w:val="002F106A"/>
    <w:rsid w:val="002F1EC2"/>
    <w:rsid w:val="002F2450"/>
    <w:rsid w:val="002F3612"/>
    <w:rsid w:val="002F5308"/>
    <w:rsid w:val="002F54CD"/>
    <w:rsid w:val="002F585A"/>
    <w:rsid w:val="002F6DFD"/>
    <w:rsid w:val="00300198"/>
    <w:rsid w:val="00300591"/>
    <w:rsid w:val="003016C9"/>
    <w:rsid w:val="003033E0"/>
    <w:rsid w:val="00304F1E"/>
    <w:rsid w:val="003051EE"/>
    <w:rsid w:val="00305AA3"/>
    <w:rsid w:val="00305ED7"/>
    <w:rsid w:val="00305F1E"/>
    <w:rsid w:val="003062F2"/>
    <w:rsid w:val="00306AD7"/>
    <w:rsid w:val="00306C71"/>
    <w:rsid w:val="00306FB1"/>
    <w:rsid w:val="003075B8"/>
    <w:rsid w:val="0030793E"/>
    <w:rsid w:val="00307AF6"/>
    <w:rsid w:val="00307B11"/>
    <w:rsid w:val="00307D8F"/>
    <w:rsid w:val="00311219"/>
    <w:rsid w:val="00311943"/>
    <w:rsid w:val="00311E70"/>
    <w:rsid w:val="00311FFF"/>
    <w:rsid w:val="00313BB9"/>
    <w:rsid w:val="003141AA"/>
    <w:rsid w:val="00314662"/>
    <w:rsid w:val="003156C6"/>
    <w:rsid w:val="00315B0A"/>
    <w:rsid w:val="00316AB3"/>
    <w:rsid w:val="00317858"/>
    <w:rsid w:val="00321107"/>
    <w:rsid w:val="003215E2"/>
    <w:rsid w:val="0032180D"/>
    <w:rsid w:val="00321BC8"/>
    <w:rsid w:val="00322373"/>
    <w:rsid w:val="003228F2"/>
    <w:rsid w:val="00322ABD"/>
    <w:rsid w:val="00323494"/>
    <w:rsid w:val="003245A4"/>
    <w:rsid w:val="00324B8B"/>
    <w:rsid w:val="0032519B"/>
    <w:rsid w:val="00326EDC"/>
    <w:rsid w:val="003270EF"/>
    <w:rsid w:val="00330846"/>
    <w:rsid w:val="00331A3E"/>
    <w:rsid w:val="003322B9"/>
    <w:rsid w:val="00332763"/>
    <w:rsid w:val="00332BE7"/>
    <w:rsid w:val="00332CA2"/>
    <w:rsid w:val="00332E29"/>
    <w:rsid w:val="00333770"/>
    <w:rsid w:val="003339B6"/>
    <w:rsid w:val="003364DA"/>
    <w:rsid w:val="00336853"/>
    <w:rsid w:val="00336DEC"/>
    <w:rsid w:val="0033713E"/>
    <w:rsid w:val="00340457"/>
    <w:rsid w:val="00340769"/>
    <w:rsid w:val="00340C3D"/>
    <w:rsid w:val="00342DA2"/>
    <w:rsid w:val="00342F1E"/>
    <w:rsid w:val="00343D0A"/>
    <w:rsid w:val="00344C44"/>
    <w:rsid w:val="00344D6F"/>
    <w:rsid w:val="003457F0"/>
    <w:rsid w:val="00346296"/>
    <w:rsid w:val="00347C56"/>
    <w:rsid w:val="00347C69"/>
    <w:rsid w:val="00347E1F"/>
    <w:rsid w:val="00350B5A"/>
    <w:rsid w:val="00350EAE"/>
    <w:rsid w:val="003510B2"/>
    <w:rsid w:val="00351E32"/>
    <w:rsid w:val="00352B70"/>
    <w:rsid w:val="00353537"/>
    <w:rsid w:val="00354AD2"/>
    <w:rsid w:val="003556B5"/>
    <w:rsid w:val="003572E7"/>
    <w:rsid w:val="0035783C"/>
    <w:rsid w:val="00360998"/>
    <w:rsid w:val="00360ABA"/>
    <w:rsid w:val="00361636"/>
    <w:rsid w:val="00361843"/>
    <w:rsid w:val="00361D57"/>
    <w:rsid w:val="00362E60"/>
    <w:rsid w:val="0036308F"/>
    <w:rsid w:val="003635F3"/>
    <w:rsid w:val="003643FD"/>
    <w:rsid w:val="0036460C"/>
    <w:rsid w:val="00365404"/>
    <w:rsid w:val="0036656A"/>
    <w:rsid w:val="00366A0B"/>
    <w:rsid w:val="00370417"/>
    <w:rsid w:val="003705B7"/>
    <w:rsid w:val="003712E1"/>
    <w:rsid w:val="00372052"/>
    <w:rsid w:val="003725BF"/>
    <w:rsid w:val="00372D37"/>
    <w:rsid w:val="00374E80"/>
    <w:rsid w:val="00374F93"/>
    <w:rsid w:val="00375223"/>
    <w:rsid w:val="003763C0"/>
    <w:rsid w:val="0037723B"/>
    <w:rsid w:val="00380672"/>
    <w:rsid w:val="00380EA9"/>
    <w:rsid w:val="0038218C"/>
    <w:rsid w:val="00382ACE"/>
    <w:rsid w:val="00383FE1"/>
    <w:rsid w:val="003848FF"/>
    <w:rsid w:val="003850CA"/>
    <w:rsid w:val="00385262"/>
    <w:rsid w:val="0038568A"/>
    <w:rsid w:val="003857A7"/>
    <w:rsid w:val="00386743"/>
    <w:rsid w:val="003871B6"/>
    <w:rsid w:val="00387EF2"/>
    <w:rsid w:val="00390839"/>
    <w:rsid w:val="003909C1"/>
    <w:rsid w:val="003922AB"/>
    <w:rsid w:val="003929B1"/>
    <w:rsid w:val="003938B8"/>
    <w:rsid w:val="003946FE"/>
    <w:rsid w:val="00395AEE"/>
    <w:rsid w:val="00396795"/>
    <w:rsid w:val="003970EF"/>
    <w:rsid w:val="003A0D92"/>
    <w:rsid w:val="003A12C1"/>
    <w:rsid w:val="003A1D56"/>
    <w:rsid w:val="003A24A6"/>
    <w:rsid w:val="003A28F3"/>
    <w:rsid w:val="003A3862"/>
    <w:rsid w:val="003A3B93"/>
    <w:rsid w:val="003A430D"/>
    <w:rsid w:val="003A4DAA"/>
    <w:rsid w:val="003A58AC"/>
    <w:rsid w:val="003A73E1"/>
    <w:rsid w:val="003A751B"/>
    <w:rsid w:val="003A78E1"/>
    <w:rsid w:val="003A7B51"/>
    <w:rsid w:val="003B0CBA"/>
    <w:rsid w:val="003B1A9A"/>
    <w:rsid w:val="003B4607"/>
    <w:rsid w:val="003B514F"/>
    <w:rsid w:val="003B5155"/>
    <w:rsid w:val="003B5E18"/>
    <w:rsid w:val="003C0050"/>
    <w:rsid w:val="003C07DB"/>
    <w:rsid w:val="003C0E81"/>
    <w:rsid w:val="003C240A"/>
    <w:rsid w:val="003C2D47"/>
    <w:rsid w:val="003C2F52"/>
    <w:rsid w:val="003C4016"/>
    <w:rsid w:val="003C41C7"/>
    <w:rsid w:val="003C49DD"/>
    <w:rsid w:val="003C6480"/>
    <w:rsid w:val="003C7539"/>
    <w:rsid w:val="003C7C75"/>
    <w:rsid w:val="003C7EAF"/>
    <w:rsid w:val="003D0688"/>
    <w:rsid w:val="003D3BDB"/>
    <w:rsid w:val="003D3C6B"/>
    <w:rsid w:val="003D3CDB"/>
    <w:rsid w:val="003D40E5"/>
    <w:rsid w:val="003D42A5"/>
    <w:rsid w:val="003D47AD"/>
    <w:rsid w:val="003D47D8"/>
    <w:rsid w:val="003D4C14"/>
    <w:rsid w:val="003D4F71"/>
    <w:rsid w:val="003D66AB"/>
    <w:rsid w:val="003D72A0"/>
    <w:rsid w:val="003D76B8"/>
    <w:rsid w:val="003D7C43"/>
    <w:rsid w:val="003E09CA"/>
    <w:rsid w:val="003E0BD1"/>
    <w:rsid w:val="003E0F3F"/>
    <w:rsid w:val="003E1DDF"/>
    <w:rsid w:val="003E1EF4"/>
    <w:rsid w:val="003E2379"/>
    <w:rsid w:val="003E2A93"/>
    <w:rsid w:val="003E31B9"/>
    <w:rsid w:val="003E39E1"/>
    <w:rsid w:val="003E3F02"/>
    <w:rsid w:val="003E5172"/>
    <w:rsid w:val="003E520B"/>
    <w:rsid w:val="003E576B"/>
    <w:rsid w:val="003E6099"/>
    <w:rsid w:val="003E60FD"/>
    <w:rsid w:val="003E71D3"/>
    <w:rsid w:val="003E7722"/>
    <w:rsid w:val="003F00F7"/>
    <w:rsid w:val="003F019F"/>
    <w:rsid w:val="003F11BE"/>
    <w:rsid w:val="003F21F1"/>
    <w:rsid w:val="003F2BAA"/>
    <w:rsid w:val="003F362A"/>
    <w:rsid w:val="003F3A38"/>
    <w:rsid w:val="003F3C44"/>
    <w:rsid w:val="003F3CCA"/>
    <w:rsid w:val="003F48B7"/>
    <w:rsid w:val="003F4DF5"/>
    <w:rsid w:val="003F57ED"/>
    <w:rsid w:val="003F5EDF"/>
    <w:rsid w:val="003F60C3"/>
    <w:rsid w:val="00400FDF"/>
    <w:rsid w:val="0040140F"/>
    <w:rsid w:val="00401A01"/>
    <w:rsid w:val="004064A6"/>
    <w:rsid w:val="0040668C"/>
    <w:rsid w:val="00407FA4"/>
    <w:rsid w:val="004114CD"/>
    <w:rsid w:val="00412FE9"/>
    <w:rsid w:val="00413D0F"/>
    <w:rsid w:val="0041495B"/>
    <w:rsid w:val="00414E12"/>
    <w:rsid w:val="0041601A"/>
    <w:rsid w:val="0041686A"/>
    <w:rsid w:val="00417160"/>
    <w:rsid w:val="00417A50"/>
    <w:rsid w:val="00420811"/>
    <w:rsid w:val="00420922"/>
    <w:rsid w:val="0042351E"/>
    <w:rsid w:val="0042371E"/>
    <w:rsid w:val="004252E8"/>
    <w:rsid w:val="004263D3"/>
    <w:rsid w:val="0042686F"/>
    <w:rsid w:val="00427C76"/>
    <w:rsid w:val="00431D1E"/>
    <w:rsid w:val="00432E91"/>
    <w:rsid w:val="00433626"/>
    <w:rsid w:val="00433F28"/>
    <w:rsid w:val="00434A33"/>
    <w:rsid w:val="00435614"/>
    <w:rsid w:val="004356A7"/>
    <w:rsid w:val="00435A65"/>
    <w:rsid w:val="0043785C"/>
    <w:rsid w:val="00437CA3"/>
    <w:rsid w:val="00437EBD"/>
    <w:rsid w:val="00441003"/>
    <w:rsid w:val="00441685"/>
    <w:rsid w:val="00441888"/>
    <w:rsid w:val="00441CC9"/>
    <w:rsid w:val="00442489"/>
    <w:rsid w:val="00442D91"/>
    <w:rsid w:val="00442FFF"/>
    <w:rsid w:val="004447C7"/>
    <w:rsid w:val="00444B0E"/>
    <w:rsid w:val="00445A15"/>
    <w:rsid w:val="004474F2"/>
    <w:rsid w:val="0045148E"/>
    <w:rsid w:val="00452263"/>
    <w:rsid w:val="00453100"/>
    <w:rsid w:val="004532D7"/>
    <w:rsid w:val="004532DF"/>
    <w:rsid w:val="004536BC"/>
    <w:rsid w:val="004536F7"/>
    <w:rsid w:val="0045421B"/>
    <w:rsid w:val="0045556D"/>
    <w:rsid w:val="00456446"/>
    <w:rsid w:val="004574E6"/>
    <w:rsid w:val="00457624"/>
    <w:rsid w:val="00457CAE"/>
    <w:rsid w:val="0046015F"/>
    <w:rsid w:val="00460961"/>
    <w:rsid w:val="004615ED"/>
    <w:rsid w:val="00462899"/>
    <w:rsid w:val="00462A5F"/>
    <w:rsid w:val="00463C4C"/>
    <w:rsid w:val="004651E8"/>
    <w:rsid w:val="0046531F"/>
    <w:rsid w:val="004655B5"/>
    <w:rsid w:val="00465D75"/>
    <w:rsid w:val="00467123"/>
    <w:rsid w:val="00467E57"/>
    <w:rsid w:val="00470555"/>
    <w:rsid w:val="00470BB9"/>
    <w:rsid w:val="00470C3F"/>
    <w:rsid w:val="004716B1"/>
    <w:rsid w:val="00472E69"/>
    <w:rsid w:val="004739C4"/>
    <w:rsid w:val="00473E41"/>
    <w:rsid w:val="0047416E"/>
    <w:rsid w:val="00474170"/>
    <w:rsid w:val="004748FF"/>
    <w:rsid w:val="004756FC"/>
    <w:rsid w:val="00475C7A"/>
    <w:rsid w:val="004768B4"/>
    <w:rsid w:val="00476D75"/>
    <w:rsid w:val="0047750D"/>
    <w:rsid w:val="00480890"/>
    <w:rsid w:val="00480E5A"/>
    <w:rsid w:val="00481B73"/>
    <w:rsid w:val="00481E7F"/>
    <w:rsid w:val="0048265E"/>
    <w:rsid w:val="004838FA"/>
    <w:rsid w:val="0048500C"/>
    <w:rsid w:val="00485F00"/>
    <w:rsid w:val="0048615F"/>
    <w:rsid w:val="004862F4"/>
    <w:rsid w:val="00487219"/>
    <w:rsid w:val="004872D8"/>
    <w:rsid w:val="00490062"/>
    <w:rsid w:val="004909E8"/>
    <w:rsid w:val="00491624"/>
    <w:rsid w:val="0049386F"/>
    <w:rsid w:val="0049441B"/>
    <w:rsid w:val="00495842"/>
    <w:rsid w:val="00497A54"/>
    <w:rsid w:val="00497AD2"/>
    <w:rsid w:val="004A0613"/>
    <w:rsid w:val="004A2A94"/>
    <w:rsid w:val="004A3085"/>
    <w:rsid w:val="004A343C"/>
    <w:rsid w:val="004A4B68"/>
    <w:rsid w:val="004A6744"/>
    <w:rsid w:val="004B36CF"/>
    <w:rsid w:val="004B39B7"/>
    <w:rsid w:val="004B3A16"/>
    <w:rsid w:val="004B3CD2"/>
    <w:rsid w:val="004B4066"/>
    <w:rsid w:val="004B4351"/>
    <w:rsid w:val="004B543E"/>
    <w:rsid w:val="004C0E33"/>
    <w:rsid w:val="004C1682"/>
    <w:rsid w:val="004C2F6B"/>
    <w:rsid w:val="004C3469"/>
    <w:rsid w:val="004C35F6"/>
    <w:rsid w:val="004C3657"/>
    <w:rsid w:val="004C3C18"/>
    <w:rsid w:val="004C430A"/>
    <w:rsid w:val="004C5CF8"/>
    <w:rsid w:val="004C6531"/>
    <w:rsid w:val="004C7F31"/>
    <w:rsid w:val="004D14EF"/>
    <w:rsid w:val="004D1E33"/>
    <w:rsid w:val="004D23B2"/>
    <w:rsid w:val="004D31D0"/>
    <w:rsid w:val="004D4003"/>
    <w:rsid w:val="004D4AD5"/>
    <w:rsid w:val="004D5079"/>
    <w:rsid w:val="004D6141"/>
    <w:rsid w:val="004D61A3"/>
    <w:rsid w:val="004E06AB"/>
    <w:rsid w:val="004E3E41"/>
    <w:rsid w:val="004E5DFD"/>
    <w:rsid w:val="004E780E"/>
    <w:rsid w:val="004E7A95"/>
    <w:rsid w:val="004E7BFF"/>
    <w:rsid w:val="004F2BF4"/>
    <w:rsid w:val="004F3804"/>
    <w:rsid w:val="004F4131"/>
    <w:rsid w:val="004F4BCE"/>
    <w:rsid w:val="004F778B"/>
    <w:rsid w:val="004F7C26"/>
    <w:rsid w:val="0050009C"/>
    <w:rsid w:val="005001F4"/>
    <w:rsid w:val="00500770"/>
    <w:rsid w:val="0050126B"/>
    <w:rsid w:val="00501A43"/>
    <w:rsid w:val="00501FC4"/>
    <w:rsid w:val="005020E1"/>
    <w:rsid w:val="00502EED"/>
    <w:rsid w:val="0050343D"/>
    <w:rsid w:val="00505A6F"/>
    <w:rsid w:val="0050601B"/>
    <w:rsid w:val="005060CE"/>
    <w:rsid w:val="005068F4"/>
    <w:rsid w:val="00507623"/>
    <w:rsid w:val="00507787"/>
    <w:rsid w:val="00510735"/>
    <w:rsid w:val="00510F85"/>
    <w:rsid w:val="00511B6E"/>
    <w:rsid w:val="005126D4"/>
    <w:rsid w:val="00512CDE"/>
    <w:rsid w:val="00513411"/>
    <w:rsid w:val="00513B43"/>
    <w:rsid w:val="00513DDF"/>
    <w:rsid w:val="005144A1"/>
    <w:rsid w:val="0051504B"/>
    <w:rsid w:val="00515D8E"/>
    <w:rsid w:val="00515F60"/>
    <w:rsid w:val="00516421"/>
    <w:rsid w:val="00516489"/>
    <w:rsid w:val="005164B0"/>
    <w:rsid w:val="00520252"/>
    <w:rsid w:val="00520DBD"/>
    <w:rsid w:val="00521651"/>
    <w:rsid w:val="005216B0"/>
    <w:rsid w:val="0052180B"/>
    <w:rsid w:val="005235E5"/>
    <w:rsid w:val="00523E3D"/>
    <w:rsid w:val="00524669"/>
    <w:rsid w:val="00524FE5"/>
    <w:rsid w:val="005250AA"/>
    <w:rsid w:val="0052518E"/>
    <w:rsid w:val="00525927"/>
    <w:rsid w:val="00525BBF"/>
    <w:rsid w:val="005262D6"/>
    <w:rsid w:val="005269E2"/>
    <w:rsid w:val="005274DB"/>
    <w:rsid w:val="005303AC"/>
    <w:rsid w:val="00530F7B"/>
    <w:rsid w:val="00532195"/>
    <w:rsid w:val="005322AD"/>
    <w:rsid w:val="00532A88"/>
    <w:rsid w:val="0053363D"/>
    <w:rsid w:val="00533799"/>
    <w:rsid w:val="005339B1"/>
    <w:rsid w:val="00535BCC"/>
    <w:rsid w:val="00536C9D"/>
    <w:rsid w:val="00540743"/>
    <w:rsid w:val="00540C78"/>
    <w:rsid w:val="00540EE7"/>
    <w:rsid w:val="0054128B"/>
    <w:rsid w:val="00542E4D"/>
    <w:rsid w:val="005431AF"/>
    <w:rsid w:val="005434A6"/>
    <w:rsid w:val="00543FED"/>
    <w:rsid w:val="005443D9"/>
    <w:rsid w:val="00544BD5"/>
    <w:rsid w:val="00545022"/>
    <w:rsid w:val="005457FE"/>
    <w:rsid w:val="00545DF9"/>
    <w:rsid w:val="00547AAA"/>
    <w:rsid w:val="005500D7"/>
    <w:rsid w:val="005515AE"/>
    <w:rsid w:val="0055198F"/>
    <w:rsid w:val="00552281"/>
    <w:rsid w:val="00552D46"/>
    <w:rsid w:val="00552E2E"/>
    <w:rsid w:val="00553738"/>
    <w:rsid w:val="005553F6"/>
    <w:rsid w:val="00555675"/>
    <w:rsid w:val="0055624B"/>
    <w:rsid w:val="0055749C"/>
    <w:rsid w:val="00557BA5"/>
    <w:rsid w:val="005606B8"/>
    <w:rsid w:val="00560F7B"/>
    <w:rsid w:val="00561D46"/>
    <w:rsid w:val="00562B1D"/>
    <w:rsid w:val="005630EA"/>
    <w:rsid w:val="00563100"/>
    <w:rsid w:val="005633B0"/>
    <w:rsid w:val="00565F4F"/>
    <w:rsid w:val="005663A8"/>
    <w:rsid w:val="00566EFA"/>
    <w:rsid w:val="00567315"/>
    <w:rsid w:val="00571295"/>
    <w:rsid w:val="00571C7A"/>
    <w:rsid w:val="0057350F"/>
    <w:rsid w:val="00573C8D"/>
    <w:rsid w:val="00573E34"/>
    <w:rsid w:val="005749DC"/>
    <w:rsid w:val="00575340"/>
    <w:rsid w:val="005756D2"/>
    <w:rsid w:val="0057646A"/>
    <w:rsid w:val="005767BC"/>
    <w:rsid w:val="00576D64"/>
    <w:rsid w:val="00577187"/>
    <w:rsid w:val="00580539"/>
    <w:rsid w:val="00581BF6"/>
    <w:rsid w:val="0058211D"/>
    <w:rsid w:val="00582595"/>
    <w:rsid w:val="00584776"/>
    <w:rsid w:val="00584DAC"/>
    <w:rsid w:val="00585EE4"/>
    <w:rsid w:val="005900A8"/>
    <w:rsid w:val="0059027A"/>
    <w:rsid w:val="0059226D"/>
    <w:rsid w:val="0059230D"/>
    <w:rsid w:val="00593412"/>
    <w:rsid w:val="00593979"/>
    <w:rsid w:val="00593D49"/>
    <w:rsid w:val="00594B92"/>
    <w:rsid w:val="005953CD"/>
    <w:rsid w:val="0059680F"/>
    <w:rsid w:val="00596CA6"/>
    <w:rsid w:val="00596F08"/>
    <w:rsid w:val="0059713B"/>
    <w:rsid w:val="005A0B0B"/>
    <w:rsid w:val="005A269C"/>
    <w:rsid w:val="005A26EA"/>
    <w:rsid w:val="005A2AD9"/>
    <w:rsid w:val="005A2CDC"/>
    <w:rsid w:val="005A30E5"/>
    <w:rsid w:val="005A59B3"/>
    <w:rsid w:val="005A6230"/>
    <w:rsid w:val="005A6AD9"/>
    <w:rsid w:val="005A6CB1"/>
    <w:rsid w:val="005A6E7C"/>
    <w:rsid w:val="005A6FEA"/>
    <w:rsid w:val="005B067E"/>
    <w:rsid w:val="005B1382"/>
    <w:rsid w:val="005B179F"/>
    <w:rsid w:val="005B2B58"/>
    <w:rsid w:val="005B4354"/>
    <w:rsid w:val="005B4D54"/>
    <w:rsid w:val="005B5E9D"/>
    <w:rsid w:val="005B616E"/>
    <w:rsid w:val="005B6A13"/>
    <w:rsid w:val="005B6BCC"/>
    <w:rsid w:val="005B79F9"/>
    <w:rsid w:val="005C0A4A"/>
    <w:rsid w:val="005C206C"/>
    <w:rsid w:val="005C2B95"/>
    <w:rsid w:val="005C349B"/>
    <w:rsid w:val="005C3C18"/>
    <w:rsid w:val="005C3D60"/>
    <w:rsid w:val="005C4820"/>
    <w:rsid w:val="005C5237"/>
    <w:rsid w:val="005C57D3"/>
    <w:rsid w:val="005C59C6"/>
    <w:rsid w:val="005C6994"/>
    <w:rsid w:val="005D09F7"/>
    <w:rsid w:val="005D0B88"/>
    <w:rsid w:val="005D1194"/>
    <w:rsid w:val="005D1E59"/>
    <w:rsid w:val="005D3A8B"/>
    <w:rsid w:val="005D435D"/>
    <w:rsid w:val="005D465F"/>
    <w:rsid w:val="005D668B"/>
    <w:rsid w:val="005E004B"/>
    <w:rsid w:val="005E10EB"/>
    <w:rsid w:val="005E131C"/>
    <w:rsid w:val="005E15BE"/>
    <w:rsid w:val="005E1C5C"/>
    <w:rsid w:val="005E2327"/>
    <w:rsid w:val="005E33D3"/>
    <w:rsid w:val="005E4ECD"/>
    <w:rsid w:val="005E5D00"/>
    <w:rsid w:val="005E6011"/>
    <w:rsid w:val="005E6059"/>
    <w:rsid w:val="005E6B92"/>
    <w:rsid w:val="005E74A9"/>
    <w:rsid w:val="005E7C3A"/>
    <w:rsid w:val="005F00B3"/>
    <w:rsid w:val="005F0A44"/>
    <w:rsid w:val="005F108F"/>
    <w:rsid w:val="005F1490"/>
    <w:rsid w:val="005F1ECB"/>
    <w:rsid w:val="005F27EB"/>
    <w:rsid w:val="005F2E53"/>
    <w:rsid w:val="005F3035"/>
    <w:rsid w:val="005F510C"/>
    <w:rsid w:val="005F60DF"/>
    <w:rsid w:val="005F6FCA"/>
    <w:rsid w:val="005F7DD6"/>
    <w:rsid w:val="0060028D"/>
    <w:rsid w:val="00600511"/>
    <w:rsid w:val="006014D9"/>
    <w:rsid w:val="00604B86"/>
    <w:rsid w:val="0060545B"/>
    <w:rsid w:val="00605507"/>
    <w:rsid w:val="006055DC"/>
    <w:rsid w:val="00606E24"/>
    <w:rsid w:val="006074EF"/>
    <w:rsid w:val="00607803"/>
    <w:rsid w:val="00607BA5"/>
    <w:rsid w:val="00607EDB"/>
    <w:rsid w:val="006100D3"/>
    <w:rsid w:val="00611F87"/>
    <w:rsid w:val="006123B0"/>
    <w:rsid w:val="006130FF"/>
    <w:rsid w:val="006148C8"/>
    <w:rsid w:val="00614D41"/>
    <w:rsid w:val="006151E4"/>
    <w:rsid w:val="0061543C"/>
    <w:rsid w:val="0061610B"/>
    <w:rsid w:val="00617399"/>
    <w:rsid w:val="00617C8A"/>
    <w:rsid w:val="00620300"/>
    <w:rsid w:val="006220D4"/>
    <w:rsid w:val="00622944"/>
    <w:rsid w:val="00622B7F"/>
    <w:rsid w:val="006240D2"/>
    <w:rsid w:val="00624130"/>
    <w:rsid w:val="006247D2"/>
    <w:rsid w:val="006248C2"/>
    <w:rsid w:val="0062562C"/>
    <w:rsid w:val="00625A4A"/>
    <w:rsid w:val="006260DE"/>
    <w:rsid w:val="006266BC"/>
    <w:rsid w:val="006271E5"/>
    <w:rsid w:val="00632148"/>
    <w:rsid w:val="00633296"/>
    <w:rsid w:val="00633355"/>
    <w:rsid w:val="0063438C"/>
    <w:rsid w:val="006346C8"/>
    <w:rsid w:val="00635B5F"/>
    <w:rsid w:val="00635BFD"/>
    <w:rsid w:val="00635DEF"/>
    <w:rsid w:val="00635EA9"/>
    <w:rsid w:val="00636138"/>
    <w:rsid w:val="006369FA"/>
    <w:rsid w:val="00637A98"/>
    <w:rsid w:val="006400C1"/>
    <w:rsid w:val="00640BB3"/>
    <w:rsid w:val="006415AA"/>
    <w:rsid w:val="00641C0F"/>
    <w:rsid w:val="00641C86"/>
    <w:rsid w:val="00641F98"/>
    <w:rsid w:val="00642F81"/>
    <w:rsid w:val="00643FA5"/>
    <w:rsid w:val="00644D11"/>
    <w:rsid w:val="00644F5F"/>
    <w:rsid w:val="00645825"/>
    <w:rsid w:val="006463A3"/>
    <w:rsid w:val="00646666"/>
    <w:rsid w:val="00646902"/>
    <w:rsid w:val="00647BDF"/>
    <w:rsid w:val="00647F7B"/>
    <w:rsid w:val="006517AD"/>
    <w:rsid w:val="00652D52"/>
    <w:rsid w:val="0065337E"/>
    <w:rsid w:val="006536AD"/>
    <w:rsid w:val="00653768"/>
    <w:rsid w:val="00653A34"/>
    <w:rsid w:val="006545D2"/>
    <w:rsid w:val="00654BBE"/>
    <w:rsid w:val="006554C4"/>
    <w:rsid w:val="006557E1"/>
    <w:rsid w:val="00657A66"/>
    <w:rsid w:val="006604D6"/>
    <w:rsid w:val="006606AD"/>
    <w:rsid w:val="006620E5"/>
    <w:rsid w:val="00662F5E"/>
    <w:rsid w:val="006630BB"/>
    <w:rsid w:val="00663552"/>
    <w:rsid w:val="006636D3"/>
    <w:rsid w:val="0066437F"/>
    <w:rsid w:val="006653FB"/>
    <w:rsid w:val="00665EC2"/>
    <w:rsid w:val="00665EC9"/>
    <w:rsid w:val="00666975"/>
    <w:rsid w:val="0066792C"/>
    <w:rsid w:val="00667B87"/>
    <w:rsid w:val="00667CE0"/>
    <w:rsid w:val="00670AB7"/>
    <w:rsid w:val="006716D7"/>
    <w:rsid w:val="00671DB1"/>
    <w:rsid w:val="00673828"/>
    <w:rsid w:val="00674981"/>
    <w:rsid w:val="00676E17"/>
    <w:rsid w:val="006815A3"/>
    <w:rsid w:val="006815DB"/>
    <w:rsid w:val="0068180B"/>
    <w:rsid w:val="00681ED9"/>
    <w:rsid w:val="0068474E"/>
    <w:rsid w:val="006855E9"/>
    <w:rsid w:val="00690ABC"/>
    <w:rsid w:val="00692A43"/>
    <w:rsid w:val="00693473"/>
    <w:rsid w:val="00693A79"/>
    <w:rsid w:val="00694610"/>
    <w:rsid w:val="00695F4F"/>
    <w:rsid w:val="00696674"/>
    <w:rsid w:val="0069686A"/>
    <w:rsid w:val="0069707A"/>
    <w:rsid w:val="00697475"/>
    <w:rsid w:val="00697A9F"/>
    <w:rsid w:val="006A0DC8"/>
    <w:rsid w:val="006A116B"/>
    <w:rsid w:val="006A24BA"/>
    <w:rsid w:val="006A4460"/>
    <w:rsid w:val="006A48F0"/>
    <w:rsid w:val="006A4D1F"/>
    <w:rsid w:val="006A52B6"/>
    <w:rsid w:val="006A54CB"/>
    <w:rsid w:val="006A65C1"/>
    <w:rsid w:val="006A6B47"/>
    <w:rsid w:val="006A6F47"/>
    <w:rsid w:val="006A708F"/>
    <w:rsid w:val="006A738F"/>
    <w:rsid w:val="006A791E"/>
    <w:rsid w:val="006B1A63"/>
    <w:rsid w:val="006B266C"/>
    <w:rsid w:val="006B2769"/>
    <w:rsid w:val="006B2D90"/>
    <w:rsid w:val="006B3294"/>
    <w:rsid w:val="006B33CE"/>
    <w:rsid w:val="006B3BBA"/>
    <w:rsid w:val="006B3C5B"/>
    <w:rsid w:val="006B403B"/>
    <w:rsid w:val="006B65A0"/>
    <w:rsid w:val="006B6975"/>
    <w:rsid w:val="006B6E9D"/>
    <w:rsid w:val="006B6F2E"/>
    <w:rsid w:val="006B7932"/>
    <w:rsid w:val="006B7D53"/>
    <w:rsid w:val="006C3F9A"/>
    <w:rsid w:val="006C5973"/>
    <w:rsid w:val="006C7845"/>
    <w:rsid w:val="006D097C"/>
    <w:rsid w:val="006D0990"/>
    <w:rsid w:val="006D0EA3"/>
    <w:rsid w:val="006D205B"/>
    <w:rsid w:val="006D23B1"/>
    <w:rsid w:val="006D3BC6"/>
    <w:rsid w:val="006D4BF6"/>
    <w:rsid w:val="006D5585"/>
    <w:rsid w:val="006D5D3B"/>
    <w:rsid w:val="006D5E2A"/>
    <w:rsid w:val="006D664B"/>
    <w:rsid w:val="006D78BE"/>
    <w:rsid w:val="006D7A0D"/>
    <w:rsid w:val="006E0F4B"/>
    <w:rsid w:val="006E141D"/>
    <w:rsid w:val="006E19DB"/>
    <w:rsid w:val="006E29B1"/>
    <w:rsid w:val="006E38F7"/>
    <w:rsid w:val="006E4E3B"/>
    <w:rsid w:val="006E5D53"/>
    <w:rsid w:val="006E5D8B"/>
    <w:rsid w:val="006E6ED6"/>
    <w:rsid w:val="006E72F5"/>
    <w:rsid w:val="006E76C7"/>
    <w:rsid w:val="006E7A67"/>
    <w:rsid w:val="006F13DE"/>
    <w:rsid w:val="006F22E5"/>
    <w:rsid w:val="006F260E"/>
    <w:rsid w:val="006F2C99"/>
    <w:rsid w:val="006F3FD2"/>
    <w:rsid w:val="006F4468"/>
    <w:rsid w:val="006F4FB3"/>
    <w:rsid w:val="006F5208"/>
    <w:rsid w:val="006F5215"/>
    <w:rsid w:val="006F5628"/>
    <w:rsid w:val="006F594B"/>
    <w:rsid w:val="006F5EE5"/>
    <w:rsid w:val="006F6411"/>
    <w:rsid w:val="006F7FEC"/>
    <w:rsid w:val="007005D9"/>
    <w:rsid w:val="00700F4F"/>
    <w:rsid w:val="007020A5"/>
    <w:rsid w:val="007029E2"/>
    <w:rsid w:val="00702B83"/>
    <w:rsid w:val="00702F32"/>
    <w:rsid w:val="007048BC"/>
    <w:rsid w:val="00704A23"/>
    <w:rsid w:val="00704F0F"/>
    <w:rsid w:val="00705543"/>
    <w:rsid w:val="00705D81"/>
    <w:rsid w:val="00705F76"/>
    <w:rsid w:val="00706012"/>
    <w:rsid w:val="007063D2"/>
    <w:rsid w:val="00710320"/>
    <w:rsid w:val="007106E0"/>
    <w:rsid w:val="00710741"/>
    <w:rsid w:val="00711EC1"/>
    <w:rsid w:val="00712432"/>
    <w:rsid w:val="00712595"/>
    <w:rsid w:val="00712A66"/>
    <w:rsid w:val="00713263"/>
    <w:rsid w:val="00714671"/>
    <w:rsid w:val="0071472C"/>
    <w:rsid w:val="007153DC"/>
    <w:rsid w:val="00715581"/>
    <w:rsid w:val="0071587D"/>
    <w:rsid w:val="007158D7"/>
    <w:rsid w:val="0071680D"/>
    <w:rsid w:val="00717160"/>
    <w:rsid w:val="00717739"/>
    <w:rsid w:val="007202FD"/>
    <w:rsid w:val="00720A2C"/>
    <w:rsid w:val="00720A62"/>
    <w:rsid w:val="007265E5"/>
    <w:rsid w:val="00726981"/>
    <w:rsid w:val="0073013D"/>
    <w:rsid w:val="00730633"/>
    <w:rsid w:val="00730BF3"/>
    <w:rsid w:val="007310AF"/>
    <w:rsid w:val="00731D1B"/>
    <w:rsid w:val="0073286E"/>
    <w:rsid w:val="00732F49"/>
    <w:rsid w:val="00733028"/>
    <w:rsid w:val="00733247"/>
    <w:rsid w:val="00733891"/>
    <w:rsid w:val="00734C6A"/>
    <w:rsid w:val="00734CBE"/>
    <w:rsid w:val="007357A5"/>
    <w:rsid w:val="00735820"/>
    <w:rsid w:val="00735EDC"/>
    <w:rsid w:val="00736794"/>
    <w:rsid w:val="007368C0"/>
    <w:rsid w:val="007369AB"/>
    <w:rsid w:val="00736D9C"/>
    <w:rsid w:val="00736DA3"/>
    <w:rsid w:val="007378DD"/>
    <w:rsid w:val="00737BA9"/>
    <w:rsid w:val="00740D2B"/>
    <w:rsid w:val="00741425"/>
    <w:rsid w:val="007416D4"/>
    <w:rsid w:val="007431B5"/>
    <w:rsid w:val="007444C5"/>
    <w:rsid w:val="0074524C"/>
    <w:rsid w:val="00745FCF"/>
    <w:rsid w:val="0074607E"/>
    <w:rsid w:val="007465B8"/>
    <w:rsid w:val="007508F6"/>
    <w:rsid w:val="00751748"/>
    <w:rsid w:val="00751CEE"/>
    <w:rsid w:val="0075263D"/>
    <w:rsid w:val="007526DE"/>
    <w:rsid w:val="00753736"/>
    <w:rsid w:val="00753CED"/>
    <w:rsid w:val="00754732"/>
    <w:rsid w:val="00755AC8"/>
    <w:rsid w:val="00755C69"/>
    <w:rsid w:val="007562B6"/>
    <w:rsid w:val="00756A1B"/>
    <w:rsid w:val="00756D65"/>
    <w:rsid w:val="00757D49"/>
    <w:rsid w:val="00757D71"/>
    <w:rsid w:val="00760C6C"/>
    <w:rsid w:val="00760F31"/>
    <w:rsid w:val="00761583"/>
    <w:rsid w:val="00762713"/>
    <w:rsid w:val="00763CF6"/>
    <w:rsid w:val="00764CD0"/>
    <w:rsid w:val="00767761"/>
    <w:rsid w:val="007712BC"/>
    <w:rsid w:val="00771737"/>
    <w:rsid w:val="00771D9F"/>
    <w:rsid w:val="007724B5"/>
    <w:rsid w:val="00772660"/>
    <w:rsid w:val="00772A49"/>
    <w:rsid w:val="00773E85"/>
    <w:rsid w:val="0077578D"/>
    <w:rsid w:val="0077607F"/>
    <w:rsid w:val="00776443"/>
    <w:rsid w:val="007767B4"/>
    <w:rsid w:val="00776879"/>
    <w:rsid w:val="00776F7C"/>
    <w:rsid w:val="0078001D"/>
    <w:rsid w:val="00781173"/>
    <w:rsid w:val="00781D5B"/>
    <w:rsid w:val="00782405"/>
    <w:rsid w:val="00783233"/>
    <w:rsid w:val="007833A4"/>
    <w:rsid w:val="00783D06"/>
    <w:rsid w:val="00783EBF"/>
    <w:rsid w:val="0078510E"/>
    <w:rsid w:val="00785938"/>
    <w:rsid w:val="00785DC7"/>
    <w:rsid w:val="00786198"/>
    <w:rsid w:val="00786DF0"/>
    <w:rsid w:val="00787DBF"/>
    <w:rsid w:val="00790309"/>
    <w:rsid w:val="00791ACB"/>
    <w:rsid w:val="00792ECB"/>
    <w:rsid w:val="0079323B"/>
    <w:rsid w:val="00793C45"/>
    <w:rsid w:val="00794AAA"/>
    <w:rsid w:val="007A106C"/>
    <w:rsid w:val="007A12AE"/>
    <w:rsid w:val="007A1C25"/>
    <w:rsid w:val="007A51EC"/>
    <w:rsid w:val="007A584E"/>
    <w:rsid w:val="007A5F73"/>
    <w:rsid w:val="007A62DE"/>
    <w:rsid w:val="007A657C"/>
    <w:rsid w:val="007A7451"/>
    <w:rsid w:val="007B01BB"/>
    <w:rsid w:val="007B0257"/>
    <w:rsid w:val="007B029A"/>
    <w:rsid w:val="007B0C5F"/>
    <w:rsid w:val="007B185D"/>
    <w:rsid w:val="007B28AC"/>
    <w:rsid w:val="007B31DA"/>
    <w:rsid w:val="007B32DD"/>
    <w:rsid w:val="007B4779"/>
    <w:rsid w:val="007B5111"/>
    <w:rsid w:val="007B5F25"/>
    <w:rsid w:val="007B615B"/>
    <w:rsid w:val="007B6BB6"/>
    <w:rsid w:val="007C0120"/>
    <w:rsid w:val="007C022B"/>
    <w:rsid w:val="007C09AA"/>
    <w:rsid w:val="007C18F3"/>
    <w:rsid w:val="007C1D61"/>
    <w:rsid w:val="007C2D27"/>
    <w:rsid w:val="007C4E8D"/>
    <w:rsid w:val="007C53DA"/>
    <w:rsid w:val="007C7412"/>
    <w:rsid w:val="007C761C"/>
    <w:rsid w:val="007D009F"/>
    <w:rsid w:val="007D1454"/>
    <w:rsid w:val="007D39A9"/>
    <w:rsid w:val="007D3BF1"/>
    <w:rsid w:val="007D443E"/>
    <w:rsid w:val="007D4A43"/>
    <w:rsid w:val="007D4C97"/>
    <w:rsid w:val="007D6B63"/>
    <w:rsid w:val="007E016F"/>
    <w:rsid w:val="007E1535"/>
    <w:rsid w:val="007E18EB"/>
    <w:rsid w:val="007E3FEC"/>
    <w:rsid w:val="007E5335"/>
    <w:rsid w:val="007E573B"/>
    <w:rsid w:val="007E7A45"/>
    <w:rsid w:val="007F02F1"/>
    <w:rsid w:val="007F0AD3"/>
    <w:rsid w:val="007F10B3"/>
    <w:rsid w:val="007F2AEE"/>
    <w:rsid w:val="007F49DC"/>
    <w:rsid w:val="007F4D37"/>
    <w:rsid w:val="007F5C3E"/>
    <w:rsid w:val="007F6B68"/>
    <w:rsid w:val="00800427"/>
    <w:rsid w:val="0080096D"/>
    <w:rsid w:val="008022E2"/>
    <w:rsid w:val="008028BA"/>
    <w:rsid w:val="00802A34"/>
    <w:rsid w:val="00803B5F"/>
    <w:rsid w:val="00803B76"/>
    <w:rsid w:val="00804CB2"/>
    <w:rsid w:val="00805B76"/>
    <w:rsid w:val="008107E1"/>
    <w:rsid w:val="00811C5B"/>
    <w:rsid w:val="0081214E"/>
    <w:rsid w:val="008121F3"/>
    <w:rsid w:val="00813C6A"/>
    <w:rsid w:val="00815B70"/>
    <w:rsid w:val="00820D2B"/>
    <w:rsid w:val="00820F72"/>
    <w:rsid w:val="00821086"/>
    <w:rsid w:val="00821AEE"/>
    <w:rsid w:val="00822098"/>
    <w:rsid w:val="00826571"/>
    <w:rsid w:val="00826ACC"/>
    <w:rsid w:val="0082717D"/>
    <w:rsid w:val="00827D4B"/>
    <w:rsid w:val="00831246"/>
    <w:rsid w:val="008324ED"/>
    <w:rsid w:val="00832971"/>
    <w:rsid w:val="00832AB3"/>
    <w:rsid w:val="0083356A"/>
    <w:rsid w:val="00835949"/>
    <w:rsid w:val="00836014"/>
    <w:rsid w:val="0083681C"/>
    <w:rsid w:val="00840E08"/>
    <w:rsid w:val="0084237F"/>
    <w:rsid w:val="008424C6"/>
    <w:rsid w:val="00845064"/>
    <w:rsid w:val="00845699"/>
    <w:rsid w:val="00845B6A"/>
    <w:rsid w:val="00845FC2"/>
    <w:rsid w:val="0085027C"/>
    <w:rsid w:val="00850B81"/>
    <w:rsid w:val="00851816"/>
    <w:rsid w:val="00852567"/>
    <w:rsid w:val="00853264"/>
    <w:rsid w:val="00853A74"/>
    <w:rsid w:val="00854480"/>
    <w:rsid w:val="0085497A"/>
    <w:rsid w:val="00856156"/>
    <w:rsid w:val="008561E3"/>
    <w:rsid w:val="00856E24"/>
    <w:rsid w:val="00857A17"/>
    <w:rsid w:val="00860863"/>
    <w:rsid w:val="0086092D"/>
    <w:rsid w:val="00860998"/>
    <w:rsid w:val="00860A15"/>
    <w:rsid w:val="00860F5F"/>
    <w:rsid w:val="00861DFF"/>
    <w:rsid w:val="00862271"/>
    <w:rsid w:val="00862FAE"/>
    <w:rsid w:val="00863B3C"/>
    <w:rsid w:val="00864536"/>
    <w:rsid w:val="00865251"/>
    <w:rsid w:val="008657BF"/>
    <w:rsid w:val="00865E82"/>
    <w:rsid w:val="00866843"/>
    <w:rsid w:val="00870597"/>
    <w:rsid w:val="008716A3"/>
    <w:rsid w:val="00872836"/>
    <w:rsid w:val="00873961"/>
    <w:rsid w:val="00875937"/>
    <w:rsid w:val="008768F0"/>
    <w:rsid w:val="00877DB3"/>
    <w:rsid w:val="008807D7"/>
    <w:rsid w:val="00881DDB"/>
    <w:rsid w:val="00883B95"/>
    <w:rsid w:val="00883EA4"/>
    <w:rsid w:val="00884439"/>
    <w:rsid w:val="008846F3"/>
    <w:rsid w:val="00886B04"/>
    <w:rsid w:val="0088786E"/>
    <w:rsid w:val="00890327"/>
    <w:rsid w:val="00891086"/>
    <w:rsid w:val="00892330"/>
    <w:rsid w:val="00892B04"/>
    <w:rsid w:val="00892BE3"/>
    <w:rsid w:val="00892D40"/>
    <w:rsid w:val="00893CBA"/>
    <w:rsid w:val="008940CA"/>
    <w:rsid w:val="0089490E"/>
    <w:rsid w:val="008954B7"/>
    <w:rsid w:val="008955E0"/>
    <w:rsid w:val="00895668"/>
    <w:rsid w:val="00895919"/>
    <w:rsid w:val="00895997"/>
    <w:rsid w:val="008967F8"/>
    <w:rsid w:val="008973C4"/>
    <w:rsid w:val="0089747F"/>
    <w:rsid w:val="008975AE"/>
    <w:rsid w:val="008A524B"/>
    <w:rsid w:val="008A5F3C"/>
    <w:rsid w:val="008A6775"/>
    <w:rsid w:val="008A7B5E"/>
    <w:rsid w:val="008B086C"/>
    <w:rsid w:val="008B0989"/>
    <w:rsid w:val="008B117B"/>
    <w:rsid w:val="008B140E"/>
    <w:rsid w:val="008B304A"/>
    <w:rsid w:val="008B500F"/>
    <w:rsid w:val="008B6BBD"/>
    <w:rsid w:val="008C0BD5"/>
    <w:rsid w:val="008C1612"/>
    <w:rsid w:val="008C2DA6"/>
    <w:rsid w:val="008C2FCC"/>
    <w:rsid w:val="008C3D97"/>
    <w:rsid w:val="008C46E0"/>
    <w:rsid w:val="008C4D46"/>
    <w:rsid w:val="008C57E4"/>
    <w:rsid w:val="008C6871"/>
    <w:rsid w:val="008C7F4C"/>
    <w:rsid w:val="008D03E6"/>
    <w:rsid w:val="008D11E3"/>
    <w:rsid w:val="008D11F6"/>
    <w:rsid w:val="008D161D"/>
    <w:rsid w:val="008D164D"/>
    <w:rsid w:val="008D1682"/>
    <w:rsid w:val="008D4383"/>
    <w:rsid w:val="008D7765"/>
    <w:rsid w:val="008D7778"/>
    <w:rsid w:val="008D7F13"/>
    <w:rsid w:val="008E005A"/>
    <w:rsid w:val="008E05EE"/>
    <w:rsid w:val="008E08AE"/>
    <w:rsid w:val="008E187B"/>
    <w:rsid w:val="008E217B"/>
    <w:rsid w:val="008E24A6"/>
    <w:rsid w:val="008E3C0E"/>
    <w:rsid w:val="008E571F"/>
    <w:rsid w:val="008E7488"/>
    <w:rsid w:val="008F0818"/>
    <w:rsid w:val="008F0C5B"/>
    <w:rsid w:val="008F2569"/>
    <w:rsid w:val="008F26B6"/>
    <w:rsid w:val="008F29F7"/>
    <w:rsid w:val="008F55D7"/>
    <w:rsid w:val="008F72FB"/>
    <w:rsid w:val="008F7A3D"/>
    <w:rsid w:val="008F7CCF"/>
    <w:rsid w:val="008F7D32"/>
    <w:rsid w:val="009012A5"/>
    <w:rsid w:val="00901A45"/>
    <w:rsid w:val="0090259E"/>
    <w:rsid w:val="00902710"/>
    <w:rsid w:val="00902A6D"/>
    <w:rsid w:val="00902D05"/>
    <w:rsid w:val="0090399B"/>
    <w:rsid w:val="00904071"/>
    <w:rsid w:val="009051EC"/>
    <w:rsid w:val="009076CC"/>
    <w:rsid w:val="00907F1E"/>
    <w:rsid w:val="00910F1E"/>
    <w:rsid w:val="00912B59"/>
    <w:rsid w:val="00913575"/>
    <w:rsid w:val="00914A5F"/>
    <w:rsid w:val="00914F07"/>
    <w:rsid w:val="0091592E"/>
    <w:rsid w:val="009160B2"/>
    <w:rsid w:val="0091665B"/>
    <w:rsid w:val="0091692E"/>
    <w:rsid w:val="00917FC0"/>
    <w:rsid w:val="0092008C"/>
    <w:rsid w:val="009203EB"/>
    <w:rsid w:val="00920700"/>
    <w:rsid w:val="009218FA"/>
    <w:rsid w:val="00921D5A"/>
    <w:rsid w:val="009221A7"/>
    <w:rsid w:val="0092362B"/>
    <w:rsid w:val="009250A0"/>
    <w:rsid w:val="00926FF3"/>
    <w:rsid w:val="0093050C"/>
    <w:rsid w:val="00932C29"/>
    <w:rsid w:val="009336E6"/>
    <w:rsid w:val="00934591"/>
    <w:rsid w:val="00935767"/>
    <w:rsid w:val="00936761"/>
    <w:rsid w:val="0093735F"/>
    <w:rsid w:val="00937D40"/>
    <w:rsid w:val="009400BD"/>
    <w:rsid w:val="00940A04"/>
    <w:rsid w:val="00942868"/>
    <w:rsid w:val="00942A70"/>
    <w:rsid w:val="009434C4"/>
    <w:rsid w:val="00943C7C"/>
    <w:rsid w:val="0094538F"/>
    <w:rsid w:val="00945A74"/>
    <w:rsid w:val="00946623"/>
    <w:rsid w:val="00947026"/>
    <w:rsid w:val="00947AAE"/>
    <w:rsid w:val="00947BC5"/>
    <w:rsid w:val="0095171E"/>
    <w:rsid w:val="00951E96"/>
    <w:rsid w:val="00953608"/>
    <w:rsid w:val="00953CC7"/>
    <w:rsid w:val="00953EB4"/>
    <w:rsid w:val="0095440E"/>
    <w:rsid w:val="00954C45"/>
    <w:rsid w:val="009551CE"/>
    <w:rsid w:val="00955FF1"/>
    <w:rsid w:val="009565D8"/>
    <w:rsid w:val="00956E64"/>
    <w:rsid w:val="00957117"/>
    <w:rsid w:val="00960A55"/>
    <w:rsid w:val="00960ACB"/>
    <w:rsid w:val="00960E6C"/>
    <w:rsid w:val="00961224"/>
    <w:rsid w:val="00962682"/>
    <w:rsid w:val="009631DF"/>
    <w:rsid w:val="00963AAD"/>
    <w:rsid w:val="009653A4"/>
    <w:rsid w:val="00967BB0"/>
    <w:rsid w:val="00970022"/>
    <w:rsid w:val="00970AA1"/>
    <w:rsid w:val="00971BB5"/>
    <w:rsid w:val="00972FCB"/>
    <w:rsid w:val="009730B2"/>
    <w:rsid w:val="00974457"/>
    <w:rsid w:val="0097546D"/>
    <w:rsid w:val="00975DDC"/>
    <w:rsid w:val="009771B3"/>
    <w:rsid w:val="00977749"/>
    <w:rsid w:val="00977D5F"/>
    <w:rsid w:val="009816B4"/>
    <w:rsid w:val="00982475"/>
    <w:rsid w:val="00982640"/>
    <w:rsid w:val="00982891"/>
    <w:rsid w:val="009828FF"/>
    <w:rsid w:val="00982C1D"/>
    <w:rsid w:val="009852BB"/>
    <w:rsid w:val="009852F3"/>
    <w:rsid w:val="00985603"/>
    <w:rsid w:val="00985720"/>
    <w:rsid w:val="00985FD5"/>
    <w:rsid w:val="0098688A"/>
    <w:rsid w:val="00987070"/>
    <w:rsid w:val="00987930"/>
    <w:rsid w:val="00987AA9"/>
    <w:rsid w:val="00987AF6"/>
    <w:rsid w:val="00990749"/>
    <w:rsid w:val="0099084B"/>
    <w:rsid w:val="00991451"/>
    <w:rsid w:val="009916C5"/>
    <w:rsid w:val="009917B9"/>
    <w:rsid w:val="00991920"/>
    <w:rsid w:val="009925A8"/>
    <w:rsid w:val="0099272D"/>
    <w:rsid w:val="00992B8A"/>
    <w:rsid w:val="009933C8"/>
    <w:rsid w:val="00994DAA"/>
    <w:rsid w:val="0099559D"/>
    <w:rsid w:val="009959EA"/>
    <w:rsid w:val="00996B33"/>
    <w:rsid w:val="009A00D9"/>
    <w:rsid w:val="009A0C06"/>
    <w:rsid w:val="009A16EA"/>
    <w:rsid w:val="009A1BF6"/>
    <w:rsid w:val="009A289E"/>
    <w:rsid w:val="009A2DB3"/>
    <w:rsid w:val="009A39D4"/>
    <w:rsid w:val="009A53E2"/>
    <w:rsid w:val="009A7D61"/>
    <w:rsid w:val="009B1651"/>
    <w:rsid w:val="009B1AC4"/>
    <w:rsid w:val="009B1DE4"/>
    <w:rsid w:val="009B20EE"/>
    <w:rsid w:val="009B27C8"/>
    <w:rsid w:val="009B2918"/>
    <w:rsid w:val="009B3781"/>
    <w:rsid w:val="009B3F69"/>
    <w:rsid w:val="009B4AF4"/>
    <w:rsid w:val="009B51C2"/>
    <w:rsid w:val="009B58A5"/>
    <w:rsid w:val="009B5BEB"/>
    <w:rsid w:val="009C17BF"/>
    <w:rsid w:val="009C26BC"/>
    <w:rsid w:val="009C29A2"/>
    <w:rsid w:val="009C2F61"/>
    <w:rsid w:val="009C442C"/>
    <w:rsid w:val="009C4E1A"/>
    <w:rsid w:val="009C64A2"/>
    <w:rsid w:val="009C6638"/>
    <w:rsid w:val="009D0307"/>
    <w:rsid w:val="009D048C"/>
    <w:rsid w:val="009D05FA"/>
    <w:rsid w:val="009D167D"/>
    <w:rsid w:val="009D2177"/>
    <w:rsid w:val="009D27EC"/>
    <w:rsid w:val="009D41FF"/>
    <w:rsid w:val="009D4FE4"/>
    <w:rsid w:val="009D5507"/>
    <w:rsid w:val="009D74B8"/>
    <w:rsid w:val="009D7E83"/>
    <w:rsid w:val="009E033A"/>
    <w:rsid w:val="009E11D1"/>
    <w:rsid w:val="009E1653"/>
    <w:rsid w:val="009E2287"/>
    <w:rsid w:val="009E2443"/>
    <w:rsid w:val="009E4D40"/>
    <w:rsid w:val="009E50DF"/>
    <w:rsid w:val="009E555E"/>
    <w:rsid w:val="009E66E4"/>
    <w:rsid w:val="009E67DE"/>
    <w:rsid w:val="009E76E4"/>
    <w:rsid w:val="009E7AB0"/>
    <w:rsid w:val="009F0976"/>
    <w:rsid w:val="009F0AE5"/>
    <w:rsid w:val="009F1F95"/>
    <w:rsid w:val="009F26AF"/>
    <w:rsid w:val="009F3425"/>
    <w:rsid w:val="009F3775"/>
    <w:rsid w:val="009F3B31"/>
    <w:rsid w:val="009F6D08"/>
    <w:rsid w:val="009F6ECC"/>
    <w:rsid w:val="009F7372"/>
    <w:rsid w:val="009F7A80"/>
    <w:rsid w:val="009F7A81"/>
    <w:rsid w:val="00A00C75"/>
    <w:rsid w:val="00A015AF"/>
    <w:rsid w:val="00A01A66"/>
    <w:rsid w:val="00A01C96"/>
    <w:rsid w:val="00A022D3"/>
    <w:rsid w:val="00A0239B"/>
    <w:rsid w:val="00A04206"/>
    <w:rsid w:val="00A05CE3"/>
    <w:rsid w:val="00A06B3F"/>
    <w:rsid w:val="00A07698"/>
    <w:rsid w:val="00A10356"/>
    <w:rsid w:val="00A12064"/>
    <w:rsid w:val="00A14D76"/>
    <w:rsid w:val="00A15154"/>
    <w:rsid w:val="00A153F2"/>
    <w:rsid w:val="00A15D12"/>
    <w:rsid w:val="00A17125"/>
    <w:rsid w:val="00A20A85"/>
    <w:rsid w:val="00A20C51"/>
    <w:rsid w:val="00A21A93"/>
    <w:rsid w:val="00A2257B"/>
    <w:rsid w:val="00A22807"/>
    <w:rsid w:val="00A2283C"/>
    <w:rsid w:val="00A23382"/>
    <w:rsid w:val="00A2357E"/>
    <w:rsid w:val="00A23A22"/>
    <w:rsid w:val="00A240A5"/>
    <w:rsid w:val="00A246D3"/>
    <w:rsid w:val="00A2502B"/>
    <w:rsid w:val="00A25440"/>
    <w:rsid w:val="00A25943"/>
    <w:rsid w:val="00A260D8"/>
    <w:rsid w:val="00A260FA"/>
    <w:rsid w:val="00A26576"/>
    <w:rsid w:val="00A27047"/>
    <w:rsid w:val="00A27F05"/>
    <w:rsid w:val="00A3021F"/>
    <w:rsid w:val="00A3039A"/>
    <w:rsid w:val="00A3072F"/>
    <w:rsid w:val="00A30BB4"/>
    <w:rsid w:val="00A3113C"/>
    <w:rsid w:val="00A332EF"/>
    <w:rsid w:val="00A33D87"/>
    <w:rsid w:val="00A3563F"/>
    <w:rsid w:val="00A358F8"/>
    <w:rsid w:val="00A362BE"/>
    <w:rsid w:val="00A362FD"/>
    <w:rsid w:val="00A36432"/>
    <w:rsid w:val="00A36D20"/>
    <w:rsid w:val="00A37405"/>
    <w:rsid w:val="00A40102"/>
    <w:rsid w:val="00A405BD"/>
    <w:rsid w:val="00A4298D"/>
    <w:rsid w:val="00A4301E"/>
    <w:rsid w:val="00A4564E"/>
    <w:rsid w:val="00A47D93"/>
    <w:rsid w:val="00A5170E"/>
    <w:rsid w:val="00A52F97"/>
    <w:rsid w:val="00A53F3D"/>
    <w:rsid w:val="00A54205"/>
    <w:rsid w:val="00A54FF8"/>
    <w:rsid w:val="00A55AD9"/>
    <w:rsid w:val="00A57C93"/>
    <w:rsid w:val="00A60729"/>
    <w:rsid w:val="00A60E5F"/>
    <w:rsid w:val="00A61A54"/>
    <w:rsid w:val="00A62BBA"/>
    <w:rsid w:val="00A638A7"/>
    <w:rsid w:val="00A63D0E"/>
    <w:rsid w:val="00A64570"/>
    <w:rsid w:val="00A6485A"/>
    <w:rsid w:val="00A6486A"/>
    <w:rsid w:val="00A64AD7"/>
    <w:rsid w:val="00A64DDE"/>
    <w:rsid w:val="00A64EDB"/>
    <w:rsid w:val="00A6747D"/>
    <w:rsid w:val="00A70C2D"/>
    <w:rsid w:val="00A71D7C"/>
    <w:rsid w:val="00A71F90"/>
    <w:rsid w:val="00A721F5"/>
    <w:rsid w:val="00A722B2"/>
    <w:rsid w:val="00A74039"/>
    <w:rsid w:val="00A743BB"/>
    <w:rsid w:val="00A7588B"/>
    <w:rsid w:val="00A76425"/>
    <w:rsid w:val="00A774CF"/>
    <w:rsid w:val="00A77A2A"/>
    <w:rsid w:val="00A77CDA"/>
    <w:rsid w:val="00A77D74"/>
    <w:rsid w:val="00A80DBB"/>
    <w:rsid w:val="00A81BD4"/>
    <w:rsid w:val="00A829E9"/>
    <w:rsid w:val="00A83B29"/>
    <w:rsid w:val="00A83ED3"/>
    <w:rsid w:val="00A85195"/>
    <w:rsid w:val="00A86261"/>
    <w:rsid w:val="00A86653"/>
    <w:rsid w:val="00A86E3E"/>
    <w:rsid w:val="00A90A5D"/>
    <w:rsid w:val="00A90F5F"/>
    <w:rsid w:val="00A91F0D"/>
    <w:rsid w:val="00A93807"/>
    <w:rsid w:val="00A938F3"/>
    <w:rsid w:val="00A93A25"/>
    <w:rsid w:val="00A971A9"/>
    <w:rsid w:val="00A97722"/>
    <w:rsid w:val="00A97A5A"/>
    <w:rsid w:val="00A97C2E"/>
    <w:rsid w:val="00AA046A"/>
    <w:rsid w:val="00AA0919"/>
    <w:rsid w:val="00AA24A5"/>
    <w:rsid w:val="00AA2F59"/>
    <w:rsid w:val="00AA50BD"/>
    <w:rsid w:val="00AA6F85"/>
    <w:rsid w:val="00AA78D9"/>
    <w:rsid w:val="00AA7E91"/>
    <w:rsid w:val="00AB111A"/>
    <w:rsid w:val="00AB12A1"/>
    <w:rsid w:val="00AB1599"/>
    <w:rsid w:val="00AB1792"/>
    <w:rsid w:val="00AB1956"/>
    <w:rsid w:val="00AB1C27"/>
    <w:rsid w:val="00AB2006"/>
    <w:rsid w:val="00AB217D"/>
    <w:rsid w:val="00AB2AE4"/>
    <w:rsid w:val="00AB326C"/>
    <w:rsid w:val="00AB3DC2"/>
    <w:rsid w:val="00AB4A92"/>
    <w:rsid w:val="00AB58DF"/>
    <w:rsid w:val="00AC016B"/>
    <w:rsid w:val="00AC0587"/>
    <w:rsid w:val="00AC1E05"/>
    <w:rsid w:val="00AC1FDA"/>
    <w:rsid w:val="00AC2333"/>
    <w:rsid w:val="00AC2D84"/>
    <w:rsid w:val="00AC39FE"/>
    <w:rsid w:val="00AC4F90"/>
    <w:rsid w:val="00AC52E7"/>
    <w:rsid w:val="00AC59AE"/>
    <w:rsid w:val="00AC5FF3"/>
    <w:rsid w:val="00AD0978"/>
    <w:rsid w:val="00AD1408"/>
    <w:rsid w:val="00AD15D9"/>
    <w:rsid w:val="00AD1CD3"/>
    <w:rsid w:val="00AD27E8"/>
    <w:rsid w:val="00AD2CC4"/>
    <w:rsid w:val="00AD2DB4"/>
    <w:rsid w:val="00AD3295"/>
    <w:rsid w:val="00AD3D93"/>
    <w:rsid w:val="00AD424F"/>
    <w:rsid w:val="00AD4DB0"/>
    <w:rsid w:val="00AD6042"/>
    <w:rsid w:val="00AD6C2E"/>
    <w:rsid w:val="00AD75C0"/>
    <w:rsid w:val="00AD7D74"/>
    <w:rsid w:val="00AD7EB8"/>
    <w:rsid w:val="00AE1863"/>
    <w:rsid w:val="00AE1B36"/>
    <w:rsid w:val="00AE299D"/>
    <w:rsid w:val="00AE2B96"/>
    <w:rsid w:val="00AE2DAC"/>
    <w:rsid w:val="00AE3430"/>
    <w:rsid w:val="00AE39F1"/>
    <w:rsid w:val="00AE3D5A"/>
    <w:rsid w:val="00AE5201"/>
    <w:rsid w:val="00AE5C03"/>
    <w:rsid w:val="00AE5F6C"/>
    <w:rsid w:val="00AE608B"/>
    <w:rsid w:val="00AE686F"/>
    <w:rsid w:val="00AE68E5"/>
    <w:rsid w:val="00AE7183"/>
    <w:rsid w:val="00AE7A13"/>
    <w:rsid w:val="00AE7C4E"/>
    <w:rsid w:val="00AE7CFD"/>
    <w:rsid w:val="00AE7E8C"/>
    <w:rsid w:val="00AF1F1F"/>
    <w:rsid w:val="00AF20AF"/>
    <w:rsid w:val="00AF4C88"/>
    <w:rsid w:val="00AF571F"/>
    <w:rsid w:val="00AF5913"/>
    <w:rsid w:val="00AF6098"/>
    <w:rsid w:val="00AF6972"/>
    <w:rsid w:val="00AF6B0E"/>
    <w:rsid w:val="00AF6E02"/>
    <w:rsid w:val="00AF741A"/>
    <w:rsid w:val="00AF7528"/>
    <w:rsid w:val="00B00065"/>
    <w:rsid w:val="00B00A33"/>
    <w:rsid w:val="00B010EE"/>
    <w:rsid w:val="00B01B76"/>
    <w:rsid w:val="00B01D34"/>
    <w:rsid w:val="00B02361"/>
    <w:rsid w:val="00B02C3E"/>
    <w:rsid w:val="00B0332B"/>
    <w:rsid w:val="00B046EF"/>
    <w:rsid w:val="00B062D9"/>
    <w:rsid w:val="00B07F97"/>
    <w:rsid w:val="00B11DDD"/>
    <w:rsid w:val="00B15730"/>
    <w:rsid w:val="00B15FE6"/>
    <w:rsid w:val="00B163E6"/>
    <w:rsid w:val="00B169C5"/>
    <w:rsid w:val="00B213A2"/>
    <w:rsid w:val="00B21F3F"/>
    <w:rsid w:val="00B22DD3"/>
    <w:rsid w:val="00B238B7"/>
    <w:rsid w:val="00B246E9"/>
    <w:rsid w:val="00B253DB"/>
    <w:rsid w:val="00B267CB"/>
    <w:rsid w:val="00B27005"/>
    <w:rsid w:val="00B2737A"/>
    <w:rsid w:val="00B308EE"/>
    <w:rsid w:val="00B30F32"/>
    <w:rsid w:val="00B31405"/>
    <w:rsid w:val="00B3341B"/>
    <w:rsid w:val="00B33516"/>
    <w:rsid w:val="00B33C08"/>
    <w:rsid w:val="00B34660"/>
    <w:rsid w:val="00B34AE6"/>
    <w:rsid w:val="00B34E51"/>
    <w:rsid w:val="00B35A1D"/>
    <w:rsid w:val="00B3682E"/>
    <w:rsid w:val="00B374BB"/>
    <w:rsid w:val="00B37991"/>
    <w:rsid w:val="00B4007F"/>
    <w:rsid w:val="00B405AF"/>
    <w:rsid w:val="00B40DCD"/>
    <w:rsid w:val="00B4114B"/>
    <w:rsid w:val="00B41771"/>
    <w:rsid w:val="00B41FBF"/>
    <w:rsid w:val="00B42B2D"/>
    <w:rsid w:val="00B43751"/>
    <w:rsid w:val="00B43DE3"/>
    <w:rsid w:val="00B43E73"/>
    <w:rsid w:val="00B4531B"/>
    <w:rsid w:val="00B461A7"/>
    <w:rsid w:val="00B47A94"/>
    <w:rsid w:val="00B501F9"/>
    <w:rsid w:val="00B50AA7"/>
    <w:rsid w:val="00B51B2F"/>
    <w:rsid w:val="00B52920"/>
    <w:rsid w:val="00B52B70"/>
    <w:rsid w:val="00B5389C"/>
    <w:rsid w:val="00B543E1"/>
    <w:rsid w:val="00B54430"/>
    <w:rsid w:val="00B564DF"/>
    <w:rsid w:val="00B566D7"/>
    <w:rsid w:val="00B5699E"/>
    <w:rsid w:val="00B576B8"/>
    <w:rsid w:val="00B57A42"/>
    <w:rsid w:val="00B608B7"/>
    <w:rsid w:val="00B61363"/>
    <w:rsid w:val="00B61BE8"/>
    <w:rsid w:val="00B62B05"/>
    <w:rsid w:val="00B63EC4"/>
    <w:rsid w:val="00B640CD"/>
    <w:rsid w:val="00B64A60"/>
    <w:rsid w:val="00B64BD4"/>
    <w:rsid w:val="00B64DC6"/>
    <w:rsid w:val="00B64F60"/>
    <w:rsid w:val="00B6605D"/>
    <w:rsid w:val="00B6664B"/>
    <w:rsid w:val="00B710DB"/>
    <w:rsid w:val="00B71F01"/>
    <w:rsid w:val="00B7447A"/>
    <w:rsid w:val="00B75300"/>
    <w:rsid w:val="00B77063"/>
    <w:rsid w:val="00B770BA"/>
    <w:rsid w:val="00B7745F"/>
    <w:rsid w:val="00B80B4C"/>
    <w:rsid w:val="00B81098"/>
    <w:rsid w:val="00B84AA4"/>
    <w:rsid w:val="00B84D2A"/>
    <w:rsid w:val="00B8556E"/>
    <w:rsid w:val="00B85CC6"/>
    <w:rsid w:val="00B864A4"/>
    <w:rsid w:val="00B86FFB"/>
    <w:rsid w:val="00B87B92"/>
    <w:rsid w:val="00B87BE6"/>
    <w:rsid w:val="00B91E87"/>
    <w:rsid w:val="00B92DEC"/>
    <w:rsid w:val="00B93349"/>
    <w:rsid w:val="00B94490"/>
    <w:rsid w:val="00B94D29"/>
    <w:rsid w:val="00B96012"/>
    <w:rsid w:val="00B971D7"/>
    <w:rsid w:val="00B9744A"/>
    <w:rsid w:val="00B97E44"/>
    <w:rsid w:val="00BA0343"/>
    <w:rsid w:val="00BA04C4"/>
    <w:rsid w:val="00BA0E9A"/>
    <w:rsid w:val="00BA1553"/>
    <w:rsid w:val="00BA2EEF"/>
    <w:rsid w:val="00BA379A"/>
    <w:rsid w:val="00BA416F"/>
    <w:rsid w:val="00BA41CB"/>
    <w:rsid w:val="00BA4578"/>
    <w:rsid w:val="00BA47C4"/>
    <w:rsid w:val="00BA497B"/>
    <w:rsid w:val="00BA4D7B"/>
    <w:rsid w:val="00BA4E49"/>
    <w:rsid w:val="00BA50C2"/>
    <w:rsid w:val="00BA71FA"/>
    <w:rsid w:val="00BB087C"/>
    <w:rsid w:val="00BB09AB"/>
    <w:rsid w:val="00BB0CF0"/>
    <w:rsid w:val="00BB11F0"/>
    <w:rsid w:val="00BB120B"/>
    <w:rsid w:val="00BB14DE"/>
    <w:rsid w:val="00BB1DFD"/>
    <w:rsid w:val="00BB2810"/>
    <w:rsid w:val="00BB316A"/>
    <w:rsid w:val="00BB40B5"/>
    <w:rsid w:val="00BB6A3C"/>
    <w:rsid w:val="00BB76B6"/>
    <w:rsid w:val="00BC0042"/>
    <w:rsid w:val="00BC0B64"/>
    <w:rsid w:val="00BC1592"/>
    <w:rsid w:val="00BC18EC"/>
    <w:rsid w:val="00BC1B6E"/>
    <w:rsid w:val="00BC1BB0"/>
    <w:rsid w:val="00BC1FDE"/>
    <w:rsid w:val="00BC1FE1"/>
    <w:rsid w:val="00BC41AE"/>
    <w:rsid w:val="00BC432A"/>
    <w:rsid w:val="00BC4CEC"/>
    <w:rsid w:val="00BC4D8A"/>
    <w:rsid w:val="00BC51DE"/>
    <w:rsid w:val="00BC5CC2"/>
    <w:rsid w:val="00BC6651"/>
    <w:rsid w:val="00BC6FC2"/>
    <w:rsid w:val="00BC7193"/>
    <w:rsid w:val="00BC7BA7"/>
    <w:rsid w:val="00BD0852"/>
    <w:rsid w:val="00BD1580"/>
    <w:rsid w:val="00BD286F"/>
    <w:rsid w:val="00BD2B04"/>
    <w:rsid w:val="00BD39C0"/>
    <w:rsid w:val="00BD3C5C"/>
    <w:rsid w:val="00BD3DF4"/>
    <w:rsid w:val="00BD55DD"/>
    <w:rsid w:val="00BD5AB6"/>
    <w:rsid w:val="00BD743E"/>
    <w:rsid w:val="00BD75E3"/>
    <w:rsid w:val="00BD7A6F"/>
    <w:rsid w:val="00BD7D53"/>
    <w:rsid w:val="00BD7EEC"/>
    <w:rsid w:val="00BD7F8C"/>
    <w:rsid w:val="00BE00EF"/>
    <w:rsid w:val="00BE058A"/>
    <w:rsid w:val="00BE13C6"/>
    <w:rsid w:val="00BE1538"/>
    <w:rsid w:val="00BE3560"/>
    <w:rsid w:val="00BE3A8B"/>
    <w:rsid w:val="00BE3DFC"/>
    <w:rsid w:val="00BE684F"/>
    <w:rsid w:val="00BE6C8C"/>
    <w:rsid w:val="00BE7744"/>
    <w:rsid w:val="00BE7B40"/>
    <w:rsid w:val="00BE7C3E"/>
    <w:rsid w:val="00BF00A4"/>
    <w:rsid w:val="00BF0448"/>
    <w:rsid w:val="00BF0705"/>
    <w:rsid w:val="00BF0724"/>
    <w:rsid w:val="00BF0B90"/>
    <w:rsid w:val="00BF13B0"/>
    <w:rsid w:val="00BF2FF4"/>
    <w:rsid w:val="00BF31C8"/>
    <w:rsid w:val="00BF5AE3"/>
    <w:rsid w:val="00C00387"/>
    <w:rsid w:val="00C00D40"/>
    <w:rsid w:val="00C019C1"/>
    <w:rsid w:val="00C02356"/>
    <w:rsid w:val="00C0268E"/>
    <w:rsid w:val="00C0454C"/>
    <w:rsid w:val="00C04AC7"/>
    <w:rsid w:val="00C051E4"/>
    <w:rsid w:val="00C07040"/>
    <w:rsid w:val="00C07138"/>
    <w:rsid w:val="00C075D4"/>
    <w:rsid w:val="00C11F4E"/>
    <w:rsid w:val="00C131AE"/>
    <w:rsid w:val="00C13C43"/>
    <w:rsid w:val="00C143AB"/>
    <w:rsid w:val="00C152CF"/>
    <w:rsid w:val="00C15479"/>
    <w:rsid w:val="00C15843"/>
    <w:rsid w:val="00C15884"/>
    <w:rsid w:val="00C15920"/>
    <w:rsid w:val="00C1675E"/>
    <w:rsid w:val="00C16D75"/>
    <w:rsid w:val="00C17FDF"/>
    <w:rsid w:val="00C20835"/>
    <w:rsid w:val="00C21106"/>
    <w:rsid w:val="00C215A4"/>
    <w:rsid w:val="00C22463"/>
    <w:rsid w:val="00C23826"/>
    <w:rsid w:val="00C24677"/>
    <w:rsid w:val="00C25B4D"/>
    <w:rsid w:val="00C25D7E"/>
    <w:rsid w:val="00C30636"/>
    <w:rsid w:val="00C31999"/>
    <w:rsid w:val="00C31E21"/>
    <w:rsid w:val="00C31EB4"/>
    <w:rsid w:val="00C35CF1"/>
    <w:rsid w:val="00C36703"/>
    <w:rsid w:val="00C37E39"/>
    <w:rsid w:val="00C404D4"/>
    <w:rsid w:val="00C40A32"/>
    <w:rsid w:val="00C40BEB"/>
    <w:rsid w:val="00C40F11"/>
    <w:rsid w:val="00C41870"/>
    <w:rsid w:val="00C42078"/>
    <w:rsid w:val="00C4237B"/>
    <w:rsid w:val="00C42CE8"/>
    <w:rsid w:val="00C44851"/>
    <w:rsid w:val="00C448C4"/>
    <w:rsid w:val="00C44EAE"/>
    <w:rsid w:val="00C45FDF"/>
    <w:rsid w:val="00C461BD"/>
    <w:rsid w:val="00C46E3C"/>
    <w:rsid w:val="00C4781C"/>
    <w:rsid w:val="00C47BB8"/>
    <w:rsid w:val="00C51258"/>
    <w:rsid w:val="00C5193B"/>
    <w:rsid w:val="00C51A9A"/>
    <w:rsid w:val="00C51E23"/>
    <w:rsid w:val="00C53B15"/>
    <w:rsid w:val="00C53F42"/>
    <w:rsid w:val="00C5407A"/>
    <w:rsid w:val="00C54637"/>
    <w:rsid w:val="00C54C32"/>
    <w:rsid w:val="00C54D30"/>
    <w:rsid w:val="00C55380"/>
    <w:rsid w:val="00C55750"/>
    <w:rsid w:val="00C56659"/>
    <w:rsid w:val="00C57DCB"/>
    <w:rsid w:val="00C604E8"/>
    <w:rsid w:val="00C6179D"/>
    <w:rsid w:val="00C62511"/>
    <w:rsid w:val="00C630FE"/>
    <w:rsid w:val="00C63477"/>
    <w:rsid w:val="00C635FD"/>
    <w:rsid w:val="00C64B60"/>
    <w:rsid w:val="00C653FE"/>
    <w:rsid w:val="00C65F83"/>
    <w:rsid w:val="00C709FB"/>
    <w:rsid w:val="00C70BE9"/>
    <w:rsid w:val="00C72ADB"/>
    <w:rsid w:val="00C73420"/>
    <w:rsid w:val="00C751CF"/>
    <w:rsid w:val="00C75541"/>
    <w:rsid w:val="00C75625"/>
    <w:rsid w:val="00C76016"/>
    <w:rsid w:val="00C763BE"/>
    <w:rsid w:val="00C76444"/>
    <w:rsid w:val="00C77D3E"/>
    <w:rsid w:val="00C77DB1"/>
    <w:rsid w:val="00C811C7"/>
    <w:rsid w:val="00C81F87"/>
    <w:rsid w:val="00C82205"/>
    <w:rsid w:val="00C82FB1"/>
    <w:rsid w:val="00C838D1"/>
    <w:rsid w:val="00C84A8C"/>
    <w:rsid w:val="00C8527F"/>
    <w:rsid w:val="00C86158"/>
    <w:rsid w:val="00C87405"/>
    <w:rsid w:val="00C87534"/>
    <w:rsid w:val="00C87CCE"/>
    <w:rsid w:val="00C87F51"/>
    <w:rsid w:val="00C90418"/>
    <w:rsid w:val="00C91668"/>
    <w:rsid w:val="00C916A6"/>
    <w:rsid w:val="00C916B3"/>
    <w:rsid w:val="00C92578"/>
    <w:rsid w:val="00C92C64"/>
    <w:rsid w:val="00C94A94"/>
    <w:rsid w:val="00C9520F"/>
    <w:rsid w:val="00C97A43"/>
    <w:rsid w:val="00CA0C2C"/>
    <w:rsid w:val="00CA0D6C"/>
    <w:rsid w:val="00CA22F0"/>
    <w:rsid w:val="00CA2AC0"/>
    <w:rsid w:val="00CA4A6D"/>
    <w:rsid w:val="00CA4C24"/>
    <w:rsid w:val="00CA59CA"/>
    <w:rsid w:val="00CA5FD7"/>
    <w:rsid w:val="00CA6504"/>
    <w:rsid w:val="00CA72BE"/>
    <w:rsid w:val="00CA7AC5"/>
    <w:rsid w:val="00CB0565"/>
    <w:rsid w:val="00CB12BB"/>
    <w:rsid w:val="00CB1498"/>
    <w:rsid w:val="00CB19D5"/>
    <w:rsid w:val="00CB1D15"/>
    <w:rsid w:val="00CB1EA9"/>
    <w:rsid w:val="00CB267A"/>
    <w:rsid w:val="00CB44E5"/>
    <w:rsid w:val="00CB551B"/>
    <w:rsid w:val="00CB57C0"/>
    <w:rsid w:val="00CB662A"/>
    <w:rsid w:val="00CB7661"/>
    <w:rsid w:val="00CC032C"/>
    <w:rsid w:val="00CC08A0"/>
    <w:rsid w:val="00CC156F"/>
    <w:rsid w:val="00CC1C3F"/>
    <w:rsid w:val="00CC1E89"/>
    <w:rsid w:val="00CC1E9E"/>
    <w:rsid w:val="00CC24F7"/>
    <w:rsid w:val="00CC2751"/>
    <w:rsid w:val="00CC2EBE"/>
    <w:rsid w:val="00CC3819"/>
    <w:rsid w:val="00CC42D0"/>
    <w:rsid w:val="00CC4C28"/>
    <w:rsid w:val="00CC5072"/>
    <w:rsid w:val="00CC511D"/>
    <w:rsid w:val="00CC7A1D"/>
    <w:rsid w:val="00CC7D6C"/>
    <w:rsid w:val="00CD03DF"/>
    <w:rsid w:val="00CD04B4"/>
    <w:rsid w:val="00CD12CF"/>
    <w:rsid w:val="00CD147C"/>
    <w:rsid w:val="00CD2378"/>
    <w:rsid w:val="00CD32A6"/>
    <w:rsid w:val="00CD44BC"/>
    <w:rsid w:val="00CD553B"/>
    <w:rsid w:val="00CD5CE0"/>
    <w:rsid w:val="00CD5F23"/>
    <w:rsid w:val="00CD6449"/>
    <w:rsid w:val="00CD6FE8"/>
    <w:rsid w:val="00CD73D2"/>
    <w:rsid w:val="00CE0F4D"/>
    <w:rsid w:val="00CE1067"/>
    <w:rsid w:val="00CE180D"/>
    <w:rsid w:val="00CE2B12"/>
    <w:rsid w:val="00CE3E69"/>
    <w:rsid w:val="00CE46BB"/>
    <w:rsid w:val="00CE4981"/>
    <w:rsid w:val="00CE5525"/>
    <w:rsid w:val="00CE5626"/>
    <w:rsid w:val="00CE61DD"/>
    <w:rsid w:val="00CE658E"/>
    <w:rsid w:val="00CE6951"/>
    <w:rsid w:val="00CE6E42"/>
    <w:rsid w:val="00CE7AA5"/>
    <w:rsid w:val="00CF110E"/>
    <w:rsid w:val="00CF12B4"/>
    <w:rsid w:val="00CF13B0"/>
    <w:rsid w:val="00CF1F4A"/>
    <w:rsid w:val="00CF2A19"/>
    <w:rsid w:val="00CF2B93"/>
    <w:rsid w:val="00CF32BE"/>
    <w:rsid w:val="00CF57C0"/>
    <w:rsid w:val="00CF583F"/>
    <w:rsid w:val="00CF6521"/>
    <w:rsid w:val="00CF7366"/>
    <w:rsid w:val="00CF75C1"/>
    <w:rsid w:val="00D02026"/>
    <w:rsid w:val="00D04223"/>
    <w:rsid w:val="00D049C1"/>
    <w:rsid w:val="00D05404"/>
    <w:rsid w:val="00D05471"/>
    <w:rsid w:val="00D0555E"/>
    <w:rsid w:val="00D05C1B"/>
    <w:rsid w:val="00D06E76"/>
    <w:rsid w:val="00D07030"/>
    <w:rsid w:val="00D0773C"/>
    <w:rsid w:val="00D07B06"/>
    <w:rsid w:val="00D1006D"/>
    <w:rsid w:val="00D100BA"/>
    <w:rsid w:val="00D10608"/>
    <w:rsid w:val="00D10F31"/>
    <w:rsid w:val="00D110D5"/>
    <w:rsid w:val="00D11807"/>
    <w:rsid w:val="00D121B3"/>
    <w:rsid w:val="00D1326A"/>
    <w:rsid w:val="00D137BE"/>
    <w:rsid w:val="00D14B18"/>
    <w:rsid w:val="00D14D68"/>
    <w:rsid w:val="00D16D68"/>
    <w:rsid w:val="00D1757F"/>
    <w:rsid w:val="00D21609"/>
    <w:rsid w:val="00D222A8"/>
    <w:rsid w:val="00D228A4"/>
    <w:rsid w:val="00D22D56"/>
    <w:rsid w:val="00D240D3"/>
    <w:rsid w:val="00D2488B"/>
    <w:rsid w:val="00D262B7"/>
    <w:rsid w:val="00D30C9E"/>
    <w:rsid w:val="00D30E5A"/>
    <w:rsid w:val="00D31557"/>
    <w:rsid w:val="00D316D5"/>
    <w:rsid w:val="00D31F51"/>
    <w:rsid w:val="00D32152"/>
    <w:rsid w:val="00D32F7D"/>
    <w:rsid w:val="00D33B10"/>
    <w:rsid w:val="00D35F16"/>
    <w:rsid w:val="00D36278"/>
    <w:rsid w:val="00D36E80"/>
    <w:rsid w:val="00D40648"/>
    <w:rsid w:val="00D40C40"/>
    <w:rsid w:val="00D40F74"/>
    <w:rsid w:val="00D4271A"/>
    <w:rsid w:val="00D42BA5"/>
    <w:rsid w:val="00D4363D"/>
    <w:rsid w:val="00D438D3"/>
    <w:rsid w:val="00D43981"/>
    <w:rsid w:val="00D43B53"/>
    <w:rsid w:val="00D44DEA"/>
    <w:rsid w:val="00D468FA"/>
    <w:rsid w:val="00D469DC"/>
    <w:rsid w:val="00D47324"/>
    <w:rsid w:val="00D47469"/>
    <w:rsid w:val="00D47543"/>
    <w:rsid w:val="00D476F8"/>
    <w:rsid w:val="00D5009F"/>
    <w:rsid w:val="00D51DE3"/>
    <w:rsid w:val="00D5271B"/>
    <w:rsid w:val="00D53BE1"/>
    <w:rsid w:val="00D55820"/>
    <w:rsid w:val="00D55A47"/>
    <w:rsid w:val="00D55AE8"/>
    <w:rsid w:val="00D55DF6"/>
    <w:rsid w:val="00D560C5"/>
    <w:rsid w:val="00D5643A"/>
    <w:rsid w:val="00D569A8"/>
    <w:rsid w:val="00D60D2F"/>
    <w:rsid w:val="00D61830"/>
    <w:rsid w:val="00D61D4F"/>
    <w:rsid w:val="00D621BE"/>
    <w:rsid w:val="00D62479"/>
    <w:rsid w:val="00D6359F"/>
    <w:rsid w:val="00D63889"/>
    <w:rsid w:val="00D64102"/>
    <w:rsid w:val="00D64D34"/>
    <w:rsid w:val="00D65181"/>
    <w:rsid w:val="00D658BC"/>
    <w:rsid w:val="00D659BC"/>
    <w:rsid w:val="00D65C02"/>
    <w:rsid w:val="00D66384"/>
    <w:rsid w:val="00D6646B"/>
    <w:rsid w:val="00D6790C"/>
    <w:rsid w:val="00D67E58"/>
    <w:rsid w:val="00D7025C"/>
    <w:rsid w:val="00D7033E"/>
    <w:rsid w:val="00D709CC"/>
    <w:rsid w:val="00D71994"/>
    <w:rsid w:val="00D71AA7"/>
    <w:rsid w:val="00D71CAF"/>
    <w:rsid w:val="00D72AAC"/>
    <w:rsid w:val="00D745E8"/>
    <w:rsid w:val="00D757EA"/>
    <w:rsid w:val="00D75AE2"/>
    <w:rsid w:val="00D760C7"/>
    <w:rsid w:val="00D76DDF"/>
    <w:rsid w:val="00D80BCE"/>
    <w:rsid w:val="00D820A8"/>
    <w:rsid w:val="00D82984"/>
    <w:rsid w:val="00D8386C"/>
    <w:rsid w:val="00D84169"/>
    <w:rsid w:val="00D84267"/>
    <w:rsid w:val="00D85788"/>
    <w:rsid w:val="00D863CB"/>
    <w:rsid w:val="00D87663"/>
    <w:rsid w:val="00D87840"/>
    <w:rsid w:val="00D87DF3"/>
    <w:rsid w:val="00D87F3A"/>
    <w:rsid w:val="00D87F78"/>
    <w:rsid w:val="00D901D9"/>
    <w:rsid w:val="00D938DF"/>
    <w:rsid w:val="00D93C9C"/>
    <w:rsid w:val="00D94478"/>
    <w:rsid w:val="00D94B0C"/>
    <w:rsid w:val="00D951A0"/>
    <w:rsid w:val="00D97501"/>
    <w:rsid w:val="00D9763C"/>
    <w:rsid w:val="00D97950"/>
    <w:rsid w:val="00DA2707"/>
    <w:rsid w:val="00DA3166"/>
    <w:rsid w:val="00DA38AF"/>
    <w:rsid w:val="00DA53E3"/>
    <w:rsid w:val="00DA6507"/>
    <w:rsid w:val="00DA6951"/>
    <w:rsid w:val="00DA6CC2"/>
    <w:rsid w:val="00DA70C7"/>
    <w:rsid w:val="00DB1B28"/>
    <w:rsid w:val="00DB23EF"/>
    <w:rsid w:val="00DB2FAC"/>
    <w:rsid w:val="00DB3588"/>
    <w:rsid w:val="00DB3704"/>
    <w:rsid w:val="00DB45ED"/>
    <w:rsid w:val="00DB47D7"/>
    <w:rsid w:val="00DB5B12"/>
    <w:rsid w:val="00DB6FD8"/>
    <w:rsid w:val="00DB784A"/>
    <w:rsid w:val="00DB7AC6"/>
    <w:rsid w:val="00DC0755"/>
    <w:rsid w:val="00DC127E"/>
    <w:rsid w:val="00DC129A"/>
    <w:rsid w:val="00DC196C"/>
    <w:rsid w:val="00DC3BA2"/>
    <w:rsid w:val="00DC461E"/>
    <w:rsid w:val="00DC56E9"/>
    <w:rsid w:val="00DC6D63"/>
    <w:rsid w:val="00DC773D"/>
    <w:rsid w:val="00DC77DD"/>
    <w:rsid w:val="00DD1A91"/>
    <w:rsid w:val="00DD2F6D"/>
    <w:rsid w:val="00DD357C"/>
    <w:rsid w:val="00DD3BAA"/>
    <w:rsid w:val="00DD5A56"/>
    <w:rsid w:val="00DD6DBE"/>
    <w:rsid w:val="00DD7FC4"/>
    <w:rsid w:val="00DE006A"/>
    <w:rsid w:val="00DE041A"/>
    <w:rsid w:val="00DE04BE"/>
    <w:rsid w:val="00DE1138"/>
    <w:rsid w:val="00DE39B0"/>
    <w:rsid w:val="00DE3FFE"/>
    <w:rsid w:val="00DE4BF1"/>
    <w:rsid w:val="00DE5F59"/>
    <w:rsid w:val="00DE71F3"/>
    <w:rsid w:val="00DF00BC"/>
    <w:rsid w:val="00DF0B72"/>
    <w:rsid w:val="00DF10AA"/>
    <w:rsid w:val="00DF17C0"/>
    <w:rsid w:val="00DF4A9F"/>
    <w:rsid w:val="00DF551D"/>
    <w:rsid w:val="00DF588A"/>
    <w:rsid w:val="00DF5E5C"/>
    <w:rsid w:val="00DF5FBA"/>
    <w:rsid w:val="00DF6001"/>
    <w:rsid w:val="00DF6765"/>
    <w:rsid w:val="00DF68F2"/>
    <w:rsid w:val="00DF6EDA"/>
    <w:rsid w:val="00DF77E9"/>
    <w:rsid w:val="00DF7C43"/>
    <w:rsid w:val="00E00247"/>
    <w:rsid w:val="00E01578"/>
    <w:rsid w:val="00E02D79"/>
    <w:rsid w:val="00E02DE1"/>
    <w:rsid w:val="00E02F83"/>
    <w:rsid w:val="00E033BA"/>
    <w:rsid w:val="00E03FF5"/>
    <w:rsid w:val="00E04282"/>
    <w:rsid w:val="00E0440D"/>
    <w:rsid w:val="00E053D6"/>
    <w:rsid w:val="00E0603B"/>
    <w:rsid w:val="00E06217"/>
    <w:rsid w:val="00E123A7"/>
    <w:rsid w:val="00E12985"/>
    <w:rsid w:val="00E1351C"/>
    <w:rsid w:val="00E13B45"/>
    <w:rsid w:val="00E13D57"/>
    <w:rsid w:val="00E1408E"/>
    <w:rsid w:val="00E15A87"/>
    <w:rsid w:val="00E15BB3"/>
    <w:rsid w:val="00E16CC5"/>
    <w:rsid w:val="00E17B18"/>
    <w:rsid w:val="00E214BF"/>
    <w:rsid w:val="00E21C31"/>
    <w:rsid w:val="00E22298"/>
    <w:rsid w:val="00E23107"/>
    <w:rsid w:val="00E24965"/>
    <w:rsid w:val="00E25642"/>
    <w:rsid w:val="00E25792"/>
    <w:rsid w:val="00E26728"/>
    <w:rsid w:val="00E268F0"/>
    <w:rsid w:val="00E2696E"/>
    <w:rsid w:val="00E26AB1"/>
    <w:rsid w:val="00E273E3"/>
    <w:rsid w:val="00E301F2"/>
    <w:rsid w:val="00E303BB"/>
    <w:rsid w:val="00E32783"/>
    <w:rsid w:val="00E337C5"/>
    <w:rsid w:val="00E33EB0"/>
    <w:rsid w:val="00E348D0"/>
    <w:rsid w:val="00E34EF1"/>
    <w:rsid w:val="00E36248"/>
    <w:rsid w:val="00E3693D"/>
    <w:rsid w:val="00E36D1C"/>
    <w:rsid w:val="00E40373"/>
    <w:rsid w:val="00E40375"/>
    <w:rsid w:val="00E411D4"/>
    <w:rsid w:val="00E423CB"/>
    <w:rsid w:val="00E42CD2"/>
    <w:rsid w:val="00E43455"/>
    <w:rsid w:val="00E435E3"/>
    <w:rsid w:val="00E4380A"/>
    <w:rsid w:val="00E43E3D"/>
    <w:rsid w:val="00E447CD"/>
    <w:rsid w:val="00E44F44"/>
    <w:rsid w:val="00E45821"/>
    <w:rsid w:val="00E478A2"/>
    <w:rsid w:val="00E504A9"/>
    <w:rsid w:val="00E504C6"/>
    <w:rsid w:val="00E506F2"/>
    <w:rsid w:val="00E508C9"/>
    <w:rsid w:val="00E519C3"/>
    <w:rsid w:val="00E51FB5"/>
    <w:rsid w:val="00E52567"/>
    <w:rsid w:val="00E53EE8"/>
    <w:rsid w:val="00E541D6"/>
    <w:rsid w:val="00E54F49"/>
    <w:rsid w:val="00E61164"/>
    <w:rsid w:val="00E611EC"/>
    <w:rsid w:val="00E61431"/>
    <w:rsid w:val="00E6171E"/>
    <w:rsid w:val="00E6313B"/>
    <w:rsid w:val="00E63149"/>
    <w:rsid w:val="00E64C70"/>
    <w:rsid w:val="00E64D9E"/>
    <w:rsid w:val="00E67471"/>
    <w:rsid w:val="00E67A93"/>
    <w:rsid w:val="00E67C4E"/>
    <w:rsid w:val="00E70904"/>
    <w:rsid w:val="00E71147"/>
    <w:rsid w:val="00E71350"/>
    <w:rsid w:val="00E73588"/>
    <w:rsid w:val="00E741BD"/>
    <w:rsid w:val="00E743C3"/>
    <w:rsid w:val="00E749BA"/>
    <w:rsid w:val="00E74E37"/>
    <w:rsid w:val="00E75F1B"/>
    <w:rsid w:val="00E771B3"/>
    <w:rsid w:val="00E77F47"/>
    <w:rsid w:val="00E81349"/>
    <w:rsid w:val="00E833BB"/>
    <w:rsid w:val="00E85304"/>
    <w:rsid w:val="00E862EF"/>
    <w:rsid w:val="00E86415"/>
    <w:rsid w:val="00E86E93"/>
    <w:rsid w:val="00E87F07"/>
    <w:rsid w:val="00E91694"/>
    <w:rsid w:val="00E91AAD"/>
    <w:rsid w:val="00E92332"/>
    <w:rsid w:val="00E93076"/>
    <w:rsid w:val="00E940C4"/>
    <w:rsid w:val="00E9465B"/>
    <w:rsid w:val="00E95846"/>
    <w:rsid w:val="00E95A01"/>
    <w:rsid w:val="00E95EF2"/>
    <w:rsid w:val="00EA0AF6"/>
    <w:rsid w:val="00EA0ECD"/>
    <w:rsid w:val="00EA12B8"/>
    <w:rsid w:val="00EA1E15"/>
    <w:rsid w:val="00EA40AE"/>
    <w:rsid w:val="00EA4F3A"/>
    <w:rsid w:val="00EA5D31"/>
    <w:rsid w:val="00EA6165"/>
    <w:rsid w:val="00EA7FEC"/>
    <w:rsid w:val="00EB00EA"/>
    <w:rsid w:val="00EB07D6"/>
    <w:rsid w:val="00EB0B2E"/>
    <w:rsid w:val="00EB1100"/>
    <w:rsid w:val="00EB12CD"/>
    <w:rsid w:val="00EB145D"/>
    <w:rsid w:val="00EB1610"/>
    <w:rsid w:val="00EB219B"/>
    <w:rsid w:val="00EB230C"/>
    <w:rsid w:val="00EB2BC3"/>
    <w:rsid w:val="00EB3FDD"/>
    <w:rsid w:val="00EB5FE7"/>
    <w:rsid w:val="00EB6677"/>
    <w:rsid w:val="00EB6793"/>
    <w:rsid w:val="00EB7290"/>
    <w:rsid w:val="00EC08A7"/>
    <w:rsid w:val="00EC0C3D"/>
    <w:rsid w:val="00EC1356"/>
    <w:rsid w:val="00EC13F9"/>
    <w:rsid w:val="00EC1C20"/>
    <w:rsid w:val="00EC209E"/>
    <w:rsid w:val="00EC2214"/>
    <w:rsid w:val="00EC2AE1"/>
    <w:rsid w:val="00EC3350"/>
    <w:rsid w:val="00EC3CC4"/>
    <w:rsid w:val="00EC3E49"/>
    <w:rsid w:val="00EC403D"/>
    <w:rsid w:val="00EC533E"/>
    <w:rsid w:val="00EC57AD"/>
    <w:rsid w:val="00EC58B8"/>
    <w:rsid w:val="00EC58F7"/>
    <w:rsid w:val="00EC678C"/>
    <w:rsid w:val="00EC7A5B"/>
    <w:rsid w:val="00ED0012"/>
    <w:rsid w:val="00ED014F"/>
    <w:rsid w:val="00ED1259"/>
    <w:rsid w:val="00ED2FB2"/>
    <w:rsid w:val="00ED32D8"/>
    <w:rsid w:val="00ED6BC6"/>
    <w:rsid w:val="00ED7777"/>
    <w:rsid w:val="00EE0A8E"/>
    <w:rsid w:val="00EE2847"/>
    <w:rsid w:val="00EE451B"/>
    <w:rsid w:val="00EE4FF1"/>
    <w:rsid w:val="00EE514A"/>
    <w:rsid w:val="00EE55DA"/>
    <w:rsid w:val="00EE732F"/>
    <w:rsid w:val="00EF0121"/>
    <w:rsid w:val="00EF0BE9"/>
    <w:rsid w:val="00EF1EDF"/>
    <w:rsid w:val="00EF2461"/>
    <w:rsid w:val="00EF2619"/>
    <w:rsid w:val="00EF317E"/>
    <w:rsid w:val="00EF4199"/>
    <w:rsid w:val="00EF47A6"/>
    <w:rsid w:val="00EF522E"/>
    <w:rsid w:val="00EF6E8C"/>
    <w:rsid w:val="00EF78D7"/>
    <w:rsid w:val="00EF7F0B"/>
    <w:rsid w:val="00EF7FA6"/>
    <w:rsid w:val="00F01ADE"/>
    <w:rsid w:val="00F0290C"/>
    <w:rsid w:val="00F03088"/>
    <w:rsid w:val="00F033E9"/>
    <w:rsid w:val="00F0449E"/>
    <w:rsid w:val="00F0470D"/>
    <w:rsid w:val="00F04B5E"/>
    <w:rsid w:val="00F04E9E"/>
    <w:rsid w:val="00F05990"/>
    <w:rsid w:val="00F05DC7"/>
    <w:rsid w:val="00F07B23"/>
    <w:rsid w:val="00F10663"/>
    <w:rsid w:val="00F11AAB"/>
    <w:rsid w:val="00F129AA"/>
    <w:rsid w:val="00F13C25"/>
    <w:rsid w:val="00F13CE3"/>
    <w:rsid w:val="00F14741"/>
    <w:rsid w:val="00F149E6"/>
    <w:rsid w:val="00F1582B"/>
    <w:rsid w:val="00F16B14"/>
    <w:rsid w:val="00F20052"/>
    <w:rsid w:val="00F204D3"/>
    <w:rsid w:val="00F209CD"/>
    <w:rsid w:val="00F2190B"/>
    <w:rsid w:val="00F22E5C"/>
    <w:rsid w:val="00F2434B"/>
    <w:rsid w:val="00F25194"/>
    <w:rsid w:val="00F26388"/>
    <w:rsid w:val="00F2646E"/>
    <w:rsid w:val="00F26E0F"/>
    <w:rsid w:val="00F27B31"/>
    <w:rsid w:val="00F27B57"/>
    <w:rsid w:val="00F30225"/>
    <w:rsid w:val="00F30636"/>
    <w:rsid w:val="00F309B6"/>
    <w:rsid w:val="00F30D5C"/>
    <w:rsid w:val="00F318E7"/>
    <w:rsid w:val="00F3234A"/>
    <w:rsid w:val="00F32908"/>
    <w:rsid w:val="00F3313A"/>
    <w:rsid w:val="00F33443"/>
    <w:rsid w:val="00F33542"/>
    <w:rsid w:val="00F33E70"/>
    <w:rsid w:val="00F34A34"/>
    <w:rsid w:val="00F34AD7"/>
    <w:rsid w:val="00F354A2"/>
    <w:rsid w:val="00F3762F"/>
    <w:rsid w:val="00F37841"/>
    <w:rsid w:val="00F40068"/>
    <w:rsid w:val="00F419A0"/>
    <w:rsid w:val="00F41EFE"/>
    <w:rsid w:val="00F42911"/>
    <w:rsid w:val="00F43038"/>
    <w:rsid w:val="00F4328F"/>
    <w:rsid w:val="00F43F66"/>
    <w:rsid w:val="00F45126"/>
    <w:rsid w:val="00F459C0"/>
    <w:rsid w:val="00F45D3D"/>
    <w:rsid w:val="00F4649C"/>
    <w:rsid w:val="00F468A2"/>
    <w:rsid w:val="00F4696E"/>
    <w:rsid w:val="00F46A56"/>
    <w:rsid w:val="00F4766C"/>
    <w:rsid w:val="00F47B7C"/>
    <w:rsid w:val="00F47EB5"/>
    <w:rsid w:val="00F50912"/>
    <w:rsid w:val="00F50B29"/>
    <w:rsid w:val="00F50F9B"/>
    <w:rsid w:val="00F51658"/>
    <w:rsid w:val="00F52123"/>
    <w:rsid w:val="00F52775"/>
    <w:rsid w:val="00F53313"/>
    <w:rsid w:val="00F538A9"/>
    <w:rsid w:val="00F55768"/>
    <w:rsid w:val="00F55D91"/>
    <w:rsid w:val="00F560E7"/>
    <w:rsid w:val="00F56C50"/>
    <w:rsid w:val="00F576AD"/>
    <w:rsid w:val="00F57A48"/>
    <w:rsid w:val="00F57C30"/>
    <w:rsid w:val="00F6287C"/>
    <w:rsid w:val="00F637F1"/>
    <w:rsid w:val="00F63C37"/>
    <w:rsid w:val="00F63E8F"/>
    <w:rsid w:val="00F64FDE"/>
    <w:rsid w:val="00F664B9"/>
    <w:rsid w:val="00F66DBB"/>
    <w:rsid w:val="00F66E79"/>
    <w:rsid w:val="00F67193"/>
    <w:rsid w:val="00F6792B"/>
    <w:rsid w:val="00F7126B"/>
    <w:rsid w:val="00F71706"/>
    <w:rsid w:val="00F71B69"/>
    <w:rsid w:val="00F727CB"/>
    <w:rsid w:val="00F7397D"/>
    <w:rsid w:val="00F74148"/>
    <w:rsid w:val="00F74179"/>
    <w:rsid w:val="00F74297"/>
    <w:rsid w:val="00F7455E"/>
    <w:rsid w:val="00F748F5"/>
    <w:rsid w:val="00F74F97"/>
    <w:rsid w:val="00F75CB4"/>
    <w:rsid w:val="00F761BA"/>
    <w:rsid w:val="00F77F46"/>
    <w:rsid w:val="00F8066F"/>
    <w:rsid w:val="00F8114A"/>
    <w:rsid w:val="00F813DA"/>
    <w:rsid w:val="00F81BED"/>
    <w:rsid w:val="00F81CCA"/>
    <w:rsid w:val="00F82471"/>
    <w:rsid w:val="00F824C5"/>
    <w:rsid w:val="00F825A9"/>
    <w:rsid w:val="00F834B3"/>
    <w:rsid w:val="00F83ABC"/>
    <w:rsid w:val="00F83BD1"/>
    <w:rsid w:val="00F84864"/>
    <w:rsid w:val="00F8503E"/>
    <w:rsid w:val="00F8594E"/>
    <w:rsid w:val="00F85ACB"/>
    <w:rsid w:val="00F8630E"/>
    <w:rsid w:val="00F90437"/>
    <w:rsid w:val="00F90A48"/>
    <w:rsid w:val="00F92842"/>
    <w:rsid w:val="00F928B7"/>
    <w:rsid w:val="00F9292D"/>
    <w:rsid w:val="00F93118"/>
    <w:rsid w:val="00F93920"/>
    <w:rsid w:val="00F93B38"/>
    <w:rsid w:val="00F93E4D"/>
    <w:rsid w:val="00F948B4"/>
    <w:rsid w:val="00F95411"/>
    <w:rsid w:val="00F95420"/>
    <w:rsid w:val="00F95624"/>
    <w:rsid w:val="00F97F80"/>
    <w:rsid w:val="00FA09C5"/>
    <w:rsid w:val="00FA09CE"/>
    <w:rsid w:val="00FA165F"/>
    <w:rsid w:val="00FA187D"/>
    <w:rsid w:val="00FA2D02"/>
    <w:rsid w:val="00FA3C2E"/>
    <w:rsid w:val="00FA42E4"/>
    <w:rsid w:val="00FA5BF4"/>
    <w:rsid w:val="00FA629A"/>
    <w:rsid w:val="00FA76B1"/>
    <w:rsid w:val="00FA7D66"/>
    <w:rsid w:val="00FB0AA4"/>
    <w:rsid w:val="00FB1750"/>
    <w:rsid w:val="00FB1C47"/>
    <w:rsid w:val="00FB1F60"/>
    <w:rsid w:val="00FB21A7"/>
    <w:rsid w:val="00FB2C56"/>
    <w:rsid w:val="00FB36AE"/>
    <w:rsid w:val="00FB4156"/>
    <w:rsid w:val="00FB4333"/>
    <w:rsid w:val="00FC03B1"/>
    <w:rsid w:val="00FC0762"/>
    <w:rsid w:val="00FC09F2"/>
    <w:rsid w:val="00FC11AD"/>
    <w:rsid w:val="00FC24A3"/>
    <w:rsid w:val="00FC2CDF"/>
    <w:rsid w:val="00FC354A"/>
    <w:rsid w:val="00FC46F8"/>
    <w:rsid w:val="00FC6230"/>
    <w:rsid w:val="00FC6C0E"/>
    <w:rsid w:val="00FC6D99"/>
    <w:rsid w:val="00FC7450"/>
    <w:rsid w:val="00FC77EE"/>
    <w:rsid w:val="00FC7D7B"/>
    <w:rsid w:val="00FD060A"/>
    <w:rsid w:val="00FD095B"/>
    <w:rsid w:val="00FD0B08"/>
    <w:rsid w:val="00FD1535"/>
    <w:rsid w:val="00FD20A9"/>
    <w:rsid w:val="00FD2F8A"/>
    <w:rsid w:val="00FD45BD"/>
    <w:rsid w:val="00FD4C09"/>
    <w:rsid w:val="00FD5147"/>
    <w:rsid w:val="00FD5566"/>
    <w:rsid w:val="00FD59A5"/>
    <w:rsid w:val="00FD59A8"/>
    <w:rsid w:val="00FD6204"/>
    <w:rsid w:val="00FD62DC"/>
    <w:rsid w:val="00FD67C2"/>
    <w:rsid w:val="00FD6D68"/>
    <w:rsid w:val="00FD6DCF"/>
    <w:rsid w:val="00FD7E74"/>
    <w:rsid w:val="00FE025E"/>
    <w:rsid w:val="00FE0693"/>
    <w:rsid w:val="00FE0BBE"/>
    <w:rsid w:val="00FE15F6"/>
    <w:rsid w:val="00FE16A3"/>
    <w:rsid w:val="00FE1703"/>
    <w:rsid w:val="00FE1D74"/>
    <w:rsid w:val="00FE2656"/>
    <w:rsid w:val="00FE2D66"/>
    <w:rsid w:val="00FE3B24"/>
    <w:rsid w:val="00FE4988"/>
    <w:rsid w:val="00FE5A64"/>
    <w:rsid w:val="00FE6443"/>
    <w:rsid w:val="00FE646D"/>
    <w:rsid w:val="00FE7380"/>
    <w:rsid w:val="00FF014D"/>
    <w:rsid w:val="00FF0767"/>
    <w:rsid w:val="00FF085A"/>
    <w:rsid w:val="00FF1388"/>
    <w:rsid w:val="00FF1950"/>
    <w:rsid w:val="00FF25BC"/>
    <w:rsid w:val="00FF3289"/>
    <w:rsid w:val="00FF3B78"/>
    <w:rsid w:val="00FF3D74"/>
    <w:rsid w:val="00FF46A7"/>
    <w:rsid w:val="00FF4BDB"/>
    <w:rsid w:val="00FF51F9"/>
    <w:rsid w:val="00FF6228"/>
    <w:rsid w:val="00FF7796"/>
    <w:rsid w:val="00FF7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1E1AA"/>
  <w15:docId w15:val="{9A2EF50B-CE36-4ABA-95F4-181153DA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nhideWhenUsed="1"/>
    <w:lsdException w:name="Table Classic 3" w:semiHidden="1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19F"/>
    <w:pPr>
      <w:spacing w:after="0" w:line="240" w:lineRule="auto"/>
    </w:pPr>
    <w:rPr>
      <w:rFonts w:ascii="Arial" w:eastAsia="Times New Roman" w:hAnsi="Arial" w:cs="Arial"/>
      <w:sz w:val="24"/>
      <w:szCs w:val="24"/>
      <w:lang w:val="en-GB"/>
    </w:rPr>
  </w:style>
  <w:style w:type="paragraph" w:styleId="Heading1">
    <w:name w:val="heading 1"/>
    <w:aliases w:val="Heading 1.klauzula_poglavlje1.Heading cir 1.CPV E.CPV R,CPV1,CPV E,CPV R,Heading cir 1"/>
    <w:basedOn w:val="Normal"/>
    <w:next w:val="Normal"/>
    <w:link w:val="Heading1Char"/>
    <w:uiPriority w:val="9"/>
    <w:qFormat/>
    <w:rsid w:val="00EA1E15"/>
    <w:pPr>
      <w:keepNext/>
      <w:jc w:val="center"/>
      <w:outlineLvl w:val="0"/>
    </w:pPr>
    <w:rPr>
      <w:b/>
      <w:bCs/>
      <w:sz w:val="28"/>
      <w:szCs w:val="28"/>
      <w:lang w:val="en-US"/>
    </w:rPr>
  </w:style>
  <w:style w:type="paragraph" w:styleId="Heading2">
    <w:name w:val="heading 2"/>
    <w:aliases w:val="Header2,CPV2,CPV E1,Heading 2 cir,Title Header2,Title Header2 + Left,Left:  0 cm,Hanging:  1.5 cm,Before:  nor3 pt,..."/>
    <w:basedOn w:val="Normal"/>
    <w:next w:val="Normal"/>
    <w:link w:val="Heading2Char"/>
    <w:uiPriority w:val="9"/>
    <w:qFormat/>
    <w:rsid w:val="00EA1E15"/>
    <w:pPr>
      <w:keepNext/>
      <w:spacing w:before="240" w:after="120"/>
      <w:outlineLvl w:val="1"/>
    </w:pPr>
    <w:rPr>
      <w:rFonts w:ascii="Arial Bold" w:hAnsi="Arial Bold" w:cs="Arial Bold"/>
      <w:b/>
      <w:bCs/>
      <w:caps/>
      <w:sz w:val="20"/>
      <w:szCs w:val="20"/>
      <w:lang w:val="en-US"/>
    </w:rPr>
  </w:style>
  <w:style w:type="paragraph" w:styleId="Heading3">
    <w:name w:val="heading 3"/>
    <w:aliases w:val="CPV3,CPV E2,Sub-Clause Paragraph,Section Header3"/>
    <w:basedOn w:val="Normal"/>
    <w:next w:val="Normal"/>
    <w:link w:val="Heading3Char"/>
    <w:uiPriority w:val="9"/>
    <w:qFormat/>
    <w:rsid w:val="00EA1E15"/>
    <w:pPr>
      <w:keepNext/>
      <w:outlineLvl w:val="2"/>
    </w:pPr>
    <w:rPr>
      <w:spacing w:val="20"/>
      <w:sz w:val="20"/>
      <w:szCs w:val="20"/>
      <w:lang w:val="en-US"/>
    </w:rPr>
  </w:style>
  <w:style w:type="paragraph" w:styleId="Heading4">
    <w:name w:val="heading 4"/>
    <w:aliases w:val="0,Sub-Clause Sub-paragraph,CPV4,ClauseSubSub_No&amp;Name, Sub-Clause Sub-paragraph"/>
    <w:basedOn w:val="Normal"/>
    <w:next w:val="Normal"/>
    <w:link w:val="Heading4Char"/>
    <w:uiPriority w:val="9"/>
    <w:qFormat/>
    <w:rsid w:val="00EA1E15"/>
    <w:pPr>
      <w:keepNext/>
      <w:outlineLvl w:val="3"/>
    </w:pPr>
    <w:rPr>
      <w:b/>
      <w:bCs/>
      <w:sz w:val="28"/>
      <w:szCs w:val="28"/>
      <w:lang w:val="sr-Cyrl-CS"/>
    </w:rPr>
  </w:style>
  <w:style w:type="paragraph" w:styleId="Heading5">
    <w:name w:val="heading 5"/>
    <w:aliases w:val="heading8,CPV5,CPV5 Char,Heading 5 Char Char Char Char Char Char Char"/>
    <w:basedOn w:val="Normal"/>
    <w:next w:val="Normal"/>
    <w:link w:val="Heading5Char"/>
    <w:uiPriority w:val="9"/>
    <w:qFormat/>
    <w:rsid w:val="00EA1E15"/>
    <w:pPr>
      <w:keepNext/>
      <w:shd w:val="clear" w:color="auto" w:fill="FFFFFF"/>
      <w:jc w:val="both"/>
      <w:outlineLvl w:val="4"/>
    </w:pPr>
    <w:rPr>
      <w:b/>
      <w:bCs/>
      <w:color w:val="000000"/>
      <w:spacing w:val="-5"/>
      <w:sz w:val="20"/>
      <w:szCs w:val="20"/>
      <w:lang w:val="sr-Cyrl-CS"/>
    </w:rPr>
  </w:style>
  <w:style w:type="paragraph" w:styleId="Heading6">
    <w:name w:val="heading 6"/>
    <w:aliases w:val="CPV6"/>
    <w:basedOn w:val="Normal"/>
    <w:next w:val="Normal"/>
    <w:link w:val="Heading6Char"/>
    <w:qFormat/>
    <w:rsid w:val="00EA1E15"/>
    <w:pPr>
      <w:spacing w:before="240" w:after="60"/>
      <w:jc w:val="both"/>
      <w:outlineLvl w:val="5"/>
    </w:pPr>
    <w:rPr>
      <w:b/>
      <w:bCs/>
      <w:sz w:val="20"/>
      <w:szCs w:val="20"/>
      <w:lang w:val="en-US"/>
    </w:rPr>
  </w:style>
  <w:style w:type="paragraph" w:styleId="Heading7">
    <w:name w:val="heading 7"/>
    <w:aliases w:val="CPV7"/>
    <w:basedOn w:val="Normal"/>
    <w:next w:val="Normal"/>
    <w:link w:val="Heading7Char"/>
    <w:qFormat/>
    <w:rsid w:val="00EA1E15"/>
    <w:pPr>
      <w:keepNext/>
      <w:shd w:val="clear" w:color="auto" w:fill="FFFFFF"/>
      <w:jc w:val="both"/>
      <w:outlineLvl w:val="6"/>
    </w:pPr>
    <w:rPr>
      <w:b/>
      <w:bCs/>
      <w:color w:val="000000"/>
      <w:sz w:val="20"/>
      <w:szCs w:val="20"/>
      <w:lang w:val="sr-Cyrl-CS"/>
    </w:rPr>
  </w:style>
  <w:style w:type="paragraph" w:styleId="Heading8">
    <w:name w:val="heading 8"/>
    <w:basedOn w:val="Normal"/>
    <w:next w:val="Normal"/>
    <w:link w:val="Heading8Char"/>
    <w:qFormat/>
    <w:rsid w:val="00EA1E15"/>
    <w:pPr>
      <w:spacing w:before="240" w:after="60"/>
      <w:outlineLvl w:val="7"/>
    </w:pPr>
    <w:rPr>
      <w:i/>
      <w:iCs/>
      <w:lang w:val="en-US"/>
    </w:rPr>
  </w:style>
  <w:style w:type="paragraph" w:styleId="Heading9">
    <w:name w:val="heading 9"/>
    <w:aliases w:val="Anhang"/>
    <w:basedOn w:val="Normal"/>
    <w:next w:val="Normal"/>
    <w:link w:val="Heading9Char"/>
    <w:qFormat/>
    <w:rsid w:val="00EA1E15"/>
    <w:p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klauzula_poglavlje1.Heading cir 1.CPV E.CPV R Char,CPV1 Char,CPV E Char,CPV R Char,Heading cir 1 Char"/>
    <w:basedOn w:val="DefaultParagraphFont"/>
    <w:link w:val="Heading1"/>
    <w:rsid w:val="00EA1E15"/>
    <w:rPr>
      <w:rFonts w:ascii="Arial" w:eastAsia="Times New Roman" w:hAnsi="Arial" w:cs="Arial"/>
      <w:b/>
      <w:bCs/>
      <w:sz w:val="28"/>
      <w:szCs w:val="28"/>
    </w:rPr>
  </w:style>
  <w:style w:type="character" w:customStyle="1" w:styleId="Heading2Char">
    <w:name w:val="Heading 2 Char"/>
    <w:aliases w:val="Header2 Char,CPV2 Char,CPV E1 Char,Heading 2 cir Char,Title Header2 Char,Title Header2 + Left Char,Left:  0 cm Char,Hanging:  1.5 cm Char,Before:  nor3 pt Char,... Char"/>
    <w:basedOn w:val="DefaultParagraphFont"/>
    <w:link w:val="Heading2"/>
    <w:rsid w:val="00EA1E15"/>
    <w:rPr>
      <w:rFonts w:ascii="Arial Bold" w:eastAsia="Times New Roman" w:hAnsi="Arial Bold" w:cs="Arial Bold"/>
      <w:b/>
      <w:bCs/>
      <w:caps/>
      <w:sz w:val="20"/>
      <w:szCs w:val="20"/>
    </w:rPr>
  </w:style>
  <w:style w:type="character" w:customStyle="1" w:styleId="Heading3Char">
    <w:name w:val="Heading 3 Char"/>
    <w:aliases w:val="CPV3 Char,CPV E2 Char,Sub-Clause Paragraph Char,Section Header3 Char"/>
    <w:basedOn w:val="DefaultParagraphFont"/>
    <w:link w:val="Heading3"/>
    <w:rsid w:val="00EA1E15"/>
    <w:rPr>
      <w:rFonts w:ascii="Arial" w:eastAsia="Times New Roman" w:hAnsi="Arial" w:cs="Arial"/>
      <w:spacing w:val="20"/>
      <w:sz w:val="20"/>
      <w:szCs w:val="20"/>
    </w:rPr>
  </w:style>
  <w:style w:type="character" w:customStyle="1" w:styleId="Heading4Char">
    <w:name w:val="Heading 4 Char"/>
    <w:aliases w:val="0 Char,Sub-Clause Sub-paragraph Char,CPV4 Char,ClauseSubSub_No&amp;Name Char, Sub-Clause Sub-paragraph Char"/>
    <w:basedOn w:val="DefaultParagraphFont"/>
    <w:link w:val="Heading4"/>
    <w:rsid w:val="00EA1E15"/>
    <w:rPr>
      <w:rFonts w:ascii="Arial" w:eastAsia="Times New Roman" w:hAnsi="Arial" w:cs="Arial"/>
      <w:b/>
      <w:bCs/>
      <w:sz w:val="28"/>
      <w:szCs w:val="28"/>
      <w:lang w:val="sr-Cyrl-CS"/>
    </w:rPr>
  </w:style>
  <w:style w:type="character" w:customStyle="1" w:styleId="Heading5Char">
    <w:name w:val="Heading 5 Char"/>
    <w:aliases w:val="heading8 Char,CPV5 Char1,CPV5 Char Char,Heading 5 Char Char Char Char Char Char Char Char"/>
    <w:basedOn w:val="DefaultParagraphFont"/>
    <w:link w:val="Heading5"/>
    <w:rsid w:val="00EA1E15"/>
    <w:rPr>
      <w:rFonts w:ascii="Arial" w:eastAsia="Times New Roman" w:hAnsi="Arial" w:cs="Arial"/>
      <w:b/>
      <w:bCs/>
      <w:color w:val="000000"/>
      <w:spacing w:val="-5"/>
      <w:sz w:val="20"/>
      <w:szCs w:val="20"/>
      <w:shd w:val="clear" w:color="auto" w:fill="FFFFFF"/>
      <w:lang w:val="sr-Cyrl-CS"/>
    </w:rPr>
  </w:style>
  <w:style w:type="character" w:customStyle="1" w:styleId="Heading6Char">
    <w:name w:val="Heading 6 Char"/>
    <w:aliases w:val="CPV6 Char"/>
    <w:basedOn w:val="DefaultParagraphFont"/>
    <w:link w:val="Heading6"/>
    <w:rsid w:val="00EA1E15"/>
    <w:rPr>
      <w:rFonts w:ascii="Arial" w:eastAsia="Times New Roman" w:hAnsi="Arial" w:cs="Arial"/>
      <w:b/>
      <w:bCs/>
      <w:sz w:val="20"/>
      <w:szCs w:val="20"/>
    </w:rPr>
  </w:style>
  <w:style w:type="character" w:customStyle="1" w:styleId="Heading7Char">
    <w:name w:val="Heading 7 Char"/>
    <w:aliases w:val="CPV7 Char"/>
    <w:basedOn w:val="DefaultParagraphFont"/>
    <w:link w:val="Heading7"/>
    <w:rsid w:val="00EA1E15"/>
    <w:rPr>
      <w:rFonts w:ascii="Arial" w:eastAsia="Times New Roman" w:hAnsi="Arial" w:cs="Arial"/>
      <w:b/>
      <w:bCs/>
      <w:color w:val="000000"/>
      <w:sz w:val="20"/>
      <w:szCs w:val="20"/>
      <w:shd w:val="clear" w:color="auto" w:fill="FFFFFF"/>
      <w:lang w:val="sr-Cyrl-CS"/>
    </w:rPr>
  </w:style>
  <w:style w:type="character" w:customStyle="1" w:styleId="Heading8Char">
    <w:name w:val="Heading 8 Char"/>
    <w:basedOn w:val="DefaultParagraphFont"/>
    <w:link w:val="Heading8"/>
    <w:rsid w:val="00EA1E15"/>
    <w:rPr>
      <w:rFonts w:ascii="Arial" w:eastAsia="Times New Roman" w:hAnsi="Arial" w:cs="Arial"/>
      <w:i/>
      <w:iCs/>
      <w:sz w:val="24"/>
      <w:szCs w:val="24"/>
    </w:rPr>
  </w:style>
  <w:style w:type="character" w:customStyle="1" w:styleId="Heading9Char">
    <w:name w:val="Heading 9 Char"/>
    <w:aliases w:val="Anhang Char"/>
    <w:basedOn w:val="DefaultParagraphFont"/>
    <w:link w:val="Heading9"/>
    <w:rsid w:val="00EA1E15"/>
    <w:rPr>
      <w:rFonts w:ascii="Arial" w:eastAsia="Times New Roman" w:hAnsi="Arial" w:cs="Arial"/>
      <w:lang w:val="en-GB"/>
    </w:rPr>
  </w:style>
  <w:style w:type="paragraph" w:styleId="Title">
    <w:name w:val="Title"/>
    <w:basedOn w:val="Normal"/>
    <w:link w:val="TitleChar"/>
    <w:qFormat/>
    <w:rsid w:val="00EA1E15"/>
    <w:pPr>
      <w:spacing w:before="240" w:after="60"/>
      <w:jc w:val="center"/>
      <w:outlineLvl w:val="0"/>
    </w:pPr>
    <w:rPr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EA1E15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qFormat/>
    <w:rsid w:val="00EA1E15"/>
    <w:pPr>
      <w:spacing w:after="60"/>
      <w:jc w:val="center"/>
      <w:outlineLvl w:val="1"/>
    </w:pPr>
    <w:rPr>
      <w:lang w:val="en-US"/>
    </w:rPr>
  </w:style>
  <w:style w:type="character" w:customStyle="1" w:styleId="SubtitleChar">
    <w:name w:val="Subtitle Char"/>
    <w:basedOn w:val="DefaultParagraphFont"/>
    <w:link w:val="Subtitle"/>
    <w:rsid w:val="00EA1E15"/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EA1E15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A1E15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A1E15"/>
    <w:rPr>
      <w:rFonts w:ascii="Arial" w:eastAsia="Times New Roman" w:hAnsi="Arial" w:cs="Arial"/>
      <w:sz w:val="24"/>
      <w:szCs w:val="24"/>
    </w:rPr>
  </w:style>
  <w:style w:type="character" w:styleId="PageNumber">
    <w:name w:val="page number"/>
    <w:basedOn w:val="DefaultParagraphFont"/>
    <w:rsid w:val="00EA1E15"/>
  </w:style>
  <w:style w:type="paragraph" w:styleId="Header">
    <w:name w:val="header"/>
    <w:aliases w:val="Char, Char,Header Char Char,Header Char Char Char Char Char Char,h"/>
    <w:basedOn w:val="Normal"/>
    <w:link w:val="HeaderChar"/>
    <w:uiPriority w:val="99"/>
    <w:rsid w:val="00EA1E15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HeaderChar">
    <w:name w:val="Header Char"/>
    <w:aliases w:val="Char Char, Char Char,Header Char Char Char,Header Char Char Char Char Char Char Char,h Char"/>
    <w:basedOn w:val="DefaultParagraphFont"/>
    <w:link w:val="Header"/>
    <w:uiPriority w:val="99"/>
    <w:rsid w:val="00EA1E15"/>
    <w:rPr>
      <w:rFonts w:ascii="Tahoma" w:eastAsia="Times New Roman" w:hAnsi="Tahoma" w:cs="Tahoma"/>
      <w:sz w:val="24"/>
      <w:szCs w:val="24"/>
      <w:lang w:val="pl-PL" w:eastAsia="pl-PL"/>
    </w:rPr>
  </w:style>
  <w:style w:type="paragraph" w:styleId="BodyText">
    <w:name w:val="Body Text"/>
    <w:aliases w:val="Body Text Char Char,Body Text Char1 Char,  uvlaka 2, uvlaka 3"/>
    <w:basedOn w:val="Normal"/>
    <w:link w:val="BodyTextChar1"/>
    <w:qFormat/>
    <w:rsid w:val="00EA1E15"/>
    <w:pPr>
      <w:autoSpaceDE w:val="0"/>
      <w:autoSpaceDN w:val="0"/>
      <w:jc w:val="both"/>
    </w:pPr>
    <w:rPr>
      <w:sz w:val="20"/>
      <w:szCs w:val="20"/>
    </w:rPr>
  </w:style>
  <w:style w:type="character" w:customStyle="1" w:styleId="BodyTextChar">
    <w:name w:val="Body Text Char"/>
    <w:aliases w:val="Body Text Char Char Char,Body Text Char1 Char1,Body Text Char1 Char Char,Char Char Char1 Char,Char Char1 Char,Char Char1 Char Char,  uvlaka 2 Char, uvlaka 3 Char"/>
    <w:basedOn w:val="DefaultParagraphFont"/>
    <w:rsid w:val="00EA1E15"/>
    <w:rPr>
      <w:rFonts w:ascii="Arial" w:eastAsia="Times New Roman" w:hAnsi="Arial" w:cs="Arial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EA1E15"/>
    <w:pPr>
      <w:jc w:val="both"/>
    </w:pPr>
    <w:rPr>
      <w:lang w:val="sr-Cyrl-CS"/>
    </w:rPr>
  </w:style>
  <w:style w:type="character" w:customStyle="1" w:styleId="BodyText2Char">
    <w:name w:val="Body Text 2 Char"/>
    <w:basedOn w:val="DefaultParagraphFont"/>
    <w:link w:val="BodyText2"/>
    <w:rsid w:val="00EA1E15"/>
    <w:rPr>
      <w:rFonts w:ascii="Arial" w:eastAsia="Times New Roman" w:hAnsi="Arial" w:cs="Arial"/>
      <w:sz w:val="24"/>
      <w:szCs w:val="24"/>
      <w:lang w:val="sr-Cyrl-CS"/>
    </w:rPr>
  </w:style>
  <w:style w:type="paragraph" w:styleId="BodyTextIndent2">
    <w:name w:val="Body Text Indent 2"/>
    <w:basedOn w:val="Normal"/>
    <w:link w:val="BodyTextIndent2Char"/>
    <w:rsid w:val="00EA1E15"/>
    <w:pPr>
      <w:spacing w:after="120" w:line="480" w:lineRule="auto"/>
      <w:ind w:left="283"/>
    </w:pPr>
    <w:rPr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EA1E15"/>
    <w:rPr>
      <w:rFonts w:ascii="Arial" w:eastAsia="Times New Roman" w:hAnsi="Arial" w:cs="Arial"/>
      <w:sz w:val="24"/>
      <w:szCs w:val="24"/>
    </w:rPr>
  </w:style>
  <w:style w:type="paragraph" w:styleId="BodyTextIndent3">
    <w:name w:val="Body Text Indent 3"/>
    <w:basedOn w:val="Normal"/>
    <w:link w:val="BodyTextIndent3Char"/>
    <w:rsid w:val="00EA1E15"/>
    <w:pPr>
      <w:spacing w:after="120"/>
      <w:ind w:left="283"/>
    </w:pPr>
    <w:rPr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EA1E15"/>
    <w:rPr>
      <w:rFonts w:ascii="Arial" w:eastAsia="Times New Roman" w:hAnsi="Arial" w:cs="Arial"/>
      <w:sz w:val="16"/>
      <w:szCs w:val="16"/>
    </w:rPr>
  </w:style>
  <w:style w:type="paragraph" w:customStyle="1" w:styleId="1">
    <w:name w:val="поднаслов 1"/>
    <w:basedOn w:val="Normal"/>
    <w:rsid w:val="00EA1E15"/>
    <w:pPr>
      <w:jc w:val="both"/>
    </w:pPr>
    <w:rPr>
      <w:b/>
      <w:bCs/>
      <w:sz w:val="22"/>
      <w:szCs w:val="22"/>
      <w:lang w:val="sr-Cyrl-CS"/>
    </w:rPr>
  </w:style>
  <w:style w:type="paragraph" w:styleId="TOC1">
    <w:name w:val="toc 1"/>
    <w:basedOn w:val="Normal"/>
    <w:next w:val="Normal"/>
    <w:link w:val="TOC1Char"/>
    <w:autoRedefine/>
    <w:uiPriority w:val="39"/>
    <w:qFormat/>
    <w:rsid w:val="00AD7EB8"/>
    <w:pPr>
      <w:spacing w:before="120" w:after="120"/>
    </w:pPr>
    <w:rPr>
      <w:b/>
      <w:bCs/>
      <w:caps/>
      <w:sz w:val="22"/>
      <w:szCs w:val="20"/>
    </w:rPr>
  </w:style>
  <w:style w:type="paragraph" w:styleId="TOC2">
    <w:name w:val="toc 2"/>
    <w:basedOn w:val="Normal"/>
    <w:next w:val="Normal"/>
    <w:autoRedefine/>
    <w:uiPriority w:val="39"/>
    <w:qFormat/>
    <w:rsid w:val="00AF6098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qFormat/>
    <w:rsid w:val="00AF6098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character" w:styleId="Hyperlink">
    <w:name w:val="Hyperlink"/>
    <w:basedOn w:val="DefaultParagraphFont"/>
    <w:uiPriority w:val="99"/>
    <w:rsid w:val="00EA1E15"/>
    <w:rPr>
      <w:color w:val="0000FF"/>
      <w:u w:val="single"/>
    </w:rPr>
  </w:style>
  <w:style w:type="character" w:customStyle="1" w:styleId="CharacterStyle19">
    <w:name w:val="Character Style 19"/>
    <w:rsid w:val="00EA1E15"/>
    <w:rPr>
      <w:sz w:val="20"/>
      <w:szCs w:val="20"/>
    </w:rPr>
  </w:style>
  <w:style w:type="paragraph" w:customStyle="1" w:styleId="a">
    <w:name w:val="Текст"/>
    <w:basedOn w:val="Normal"/>
    <w:link w:val="Char"/>
    <w:rsid w:val="00EA1E15"/>
    <w:pPr>
      <w:widowControl w:val="0"/>
      <w:kinsoku w:val="0"/>
      <w:spacing w:before="120"/>
      <w:jc w:val="both"/>
    </w:pPr>
    <w:rPr>
      <w:lang w:val="pl-PL"/>
    </w:rPr>
  </w:style>
  <w:style w:type="character" w:customStyle="1" w:styleId="Char">
    <w:name w:val="Текст Char"/>
    <w:link w:val="a"/>
    <w:locked/>
    <w:rsid w:val="00EA1E15"/>
    <w:rPr>
      <w:rFonts w:ascii="Arial" w:eastAsia="Times New Roman" w:hAnsi="Arial" w:cs="Arial"/>
      <w:sz w:val="24"/>
      <w:szCs w:val="24"/>
      <w:lang w:val="pl-PL"/>
    </w:rPr>
  </w:style>
  <w:style w:type="paragraph" w:styleId="BodyText3">
    <w:name w:val="Body Text 3"/>
    <w:basedOn w:val="Normal"/>
    <w:link w:val="BodyText3Char"/>
    <w:rsid w:val="00EA1E15"/>
    <w:pPr>
      <w:jc w:val="both"/>
    </w:pPr>
    <w:rPr>
      <w:rFonts w:ascii="YU C Swiss" w:hAnsi="YU C Swiss" w:cs="YU C Swiss"/>
      <w:color w:val="800000"/>
      <w:sz w:val="20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EA1E15"/>
    <w:rPr>
      <w:rFonts w:ascii="YU C Swiss" w:eastAsia="Times New Roman" w:hAnsi="YU C Swiss" w:cs="YU C Swiss"/>
      <w:color w:val="800000"/>
      <w:sz w:val="20"/>
      <w:szCs w:val="20"/>
    </w:rPr>
  </w:style>
  <w:style w:type="paragraph" w:styleId="BodyTextIndent">
    <w:name w:val="Body Text Indent"/>
    <w:basedOn w:val="Normal"/>
    <w:link w:val="BodyTextIndentChar1"/>
    <w:rsid w:val="00EA1E15"/>
    <w:pPr>
      <w:ind w:left="709"/>
    </w:pPr>
    <w:rPr>
      <w:rFonts w:ascii="YU C Swiss" w:hAnsi="YU C Swiss" w:cs="YU C Swiss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rsid w:val="00EA1E15"/>
    <w:rPr>
      <w:rFonts w:ascii="Arial" w:eastAsia="Times New Roman" w:hAnsi="Arial" w:cs="Arial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rsid w:val="00EA1E15"/>
    <w:rPr>
      <w:color w:val="800080"/>
      <w:u w:val="single"/>
    </w:rPr>
  </w:style>
  <w:style w:type="paragraph" w:customStyle="1" w:styleId="Default">
    <w:name w:val="Default"/>
    <w:rsid w:val="00EA1E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/>
    </w:rPr>
  </w:style>
  <w:style w:type="character" w:styleId="IntenseEmphasis">
    <w:name w:val="Intense Emphasis"/>
    <w:basedOn w:val="DefaultParagraphFont"/>
    <w:qFormat/>
    <w:rsid w:val="00EA1E15"/>
    <w:rPr>
      <w:rFonts w:ascii="Arial" w:hAnsi="Arial" w:cs="Arial"/>
      <w:b/>
      <w:bCs/>
      <w:color w:val="auto"/>
      <w:sz w:val="28"/>
      <w:szCs w:val="28"/>
      <w:u w:val="single"/>
    </w:rPr>
  </w:style>
  <w:style w:type="character" w:customStyle="1" w:styleId="CommentTextChar">
    <w:name w:val="Comment Text Char"/>
    <w:link w:val="CommentText"/>
    <w:uiPriority w:val="99"/>
    <w:locked/>
    <w:rsid w:val="00EA1E15"/>
  </w:style>
  <w:style w:type="paragraph" w:styleId="CommentText">
    <w:name w:val="annotation text"/>
    <w:basedOn w:val="Normal"/>
    <w:link w:val="CommentTextChar"/>
    <w:uiPriority w:val="99"/>
    <w:rsid w:val="00EA1E15"/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CommentTextChar1">
    <w:name w:val="Comment Text Char1"/>
    <w:basedOn w:val="DefaultParagraphFont"/>
    <w:rsid w:val="00EA1E15"/>
    <w:rPr>
      <w:rFonts w:ascii="Arial" w:eastAsia="Times New Roman" w:hAnsi="Arial" w:cs="Arial"/>
      <w:sz w:val="20"/>
      <w:szCs w:val="20"/>
      <w:lang w:val="en-GB"/>
    </w:rPr>
  </w:style>
  <w:style w:type="character" w:customStyle="1" w:styleId="ListParagraphChar">
    <w:name w:val="List Paragraph Char"/>
    <w:link w:val="ListParagraph"/>
    <w:locked/>
    <w:rsid w:val="00EA1E15"/>
    <w:rPr>
      <w:sz w:val="24"/>
      <w:szCs w:val="24"/>
    </w:rPr>
  </w:style>
  <w:style w:type="paragraph" w:styleId="ListParagraph">
    <w:name w:val="List Paragraph"/>
    <w:basedOn w:val="Normal"/>
    <w:link w:val="ListParagraphChar"/>
    <w:qFormat/>
    <w:rsid w:val="00EA1E15"/>
    <w:pPr>
      <w:ind w:left="720"/>
    </w:pPr>
    <w:rPr>
      <w:rFonts w:asciiTheme="minorHAnsi" w:eastAsiaTheme="minorHAnsi" w:hAnsiTheme="minorHAnsi" w:cstheme="minorBidi"/>
      <w:lang w:val="en-US"/>
    </w:rPr>
  </w:style>
  <w:style w:type="paragraph" w:customStyle="1" w:styleId="msonormalcxspmiddle">
    <w:name w:val="msonormalcxspmiddle"/>
    <w:basedOn w:val="Normal"/>
    <w:rsid w:val="00EA1E15"/>
    <w:pPr>
      <w:spacing w:before="100" w:beforeAutospacing="1" w:after="100" w:afterAutospacing="1"/>
    </w:pPr>
  </w:style>
  <w:style w:type="character" w:customStyle="1" w:styleId="CharChar1">
    <w:name w:val="Char Char1"/>
    <w:locked/>
    <w:rsid w:val="00EA1E15"/>
    <w:rPr>
      <w:lang w:val="en-US" w:eastAsia="en-US"/>
    </w:rPr>
  </w:style>
  <w:style w:type="character" w:customStyle="1" w:styleId="CharChar11">
    <w:name w:val="Char Char11"/>
    <w:locked/>
    <w:rsid w:val="00EA1E15"/>
    <w:rPr>
      <w:sz w:val="24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locked/>
    <w:rsid w:val="00EA1E15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rsid w:val="00EA1E15"/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1">
    <w:name w:val="Balloon Text Char1"/>
    <w:basedOn w:val="DefaultParagraphFont"/>
    <w:semiHidden/>
    <w:rsid w:val="00EA1E15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aliases w:val="Нормал"/>
    <w:link w:val="NoSpacingChar"/>
    <w:uiPriority w:val="1"/>
    <w:qFormat/>
    <w:rsid w:val="00EA1E15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CharChar3">
    <w:name w:val="Char Char3"/>
    <w:locked/>
    <w:rsid w:val="00EA1E15"/>
    <w:rPr>
      <w:lang w:val="en-US" w:eastAsia="en-US"/>
    </w:rPr>
  </w:style>
  <w:style w:type="character" w:customStyle="1" w:styleId="CharChar2">
    <w:name w:val="Char Char2"/>
    <w:locked/>
    <w:rsid w:val="00EA1E15"/>
    <w:rPr>
      <w:lang w:val="en-US" w:eastAsia="en-US"/>
    </w:rPr>
  </w:style>
  <w:style w:type="paragraph" w:customStyle="1" w:styleId="ATVAM00BodyText">
    <w:name w:val="ATVAM 00 Body Text"/>
    <w:basedOn w:val="Normal"/>
    <w:link w:val="ATVAM00BodyTextChar"/>
    <w:rsid w:val="00EA1E15"/>
    <w:pPr>
      <w:jc w:val="both"/>
    </w:pPr>
    <w:rPr>
      <w:rFonts w:ascii="Book Antiqua" w:hAnsi="Book Antiqua" w:cs="Book Antiqua"/>
      <w:sz w:val="22"/>
      <w:szCs w:val="22"/>
      <w:lang w:val="en-US"/>
    </w:rPr>
  </w:style>
  <w:style w:type="character" w:customStyle="1" w:styleId="ATVAM00BodyTextChar">
    <w:name w:val="ATVAM 00 Body Text Char"/>
    <w:link w:val="ATVAM00BodyText"/>
    <w:locked/>
    <w:rsid w:val="00EA1E15"/>
    <w:rPr>
      <w:rFonts w:ascii="Book Antiqua" w:eastAsia="Times New Roman" w:hAnsi="Book Antiqua" w:cs="Book Antiqua"/>
    </w:rPr>
  </w:style>
  <w:style w:type="paragraph" w:customStyle="1" w:styleId="scfbrieftext">
    <w:name w:val="scfbrieftext"/>
    <w:basedOn w:val="Normal"/>
    <w:rsid w:val="00EA1E15"/>
    <w:pPr>
      <w:jc w:val="both"/>
    </w:pPr>
    <w:rPr>
      <w:sz w:val="22"/>
      <w:szCs w:val="22"/>
      <w:lang w:val="de-DE" w:eastAsia="de-DE"/>
    </w:rPr>
  </w:style>
  <w:style w:type="paragraph" w:customStyle="1" w:styleId="1Absatz00pt">
    <w:name w:val="1. Absatz 00 pt"/>
    <w:basedOn w:val="Normal"/>
    <w:rsid w:val="00EA1E15"/>
    <w:pPr>
      <w:tabs>
        <w:tab w:val="num" w:pos="720"/>
      </w:tabs>
      <w:spacing w:after="120" w:line="360" w:lineRule="auto"/>
      <w:ind w:left="720" w:hanging="360"/>
    </w:pPr>
    <w:rPr>
      <w:rFonts w:ascii="Book Antiqua" w:hAnsi="Book Antiqua" w:cs="Book Antiqua"/>
      <w:color w:val="000000"/>
      <w:sz w:val="22"/>
      <w:szCs w:val="22"/>
      <w:lang w:eastAsia="de-DE"/>
    </w:rPr>
  </w:style>
  <w:style w:type="paragraph" w:customStyle="1" w:styleId="Aufzhlung">
    <w:name w:val="Aufzählung"/>
    <w:basedOn w:val="Normal"/>
    <w:rsid w:val="00EA1E15"/>
    <w:pPr>
      <w:numPr>
        <w:numId w:val="12"/>
      </w:numPr>
      <w:suppressAutoHyphens/>
    </w:pPr>
    <w:rPr>
      <w:rFonts w:eastAsia="Arial Unicode MS"/>
      <w:sz w:val="22"/>
      <w:szCs w:val="22"/>
      <w:lang w:eastAsia="ar-SA"/>
    </w:rPr>
  </w:style>
  <w:style w:type="paragraph" w:customStyle="1" w:styleId="Buchstabierung">
    <w:name w:val="Buchstabierung"/>
    <w:basedOn w:val="Normal"/>
    <w:rsid w:val="00EA1E15"/>
    <w:pPr>
      <w:widowControl w:val="0"/>
      <w:tabs>
        <w:tab w:val="left" w:pos="708"/>
        <w:tab w:val="left" w:pos="1842"/>
      </w:tabs>
      <w:suppressAutoHyphens/>
      <w:ind w:left="708"/>
      <w:jc w:val="both"/>
    </w:pPr>
    <w:rPr>
      <w:rFonts w:eastAsia="Arial Unicode MS"/>
      <w:sz w:val="22"/>
      <w:szCs w:val="22"/>
      <w:lang w:val="de-DE" w:eastAsia="ar-SA"/>
    </w:rPr>
  </w:style>
  <w:style w:type="paragraph" w:customStyle="1" w:styleId="Standard">
    <w:name w:val="Standard"/>
    <w:basedOn w:val="Default"/>
    <w:next w:val="Default"/>
    <w:rsid w:val="00EA1E15"/>
    <w:rPr>
      <w:rFonts w:ascii="CGHBKH+Arial" w:hAnsi="CGHBKH+Arial" w:cs="CGHBKH+Arial"/>
      <w:color w:val="auto"/>
    </w:rPr>
  </w:style>
  <w:style w:type="paragraph" w:customStyle="1" w:styleId="Aufzhlung2">
    <w:name w:val="Aufzählung 2"/>
    <w:basedOn w:val="Default"/>
    <w:next w:val="Default"/>
    <w:rsid w:val="00EA1E15"/>
    <w:rPr>
      <w:rFonts w:ascii="CGHBKH+Arial" w:hAnsi="CGHBKH+Arial" w:cs="CGHBKH+Arial"/>
      <w:color w:val="auto"/>
    </w:rPr>
  </w:style>
  <w:style w:type="paragraph" w:customStyle="1" w:styleId="TechnischeDaten">
    <w:name w:val="Technische Daten"/>
    <w:basedOn w:val="Default"/>
    <w:next w:val="Default"/>
    <w:rsid w:val="00EA1E15"/>
    <w:rPr>
      <w:rFonts w:ascii="CGHBKH+Arial" w:hAnsi="CGHBKH+Arial" w:cs="CGHBKH+Arial"/>
      <w:color w:val="auto"/>
    </w:rPr>
  </w:style>
  <w:style w:type="paragraph" w:customStyle="1" w:styleId="Char1">
    <w:name w:val="Char1"/>
    <w:basedOn w:val="Normal"/>
    <w:rsid w:val="00EA1E15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HeaderChar1">
    <w:name w:val="Header Char1"/>
    <w:locked/>
    <w:rsid w:val="00EA1E15"/>
    <w:rPr>
      <w:rFonts w:ascii="MS Sans Serif" w:hAnsi="MS Sans Serif" w:cs="MS Sans Serif"/>
      <w:lang w:val="en-US" w:eastAsia="en-US"/>
    </w:rPr>
  </w:style>
  <w:style w:type="paragraph" w:styleId="DocumentMap">
    <w:name w:val="Document Map"/>
    <w:basedOn w:val="Normal"/>
    <w:link w:val="DocumentMapChar"/>
    <w:rsid w:val="00EA1E15"/>
    <w:pPr>
      <w:shd w:val="clear" w:color="auto" w:fill="000080"/>
      <w:autoSpaceDE w:val="0"/>
      <w:autoSpaceDN w:val="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rsid w:val="00EA1E15"/>
    <w:rPr>
      <w:rFonts w:ascii="Tahoma" w:eastAsia="Times New Roman" w:hAnsi="Tahoma" w:cs="Tahoma"/>
      <w:sz w:val="24"/>
      <w:szCs w:val="24"/>
      <w:shd w:val="clear" w:color="auto" w:fill="000080"/>
      <w:lang w:val="en-GB"/>
    </w:rPr>
  </w:style>
  <w:style w:type="character" w:styleId="Strong">
    <w:name w:val="Strong"/>
    <w:basedOn w:val="DefaultParagraphFont"/>
    <w:uiPriority w:val="22"/>
    <w:qFormat/>
    <w:rsid w:val="00EA1E15"/>
    <w:rPr>
      <w:rFonts w:ascii="Arial" w:hAnsi="Arial" w:cs="Arial"/>
      <w:b/>
      <w:bCs/>
      <w:sz w:val="22"/>
      <w:szCs w:val="22"/>
    </w:rPr>
  </w:style>
  <w:style w:type="character" w:customStyle="1" w:styleId="small">
    <w:name w:val="small"/>
    <w:rsid w:val="00EA1E15"/>
    <w:rPr>
      <w:sz w:val="19"/>
      <w:szCs w:val="19"/>
    </w:rPr>
  </w:style>
  <w:style w:type="character" w:styleId="Emphasis">
    <w:name w:val="Emphasis"/>
    <w:basedOn w:val="DefaultParagraphFont"/>
    <w:qFormat/>
    <w:rsid w:val="00EA1E15"/>
    <w:rPr>
      <w:i/>
      <w:iCs/>
    </w:rPr>
  </w:style>
  <w:style w:type="paragraph" w:customStyle="1" w:styleId="Char11">
    <w:name w:val="Char11"/>
    <w:basedOn w:val="Normal"/>
    <w:rsid w:val="00EA1E15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CharChar4">
    <w:name w:val="Char Char4"/>
    <w:locked/>
    <w:rsid w:val="00EA1E15"/>
    <w:rPr>
      <w:lang w:val="en-GB" w:eastAsia="en-US"/>
    </w:rPr>
  </w:style>
  <w:style w:type="paragraph" w:styleId="FootnoteText">
    <w:name w:val="footnote text"/>
    <w:basedOn w:val="Normal"/>
    <w:link w:val="FootnoteTextChar"/>
    <w:rsid w:val="00EA1E1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A1E15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rsid w:val="00EA1E15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A1E15"/>
    <w:rPr>
      <w:b/>
      <w:bCs/>
      <w:lang w:eastAsia="zh-CN"/>
    </w:rPr>
  </w:style>
  <w:style w:type="character" w:customStyle="1" w:styleId="CommentSubjectChar">
    <w:name w:val="Comment Subject Char"/>
    <w:basedOn w:val="CommentTextChar1"/>
    <w:link w:val="CommentSubject"/>
    <w:uiPriority w:val="99"/>
    <w:rsid w:val="00EA1E15"/>
    <w:rPr>
      <w:rFonts w:ascii="Arial" w:eastAsia="Times New Roman" w:hAnsi="Arial" w:cs="Arial"/>
      <w:b/>
      <w:bCs/>
      <w:sz w:val="20"/>
      <w:szCs w:val="20"/>
      <w:lang w:val="en-GB" w:eastAsia="zh-CN"/>
    </w:rPr>
  </w:style>
  <w:style w:type="paragraph" w:styleId="NormalWeb">
    <w:name w:val="Normal (Web)"/>
    <w:basedOn w:val="Normal"/>
    <w:rsid w:val="00EA1E15"/>
    <w:pPr>
      <w:spacing w:before="100" w:after="100"/>
    </w:pPr>
    <w:rPr>
      <w:rFonts w:ascii="Arial Unicode MS" w:eastAsia="Arial Unicode MS" w:hAnsi="Arial Unicode MS" w:cs="Arial Unicode MS"/>
    </w:rPr>
  </w:style>
  <w:style w:type="paragraph" w:customStyle="1" w:styleId="TELOTEKSTA">
    <w:name w:val="TELO TEKSTA"/>
    <w:basedOn w:val="Normal"/>
    <w:rsid w:val="00EA1E15"/>
    <w:pPr>
      <w:spacing w:before="120"/>
      <w:jc w:val="both"/>
    </w:pPr>
    <w:rPr>
      <w:rFonts w:ascii="HelvCiril" w:hAnsi="HelvCiril" w:cs="HelvCiril"/>
      <w:sz w:val="22"/>
      <w:szCs w:val="22"/>
      <w:lang w:val="sr-Cyrl-CS"/>
    </w:rPr>
  </w:style>
  <w:style w:type="paragraph" w:customStyle="1" w:styleId="medtxt">
    <w:name w:val="medtxt"/>
    <w:basedOn w:val="Normal"/>
    <w:rsid w:val="00EA1E15"/>
    <w:pPr>
      <w:spacing w:before="100" w:beforeAutospacing="1" w:after="100" w:afterAutospacing="1"/>
    </w:pPr>
    <w:rPr>
      <w:sz w:val="18"/>
      <w:szCs w:val="18"/>
    </w:rPr>
  </w:style>
  <w:style w:type="paragraph" w:customStyle="1" w:styleId="xl37">
    <w:name w:val="xl37"/>
    <w:basedOn w:val="Normal"/>
    <w:rsid w:val="00EA1E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4">
    <w:name w:val="xl24"/>
    <w:basedOn w:val="Normal"/>
    <w:rsid w:val="00EA1E15"/>
    <w:pPr>
      <w:spacing w:before="100" w:beforeAutospacing="1" w:after="100" w:afterAutospacing="1"/>
    </w:pPr>
    <w:rPr>
      <w:rFonts w:ascii="Times RomanYU" w:hAnsi="Times RomanYU" w:cs="Times RomanYU"/>
    </w:rPr>
  </w:style>
  <w:style w:type="paragraph" w:customStyle="1" w:styleId="font5">
    <w:name w:val="font5"/>
    <w:basedOn w:val="Normal"/>
    <w:rsid w:val="00EA1E15"/>
    <w:pPr>
      <w:spacing w:before="100" w:beforeAutospacing="1" w:after="100" w:afterAutospacing="1"/>
    </w:pPr>
    <w:rPr>
      <w:rFonts w:ascii="Tahoma" w:eastAsia="Arial Unicode MS" w:hAnsi="Tahoma" w:cs="Tahoma"/>
      <w:b/>
      <w:bCs/>
      <w:color w:val="000000"/>
      <w:sz w:val="16"/>
      <w:szCs w:val="16"/>
    </w:rPr>
  </w:style>
  <w:style w:type="paragraph" w:customStyle="1" w:styleId="xl34">
    <w:name w:val="xl34"/>
    <w:basedOn w:val="Normal"/>
    <w:rsid w:val="00EA1E1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font6">
    <w:name w:val="font6"/>
    <w:basedOn w:val="Normal"/>
    <w:rsid w:val="00EA1E15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25">
    <w:name w:val="xl25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6">
    <w:name w:val="xl26"/>
    <w:basedOn w:val="Normal"/>
    <w:rsid w:val="00EA1E15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27">
    <w:name w:val="xl27"/>
    <w:basedOn w:val="Normal"/>
    <w:rsid w:val="00EA1E15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28">
    <w:name w:val="xl28"/>
    <w:basedOn w:val="Normal"/>
    <w:rsid w:val="00EA1E15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29">
    <w:name w:val="xl29"/>
    <w:basedOn w:val="Normal"/>
    <w:rsid w:val="00EA1E1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0">
    <w:name w:val="xl30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1">
    <w:name w:val="xl31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2">
    <w:name w:val="xl32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3">
    <w:name w:val="xl33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6">
    <w:name w:val="xl36"/>
    <w:basedOn w:val="Normal"/>
    <w:rsid w:val="00EA1E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8">
    <w:name w:val="xl38"/>
    <w:basedOn w:val="Normal"/>
    <w:rsid w:val="00EA1E15"/>
    <w:pPr>
      <w:pBdr>
        <w:bottom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9">
    <w:name w:val="xl39"/>
    <w:basedOn w:val="Normal"/>
    <w:rsid w:val="00EA1E1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0">
    <w:name w:val="xl40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1">
    <w:name w:val="xl41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2">
    <w:name w:val="xl42"/>
    <w:basedOn w:val="Normal"/>
    <w:rsid w:val="00EA1E1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3">
    <w:name w:val="xl43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4">
    <w:name w:val="xl44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45">
    <w:name w:val="xl45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46">
    <w:name w:val="xl46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7">
    <w:name w:val="xl47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48">
    <w:name w:val="xl48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9">
    <w:name w:val="xl49"/>
    <w:basedOn w:val="Normal"/>
    <w:rsid w:val="00EA1E1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50">
    <w:name w:val="xl50"/>
    <w:basedOn w:val="Normal"/>
    <w:rsid w:val="00EA1E1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51">
    <w:name w:val="xl51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52">
    <w:name w:val="xl52"/>
    <w:basedOn w:val="Normal"/>
    <w:rsid w:val="00EA1E1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53">
    <w:name w:val="xl53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54">
    <w:name w:val="xl54"/>
    <w:basedOn w:val="Normal"/>
    <w:rsid w:val="00EA1E1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55">
    <w:name w:val="xl55"/>
    <w:basedOn w:val="Normal"/>
    <w:rsid w:val="00EA1E15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56">
    <w:name w:val="xl56"/>
    <w:basedOn w:val="Normal"/>
    <w:rsid w:val="00EA1E15"/>
    <w:pPr>
      <w:pBdr>
        <w:bottom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57">
    <w:name w:val="xl57"/>
    <w:basedOn w:val="Normal"/>
    <w:rsid w:val="00EA1E15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8">
    <w:name w:val="xl58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59">
    <w:name w:val="xl59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60">
    <w:name w:val="xl60"/>
    <w:basedOn w:val="Normal"/>
    <w:rsid w:val="00EA1E1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1">
    <w:name w:val="xl61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2">
    <w:name w:val="xl62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63">
    <w:name w:val="xl63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4">
    <w:name w:val="xl64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5">
    <w:name w:val="xl65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66">
    <w:name w:val="xl66"/>
    <w:basedOn w:val="Normal"/>
    <w:rsid w:val="00EA1E15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7">
    <w:name w:val="xl67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8">
    <w:name w:val="xl68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9">
    <w:name w:val="xl69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color w:val="0000FF"/>
    </w:rPr>
  </w:style>
  <w:style w:type="paragraph" w:customStyle="1" w:styleId="xl70">
    <w:name w:val="xl70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71">
    <w:name w:val="xl71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72">
    <w:name w:val="xl72"/>
    <w:basedOn w:val="Normal"/>
    <w:rsid w:val="00EA1E1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73">
    <w:name w:val="xl73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74">
    <w:name w:val="xl74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75">
    <w:name w:val="xl75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76">
    <w:name w:val="xl76"/>
    <w:basedOn w:val="Normal"/>
    <w:rsid w:val="00EA1E1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77">
    <w:name w:val="xl77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78">
    <w:name w:val="xl78"/>
    <w:basedOn w:val="Normal"/>
    <w:rsid w:val="00EA1E15"/>
    <w:pPr>
      <w:spacing w:before="100" w:beforeAutospacing="1" w:after="100" w:afterAutospacing="1"/>
    </w:pPr>
    <w:rPr>
      <w:rFonts w:eastAsia="Arial Unicode MS"/>
    </w:rPr>
  </w:style>
  <w:style w:type="paragraph" w:customStyle="1" w:styleId="xl79">
    <w:name w:val="xl79"/>
    <w:basedOn w:val="Normal"/>
    <w:rsid w:val="00EA1E15"/>
    <w:pP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0">
    <w:name w:val="xl80"/>
    <w:basedOn w:val="Normal"/>
    <w:rsid w:val="00EA1E15"/>
    <w:pP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81">
    <w:name w:val="xl81"/>
    <w:basedOn w:val="Normal"/>
    <w:rsid w:val="00EA1E1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2">
    <w:name w:val="xl82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3">
    <w:name w:val="xl83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4">
    <w:name w:val="xl84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5">
    <w:name w:val="xl85"/>
    <w:basedOn w:val="Normal"/>
    <w:rsid w:val="00EA1E1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6">
    <w:name w:val="xl86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7">
    <w:name w:val="xl87"/>
    <w:basedOn w:val="Normal"/>
    <w:rsid w:val="00EA1E15"/>
    <w:pP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8">
    <w:name w:val="xl88"/>
    <w:basedOn w:val="Normal"/>
    <w:rsid w:val="00EA1E15"/>
    <w:pP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9">
    <w:name w:val="xl89"/>
    <w:basedOn w:val="Normal"/>
    <w:rsid w:val="00EA1E15"/>
    <w:pP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90">
    <w:name w:val="xl90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91">
    <w:name w:val="xl91"/>
    <w:basedOn w:val="Normal"/>
    <w:rsid w:val="00EA1E1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92">
    <w:name w:val="xl92"/>
    <w:basedOn w:val="Normal"/>
    <w:rsid w:val="00EA1E15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93">
    <w:name w:val="xl93"/>
    <w:basedOn w:val="Normal"/>
    <w:rsid w:val="00EA1E1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94">
    <w:name w:val="xl94"/>
    <w:basedOn w:val="Normal"/>
    <w:rsid w:val="00EA1E15"/>
    <w:pP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95">
    <w:name w:val="xl95"/>
    <w:basedOn w:val="Normal"/>
    <w:rsid w:val="00EA1E15"/>
    <w:pPr>
      <w:spacing w:before="100" w:beforeAutospacing="1" w:after="100" w:afterAutospacing="1"/>
      <w:jc w:val="right"/>
      <w:textAlignment w:val="center"/>
    </w:pPr>
    <w:rPr>
      <w:rFonts w:eastAsia="Arial Unicode MS"/>
      <w:b/>
      <w:bCs/>
    </w:rPr>
  </w:style>
  <w:style w:type="paragraph" w:customStyle="1" w:styleId="xl96">
    <w:name w:val="xl96"/>
    <w:basedOn w:val="Normal"/>
    <w:rsid w:val="00EA1E1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97">
    <w:name w:val="xl97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98">
    <w:name w:val="xl98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99">
    <w:name w:val="xl99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100">
    <w:name w:val="xl100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01">
    <w:name w:val="xl101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102">
    <w:name w:val="xl102"/>
    <w:basedOn w:val="Normal"/>
    <w:rsid w:val="00EA1E1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03">
    <w:name w:val="xl103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i/>
      <w:iCs/>
    </w:rPr>
  </w:style>
  <w:style w:type="paragraph" w:customStyle="1" w:styleId="xl104">
    <w:name w:val="xl104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Arial Unicode MS"/>
      <w:i/>
      <w:iCs/>
    </w:rPr>
  </w:style>
  <w:style w:type="paragraph" w:customStyle="1" w:styleId="xl105">
    <w:name w:val="xl105"/>
    <w:basedOn w:val="Normal"/>
    <w:rsid w:val="00EA1E15"/>
    <w:pPr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i/>
      <w:iCs/>
    </w:rPr>
  </w:style>
  <w:style w:type="paragraph" w:customStyle="1" w:styleId="xl106">
    <w:name w:val="xl106"/>
    <w:basedOn w:val="Normal"/>
    <w:rsid w:val="00EA1E15"/>
    <w:pPr>
      <w:pBdr>
        <w:top w:val="single" w:sz="8" w:space="0" w:color="auto"/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i/>
      <w:iCs/>
    </w:rPr>
  </w:style>
  <w:style w:type="paragraph" w:customStyle="1" w:styleId="xl107">
    <w:name w:val="xl107"/>
    <w:basedOn w:val="Normal"/>
    <w:rsid w:val="00EA1E15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108">
    <w:name w:val="xl108"/>
    <w:basedOn w:val="Normal"/>
    <w:rsid w:val="00EA1E15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xl109">
    <w:name w:val="xl109"/>
    <w:basedOn w:val="Normal"/>
    <w:rsid w:val="00EA1E15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xl110">
    <w:name w:val="xl110"/>
    <w:basedOn w:val="Normal"/>
    <w:rsid w:val="00EA1E15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xl111">
    <w:name w:val="xl111"/>
    <w:basedOn w:val="Normal"/>
    <w:rsid w:val="00EA1E15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xl112">
    <w:name w:val="xl112"/>
    <w:basedOn w:val="Normal"/>
    <w:rsid w:val="00EA1E15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113">
    <w:name w:val="xl113"/>
    <w:basedOn w:val="Normal"/>
    <w:rsid w:val="00EA1E15"/>
    <w:pPr>
      <w:pBdr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114">
    <w:name w:val="xl114"/>
    <w:basedOn w:val="Normal"/>
    <w:rsid w:val="00EA1E1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15">
    <w:name w:val="xl115"/>
    <w:basedOn w:val="Normal"/>
    <w:rsid w:val="00EA1E15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116">
    <w:name w:val="xl116"/>
    <w:basedOn w:val="Normal"/>
    <w:rsid w:val="00EA1E15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117">
    <w:name w:val="xl117"/>
    <w:basedOn w:val="Normal"/>
    <w:rsid w:val="00EA1E15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118">
    <w:name w:val="xl118"/>
    <w:basedOn w:val="Normal"/>
    <w:rsid w:val="00EA1E1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</w:rPr>
  </w:style>
  <w:style w:type="paragraph" w:customStyle="1" w:styleId="xl119">
    <w:name w:val="xl119"/>
    <w:basedOn w:val="Normal"/>
    <w:rsid w:val="00EA1E1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120">
    <w:name w:val="xl120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121">
    <w:name w:val="xl121"/>
    <w:basedOn w:val="Normal"/>
    <w:rsid w:val="00EA1E1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122">
    <w:name w:val="xl122"/>
    <w:basedOn w:val="Normal"/>
    <w:rsid w:val="00EA1E1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123">
    <w:name w:val="xl123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i/>
      <w:iCs/>
    </w:rPr>
  </w:style>
  <w:style w:type="paragraph" w:customStyle="1" w:styleId="xl124">
    <w:name w:val="xl124"/>
    <w:basedOn w:val="Normal"/>
    <w:rsid w:val="00EA1E1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125">
    <w:name w:val="xl125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26">
    <w:name w:val="xl126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27">
    <w:name w:val="xl127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28">
    <w:name w:val="xl128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29">
    <w:name w:val="xl129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30">
    <w:name w:val="xl130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31">
    <w:name w:val="xl131"/>
    <w:basedOn w:val="Normal"/>
    <w:rsid w:val="00EA1E1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32">
    <w:name w:val="xl132"/>
    <w:basedOn w:val="Normal"/>
    <w:rsid w:val="00EA1E1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33">
    <w:name w:val="xl133"/>
    <w:basedOn w:val="Normal"/>
    <w:rsid w:val="00EA1E15"/>
    <w:pPr>
      <w:pBdr>
        <w:top w:val="double" w:sz="6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</w:rPr>
  </w:style>
  <w:style w:type="paragraph" w:customStyle="1" w:styleId="xl134">
    <w:name w:val="xl134"/>
    <w:basedOn w:val="Normal"/>
    <w:rsid w:val="00EA1E15"/>
    <w:pPr>
      <w:pBdr>
        <w:top w:val="double" w:sz="6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</w:rPr>
  </w:style>
  <w:style w:type="paragraph" w:customStyle="1" w:styleId="xl135">
    <w:name w:val="xl135"/>
    <w:basedOn w:val="Normal"/>
    <w:rsid w:val="00EA1E15"/>
    <w:pPr>
      <w:pBdr>
        <w:top w:val="double" w:sz="6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</w:rPr>
  </w:style>
  <w:style w:type="paragraph" w:customStyle="1" w:styleId="xl136">
    <w:name w:val="xl136"/>
    <w:basedOn w:val="Normal"/>
    <w:rsid w:val="00EA1E15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37">
    <w:name w:val="xl137"/>
    <w:basedOn w:val="Normal"/>
    <w:rsid w:val="00EA1E15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38">
    <w:name w:val="xl138"/>
    <w:basedOn w:val="Normal"/>
    <w:rsid w:val="00EA1E15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39">
    <w:name w:val="xl139"/>
    <w:basedOn w:val="Normal"/>
    <w:rsid w:val="00EA1E15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0">
    <w:name w:val="xl140"/>
    <w:basedOn w:val="Normal"/>
    <w:rsid w:val="00EA1E15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1">
    <w:name w:val="xl141"/>
    <w:basedOn w:val="Normal"/>
    <w:rsid w:val="00EA1E15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2">
    <w:name w:val="xl142"/>
    <w:basedOn w:val="Normal"/>
    <w:rsid w:val="00EA1E15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3">
    <w:name w:val="xl143"/>
    <w:basedOn w:val="Normal"/>
    <w:rsid w:val="00EA1E15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4">
    <w:name w:val="xl144"/>
    <w:basedOn w:val="Normal"/>
    <w:rsid w:val="00EA1E15"/>
    <w:pPr>
      <w:pBdr>
        <w:top w:val="double" w:sz="6" w:space="0" w:color="auto"/>
        <w:left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i/>
      <w:iCs/>
    </w:rPr>
  </w:style>
  <w:style w:type="paragraph" w:customStyle="1" w:styleId="xl145">
    <w:name w:val="xl145"/>
    <w:basedOn w:val="Normal"/>
    <w:rsid w:val="00EA1E15"/>
    <w:pPr>
      <w:pBdr>
        <w:left w:val="double" w:sz="6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i/>
      <w:iCs/>
    </w:rPr>
  </w:style>
  <w:style w:type="paragraph" w:customStyle="1" w:styleId="xl146">
    <w:name w:val="xl146"/>
    <w:basedOn w:val="Normal"/>
    <w:rsid w:val="00EA1E15"/>
    <w:pPr>
      <w:pBdr>
        <w:top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</w:rPr>
  </w:style>
  <w:style w:type="paragraph" w:customStyle="1" w:styleId="xl147">
    <w:name w:val="xl147"/>
    <w:basedOn w:val="Normal"/>
    <w:rsid w:val="00EA1E1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8">
    <w:name w:val="xl148"/>
    <w:basedOn w:val="Normal"/>
    <w:rsid w:val="00EA1E1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9">
    <w:name w:val="xl149"/>
    <w:basedOn w:val="Normal"/>
    <w:rsid w:val="00EA1E1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50">
    <w:name w:val="xl150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i/>
      <w:iCs/>
    </w:rPr>
  </w:style>
  <w:style w:type="paragraph" w:customStyle="1" w:styleId="xl151">
    <w:name w:val="xl151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i/>
      <w:iCs/>
    </w:rPr>
  </w:style>
  <w:style w:type="paragraph" w:customStyle="1" w:styleId="xl152">
    <w:name w:val="xl152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53">
    <w:name w:val="xl153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54">
    <w:name w:val="xl154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55">
    <w:name w:val="xl155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56">
    <w:name w:val="xl156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57">
    <w:name w:val="xl157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styleId="Caption">
    <w:name w:val="caption"/>
    <w:basedOn w:val="Normal"/>
    <w:next w:val="Normal"/>
    <w:qFormat/>
    <w:rsid w:val="00EA1E15"/>
    <w:pPr>
      <w:widowControl w:val="0"/>
      <w:tabs>
        <w:tab w:val="left" w:pos="4620"/>
        <w:tab w:val="left" w:pos="4710"/>
        <w:tab w:val="left" w:pos="4740"/>
        <w:tab w:val="left" w:pos="5280"/>
        <w:tab w:val="left" w:pos="5400"/>
      </w:tabs>
      <w:spacing w:before="120" w:after="120"/>
      <w:ind w:right="26" w:firstLine="540"/>
      <w:jc w:val="both"/>
    </w:pPr>
    <w:rPr>
      <w:b/>
      <w:bCs/>
      <w:sz w:val="22"/>
      <w:szCs w:val="22"/>
    </w:rPr>
  </w:style>
  <w:style w:type="paragraph" w:styleId="List">
    <w:name w:val="List"/>
    <w:basedOn w:val="Normal"/>
    <w:rsid w:val="00EA1E15"/>
    <w:pPr>
      <w:widowControl w:val="0"/>
      <w:tabs>
        <w:tab w:val="left" w:pos="720"/>
        <w:tab w:val="left" w:pos="4620"/>
        <w:tab w:val="left" w:pos="4710"/>
        <w:tab w:val="left" w:pos="4740"/>
        <w:tab w:val="left" w:pos="5280"/>
        <w:tab w:val="left" w:pos="5400"/>
      </w:tabs>
      <w:overflowPunct w:val="0"/>
      <w:autoSpaceDE w:val="0"/>
      <w:autoSpaceDN w:val="0"/>
      <w:adjustRightInd w:val="0"/>
      <w:spacing w:after="240" w:line="360" w:lineRule="auto"/>
      <w:ind w:right="26"/>
      <w:jc w:val="both"/>
      <w:textAlignment w:val="baseline"/>
    </w:pPr>
  </w:style>
  <w:style w:type="character" w:styleId="CommentReference">
    <w:name w:val="annotation reference"/>
    <w:basedOn w:val="DefaultParagraphFont"/>
    <w:uiPriority w:val="99"/>
    <w:rsid w:val="00EA1E15"/>
    <w:rPr>
      <w:sz w:val="16"/>
      <w:szCs w:val="16"/>
    </w:rPr>
  </w:style>
  <w:style w:type="paragraph" w:customStyle="1" w:styleId="CharCharCharCharCharCharCharCharCharCharCharCharCharCharCharCharCharCharCharCharCharCharCharCharChar1">
    <w:name w:val="Char Char Char Char Char Char Char Char Char Char Char Char Char Char Char Char Char Char Char Char Char Char Char Char Char1"/>
    <w:basedOn w:val="Normal"/>
    <w:uiPriority w:val="99"/>
    <w:rsid w:val="00EA1E15"/>
    <w:pPr>
      <w:tabs>
        <w:tab w:val="left" w:pos="709"/>
      </w:tabs>
    </w:pPr>
    <w:rPr>
      <w:rFonts w:ascii="Arial Narrow" w:hAnsi="Arial Narrow" w:cs="Arial Narrow"/>
      <w:b/>
      <w:bCs/>
      <w:sz w:val="26"/>
      <w:szCs w:val="26"/>
      <w:lang w:val="pl-PL" w:eastAsia="pl-PL"/>
    </w:rPr>
  </w:style>
  <w:style w:type="paragraph" w:styleId="EndnoteText">
    <w:name w:val="endnote text"/>
    <w:basedOn w:val="Normal"/>
    <w:link w:val="EndnoteTextChar"/>
    <w:rsid w:val="00EA1E15"/>
    <w:rPr>
      <w:sz w:val="20"/>
      <w:szCs w:val="20"/>
      <w:lang w:val="en-US" w:eastAsia="zh-CN"/>
    </w:rPr>
  </w:style>
  <w:style w:type="character" w:customStyle="1" w:styleId="EndnoteTextChar">
    <w:name w:val="Endnote Text Char"/>
    <w:basedOn w:val="DefaultParagraphFont"/>
    <w:link w:val="EndnoteText"/>
    <w:rsid w:val="00EA1E15"/>
    <w:rPr>
      <w:rFonts w:ascii="Arial" w:eastAsia="Times New Roman" w:hAnsi="Arial" w:cs="Arial"/>
      <w:sz w:val="20"/>
      <w:szCs w:val="20"/>
      <w:lang w:eastAsia="zh-CN"/>
    </w:rPr>
  </w:style>
  <w:style w:type="character" w:styleId="EndnoteReference">
    <w:name w:val="endnote reference"/>
    <w:basedOn w:val="DefaultParagraphFont"/>
    <w:rsid w:val="00EA1E15"/>
    <w:rPr>
      <w:vertAlign w:val="superscript"/>
    </w:rPr>
  </w:style>
  <w:style w:type="paragraph" w:customStyle="1" w:styleId="text">
    <w:name w:val="text"/>
    <w:basedOn w:val="Normal"/>
    <w:rsid w:val="00EA1E15"/>
    <w:pPr>
      <w:spacing w:before="120"/>
      <w:jc w:val="both"/>
    </w:pPr>
    <w:rPr>
      <w:rFonts w:ascii="Swiss-Roman" w:hAnsi="Swiss-Roman" w:cs="Swiss-Roman"/>
      <w:sz w:val="20"/>
      <w:szCs w:val="20"/>
      <w:lang w:val="sr-Latn-CS"/>
    </w:rPr>
  </w:style>
  <w:style w:type="paragraph" w:customStyle="1" w:styleId="naslov">
    <w:name w:val="naslov"/>
    <w:basedOn w:val="text"/>
    <w:rsid w:val="00EA1E15"/>
    <w:pPr>
      <w:spacing w:before="360" w:after="120"/>
      <w:jc w:val="center"/>
    </w:pPr>
    <w:rPr>
      <w:rFonts w:ascii="Swiss-Bold" w:hAnsi="Swiss-Bold" w:cs="Swiss-Bold"/>
      <w:b/>
      <w:bCs/>
      <w:sz w:val="22"/>
      <w:szCs w:val="22"/>
    </w:rPr>
  </w:style>
  <w:style w:type="paragraph" w:styleId="TOC4">
    <w:name w:val="toc 4"/>
    <w:basedOn w:val="Normal"/>
    <w:next w:val="Normal"/>
    <w:autoRedefine/>
    <w:uiPriority w:val="39"/>
    <w:rsid w:val="00EA1E15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rsid w:val="00EA1E15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rsid w:val="00EA1E15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rsid w:val="00EA1E15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rsid w:val="00EA1E15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rsid w:val="00EA1E15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DRZAVNI2">
    <w:name w:val="DRZAVNI 2"/>
    <w:basedOn w:val="Heading2"/>
    <w:next w:val="Normal"/>
    <w:rsid w:val="00EA1E15"/>
    <w:pPr>
      <w:tabs>
        <w:tab w:val="num" w:pos="576"/>
      </w:tabs>
      <w:spacing w:before="120" w:after="60" w:line="300" w:lineRule="auto"/>
      <w:ind w:left="851" w:right="1134" w:hanging="851"/>
    </w:pPr>
    <w:rPr>
      <w:b w:val="0"/>
      <w:bCs w:val="0"/>
      <w:color w:val="000080"/>
      <w:sz w:val="24"/>
      <w:szCs w:val="24"/>
      <w:lang w:eastAsia="en-GB"/>
    </w:rPr>
  </w:style>
  <w:style w:type="paragraph" w:customStyle="1" w:styleId="DRZAVNI3">
    <w:name w:val="DRZAVNI 3"/>
    <w:basedOn w:val="Heading3"/>
    <w:next w:val="Normal"/>
    <w:rsid w:val="00EA1E15"/>
    <w:pPr>
      <w:tabs>
        <w:tab w:val="num" w:pos="862"/>
      </w:tabs>
      <w:spacing w:before="120" w:after="60" w:line="300" w:lineRule="auto"/>
      <w:ind w:left="862" w:hanging="851"/>
    </w:pPr>
    <w:rPr>
      <w:rFonts w:ascii="CHelvBold" w:hAnsi="CHelvBold" w:cs="CHelvBold"/>
      <w:color w:val="000080"/>
      <w:spacing w:val="0"/>
      <w:lang w:eastAsia="en-GB"/>
    </w:rPr>
  </w:style>
  <w:style w:type="paragraph" w:styleId="BlockText">
    <w:name w:val="Block Text"/>
    <w:basedOn w:val="Normal"/>
    <w:rsid w:val="00EA1E15"/>
    <w:pPr>
      <w:tabs>
        <w:tab w:val="left" w:pos="1418"/>
        <w:tab w:val="left" w:pos="2127"/>
        <w:tab w:val="left" w:pos="2835"/>
      </w:tabs>
      <w:ind w:left="1418" w:right="135" w:hanging="1418"/>
    </w:pPr>
    <w:rPr>
      <w:rFonts w:ascii="CHelvPlain" w:hAnsi="CHelvPlain" w:cs="CHelvPlain"/>
      <w:sz w:val="20"/>
      <w:szCs w:val="20"/>
      <w:lang w:eastAsia="en-GB"/>
    </w:rPr>
  </w:style>
  <w:style w:type="paragraph" w:customStyle="1" w:styleId="DRZAVNI">
    <w:name w:val="DRZAVNI"/>
    <w:basedOn w:val="Normal"/>
    <w:next w:val="Normal"/>
    <w:rsid w:val="00EA1E15"/>
    <w:pPr>
      <w:spacing w:before="120" w:after="120" w:line="300" w:lineRule="auto"/>
      <w:ind w:left="851" w:hanging="851"/>
    </w:pPr>
    <w:rPr>
      <w:rFonts w:ascii="CHelvBold" w:hAnsi="CHelvBold" w:cs="CHelvBold"/>
      <w:color w:val="000080"/>
      <w:lang w:eastAsia="en-GB"/>
    </w:rPr>
  </w:style>
  <w:style w:type="paragraph" w:customStyle="1" w:styleId="Style1">
    <w:name w:val="Style1"/>
    <w:basedOn w:val="Heading3"/>
    <w:rsid w:val="00EA1E15"/>
    <w:pPr>
      <w:tabs>
        <w:tab w:val="num" w:pos="862"/>
        <w:tab w:val="left" w:leader="dot" w:pos="6804"/>
      </w:tabs>
      <w:ind w:left="357" w:hanging="357"/>
    </w:pPr>
    <w:rPr>
      <w:rFonts w:ascii="CHelvBold" w:hAnsi="CHelvBold" w:cs="CHelvBold"/>
      <w:color w:val="000080"/>
      <w:spacing w:val="0"/>
      <w:lang w:eastAsia="en-GB"/>
    </w:rPr>
  </w:style>
  <w:style w:type="paragraph" w:customStyle="1" w:styleId="StyleHeading3Left087cm">
    <w:name w:val="Style Heading 3 + Left:  0.87 cm"/>
    <w:basedOn w:val="Heading3"/>
    <w:rsid w:val="00EA1E15"/>
    <w:pPr>
      <w:tabs>
        <w:tab w:val="num" w:pos="862"/>
        <w:tab w:val="left" w:leader="dot" w:pos="6804"/>
      </w:tabs>
    </w:pPr>
    <w:rPr>
      <w:rFonts w:ascii="CHelvBold" w:hAnsi="CHelvBold" w:cs="CHelvBold"/>
      <w:color w:val="000080"/>
      <w:spacing w:val="0"/>
      <w:lang w:eastAsia="en-GB"/>
    </w:rPr>
  </w:style>
  <w:style w:type="paragraph" w:customStyle="1" w:styleId="StyleHeading1DarkBlueLinespacingMultiple125li">
    <w:name w:val="Style Heading 1 + Dark Blue Line spacing:  Multiple 1.25 li"/>
    <w:basedOn w:val="Heading1"/>
    <w:rsid w:val="00EA1E15"/>
    <w:pPr>
      <w:numPr>
        <w:numId w:val="13"/>
      </w:numPr>
      <w:spacing w:line="300" w:lineRule="auto"/>
    </w:pPr>
    <w:rPr>
      <w:rFonts w:ascii="CHelvBold" w:hAnsi="CHelvBold" w:cs="CHelvBold"/>
      <w:b w:val="0"/>
      <w:bCs w:val="0"/>
      <w:caps/>
      <w:color w:val="000080"/>
      <w:sz w:val="32"/>
      <w:szCs w:val="32"/>
      <w:lang w:val="sr-Latn-CS" w:eastAsia="en-GB"/>
    </w:rPr>
  </w:style>
  <w:style w:type="paragraph" w:customStyle="1" w:styleId="UgDoc">
    <w:name w:val="UgDoc"/>
    <w:basedOn w:val="Normal"/>
    <w:rsid w:val="00EA1E15"/>
    <w:rPr>
      <w:rFonts w:ascii="CHelvPlain" w:hAnsi="CHelvPlain" w:cs="CHelvPlain"/>
      <w:lang w:val="sr-Latn-CS" w:eastAsia="en-GB"/>
    </w:rPr>
  </w:style>
  <w:style w:type="paragraph" w:customStyle="1" w:styleId="StyleHeading2DarkBlue">
    <w:name w:val="Style Heading 2 + Dark Blue"/>
    <w:basedOn w:val="Heading2"/>
    <w:link w:val="StyleHeading2DarkBlueChar"/>
    <w:rsid w:val="00EA1E15"/>
    <w:pPr>
      <w:tabs>
        <w:tab w:val="num" w:pos="720"/>
      </w:tabs>
      <w:ind w:left="720" w:hanging="720"/>
    </w:pPr>
    <w:rPr>
      <w:b w:val="0"/>
      <w:bCs w:val="0"/>
      <w:kern w:val="28"/>
      <w:lang w:val="fr-FR"/>
    </w:rPr>
  </w:style>
  <w:style w:type="character" w:customStyle="1" w:styleId="StyleHeading2DarkBlueChar">
    <w:name w:val="Style Heading 2 + Dark Blue Char"/>
    <w:link w:val="StyleHeading2DarkBlue"/>
    <w:locked/>
    <w:rsid w:val="00EA1E15"/>
    <w:rPr>
      <w:rFonts w:ascii="Arial Bold" w:eastAsia="Times New Roman" w:hAnsi="Arial Bold" w:cs="Arial Bold"/>
      <w:caps/>
      <w:kern w:val="28"/>
      <w:sz w:val="20"/>
      <w:szCs w:val="20"/>
      <w:lang w:val="fr-FR"/>
    </w:rPr>
  </w:style>
  <w:style w:type="paragraph" w:customStyle="1" w:styleId="StyleHeading4DarkBlueLinespacingMultiple125li">
    <w:name w:val="Style Heading 4 + Dark Blue Line spacing:  Multiple 1.25 li"/>
    <w:basedOn w:val="Heading4"/>
    <w:rsid w:val="00EA1E15"/>
    <w:pPr>
      <w:tabs>
        <w:tab w:val="num" w:pos="864"/>
      </w:tabs>
      <w:spacing w:line="300" w:lineRule="auto"/>
      <w:ind w:left="864" w:hanging="864"/>
    </w:pPr>
    <w:rPr>
      <w:rFonts w:ascii="CHelvBold" w:hAnsi="CHelvBold" w:cs="CHelvBold"/>
      <w:b w:val="0"/>
      <w:bCs w:val="0"/>
      <w:i/>
      <w:iCs/>
      <w:color w:val="000080"/>
      <w:sz w:val="24"/>
      <w:szCs w:val="24"/>
      <w:lang w:val="en-US" w:eastAsia="en-GB"/>
    </w:rPr>
  </w:style>
  <w:style w:type="paragraph" w:styleId="PlainText">
    <w:name w:val="Plain Text"/>
    <w:basedOn w:val="Normal"/>
    <w:link w:val="PlainTextChar"/>
    <w:rsid w:val="00EA1E15"/>
    <w:rPr>
      <w:rFonts w:ascii="Courier New" w:hAnsi="Courier New" w:cs="Courier New"/>
      <w:sz w:val="20"/>
      <w:szCs w:val="20"/>
      <w:lang w:val="sr-Latn-CS" w:eastAsia="en-GB"/>
    </w:rPr>
  </w:style>
  <w:style w:type="character" w:customStyle="1" w:styleId="PlainTextChar">
    <w:name w:val="Plain Text Char"/>
    <w:basedOn w:val="DefaultParagraphFont"/>
    <w:link w:val="PlainText"/>
    <w:rsid w:val="00EA1E15"/>
    <w:rPr>
      <w:rFonts w:ascii="Courier New" w:eastAsia="Times New Roman" w:hAnsi="Courier New" w:cs="Courier New"/>
      <w:sz w:val="20"/>
      <w:szCs w:val="20"/>
      <w:lang w:val="sr-Latn-CS" w:eastAsia="en-GB"/>
    </w:rPr>
  </w:style>
  <w:style w:type="paragraph" w:customStyle="1" w:styleId="Beleska">
    <w:name w:val="Beleska"/>
    <w:basedOn w:val="Normal"/>
    <w:rsid w:val="00EA1E15"/>
    <w:pPr>
      <w:keepNext/>
      <w:keepLines/>
      <w:widowControl w:val="0"/>
      <w:tabs>
        <w:tab w:val="left" w:pos="454"/>
      </w:tabs>
      <w:spacing w:before="180" w:after="120"/>
    </w:pPr>
    <w:rPr>
      <w:kern w:val="28"/>
      <w:lang w:val="sr-Cyrl-CS"/>
    </w:rPr>
  </w:style>
  <w:style w:type="character" w:customStyle="1" w:styleId="bold">
    <w:name w:val="bold"/>
    <w:basedOn w:val="DefaultParagraphFont"/>
    <w:rsid w:val="00EA1E15"/>
  </w:style>
  <w:style w:type="paragraph" w:styleId="BodyTextFirstIndent">
    <w:name w:val="Body Text First Indent"/>
    <w:basedOn w:val="BodyText"/>
    <w:link w:val="BodyTextFirstIndentChar"/>
    <w:rsid w:val="00EA1E15"/>
    <w:pPr>
      <w:autoSpaceDE/>
      <w:autoSpaceDN/>
      <w:spacing w:after="120"/>
      <w:ind w:firstLine="210"/>
      <w:jc w:val="left"/>
    </w:pPr>
    <w:rPr>
      <w:lang w:val="sr-Latn-CS"/>
    </w:rPr>
  </w:style>
  <w:style w:type="character" w:customStyle="1" w:styleId="BodyTextFirstIndentChar">
    <w:name w:val="Body Text First Indent Char"/>
    <w:basedOn w:val="BodyTextChar"/>
    <w:link w:val="BodyTextFirstIndent"/>
    <w:rsid w:val="00EA1E15"/>
    <w:rPr>
      <w:rFonts w:ascii="Arial" w:eastAsia="Times New Roman" w:hAnsi="Arial" w:cs="Arial"/>
      <w:sz w:val="20"/>
      <w:szCs w:val="20"/>
      <w:lang w:val="sr-Latn-CS"/>
    </w:rPr>
  </w:style>
  <w:style w:type="character" w:customStyle="1" w:styleId="BodyTextChar1">
    <w:name w:val="Body Text Char1"/>
    <w:aliases w:val="Body Text Char Char Char1,Body Text Char1 Char Char1,  uvlaka 2 Char1, uvlaka 3 Char1"/>
    <w:link w:val="BodyText"/>
    <w:locked/>
    <w:rsid w:val="00EA1E15"/>
    <w:rPr>
      <w:rFonts w:ascii="Arial" w:eastAsia="Times New Roman" w:hAnsi="Arial" w:cs="Arial"/>
      <w:sz w:val="20"/>
      <w:szCs w:val="20"/>
      <w:lang w:val="en-GB"/>
    </w:rPr>
  </w:style>
  <w:style w:type="paragraph" w:styleId="BodyTextFirstIndent2">
    <w:name w:val="Body Text First Indent 2"/>
    <w:basedOn w:val="BodyTextIndent"/>
    <w:link w:val="BodyTextFirstIndent2Char"/>
    <w:rsid w:val="00EA1E15"/>
    <w:pPr>
      <w:spacing w:after="120"/>
      <w:ind w:left="283" w:firstLine="210"/>
    </w:pPr>
    <w:rPr>
      <w:lang w:val="sr-Latn-CS"/>
    </w:rPr>
  </w:style>
  <w:style w:type="character" w:customStyle="1" w:styleId="BodyTextFirstIndent2Char">
    <w:name w:val="Body Text First Indent 2 Char"/>
    <w:basedOn w:val="BodyTextIndentChar"/>
    <w:link w:val="BodyTextFirstIndent2"/>
    <w:rsid w:val="00EA1E15"/>
    <w:rPr>
      <w:rFonts w:ascii="YU C Swiss" w:eastAsia="Times New Roman" w:hAnsi="YU C Swiss" w:cs="YU C Swiss"/>
      <w:sz w:val="20"/>
      <w:szCs w:val="20"/>
      <w:lang w:val="sr-Latn-CS"/>
    </w:rPr>
  </w:style>
  <w:style w:type="character" w:customStyle="1" w:styleId="BodyTextIndentChar1">
    <w:name w:val="Body Text Indent Char1"/>
    <w:link w:val="BodyTextIndent"/>
    <w:locked/>
    <w:rsid w:val="00EA1E15"/>
    <w:rPr>
      <w:rFonts w:ascii="YU C Swiss" w:eastAsia="Times New Roman" w:hAnsi="YU C Swiss" w:cs="YU C Swiss"/>
      <w:sz w:val="20"/>
      <w:szCs w:val="20"/>
    </w:rPr>
  </w:style>
  <w:style w:type="paragraph" w:styleId="Closing">
    <w:name w:val="Closing"/>
    <w:basedOn w:val="Normal"/>
    <w:link w:val="ClosingChar"/>
    <w:rsid w:val="00EA1E15"/>
    <w:pPr>
      <w:ind w:left="4252"/>
    </w:pPr>
    <w:rPr>
      <w:sz w:val="20"/>
      <w:szCs w:val="20"/>
      <w:lang w:val="sr-Latn-CS"/>
    </w:rPr>
  </w:style>
  <w:style w:type="character" w:customStyle="1" w:styleId="ClosingChar">
    <w:name w:val="Closing Char"/>
    <w:basedOn w:val="DefaultParagraphFont"/>
    <w:link w:val="Closing"/>
    <w:rsid w:val="00EA1E15"/>
    <w:rPr>
      <w:rFonts w:ascii="Arial" w:eastAsia="Times New Roman" w:hAnsi="Arial" w:cs="Arial"/>
      <w:sz w:val="20"/>
      <w:szCs w:val="20"/>
      <w:lang w:val="sr-Latn-CS"/>
    </w:rPr>
  </w:style>
  <w:style w:type="paragraph" w:styleId="Date">
    <w:name w:val="Date"/>
    <w:basedOn w:val="Normal"/>
    <w:next w:val="Normal"/>
    <w:link w:val="DateChar"/>
    <w:rsid w:val="00EA1E15"/>
    <w:rPr>
      <w:sz w:val="20"/>
      <w:szCs w:val="20"/>
      <w:lang w:val="sr-Latn-CS"/>
    </w:rPr>
  </w:style>
  <w:style w:type="character" w:customStyle="1" w:styleId="DateChar">
    <w:name w:val="Date Char"/>
    <w:basedOn w:val="DefaultParagraphFont"/>
    <w:link w:val="Date"/>
    <w:rsid w:val="00EA1E15"/>
    <w:rPr>
      <w:rFonts w:ascii="Arial" w:eastAsia="Times New Roman" w:hAnsi="Arial" w:cs="Arial"/>
      <w:sz w:val="20"/>
      <w:szCs w:val="20"/>
      <w:lang w:val="sr-Latn-CS"/>
    </w:rPr>
  </w:style>
  <w:style w:type="paragraph" w:styleId="E-mailSignature">
    <w:name w:val="E-mail Signature"/>
    <w:basedOn w:val="Normal"/>
    <w:link w:val="E-mailSignatureChar"/>
    <w:rsid w:val="00EA1E15"/>
    <w:rPr>
      <w:sz w:val="20"/>
      <w:szCs w:val="20"/>
      <w:lang w:val="sr-Latn-CS"/>
    </w:rPr>
  </w:style>
  <w:style w:type="character" w:customStyle="1" w:styleId="E-mailSignatureChar">
    <w:name w:val="E-mail Signature Char"/>
    <w:basedOn w:val="DefaultParagraphFont"/>
    <w:link w:val="E-mailSignature"/>
    <w:rsid w:val="00EA1E15"/>
    <w:rPr>
      <w:rFonts w:ascii="Arial" w:eastAsia="Times New Roman" w:hAnsi="Arial" w:cs="Arial"/>
      <w:sz w:val="20"/>
      <w:szCs w:val="20"/>
      <w:lang w:val="sr-Latn-CS"/>
    </w:rPr>
  </w:style>
  <w:style w:type="paragraph" w:styleId="EnvelopeAddress">
    <w:name w:val="envelope address"/>
    <w:basedOn w:val="Normal"/>
    <w:rsid w:val="00EA1E15"/>
    <w:pPr>
      <w:framePr w:w="7920" w:h="1980" w:hRule="exact" w:hSpace="180" w:wrap="auto" w:hAnchor="page" w:xAlign="center" w:yAlign="bottom"/>
      <w:ind w:left="2880"/>
    </w:pPr>
    <w:rPr>
      <w:lang w:val="sr-Latn-CS"/>
    </w:rPr>
  </w:style>
  <w:style w:type="paragraph" w:styleId="EnvelopeReturn">
    <w:name w:val="envelope return"/>
    <w:basedOn w:val="Normal"/>
    <w:rsid w:val="00EA1E15"/>
    <w:rPr>
      <w:sz w:val="20"/>
      <w:szCs w:val="20"/>
      <w:lang w:val="sr-Latn-CS"/>
    </w:rPr>
  </w:style>
  <w:style w:type="paragraph" w:styleId="HTMLAddress">
    <w:name w:val="HTML Address"/>
    <w:basedOn w:val="Normal"/>
    <w:link w:val="HTMLAddressChar"/>
    <w:rsid w:val="00EA1E15"/>
    <w:rPr>
      <w:i/>
      <w:iCs/>
      <w:sz w:val="20"/>
      <w:szCs w:val="20"/>
      <w:lang w:val="sr-Latn-CS"/>
    </w:rPr>
  </w:style>
  <w:style w:type="character" w:customStyle="1" w:styleId="HTMLAddressChar">
    <w:name w:val="HTML Address Char"/>
    <w:basedOn w:val="DefaultParagraphFont"/>
    <w:link w:val="HTMLAddress"/>
    <w:rsid w:val="00EA1E15"/>
    <w:rPr>
      <w:rFonts w:ascii="Arial" w:eastAsia="Times New Roman" w:hAnsi="Arial" w:cs="Arial"/>
      <w:i/>
      <w:iCs/>
      <w:sz w:val="20"/>
      <w:szCs w:val="20"/>
      <w:lang w:val="sr-Latn-CS"/>
    </w:rPr>
  </w:style>
  <w:style w:type="paragraph" w:styleId="HTMLPreformatted">
    <w:name w:val="HTML Preformatted"/>
    <w:basedOn w:val="Normal"/>
    <w:link w:val="HTMLPreformattedChar"/>
    <w:rsid w:val="00EA1E15"/>
    <w:rPr>
      <w:rFonts w:ascii="Courier New" w:hAnsi="Courier New" w:cs="Courier New"/>
      <w:sz w:val="20"/>
      <w:szCs w:val="20"/>
      <w:lang w:val="sr-Latn-CS"/>
    </w:rPr>
  </w:style>
  <w:style w:type="character" w:customStyle="1" w:styleId="HTMLPreformattedChar">
    <w:name w:val="HTML Preformatted Char"/>
    <w:basedOn w:val="DefaultParagraphFont"/>
    <w:link w:val="HTMLPreformatted"/>
    <w:rsid w:val="00EA1E15"/>
    <w:rPr>
      <w:rFonts w:ascii="Courier New" w:eastAsia="Times New Roman" w:hAnsi="Courier New" w:cs="Courier New"/>
      <w:sz w:val="20"/>
      <w:szCs w:val="20"/>
      <w:lang w:val="sr-Latn-CS"/>
    </w:rPr>
  </w:style>
  <w:style w:type="paragraph" w:styleId="Index1">
    <w:name w:val="index 1"/>
    <w:basedOn w:val="Normal"/>
    <w:next w:val="Normal"/>
    <w:autoRedefine/>
    <w:rsid w:val="00EA1E15"/>
    <w:pPr>
      <w:ind w:left="200" w:hanging="200"/>
    </w:pPr>
    <w:rPr>
      <w:sz w:val="20"/>
      <w:szCs w:val="20"/>
      <w:lang w:val="sr-Latn-CS"/>
    </w:rPr>
  </w:style>
  <w:style w:type="paragraph" w:styleId="Index2">
    <w:name w:val="index 2"/>
    <w:basedOn w:val="Normal"/>
    <w:next w:val="Normal"/>
    <w:autoRedefine/>
    <w:rsid w:val="00EA1E15"/>
    <w:pPr>
      <w:ind w:left="400" w:hanging="200"/>
    </w:pPr>
    <w:rPr>
      <w:sz w:val="20"/>
      <w:szCs w:val="20"/>
      <w:lang w:val="sr-Latn-CS"/>
    </w:rPr>
  </w:style>
  <w:style w:type="paragraph" w:styleId="Index3">
    <w:name w:val="index 3"/>
    <w:basedOn w:val="Normal"/>
    <w:next w:val="Normal"/>
    <w:autoRedefine/>
    <w:rsid w:val="00EA1E15"/>
    <w:pPr>
      <w:ind w:left="600" w:hanging="200"/>
    </w:pPr>
    <w:rPr>
      <w:sz w:val="20"/>
      <w:szCs w:val="20"/>
      <w:lang w:val="sr-Latn-CS"/>
    </w:rPr>
  </w:style>
  <w:style w:type="paragraph" w:styleId="Index4">
    <w:name w:val="index 4"/>
    <w:basedOn w:val="Normal"/>
    <w:next w:val="Normal"/>
    <w:autoRedefine/>
    <w:rsid w:val="00EA1E15"/>
    <w:pPr>
      <w:ind w:left="800" w:hanging="200"/>
    </w:pPr>
    <w:rPr>
      <w:sz w:val="20"/>
      <w:szCs w:val="20"/>
      <w:lang w:val="sr-Latn-CS"/>
    </w:rPr>
  </w:style>
  <w:style w:type="paragraph" w:styleId="Index5">
    <w:name w:val="index 5"/>
    <w:basedOn w:val="Normal"/>
    <w:next w:val="Normal"/>
    <w:autoRedefine/>
    <w:rsid w:val="00EA1E15"/>
    <w:pPr>
      <w:ind w:left="1000" w:hanging="200"/>
    </w:pPr>
    <w:rPr>
      <w:sz w:val="20"/>
      <w:szCs w:val="20"/>
      <w:lang w:val="sr-Latn-CS"/>
    </w:rPr>
  </w:style>
  <w:style w:type="paragraph" w:styleId="Index6">
    <w:name w:val="index 6"/>
    <w:basedOn w:val="Normal"/>
    <w:next w:val="Normal"/>
    <w:autoRedefine/>
    <w:rsid w:val="00EA1E15"/>
    <w:pPr>
      <w:ind w:left="1200" w:hanging="200"/>
    </w:pPr>
    <w:rPr>
      <w:sz w:val="20"/>
      <w:szCs w:val="20"/>
      <w:lang w:val="sr-Latn-CS"/>
    </w:rPr>
  </w:style>
  <w:style w:type="paragraph" w:styleId="Index7">
    <w:name w:val="index 7"/>
    <w:basedOn w:val="Normal"/>
    <w:next w:val="Normal"/>
    <w:autoRedefine/>
    <w:rsid w:val="00EA1E15"/>
    <w:pPr>
      <w:ind w:left="1400" w:hanging="200"/>
    </w:pPr>
    <w:rPr>
      <w:sz w:val="20"/>
      <w:szCs w:val="20"/>
      <w:lang w:val="sr-Latn-CS"/>
    </w:rPr>
  </w:style>
  <w:style w:type="paragraph" w:styleId="Index8">
    <w:name w:val="index 8"/>
    <w:basedOn w:val="Normal"/>
    <w:next w:val="Normal"/>
    <w:autoRedefine/>
    <w:rsid w:val="00EA1E15"/>
    <w:pPr>
      <w:ind w:left="1600" w:hanging="200"/>
    </w:pPr>
    <w:rPr>
      <w:sz w:val="20"/>
      <w:szCs w:val="20"/>
      <w:lang w:val="sr-Latn-CS"/>
    </w:rPr>
  </w:style>
  <w:style w:type="paragraph" w:styleId="Index9">
    <w:name w:val="index 9"/>
    <w:basedOn w:val="Normal"/>
    <w:next w:val="Normal"/>
    <w:autoRedefine/>
    <w:rsid w:val="00EA1E15"/>
    <w:pPr>
      <w:ind w:left="1800" w:hanging="200"/>
    </w:pPr>
    <w:rPr>
      <w:sz w:val="20"/>
      <w:szCs w:val="20"/>
      <w:lang w:val="sr-Latn-CS"/>
    </w:rPr>
  </w:style>
  <w:style w:type="paragraph" w:styleId="IndexHeading">
    <w:name w:val="index heading"/>
    <w:basedOn w:val="Normal"/>
    <w:next w:val="Index1"/>
    <w:rsid w:val="00EA1E15"/>
    <w:rPr>
      <w:b/>
      <w:bCs/>
      <w:sz w:val="20"/>
      <w:szCs w:val="20"/>
      <w:lang w:val="sr-Latn-CS"/>
    </w:rPr>
  </w:style>
  <w:style w:type="paragraph" w:styleId="List2">
    <w:name w:val="List 2"/>
    <w:basedOn w:val="Normal"/>
    <w:rsid w:val="00EA1E15"/>
    <w:pPr>
      <w:ind w:left="566" w:hanging="283"/>
    </w:pPr>
    <w:rPr>
      <w:sz w:val="20"/>
      <w:szCs w:val="20"/>
      <w:lang w:val="sr-Latn-CS"/>
    </w:rPr>
  </w:style>
  <w:style w:type="paragraph" w:styleId="List3">
    <w:name w:val="List 3"/>
    <w:basedOn w:val="Normal"/>
    <w:rsid w:val="00EA1E15"/>
    <w:pPr>
      <w:ind w:left="849" w:hanging="283"/>
    </w:pPr>
    <w:rPr>
      <w:sz w:val="20"/>
      <w:szCs w:val="20"/>
      <w:lang w:val="sr-Latn-CS"/>
    </w:rPr>
  </w:style>
  <w:style w:type="paragraph" w:styleId="List4">
    <w:name w:val="List 4"/>
    <w:basedOn w:val="Normal"/>
    <w:rsid w:val="00EA1E15"/>
    <w:pPr>
      <w:ind w:left="1132" w:hanging="283"/>
    </w:pPr>
    <w:rPr>
      <w:sz w:val="20"/>
      <w:szCs w:val="20"/>
      <w:lang w:val="sr-Latn-CS"/>
    </w:rPr>
  </w:style>
  <w:style w:type="paragraph" w:styleId="List5">
    <w:name w:val="List 5"/>
    <w:basedOn w:val="Normal"/>
    <w:rsid w:val="00EA1E15"/>
    <w:pPr>
      <w:ind w:left="1415" w:hanging="283"/>
    </w:pPr>
    <w:rPr>
      <w:sz w:val="20"/>
      <w:szCs w:val="20"/>
      <w:lang w:val="sr-Latn-CS"/>
    </w:rPr>
  </w:style>
  <w:style w:type="paragraph" w:styleId="ListBullet">
    <w:name w:val="List Bullet"/>
    <w:basedOn w:val="Normal"/>
    <w:link w:val="ListBulletChar"/>
    <w:rsid w:val="00EA1E15"/>
    <w:pPr>
      <w:numPr>
        <w:numId w:val="1"/>
      </w:numPr>
    </w:pPr>
    <w:rPr>
      <w:sz w:val="20"/>
      <w:szCs w:val="20"/>
      <w:lang w:val="sr-Latn-CS"/>
    </w:rPr>
  </w:style>
  <w:style w:type="paragraph" w:styleId="ListBullet2">
    <w:name w:val="List Bullet 2"/>
    <w:basedOn w:val="Normal"/>
    <w:rsid w:val="00EA1E15"/>
    <w:pPr>
      <w:numPr>
        <w:numId w:val="2"/>
      </w:numPr>
    </w:pPr>
    <w:rPr>
      <w:sz w:val="20"/>
      <w:szCs w:val="20"/>
      <w:lang w:val="sr-Latn-CS"/>
    </w:rPr>
  </w:style>
  <w:style w:type="paragraph" w:styleId="ListBullet3">
    <w:name w:val="List Bullet 3"/>
    <w:basedOn w:val="Normal"/>
    <w:rsid w:val="00EA1E15"/>
    <w:pPr>
      <w:numPr>
        <w:numId w:val="3"/>
      </w:numPr>
    </w:pPr>
    <w:rPr>
      <w:sz w:val="20"/>
      <w:szCs w:val="20"/>
      <w:lang w:val="sr-Latn-CS"/>
    </w:rPr>
  </w:style>
  <w:style w:type="paragraph" w:styleId="ListBullet4">
    <w:name w:val="List Bullet 4"/>
    <w:basedOn w:val="Normal"/>
    <w:rsid w:val="00EA1E15"/>
    <w:pPr>
      <w:numPr>
        <w:numId w:val="4"/>
      </w:numPr>
    </w:pPr>
    <w:rPr>
      <w:sz w:val="20"/>
      <w:szCs w:val="20"/>
      <w:lang w:val="sr-Latn-CS"/>
    </w:rPr>
  </w:style>
  <w:style w:type="paragraph" w:styleId="ListBullet5">
    <w:name w:val="List Bullet 5"/>
    <w:basedOn w:val="Normal"/>
    <w:rsid w:val="00EA1E15"/>
    <w:pPr>
      <w:numPr>
        <w:numId w:val="5"/>
      </w:numPr>
    </w:pPr>
    <w:rPr>
      <w:sz w:val="20"/>
      <w:szCs w:val="20"/>
      <w:lang w:val="sr-Latn-CS"/>
    </w:rPr>
  </w:style>
  <w:style w:type="paragraph" w:styleId="ListContinue">
    <w:name w:val="List Continue"/>
    <w:basedOn w:val="Normal"/>
    <w:rsid w:val="00EA1E15"/>
    <w:pPr>
      <w:spacing w:after="120"/>
      <w:ind w:left="283"/>
    </w:pPr>
    <w:rPr>
      <w:sz w:val="20"/>
      <w:szCs w:val="20"/>
      <w:lang w:val="sr-Latn-CS"/>
    </w:rPr>
  </w:style>
  <w:style w:type="paragraph" w:styleId="ListContinue2">
    <w:name w:val="List Continue 2"/>
    <w:basedOn w:val="Normal"/>
    <w:rsid w:val="00EA1E15"/>
    <w:pPr>
      <w:spacing w:after="120"/>
      <w:ind w:left="566"/>
    </w:pPr>
    <w:rPr>
      <w:sz w:val="20"/>
      <w:szCs w:val="20"/>
      <w:lang w:val="sr-Latn-CS"/>
    </w:rPr>
  </w:style>
  <w:style w:type="paragraph" w:styleId="ListContinue3">
    <w:name w:val="List Continue 3"/>
    <w:basedOn w:val="Normal"/>
    <w:rsid w:val="00EA1E15"/>
    <w:pPr>
      <w:spacing w:after="120"/>
      <w:ind w:left="849"/>
    </w:pPr>
    <w:rPr>
      <w:sz w:val="20"/>
      <w:szCs w:val="20"/>
      <w:lang w:val="sr-Latn-CS"/>
    </w:rPr>
  </w:style>
  <w:style w:type="paragraph" w:styleId="ListContinue4">
    <w:name w:val="List Continue 4"/>
    <w:basedOn w:val="Normal"/>
    <w:rsid w:val="00EA1E15"/>
    <w:pPr>
      <w:spacing w:after="120"/>
      <w:ind w:left="1132"/>
    </w:pPr>
    <w:rPr>
      <w:sz w:val="20"/>
      <w:szCs w:val="20"/>
      <w:lang w:val="sr-Latn-CS"/>
    </w:rPr>
  </w:style>
  <w:style w:type="paragraph" w:styleId="ListContinue5">
    <w:name w:val="List Continue 5"/>
    <w:basedOn w:val="Normal"/>
    <w:rsid w:val="00EA1E15"/>
    <w:pPr>
      <w:spacing w:after="120"/>
      <w:ind w:left="1415"/>
    </w:pPr>
    <w:rPr>
      <w:sz w:val="20"/>
      <w:szCs w:val="20"/>
      <w:lang w:val="sr-Latn-CS"/>
    </w:rPr>
  </w:style>
  <w:style w:type="paragraph" w:styleId="ListNumber">
    <w:name w:val="List Number"/>
    <w:basedOn w:val="Normal"/>
    <w:rsid w:val="00EA1E15"/>
    <w:pPr>
      <w:numPr>
        <w:numId w:val="6"/>
      </w:numPr>
    </w:pPr>
    <w:rPr>
      <w:sz w:val="20"/>
      <w:szCs w:val="20"/>
      <w:lang w:val="sr-Latn-CS"/>
    </w:rPr>
  </w:style>
  <w:style w:type="paragraph" w:styleId="ListNumber2">
    <w:name w:val="List Number 2"/>
    <w:basedOn w:val="Normal"/>
    <w:rsid w:val="00EA1E15"/>
    <w:pPr>
      <w:numPr>
        <w:numId w:val="7"/>
      </w:numPr>
    </w:pPr>
    <w:rPr>
      <w:sz w:val="20"/>
      <w:szCs w:val="20"/>
      <w:lang w:val="sr-Latn-CS"/>
    </w:rPr>
  </w:style>
  <w:style w:type="paragraph" w:styleId="ListNumber3">
    <w:name w:val="List Number 3"/>
    <w:basedOn w:val="Normal"/>
    <w:rsid w:val="00EA1E15"/>
    <w:pPr>
      <w:numPr>
        <w:numId w:val="8"/>
      </w:numPr>
    </w:pPr>
    <w:rPr>
      <w:sz w:val="20"/>
      <w:szCs w:val="20"/>
      <w:lang w:val="sr-Latn-CS"/>
    </w:rPr>
  </w:style>
  <w:style w:type="paragraph" w:styleId="ListNumber4">
    <w:name w:val="List Number 4"/>
    <w:basedOn w:val="Normal"/>
    <w:rsid w:val="00EA1E15"/>
    <w:pPr>
      <w:numPr>
        <w:numId w:val="9"/>
      </w:numPr>
    </w:pPr>
    <w:rPr>
      <w:sz w:val="20"/>
      <w:szCs w:val="20"/>
      <w:lang w:val="sr-Latn-CS"/>
    </w:rPr>
  </w:style>
  <w:style w:type="paragraph" w:styleId="ListNumber5">
    <w:name w:val="List Number 5"/>
    <w:basedOn w:val="Normal"/>
    <w:rsid w:val="00EA1E15"/>
    <w:pPr>
      <w:numPr>
        <w:numId w:val="10"/>
      </w:numPr>
    </w:pPr>
    <w:rPr>
      <w:sz w:val="20"/>
      <w:szCs w:val="20"/>
      <w:lang w:val="sr-Latn-CS"/>
    </w:rPr>
  </w:style>
  <w:style w:type="paragraph" w:styleId="MacroText">
    <w:name w:val="macro"/>
    <w:link w:val="MacroTextChar"/>
    <w:rsid w:val="00EA1E1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MacroTextChar">
    <w:name w:val="Macro Text Char"/>
    <w:basedOn w:val="DefaultParagraphFont"/>
    <w:link w:val="MacroText"/>
    <w:rsid w:val="00EA1E15"/>
    <w:rPr>
      <w:rFonts w:ascii="Courier New" w:eastAsia="Times New Roman" w:hAnsi="Courier New" w:cs="Courier New"/>
    </w:rPr>
  </w:style>
  <w:style w:type="paragraph" w:styleId="MessageHeader">
    <w:name w:val="Message Header"/>
    <w:basedOn w:val="Normal"/>
    <w:link w:val="MessageHeaderChar"/>
    <w:rsid w:val="00EA1E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lang w:val="sr-Latn-CS"/>
    </w:rPr>
  </w:style>
  <w:style w:type="character" w:customStyle="1" w:styleId="MessageHeaderChar">
    <w:name w:val="Message Header Char"/>
    <w:basedOn w:val="DefaultParagraphFont"/>
    <w:link w:val="MessageHeader"/>
    <w:rsid w:val="00EA1E15"/>
    <w:rPr>
      <w:rFonts w:ascii="Arial" w:eastAsia="Times New Roman" w:hAnsi="Arial" w:cs="Arial"/>
      <w:sz w:val="24"/>
      <w:szCs w:val="24"/>
      <w:shd w:val="pct20" w:color="auto" w:fill="auto"/>
      <w:lang w:val="sr-Latn-CS"/>
    </w:rPr>
  </w:style>
  <w:style w:type="paragraph" w:styleId="NormalIndent">
    <w:name w:val="Normal Indent"/>
    <w:basedOn w:val="Normal"/>
    <w:rsid w:val="00EA1E15"/>
    <w:pPr>
      <w:ind w:left="720"/>
    </w:pPr>
    <w:rPr>
      <w:sz w:val="20"/>
      <w:szCs w:val="20"/>
      <w:lang w:val="sr-Latn-CS"/>
    </w:rPr>
  </w:style>
  <w:style w:type="paragraph" w:styleId="NoteHeading">
    <w:name w:val="Note Heading"/>
    <w:basedOn w:val="Normal"/>
    <w:next w:val="Normal"/>
    <w:link w:val="NoteHeadingChar"/>
    <w:rsid w:val="00EA1E15"/>
    <w:rPr>
      <w:sz w:val="20"/>
      <w:szCs w:val="20"/>
      <w:lang w:val="sr-Latn-CS"/>
    </w:rPr>
  </w:style>
  <w:style w:type="character" w:customStyle="1" w:styleId="NoteHeadingChar">
    <w:name w:val="Note Heading Char"/>
    <w:basedOn w:val="DefaultParagraphFont"/>
    <w:link w:val="NoteHeading"/>
    <w:rsid w:val="00EA1E15"/>
    <w:rPr>
      <w:rFonts w:ascii="Arial" w:eastAsia="Times New Roman" w:hAnsi="Arial" w:cs="Arial"/>
      <w:sz w:val="20"/>
      <w:szCs w:val="20"/>
      <w:lang w:val="sr-Latn-CS"/>
    </w:rPr>
  </w:style>
  <w:style w:type="paragraph" w:styleId="Salutation">
    <w:name w:val="Salutation"/>
    <w:basedOn w:val="Normal"/>
    <w:next w:val="Normal"/>
    <w:link w:val="SalutationChar"/>
    <w:rsid w:val="00EA1E15"/>
    <w:rPr>
      <w:sz w:val="20"/>
      <w:szCs w:val="20"/>
      <w:lang w:val="sr-Latn-CS"/>
    </w:rPr>
  </w:style>
  <w:style w:type="character" w:customStyle="1" w:styleId="SalutationChar">
    <w:name w:val="Salutation Char"/>
    <w:basedOn w:val="DefaultParagraphFont"/>
    <w:link w:val="Salutation"/>
    <w:rsid w:val="00EA1E15"/>
    <w:rPr>
      <w:rFonts w:ascii="Arial" w:eastAsia="Times New Roman" w:hAnsi="Arial" w:cs="Arial"/>
      <w:sz w:val="20"/>
      <w:szCs w:val="20"/>
      <w:lang w:val="sr-Latn-CS"/>
    </w:rPr>
  </w:style>
  <w:style w:type="paragraph" w:styleId="Signature">
    <w:name w:val="Signature"/>
    <w:basedOn w:val="Normal"/>
    <w:link w:val="SignatureChar"/>
    <w:rsid w:val="00EA1E15"/>
    <w:pPr>
      <w:ind w:left="4252"/>
    </w:pPr>
    <w:rPr>
      <w:sz w:val="20"/>
      <w:szCs w:val="20"/>
      <w:lang w:val="sr-Latn-CS"/>
    </w:rPr>
  </w:style>
  <w:style w:type="character" w:customStyle="1" w:styleId="SignatureChar">
    <w:name w:val="Signature Char"/>
    <w:basedOn w:val="DefaultParagraphFont"/>
    <w:link w:val="Signature"/>
    <w:rsid w:val="00EA1E15"/>
    <w:rPr>
      <w:rFonts w:ascii="Arial" w:eastAsia="Times New Roman" w:hAnsi="Arial" w:cs="Arial"/>
      <w:sz w:val="20"/>
      <w:szCs w:val="20"/>
      <w:lang w:val="sr-Latn-CS"/>
    </w:rPr>
  </w:style>
  <w:style w:type="paragraph" w:styleId="TableofAuthorities">
    <w:name w:val="table of authorities"/>
    <w:basedOn w:val="Normal"/>
    <w:next w:val="Normal"/>
    <w:rsid w:val="00EA1E15"/>
    <w:pPr>
      <w:ind w:left="200" w:hanging="200"/>
    </w:pPr>
    <w:rPr>
      <w:sz w:val="20"/>
      <w:szCs w:val="20"/>
      <w:lang w:val="sr-Latn-CS"/>
    </w:rPr>
  </w:style>
  <w:style w:type="paragraph" w:styleId="TableofFigures">
    <w:name w:val="table of figures"/>
    <w:basedOn w:val="Normal"/>
    <w:next w:val="Normal"/>
    <w:rsid w:val="00EA1E15"/>
    <w:rPr>
      <w:sz w:val="20"/>
      <w:szCs w:val="20"/>
      <w:lang w:val="sr-Latn-CS"/>
    </w:rPr>
  </w:style>
  <w:style w:type="paragraph" w:styleId="TOAHeading">
    <w:name w:val="toa heading"/>
    <w:basedOn w:val="Normal"/>
    <w:next w:val="Normal"/>
    <w:rsid w:val="00EA1E15"/>
    <w:pPr>
      <w:spacing w:before="120"/>
    </w:pPr>
    <w:rPr>
      <w:b/>
      <w:bCs/>
      <w:lang w:val="sr-Latn-CS"/>
    </w:rPr>
  </w:style>
  <w:style w:type="paragraph" w:customStyle="1" w:styleId="NAB1">
    <w:name w:val="NAB1"/>
    <w:basedOn w:val="Normal"/>
    <w:rsid w:val="00EA1E15"/>
    <w:pPr>
      <w:numPr>
        <w:numId w:val="15"/>
      </w:numPr>
      <w:tabs>
        <w:tab w:val="left" w:pos="0"/>
      </w:tabs>
      <w:spacing w:before="120"/>
      <w:ind w:right="1134"/>
      <w:jc w:val="both"/>
    </w:pPr>
    <w:rPr>
      <w:rFonts w:ascii="YU L Swiss" w:hAnsi="YU L Swiss" w:cs="YU L Swiss"/>
      <w:smallCaps/>
      <w:sz w:val="20"/>
      <w:szCs w:val="20"/>
      <w:lang w:val="sr-Latn-CS"/>
    </w:rPr>
  </w:style>
  <w:style w:type="paragraph" w:customStyle="1" w:styleId="Style2">
    <w:name w:val="Style2"/>
    <w:autoRedefine/>
    <w:rsid w:val="00EA1E15"/>
    <w:pPr>
      <w:numPr>
        <w:numId w:val="16"/>
      </w:numPr>
      <w:spacing w:before="240" w:after="120" w:line="240" w:lineRule="auto"/>
    </w:pPr>
    <w:rPr>
      <w:rFonts w:ascii="YU C Swiss" w:eastAsia="Times New Roman" w:hAnsi="YU C Swiss" w:cs="YU C Swiss"/>
      <w:noProof/>
      <w:lang w:val="en-GB"/>
    </w:rPr>
  </w:style>
  <w:style w:type="paragraph" w:customStyle="1" w:styleId="sanja">
    <w:name w:val="sanja"/>
    <w:rsid w:val="00EA1E15"/>
    <w:pPr>
      <w:spacing w:after="0" w:line="360" w:lineRule="auto"/>
      <w:jc w:val="both"/>
    </w:pPr>
    <w:rPr>
      <w:rFonts w:ascii="HelveticaPlain" w:eastAsia="Times New Roman" w:hAnsi="HelveticaPlain" w:cs="HelveticaPlain"/>
      <w:sz w:val="24"/>
      <w:szCs w:val="24"/>
      <w:lang w:val="en-GB"/>
    </w:rPr>
  </w:style>
  <w:style w:type="table" w:styleId="TableClassic2">
    <w:name w:val="Table Classic 2"/>
    <w:basedOn w:val="TableNormal"/>
    <w:rsid w:val="00EA1E15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EA1E15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harCharChar1">
    <w:name w:val="Char Char Char1"/>
    <w:locked/>
    <w:rsid w:val="00EA1E15"/>
    <w:rPr>
      <w:lang w:val="en-US" w:eastAsia="en-US"/>
    </w:rPr>
  </w:style>
  <w:style w:type="paragraph" w:customStyle="1" w:styleId="TableContents">
    <w:name w:val="Table Contents"/>
    <w:basedOn w:val="Normal"/>
    <w:rsid w:val="00EA1E15"/>
    <w:pPr>
      <w:suppressLineNumbers/>
      <w:suppressAutoHyphens/>
      <w:spacing w:line="100" w:lineRule="atLeast"/>
    </w:pPr>
    <w:rPr>
      <w:rFonts w:eastAsia="Arial Unicode MS"/>
      <w:color w:val="000000"/>
      <w:kern w:val="2"/>
      <w:lang w:eastAsia="ar-SA"/>
    </w:rPr>
  </w:style>
  <w:style w:type="character" w:customStyle="1" w:styleId="WW8Num11z0">
    <w:name w:val="WW8Num11z0"/>
    <w:rsid w:val="00EA1E15"/>
    <w:rPr>
      <w:rFonts w:ascii="Wingdings" w:hAnsi="Wingdings" w:cs="Wingdings"/>
      <w:color w:val="00000A"/>
    </w:rPr>
  </w:style>
  <w:style w:type="paragraph" w:customStyle="1" w:styleId="bullet-3">
    <w:name w:val="bullet-3"/>
    <w:basedOn w:val="Normal"/>
    <w:rsid w:val="00EA1E15"/>
    <w:pPr>
      <w:widowControl w:val="0"/>
      <w:spacing w:before="240" w:line="240" w:lineRule="exact"/>
      <w:ind w:left="2212" w:hanging="284"/>
      <w:jc w:val="both"/>
    </w:pPr>
    <w:rPr>
      <w:noProof/>
      <w:lang w:val="cs-CZ"/>
    </w:rPr>
  </w:style>
  <w:style w:type="paragraph" w:customStyle="1" w:styleId="Style3">
    <w:name w:val="Style3"/>
    <w:basedOn w:val="Header"/>
    <w:link w:val="Style3Char"/>
    <w:autoRedefine/>
    <w:qFormat/>
    <w:rsid w:val="007D443E"/>
    <w:pPr>
      <w:tabs>
        <w:tab w:val="clear" w:pos="709"/>
        <w:tab w:val="center" w:pos="-1530"/>
      </w:tabs>
      <w:jc w:val="center"/>
      <w:outlineLvl w:val="0"/>
    </w:pPr>
    <w:rPr>
      <w:rFonts w:ascii="Arial" w:eastAsiaTheme="minorEastAsia" w:hAnsi="Arial" w:cs="Arial"/>
      <w:b/>
      <w:bCs/>
      <w:i/>
      <w:iCs/>
      <w:noProof/>
      <w:color w:val="000000"/>
      <w:sz w:val="28"/>
      <w:szCs w:val="28"/>
      <w:lang w:val="sr-Latn-CS" w:eastAsia="en-US"/>
    </w:rPr>
  </w:style>
  <w:style w:type="paragraph" w:styleId="TOCHeading">
    <w:name w:val="TOC Heading"/>
    <w:basedOn w:val="Heading1"/>
    <w:next w:val="Normal"/>
    <w:uiPriority w:val="39"/>
    <w:qFormat/>
    <w:rsid w:val="00EA1E15"/>
    <w:pPr>
      <w:keepLines/>
      <w:spacing w:before="240" w:line="259" w:lineRule="auto"/>
      <w:outlineLvl w:val="9"/>
    </w:pPr>
    <w:rPr>
      <w:rFonts w:ascii="Calibri Light" w:hAnsi="Calibri Light" w:cs="Calibri Light"/>
      <w:b w:val="0"/>
      <w:bCs w:val="0"/>
      <w:color w:val="2E74B5"/>
      <w:sz w:val="32"/>
      <w:szCs w:val="32"/>
    </w:rPr>
  </w:style>
  <w:style w:type="character" w:customStyle="1" w:styleId="Style3Char">
    <w:name w:val="Style3 Char"/>
    <w:link w:val="Style3"/>
    <w:locked/>
    <w:rsid w:val="007D443E"/>
    <w:rPr>
      <w:rFonts w:ascii="Arial" w:eastAsiaTheme="minorEastAsia" w:hAnsi="Arial" w:cs="Arial"/>
      <w:b/>
      <w:bCs/>
      <w:i/>
      <w:iCs/>
      <w:noProof/>
      <w:color w:val="000000"/>
      <w:sz w:val="28"/>
      <w:szCs w:val="28"/>
      <w:lang w:val="sr-Latn-CS"/>
    </w:rPr>
  </w:style>
  <w:style w:type="character" w:customStyle="1" w:styleId="Heading1Char1">
    <w:name w:val="Heading 1 Char1"/>
    <w:locked/>
    <w:rsid w:val="00EA1E15"/>
    <w:rPr>
      <w:rFonts w:ascii="Cambria" w:eastAsia="Times New Roman" w:hAnsi="Cambria" w:cs="Cambria"/>
      <w:b/>
      <w:bCs/>
      <w:noProof/>
      <w:color w:val="000000"/>
      <w:sz w:val="36"/>
      <w:szCs w:val="36"/>
      <w:lang w:val="sr-Cyrl-CS" w:eastAsia="en-US"/>
    </w:rPr>
  </w:style>
  <w:style w:type="paragraph" w:customStyle="1" w:styleId="Normal1">
    <w:name w:val="Normal1"/>
    <w:basedOn w:val="Normal"/>
    <w:autoRedefine/>
    <w:rsid w:val="00EA1E15"/>
    <w:pPr>
      <w:jc w:val="both"/>
    </w:pPr>
    <w:rPr>
      <w:spacing w:val="-6"/>
      <w:sz w:val="22"/>
      <w:szCs w:val="22"/>
      <w:lang w:val="sr-Cyrl-CS"/>
    </w:rPr>
  </w:style>
  <w:style w:type="paragraph" w:customStyle="1" w:styleId="Pasus">
    <w:name w:val="Pasus"/>
    <w:basedOn w:val="Normal"/>
    <w:link w:val="PasusChar"/>
    <w:rsid w:val="00EA1E15"/>
    <w:pPr>
      <w:ind w:firstLine="660"/>
      <w:jc w:val="both"/>
    </w:pPr>
    <w:rPr>
      <w:lang w:val="en-US"/>
    </w:rPr>
  </w:style>
  <w:style w:type="character" w:customStyle="1" w:styleId="PasusChar">
    <w:name w:val="Pasus Char"/>
    <w:link w:val="Pasus"/>
    <w:locked/>
    <w:rsid w:val="00EA1E15"/>
    <w:rPr>
      <w:rFonts w:ascii="Arial" w:eastAsia="Times New Roman" w:hAnsi="Arial" w:cs="Arial"/>
      <w:sz w:val="24"/>
      <w:szCs w:val="24"/>
    </w:rPr>
  </w:style>
  <w:style w:type="paragraph" w:customStyle="1" w:styleId="Heading40">
    <w:name w:val="Heading4"/>
    <w:basedOn w:val="Heading3"/>
    <w:link w:val="Heading4Char0"/>
    <w:rsid w:val="00EA1E15"/>
    <w:pPr>
      <w:spacing w:before="120" w:after="120"/>
      <w:jc w:val="both"/>
    </w:pPr>
    <w:rPr>
      <w:b/>
      <w:bCs/>
      <w:spacing w:val="0"/>
      <w:sz w:val="24"/>
      <w:szCs w:val="24"/>
    </w:rPr>
  </w:style>
  <w:style w:type="character" w:customStyle="1" w:styleId="Heading4Char0">
    <w:name w:val="Heading4 Char"/>
    <w:link w:val="Heading40"/>
    <w:locked/>
    <w:rsid w:val="00EA1E15"/>
    <w:rPr>
      <w:rFonts w:ascii="Arial" w:eastAsia="Times New Roman" w:hAnsi="Arial" w:cs="Arial"/>
      <w:b/>
      <w:bCs/>
      <w:sz w:val="24"/>
      <w:szCs w:val="24"/>
    </w:rPr>
  </w:style>
  <w:style w:type="paragraph" w:customStyle="1" w:styleId="distribution">
    <w:name w:val="distribution"/>
    <w:rsid w:val="00EA1E15"/>
    <w:pPr>
      <w:tabs>
        <w:tab w:val="left" w:pos="1800"/>
        <w:tab w:val="left" w:pos="4680"/>
      </w:tabs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val="en-GB"/>
    </w:rPr>
  </w:style>
  <w:style w:type="paragraph" w:customStyle="1" w:styleId="authorizeds">
    <w:name w:val="authorized s"/>
    <w:rsid w:val="00EA1E15"/>
    <w:pPr>
      <w:tabs>
        <w:tab w:val="left" w:pos="3240"/>
      </w:tabs>
      <w:suppressAutoHyphens/>
      <w:spacing w:after="0" w:line="240" w:lineRule="auto"/>
    </w:pPr>
    <w:rPr>
      <w:rFonts w:ascii="Arial" w:eastAsia="Times New Roman" w:hAnsi="Arial" w:cs="Arial"/>
      <w:lang w:val="en-GB"/>
    </w:rPr>
  </w:style>
  <w:style w:type="character" w:customStyle="1" w:styleId="changerecor">
    <w:name w:val="change recor"/>
    <w:rsid w:val="00EA1E15"/>
    <w:rPr>
      <w:rFonts w:ascii="Times New Roman" w:hAnsi="Times New Roman" w:cs="Times New Roman"/>
      <w:b/>
      <w:bCs/>
      <w:sz w:val="24"/>
      <w:szCs w:val="24"/>
      <w:lang w:val="en-US"/>
    </w:rPr>
  </w:style>
  <w:style w:type="paragraph" w:customStyle="1" w:styleId="Body">
    <w:name w:val="Body"/>
    <w:rsid w:val="00EA1E15"/>
    <w:pPr>
      <w:tabs>
        <w:tab w:val="left" w:pos="360"/>
        <w:tab w:val="left" w:pos="1080"/>
        <w:tab w:val="left" w:pos="144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</w:tabs>
      <w:suppressAutoHyphens/>
      <w:spacing w:after="0" w:line="240" w:lineRule="auto"/>
      <w:ind w:left="1080" w:hanging="1080"/>
    </w:pPr>
    <w:rPr>
      <w:rFonts w:ascii="Arial" w:eastAsia="Times New Roman" w:hAnsi="Arial" w:cs="Arial"/>
      <w:sz w:val="24"/>
      <w:szCs w:val="24"/>
      <w:lang w:val="en-GB"/>
    </w:rPr>
  </w:style>
  <w:style w:type="paragraph" w:customStyle="1" w:styleId="DefaultParagraphFont1">
    <w:name w:val="Default Paragraph Font1"/>
    <w:next w:val="Normal"/>
    <w:rsid w:val="00EA1E15"/>
    <w:pPr>
      <w:spacing w:after="0" w:line="240" w:lineRule="auto"/>
    </w:pPr>
    <w:rPr>
      <w:rFonts w:ascii="Arial" w:eastAsia="Times New Roman" w:hAnsi="Arial" w:cs="Arial"/>
      <w:noProof/>
      <w:lang w:val="en-GB"/>
    </w:rPr>
  </w:style>
  <w:style w:type="paragraph" w:customStyle="1" w:styleId="Naslov0">
    <w:name w:val="Naslov"/>
    <w:basedOn w:val="Normal"/>
    <w:rsid w:val="00EA1E15"/>
    <w:pPr>
      <w:pBdr>
        <w:top w:val="single" w:sz="4" w:space="5" w:color="auto" w:shadow="1"/>
        <w:left w:val="single" w:sz="4" w:space="4" w:color="auto" w:shadow="1"/>
        <w:bottom w:val="single" w:sz="4" w:space="5" w:color="auto" w:shadow="1"/>
        <w:right w:val="single" w:sz="4" w:space="4" w:color="auto" w:shadow="1"/>
      </w:pBdr>
      <w:spacing w:before="120" w:line="240" w:lineRule="atLeast"/>
      <w:jc w:val="center"/>
    </w:pPr>
    <w:rPr>
      <w:rFonts w:ascii="CHelvBold" w:hAnsi="CHelvBold" w:cs="CHelvBold"/>
      <w:caps/>
      <w:color w:val="000080"/>
      <w:sz w:val="32"/>
      <w:szCs w:val="32"/>
    </w:rPr>
  </w:style>
  <w:style w:type="character" w:customStyle="1" w:styleId="CharChar6">
    <w:name w:val="Char Char6"/>
    <w:locked/>
    <w:rsid w:val="00EA1E15"/>
    <w:rPr>
      <w:rFonts w:ascii="Calibri" w:eastAsia="Times New Roman" w:hAnsi="Calibri" w:cs="Calibri"/>
      <w:sz w:val="24"/>
      <w:szCs w:val="24"/>
      <w:lang w:val="en-US" w:eastAsia="en-US"/>
    </w:rPr>
  </w:style>
  <w:style w:type="character" w:customStyle="1" w:styleId="EquationCaption">
    <w:name w:val="_Equation Caption"/>
    <w:rsid w:val="00EA1E15"/>
  </w:style>
  <w:style w:type="character" w:styleId="LineNumber">
    <w:name w:val="line number"/>
    <w:basedOn w:val="DefaultParagraphFont"/>
    <w:rsid w:val="00EA1E15"/>
  </w:style>
  <w:style w:type="paragraph" w:customStyle="1" w:styleId="xl158">
    <w:name w:val="xl158"/>
    <w:basedOn w:val="Normal"/>
    <w:rsid w:val="00EA1E15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9">
    <w:name w:val="xl159"/>
    <w:basedOn w:val="Normal"/>
    <w:rsid w:val="00EA1E15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0">
    <w:name w:val="xl160"/>
    <w:basedOn w:val="Normal"/>
    <w:rsid w:val="00EA1E15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1">
    <w:name w:val="xl161"/>
    <w:basedOn w:val="Normal"/>
    <w:rsid w:val="00EA1E1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2">
    <w:name w:val="xl162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3">
    <w:name w:val="xl163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Normal"/>
    <w:rsid w:val="00EA1E15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5">
    <w:name w:val="xl165"/>
    <w:basedOn w:val="Normal"/>
    <w:rsid w:val="00EA1E15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6">
    <w:name w:val="xl166"/>
    <w:basedOn w:val="Normal"/>
    <w:rsid w:val="00EA1E15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67">
    <w:name w:val="xl167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8">
    <w:name w:val="xl168"/>
    <w:basedOn w:val="Normal"/>
    <w:rsid w:val="00EA1E1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9">
    <w:name w:val="xl169"/>
    <w:basedOn w:val="Normal"/>
    <w:rsid w:val="00EA1E15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0">
    <w:name w:val="xl170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2">
    <w:name w:val="xl172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3">
    <w:name w:val="xl173"/>
    <w:basedOn w:val="Normal"/>
    <w:rsid w:val="00EA1E15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5">
    <w:name w:val="xl175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6">
    <w:name w:val="xl176"/>
    <w:basedOn w:val="Normal"/>
    <w:rsid w:val="00EA1E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7">
    <w:name w:val="xl177"/>
    <w:basedOn w:val="Normal"/>
    <w:rsid w:val="00EA1E15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8">
    <w:name w:val="xl178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9">
    <w:name w:val="xl179"/>
    <w:basedOn w:val="Normal"/>
    <w:rsid w:val="00EA1E15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0">
    <w:name w:val="xl180"/>
    <w:basedOn w:val="Normal"/>
    <w:rsid w:val="00EA1E15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Normal"/>
    <w:rsid w:val="00EA1E15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82">
    <w:name w:val="xl182"/>
    <w:basedOn w:val="Normal"/>
    <w:rsid w:val="00EA1E15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3">
    <w:name w:val="xl183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5">
    <w:name w:val="xl185"/>
    <w:basedOn w:val="Normal"/>
    <w:rsid w:val="00EA1E15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6">
    <w:name w:val="xl186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87">
    <w:name w:val="xl187"/>
    <w:basedOn w:val="Normal"/>
    <w:rsid w:val="00EA1E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8">
    <w:name w:val="xl188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89">
    <w:name w:val="xl189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0">
    <w:name w:val="xl190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92">
    <w:name w:val="xl192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93">
    <w:name w:val="xl193"/>
    <w:basedOn w:val="Normal"/>
    <w:rsid w:val="00EA1E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94">
    <w:name w:val="xl194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5">
    <w:name w:val="xl195"/>
    <w:basedOn w:val="Normal"/>
    <w:rsid w:val="00EA1E1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6">
    <w:name w:val="xl196"/>
    <w:basedOn w:val="Normal"/>
    <w:rsid w:val="00EA1E1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7">
    <w:name w:val="xl197"/>
    <w:basedOn w:val="Normal"/>
    <w:rsid w:val="00EA1E1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8">
    <w:name w:val="xl198"/>
    <w:basedOn w:val="Normal"/>
    <w:rsid w:val="00EA1E15"/>
    <w:pPr>
      <w:pBdr>
        <w:top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99">
    <w:name w:val="xl199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Normal"/>
    <w:rsid w:val="00EA1E1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1">
    <w:name w:val="xl201"/>
    <w:basedOn w:val="Normal"/>
    <w:rsid w:val="00EA1E15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02">
    <w:name w:val="xl202"/>
    <w:basedOn w:val="Normal"/>
    <w:rsid w:val="00EA1E15"/>
    <w:pPr>
      <w:spacing w:before="100" w:beforeAutospacing="1" w:after="100" w:afterAutospacing="1"/>
      <w:textAlignment w:val="center"/>
    </w:pPr>
  </w:style>
  <w:style w:type="paragraph" w:customStyle="1" w:styleId="xl203">
    <w:name w:val="xl203"/>
    <w:basedOn w:val="Normal"/>
    <w:rsid w:val="00EA1E15"/>
    <w:pPr>
      <w:spacing w:before="100" w:beforeAutospacing="1" w:after="100" w:afterAutospacing="1"/>
      <w:textAlignment w:val="center"/>
    </w:pPr>
  </w:style>
  <w:style w:type="paragraph" w:customStyle="1" w:styleId="xl204">
    <w:name w:val="xl204"/>
    <w:basedOn w:val="Normal"/>
    <w:rsid w:val="00EA1E15"/>
    <w:pP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6">
    <w:name w:val="xl206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7">
    <w:name w:val="xl207"/>
    <w:basedOn w:val="Normal"/>
    <w:rsid w:val="00EA1E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8">
    <w:name w:val="xl208"/>
    <w:basedOn w:val="Normal"/>
    <w:rsid w:val="00EA1E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9">
    <w:name w:val="xl209"/>
    <w:basedOn w:val="Normal"/>
    <w:rsid w:val="00EA1E15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10">
    <w:name w:val="xl210"/>
    <w:basedOn w:val="Normal"/>
    <w:rsid w:val="00EA1E1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customStyle="1" w:styleId="WW8Num1z0">
    <w:name w:val="WW8Num1z0"/>
    <w:rsid w:val="00EA1E15"/>
    <w:rPr>
      <w:rFonts w:ascii="Wingdings" w:hAnsi="Wingdings" w:cs="Wingdings"/>
    </w:rPr>
  </w:style>
  <w:style w:type="character" w:customStyle="1" w:styleId="WW8Num2z0">
    <w:name w:val="WW8Num2z0"/>
    <w:rsid w:val="00EA1E15"/>
    <w:rPr>
      <w:rFonts w:ascii="Wingdings" w:hAnsi="Wingdings" w:cs="Wingdings"/>
    </w:rPr>
  </w:style>
  <w:style w:type="character" w:customStyle="1" w:styleId="WW-Absatz-Standardschriftart">
    <w:name w:val="WW-Absatz-Standardschriftart"/>
    <w:rsid w:val="00EA1E15"/>
  </w:style>
  <w:style w:type="character" w:customStyle="1" w:styleId="WW-WW8Num1z0">
    <w:name w:val="WW-WW8Num1z0"/>
    <w:rsid w:val="00EA1E15"/>
    <w:rPr>
      <w:rFonts w:ascii="Wingdings" w:hAnsi="Wingdings" w:cs="Wingdings"/>
    </w:rPr>
  </w:style>
  <w:style w:type="character" w:customStyle="1" w:styleId="WW8Num1z1">
    <w:name w:val="WW8Num1z1"/>
    <w:rsid w:val="00EA1E15"/>
    <w:rPr>
      <w:rFonts w:ascii="Courier New" w:hAnsi="Courier New" w:cs="Courier New"/>
    </w:rPr>
  </w:style>
  <w:style w:type="character" w:customStyle="1" w:styleId="WW8Num1z3">
    <w:name w:val="WW8Num1z3"/>
    <w:rsid w:val="00EA1E15"/>
    <w:rPr>
      <w:rFonts w:ascii="Symbol" w:hAnsi="Symbol" w:cs="Symbol"/>
    </w:rPr>
  </w:style>
  <w:style w:type="character" w:customStyle="1" w:styleId="WW-WW8Num2z0">
    <w:name w:val="WW-WW8Num2z0"/>
    <w:rsid w:val="00EA1E15"/>
    <w:rPr>
      <w:rFonts w:ascii="Wingdings" w:hAnsi="Wingdings" w:cs="Wingdings"/>
    </w:rPr>
  </w:style>
  <w:style w:type="character" w:customStyle="1" w:styleId="WW8Num2z1">
    <w:name w:val="WW8Num2z1"/>
    <w:rsid w:val="00EA1E15"/>
    <w:rPr>
      <w:rFonts w:ascii="Courier New" w:hAnsi="Courier New" w:cs="Courier New"/>
    </w:rPr>
  </w:style>
  <w:style w:type="character" w:customStyle="1" w:styleId="WW8Num2z3">
    <w:name w:val="WW8Num2z3"/>
    <w:rsid w:val="00EA1E15"/>
    <w:rPr>
      <w:rFonts w:ascii="Symbol" w:hAnsi="Symbol" w:cs="Symbol"/>
    </w:rPr>
  </w:style>
  <w:style w:type="character" w:customStyle="1" w:styleId="WW-DefaultParagraphFont">
    <w:name w:val="WW-Default Paragraph Font"/>
    <w:rsid w:val="00EA1E15"/>
  </w:style>
  <w:style w:type="character" w:customStyle="1" w:styleId="WW8Num5z0">
    <w:name w:val="WW8Num5z0"/>
    <w:rsid w:val="00EA1E15"/>
  </w:style>
  <w:style w:type="character" w:customStyle="1" w:styleId="NumberingSymbols">
    <w:name w:val="Numbering Symbols"/>
    <w:rsid w:val="00EA1E15"/>
  </w:style>
  <w:style w:type="character" w:customStyle="1" w:styleId="WW-NumberingSymbols">
    <w:name w:val="WW-Numbering Symbols"/>
    <w:rsid w:val="00EA1E15"/>
  </w:style>
  <w:style w:type="character" w:customStyle="1" w:styleId="Bullets">
    <w:name w:val="Bullets"/>
    <w:rsid w:val="00EA1E15"/>
    <w:rPr>
      <w:rFonts w:ascii="StarSymbol" w:hAnsi="StarSymbol" w:cs="StarSymbol"/>
      <w:sz w:val="18"/>
      <w:szCs w:val="18"/>
    </w:rPr>
  </w:style>
  <w:style w:type="character" w:customStyle="1" w:styleId="WW-Bullets">
    <w:name w:val="WW-Bullets"/>
    <w:rsid w:val="00EA1E15"/>
    <w:rPr>
      <w:rFonts w:ascii="StarSymbol" w:hAnsi="StarSymbol" w:cs="StarSymbol"/>
      <w:sz w:val="18"/>
      <w:szCs w:val="18"/>
    </w:rPr>
  </w:style>
  <w:style w:type="paragraph" w:customStyle="1" w:styleId="TableHeading">
    <w:name w:val="Table Heading"/>
    <w:basedOn w:val="TableContents"/>
    <w:rsid w:val="00EA1E15"/>
    <w:pPr>
      <w:spacing w:after="120" w:line="240" w:lineRule="auto"/>
      <w:jc w:val="center"/>
    </w:pPr>
    <w:rPr>
      <w:rFonts w:eastAsia="Times New Roman"/>
      <w:b/>
      <w:bCs/>
      <w:i/>
      <w:iCs/>
      <w:color w:val="auto"/>
      <w:kern w:val="0"/>
    </w:rPr>
  </w:style>
  <w:style w:type="paragraph" w:customStyle="1" w:styleId="Framecontents">
    <w:name w:val="Frame contents"/>
    <w:basedOn w:val="BodyText"/>
    <w:rsid w:val="00EA1E15"/>
    <w:pPr>
      <w:suppressAutoHyphens/>
      <w:autoSpaceDE/>
      <w:autoSpaceDN/>
      <w:spacing w:after="120"/>
      <w:jc w:val="left"/>
    </w:pPr>
    <w:rPr>
      <w:sz w:val="24"/>
      <w:szCs w:val="24"/>
      <w:lang w:val="en-US" w:eastAsia="ar-SA"/>
    </w:rPr>
  </w:style>
  <w:style w:type="paragraph" w:customStyle="1" w:styleId="tabulka">
    <w:name w:val="tabulka"/>
    <w:basedOn w:val="Normal"/>
    <w:rsid w:val="00EA1E15"/>
    <w:pPr>
      <w:widowControl w:val="0"/>
      <w:spacing w:before="120" w:line="240" w:lineRule="exact"/>
      <w:jc w:val="center"/>
    </w:pPr>
    <w:rPr>
      <w:noProof/>
      <w:sz w:val="20"/>
      <w:szCs w:val="20"/>
      <w:lang w:val="cs-CZ"/>
    </w:rPr>
  </w:style>
  <w:style w:type="paragraph" w:customStyle="1" w:styleId="Memoadres">
    <w:name w:val="Memoadres"/>
    <w:basedOn w:val="Normal"/>
    <w:rsid w:val="00EA1E15"/>
    <w:pPr>
      <w:tabs>
        <w:tab w:val="left" w:pos="1425"/>
      </w:tabs>
      <w:spacing w:line="480" w:lineRule="auto"/>
      <w:ind w:right="-1134"/>
    </w:pPr>
    <w:rPr>
      <w:rFonts w:ascii="TheSansCorrespondence" w:hAnsi="TheSansCorrespondence" w:cs="TheSansCorrespondence"/>
      <w:noProof/>
      <w:sz w:val="19"/>
      <w:szCs w:val="19"/>
      <w:lang w:val="sr-Latn-CS"/>
    </w:rPr>
  </w:style>
  <w:style w:type="paragraph" w:customStyle="1" w:styleId="Memotext">
    <w:name w:val="Memotext"/>
    <w:basedOn w:val="Normal"/>
    <w:rsid w:val="00EA1E15"/>
    <w:pPr>
      <w:tabs>
        <w:tab w:val="left" w:pos="1425"/>
      </w:tabs>
      <w:ind w:right="6"/>
    </w:pPr>
    <w:rPr>
      <w:rFonts w:ascii="TheSansCorrespondence" w:hAnsi="TheSansCorrespondence" w:cs="TheSansCorrespondence"/>
      <w:noProof/>
      <w:sz w:val="19"/>
      <w:szCs w:val="19"/>
      <w:lang w:val="sr-Latn-CS"/>
    </w:rPr>
  </w:style>
  <w:style w:type="paragraph" w:customStyle="1" w:styleId="Afdelingsnaam">
    <w:name w:val="Afdelingsnaam"/>
    <w:basedOn w:val="Normal"/>
    <w:rsid w:val="00EA1E15"/>
    <w:pPr>
      <w:spacing w:after="240"/>
      <w:ind w:left="1043"/>
    </w:pPr>
    <w:rPr>
      <w:rFonts w:ascii="TheSansCorrespondence" w:hAnsi="TheSansCorrespondence" w:cs="TheSansCorrespondence"/>
      <w:b/>
      <w:bCs/>
      <w:noProof/>
      <w:lang w:val="sr-Latn-CS"/>
    </w:rPr>
  </w:style>
  <w:style w:type="paragraph" w:customStyle="1" w:styleId="05linespaceFortables">
    <w:name w:val="0.5 line space (For tables)"/>
    <w:basedOn w:val="Normal"/>
    <w:next w:val="BodyText"/>
    <w:rsid w:val="00EA1E15"/>
    <w:pPr>
      <w:spacing w:line="120" w:lineRule="exact"/>
    </w:pPr>
    <w:rPr>
      <w:noProof/>
      <w:sz w:val="22"/>
      <w:szCs w:val="22"/>
    </w:rPr>
  </w:style>
  <w:style w:type="paragraph" w:customStyle="1" w:styleId="NoIndent">
    <w:name w:val="No Indent"/>
    <w:basedOn w:val="Normal"/>
    <w:next w:val="Normal"/>
    <w:rsid w:val="00EA1E15"/>
    <w:rPr>
      <w:noProof/>
      <w:color w:val="000000"/>
      <w:sz w:val="22"/>
      <w:szCs w:val="22"/>
    </w:rPr>
  </w:style>
  <w:style w:type="paragraph" w:customStyle="1" w:styleId="A0">
    <w:name w:val="A"/>
    <w:rsid w:val="00EA1E15"/>
    <w:pPr>
      <w:keepNext/>
      <w:spacing w:before="240" w:after="0" w:line="240" w:lineRule="exact"/>
      <w:ind w:left="720" w:hanging="720"/>
      <w:jc w:val="both"/>
    </w:pPr>
    <w:rPr>
      <w:rFonts w:ascii="Arial" w:eastAsia="Times New Roman" w:hAnsi="Arial" w:cs="Arial"/>
      <w:sz w:val="24"/>
      <w:szCs w:val="24"/>
      <w:lang w:val="en-GB"/>
    </w:rPr>
  </w:style>
  <w:style w:type="paragraph" w:customStyle="1" w:styleId="bullet-1">
    <w:name w:val="bullet-1"/>
    <w:basedOn w:val="Normal"/>
    <w:rsid w:val="00EA1E15"/>
    <w:pPr>
      <w:widowControl w:val="0"/>
      <w:overflowPunct w:val="0"/>
      <w:autoSpaceDE w:val="0"/>
      <w:autoSpaceDN w:val="0"/>
      <w:adjustRightInd w:val="0"/>
      <w:spacing w:before="240" w:line="240" w:lineRule="exact"/>
      <w:ind w:left="851" w:hanging="284"/>
      <w:jc w:val="both"/>
      <w:textAlignment w:val="baseline"/>
    </w:pPr>
    <w:rPr>
      <w:noProof/>
      <w:lang w:val="cs-CZ"/>
    </w:rPr>
  </w:style>
  <w:style w:type="paragraph" w:customStyle="1" w:styleId="oddl-nadpis">
    <w:name w:val="oddíl-nadpis"/>
    <w:basedOn w:val="Normal"/>
    <w:rsid w:val="00EA1E15"/>
    <w:pPr>
      <w:keepNext/>
      <w:widowControl w:val="0"/>
      <w:tabs>
        <w:tab w:val="left" w:pos="567"/>
      </w:tabs>
      <w:spacing w:before="240" w:line="240" w:lineRule="exact"/>
    </w:pPr>
    <w:rPr>
      <w:b/>
      <w:bCs/>
      <w:noProof/>
      <w:lang w:val="cs-CZ"/>
    </w:rPr>
  </w:style>
  <w:style w:type="paragraph" w:customStyle="1" w:styleId="Bodytxt">
    <w:name w:val="Bodytxt"/>
    <w:basedOn w:val="Normal"/>
    <w:rsid w:val="00EA1E15"/>
    <w:pPr>
      <w:keepNext/>
      <w:jc w:val="both"/>
    </w:pPr>
    <w:rPr>
      <w:noProof/>
      <w:sz w:val="22"/>
      <w:szCs w:val="22"/>
    </w:rPr>
  </w:style>
  <w:style w:type="paragraph" w:customStyle="1" w:styleId="Single">
    <w:name w:val="Single"/>
    <w:basedOn w:val="Normal"/>
    <w:rsid w:val="00EA1E15"/>
    <w:pPr>
      <w:spacing w:line="300" w:lineRule="atLeast"/>
    </w:pPr>
    <w:rPr>
      <w:rFonts w:ascii="Garamond" w:hAnsi="Garamond" w:cs="Garamond"/>
      <w:noProof/>
      <w:sz w:val="22"/>
      <w:szCs w:val="22"/>
    </w:rPr>
  </w:style>
  <w:style w:type="paragraph" w:customStyle="1" w:styleId="11ptheading">
    <w:name w:val="11 pt heading"/>
    <w:basedOn w:val="Normal"/>
    <w:next w:val="BodyText"/>
    <w:rsid w:val="00EA1E15"/>
    <w:pPr>
      <w:keepNext/>
      <w:keepLines/>
      <w:spacing w:before="360" w:after="120"/>
    </w:pPr>
    <w:rPr>
      <w:b/>
      <w:bCs/>
      <w:noProof/>
      <w:sz w:val="22"/>
      <w:szCs w:val="22"/>
    </w:rPr>
  </w:style>
  <w:style w:type="paragraph" w:customStyle="1" w:styleId="text-3mezera">
    <w:name w:val="text - 3 mezera"/>
    <w:basedOn w:val="Normal"/>
    <w:rsid w:val="00EA1E15"/>
    <w:pPr>
      <w:widowControl w:val="0"/>
      <w:spacing w:before="60" w:line="240" w:lineRule="exact"/>
      <w:jc w:val="both"/>
    </w:pPr>
    <w:rPr>
      <w:noProof/>
      <w:lang w:val="cs-CZ"/>
    </w:rPr>
  </w:style>
  <w:style w:type="paragraph" w:customStyle="1" w:styleId="Section">
    <w:name w:val="Section"/>
    <w:basedOn w:val="Normal"/>
    <w:rsid w:val="00EA1E15"/>
    <w:pPr>
      <w:widowControl w:val="0"/>
      <w:spacing w:line="360" w:lineRule="exact"/>
      <w:jc w:val="center"/>
    </w:pPr>
    <w:rPr>
      <w:b/>
      <w:bCs/>
      <w:noProof/>
      <w:sz w:val="32"/>
      <w:szCs w:val="32"/>
      <w:lang w:val="cs-CZ"/>
    </w:rPr>
  </w:style>
  <w:style w:type="paragraph" w:customStyle="1" w:styleId="Base">
    <w:name w:val="Base"/>
    <w:basedOn w:val="Normal"/>
    <w:rsid w:val="00EA1E15"/>
    <w:pPr>
      <w:overflowPunct w:val="0"/>
      <w:autoSpaceDE w:val="0"/>
      <w:autoSpaceDN w:val="0"/>
      <w:adjustRightInd w:val="0"/>
      <w:jc w:val="both"/>
      <w:textAlignment w:val="baseline"/>
    </w:pPr>
    <w:rPr>
      <w:noProof/>
      <w:color w:val="000000"/>
      <w:sz w:val="22"/>
      <w:szCs w:val="22"/>
    </w:rPr>
  </w:style>
  <w:style w:type="paragraph" w:customStyle="1" w:styleId="Indent">
    <w:name w:val="Indent"/>
    <w:basedOn w:val="Normal"/>
    <w:rsid w:val="00EA1E15"/>
    <w:pPr>
      <w:spacing w:before="120"/>
      <w:ind w:left="851" w:hanging="851"/>
    </w:pPr>
    <w:rPr>
      <w:noProof/>
    </w:rPr>
  </w:style>
  <w:style w:type="paragraph" w:customStyle="1" w:styleId="textcslovan">
    <w:name w:val="text císlovaný"/>
    <w:basedOn w:val="text"/>
    <w:rsid w:val="00EA1E15"/>
    <w:pPr>
      <w:widowControl w:val="0"/>
      <w:spacing w:before="240" w:line="240" w:lineRule="exact"/>
      <w:ind w:left="567" w:hanging="567"/>
    </w:pPr>
    <w:rPr>
      <w:rFonts w:ascii="Arial" w:hAnsi="Arial" w:cs="Arial"/>
      <w:sz w:val="24"/>
      <w:szCs w:val="24"/>
      <w:lang w:val="cs-CZ"/>
    </w:rPr>
  </w:style>
  <w:style w:type="paragraph" w:customStyle="1" w:styleId="idstandard">
    <w:name w:val="id standard"/>
    <w:basedOn w:val="Normal"/>
    <w:rsid w:val="00EA1E15"/>
    <w:pPr>
      <w:spacing w:before="240" w:line="300" w:lineRule="atLeast"/>
      <w:jc w:val="both"/>
    </w:pPr>
    <w:rPr>
      <w:noProof/>
      <w:lang w:val="de-DE" w:eastAsia="de-DE"/>
    </w:rPr>
  </w:style>
  <w:style w:type="paragraph" w:customStyle="1" w:styleId="Clan">
    <w:name w:val="Clan"/>
    <w:basedOn w:val="Normal"/>
    <w:autoRedefine/>
    <w:rsid w:val="00EA1E15"/>
    <w:pPr>
      <w:widowControl w:val="0"/>
      <w:suppressAutoHyphens/>
      <w:spacing w:before="200" w:after="120"/>
      <w:jc w:val="center"/>
    </w:pPr>
    <w:rPr>
      <w:rFonts w:ascii="Tahoma" w:hAnsi="Tahoma" w:cs="Tahoma"/>
      <w:b/>
      <w:bCs/>
      <w:sz w:val="20"/>
      <w:szCs w:val="20"/>
      <w:lang w:val="sr-Cyrl-CS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EA1E15"/>
    <w:pPr>
      <w:tabs>
        <w:tab w:val="left" w:pos="709"/>
      </w:tabs>
    </w:pPr>
    <w:rPr>
      <w:rFonts w:ascii="Arial Narrow" w:hAnsi="Arial Narrow" w:cs="Arial Narrow"/>
      <w:b/>
      <w:bCs/>
      <w:sz w:val="26"/>
      <w:szCs w:val="26"/>
      <w:lang w:val="pl-PL" w:eastAsia="pl-PL"/>
    </w:rPr>
  </w:style>
  <w:style w:type="paragraph" w:customStyle="1" w:styleId="Naslov1111">
    <w:name w:val="Naslov1.1.1.1"/>
    <w:basedOn w:val="Normal"/>
    <w:autoRedefine/>
    <w:rsid w:val="00EA1E15"/>
    <w:pPr>
      <w:spacing w:after="60"/>
      <w:jc w:val="center"/>
    </w:pPr>
    <w:rPr>
      <w:b/>
      <w:bCs/>
      <w:lang w:val="sr-Cyrl-CS"/>
    </w:rPr>
  </w:style>
  <w:style w:type="paragraph" w:customStyle="1" w:styleId="Volume">
    <w:name w:val="Volume"/>
    <w:basedOn w:val="Normal"/>
    <w:next w:val="Normal"/>
    <w:rsid w:val="00EA1E15"/>
    <w:pPr>
      <w:pageBreakBefore/>
      <w:widowControl w:val="0"/>
      <w:autoSpaceDE w:val="0"/>
      <w:autoSpaceDN w:val="0"/>
      <w:spacing w:before="360" w:line="360" w:lineRule="exact"/>
      <w:jc w:val="center"/>
    </w:pPr>
    <w:rPr>
      <w:b/>
      <w:bCs/>
      <w:sz w:val="36"/>
      <w:szCs w:val="36"/>
      <w:lang w:val="cs-CZ"/>
    </w:rPr>
  </w:style>
  <w:style w:type="paragraph" w:customStyle="1" w:styleId="Char3">
    <w:name w:val="Char3"/>
    <w:basedOn w:val="Normal"/>
    <w:rsid w:val="00EA1E15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2">
    <w:name w:val="Char2"/>
    <w:basedOn w:val="Normal"/>
    <w:rsid w:val="00EA1E15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StyleHeading212ptNotItalic">
    <w:name w:val="Style Heading 2 + 12 pt Not Italic"/>
    <w:basedOn w:val="Heading2"/>
    <w:rsid w:val="00EA1E15"/>
    <w:pPr>
      <w:spacing w:before="120" w:after="60"/>
      <w:ind w:left="181"/>
    </w:pPr>
    <w:rPr>
      <w:rFonts w:ascii="Arial" w:hAnsi="Arial" w:cs="Arial"/>
      <w:sz w:val="24"/>
      <w:szCs w:val="24"/>
    </w:rPr>
  </w:style>
  <w:style w:type="paragraph" w:customStyle="1" w:styleId="StyleHeading3ArialLeft317cmFirstline0cm">
    <w:name w:val="Style Heading 3 + Arial Left:  3.17 cm First line:  0 cm"/>
    <w:basedOn w:val="Heading3"/>
    <w:autoRedefine/>
    <w:rsid w:val="00EA1E15"/>
    <w:pPr>
      <w:numPr>
        <w:ilvl w:val="3"/>
        <w:numId w:val="20"/>
      </w:numPr>
      <w:suppressAutoHyphens/>
    </w:pPr>
    <w:rPr>
      <w:b/>
      <w:bCs/>
      <w:color w:val="000000"/>
      <w:spacing w:val="0"/>
      <w:lang w:val="sr-Latn-CS"/>
    </w:rPr>
  </w:style>
  <w:style w:type="paragraph" w:customStyle="1" w:styleId="StyleArial10ptJustifiedLeft063cm">
    <w:name w:val="Style Arial 10 pt Justified Left:  0.63 cm"/>
    <w:basedOn w:val="Normal"/>
    <w:autoRedefine/>
    <w:rsid w:val="00EA1E15"/>
    <w:pPr>
      <w:suppressAutoHyphens/>
      <w:jc w:val="both"/>
    </w:pPr>
    <w:rPr>
      <w:sz w:val="20"/>
      <w:szCs w:val="20"/>
      <w:lang w:eastAsia="ar-SA"/>
    </w:rPr>
  </w:style>
  <w:style w:type="paragraph" w:customStyle="1" w:styleId="StyleHeading2ArialLeft19cmFirstline0cm">
    <w:name w:val="Style Heading 2 + Arial Left:  1.9 cm First line:  0 cm"/>
    <w:basedOn w:val="Heading2"/>
    <w:autoRedefine/>
    <w:rsid w:val="00EA1E15"/>
    <w:pPr>
      <w:numPr>
        <w:ilvl w:val="2"/>
        <w:numId w:val="21"/>
      </w:numPr>
      <w:tabs>
        <w:tab w:val="left" w:pos="240"/>
        <w:tab w:val="num" w:pos="2160"/>
      </w:tabs>
      <w:suppressAutoHyphens/>
      <w:jc w:val="both"/>
    </w:pPr>
    <w:rPr>
      <w:rFonts w:ascii="Arial" w:hAnsi="Arial" w:cs="Arial"/>
      <w:sz w:val="24"/>
      <w:szCs w:val="24"/>
      <w:lang w:val="sr-Latn-CS"/>
    </w:rPr>
  </w:style>
  <w:style w:type="paragraph" w:customStyle="1" w:styleId="StyleHeading3ArialJustifiedLeft317cmFirstline0">
    <w:name w:val="Style Heading 3 + Arial Justified Left:  3.17 cm First line:  0 ..."/>
    <w:basedOn w:val="Heading3"/>
    <w:autoRedefine/>
    <w:rsid w:val="00EA1E15"/>
    <w:pPr>
      <w:suppressAutoHyphens/>
      <w:ind w:left="284"/>
      <w:jc w:val="both"/>
    </w:pPr>
    <w:rPr>
      <w:b/>
      <w:bCs/>
      <w:color w:val="000000"/>
      <w:spacing w:val="0"/>
      <w:lang w:val="sr-Latn-CS"/>
    </w:rPr>
  </w:style>
  <w:style w:type="paragraph" w:customStyle="1" w:styleId="StyleNormal1ArialLeft063cm1">
    <w:name w:val="Style Normal1 + Arial Left:  0.63 cm1"/>
    <w:basedOn w:val="Normal1"/>
    <w:autoRedefine/>
    <w:rsid w:val="00EA1E15"/>
    <w:pPr>
      <w:suppressAutoHyphens/>
      <w:ind w:left="284"/>
    </w:pPr>
    <w:rPr>
      <w:spacing w:val="0"/>
      <w:sz w:val="20"/>
      <w:szCs w:val="20"/>
      <w:lang w:val="en-GB" w:eastAsia="ar-SA"/>
    </w:rPr>
  </w:style>
  <w:style w:type="paragraph" w:customStyle="1" w:styleId="Normal11pt">
    <w:name w:val="Normal + 11 pt"/>
    <w:basedOn w:val="Normal"/>
    <w:rsid w:val="00EA1E15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Black" w:hAnsi="ArialBlack" w:cs="ArialBlack"/>
      <w:sz w:val="22"/>
      <w:szCs w:val="22"/>
      <w:lang w:val="sr-Latn-CS"/>
    </w:rPr>
  </w:style>
  <w:style w:type="paragraph" w:customStyle="1" w:styleId="tabela">
    <w:name w:val="tabela"/>
    <w:basedOn w:val="Normal"/>
    <w:autoRedefine/>
    <w:rsid w:val="00EA1E15"/>
    <w:pPr>
      <w:keepNext/>
      <w:numPr>
        <w:numId w:val="22"/>
      </w:numPr>
      <w:tabs>
        <w:tab w:val="num" w:pos="2016"/>
      </w:tabs>
      <w:spacing w:before="120"/>
      <w:ind w:left="1797" w:firstLine="3"/>
      <w:jc w:val="right"/>
    </w:pPr>
    <w:rPr>
      <w:i/>
      <w:iCs/>
      <w:lang w:val="sr-Latn-CS"/>
    </w:rPr>
  </w:style>
  <w:style w:type="paragraph" w:customStyle="1" w:styleId="lista">
    <w:name w:val="lista"/>
    <w:basedOn w:val="Normal"/>
    <w:rsid w:val="00EA1E15"/>
    <w:pPr>
      <w:numPr>
        <w:ilvl w:val="1"/>
        <w:numId w:val="22"/>
      </w:numPr>
      <w:tabs>
        <w:tab w:val="num" w:pos="284"/>
      </w:tabs>
      <w:ind w:left="284" w:hanging="284"/>
      <w:jc w:val="both"/>
    </w:pPr>
    <w:rPr>
      <w:lang w:val="hr-HR"/>
    </w:rPr>
  </w:style>
  <w:style w:type="character" w:customStyle="1" w:styleId="SpecifikacijeChar">
    <w:name w:val="Specifikacije Char"/>
    <w:aliases w:val="naslov1 Char"/>
    <w:rsid w:val="00EA1E15"/>
    <w:rPr>
      <w:rFonts w:ascii="Arial" w:hAnsi="Arial" w:cs="Arial"/>
      <w:b/>
      <w:bCs/>
      <w:caps/>
      <w:sz w:val="28"/>
      <w:szCs w:val="28"/>
      <w:lang w:val="sr-Latn-CS"/>
    </w:rPr>
  </w:style>
  <w:style w:type="paragraph" w:customStyle="1" w:styleId="Specifikacijenaslov2">
    <w:name w:val="Specifikacije naslov2"/>
    <w:basedOn w:val="Normal"/>
    <w:link w:val="Specifikacijenaslov2Char"/>
    <w:rsid w:val="00EA1E15"/>
    <w:pPr>
      <w:numPr>
        <w:ilvl w:val="1"/>
        <w:numId w:val="18"/>
      </w:numPr>
      <w:tabs>
        <w:tab w:val="left" w:pos="851"/>
      </w:tabs>
      <w:suppressAutoHyphens/>
      <w:overflowPunct w:val="0"/>
      <w:autoSpaceDE w:val="0"/>
      <w:autoSpaceDN w:val="0"/>
      <w:adjustRightInd w:val="0"/>
      <w:spacing w:before="60" w:after="300"/>
      <w:textAlignment w:val="baseline"/>
    </w:pPr>
    <w:rPr>
      <w:b/>
      <w:bCs/>
      <w:caps/>
      <w:lang w:val="sr-Latn-CS"/>
    </w:rPr>
  </w:style>
  <w:style w:type="character" w:customStyle="1" w:styleId="Specifikacijenaslov2Char">
    <w:name w:val="Specifikacije naslov2 Char"/>
    <w:link w:val="Specifikacijenaslov2"/>
    <w:locked/>
    <w:rsid w:val="00EA1E15"/>
    <w:rPr>
      <w:rFonts w:ascii="Arial" w:eastAsia="Times New Roman" w:hAnsi="Arial" w:cs="Arial"/>
      <w:b/>
      <w:bCs/>
      <w:caps/>
      <w:sz w:val="24"/>
      <w:szCs w:val="24"/>
      <w:lang w:val="sr-Latn-CS"/>
    </w:rPr>
  </w:style>
  <w:style w:type="paragraph" w:customStyle="1" w:styleId="Specifikacijenaslov3">
    <w:name w:val="Specifikacije naslov3"/>
    <w:basedOn w:val="Specifikacijenaslov2"/>
    <w:link w:val="Specifikacijenaslov3Char"/>
    <w:rsid w:val="00EA1E15"/>
    <w:pPr>
      <w:numPr>
        <w:ilvl w:val="2"/>
      </w:numPr>
      <w:tabs>
        <w:tab w:val="num" w:pos="-215"/>
        <w:tab w:val="left" w:pos="709"/>
      </w:tabs>
      <w:spacing w:after="240"/>
    </w:pPr>
  </w:style>
  <w:style w:type="character" w:customStyle="1" w:styleId="Specifikacijenaslov3Char">
    <w:name w:val="Specifikacije naslov3 Char"/>
    <w:basedOn w:val="Specifikacijenaslov2Char"/>
    <w:link w:val="Specifikacijenaslov3"/>
    <w:locked/>
    <w:rsid w:val="00EA1E15"/>
    <w:rPr>
      <w:rFonts w:ascii="Arial" w:eastAsia="Times New Roman" w:hAnsi="Arial" w:cs="Arial"/>
      <w:b/>
      <w:bCs/>
      <w:caps/>
      <w:sz w:val="24"/>
      <w:szCs w:val="24"/>
      <w:lang w:val="sr-Latn-CS"/>
    </w:rPr>
  </w:style>
  <w:style w:type="paragraph" w:customStyle="1" w:styleId="Heading21">
    <w:name w:val="Heading 2.1"/>
    <w:basedOn w:val="Normal"/>
    <w:next w:val="Normal"/>
    <w:rsid w:val="00EA1E15"/>
    <w:pPr>
      <w:suppressAutoHyphens/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8"/>
      <w:lang w:val="sr-Latn-CS"/>
    </w:rPr>
  </w:style>
  <w:style w:type="paragraph" w:customStyle="1" w:styleId="Heading22">
    <w:name w:val="Heading 2.2"/>
    <w:basedOn w:val="Normal"/>
    <w:next w:val="Normal"/>
    <w:link w:val="Heading22Char"/>
    <w:rsid w:val="00EA1E15"/>
    <w:pPr>
      <w:numPr>
        <w:numId w:val="23"/>
      </w:numPr>
      <w:autoSpaceDE w:val="0"/>
      <w:autoSpaceDN w:val="0"/>
    </w:pPr>
    <w:rPr>
      <w:b/>
      <w:bCs/>
      <w:lang w:val="ru-RU"/>
    </w:rPr>
  </w:style>
  <w:style w:type="paragraph" w:customStyle="1" w:styleId="Naslovi-Knjiga2">
    <w:name w:val="Naslovi-Knjiga 2"/>
    <w:basedOn w:val="Normal"/>
    <w:next w:val="Normal"/>
    <w:rsid w:val="00EA1E15"/>
    <w:pPr>
      <w:autoSpaceDE w:val="0"/>
      <w:autoSpaceDN w:val="0"/>
      <w:spacing w:line="360" w:lineRule="auto"/>
    </w:pPr>
    <w:rPr>
      <w:b/>
      <w:bCs/>
      <w:i/>
      <w:iCs/>
      <w:sz w:val="28"/>
      <w:szCs w:val="28"/>
      <w:lang w:val="sr-Cyrl-CS"/>
    </w:rPr>
  </w:style>
  <w:style w:type="paragraph" w:customStyle="1" w:styleId="PodNaslov-Knjiga2">
    <w:name w:val="PodNaslov-Knjiga 2"/>
    <w:basedOn w:val="Normal"/>
    <w:rsid w:val="00EA1E15"/>
    <w:pPr>
      <w:autoSpaceDE w:val="0"/>
      <w:autoSpaceDN w:val="0"/>
      <w:ind w:left="567" w:right="1134" w:hanging="567"/>
    </w:pPr>
    <w:rPr>
      <w:b/>
      <w:bCs/>
      <w:lang w:val="sr-Cyrl-CS"/>
    </w:rPr>
  </w:style>
  <w:style w:type="paragraph" w:customStyle="1" w:styleId="engleski">
    <w:name w:val="engleski"/>
    <w:basedOn w:val="Normal"/>
    <w:rsid w:val="00EA1E15"/>
    <w:pPr>
      <w:jc w:val="both"/>
    </w:pPr>
    <w:rPr>
      <w:color w:val="0000FF"/>
      <w:lang w:val="sr-Latn-CS"/>
    </w:rPr>
  </w:style>
  <w:style w:type="paragraph" w:customStyle="1" w:styleId="Paragraph1">
    <w:name w:val="Paragraph 1"/>
    <w:rsid w:val="00EA1E15"/>
    <w:pPr>
      <w:spacing w:before="240" w:after="0" w:line="240" w:lineRule="exact"/>
      <w:jc w:val="both"/>
    </w:pPr>
    <w:rPr>
      <w:rFonts w:ascii="Courier" w:eastAsia="Times New Roman" w:hAnsi="Courier" w:cs="Courier"/>
      <w:sz w:val="24"/>
      <w:szCs w:val="24"/>
      <w:lang w:val="en-GB"/>
    </w:rPr>
  </w:style>
  <w:style w:type="paragraph" w:customStyle="1" w:styleId="Sub-ClauseText">
    <w:name w:val="Sub-Clause Text"/>
    <w:basedOn w:val="Normal"/>
    <w:rsid w:val="00EA1E15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spacing w:val="-4"/>
      <w:lang w:val="sr-Latn-CS"/>
    </w:rPr>
  </w:style>
  <w:style w:type="paragraph" w:customStyle="1" w:styleId="BankNormal">
    <w:name w:val="BankNormal"/>
    <w:basedOn w:val="Normal"/>
    <w:rsid w:val="00EA1E15"/>
    <w:pPr>
      <w:overflowPunct w:val="0"/>
      <w:autoSpaceDE w:val="0"/>
      <w:autoSpaceDN w:val="0"/>
      <w:adjustRightInd w:val="0"/>
      <w:spacing w:after="240"/>
      <w:textAlignment w:val="baseline"/>
    </w:pPr>
    <w:rPr>
      <w:lang w:val="sr-Latn-CS"/>
    </w:rPr>
  </w:style>
  <w:style w:type="paragraph" w:customStyle="1" w:styleId="titre1">
    <w:name w:val="titre_1"/>
    <w:basedOn w:val="Normal"/>
    <w:rsid w:val="00EA1E15"/>
    <w:pPr>
      <w:spacing w:after="120"/>
      <w:jc w:val="both"/>
    </w:pPr>
  </w:style>
  <w:style w:type="paragraph" w:customStyle="1" w:styleId="EIB11">
    <w:name w:val="EIB 1.1"/>
    <w:basedOn w:val="ListBullet"/>
    <w:autoRedefine/>
    <w:rsid w:val="00EA1E15"/>
    <w:pPr>
      <w:numPr>
        <w:numId w:val="0"/>
      </w:numPr>
      <w:spacing w:after="120"/>
      <w:jc w:val="center"/>
    </w:pPr>
    <w:rPr>
      <w:b/>
      <w:bCs/>
      <w:sz w:val="28"/>
      <w:szCs w:val="28"/>
      <w:lang w:val="en-GB"/>
    </w:rPr>
  </w:style>
  <w:style w:type="paragraph" w:customStyle="1" w:styleId="Head21">
    <w:name w:val="Head 2.1"/>
    <w:basedOn w:val="Normal"/>
    <w:rsid w:val="00EA1E15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  <w:lang w:val="sr-Latn-CS"/>
    </w:rPr>
  </w:style>
  <w:style w:type="paragraph" w:customStyle="1" w:styleId="ITB1">
    <w:name w:val="ITB 1"/>
    <w:basedOn w:val="Normal"/>
    <w:link w:val="ITB1Char"/>
    <w:rsid w:val="00EA1E15"/>
    <w:pPr>
      <w:tabs>
        <w:tab w:val="left" w:pos="709"/>
      </w:tabs>
      <w:autoSpaceDE w:val="0"/>
      <w:autoSpaceDN w:val="0"/>
      <w:ind w:left="709" w:hanging="709"/>
    </w:pPr>
    <w:rPr>
      <w:b/>
      <w:bCs/>
      <w:lang w:val="sr-Latn-CS"/>
    </w:rPr>
  </w:style>
  <w:style w:type="paragraph" w:customStyle="1" w:styleId="Head22">
    <w:name w:val="Head 2.2"/>
    <w:basedOn w:val="Normal"/>
    <w:rsid w:val="00EA1E15"/>
    <w:pPr>
      <w:tabs>
        <w:tab w:val="left" w:pos="360"/>
      </w:tabs>
      <w:suppressAutoHyphens/>
      <w:overflowPunct w:val="0"/>
      <w:autoSpaceDE w:val="0"/>
      <w:autoSpaceDN w:val="0"/>
      <w:adjustRightInd w:val="0"/>
      <w:ind w:left="360" w:hanging="360"/>
      <w:textAlignment w:val="baseline"/>
    </w:pPr>
    <w:rPr>
      <w:b/>
      <w:bCs/>
      <w:lang w:val="sr-Latn-CS"/>
    </w:rPr>
  </w:style>
  <w:style w:type="paragraph" w:customStyle="1" w:styleId="ITB110">
    <w:name w:val="ITB1.1"/>
    <w:basedOn w:val="Normal"/>
    <w:next w:val="Normal"/>
    <w:rsid w:val="00EA1E15"/>
    <w:pPr>
      <w:tabs>
        <w:tab w:val="left" w:pos="425"/>
      </w:tabs>
      <w:autoSpaceDE w:val="0"/>
      <w:autoSpaceDN w:val="0"/>
      <w:ind w:left="425" w:hanging="425"/>
    </w:pPr>
    <w:rPr>
      <w:b/>
      <w:bCs/>
      <w:lang w:val="sr-Latn-CS"/>
    </w:rPr>
  </w:style>
  <w:style w:type="paragraph" w:customStyle="1" w:styleId="QI1">
    <w:name w:val="QI 1"/>
    <w:basedOn w:val="Normal"/>
    <w:rsid w:val="00EA1E15"/>
    <w:pPr>
      <w:autoSpaceDE w:val="0"/>
      <w:autoSpaceDN w:val="0"/>
    </w:pPr>
    <w:rPr>
      <w:b/>
      <w:bCs/>
      <w:caps/>
      <w:lang w:val="sr-Latn-CS"/>
    </w:rPr>
  </w:style>
  <w:style w:type="paragraph" w:customStyle="1" w:styleId="QI11">
    <w:name w:val="QI 1.1"/>
    <w:basedOn w:val="Normal"/>
    <w:rsid w:val="00EA1E15"/>
    <w:pPr>
      <w:tabs>
        <w:tab w:val="left" w:pos="425"/>
      </w:tabs>
      <w:autoSpaceDE w:val="0"/>
      <w:autoSpaceDN w:val="0"/>
      <w:ind w:left="425" w:hanging="425"/>
    </w:pPr>
    <w:rPr>
      <w:b/>
      <w:bCs/>
      <w:lang w:val="sr-Latn-CS"/>
    </w:rPr>
  </w:style>
  <w:style w:type="character" w:customStyle="1" w:styleId="TechInit">
    <w:name w:val="Tech Init"/>
    <w:rsid w:val="00EA1E15"/>
    <w:rPr>
      <w:rFonts w:ascii="Times New Roman" w:hAnsi="Times New Roman" w:cs="Times New Roman"/>
      <w:sz w:val="20"/>
      <w:szCs w:val="20"/>
      <w:lang w:val="en-US"/>
    </w:rPr>
  </w:style>
  <w:style w:type="character" w:customStyle="1" w:styleId="Technical1">
    <w:name w:val="Technical 1"/>
    <w:rsid w:val="00EA1E15"/>
    <w:rPr>
      <w:rFonts w:ascii="Times New Roman" w:hAnsi="Times New Roman" w:cs="Times New Roman"/>
      <w:sz w:val="20"/>
      <w:szCs w:val="20"/>
      <w:lang w:val="en-US"/>
    </w:rPr>
  </w:style>
  <w:style w:type="character" w:customStyle="1" w:styleId="Technical2">
    <w:name w:val="Technical 2"/>
    <w:rsid w:val="00EA1E15"/>
    <w:rPr>
      <w:rFonts w:ascii="Times New Roman" w:hAnsi="Times New Roman" w:cs="Times New Roman"/>
      <w:sz w:val="20"/>
      <w:szCs w:val="20"/>
      <w:lang w:val="en-US"/>
    </w:rPr>
  </w:style>
  <w:style w:type="character" w:customStyle="1" w:styleId="Technical3">
    <w:name w:val="Technical 3"/>
    <w:rsid w:val="00EA1E15"/>
    <w:rPr>
      <w:rFonts w:ascii="Times New Roman" w:hAnsi="Times New Roman" w:cs="Times New Roman"/>
      <w:sz w:val="20"/>
      <w:szCs w:val="20"/>
      <w:lang w:val="en-US"/>
    </w:rPr>
  </w:style>
  <w:style w:type="paragraph" w:customStyle="1" w:styleId="Technical4">
    <w:name w:val="Technical 4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lang w:val="en-GB"/>
    </w:rPr>
  </w:style>
  <w:style w:type="paragraph" w:customStyle="1" w:styleId="Technical5">
    <w:name w:val="Technical 5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Arial"/>
      <w:b/>
      <w:bCs/>
      <w:lang w:val="en-GB"/>
    </w:rPr>
  </w:style>
  <w:style w:type="paragraph" w:customStyle="1" w:styleId="Technical6">
    <w:name w:val="Technical 6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Arial"/>
      <w:b/>
      <w:bCs/>
      <w:lang w:val="en-GB"/>
    </w:rPr>
  </w:style>
  <w:style w:type="paragraph" w:customStyle="1" w:styleId="Technical7">
    <w:name w:val="Technical 7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Arial"/>
      <w:b/>
      <w:bCs/>
      <w:lang w:val="en-GB"/>
    </w:rPr>
  </w:style>
  <w:style w:type="paragraph" w:customStyle="1" w:styleId="Technical8">
    <w:name w:val="Technical 8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Arial"/>
      <w:b/>
      <w:bCs/>
      <w:lang w:val="en-GB"/>
    </w:rPr>
  </w:style>
  <w:style w:type="character" w:customStyle="1" w:styleId="DocInit">
    <w:name w:val="Doc Init"/>
    <w:basedOn w:val="DefaultParagraphFont"/>
    <w:rsid w:val="00EA1E15"/>
  </w:style>
  <w:style w:type="paragraph" w:customStyle="1" w:styleId="Document1">
    <w:name w:val="Document 1"/>
    <w:rsid w:val="00EA1E15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lang w:val="en-GB"/>
    </w:rPr>
  </w:style>
  <w:style w:type="character" w:customStyle="1" w:styleId="Document2">
    <w:name w:val="Document 2"/>
    <w:rsid w:val="00EA1E15"/>
    <w:rPr>
      <w:rFonts w:ascii="Times New Roman" w:hAnsi="Times New Roman" w:cs="Times New Roman"/>
      <w:sz w:val="20"/>
      <w:szCs w:val="20"/>
      <w:lang w:val="en-US"/>
    </w:rPr>
  </w:style>
  <w:style w:type="character" w:customStyle="1" w:styleId="Document3">
    <w:name w:val="Document 3"/>
    <w:rsid w:val="00EA1E15"/>
    <w:rPr>
      <w:rFonts w:ascii="Times New Roman" w:hAnsi="Times New Roman" w:cs="Times New Roman"/>
      <w:sz w:val="20"/>
      <w:szCs w:val="20"/>
      <w:lang w:val="en-US"/>
    </w:rPr>
  </w:style>
  <w:style w:type="character" w:customStyle="1" w:styleId="Document4">
    <w:name w:val="Document 4"/>
    <w:rsid w:val="00EA1E15"/>
    <w:rPr>
      <w:b/>
      <w:bCs/>
      <w:i/>
      <w:iCs/>
      <w:sz w:val="20"/>
      <w:szCs w:val="20"/>
    </w:rPr>
  </w:style>
  <w:style w:type="character" w:customStyle="1" w:styleId="Document5">
    <w:name w:val="Document 5"/>
    <w:basedOn w:val="DefaultParagraphFont"/>
    <w:rsid w:val="00EA1E15"/>
  </w:style>
  <w:style w:type="character" w:customStyle="1" w:styleId="Document6">
    <w:name w:val="Document 6"/>
    <w:basedOn w:val="DefaultParagraphFont"/>
    <w:rsid w:val="00EA1E15"/>
  </w:style>
  <w:style w:type="character" w:customStyle="1" w:styleId="Document7">
    <w:name w:val="Document 7"/>
    <w:basedOn w:val="DefaultParagraphFont"/>
    <w:rsid w:val="00EA1E15"/>
  </w:style>
  <w:style w:type="character" w:customStyle="1" w:styleId="Document8">
    <w:name w:val="Document 8"/>
    <w:basedOn w:val="DefaultParagraphFont"/>
    <w:rsid w:val="00EA1E15"/>
  </w:style>
  <w:style w:type="paragraph" w:customStyle="1" w:styleId="Pleading">
    <w:name w:val="Pleading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exact"/>
      <w:textAlignment w:val="baseline"/>
    </w:pPr>
    <w:rPr>
      <w:rFonts w:ascii="Arial" w:eastAsia="Times New Roman" w:hAnsi="Arial" w:cs="Arial"/>
      <w:lang w:val="en-GB"/>
    </w:rPr>
  </w:style>
  <w:style w:type="character" w:customStyle="1" w:styleId="AHead">
    <w:name w:val="A Head"/>
    <w:rsid w:val="00EA1E15"/>
    <w:rPr>
      <w:rFonts w:ascii="Times New Roman" w:hAnsi="Times New Roman" w:cs="Times New Roman"/>
      <w:sz w:val="20"/>
      <w:szCs w:val="20"/>
      <w:lang w:val="en-US"/>
    </w:rPr>
  </w:style>
  <w:style w:type="paragraph" w:customStyle="1" w:styleId="BHead">
    <w:name w:val="B Head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lang w:val="en-GB"/>
    </w:rPr>
  </w:style>
  <w:style w:type="paragraph" w:customStyle="1" w:styleId="CHead">
    <w:name w:val="C Head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lang w:val="en-GB"/>
    </w:rPr>
  </w:style>
  <w:style w:type="paragraph" w:customStyle="1" w:styleId="SecNoHe">
    <w:name w:val="Sec No. &amp; He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lang w:val="en-GB"/>
    </w:rPr>
  </w:style>
  <w:style w:type="character" w:customStyle="1" w:styleId="DefaultPara">
    <w:name w:val="Default Para"/>
    <w:rsid w:val="00EA1E15"/>
    <w:rPr>
      <w:rFonts w:ascii="CG Times" w:hAnsi="CG Times" w:cs="CG Times"/>
      <w:b/>
      <w:bCs/>
      <w:i/>
      <w:iCs/>
      <w:sz w:val="24"/>
      <w:szCs w:val="24"/>
      <w:lang w:val="en-US"/>
    </w:rPr>
  </w:style>
  <w:style w:type="paragraph" w:customStyle="1" w:styleId="RightPar1">
    <w:name w:val="Right Par[1]"/>
    <w:rsid w:val="00EA1E15"/>
    <w:pPr>
      <w:tabs>
        <w:tab w:val="left" w:pos="-720"/>
        <w:tab w:val="left" w:pos="0"/>
        <w:tab w:val="decimal" w:pos="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2">
    <w:name w:val="Right Par[2]"/>
    <w:rsid w:val="00EA1E15"/>
    <w:pPr>
      <w:tabs>
        <w:tab w:val="left" w:pos="-720"/>
        <w:tab w:val="left" w:pos="0"/>
        <w:tab w:val="left" w:pos="720"/>
        <w:tab w:val="decimal" w:pos="1440"/>
      </w:tabs>
      <w:suppressAutoHyphens/>
      <w:overflowPunct w:val="0"/>
      <w:autoSpaceDE w:val="0"/>
      <w:autoSpaceDN w:val="0"/>
      <w:adjustRightInd w:val="0"/>
      <w:spacing w:after="0" w:line="240" w:lineRule="auto"/>
      <w:ind w:firstLine="144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3">
    <w:name w:val="Right Par[3]"/>
    <w:rsid w:val="00EA1E15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overflowPunct w:val="0"/>
      <w:autoSpaceDE w:val="0"/>
      <w:autoSpaceDN w:val="0"/>
      <w:adjustRightInd w:val="0"/>
      <w:spacing w:after="0" w:line="240" w:lineRule="auto"/>
      <w:ind w:firstLine="216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4">
    <w:name w:val="Right Par[4]"/>
    <w:rsid w:val="00EA1E15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overflowPunct w:val="0"/>
      <w:autoSpaceDE w:val="0"/>
      <w:autoSpaceDN w:val="0"/>
      <w:adjustRightInd w:val="0"/>
      <w:spacing w:after="0" w:line="240" w:lineRule="auto"/>
      <w:ind w:firstLine="288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5">
    <w:name w:val="Right Par[5]"/>
    <w:rsid w:val="00EA1E1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overflowPunct w:val="0"/>
      <w:autoSpaceDE w:val="0"/>
      <w:autoSpaceDN w:val="0"/>
      <w:adjustRightInd w:val="0"/>
      <w:spacing w:after="0" w:line="240" w:lineRule="auto"/>
      <w:ind w:firstLine="360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6">
    <w:name w:val="Right Par[6]"/>
    <w:rsid w:val="00EA1E1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overflowPunct w:val="0"/>
      <w:autoSpaceDE w:val="0"/>
      <w:autoSpaceDN w:val="0"/>
      <w:adjustRightInd w:val="0"/>
      <w:spacing w:after="0" w:line="240" w:lineRule="auto"/>
      <w:ind w:firstLine="432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7">
    <w:name w:val="Right Par[7]"/>
    <w:rsid w:val="00EA1E1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overflowPunct w:val="0"/>
      <w:autoSpaceDE w:val="0"/>
      <w:autoSpaceDN w:val="0"/>
      <w:adjustRightInd w:val="0"/>
      <w:spacing w:after="0" w:line="240" w:lineRule="auto"/>
      <w:ind w:firstLine="504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8">
    <w:name w:val="Right Par[8]"/>
    <w:rsid w:val="00EA1E1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overflowPunct w:val="0"/>
      <w:autoSpaceDE w:val="0"/>
      <w:autoSpaceDN w:val="0"/>
      <w:adjustRightInd w:val="0"/>
      <w:spacing w:after="0" w:line="240" w:lineRule="auto"/>
      <w:ind w:firstLine="576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character" w:customStyle="1" w:styleId="Bibliogrphy">
    <w:name w:val="Bibliogrphy"/>
    <w:basedOn w:val="DefaultParagraphFont"/>
    <w:rsid w:val="00EA1E15"/>
  </w:style>
  <w:style w:type="character" w:customStyle="1" w:styleId="BulletList">
    <w:name w:val="Bullet List"/>
    <w:basedOn w:val="DefaultParagraphFont"/>
    <w:rsid w:val="00EA1E15"/>
  </w:style>
  <w:style w:type="paragraph" w:customStyle="1" w:styleId="Head41">
    <w:name w:val="Head 4.1"/>
    <w:basedOn w:val="Normal"/>
    <w:rsid w:val="00EA1E15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  <w:lang w:val="sr-Latn-CS"/>
    </w:rPr>
  </w:style>
  <w:style w:type="paragraph" w:customStyle="1" w:styleId="Head42">
    <w:name w:val="Head 4.2"/>
    <w:basedOn w:val="Normal"/>
    <w:rsid w:val="00EA1E15"/>
    <w:pPr>
      <w:tabs>
        <w:tab w:val="left" w:pos="360"/>
      </w:tabs>
      <w:suppressAutoHyphens/>
      <w:overflowPunct w:val="0"/>
      <w:autoSpaceDE w:val="0"/>
      <w:autoSpaceDN w:val="0"/>
      <w:adjustRightInd w:val="0"/>
      <w:ind w:left="360" w:hanging="360"/>
      <w:textAlignment w:val="baseline"/>
    </w:pPr>
    <w:rPr>
      <w:b/>
      <w:bCs/>
      <w:lang w:val="sr-Latn-CS"/>
    </w:rPr>
  </w:style>
  <w:style w:type="character" w:customStyle="1" w:styleId="d1">
    <w:name w:val="d1"/>
    <w:rsid w:val="00EA1E15"/>
    <w:rPr>
      <w:sz w:val="18"/>
      <w:szCs w:val="18"/>
    </w:rPr>
  </w:style>
  <w:style w:type="table" w:customStyle="1" w:styleId="TableGrid1">
    <w:name w:val="Table Grid1"/>
    <w:uiPriority w:val="39"/>
    <w:rsid w:val="00EA1E1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F1">
    <w:name w:val="SF 1"/>
    <w:basedOn w:val="Normal"/>
    <w:next w:val="Normal"/>
    <w:rsid w:val="00EA1E15"/>
    <w:pPr>
      <w:autoSpaceDE w:val="0"/>
      <w:autoSpaceDN w:val="0"/>
    </w:pPr>
    <w:rPr>
      <w:b/>
      <w:bCs/>
      <w:sz w:val="28"/>
      <w:szCs w:val="28"/>
      <w:lang w:val="sr-Latn-CS"/>
    </w:rPr>
  </w:style>
  <w:style w:type="character" w:customStyle="1" w:styleId="NoSpacingChar">
    <w:name w:val="No Spacing Char"/>
    <w:aliases w:val="Нормал Char"/>
    <w:link w:val="NoSpacing"/>
    <w:locked/>
    <w:rsid w:val="00EA1E15"/>
    <w:rPr>
      <w:rFonts w:ascii="Arial" w:eastAsia="Times New Roman" w:hAnsi="Arial" w:cs="Arial"/>
      <w:sz w:val="24"/>
      <w:szCs w:val="24"/>
    </w:rPr>
  </w:style>
  <w:style w:type="paragraph" w:customStyle="1" w:styleId="StyleHeading1Arial">
    <w:name w:val="Style Heading 1 + Arial"/>
    <w:basedOn w:val="Heading1"/>
    <w:autoRedefine/>
    <w:rsid w:val="00EA1E15"/>
    <w:pPr>
      <w:numPr>
        <w:numId w:val="27"/>
      </w:numPr>
      <w:suppressAutoHyphens/>
      <w:spacing w:after="240"/>
      <w:jc w:val="both"/>
    </w:pPr>
    <w:rPr>
      <w:spacing w:val="-3"/>
      <w:lang w:val="sr-Cyrl-CS"/>
    </w:rPr>
  </w:style>
  <w:style w:type="paragraph" w:customStyle="1" w:styleId="Outline">
    <w:name w:val="Outline"/>
    <w:basedOn w:val="Normal"/>
    <w:rsid w:val="00EA1E15"/>
    <w:pPr>
      <w:spacing w:before="240"/>
      <w:ind w:firstLine="567"/>
      <w:jc w:val="both"/>
    </w:pPr>
    <w:rPr>
      <w:kern w:val="28"/>
      <w:sz w:val="22"/>
      <w:szCs w:val="22"/>
      <w:lang w:val="sr-Latn-CS"/>
    </w:rPr>
  </w:style>
  <w:style w:type="paragraph" w:customStyle="1" w:styleId="StyleHeading2Left0cmHanging15cmBefore3ptAft">
    <w:name w:val="Style Heading 2 + Left:  0 cm Hanging:  15 cm Before:  3 pt Aft..."/>
    <w:basedOn w:val="Heading2"/>
    <w:rsid w:val="00EA1E15"/>
    <w:pPr>
      <w:spacing w:before="60" w:after="300"/>
      <w:ind w:left="851" w:hanging="851"/>
      <w:jc w:val="both"/>
    </w:pPr>
    <w:rPr>
      <w:i/>
      <w:iCs/>
      <w:sz w:val="26"/>
      <w:szCs w:val="26"/>
      <w:lang w:val="sr-Latn-CS" w:eastAsia="sr-Latn-CS"/>
    </w:rPr>
  </w:style>
  <w:style w:type="paragraph" w:customStyle="1" w:styleId="StyleHeading3JustifiedLeft0cmHanging15cmBefore1">
    <w:name w:val="Style Heading 3 + Justified Left:  0 cm Hanging:  15 cm Before:...1"/>
    <w:basedOn w:val="Heading3"/>
    <w:rsid w:val="00EA1E15"/>
    <w:pPr>
      <w:spacing w:before="60" w:after="240"/>
      <w:ind w:firstLine="567"/>
      <w:jc w:val="both"/>
    </w:pPr>
    <w:rPr>
      <w:b/>
      <w:bCs/>
      <w:spacing w:val="0"/>
      <w:sz w:val="26"/>
      <w:szCs w:val="26"/>
      <w:lang w:val="sr-Latn-CS" w:eastAsia="sr-Latn-CS"/>
    </w:rPr>
  </w:style>
  <w:style w:type="table" w:customStyle="1" w:styleId="TableGrid2">
    <w:name w:val="Table Grid2"/>
    <w:uiPriority w:val="39"/>
    <w:rsid w:val="00EA1E1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uiPriority w:val="39"/>
    <w:rsid w:val="00EA1E1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qFormat/>
    <w:rsid w:val="00EA1E15"/>
    <w:rPr>
      <w:rFonts w:ascii="Arial Bold" w:hAnsi="Arial Bold" w:cs="Arial Bold"/>
      <w:b/>
      <w:bCs/>
      <w:spacing w:val="10"/>
      <w:sz w:val="22"/>
      <w:szCs w:val="22"/>
    </w:rPr>
  </w:style>
  <w:style w:type="paragraph" w:customStyle="1" w:styleId="Style4">
    <w:name w:val="Style4"/>
    <w:basedOn w:val="Heading22"/>
    <w:link w:val="Style4Char"/>
    <w:qFormat/>
    <w:rsid w:val="00EA1E15"/>
    <w:rPr>
      <w:sz w:val="20"/>
      <w:szCs w:val="20"/>
    </w:rPr>
  </w:style>
  <w:style w:type="paragraph" w:customStyle="1" w:styleId="Style5">
    <w:name w:val="Style5"/>
    <w:basedOn w:val="Normal"/>
    <w:link w:val="Style5Char"/>
    <w:rsid w:val="00EA1E15"/>
    <w:pPr>
      <w:numPr>
        <w:numId w:val="28"/>
      </w:numPr>
      <w:suppressAutoHyphens/>
      <w:overflowPunct w:val="0"/>
      <w:autoSpaceDE w:val="0"/>
      <w:autoSpaceDN w:val="0"/>
      <w:adjustRightInd w:val="0"/>
      <w:jc w:val="center"/>
      <w:textAlignment w:val="baseline"/>
    </w:pPr>
    <w:rPr>
      <w:lang w:val="en-US"/>
    </w:rPr>
  </w:style>
  <w:style w:type="character" w:customStyle="1" w:styleId="Heading22Char">
    <w:name w:val="Heading 2.2 Char"/>
    <w:link w:val="Heading22"/>
    <w:locked/>
    <w:rsid w:val="00EA1E15"/>
    <w:rPr>
      <w:rFonts w:ascii="Arial" w:eastAsia="Times New Roman" w:hAnsi="Arial" w:cs="Arial"/>
      <w:b/>
      <w:bCs/>
      <w:sz w:val="24"/>
      <w:szCs w:val="24"/>
      <w:lang w:val="ru-RU"/>
    </w:rPr>
  </w:style>
  <w:style w:type="character" w:customStyle="1" w:styleId="Style4Char">
    <w:name w:val="Style4 Char"/>
    <w:link w:val="Style4"/>
    <w:locked/>
    <w:rsid w:val="00EA1E15"/>
    <w:rPr>
      <w:rFonts w:ascii="Arial" w:eastAsia="Times New Roman" w:hAnsi="Arial" w:cs="Arial"/>
      <w:b/>
      <w:bCs/>
      <w:sz w:val="20"/>
      <w:szCs w:val="20"/>
      <w:lang w:val="ru-RU"/>
    </w:rPr>
  </w:style>
  <w:style w:type="table" w:customStyle="1" w:styleId="TableGrid4">
    <w:name w:val="Table Grid4"/>
    <w:rsid w:val="00EA1E15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5Char">
    <w:name w:val="Style5 Char"/>
    <w:link w:val="Style5"/>
    <w:locked/>
    <w:rsid w:val="00EA1E15"/>
    <w:rPr>
      <w:rFonts w:ascii="Arial" w:eastAsia="Times New Roman" w:hAnsi="Arial" w:cs="Arial"/>
      <w:sz w:val="24"/>
      <w:szCs w:val="24"/>
    </w:rPr>
  </w:style>
  <w:style w:type="paragraph" w:customStyle="1" w:styleId="CPVTABELA8">
    <w:name w:val="CPV TABELA 8"/>
    <w:basedOn w:val="Normal"/>
    <w:autoRedefine/>
    <w:rsid w:val="00EA1E15"/>
    <w:pPr>
      <w:jc w:val="center"/>
    </w:pPr>
    <w:rPr>
      <w:rFonts w:ascii="YU L Swiss" w:hAnsi="YU L Swiss" w:cs="YU L Swiss"/>
      <w:sz w:val="16"/>
      <w:szCs w:val="16"/>
    </w:rPr>
  </w:style>
  <w:style w:type="paragraph" w:customStyle="1" w:styleId="CPVTABELA9">
    <w:name w:val="CPV TABELA 9"/>
    <w:basedOn w:val="Normal"/>
    <w:autoRedefine/>
    <w:rsid w:val="00EA1E15"/>
    <w:pPr>
      <w:jc w:val="center"/>
    </w:pPr>
    <w:rPr>
      <w:rFonts w:ascii="YU L Swiss" w:hAnsi="YU L Swiss" w:cs="YU L Swiss"/>
      <w:sz w:val="18"/>
      <w:szCs w:val="18"/>
    </w:rPr>
  </w:style>
  <w:style w:type="paragraph" w:customStyle="1" w:styleId="BodyText21">
    <w:name w:val="Body Text 21"/>
    <w:basedOn w:val="Normal"/>
    <w:rsid w:val="00EA1E15"/>
    <w:pPr>
      <w:widowControl w:val="0"/>
      <w:ind w:left="426" w:hanging="426"/>
    </w:pPr>
    <w:rPr>
      <w:rFonts w:ascii="Times_Lat" w:hAnsi="Times_Lat" w:cs="Times_Lat"/>
      <w:sz w:val="28"/>
      <w:szCs w:val="28"/>
    </w:rPr>
  </w:style>
  <w:style w:type="paragraph" w:customStyle="1" w:styleId="Tabela0">
    <w:name w:val="Tabela"/>
    <w:basedOn w:val="Normal"/>
    <w:rsid w:val="00EA1E15"/>
    <w:rPr>
      <w:rFonts w:ascii="YU C Swiss" w:hAnsi="YU C Swiss" w:cs="YU C Swiss"/>
      <w:sz w:val="18"/>
      <w:szCs w:val="18"/>
    </w:rPr>
  </w:style>
  <w:style w:type="paragraph" w:customStyle="1" w:styleId="Nabrajanje">
    <w:name w:val="Nabrajanje"/>
    <w:basedOn w:val="Normal"/>
    <w:rsid w:val="00EA1E15"/>
    <w:pPr>
      <w:tabs>
        <w:tab w:val="left" w:pos="567"/>
      </w:tabs>
      <w:ind w:left="567" w:hanging="567"/>
      <w:jc w:val="both"/>
    </w:pPr>
    <w:rPr>
      <w:rFonts w:ascii="YU C Swiss" w:hAnsi="YU C Swiss" w:cs="YU C Swiss"/>
      <w:sz w:val="22"/>
      <w:szCs w:val="22"/>
    </w:rPr>
  </w:style>
  <w:style w:type="paragraph" w:customStyle="1" w:styleId="crtica">
    <w:name w:val="crtica"/>
    <w:basedOn w:val="Normal"/>
    <w:rsid w:val="00EA1E15"/>
    <w:pPr>
      <w:ind w:left="1111" w:hanging="360"/>
      <w:jc w:val="both"/>
    </w:pPr>
    <w:rPr>
      <w:noProof/>
    </w:rPr>
  </w:style>
  <w:style w:type="paragraph" w:customStyle="1" w:styleId="Slika">
    <w:name w:val="Slika"/>
    <w:basedOn w:val="Tabela0"/>
    <w:rsid w:val="00EA1E15"/>
    <w:pPr>
      <w:ind w:left="794" w:right="-288"/>
      <w:jc w:val="center"/>
    </w:pPr>
    <w:rPr>
      <w:rFonts w:ascii="Arial Narrow" w:hAnsi="Arial Narrow" w:cs="Arial Narrow"/>
      <w:b/>
      <w:bCs/>
      <w:i/>
      <w:iCs/>
      <w:color w:val="000000"/>
      <w:sz w:val="22"/>
      <w:szCs w:val="22"/>
      <w:lang w:val="sr-Latn-CS" w:eastAsia="en-GB"/>
    </w:rPr>
  </w:style>
  <w:style w:type="paragraph" w:customStyle="1" w:styleId="DefinitionTerm">
    <w:name w:val="Definition Term"/>
    <w:basedOn w:val="Normal"/>
    <w:next w:val="Normal"/>
    <w:rsid w:val="00EA1E15"/>
    <w:pPr>
      <w:widowControl w:val="0"/>
      <w:numPr>
        <w:numId w:val="29"/>
      </w:numPr>
      <w:tabs>
        <w:tab w:val="clear" w:pos="714"/>
      </w:tabs>
      <w:snapToGrid w:val="0"/>
      <w:ind w:left="0" w:right="-288" w:firstLine="0"/>
      <w:jc w:val="both"/>
    </w:pPr>
    <w:rPr>
      <w:color w:val="000000"/>
      <w:sz w:val="18"/>
      <w:szCs w:val="18"/>
    </w:rPr>
  </w:style>
  <w:style w:type="paragraph" w:customStyle="1" w:styleId="TEXT0">
    <w:name w:val="TEXT"/>
    <w:basedOn w:val="Normal"/>
    <w:rsid w:val="00EA1E15"/>
    <w:pPr>
      <w:spacing w:after="120"/>
      <w:jc w:val="both"/>
    </w:pPr>
    <w:rPr>
      <w:rFonts w:ascii="YU L Swiss" w:hAnsi="YU L Swiss" w:cs="YU L Swiss"/>
    </w:rPr>
  </w:style>
  <w:style w:type="paragraph" w:customStyle="1" w:styleId="4">
    <w:name w:val="4"/>
    <w:basedOn w:val="Normal"/>
    <w:rsid w:val="00EA1E15"/>
    <w:pPr>
      <w:jc w:val="both"/>
    </w:pPr>
    <w:rPr>
      <w:rFonts w:ascii="YuCiril TimesCursiv" w:hAnsi="YuCiril TimesCursiv" w:cs="YuCiril TimesCursiv"/>
      <w:b/>
      <w:bCs/>
      <w:sz w:val="32"/>
      <w:szCs w:val="32"/>
    </w:rPr>
  </w:style>
  <w:style w:type="paragraph" w:customStyle="1" w:styleId="Calco">
    <w:name w:val="Calco"/>
    <w:basedOn w:val="PlainText"/>
    <w:rsid w:val="00EA1E15"/>
    <w:pPr>
      <w:jc w:val="both"/>
    </w:pPr>
    <w:rPr>
      <w:sz w:val="16"/>
      <w:szCs w:val="16"/>
    </w:rPr>
  </w:style>
  <w:style w:type="character" w:customStyle="1" w:styleId="StyleCourierNew8pt">
    <w:name w:val="Style Courier New 8 pt"/>
    <w:rsid w:val="00EA1E15"/>
    <w:rPr>
      <w:rFonts w:ascii="Courier New" w:hAnsi="Courier New" w:cs="Courier New"/>
      <w:sz w:val="16"/>
      <w:szCs w:val="16"/>
    </w:rPr>
  </w:style>
  <w:style w:type="paragraph" w:customStyle="1" w:styleId="StyleHeading3Justified">
    <w:name w:val="Style Heading 3 + Justified"/>
    <w:basedOn w:val="Heading3"/>
    <w:next w:val="Normal"/>
    <w:autoRedefine/>
    <w:rsid w:val="00EA1E15"/>
    <w:pPr>
      <w:numPr>
        <w:numId w:val="17"/>
      </w:numPr>
      <w:tabs>
        <w:tab w:val="num" w:pos="720"/>
        <w:tab w:val="num" w:pos="1134"/>
      </w:tabs>
      <w:spacing w:before="120" w:after="60" w:line="360" w:lineRule="auto"/>
      <w:ind w:left="1134" w:hanging="1134"/>
    </w:pPr>
    <w:rPr>
      <w:rFonts w:ascii="YU L Swiss" w:hAnsi="YU L Swiss" w:cs="YU L Swiss"/>
      <w:b/>
      <w:bCs/>
      <w:i/>
      <w:iCs/>
      <w:caps/>
      <w:spacing w:val="0"/>
      <w:kern w:val="32"/>
    </w:rPr>
  </w:style>
  <w:style w:type="paragraph" w:customStyle="1" w:styleId="crtice">
    <w:name w:val="crtice"/>
    <w:basedOn w:val="Normal"/>
    <w:link w:val="crticeChar"/>
    <w:rsid w:val="00EA1E15"/>
    <w:pPr>
      <w:numPr>
        <w:numId w:val="30"/>
      </w:numPr>
      <w:tabs>
        <w:tab w:val="left" w:pos="5103"/>
      </w:tabs>
      <w:jc w:val="both"/>
    </w:pPr>
    <w:rPr>
      <w:sz w:val="20"/>
      <w:szCs w:val="20"/>
      <w:lang w:val="en-US"/>
    </w:rPr>
  </w:style>
  <w:style w:type="character" w:customStyle="1" w:styleId="crticeChar">
    <w:name w:val="crtice Char"/>
    <w:link w:val="crtice"/>
    <w:locked/>
    <w:rsid w:val="00EA1E15"/>
    <w:rPr>
      <w:rFonts w:ascii="Arial" w:eastAsia="Times New Roman" w:hAnsi="Arial" w:cs="Arial"/>
      <w:sz w:val="20"/>
      <w:szCs w:val="20"/>
    </w:rPr>
  </w:style>
  <w:style w:type="paragraph" w:customStyle="1" w:styleId="CharCharChar">
    <w:name w:val="Char Char Char"/>
    <w:basedOn w:val="Normal"/>
    <w:uiPriority w:val="99"/>
    <w:rsid w:val="00EA1E15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2">
    <w:name w:val="Char Char Char2"/>
    <w:basedOn w:val="Normal"/>
    <w:rsid w:val="00EA1E15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Tablica">
    <w:name w:val="Tablica"/>
    <w:basedOn w:val="Normal"/>
    <w:rsid w:val="00EA1E15"/>
    <w:pPr>
      <w:numPr>
        <w:numId w:val="31"/>
      </w:numPr>
      <w:suppressAutoHyphens/>
      <w:jc w:val="both"/>
    </w:pPr>
    <w:rPr>
      <w:sz w:val="18"/>
      <w:szCs w:val="18"/>
      <w:lang w:eastAsia="ar-SA"/>
    </w:rPr>
  </w:style>
  <w:style w:type="table" w:customStyle="1" w:styleId="TableGrid11">
    <w:name w:val="Table Grid11"/>
    <w:rsid w:val="00EA1E15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rsid w:val="00EA1E1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il1">
    <w:name w:val="Stil_1"/>
    <w:basedOn w:val="Heading1"/>
    <w:link w:val="Stil1Char"/>
    <w:rsid w:val="00EA1E15"/>
    <w:pPr>
      <w:spacing w:before="240" w:after="120"/>
    </w:pPr>
    <w:rPr>
      <w:rFonts w:ascii="Arial Bold" w:hAnsi="Arial Bold" w:cs="Arial Bold"/>
      <w:sz w:val="24"/>
      <w:szCs w:val="24"/>
    </w:rPr>
  </w:style>
  <w:style w:type="paragraph" w:customStyle="1" w:styleId="Stil2">
    <w:name w:val="Stil_2"/>
    <w:basedOn w:val="Heading2"/>
    <w:link w:val="Stil2Char"/>
    <w:rsid w:val="00EA1E15"/>
    <w:pPr>
      <w:spacing w:before="120"/>
      <w:ind w:firstLine="432"/>
      <w:jc w:val="both"/>
    </w:pPr>
    <w:rPr>
      <w:rFonts w:ascii="Arial" w:hAnsi="Arial" w:cs="Arial"/>
      <w:caps w:val="0"/>
      <w:noProof/>
      <w:kern w:val="32"/>
      <w:lang w:val="sr-Cyrl-CS"/>
    </w:rPr>
  </w:style>
  <w:style w:type="character" w:customStyle="1" w:styleId="Stil1Char">
    <w:name w:val="Stil_1 Char"/>
    <w:link w:val="Stil1"/>
    <w:locked/>
    <w:rsid w:val="00EA1E15"/>
    <w:rPr>
      <w:rFonts w:ascii="Arial Bold" w:eastAsia="Times New Roman" w:hAnsi="Arial Bold" w:cs="Arial Bold"/>
      <w:b/>
      <w:bCs/>
      <w:sz w:val="24"/>
      <w:szCs w:val="24"/>
    </w:rPr>
  </w:style>
  <w:style w:type="character" w:customStyle="1" w:styleId="Stil2Char">
    <w:name w:val="Stil_2 Char"/>
    <w:link w:val="Stil2"/>
    <w:locked/>
    <w:rsid w:val="00EA1E15"/>
    <w:rPr>
      <w:rFonts w:ascii="Arial" w:eastAsia="Times New Roman" w:hAnsi="Arial" w:cs="Arial"/>
      <w:b/>
      <w:bCs/>
      <w:noProof/>
      <w:kern w:val="32"/>
      <w:sz w:val="20"/>
      <w:szCs w:val="20"/>
      <w:lang w:val="sr-Cyrl-CS"/>
    </w:rPr>
  </w:style>
  <w:style w:type="paragraph" w:customStyle="1" w:styleId="P61">
    <w:name w:val="P6 1"/>
    <w:basedOn w:val="Normal"/>
    <w:next w:val="Normal"/>
    <w:rsid w:val="00EA1E15"/>
    <w:pPr>
      <w:keepNext/>
      <w:numPr>
        <w:numId w:val="32"/>
      </w:numPr>
      <w:tabs>
        <w:tab w:val="left" w:pos="1134"/>
      </w:tabs>
      <w:suppressAutoHyphens/>
      <w:overflowPunct w:val="0"/>
      <w:autoSpaceDE w:val="0"/>
      <w:autoSpaceDN w:val="0"/>
      <w:adjustRightInd w:val="0"/>
      <w:spacing w:after="240"/>
      <w:textAlignment w:val="baseline"/>
    </w:pPr>
    <w:rPr>
      <w:b/>
      <w:bCs/>
      <w:caps/>
      <w:sz w:val="28"/>
      <w:szCs w:val="28"/>
    </w:rPr>
  </w:style>
  <w:style w:type="paragraph" w:customStyle="1" w:styleId="P611">
    <w:name w:val="P6 1.1"/>
    <w:basedOn w:val="Normal"/>
    <w:next w:val="Normal"/>
    <w:rsid w:val="00EA1E15"/>
    <w:pPr>
      <w:keepNext/>
      <w:numPr>
        <w:ilvl w:val="1"/>
        <w:numId w:val="32"/>
      </w:numPr>
      <w:suppressAutoHyphens/>
      <w:overflowPunct w:val="0"/>
      <w:autoSpaceDE w:val="0"/>
      <w:autoSpaceDN w:val="0"/>
      <w:adjustRightInd w:val="0"/>
      <w:spacing w:before="120" w:after="240"/>
      <w:textAlignment w:val="baseline"/>
    </w:pPr>
    <w:rPr>
      <w:b/>
      <w:bCs/>
      <w:sz w:val="28"/>
      <w:szCs w:val="28"/>
    </w:rPr>
  </w:style>
  <w:style w:type="paragraph" w:customStyle="1" w:styleId="P6111">
    <w:name w:val="P6 1.1.1"/>
    <w:basedOn w:val="Normal"/>
    <w:next w:val="Normal"/>
    <w:autoRedefine/>
    <w:rsid w:val="00EA1E15"/>
    <w:pPr>
      <w:keepNext/>
      <w:suppressAutoHyphens/>
      <w:overflowPunct w:val="0"/>
      <w:autoSpaceDE w:val="0"/>
      <w:autoSpaceDN w:val="0"/>
      <w:adjustRightInd w:val="0"/>
      <w:spacing w:after="240"/>
      <w:ind w:left="1701" w:hanging="1134"/>
      <w:textAlignment w:val="baseline"/>
    </w:pPr>
    <w:rPr>
      <w:noProof/>
    </w:rPr>
  </w:style>
  <w:style w:type="paragraph" w:customStyle="1" w:styleId="SPEC1111">
    <w:name w:val="SPEC 1.1.1.1"/>
    <w:basedOn w:val="Normal"/>
    <w:next w:val="Normal"/>
    <w:rsid w:val="00EA1E15"/>
    <w:pPr>
      <w:keepNext/>
      <w:numPr>
        <w:ilvl w:val="3"/>
        <w:numId w:val="32"/>
      </w:numPr>
      <w:suppressAutoHyphens/>
      <w:overflowPunct w:val="0"/>
      <w:autoSpaceDE w:val="0"/>
      <w:autoSpaceDN w:val="0"/>
      <w:adjustRightInd w:val="0"/>
      <w:spacing w:after="240"/>
      <w:textAlignment w:val="baseline"/>
    </w:pPr>
    <w:rPr>
      <w:i/>
      <w:iCs/>
    </w:rPr>
  </w:style>
  <w:style w:type="paragraph" w:customStyle="1" w:styleId="SPEC11111">
    <w:name w:val="SPEC 1.1.1.1.1"/>
    <w:basedOn w:val="Normal"/>
    <w:next w:val="Normal"/>
    <w:rsid w:val="00EA1E15"/>
    <w:pPr>
      <w:keepNext/>
      <w:numPr>
        <w:ilvl w:val="4"/>
        <w:numId w:val="32"/>
      </w:numPr>
      <w:suppressAutoHyphens/>
      <w:overflowPunct w:val="0"/>
      <w:autoSpaceDE w:val="0"/>
      <w:autoSpaceDN w:val="0"/>
      <w:adjustRightInd w:val="0"/>
      <w:spacing w:after="240"/>
      <w:textAlignment w:val="baseline"/>
    </w:pPr>
  </w:style>
  <w:style w:type="paragraph" w:customStyle="1" w:styleId="SectionVHeader">
    <w:name w:val="Section V. Header"/>
    <w:basedOn w:val="Normal"/>
    <w:rsid w:val="00EA1E15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36"/>
      <w:szCs w:val="36"/>
    </w:rPr>
  </w:style>
  <w:style w:type="paragraph" w:customStyle="1" w:styleId="Outline1">
    <w:name w:val="Outline1"/>
    <w:basedOn w:val="Outline"/>
    <w:next w:val="Outline2"/>
    <w:rsid w:val="00EA1E15"/>
    <w:pPr>
      <w:keepNext/>
      <w:tabs>
        <w:tab w:val="left" w:pos="360"/>
      </w:tabs>
      <w:overflowPunct w:val="0"/>
      <w:autoSpaceDE w:val="0"/>
      <w:autoSpaceDN w:val="0"/>
      <w:adjustRightInd w:val="0"/>
      <w:ind w:left="360" w:hanging="360"/>
      <w:jc w:val="left"/>
      <w:textAlignment w:val="baseline"/>
    </w:pPr>
    <w:rPr>
      <w:sz w:val="24"/>
      <w:szCs w:val="24"/>
      <w:lang w:val="en-US"/>
    </w:rPr>
  </w:style>
  <w:style w:type="paragraph" w:customStyle="1" w:styleId="Outline2">
    <w:name w:val="Outline2"/>
    <w:basedOn w:val="Normal"/>
    <w:rsid w:val="00EA1E15"/>
    <w:pPr>
      <w:tabs>
        <w:tab w:val="left" w:pos="864"/>
      </w:tabs>
      <w:overflowPunct w:val="0"/>
      <w:autoSpaceDE w:val="0"/>
      <w:autoSpaceDN w:val="0"/>
      <w:adjustRightInd w:val="0"/>
      <w:spacing w:before="240"/>
      <w:ind w:left="864" w:hanging="504"/>
      <w:textAlignment w:val="baseline"/>
    </w:pPr>
    <w:rPr>
      <w:kern w:val="28"/>
    </w:rPr>
  </w:style>
  <w:style w:type="paragraph" w:customStyle="1" w:styleId="Outline3">
    <w:name w:val="Outline3"/>
    <w:basedOn w:val="Normal"/>
    <w:rsid w:val="00EA1E15"/>
    <w:pPr>
      <w:tabs>
        <w:tab w:val="left" w:pos="1368"/>
      </w:tabs>
      <w:overflowPunct w:val="0"/>
      <w:autoSpaceDE w:val="0"/>
      <w:autoSpaceDN w:val="0"/>
      <w:adjustRightInd w:val="0"/>
      <w:spacing w:before="240"/>
      <w:ind w:left="1368" w:hanging="504"/>
      <w:textAlignment w:val="baseline"/>
    </w:pPr>
    <w:rPr>
      <w:kern w:val="28"/>
    </w:rPr>
  </w:style>
  <w:style w:type="paragraph" w:customStyle="1" w:styleId="StyleStyleHeader1-ClausesAfter0ptLeft0Hanging">
    <w:name w:val="Style Style Header 1 - Clauses + After:  0 pt + Left:  0&quot; Hanging:..."/>
    <w:basedOn w:val="Normal"/>
    <w:rsid w:val="00EA1E15"/>
    <w:pPr>
      <w:tabs>
        <w:tab w:val="left" w:pos="576"/>
      </w:tabs>
      <w:spacing w:after="200"/>
      <w:ind w:left="576" w:hanging="576"/>
      <w:jc w:val="both"/>
    </w:pPr>
    <w:rPr>
      <w:lang w:val="es-ES_tradnl"/>
    </w:rPr>
  </w:style>
  <w:style w:type="paragraph" w:customStyle="1" w:styleId="P3Header1-Clauses">
    <w:name w:val="P3 Header1-Clauses"/>
    <w:basedOn w:val="Normal"/>
    <w:rsid w:val="00EA1E15"/>
    <w:pPr>
      <w:numPr>
        <w:ilvl w:val="2"/>
        <w:numId w:val="11"/>
      </w:numPr>
      <w:tabs>
        <w:tab w:val="left" w:pos="972"/>
      </w:tabs>
      <w:spacing w:after="200"/>
      <w:jc w:val="both"/>
    </w:pPr>
    <w:rPr>
      <w:lang w:val="es-ES_tradnl"/>
    </w:rPr>
  </w:style>
  <w:style w:type="paragraph" w:customStyle="1" w:styleId="StyleHeader1-ClausesAfter0pt">
    <w:name w:val="Style Header 1 - Clauses + After:  0 pt"/>
    <w:basedOn w:val="Normal"/>
    <w:rsid w:val="00EA1E15"/>
    <w:pPr>
      <w:spacing w:after="200"/>
      <w:jc w:val="both"/>
    </w:pPr>
    <w:rPr>
      <w:lang w:val="es-ES_tradnl"/>
    </w:rPr>
  </w:style>
  <w:style w:type="paragraph" w:customStyle="1" w:styleId="StyleHeader2-SubClausesBold">
    <w:name w:val="Style Header 2 - SubClauses + Bold"/>
    <w:basedOn w:val="Normal"/>
    <w:link w:val="StyleHeader2-SubClausesBoldChar"/>
    <w:autoRedefine/>
    <w:rsid w:val="00EA1E15"/>
    <w:pPr>
      <w:tabs>
        <w:tab w:val="left" w:pos="576"/>
      </w:tabs>
      <w:spacing w:after="200"/>
      <w:ind w:left="612"/>
      <w:jc w:val="both"/>
    </w:pPr>
    <w:rPr>
      <w:b/>
      <w:bCs/>
      <w:lang w:val="es-ES_tradnl"/>
    </w:rPr>
  </w:style>
  <w:style w:type="character" w:customStyle="1" w:styleId="StyleHeader2-SubClausesBoldChar">
    <w:name w:val="Style Header 2 - SubClauses + Bold Char"/>
    <w:basedOn w:val="DefaultParagraphFont"/>
    <w:link w:val="StyleHeader2-SubClausesBold"/>
    <w:locked/>
    <w:rsid w:val="00EA1E15"/>
    <w:rPr>
      <w:rFonts w:ascii="Arial" w:eastAsia="Times New Roman" w:hAnsi="Arial" w:cs="Arial"/>
      <w:b/>
      <w:bCs/>
      <w:sz w:val="24"/>
      <w:szCs w:val="24"/>
      <w:lang w:val="es-ES_tradnl"/>
    </w:rPr>
  </w:style>
  <w:style w:type="paragraph" w:customStyle="1" w:styleId="ITB11">
    <w:name w:val="ITB 1.1"/>
    <w:basedOn w:val="Normal"/>
    <w:link w:val="ITB11Char"/>
    <w:autoRedefine/>
    <w:rsid w:val="00EA1E15"/>
    <w:pPr>
      <w:numPr>
        <w:numId w:val="33"/>
      </w:numPr>
      <w:tabs>
        <w:tab w:val="left" w:pos="425"/>
      </w:tabs>
      <w:suppressAutoHyphens/>
      <w:overflowPunct w:val="0"/>
      <w:autoSpaceDE w:val="0"/>
      <w:autoSpaceDN w:val="0"/>
      <w:adjustRightInd w:val="0"/>
      <w:textAlignment w:val="baseline"/>
    </w:pPr>
    <w:rPr>
      <w:b/>
      <w:bCs/>
    </w:rPr>
  </w:style>
  <w:style w:type="paragraph" w:customStyle="1" w:styleId="NormalBlue">
    <w:name w:val="Normal + Blue"/>
    <w:basedOn w:val="Normal"/>
    <w:rsid w:val="00EA1E15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color w:val="0000FF"/>
    </w:rPr>
  </w:style>
  <w:style w:type="paragraph" w:customStyle="1" w:styleId="BDS1">
    <w:name w:val="BDS 1"/>
    <w:basedOn w:val="Normal"/>
    <w:next w:val="Normal"/>
    <w:link w:val="BDS1Char"/>
    <w:autoRedefine/>
    <w:rsid w:val="00EA1E15"/>
    <w:pPr>
      <w:suppressAutoHyphens/>
      <w:overflowPunct w:val="0"/>
      <w:autoSpaceDE w:val="0"/>
      <w:autoSpaceDN w:val="0"/>
      <w:adjustRightInd w:val="0"/>
      <w:spacing w:before="180" w:after="180"/>
      <w:jc w:val="center"/>
      <w:textAlignment w:val="baseline"/>
    </w:pPr>
    <w:rPr>
      <w:b/>
      <w:bCs/>
      <w:caps/>
      <w:sz w:val="28"/>
      <w:szCs w:val="28"/>
    </w:rPr>
  </w:style>
  <w:style w:type="character" w:customStyle="1" w:styleId="BDS1Char">
    <w:name w:val="BDS 1 Char"/>
    <w:basedOn w:val="DefaultParagraphFont"/>
    <w:link w:val="BDS1"/>
    <w:locked/>
    <w:rsid w:val="00EA1E15"/>
    <w:rPr>
      <w:rFonts w:ascii="Arial" w:eastAsia="Times New Roman" w:hAnsi="Arial" w:cs="Arial"/>
      <w:b/>
      <w:bCs/>
      <w:caps/>
      <w:sz w:val="28"/>
      <w:szCs w:val="28"/>
      <w:lang w:val="en-GB"/>
    </w:rPr>
  </w:style>
  <w:style w:type="paragraph" w:customStyle="1" w:styleId="BDS11">
    <w:name w:val="BDS 1.1"/>
    <w:basedOn w:val="Normal"/>
    <w:next w:val="Normal"/>
    <w:rsid w:val="00EA1E15"/>
    <w:pPr>
      <w:suppressAutoHyphens/>
      <w:overflowPunct w:val="0"/>
      <w:autoSpaceDE w:val="0"/>
      <w:autoSpaceDN w:val="0"/>
      <w:adjustRightInd w:val="0"/>
      <w:textAlignment w:val="baseline"/>
    </w:pPr>
    <w:rPr>
      <w:b/>
      <w:bCs/>
    </w:rPr>
  </w:style>
  <w:style w:type="paragraph" w:customStyle="1" w:styleId="GCC1">
    <w:name w:val="GCC 1"/>
    <w:basedOn w:val="Normal"/>
    <w:next w:val="Normal"/>
    <w:rsid w:val="00EA1E15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</w:rPr>
  </w:style>
  <w:style w:type="paragraph" w:customStyle="1" w:styleId="GCC11">
    <w:name w:val="GCC 1.1"/>
    <w:basedOn w:val="Normal"/>
    <w:next w:val="Normal"/>
    <w:rsid w:val="00EA1E15"/>
    <w:pPr>
      <w:numPr>
        <w:numId w:val="34"/>
      </w:numPr>
      <w:suppressAutoHyphens/>
      <w:overflowPunct w:val="0"/>
      <w:autoSpaceDE w:val="0"/>
      <w:autoSpaceDN w:val="0"/>
      <w:adjustRightInd w:val="0"/>
      <w:textAlignment w:val="baseline"/>
    </w:pPr>
    <w:rPr>
      <w:b/>
      <w:bCs/>
    </w:rPr>
  </w:style>
  <w:style w:type="paragraph" w:customStyle="1" w:styleId="SCC1">
    <w:name w:val="SCC 1"/>
    <w:basedOn w:val="Normal"/>
    <w:next w:val="Normal"/>
    <w:rsid w:val="00EA1E15"/>
    <w:pPr>
      <w:suppressAutoHyphens/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b/>
      <w:bCs/>
      <w:sz w:val="28"/>
      <w:szCs w:val="28"/>
    </w:rPr>
  </w:style>
  <w:style w:type="paragraph" w:customStyle="1" w:styleId="SCC11">
    <w:name w:val="SCC 1.1"/>
    <w:basedOn w:val="Normal"/>
    <w:rsid w:val="00EA1E15"/>
    <w:pPr>
      <w:suppressAutoHyphens/>
      <w:overflowPunct w:val="0"/>
      <w:autoSpaceDE w:val="0"/>
      <w:autoSpaceDN w:val="0"/>
      <w:adjustRightInd w:val="0"/>
      <w:textAlignment w:val="baseline"/>
    </w:pPr>
    <w:rPr>
      <w:b/>
      <w:bCs/>
    </w:rPr>
  </w:style>
  <w:style w:type="paragraph" w:customStyle="1" w:styleId="App1">
    <w:name w:val="App 1"/>
    <w:basedOn w:val="Normal"/>
    <w:next w:val="Normal"/>
    <w:rsid w:val="00EA1E15"/>
    <w:pPr>
      <w:suppressAutoHyphens/>
      <w:overflowPunct w:val="0"/>
      <w:autoSpaceDE w:val="0"/>
      <w:autoSpaceDN w:val="0"/>
      <w:adjustRightInd w:val="0"/>
      <w:ind w:left="567" w:hanging="567"/>
      <w:textAlignment w:val="baseline"/>
    </w:pPr>
    <w:rPr>
      <w:b/>
      <w:bCs/>
      <w:caps/>
    </w:rPr>
  </w:style>
  <w:style w:type="paragraph" w:customStyle="1" w:styleId="App11">
    <w:name w:val="App 1.1"/>
    <w:basedOn w:val="Normal"/>
    <w:next w:val="Normal"/>
    <w:rsid w:val="00EA1E15"/>
    <w:pPr>
      <w:suppressAutoHyphens/>
      <w:overflowPunct w:val="0"/>
      <w:autoSpaceDE w:val="0"/>
      <w:autoSpaceDN w:val="0"/>
      <w:adjustRightInd w:val="0"/>
      <w:ind w:left="567" w:hanging="567"/>
      <w:textAlignment w:val="baseline"/>
    </w:pPr>
    <w:rPr>
      <w:b/>
      <w:bCs/>
    </w:rPr>
  </w:style>
  <w:style w:type="paragraph" w:customStyle="1" w:styleId="ITB10">
    <w:name w:val="ITB1"/>
    <w:basedOn w:val="ITB1"/>
    <w:link w:val="ITB1Char0"/>
    <w:rsid w:val="00EA1E15"/>
    <w:pPr>
      <w:tabs>
        <w:tab w:val="clear" w:pos="709"/>
      </w:tabs>
      <w:suppressAutoHyphens/>
      <w:overflowPunct w:val="0"/>
      <w:adjustRightInd w:val="0"/>
      <w:ind w:left="0" w:firstLine="0"/>
      <w:jc w:val="center"/>
      <w:textAlignment w:val="baseline"/>
    </w:pPr>
  </w:style>
  <w:style w:type="paragraph" w:customStyle="1" w:styleId="Nazivpoglavlja">
    <w:name w:val="Naziv poglavlja"/>
    <w:basedOn w:val="Title"/>
    <w:link w:val="NazivpoglavljaChar"/>
    <w:rsid w:val="00EA1E15"/>
    <w:pPr>
      <w:suppressAutoHyphens/>
      <w:overflowPunct w:val="0"/>
      <w:autoSpaceDE w:val="0"/>
      <w:autoSpaceDN w:val="0"/>
      <w:adjustRightInd w:val="0"/>
      <w:spacing w:before="0" w:after="0"/>
      <w:textAlignment w:val="baseline"/>
      <w:outlineLvl w:val="9"/>
    </w:pPr>
    <w:rPr>
      <w:kern w:val="0"/>
    </w:rPr>
  </w:style>
  <w:style w:type="character" w:customStyle="1" w:styleId="ITB1Char">
    <w:name w:val="ITB 1 Char"/>
    <w:basedOn w:val="DefaultParagraphFont"/>
    <w:link w:val="ITB1"/>
    <w:locked/>
    <w:rsid w:val="00EA1E15"/>
    <w:rPr>
      <w:rFonts w:ascii="Arial" w:eastAsia="Times New Roman" w:hAnsi="Arial" w:cs="Arial"/>
      <w:b/>
      <w:bCs/>
      <w:sz w:val="24"/>
      <w:szCs w:val="24"/>
      <w:lang w:val="sr-Latn-CS"/>
    </w:rPr>
  </w:style>
  <w:style w:type="character" w:customStyle="1" w:styleId="ITB1Char0">
    <w:name w:val="ITB1 Char"/>
    <w:basedOn w:val="ITB1Char"/>
    <w:link w:val="ITB10"/>
    <w:locked/>
    <w:rsid w:val="00EA1E15"/>
    <w:rPr>
      <w:rFonts w:ascii="Arial" w:eastAsia="Times New Roman" w:hAnsi="Arial" w:cs="Arial"/>
      <w:b/>
      <w:bCs/>
      <w:sz w:val="24"/>
      <w:szCs w:val="24"/>
      <w:lang w:val="sr-Latn-CS"/>
    </w:rPr>
  </w:style>
  <w:style w:type="paragraph" w:customStyle="1" w:styleId="Nazivpotpoglavlja">
    <w:name w:val="Naziv potpoglavlja"/>
    <w:basedOn w:val="ITB1"/>
    <w:link w:val="NazivpotpoglavljaChar"/>
    <w:rsid w:val="00EA1E15"/>
    <w:pPr>
      <w:tabs>
        <w:tab w:val="clear" w:pos="709"/>
      </w:tabs>
      <w:suppressAutoHyphens/>
      <w:overflowPunct w:val="0"/>
      <w:adjustRightInd w:val="0"/>
      <w:ind w:left="0" w:firstLine="0"/>
      <w:jc w:val="center"/>
      <w:textAlignment w:val="baseline"/>
    </w:pPr>
    <w:rPr>
      <w:sz w:val="28"/>
      <w:szCs w:val="28"/>
      <w:lang w:val="en-US"/>
    </w:rPr>
  </w:style>
  <w:style w:type="character" w:customStyle="1" w:styleId="NazivpoglavljaChar">
    <w:name w:val="Naziv poglavlja Char"/>
    <w:basedOn w:val="TitleChar"/>
    <w:link w:val="Nazivpoglavlja"/>
    <w:locked/>
    <w:rsid w:val="00EA1E15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Nazivtacke">
    <w:name w:val="Naziv tacke"/>
    <w:basedOn w:val="ITB11"/>
    <w:link w:val="NazivtackeChar"/>
    <w:rsid w:val="00EA1E15"/>
  </w:style>
  <w:style w:type="character" w:customStyle="1" w:styleId="NazivpotpoglavljaChar">
    <w:name w:val="Naziv potpoglavlja Char"/>
    <w:basedOn w:val="ITB1Char"/>
    <w:link w:val="Nazivpotpoglavlja"/>
    <w:locked/>
    <w:rsid w:val="00EA1E15"/>
    <w:rPr>
      <w:rFonts w:ascii="Arial" w:eastAsia="Times New Roman" w:hAnsi="Arial" w:cs="Arial"/>
      <w:b/>
      <w:bCs/>
      <w:sz w:val="28"/>
      <w:szCs w:val="28"/>
      <w:lang w:val="sr-Latn-CS"/>
    </w:rPr>
  </w:style>
  <w:style w:type="paragraph" w:customStyle="1" w:styleId="Nazivtacke2">
    <w:name w:val="Naziv tacke2"/>
    <w:basedOn w:val="ITB11"/>
    <w:link w:val="Nazivtacke2Char"/>
    <w:rsid w:val="00EA1E15"/>
  </w:style>
  <w:style w:type="character" w:customStyle="1" w:styleId="ITB11Char">
    <w:name w:val="ITB 1.1 Char"/>
    <w:basedOn w:val="DefaultParagraphFont"/>
    <w:link w:val="ITB11"/>
    <w:locked/>
    <w:rsid w:val="00EA1E15"/>
    <w:rPr>
      <w:rFonts w:ascii="Arial" w:eastAsia="Times New Roman" w:hAnsi="Arial" w:cs="Arial"/>
      <w:b/>
      <w:bCs/>
      <w:sz w:val="24"/>
      <w:szCs w:val="24"/>
      <w:lang w:val="en-GB"/>
    </w:rPr>
  </w:style>
  <w:style w:type="character" w:customStyle="1" w:styleId="NazivtackeChar">
    <w:name w:val="Naziv tacke Char"/>
    <w:basedOn w:val="ITB11Char"/>
    <w:link w:val="Nazivtacke"/>
    <w:locked/>
    <w:rsid w:val="00EA1E15"/>
    <w:rPr>
      <w:rFonts w:ascii="Arial" w:eastAsia="Times New Roman" w:hAnsi="Arial" w:cs="Arial"/>
      <w:b/>
      <w:bCs/>
      <w:sz w:val="24"/>
      <w:szCs w:val="24"/>
      <w:lang w:val="en-GB"/>
    </w:rPr>
  </w:style>
  <w:style w:type="paragraph" w:customStyle="1" w:styleId="Outline4">
    <w:name w:val="Outline4"/>
    <w:basedOn w:val="Normal"/>
    <w:autoRedefine/>
    <w:rsid w:val="00EA1E15"/>
    <w:pPr>
      <w:tabs>
        <w:tab w:val="num" w:pos="1440"/>
      </w:tabs>
      <w:spacing w:before="120"/>
      <w:ind w:left="1440" w:hanging="720"/>
    </w:pPr>
    <w:rPr>
      <w:kern w:val="28"/>
      <w:sz w:val="20"/>
      <w:szCs w:val="20"/>
    </w:rPr>
  </w:style>
  <w:style w:type="character" w:customStyle="1" w:styleId="Nazivtacke2Char">
    <w:name w:val="Naziv tacke2 Char"/>
    <w:basedOn w:val="ITB11Char"/>
    <w:link w:val="Nazivtacke2"/>
    <w:locked/>
    <w:rsid w:val="00EA1E15"/>
    <w:rPr>
      <w:rFonts w:ascii="Arial" w:eastAsia="Times New Roman" w:hAnsi="Arial" w:cs="Arial"/>
      <w:b/>
      <w:bCs/>
      <w:sz w:val="24"/>
      <w:szCs w:val="24"/>
      <w:lang w:val="en-GB"/>
    </w:rPr>
  </w:style>
  <w:style w:type="paragraph" w:customStyle="1" w:styleId="S3-Header1">
    <w:name w:val="S3-Header 1"/>
    <w:basedOn w:val="Normal"/>
    <w:link w:val="S3-Header1Char"/>
    <w:rsid w:val="00EA1E15"/>
    <w:pPr>
      <w:spacing w:before="120" w:after="200"/>
      <w:ind w:left="1080" w:hanging="720"/>
      <w:jc w:val="both"/>
    </w:pPr>
    <w:rPr>
      <w:b/>
      <w:bCs/>
      <w:noProof/>
      <w:sz w:val="28"/>
      <w:szCs w:val="28"/>
    </w:rPr>
  </w:style>
  <w:style w:type="paragraph" w:customStyle="1" w:styleId="S3-Heading2">
    <w:name w:val="S3-Heading 2"/>
    <w:basedOn w:val="Normal"/>
    <w:link w:val="S3-Heading2Char"/>
    <w:rsid w:val="00EA1E15"/>
    <w:pPr>
      <w:spacing w:after="200"/>
      <w:ind w:left="1080" w:right="288" w:hanging="720"/>
      <w:jc w:val="both"/>
    </w:pPr>
    <w:rPr>
      <w:b/>
      <w:bCs/>
    </w:rPr>
  </w:style>
  <w:style w:type="paragraph" w:customStyle="1" w:styleId="titulo">
    <w:name w:val="titulo"/>
    <w:basedOn w:val="Heading5"/>
    <w:rsid w:val="00EA1E15"/>
    <w:pPr>
      <w:keepNext w:val="0"/>
      <w:shd w:val="clear" w:color="auto" w:fill="auto"/>
      <w:spacing w:after="240"/>
      <w:jc w:val="center"/>
    </w:pPr>
    <w:rPr>
      <w:rFonts w:ascii="Times New Roman Bold" w:hAnsi="Times New Roman Bold" w:cs="Times New Roman Bold"/>
      <w:color w:val="auto"/>
      <w:spacing w:val="0"/>
      <w:sz w:val="24"/>
      <w:szCs w:val="24"/>
      <w:lang w:val="en-US"/>
    </w:rPr>
  </w:style>
  <w:style w:type="paragraph" w:customStyle="1" w:styleId="EQ1">
    <w:name w:val="E&amp;Q1"/>
    <w:basedOn w:val="S3-Header1"/>
    <w:link w:val="EQ1Char"/>
    <w:rsid w:val="00EA1E15"/>
    <w:pPr>
      <w:spacing w:before="0" w:after="0"/>
    </w:pPr>
    <w:rPr>
      <w:sz w:val="26"/>
      <w:szCs w:val="26"/>
    </w:rPr>
  </w:style>
  <w:style w:type="paragraph" w:customStyle="1" w:styleId="EQ2">
    <w:name w:val="E&amp;Q2"/>
    <w:basedOn w:val="S3-Heading2"/>
    <w:link w:val="EQ2Char"/>
    <w:rsid w:val="00EA1E15"/>
    <w:pPr>
      <w:spacing w:after="0"/>
    </w:pPr>
    <w:rPr>
      <w:noProof/>
    </w:rPr>
  </w:style>
  <w:style w:type="character" w:customStyle="1" w:styleId="S3-Header1Char">
    <w:name w:val="S3-Header 1 Char"/>
    <w:basedOn w:val="DefaultParagraphFont"/>
    <w:link w:val="S3-Header1"/>
    <w:locked/>
    <w:rsid w:val="00EA1E15"/>
    <w:rPr>
      <w:rFonts w:ascii="Arial" w:eastAsia="Times New Roman" w:hAnsi="Arial" w:cs="Arial"/>
      <w:b/>
      <w:bCs/>
      <w:noProof/>
      <w:sz w:val="28"/>
      <w:szCs w:val="28"/>
      <w:lang w:val="en-GB"/>
    </w:rPr>
  </w:style>
  <w:style w:type="character" w:customStyle="1" w:styleId="EQ1Char">
    <w:name w:val="E&amp;Q1 Char"/>
    <w:basedOn w:val="S3-Header1Char"/>
    <w:link w:val="EQ1"/>
    <w:locked/>
    <w:rsid w:val="00EA1E15"/>
    <w:rPr>
      <w:rFonts w:ascii="Arial" w:eastAsia="Times New Roman" w:hAnsi="Arial" w:cs="Arial"/>
      <w:b/>
      <w:bCs/>
      <w:noProof/>
      <w:sz w:val="26"/>
      <w:szCs w:val="26"/>
      <w:lang w:val="en-GB"/>
    </w:rPr>
  </w:style>
  <w:style w:type="paragraph" w:customStyle="1" w:styleId="Pogavlja">
    <w:name w:val="Pogavlja"/>
    <w:basedOn w:val="Heading1"/>
    <w:link w:val="PogavljaChar"/>
    <w:rsid w:val="00EA1E15"/>
    <w:pPr>
      <w:keepNext w:val="0"/>
      <w:suppressAutoHyphens/>
      <w:overflowPunct w:val="0"/>
      <w:autoSpaceDE w:val="0"/>
      <w:autoSpaceDN w:val="0"/>
      <w:adjustRightInd w:val="0"/>
      <w:spacing w:before="120" w:after="120"/>
      <w:jc w:val="right"/>
      <w:textAlignment w:val="baseline"/>
    </w:pPr>
    <w:rPr>
      <w:sz w:val="36"/>
      <w:szCs w:val="36"/>
    </w:rPr>
  </w:style>
  <w:style w:type="character" w:customStyle="1" w:styleId="S3-Heading2Char">
    <w:name w:val="S3-Heading 2 Char"/>
    <w:basedOn w:val="DefaultParagraphFont"/>
    <w:link w:val="S3-Heading2"/>
    <w:locked/>
    <w:rsid w:val="00EA1E15"/>
    <w:rPr>
      <w:rFonts w:ascii="Arial" w:eastAsia="Times New Roman" w:hAnsi="Arial" w:cs="Arial"/>
      <w:b/>
      <w:bCs/>
      <w:sz w:val="24"/>
      <w:szCs w:val="24"/>
      <w:lang w:val="en-GB"/>
    </w:rPr>
  </w:style>
  <w:style w:type="character" w:customStyle="1" w:styleId="EQ2Char">
    <w:name w:val="E&amp;Q2 Char"/>
    <w:basedOn w:val="S3-Heading2Char"/>
    <w:link w:val="EQ2"/>
    <w:locked/>
    <w:rsid w:val="00EA1E15"/>
    <w:rPr>
      <w:rFonts w:ascii="Arial" w:eastAsia="Times New Roman" w:hAnsi="Arial" w:cs="Arial"/>
      <w:b/>
      <w:bCs/>
      <w:noProof/>
      <w:sz w:val="24"/>
      <w:szCs w:val="24"/>
      <w:lang w:val="en-GB"/>
    </w:rPr>
  </w:style>
  <w:style w:type="paragraph" w:customStyle="1" w:styleId="S4-header1">
    <w:name w:val="S4-header1"/>
    <w:basedOn w:val="Normal"/>
    <w:rsid w:val="00EA1E15"/>
    <w:pPr>
      <w:spacing w:before="120" w:after="240"/>
      <w:jc w:val="center"/>
    </w:pPr>
    <w:rPr>
      <w:b/>
      <w:bCs/>
      <w:sz w:val="36"/>
      <w:szCs w:val="36"/>
    </w:rPr>
  </w:style>
  <w:style w:type="character" w:customStyle="1" w:styleId="PogavljaChar">
    <w:name w:val="Pogavlja Char"/>
    <w:basedOn w:val="Heading1Char"/>
    <w:link w:val="Pogavlja"/>
    <w:locked/>
    <w:rsid w:val="00EA1E15"/>
    <w:rPr>
      <w:rFonts w:ascii="Arial" w:eastAsia="Times New Roman" w:hAnsi="Arial" w:cs="Arial"/>
      <w:b/>
      <w:bCs/>
      <w:sz w:val="36"/>
      <w:szCs w:val="36"/>
    </w:rPr>
  </w:style>
  <w:style w:type="paragraph" w:customStyle="1" w:styleId="S4-Header2">
    <w:name w:val="S4-Header 2"/>
    <w:basedOn w:val="Normal"/>
    <w:link w:val="S4-Header2Char"/>
    <w:rsid w:val="00EA1E15"/>
    <w:pPr>
      <w:spacing w:before="120" w:after="240"/>
      <w:jc w:val="center"/>
    </w:pPr>
    <w:rPr>
      <w:b/>
      <w:bCs/>
      <w:sz w:val="32"/>
      <w:szCs w:val="32"/>
    </w:rPr>
  </w:style>
  <w:style w:type="paragraph" w:customStyle="1" w:styleId="QI2">
    <w:name w:val="QI2"/>
    <w:basedOn w:val="S4-Header2"/>
    <w:link w:val="QI2Char"/>
    <w:rsid w:val="00EA1E15"/>
    <w:rPr>
      <w:sz w:val="28"/>
      <w:szCs w:val="28"/>
    </w:rPr>
  </w:style>
  <w:style w:type="character" w:customStyle="1" w:styleId="Table">
    <w:name w:val="Table"/>
    <w:basedOn w:val="DefaultParagraphFont"/>
    <w:rsid w:val="00EA1E15"/>
    <w:rPr>
      <w:rFonts w:ascii="Arial" w:hAnsi="Arial" w:cs="Arial"/>
      <w:sz w:val="20"/>
      <w:szCs w:val="20"/>
    </w:rPr>
  </w:style>
  <w:style w:type="character" w:customStyle="1" w:styleId="S4-Header2Char">
    <w:name w:val="S4-Header 2 Char"/>
    <w:basedOn w:val="DefaultParagraphFont"/>
    <w:link w:val="S4-Header2"/>
    <w:locked/>
    <w:rsid w:val="00EA1E15"/>
    <w:rPr>
      <w:rFonts w:ascii="Arial" w:eastAsia="Times New Roman" w:hAnsi="Arial" w:cs="Arial"/>
      <w:b/>
      <w:bCs/>
      <w:sz w:val="32"/>
      <w:szCs w:val="32"/>
      <w:lang w:val="en-GB"/>
    </w:rPr>
  </w:style>
  <w:style w:type="character" w:customStyle="1" w:styleId="QI2Char">
    <w:name w:val="QI2 Char"/>
    <w:basedOn w:val="S4-Header2Char"/>
    <w:link w:val="QI2"/>
    <w:locked/>
    <w:rsid w:val="00EA1E15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Subtitle2">
    <w:name w:val="Subtitle 2"/>
    <w:basedOn w:val="Footer"/>
    <w:autoRedefine/>
    <w:rsid w:val="00EA1E15"/>
    <w:pPr>
      <w:tabs>
        <w:tab w:val="clear" w:pos="4320"/>
        <w:tab w:val="clear" w:pos="8640"/>
      </w:tabs>
      <w:ind w:left="281" w:right="288" w:hanging="281"/>
      <w:jc w:val="center"/>
      <w:outlineLvl w:val="1"/>
    </w:pPr>
    <w:rPr>
      <w:b/>
      <w:bCs/>
      <w:sz w:val="28"/>
      <w:szCs w:val="28"/>
    </w:rPr>
  </w:style>
  <w:style w:type="paragraph" w:customStyle="1" w:styleId="Head2">
    <w:name w:val="Head 2"/>
    <w:basedOn w:val="Heading9"/>
    <w:rsid w:val="00EA1E15"/>
    <w:pPr>
      <w:keepNext/>
      <w:widowControl w:val="0"/>
      <w:suppressAutoHyphens/>
      <w:spacing w:before="0" w:after="0"/>
      <w:jc w:val="both"/>
      <w:outlineLvl w:val="9"/>
    </w:pPr>
    <w:rPr>
      <w:rFonts w:ascii="Times New Roman Bold" w:hAnsi="Times New Roman Bold" w:cs="Times New Roman Bold"/>
      <w:spacing w:val="-4"/>
      <w:sz w:val="32"/>
      <w:szCs w:val="32"/>
    </w:rPr>
  </w:style>
  <w:style w:type="paragraph" w:customStyle="1" w:styleId="explanatorynotes">
    <w:name w:val="explanatory_notes"/>
    <w:basedOn w:val="Normal"/>
    <w:rsid w:val="00EA1E15"/>
    <w:pPr>
      <w:suppressAutoHyphens/>
      <w:spacing w:after="240" w:line="360" w:lineRule="exact"/>
      <w:jc w:val="both"/>
    </w:pPr>
    <w:rPr>
      <w:sz w:val="20"/>
      <w:szCs w:val="20"/>
    </w:rPr>
  </w:style>
  <w:style w:type="paragraph" w:customStyle="1" w:styleId="S6-Header1">
    <w:name w:val="S6-Header 1"/>
    <w:basedOn w:val="Normal"/>
    <w:next w:val="Normal"/>
    <w:link w:val="S6-Header1Char"/>
    <w:rsid w:val="00EA1E15"/>
    <w:pPr>
      <w:spacing w:before="120" w:after="240"/>
      <w:jc w:val="center"/>
    </w:pPr>
    <w:rPr>
      <w:b/>
      <w:bCs/>
      <w:sz w:val="32"/>
      <w:szCs w:val="32"/>
    </w:rPr>
  </w:style>
  <w:style w:type="paragraph" w:customStyle="1" w:styleId="ER1">
    <w:name w:val="ER1"/>
    <w:basedOn w:val="S6-Header1"/>
    <w:link w:val="ER1Char"/>
    <w:rsid w:val="00EA1E15"/>
    <w:rPr>
      <w:sz w:val="30"/>
      <w:szCs w:val="30"/>
    </w:rPr>
  </w:style>
  <w:style w:type="character" w:customStyle="1" w:styleId="S6-Header1Char">
    <w:name w:val="S6-Header 1 Char"/>
    <w:basedOn w:val="DefaultParagraphFont"/>
    <w:link w:val="S6-Header1"/>
    <w:locked/>
    <w:rsid w:val="00EA1E15"/>
    <w:rPr>
      <w:rFonts w:ascii="Arial" w:eastAsia="Times New Roman" w:hAnsi="Arial" w:cs="Arial"/>
      <w:b/>
      <w:bCs/>
      <w:sz w:val="32"/>
      <w:szCs w:val="32"/>
      <w:lang w:val="en-GB"/>
    </w:rPr>
  </w:style>
  <w:style w:type="character" w:customStyle="1" w:styleId="ER1Char">
    <w:name w:val="ER1 Char"/>
    <w:basedOn w:val="S6-Header1Char"/>
    <w:link w:val="ER1"/>
    <w:locked/>
    <w:rsid w:val="00EA1E15"/>
    <w:rPr>
      <w:rFonts w:ascii="Arial" w:eastAsia="Times New Roman" w:hAnsi="Arial" w:cs="Arial"/>
      <w:b/>
      <w:bCs/>
      <w:sz w:val="30"/>
      <w:szCs w:val="30"/>
      <w:lang w:val="en-GB"/>
    </w:rPr>
  </w:style>
  <w:style w:type="paragraph" w:customStyle="1" w:styleId="Enclosure">
    <w:name w:val="Enclosure"/>
    <w:basedOn w:val="Normal"/>
    <w:rsid w:val="00EA1E15"/>
  </w:style>
  <w:style w:type="paragraph" w:customStyle="1" w:styleId="Header1-Clauses">
    <w:name w:val="Header 1 - Clauses"/>
    <w:basedOn w:val="Normal"/>
    <w:rsid w:val="00EA1E15"/>
    <w:pPr>
      <w:numPr>
        <w:numId w:val="35"/>
      </w:numPr>
      <w:spacing w:before="120"/>
    </w:pPr>
    <w:rPr>
      <w:b/>
      <w:bCs/>
      <w:sz w:val="20"/>
      <w:szCs w:val="20"/>
    </w:rPr>
  </w:style>
  <w:style w:type="paragraph" w:customStyle="1" w:styleId="Header2-SubClauses">
    <w:name w:val="Header 2 - SubClauses"/>
    <w:basedOn w:val="Normal"/>
    <w:rsid w:val="00EA1E15"/>
    <w:pPr>
      <w:tabs>
        <w:tab w:val="num" w:pos="720"/>
      </w:tabs>
      <w:spacing w:after="200"/>
      <w:ind w:left="720" w:hanging="720"/>
      <w:jc w:val="both"/>
    </w:pPr>
  </w:style>
  <w:style w:type="paragraph" w:customStyle="1" w:styleId="S1-Header2">
    <w:name w:val="S1-Header2"/>
    <w:basedOn w:val="Normal"/>
    <w:rsid w:val="00EA1E15"/>
    <w:pPr>
      <w:numPr>
        <w:numId w:val="14"/>
      </w:numPr>
      <w:spacing w:after="200"/>
    </w:pPr>
    <w:rPr>
      <w:b/>
      <w:bCs/>
    </w:rPr>
  </w:style>
  <w:style w:type="paragraph" w:customStyle="1" w:styleId="Pod-poglavlje">
    <w:name w:val="Pod-poglavlje"/>
    <w:basedOn w:val="Pogavlja"/>
    <w:next w:val="Normal"/>
    <w:rsid w:val="00EA1E15"/>
    <w:rPr>
      <w:sz w:val="32"/>
      <w:szCs w:val="32"/>
    </w:rPr>
  </w:style>
  <w:style w:type="paragraph" w:customStyle="1" w:styleId="NormalExpandedby0">
    <w:name w:val="Normal + Expanded by  0"/>
    <w:aliases w:val="25 pt"/>
    <w:basedOn w:val="Normal"/>
    <w:semiHidden/>
    <w:rsid w:val="00EA1E15"/>
    <w:pPr>
      <w:widowControl w:val="0"/>
      <w:shd w:val="clear" w:color="auto" w:fill="FFFFFF"/>
      <w:tabs>
        <w:tab w:val="num" w:pos="720"/>
      </w:tabs>
      <w:autoSpaceDE w:val="0"/>
      <w:autoSpaceDN w:val="0"/>
      <w:adjustRightInd w:val="0"/>
      <w:spacing w:before="120"/>
      <w:ind w:left="720" w:hanging="720"/>
    </w:pPr>
    <w:rPr>
      <w:color w:val="000000"/>
      <w:spacing w:val="6"/>
    </w:rPr>
  </w:style>
  <w:style w:type="paragraph" w:customStyle="1" w:styleId="NormalCondensedby0">
    <w:name w:val="Normal + Condensed by  0"/>
    <w:aliases w:val="05 pt"/>
    <w:basedOn w:val="Normal"/>
    <w:semiHidden/>
    <w:rsid w:val="00EA1E15"/>
    <w:pPr>
      <w:widowControl w:val="0"/>
      <w:numPr>
        <w:numId w:val="36"/>
      </w:numPr>
      <w:shd w:val="clear" w:color="auto" w:fill="FFFFFF"/>
      <w:autoSpaceDE w:val="0"/>
      <w:autoSpaceDN w:val="0"/>
      <w:adjustRightInd w:val="0"/>
      <w:spacing w:before="120"/>
    </w:pPr>
    <w:rPr>
      <w:color w:val="000000"/>
      <w:spacing w:val="-1"/>
    </w:rPr>
  </w:style>
  <w:style w:type="paragraph" w:customStyle="1" w:styleId="DRAW1">
    <w:name w:val="DRAW 1"/>
    <w:basedOn w:val="P61"/>
    <w:link w:val="DRAW1Char"/>
    <w:rsid w:val="00EA1E15"/>
    <w:pPr>
      <w:numPr>
        <w:numId w:val="0"/>
      </w:numPr>
      <w:tabs>
        <w:tab w:val="num" w:pos="567"/>
      </w:tabs>
      <w:ind w:left="567" w:hanging="567"/>
    </w:pPr>
  </w:style>
  <w:style w:type="character" w:customStyle="1" w:styleId="DRAW1Char">
    <w:name w:val="DRAW 1 Char"/>
    <w:basedOn w:val="DefaultParagraphFont"/>
    <w:link w:val="DRAW1"/>
    <w:locked/>
    <w:rsid w:val="00EA1E15"/>
    <w:rPr>
      <w:rFonts w:ascii="Arial" w:eastAsia="Times New Roman" w:hAnsi="Arial" w:cs="Arial"/>
      <w:b/>
      <w:bCs/>
      <w:caps/>
      <w:sz w:val="28"/>
      <w:szCs w:val="28"/>
      <w:lang w:val="en-GB"/>
    </w:rPr>
  </w:style>
  <w:style w:type="paragraph" w:customStyle="1" w:styleId="DRAW2">
    <w:name w:val="DRAW 2"/>
    <w:basedOn w:val="P611"/>
    <w:rsid w:val="00EA1E15"/>
    <w:pPr>
      <w:numPr>
        <w:ilvl w:val="0"/>
        <w:numId w:val="0"/>
      </w:numPr>
      <w:tabs>
        <w:tab w:val="num" w:pos="-215"/>
        <w:tab w:val="num" w:pos="1134"/>
      </w:tabs>
      <w:ind w:left="1134" w:hanging="360"/>
    </w:pPr>
  </w:style>
  <w:style w:type="paragraph" w:customStyle="1" w:styleId="Draw3">
    <w:name w:val="Draw 3"/>
    <w:basedOn w:val="P6111"/>
    <w:rsid w:val="00EA1E15"/>
    <w:pPr>
      <w:tabs>
        <w:tab w:val="num" w:pos="-215"/>
      </w:tabs>
      <w:ind w:left="1495" w:hanging="360"/>
      <w:jc w:val="both"/>
    </w:pPr>
    <w:rPr>
      <w:b/>
      <w:bCs/>
      <w:noProof w:val="0"/>
    </w:rPr>
  </w:style>
  <w:style w:type="paragraph" w:customStyle="1" w:styleId="P6c1">
    <w:name w:val="P6c 1"/>
    <w:basedOn w:val="Normal"/>
    <w:next w:val="Normal"/>
    <w:autoRedefine/>
    <w:rsid w:val="00EA1E15"/>
    <w:pPr>
      <w:keepNext/>
      <w:numPr>
        <w:numId w:val="37"/>
      </w:numPr>
      <w:suppressAutoHyphens/>
      <w:overflowPunct w:val="0"/>
      <w:autoSpaceDE w:val="0"/>
      <w:autoSpaceDN w:val="0"/>
      <w:adjustRightInd w:val="0"/>
      <w:spacing w:after="180"/>
      <w:ind w:right="567"/>
      <w:textAlignment w:val="baseline"/>
    </w:pPr>
    <w:rPr>
      <w:b/>
      <w:bCs/>
      <w:caps/>
      <w:sz w:val="28"/>
      <w:szCs w:val="28"/>
    </w:rPr>
  </w:style>
  <w:style w:type="paragraph" w:customStyle="1" w:styleId="P6c11">
    <w:name w:val="P6c 1.1"/>
    <w:basedOn w:val="Normal"/>
    <w:next w:val="Normal"/>
    <w:rsid w:val="00EA1E15"/>
    <w:pPr>
      <w:numPr>
        <w:ilvl w:val="1"/>
        <w:numId w:val="37"/>
      </w:numPr>
      <w:suppressAutoHyphens/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DWG111">
    <w:name w:val="DWG 1.1.1"/>
    <w:basedOn w:val="Normal"/>
    <w:next w:val="Normal"/>
    <w:rsid w:val="00EA1E15"/>
    <w:pPr>
      <w:numPr>
        <w:ilvl w:val="2"/>
        <w:numId w:val="37"/>
      </w:numPr>
      <w:suppressAutoHyphens/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Slike">
    <w:name w:val="Slike"/>
    <w:basedOn w:val="Normal"/>
    <w:rsid w:val="00EA1E15"/>
    <w:pPr>
      <w:numPr>
        <w:numId w:val="38"/>
      </w:numPr>
      <w:tabs>
        <w:tab w:val="clear" w:pos="1440"/>
      </w:tabs>
      <w:ind w:left="1134" w:hanging="1134"/>
      <w:jc w:val="both"/>
    </w:pPr>
    <w:rPr>
      <w:rFonts w:ascii="CHelvPlain" w:hAnsi="CHelvPlain" w:cs="CHelvPlain"/>
      <w:sz w:val="22"/>
      <w:szCs w:val="22"/>
    </w:rPr>
  </w:style>
  <w:style w:type="paragraph" w:customStyle="1" w:styleId="WW-BodyText2">
    <w:name w:val="WW-Body Text 2"/>
    <w:basedOn w:val="Normal"/>
    <w:rsid w:val="00EA1E15"/>
    <w:pPr>
      <w:widowControl w:val="0"/>
      <w:tabs>
        <w:tab w:val="left" w:pos="1080"/>
      </w:tabs>
      <w:suppressAutoHyphens/>
      <w:jc w:val="both"/>
    </w:pPr>
    <w:rPr>
      <w:b/>
      <w:bCs/>
    </w:rPr>
  </w:style>
  <w:style w:type="paragraph" w:customStyle="1" w:styleId="StyleHeading6Auto">
    <w:name w:val="Style Heading 6 + Auto"/>
    <w:basedOn w:val="Heading6"/>
    <w:rsid w:val="00EA1E15"/>
    <w:pPr>
      <w:keepNext/>
      <w:autoSpaceDE w:val="0"/>
      <w:autoSpaceDN w:val="0"/>
      <w:spacing w:before="60" w:after="100"/>
      <w:jc w:val="left"/>
    </w:pPr>
    <w:rPr>
      <w:b w:val="0"/>
      <w:bCs w:val="0"/>
      <w:i/>
      <w:iCs/>
      <w:sz w:val="24"/>
      <w:szCs w:val="24"/>
      <w:lang w:val="sr-Latn-CS"/>
    </w:rPr>
  </w:style>
  <w:style w:type="paragraph" w:customStyle="1" w:styleId="Sadrzajpoglavlja">
    <w:name w:val="Sadrzaj poglavlja"/>
    <w:basedOn w:val="ER1"/>
    <w:rsid w:val="00EA1E15"/>
    <w:pPr>
      <w:jc w:val="right"/>
    </w:pPr>
    <w:rPr>
      <w:sz w:val="32"/>
      <w:szCs w:val="32"/>
    </w:rPr>
  </w:style>
  <w:style w:type="paragraph" w:customStyle="1" w:styleId="QI12">
    <w:name w:val="QI 1.2"/>
    <w:basedOn w:val="Normal"/>
    <w:next w:val="Normal"/>
    <w:link w:val="QI12CharChar"/>
    <w:qFormat/>
    <w:rsid w:val="00EA1E15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</w:rPr>
  </w:style>
  <w:style w:type="character" w:customStyle="1" w:styleId="QI12CharChar">
    <w:name w:val="QI 1.2 Char Char"/>
    <w:basedOn w:val="DefaultParagraphFont"/>
    <w:link w:val="QI12"/>
    <w:locked/>
    <w:rsid w:val="00EA1E15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s2Char">
    <w:name w:val="s2 Char"/>
    <w:link w:val="s2"/>
    <w:locked/>
    <w:rsid w:val="00EA1E15"/>
    <w:rPr>
      <w:caps/>
      <w:sz w:val="24"/>
      <w:szCs w:val="24"/>
      <w:lang w:val="sr-Cyrl-CS"/>
    </w:rPr>
  </w:style>
  <w:style w:type="paragraph" w:customStyle="1" w:styleId="s2">
    <w:name w:val="s2"/>
    <w:basedOn w:val="Normal"/>
    <w:link w:val="s2Char"/>
    <w:rsid w:val="00EA1E15"/>
    <w:pPr>
      <w:spacing w:after="240"/>
      <w:jc w:val="center"/>
    </w:pPr>
    <w:rPr>
      <w:rFonts w:asciiTheme="minorHAnsi" w:eastAsiaTheme="minorHAnsi" w:hAnsiTheme="minorHAnsi" w:cstheme="minorBidi"/>
      <w:caps/>
      <w:lang w:val="sr-Cyrl-CS"/>
    </w:rPr>
  </w:style>
  <w:style w:type="character" w:customStyle="1" w:styleId="s3Char">
    <w:name w:val="s3 Char"/>
    <w:link w:val="s3"/>
    <w:locked/>
    <w:rsid w:val="00EA1E15"/>
    <w:rPr>
      <w:b/>
      <w:bCs/>
      <w:sz w:val="24"/>
      <w:szCs w:val="24"/>
      <w:lang w:val="sr-Cyrl-CS"/>
    </w:rPr>
  </w:style>
  <w:style w:type="paragraph" w:customStyle="1" w:styleId="s3">
    <w:name w:val="s3"/>
    <w:basedOn w:val="Normal"/>
    <w:link w:val="s3Char"/>
    <w:rsid w:val="00EA1E15"/>
    <w:pPr>
      <w:ind w:left="425" w:hanging="425"/>
      <w:jc w:val="both"/>
    </w:pPr>
    <w:rPr>
      <w:rFonts w:asciiTheme="minorHAnsi" w:eastAsiaTheme="minorHAnsi" w:hAnsiTheme="minorHAnsi" w:cstheme="minorBidi"/>
      <w:b/>
      <w:bCs/>
      <w:lang w:val="sr-Cyrl-CS"/>
    </w:rPr>
  </w:style>
  <w:style w:type="character" w:customStyle="1" w:styleId="s4Char">
    <w:name w:val="s4 Char"/>
    <w:link w:val="s4"/>
    <w:locked/>
    <w:rsid w:val="00EA1E15"/>
    <w:rPr>
      <w:b/>
      <w:bCs/>
      <w:sz w:val="24"/>
      <w:szCs w:val="24"/>
    </w:rPr>
  </w:style>
  <w:style w:type="paragraph" w:customStyle="1" w:styleId="s4">
    <w:name w:val="s4"/>
    <w:basedOn w:val="Normal"/>
    <w:link w:val="s4Char"/>
    <w:rsid w:val="00EA1E15"/>
    <w:pPr>
      <w:ind w:left="851" w:hanging="567"/>
      <w:jc w:val="both"/>
    </w:pPr>
    <w:rPr>
      <w:rFonts w:asciiTheme="minorHAnsi" w:eastAsiaTheme="minorHAnsi" w:hAnsiTheme="minorHAnsi" w:cstheme="minorBidi"/>
      <w:b/>
      <w:bCs/>
      <w:lang w:val="en-US"/>
    </w:rPr>
  </w:style>
  <w:style w:type="paragraph" w:customStyle="1" w:styleId="klauzula11">
    <w:name w:val="klauzula 1.1"/>
    <w:basedOn w:val="s3"/>
    <w:qFormat/>
    <w:rsid w:val="00EA1E15"/>
    <w:pPr>
      <w:tabs>
        <w:tab w:val="left" w:pos="425"/>
      </w:tabs>
      <w:ind w:left="360" w:firstLine="0"/>
    </w:pPr>
    <w:rPr>
      <w:b w:val="0"/>
      <w:bCs w:val="0"/>
      <w:sz w:val="22"/>
      <w:szCs w:val="22"/>
    </w:rPr>
  </w:style>
  <w:style w:type="paragraph" w:customStyle="1" w:styleId="klauzulanaslov">
    <w:name w:val="klauzula naslov"/>
    <w:basedOn w:val="s2"/>
    <w:qFormat/>
    <w:rsid w:val="00EA1E15"/>
    <w:pPr>
      <w:numPr>
        <w:ilvl w:val="1"/>
        <w:numId w:val="24"/>
      </w:numPr>
      <w:tabs>
        <w:tab w:val="clear" w:pos="1440"/>
        <w:tab w:val="num" w:pos="360"/>
        <w:tab w:val="num" w:pos="993"/>
      </w:tabs>
      <w:ind w:left="993" w:hanging="851"/>
      <w:jc w:val="left"/>
    </w:pPr>
    <w:rPr>
      <w:b/>
      <w:bCs/>
      <w:sz w:val="22"/>
      <w:szCs w:val="22"/>
    </w:rPr>
  </w:style>
  <w:style w:type="paragraph" w:customStyle="1" w:styleId="Style6">
    <w:name w:val="Style6"/>
    <w:basedOn w:val="TOC1"/>
    <w:next w:val="klauzulanaslov"/>
    <w:link w:val="Style6Char"/>
    <w:rsid w:val="00EA1E15"/>
  </w:style>
  <w:style w:type="character" w:customStyle="1" w:styleId="TOC1Char">
    <w:name w:val="TOC 1 Char"/>
    <w:basedOn w:val="DefaultParagraphFont"/>
    <w:link w:val="TOC1"/>
    <w:uiPriority w:val="39"/>
    <w:locked/>
    <w:rsid w:val="00AD7EB8"/>
    <w:rPr>
      <w:rFonts w:ascii="Arial" w:eastAsia="Times New Roman" w:hAnsi="Arial" w:cs="Arial"/>
      <w:b/>
      <w:bCs/>
      <w:caps/>
      <w:szCs w:val="20"/>
      <w:lang w:val="en-GB"/>
    </w:rPr>
  </w:style>
  <w:style w:type="character" w:customStyle="1" w:styleId="Style6Char">
    <w:name w:val="Style6 Char"/>
    <w:basedOn w:val="TOC1Char"/>
    <w:link w:val="Style6"/>
    <w:locked/>
    <w:rsid w:val="00EA1E15"/>
    <w:rPr>
      <w:rFonts w:ascii="Arial" w:eastAsia="Times New Roman" w:hAnsi="Arial" w:cs="Arial"/>
      <w:b/>
      <w:bCs/>
      <w:caps/>
      <w:smallCaps w:val="0"/>
      <w:noProof/>
      <w:color w:val="548DD4" w:themeColor="text2" w:themeTint="99"/>
      <w:sz w:val="20"/>
      <w:szCs w:val="20"/>
      <w:lang w:val="en-GB"/>
    </w:rPr>
  </w:style>
  <w:style w:type="paragraph" w:customStyle="1" w:styleId="font7">
    <w:name w:val="font7"/>
    <w:basedOn w:val="Normal"/>
    <w:rsid w:val="00EA1E1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EA1E1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211">
    <w:name w:val="xl211"/>
    <w:basedOn w:val="Normal"/>
    <w:rsid w:val="00EA1E1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3">
    <w:name w:val="xl213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Normal"/>
    <w:rsid w:val="00EA1E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5">
    <w:name w:val="xl215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6">
    <w:name w:val="xl216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7">
    <w:name w:val="xl217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8">
    <w:name w:val="xl218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0">
    <w:name w:val="xl220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</w:style>
  <w:style w:type="paragraph" w:customStyle="1" w:styleId="xl221">
    <w:name w:val="xl221"/>
    <w:basedOn w:val="Normal"/>
    <w:rsid w:val="00EA1E15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</w:style>
  <w:style w:type="paragraph" w:customStyle="1" w:styleId="xl222">
    <w:name w:val="xl222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</w:style>
  <w:style w:type="paragraph" w:customStyle="1" w:styleId="xl223">
    <w:name w:val="xl223"/>
    <w:basedOn w:val="Normal"/>
    <w:rsid w:val="00EA1E15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4">
    <w:name w:val="xl224"/>
    <w:basedOn w:val="Normal"/>
    <w:rsid w:val="00EA1E15"/>
    <w:pPr>
      <w:pBdr>
        <w:top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5">
    <w:name w:val="xl225"/>
    <w:basedOn w:val="Normal"/>
    <w:rsid w:val="00EA1E15"/>
    <w:pPr>
      <w:pBdr>
        <w:top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6">
    <w:name w:val="xl226"/>
    <w:basedOn w:val="Normal"/>
    <w:rsid w:val="00EA1E15"/>
    <w:pPr>
      <w:pBdr>
        <w:lef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7">
    <w:name w:val="xl227"/>
    <w:basedOn w:val="Normal"/>
    <w:rsid w:val="00EA1E15"/>
    <w:pP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8">
    <w:name w:val="xl228"/>
    <w:basedOn w:val="Normal"/>
    <w:rsid w:val="00EA1E15"/>
    <w:pPr>
      <w:pBdr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9">
    <w:name w:val="xl229"/>
    <w:basedOn w:val="Normal"/>
    <w:rsid w:val="00EA1E15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30">
    <w:name w:val="xl230"/>
    <w:basedOn w:val="Normal"/>
    <w:rsid w:val="00EA1E15"/>
    <w:pPr>
      <w:pBdr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31">
    <w:name w:val="xl231"/>
    <w:basedOn w:val="Normal"/>
    <w:rsid w:val="00EA1E15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32">
    <w:name w:val="xl232"/>
    <w:basedOn w:val="Normal"/>
    <w:rsid w:val="00EA1E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33">
    <w:name w:val="xl233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</w:style>
  <w:style w:type="paragraph" w:customStyle="1" w:styleId="xl234">
    <w:name w:val="xl234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</w:style>
  <w:style w:type="paragraph" w:customStyle="1" w:styleId="xl235">
    <w:name w:val="xl235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</w:style>
  <w:style w:type="paragraph" w:customStyle="1" w:styleId="xl236">
    <w:name w:val="xl236"/>
    <w:basedOn w:val="Normal"/>
    <w:rsid w:val="00EA1E15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</w:style>
  <w:style w:type="paragraph" w:customStyle="1" w:styleId="xl237">
    <w:name w:val="xl237"/>
    <w:basedOn w:val="Normal"/>
    <w:rsid w:val="00EA1E15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</w:style>
  <w:style w:type="paragraph" w:customStyle="1" w:styleId="xl238">
    <w:name w:val="xl238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</w:style>
  <w:style w:type="paragraph" w:customStyle="1" w:styleId="SN1">
    <w:name w:val="SN1"/>
    <w:basedOn w:val="Normal"/>
    <w:qFormat/>
    <w:rsid w:val="00EA1E15"/>
    <w:pPr>
      <w:keepNext/>
      <w:spacing w:after="240"/>
      <w:jc w:val="both"/>
      <w:outlineLvl w:val="0"/>
    </w:pPr>
    <w:rPr>
      <w:b/>
      <w:bCs/>
      <w:caps/>
      <w:noProof/>
    </w:rPr>
  </w:style>
  <w:style w:type="paragraph" w:customStyle="1" w:styleId="SN2">
    <w:name w:val="SN2"/>
    <w:basedOn w:val="Heading2"/>
    <w:qFormat/>
    <w:rsid w:val="00EA1E15"/>
    <w:rPr>
      <w:rFonts w:ascii="Arial" w:hAnsi="Arial" w:cs="Arial"/>
      <w:noProof/>
    </w:rPr>
  </w:style>
  <w:style w:type="character" w:customStyle="1" w:styleId="PageNumber1">
    <w:name w:val="Page Number1"/>
    <w:basedOn w:val="DefaultParagraphFont"/>
    <w:rsid w:val="00EA1E15"/>
  </w:style>
  <w:style w:type="character" w:customStyle="1" w:styleId="HeadingIChar">
    <w:name w:val="Heading I Char"/>
    <w:basedOn w:val="DefaultParagraphFont"/>
    <w:rsid w:val="00EA1E15"/>
    <w:rPr>
      <w:rFonts w:ascii="Times New Roman" w:hAnsi="Times New Roman" w:cs="Times New Roman"/>
      <w:sz w:val="20"/>
      <w:szCs w:val="20"/>
    </w:rPr>
  </w:style>
  <w:style w:type="character" w:customStyle="1" w:styleId="HeadingIIChar">
    <w:name w:val="Heading II Char"/>
    <w:basedOn w:val="HeadingIChar"/>
    <w:rsid w:val="00EA1E15"/>
    <w:rPr>
      <w:rFonts w:ascii="Times New Roman" w:hAnsi="Times New Roman" w:cs="Times New Roman"/>
      <w:sz w:val="20"/>
      <w:szCs w:val="20"/>
    </w:rPr>
  </w:style>
  <w:style w:type="character" w:customStyle="1" w:styleId="ListLabel1">
    <w:name w:val="ListLabel 1"/>
    <w:rsid w:val="00EA1E15"/>
  </w:style>
  <w:style w:type="character" w:customStyle="1" w:styleId="ListLabel2">
    <w:name w:val="ListLabel 2"/>
    <w:rsid w:val="00EA1E15"/>
    <w:rPr>
      <w:rFonts w:eastAsia="Times New Roman"/>
    </w:rPr>
  </w:style>
  <w:style w:type="character" w:customStyle="1" w:styleId="ListLabel3">
    <w:name w:val="ListLabel 3"/>
    <w:rsid w:val="00EA1E15"/>
    <w:rPr>
      <w:rFonts w:eastAsia="Times New Roman"/>
    </w:rPr>
  </w:style>
  <w:style w:type="paragraph" w:customStyle="1" w:styleId="Heading">
    <w:name w:val="Heading"/>
    <w:aliases w:val="3"/>
    <w:basedOn w:val="Normal"/>
    <w:next w:val="BodyText"/>
    <w:rsid w:val="00EA1E15"/>
    <w:pPr>
      <w:keepNext/>
      <w:suppressAutoHyphens/>
      <w:spacing w:before="240" w:after="120" w:line="276" w:lineRule="auto"/>
    </w:pPr>
    <w:rPr>
      <w:rFonts w:eastAsia="Microsoft YaHei"/>
      <w:kern w:val="1"/>
      <w:sz w:val="28"/>
      <w:szCs w:val="28"/>
      <w:lang w:eastAsia="hi-IN" w:bidi="hi-IN"/>
    </w:rPr>
  </w:style>
  <w:style w:type="paragraph" w:customStyle="1" w:styleId="Index">
    <w:name w:val="Index"/>
    <w:basedOn w:val="Normal"/>
    <w:rsid w:val="00EA1E15"/>
    <w:pPr>
      <w:suppressLineNumbers/>
      <w:suppressAutoHyphens/>
      <w:spacing w:after="200" w:line="276" w:lineRule="auto"/>
    </w:pPr>
    <w:rPr>
      <w:rFonts w:ascii="Times New Roman" w:eastAsia="SimSun" w:hAnsi="Times New Roman" w:cs="Times New Roman"/>
      <w:kern w:val="1"/>
      <w:lang w:eastAsia="hi-IN" w:bidi="hi-IN"/>
    </w:rPr>
  </w:style>
  <w:style w:type="paragraph" w:customStyle="1" w:styleId="HeadingI">
    <w:name w:val="Heading I"/>
    <w:basedOn w:val="Normal"/>
    <w:rsid w:val="00EA1E15"/>
    <w:pPr>
      <w:suppressAutoHyphens/>
      <w:spacing w:line="100" w:lineRule="atLeast"/>
      <w:jc w:val="both"/>
    </w:pPr>
    <w:rPr>
      <w:kern w:val="1"/>
      <w:sz w:val="20"/>
      <w:szCs w:val="20"/>
      <w:lang w:eastAsia="hi-IN" w:bidi="hi-IN"/>
    </w:rPr>
  </w:style>
  <w:style w:type="paragraph" w:customStyle="1" w:styleId="HeadingII">
    <w:name w:val="Heading II"/>
    <w:basedOn w:val="HeadingI"/>
    <w:rsid w:val="00EA1E15"/>
    <w:pPr>
      <w:spacing w:after="200"/>
      <w:ind w:left="574" w:hanging="574"/>
    </w:pPr>
  </w:style>
  <w:style w:type="paragraph" w:customStyle="1" w:styleId="NOrmalSW">
    <w:name w:val="NOrmal SW"/>
    <w:basedOn w:val="Normal"/>
    <w:rsid w:val="00EA1E15"/>
    <w:pPr>
      <w:suppressAutoHyphens/>
      <w:spacing w:line="100" w:lineRule="atLeast"/>
      <w:jc w:val="both"/>
    </w:pPr>
    <w:rPr>
      <w:kern w:val="1"/>
      <w:sz w:val="16"/>
      <w:szCs w:val="16"/>
      <w:lang w:eastAsia="hi-IN" w:bidi="hi-IN"/>
    </w:rPr>
  </w:style>
  <w:style w:type="paragraph" w:customStyle="1" w:styleId="Char12">
    <w:name w:val="Char12"/>
    <w:basedOn w:val="Normal"/>
    <w:rsid w:val="00EA1E15"/>
    <w:pPr>
      <w:tabs>
        <w:tab w:val="left" w:pos="709"/>
      </w:tabs>
      <w:jc w:val="both"/>
    </w:pPr>
    <w:rPr>
      <w:rFonts w:ascii="Tahoma" w:hAnsi="Tahoma" w:cs="Tahoma"/>
      <w:sz w:val="22"/>
      <w:szCs w:val="22"/>
      <w:lang w:val="pl-PL" w:eastAsia="pl-PL"/>
    </w:rPr>
  </w:style>
  <w:style w:type="character" w:customStyle="1" w:styleId="SubtitleChar1">
    <w:name w:val="Subtitle Char1"/>
    <w:locked/>
    <w:rsid w:val="00EA1E15"/>
    <w:rPr>
      <w:rFonts w:ascii="Arial" w:hAnsi="Arial" w:cs="Arial"/>
      <w:sz w:val="24"/>
      <w:szCs w:val="24"/>
    </w:rPr>
  </w:style>
  <w:style w:type="character" w:customStyle="1" w:styleId="C-LS1111Char">
    <w:name w:val="C-LS 1.1.1.1 Char"/>
    <w:link w:val="C-LS1111"/>
    <w:locked/>
    <w:rsid w:val="00EA1E15"/>
    <w:rPr>
      <w:b/>
      <w:bCs/>
      <w:sz w:val="24"/>
      <w:szCs w:val="24"/>
    </w:rPr>
  </w:style>
  <w:style w:type="paragraph" w:customStyle="1" w:styleId="C-LS1111">
    <w:name w:val="C-LS 1.1.1.1"/>
    <w:basedOn w:val="Normal"/>
    <w:next w:val="Normal"/>
    <w:link w:val="C-LS1111Char"/>
    <w:rsid w:val="00EA1E15"/>
    <w:pPr>
      <w:ind w:left="851" w:hanging="567"/>
      <w:jc w:val="both"/>
    </w:pPr>
    <w:rPr>
      <w:rFonts w:asciiTheme="minorHAnsi" w:eastAsiaTheme="minorHAnsi" w:hAnsiTheme="minorHAnsi" w:cstheme="minorBidi"/>
      <w:b/>
      <w:bCs/>
      <w:lang w:val="en-US"/>
    </w:rPr>
  </w:style>
  <w:style w:type="paragraph" w:customStyle="1" w:styleId="ToR1">
    <w:name w:val="ToR 1"/>
    <w:basedOn w:val="Normal"/>
    <w:qFormat/>
    <w:rsid w:val="00EA1E15"/>
    <w:pPr>
      <w:keepNext/>
      <w:spacing w:before="120" w:after="240"/>
      <w:jc w:val="both"/>
    </w:pPr>
    <w:rPr>
      <w:rFonts w:ascii="Arial Bold" w:hAnsi="Arial Bold" w:cs="Arial Bold"/>
      <w:b/>
      <w:bCs/>
      <w:caps/>
    </w:rPr>
  </w:style>
  <w:style w:type="paragraph" w:customStyle="1" w:styleId="ToR11">
    <w:name w:val="ToR 1.1"/>
    <w:basedOn w:val="Normal"/>
    <w:qFormat/>
    <w:rsid w:val="00EA1E15"/>
    <w:pPr>
      <w:keepNext/>
      <w:spacing w:before="120" w:after="120"/>
    </w:pPr>
    <w:rPr>
      <w:rFonts w:ascii="Arial Bold" w:hAnsi="Arial Bold" w:cs="Arial Bold"/>
      <w:b/>
      <w:bCs/>
      <w:caps/>
      <w:sz w:val="22"/>
      <w:szCs w:val="22"/>
    </w:rPr>
  </w:style>
  <w:style w:type="paragraph" w:customStyle="1" w:styleId="ToR111">
    <w:name w:val="ToR 1.1.1"/>
    <w:basedOn w:val="Normal"/>
    <w:next w:val="Normal"/>
    <w:qFormat/>
    <w:rsid w:val="00EA1E15"/>
    <w:pPr>
      <w:keepNext/>
      <w:spacing w:before="120" w:after="180"/>
      <w:ind w:left="1418" w:hanging="851"/>
    </w:pPr>
    <w:rPr>
      <w:rFonts w:ascii="Arial Bold" w:hAnsi="Arial Bold" w:cs="Arial Bold"/>
      <w:b/>
      <w:bCs/>
      <w:sz w:val="22"/>
      <w:szCs w:val="22"/>
    </w:rPr>
  </w:style>
  <w:style w:type="paragraph" w:customStyle="1" w:styleId="CharCharCharCharCharCharCharCharCharCharCharCharCharCharCharCharCharCharCharCharCharCharCharCharChar11">
    <w:name w:val="Char Char Char Char Char Char Char Char Char Char Char Char Char Char Char Char Char Char Char Char Char Char Char Char Char11"/>
    <w:basedOn w:val="Normal"/>
    <w:rsid w:val="00EA1E15"/>
    <w:pPr>
      <w:tabs>
        <w:tab w:val="left" w:pos="709"/>
      </w:tabs>
    </w:pPr>
    <w:rPr>
      <w:rFonts w:ascii="Arial Narrow" w:hAnsi="Arial Narrow" w:cs="Arial Narrow"/>
      <w:b/>
      <w:bCs/>
      <w:sz w:val="26"/>
      <w:szCs w:val="26"/>
      <w:lang w:val="pl-PL" w:eastAsia="pl-PL"/>
    </w:rPr>
  </w:style>
  <w:style w:type="table" w:styleId="TableList3">
    <w:name w:val="Table List 3"/>
    <w:basedOn w:val="TableNormal"/>
    <w:rsid w:val="00EA1E15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Heading1CPV1Left0cmFirstline0cm">
    <w:name w:val="Style Heading 1CPV1 + Left:  0 cm First line:  0 cm"/>
    <w:basedOn w:val="Heading1"/>
    <w:next w:val="Heading1"/>
    <w:autoRedefine/>
    <w:rsid w:val="00EA1E15"/>
    <w:pPr>
      <w:tabs>
        <w:tab w:val="num" w:pos="1492"/>
      </w:tabs>
      <w:spacing w:before="240" w:after="240"/>
      <w:ind w:left="1492" w:hanging="360"/>
      <w:jc w:val="left"/>
    </w:pPr>
    <w:rPr>
      <w:rFonts w:ascii="Times_Lat" w:hAnsi="Times_Lat" w:cs="Times_Lat"/>
      <w:caps/>
      <w:kern w:val="32"/>
    </w:rPr>
  </w:style>
  <w:style w:type="table" w:customStyle="1" w:styleId="TableGrid5">
    <w:name w:val="Table Grid5"/>
    <w:rsid w:val="00EA1E15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">
    <w:name w:val="Table Classic 21"/>
    <w:rsid w:val="00EA1E15"/>
    <w:pPr>
      <w:spacing w:after="0" w:line="240" w:lineRule="auto"/>
    </w:pPr>
    <w:rPr>
      <w:rFonts w:ascii="Arial" w:eastAsia="Times New Roman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rsid w:val="00EA1E15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">
    <w:name w:val="Table Grid12"/>
    <w:rsid w:val="00EA1E15"/>
    <w:pPr>
      <w:tabs>
        <w:tab w:val="num" w:pos="36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">
    <w:name w:val="Formatvorlage Aufgezählt"/>
    <w:rsid w:val="00EA1E15"/>
    <w:pPr>
      <w:numPr>
        <w:numId w:val="11"/>
      </w:numPr>
    </w:pPr>
  </w:style>
  <w:style w:type="numbering" w:customStyle="1" w:styleId="FormatvorlageAufgezhlt1">
    <w:name w:val="Formatvorlage Aufgezählt1"/>
    <w:rsid w:val="00EA1E15"/>
    <w:pPr>
      <w:numPr>
        <w:numId w:val="19"/>
      </w:numPr>
    </w:pPr>
  </w:style>
  <w:style w:type="paragraph" w:customStyle="1" w:styleId="Char14">
    <w:name w:val="Char14"/>
    <w:basedOn w:val="Normal"/>
    <w:rsid w:val="00860863"/>
    <w:pPr>
      <w:tabs>
        <w:tab w:val="left" w:pos="709"/>
      </w:tabs>
      <w:jc w:val="both"/>
    </w:pPr>
    <w:rPr>
      <w:rFonts w:ascii="Tahoma" w:hAnsi="Tahoma" w:cs="Times New Roman"/>
      <w:sz w:val="22"/>
      <w:lang w:val="pl-PL" w:eastAsia="pl-PL"/>
    </w:rPr>
  </w:style>
  <w:style w:type="numbering" w:customStyle="1" w:styleId="NoList1">
    <w:name w:val="No List1"/>
    <w:next w:val="NoList"/>
    <w:semiHidden/>
    <w:rsid w:val="00860863"/>
  </w:style>
  <w:style w:type="paragraph" w:customStyle="1" w:styleId="CharCharCharCharCharCharCharCharCharCharCharCharCharCharCharCharCharCharCharCharCharCharCharCharChar13">
    <w:name w:val="Char Char Char Char Char Char Char Char Char Char Char Char Char Char Char Char Char Char Char Char Char Char Char Char Char13"/>
    <w:basedOn w:val="Normal"/>
    <w:rsid w:val="00860863"/>
    <w:pPr>
      <w:tabs>
        <w:tab w:val="left" w:pos="709"/>
      </w:tabs>
    </w:pPr>
    <w:rPr>
      <w:rFonts w:ascii="Arial Narrow" w:hAnsi="Arial Narrow" w:cs="Times New Roman"/>
      <w:b/>
      <w:sz w:val="26"/>
      <w:lang w:val="pl-PL" w:eastAsia="pl-PL"/>
    </w:rPr>
  </w:style>
  <w:style w:type="numbering" w:customStyle="1" w:styleId="NoList2">
    <w:name w:val="No List2"/>
    <w:next w:val="NoList"/>
    <w:semiHidden/>
    <w:unhideWhenUsed/>
    <w:rsid w:val="00860863"/>
  </w:style>
  <w:style w:type="numbering" w:customStyle="1" w:styleId="NoList3">
    <w:name w:val="No List3"/>
    <w:next w:val="NoList"/>
    <w:semiHidden/>
    <w:rsid w:val="00860863"/>
  </w:style>
  <w:style w:type="numbering" w:customStyle="1" w:styleId="NoList4">
    <w:name w:val="No List4"/>
    <w:next w:val="NoList"/>
    <w:uiPriority w:val="99"/>
    <w:semiHidden/>
    <w:rsid w:val="00BE1538"/>
  </w:style>
  <w:style w:type="table" w:customStyle="1" w:styleId="TableGrid6">
    <w:name w:val="Table Grid6"/>
    <w:basedOn w:val="TableNormal"/>
    <w:next w:val="TableGrid"/>
    <w:rsid w:val="00BE1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2">
    <w:name w:val="Formatvorlage Aufgezählt2"/>
    <w:basedOn w:val="NoList"/>
    <w:rsid w:val="00BE1538"/>
  </w:style>
  <w:style w:type="numbering" w:customStyle="1" w:styleId="NoList11">
    <w:name w:val="No List11"/>
    <w:next w:val="NoList"/>
    <w:semiHidden/>
    <w:rsid w:val="00BE1538"/>
  </w:style>
  <w:style w:type="table" w:customStyle="1" w:styleId="TableClassic22">
    <w:name w:val="Table Classic 22"/>
    <w:basedOn w:val="TableNormal"/>
    <w:next w:val="TableClassic2"/>
    <w:rsid w:val="00BE1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">
    <w:name w:val="Table Classic 32"/>
    <w:basedOn w:val="TableNormal"/>
    <w:next w:val="TableClassic3"/>
    <w:rsid w:val="00BE1538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1">
    <w:name w:val="No List21"/>
    <w:next w:val="NoList"/>
    <w:semiHidden/>
    <w:unhideWhenUsed/>
    <w:rsid w:val="00BE1538"/>
  </w:style>
  <w:style w:type="table" w:customStyle="1" w:styleId="TableList31">
    <w:name w:val="Table List 31"/>
    <w:basedOn w:val="TableNormal"/>
    <w:next w:val="TableList3"/>
    <w:rsid w:val="00BE153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">
    <w:name w:val="Table Grid13"/>
    <w:basedOn w:val="TableNormal"/>
    <w:next w:val="TableGrid"/>
    <w:rsid w:val="00BE1538"/>
    <w:pPr>
      <w:numPr>
        <w:numId w:val="91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semiHidden/>
    <w:rsid w:val="00BE1538"/>
  </w:style>
  <w:style w:type="numbering" w:customStyle="1" w:styleId="NoList5">
    <w:name w:val="No List5"/>
    <w:next w:val="NoList"/>
    <w:uiPriority w:val="99"/>
    <w:semiHidden/>
    <w:rsid w:val="00881DDB"/>
  </w:style>
  <w:style w:type="table" w:customStyle="1" w:styleId="TableGrid7">
    <w:name w:val="Table Grid7"/>
    <w:basedOn w:val="TableNormal"/>
    <w:next w:val="TableGrid"/>
    <w:rsid w:val="00881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3">
    <w:name w:val="Formatvorlage Aufgezählt3"/>
    <w:basedOn w:val="NoList"/>
    <w:rsid w:val="00881DDB"/>
  </w:style>
  <w:style w:type="numbering" w:customStyle="1" w:styleId="NoList12">
    <w:name w:val="No List12"/>
    <w:next w:val="NoList"/>
    <w:semiHidden/>
    <w:rsid w:val="00881DDB"/>
  </w:style>
  <w:style w:type="table" w:customStyle="1" w:styleId="TableClassic23">
    <w:name w:val="Table Classic 23"/>
    <w:basedOn w:val="TableNormal"/>
    <w:next w:val="TableClassic2"/>
    <w:rsid w:val="00881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">
    <w:name w:val="Table Classic 33"/>
    <w:basedOn w:val="TableNormal"/>
    <w:next w:val="TableClassic3"/>
    <w:rsid w:val="00881DDB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2">
    <w:name w:val="No List22"/>
    <w:next w:val="NoList"/>
    <w:semiHidden/>
    <w:unhideWhenUsed/>
    <w:rsid w:val="00881DDB"/>
  </w:style>
  <w:style w:type="table" w:customStyle="1" w:styleId="TableList32">
    <w:name w:val="Table List 32"/>
    <w:basedOn w:val="TableNormal"/>
    <w:next w:val="TableList3"/>
    <w:rsid w:val="00881DD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">
    <w:name w:val="Table Grid14"/>
    <w:basedOn w:val="TableNormal"/>
    <w:next w:val="TableGrid"/>
    <w:rsid w:val="00881DDB"/>
    <w:pPr>
      <w:numPr>
        <w:numId w:val="92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NoList"/>
    <w:semiHidden/>
    <w:rsid w:val="00881DDB"/>
  </w:style>
  <w:style w:type="numbering" w:customStyle="1" w:styleId="NoList6">
    <w:name w:val="No List6"/>
    <w:next w:val="NoList"/>
    <w:uiPriority w:val="99"/>
    <w:semiHidden/>
    <w:rsid w:val="00652D52"/>
  </w:style>
  <w:style w:type="table" w:customStyle="1" w:styleId="TableGrid8">
    <w:name w:val="Table Grid8"/>
    <w:basedOn w:val="TableNormal"/>
    <w:next w:val="TableGrid"/>
    <w:rsid w:val="00652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4">
    <w:name w:val="Formatvorlage Aufgezählt4"/>
    <w:basedOn w:val="NoList"/>
    <w:rsid w:val="00652D52"/>
  </w:style>
  <w:style w:type="numbering" w:customStyle="1" w:styleId="NoList13">
    <w:name w:val="No List13"/>
    <w:next w:val="NoList"/>
    <w:semiHidden/>
    <w:rsid w:val="00652D52"/>
  </w:style>
  <w:style w:type="table" w:customStyle="1" w:styleId="TableClassic24">
    <w:name w:val="Table Classic 24"/>
    <w:basedOn w:val="TableNormal"/>
    <w:next w:val="TableClassic2"/>
    <w:rsid w:val="00652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">
    <w:name w:val="Table Classic 34"/>
    <w:basedOn w:val="TableNormal"/>
    <w:next w:val="TableClassic3"/>
    <w:rsid w:val="00652D52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3">
    <w:name w:val="No List23"/>
    <w:next w:val="NoList"/>
    <w:semiHidden/>
    <w:unhideWhenUsed/>
    <w:rsid w:val="00652D52"/>
  </w:style>
  <w:style w:type="table" w:customStyle="1" w:styleId="TableList33">
    <w:name w:val="Table List 33"/>
    <w:basedOn w:val="TableNormal"/>
    <w:next w:val="TableList3"/>
    <w:rsid w:val="00652D5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">
    <w:name w:val="Table Grid15"/>
    <w:basedOn w:val="TableNormal"/>
    <w:next w:val="TableGrid"/>
    <w:rsid w:val="00652D52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">
    <w:name w:val="No List33"/>
    <w:next w:val="NoList"/>
    <w:semiHidden/>
    <w:rsid w:val="00652D52"/>
  </w:style>
  <w:style w:type="numbering" w:customStyle="1" w:styleId="NoList7">
    <w:name w:val="No List7"/>
    <w:next w:val="NoList"/>
    <w:uiPriority w:val="99"/>
    <w:semiHidden/>
    <w:rsid w:val="0091692E"/>
  </w:style>
  <w:style w:type="table" w:customStyle="1" w:styleId="TableGrid9">
    <w:name w:val="Table Grid9"/>
    <w:basedOn w:val="TableNormal"/>
    <w:next w:val="TableGrid"/>
    <w:rsid w:val="00916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5">
    <w:name w:val="Formatvorlage Aufgezählt5"/>
    <w:basedOn w:val="NoList"/>
    <w:rsid w:val="0091692E"/>
  </w:style>
  <w:style w:type="numbering" w:customStyle="1" w:styleId="NoList14">
    <w:name w:val="No List14"/>
    <w:next w:val="NoList"/>
    <w:semiHidden/>
    <w:rsid w:val="0091692E"/>
  </w:style>
  <w:style w:type="table" w:customStyle="1" w:styleId="TableClassic25">
    <w:name w:val="Table Classic 25"/>
    <w:basedOn w:val="TableNormal"/>
    <w:next w:val="TableClassic2"/>
    <w:rsid w:val="00916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">
    <w:name w:val="Table Classic 35"/>
    <w:basedOn w:val="TableNormal"/>
    <w:next w:val="TableClassic3"/>
    <w:rsid w:val="0091692E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4">
    <w:name w:val="No List24"/>
    <w:next w:val="NoList"/>
    <w:semiHidden/>
    <w:unhideWhenUsed/>
    <w:rsid w:val="0091692E"/>
  </w:style>
  <w:style w:type="table" w:customStyle="1" w:styleId="TableList34">
    <w:name w:val="Table List 34"/>
    <w:basedOn w:val="TableNormal"/>
    <w:next w:val="TableList3"/>
    <w:rsid w:val="0091692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">
    <w:name w:val="Table Grid16"/>
    <w:basedOn w:val="TableNormal"/>
    <w:next w:val="TableGrid"/>
    <w:rsid w:val="0091692E"/>
    <w:pPr>
      <w:numPr>
        <w:numId w:val="93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">
    <w:name w:val="No List34"/>
    <w:next w:val="NoList"/>
    <w:semiHidden/>
    <w:rsid w:val="0091692E"/>
  </w:style>
  <w:style w:type="numbering" w:customStyle="1" w:styleId="NoList8">
    <w:name w:val="No List8"/>
    <w:next w:val="NoList"/>
    <w:uiPriority w:val="99"/>
    <w:semiHidden/>
    <w:rsid w:val="00F50B29"/>
  </w:style>
  <w:style w:type="table" w:customStyle="1" w:styleId="TableGrid10">
    <w:name w:val="Table Grid10"/>
    <w:basedOn w:val="TableNormal"/>
    <w:next w:val="TableGrid"/>
    <w:rsid w:val="00F50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6">
    <w:name w:val="Formatvorlage Aufgezählt6"/>
    <w:basedOn w:val="NoList"/>
    <w:rsid w:val="00F50B29"/>
  </w:style>
  <w:style w:type="numbering" w:customStyle="1" w:styleId="NoList15">
    <w:name w:val="No List15"/>
    <w:next w:val="NoList"/>
    <w:semiHidden/>
    <w:rsid w:val="00F50B29"/>
  </w:style>
  <w:style w:type="table" w:customStyle="1" w:styleId="TableClassic26">
    <w:name w:val="Table Classic 26"/>
    <w:basedOn w:val="TableNormal"/>
    <w:next w:val="TableClassic2"/>
    <w:rsid w:val="00F50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">
    <w:name w:val="Table Classic 36"/>
    <w:basedOn w:val="TableNormal"/>
    <w:next w:val="TableClassic3"/>
    <w:rsid w:val="00F50B2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5">
    <w:name w:val="No List25"/>
    <w:next w:val="NoList"/>
    <w:semiHidden/>
    <w:unhideWhenUsed/>
    <w:rsid w:val="00F50B29"/>
  </w:style>
  <w:style w:type="table" w:customStyle="1" w:styleId="TableList35">
    <w:name w:val="Table List 35"/>
    <w:basedOn w:val="TableNormal"/>
    <w:next w:val="TableList3"/>
    <w:rsid w:val="00F50B2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">
    <w:name w:val="Table Grid17"/>
    <w:basedOn w:val="TableNormal"/>
    <w:next w:val="TableGrid"/>
    <w:rsid w:val="00F50B29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">
    <w:name w:val="No List35"/>
    <w:next w:val="NoList"/>
    <w:semiHidden/>
    <w:rsid w:val="00F50B29"/>
  </w:style>
  <w:style w:type="numbering" w:customStyle="1" w:styleId="NoList9">
    <w:name w:val="No List9"/>
    <w:next w:val="NoList"/>
    <w:uiPriority w:val="99"/>
    <w:semiHidden/>
    <w:unhideWhenUsed/>
    <w:rsid w:val="008D7765"/>
  </w:style>
  <w:style w:type="numbering" w:customStyle="1" w:styleId="NoList10">
    <w:name w:val="No List10"/>
    <w:next w:val="NoList"/>
    <w:uiPriority w:val="99"/>
    <w:semiHidden/>
    <w:unhideWhenUsed/>
    <w:rsid w:val="0093735F"/>
  </w:style>
  <w:style w:type="numbering" w:customStyle="1" w:styleId="NoList16">
    <w:name w:val="No List16"/>
    <w:next w:val="NoList"/>
    <w:uiPriority w:val="99"/>
    <w:semiHidden/>
    <w:unhideWhenUsed/>
    <w:rsid w:val="00CA4C24"/>
  </w:style>
  <w:style w:type="table" w:customStyle="1" w:styleId="TableGrid18">
    <w:name w:val="Table Grid18"/>
    <w:basedOn w:val="TableNormal"/>
    <w:next w:val="TableGrid"/>
    <w:rsid w:val="00CA4C2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7">
    <w:name w:val="Table Classic 27"/>
    <w:basedOn w:val="TableNormal"/>
    <w:next w:val="TableClassic2"/>
    <w:rsid w:val="00CA4C2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7">
    <w:name w:val="Table Classic 37"/>
    <w:basedOn w:val="TableNormal"/>
    <w:next w:val="TableClassic3"/>
    <w:rsid w:val="00CA4C24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9">
    <w:name w:val="Table Grid19"/>
    <w:rsid w:val="00CA4C2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rsid w:val="00CA4C2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rsid w:val="00CA4C2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rsid w:val="00CA4C2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">
    <w:name w:val="Table Grid112"/>
    <w:rsid w:val="00CA4C2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">
    <w:name w:val="Table Grid1111"/>
    <w:rsid w:val="00CA4C2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">
    <w:name w:val="Table List 36"/>
    <w:basedOn w:val="TableNormal"/>
    <w:next w:val="TableList3"/>
    <w:rsid w:val="00CA4C2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51"/>
    <w:rsid w:val="00CA4C24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">
    <w:name w:val="Table Classic 211"/>
    <w:rsid w:val="00CA4C24"/>
    <w:pPr>
      <w:spacing w:after="0" w:line="240" w:lineRule="auto"/>
    </w:pPr>
    <w:rPr>
      <w:rFonts w:ascii="Arial" w:eastAsia="Times New Roman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">
    <w:name w:val="Table Classic 311"/>
    <w:rsid w:val="00CA4C24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1">
    <w:name w:val="Table Grid121"/>
    <w:rsid w:val="00CA4C24"/>
    <w:pPr>
      <w:tabs>
        <w:tab w:val="num" w:pos="36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">
    <w:name w:val="No List17"/>
    <w:next w:val="NoList"/>
    <w:semiHidden/>
    <w:rsid w:val="00CA4C24"/>
  </w:style>
  <w:style w:type="numbering" w:customStyle="1" w:styleId="NoList26">
    <w:name w:val="No List26"/>
    <w:next w:val="NoList"/>
    <w:semiHidden/>
    <w:unhideWhenUsed/>
    <w:rsid w:val="00CA4C24"/>
  </w:style>
  <w:style w:type="numbering" w:customStyle="1" w:styleId="NoList36">
    <w:name w:val="No List36"/>
    <w:next w:val="NoList"/>
    <w:semiHidden/>
    <w:rsid w:val="00CA4C24"/>
  </w:style>
  <w:style w:type="numbering" w:customStyle="1" w:styleId="NoList41">
    <w:name w:val="No List41"/>
    <w:next w:val="NoList"/>
    <w:uiPriority w:val="99"/>
    <w:semiHidden/>
    <w:rsid w:val="00CA4C24"/>
  </w:style>
  <w:style w:type="table" w:customStyle="1" w:styleId="TableGrid61">
    <w:name w:val="Table Grid61"/>
    <w:basedOn w:val="TableNormal"/>
    <w:next w:val="TableGrid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21">
    <w:name w:val="Formatvorlage Aufgezählt21"/>
    <w:basedOn w:val="NoList"/>
    <w:rsid w:val="00CA4C24"/>
  </w:style>
  <w:style w:type="numbering" w:customStyle="1" w:styleId="NoList111">
    <w:name w:val="No List111"/>
    <w:next w:val="NoList"/>
    <w:semiHidden/>
    <w:rsid w:val="00CA4C24"/>
  </w:style>
  <w:style w:type="table" w:customStyle="1" w:styleId="TableClassic221">
    <w:name w:val="Table Classic 221"/>
    <w:basedOn w:val="TableNormal"/>
    <w:next w:val="TableClassic2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1">
    <w:name w:val="Table Classic 321"/>
    <w:basedOn w:val="TableNormal"/>
    <w:next w:val="TableClassic3"/>
    <w:rsid w:val="00CA4C2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11">
    <w:name w:val="No List211"/>
    <w:next w:val="NoList"/>
    <w:semiHidden/>
    <w:unhideWhenUsed/>
    <w:rsid w:val="00CA4C24"/>
  </w:style>
  <w:style w:type="table" w:customStyle="1" w:styleId="TableList311">
    <w:name w:val="Table List 311"/>
    <w:basedOn w:val="TableNormal"/>
    <w:next w:val="TableList3"/>
    <w:rsid w:val="00CA4C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1">
    <w:name w:val="Table Grid131"/>
    <w:basedOn w:val="TableNormal"/>
    <w:next w:val="TableGrid"/>
    <w:rsid w:val="00CA4C24"/>
    <w:pPr>
      <w:numPr>
        <w:numId w:val="91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1">
    <w:name w:val="No List311"/>
    <w:next w:val="NoList"/>
    <w:semiHidden/>
    <w:rsid w:val="00CA4C24"/>
  </w:style>
  <w:style w:type="numbering" w:customStyle="1" w:styleId="NoList51">
    <w:name w:val="No List51"/>
    <w:next w:val="NoList"/>
    <w:uiPriority w:val="99"/>
    <w:semiHidden/>
    <w:rsid w:val="00CA4C24"/>
  </w:style>
  <w:style w:type="table" w:customStyle="1" w:styleId="TableGrid71">
    <w:name w:val="Table Grid71"/>
    <w:basedOn w:val="TableNormal"/>
    <w:next w:val="TableGrid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31">
    <w:name w:val="Formatvorlage Aufgezählt31"/>
    <w:basedOn w:val="NoList"/>
    <w:rsid w:val="00CA4C24"/>
  </w:style>
  <w:style w:type="numbering" w:customStyle="1" w:styleId="NoList121">
    <w:name w:val="No List121"/>
    <w:next w:val="NoList"/>
    <w:semiHidden/>
    <w:rsid w:val="00CA4C24"/>
  </w:style>
  <w:style w:type="table" w:customStyle="1" w:styleId="TableClassic231">
    <w:name w:val="Table Classic 231"/>
    <w:basedOn w:val="TableNormal"/>
    <w:next w:val="TableClassic2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1">
    <w:name w:val="Table Classic 331"/>
    <w:basedOn w:val="TableNormal"/>
    <w:next w:val="TableClassic3"/>
    <w:rsid w:val="00CA4C2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21">
    <w:name w:val="No List221"/>
    <w:next w:val="NoList"/>
    <w:semiHidden/>
    <w:unhideWhenUsed/>
    <w:rsid w:val="00CA4C24"/>
  </w:style>
  <w:style w:type="table" w:customStyle="1" w:styleId="TableList321">
    <w:name w:val="Table List 321"/>
    <w:basedOn w:val="TableNormal"/>
    <w:next w:val="TableList3"/>
    <w:rsid w:val="00CA4C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1">
    <w:name w:val="Table Grid141"/>
    <w:basedOn w:val="TableNormal"/>
    <w:next w:val="TableGrid"/>
    <w:rsid w:val="00CA4C24"/>
    <w:pPr>
      <w:numPr>
        <w:numId w:val="92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1">
    <w:name w:val="No List321"/>
    <w:next w:val="NoList"/>
    <w:semiHidden/>
    <w:rsid w:val="00CA4C24"/>
  </w:style>
  <w:style w:type="numbering" w:customStyle="1" w:styleId="NoList61">
    <w:name w:val="No List61"/>
    <w:next w:val="NoList"/>
    <w:uiPriority w:val="99"/>
    <w:semiHidden/>
    <w:rsid w:val="00CA4C24"/>
  </w:style>
  <w:style w:type="table" w:customStyle="1" w:styleId="TableGrid81">
    <w:name w:val="Table Grid81"/>
    <w:basedOn w:val="TableNormal"/>
    <w:next w:val="TableGrid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41">
    <w:name w:val="Formatvorlage Aufgezählt41"/>
    <w:basedOn w:val="NoList"/>
    <w:rsid w:val="00CA4C24"/>
  </w:style>
  <w:style w:type="numbering" w:customStyle="1" w:styleId="NoList131">
    <w:name w:val="No List131"/>
    <w:next w:val="NoList"/>
    <w:semiHidden/>
    <w:rsid w:val="00CA4C24"/>
  </w:style>
  <w:style w:type="table" w:customStyle="1" w:styleId="TableClassic241">
    <w:name w:val="Table Classic 241"/>
    <w:basedOn w:val="TableNormal"/>
    <w:next w:val="TableClassic2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1">
    <w:name w:val="Table Classic 341"/>
    <w:basedOn w:val="TableNormal"/>
    <w:next w:val="TableClassic3"/>
    <w:rsid w:val="00CA4C2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31">
    <w:name w:val="No List231"/>
    <w:next w:val="NoList"/>
    <w:semiHidden/>
    <w:unhideWhenUsed/>
    <w:rsid w:val="00CA4C24"/>
  </w:style>
  <w:style w:type="table" w:customStyle="1" w:styleId="TableList331">
    <w:name w:val="Table List 331"/>
    <w:basedOn w:val="TableNormal"/>
    <w:next w:val="TableList3"/>
    <w:rsid w:val="00CA4C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1">
    <w:name w:val="Table Grid151"/>
    <w:basedOn w:val="TableNormal"/>
    <w:next w:val="TableGrid"/>
    <w:rsid w:val="00CA4C24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">
    <w:name w:val="No List331"/>
    <w:next w:val="NoList"/>
    <w:semiHidden/>
    <w:rsid w:val="00CA4C24"/>
  </w:style>
  <w:style w:type="numbering" w:customStyle="1" w:styleId="NoList71">
    <w:name w:val="No List71"/>
    <w:next w:val="NoList"/>
    <w:uiPriority w:val="99"/>
    <w:semiHidden/>
    <w:rsid w:val="00CA4C24"/>
  </w:style>
  <w:style w:type="table" w:customStyle="1" w:styleId="TableGrid91">
    <w:name w:val="Table Grid91"/>
    <w:basedOn w:val="TableNormal"/>
    <w:next w:val="TableGrid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51">
    <w:name w:val="Formatvorlage Aufgezählt51"/>
    <w:basedOn w:val="NoList"/>
    <w:rsid w:val="00CA4C24"/>
  </w:style>
  <w:style w:type="numbering" w:customStyle="1" w:styleId="NoList141">
    <w:name w:val="No List141"/>
    <w:next w:val="NoList"/>
    <w:semiHidden/>
    <w:rsid w:val="00CA4C24"/>
  </w:style>
  <w:style w:type="table" w:customStyle="1" w:styleId="TableClassic251">
    <w:name w:val="Table Classic 251"/>
    <w:basedOn w:val="TableNormal"/>
    <w:next w:val="TableClassic2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1">
    <w:name w:val="Table Classic 351"/>
    <w:basedOn w:val="TableNormal"/>
    <w:next w:val="TableClassic3"/>
    <w:rsid w:val="00CA4C2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41">
    <w:name w:val="No List241"/>
    <w:next w:val="NoList"/>
    <w:semiHidden/>
    <w:unhideWhenUsed/>
    <w:rsid w:val="00CA4C24"/>
  </w:style>
  <w:style w:type="table" w:customStyle="1" w:styleId="TableList341">
    <w:name w:val="Table List 341"/>
    <w:basedOn w:val="TableNormal"/>
    <w:next w:val="TableList3"/>
    <w:rsid w:val="00CA4C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1">
    <w:name w:val="Table Grid161"/>
    <w:basedOn w:val="TableNormal"/>
    <w:next w:val="TableGrid"/>
    <w:rsid w:val="00CA4C24"/>
    <w:pPr>
      <w:numPr>
        <w:numId w:val="93"/>
      </w:numPr>
      <w:spacing w:after="0" w:line="240" w:lineRule="auto"/>
      <w:ind w:hanging="36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">
    <w:name w:val="No List341"/>
    <w:next w:val="NoList"/>
    <w:semiHidden/>
    <w:rsid w:val="00CA4C24"/>
  </w:style>
  <w:style w:type="numbering" w:customStyle="1" w:styleId="NoList81">
    <w:name w:val="No List81"/>
    <w:next w:val="NoList"/>
    <w:uiPriority w:val="99"/>
    <w:semiHidden/>
    <w:rsid w:val="00CA4C24"/>
  </w:style>
  <w:style w:type="table" w:customStyle="1" w:styleId="TableGrid101">
    <w:name w:val="Table Grid101"/>
    <w:basedOn w:val="TableNormal"/>
    <w:next w:val="TableGrid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61">
    <w:name w:val="Formatvorlage Aufgezählt61"/>
    <w:basedOn w:val="NoList"/>
    <w:rsid w:val="00CA4C24"/>
  </w:style>
  <w:style w:type="numbering" w:customStyle="1" w:styleId="NoList151">
    <w:name w:val="No List151"/>
    <w:next w:val="NoList"/>
    <w:semiHidden/>
    <w:rsid w:val="00CA4C24"/>
  </w:style>
  <w:style w:type="table" w:customStyle="1" w:styleId="TableClassic261">
    <w:name w:val="Table Classic 261"/>
    <w:basedOn w:val="TableNormal"/>
    <w:next w:val="TableClassic2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1">
    <w:name w:val="Table Classic 361"/>
    <w:basedOn w:val="TableNormal"/>
    <w:next w:val="TableClassic3"/>
    <w:rsid w:val="00CA4C2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51">
    <w:name w:val="No List251"/>
    <w:next w:val="NoList"/>
    <w:semiHidden/>
    <w:unhideWhenUsed/>
    <w:rsid w:val="00CA4C24"/>
  </w:style>
  <w:style w:type="table" w:customStyle="1" w:styleId="TableList351">
    <w:name w:val="Table List 351"/>
    <w:basedOn w:val="TableNormal"/>
    <w:next w:val="TableList3"/>
    <w:rsid w:val="00CA4C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1">
    <w:name w:val="Table Grid171"/>
    <w:basedOn w:val="TableNormal"/>
    <w:next w:val="TableGrid"/>
    <w:rsid w:val="00CA4C24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1">
    <w:name w:val="No List351"/>
    <w:next w:val="NoList"/>
    <w:semiHidden/>
    <w:rsid w:val="00CA4C24"/>
  </w:style>
  <w:style w:type="character" w:customStyle="1" w:styleId="longtext1">
    <w:name w:val="long_text1"/>
    <w:rsid w:val="00331A3E"/>
    <w:rPr>
      <w:sz w:val="20"/>
      <w:szCs w:val="20"/>
    </w:rPr>
  </w:style>
  <w:style w:type="character" w:customStyle="1" w:styleId="20">
    <w:name w:val="хеадинг2"/>
    <w:rsid w:val="00331A3E"/>
    <w:rPr>
      <w:rFonts w:ascii="Times New Roman" w:hAnsi="Times New Roman"/>
      <w:caps/>
      <w:kern w:val="32"/>
      <w:sz w:val="24"/>
      <w:szCs w:val="22"/>
      <w:lang w:val="en-US" w:eastAsia="en-US" w:bidi="ar-SA"/>
    </w:rPr>
  </w:style>
  <w:style w:type="paragraph" w:customStyle="1" w:styleId="2">
    <w:name w:val="Хеадинг 2 нови"/>
    <w:basedOn w:val="Heading2"/>
    <w:link w:val="2Char"/>
    <w:rsid w:val="00331A3E"/>
    <w:pPr>
      <w:numPr>
        <w:numId w:val="45"/>
      </w:numPr>
      <w:spacing w:before="0" w:after="60"/>
      <w:jc w:val="both"/>
    </w:pPr>
    <w:rPr>
      <w:rFonts w:ascii="Arial" w:hAnsi="Arial" w:cs="Times New Roman"/>
      <w:b w:val="0"/>
      <w:bCs w:val="0"/>
      <w:i/>
      <w:kern w:val="32"/>
    </w:rPr>
  </w:style>
  <w:style w:type="paragraph" w:customStyle="1" w:styleId="StyleHeading1Arial12pt">
    <w:name w:val="Style Heading 1 + Arial 12 pt"/>
    <w:basedOn w:val="Heading1"/>
    <w:autoRedefine/>
    <w:rsid w:val="00331A3E"/>
    <w:pPr>
      <w:jc w:val="both"/>
    </w:pPr>
    <w:rPr>
      <w:bCs w:val="0"/>
      <w:caps/>
      <w:spacing w:val="-2"/>
      <w:sz w:val="24"/>
      <w:szCs w:val="24"/>
      <w:lang w:val="sr-Latn-CS"/>
    </w:rPr>
  </w:style>
  <w:style w:type="paragraph" w:customStyle="1" w:styleId="StyleHeaderArial12ptBold">
    <w:name w:val="Style Header + Arial 12 pt Bold"/>
    <w:basedOn w:val="Header"/>
    <w:autoRedefine/>
    <w:rsid w:val="00331A3E"/>
    <w:pPr>
      <w:tabs>
        <w:tab w:val="num" w:pos="643"/>
        <w:tab w:val="center" w:pos="4153"/>
        <w:tab w:val="right" w:pos="8306"/>
      </w:tabs>
      <w:autoSpaceDE w:val="0"/>
      <w:autoSpaceDN w:val="0"/>
      <w:ind w:left="643" w:hanging="360"/>
    </w:pPr>
    <w:rPr>
      <w:rFonts w:ascii="Arial" w:hAnsi="Arial" w:cs="Times New Roman"/>
      <w:b/>
      <w:bCs/>
      <w:caps/>
      <w:lang w:val="en-GB" w:eastAsia="en-US"/>
    </w:rPr>
  </w:style>
  <w:style w:type="paragraph" w:customStyle="1" w:styleId="Style7">
    <w:name w:val="Style7"/>
    <w:basedOn w:val="Heading1"/>
    <w:rsid w:val="00331A3E"/>
    <w:pPr>
      <w:tabs>
        <w:tab w:val="num" w:pos="360"/>
      </w:tabs>
      <w:jc w:val="both"/>
    </w:pPr>
    <w:rPr>
      <w:b w:val="0"/>
      <w:bCs w:val="0"/>
      <w:caps/>
      <w:spacing w:val="-2"/>
      <w:sz w:val="24"/>
      <w:szCs w:val="24"/>
      <w:lang w:val="sr-Latn-CS"/>
    </w:rPr>
  </w:style>
  <w:style w:type="paragraph" w:customStyle="1" w:styleId="a1">
    <w:name w:val="Н"/>
    <w:basedOn w:val="BodyText"/>
    <w:rsid w:val="00331A3E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autoSpaceDE/>
      <w:autoSpaceDN/>
    </w:pPr>
    <w:rPr>
      <w:b/>
      <w:sz w:val="22"/>
      <w:szCs w:val="22"/>
      <w:lang w:val="sr-Latn-CS"/>
    </w:rPr>
  </w:style>
  <w:style w:type="paragraph" w:customStyle="1" w:styleId="NormalYUcSviss">
    <w:name w:val="Normal +YU c Sviss"/>
    <w:basedOn w:val="Normal"/>
    <w:rsid w:val="00331A3E"/>
    <w:rPr>
      <w:rFonts w:ascii="Times New Roman" w:hAnsi="Times New Roman" w:cs="Times New Roman"/>
      <w:sz w:val="22"/>
      <w:szCs w:val="20"/>
    </w:rPr>
  </w:style>
  <w:style w:type="numbering" w:customStyle="1" w:styleId="StyleNumberedBoldHanging18cm">
    <w:name w:val="Style Numbered Bold Hanging:  18 cm"/>
    <w:basedOn w:val="NoList"/>
    <w:rsid w:val="00331A3E"/>
  </w:style>
  <w:style w:type="character" w:customStyle="1" w:styleId="2Char">
    <w:name w:val="Хеадинг 2 нови Char"/>
    <w:link w:val="2"/>
    <w:rsid w:val="00331A3E"/>
    <w:rPr>
      <w:rFonts w:ascii="Arial" w:eastAsia="Times New Roman" w:hAnsi="Arial" w:cs="Times New Roman"/>
      <w:i/>
      <w:caps/>
      <w:kern w:val="32"/>
      <w:sz w:val="20"/>
      <w:szCs w:val="20"/>
    </w:rPr>
  </w:style>
  <w:style w:type="paragraph" w:customStyle="1" w:styleId="StyleBefore6pt">
    <w:name w:val="Style Before:  6 pt"/>
    <w:basedOn w:val="Normal"/>
    <w:rsid w:val="00331A3E"/>
    <w:pPr>
      <w:numPr>
        <w:numId w:val="47"/>
      </w:numPr>
      <w:jc w:val="both"/>
    </w:pPr>
    <w:rPr>
      <w:rFonts w:ascii="Calibri" w:hAnsi="Calibri" w:cs="Times New Roman"/>
      <w:sz w:val="22"/>
      <w:szCs w:val="20"/>
    </w:rPr>
  </w:style>
  <w:style w:type="character" w:customStyle="1" w:styleId="CharChar5">
    <w:name w:val="Char Char5"/>
    <w:rsid w:val="00331A3E"/>
    <w:rPr>
      <w:rFonts w:ascii="Arial" w:hAnsi="Arial"/>
      <w:sz w:val="24"/>
      <w:szCs w:val="24"/>
    </w:rPr>
  </w:style>
  <w:style w:type="paragraph" w:customStyle="1" w:styleId="SlogArial10ptObojestranskoRazmikvrsticNatanno1125pt">
    <w:name w:val="Slog Arial 10 pt Obojestransko Razmik vrstic:  Natančno 1125 pt"/>
    <w:basedOn w:val="Normal"/>
    <w:semiHidden/>
    <w:rsid w:val="00331A3E"/>
    <w:pPr>
      <w:jc w:val="both"/>
    </w:pPr>
    <w:rPr>
      <w:rFonts w:cs="Times New Roman"/>
      <w:sz w:val="20"/>
      <w:szCs w:val="20"/>
      <w:lang w:val="sr-Latn-CS" w:eastAsia="sl-SI"/>
    </w:rPr>
  </w:style>
  <w:style w:type="paragraph" w:customStyle="1" w:styleId="Srbija6">
    <w:name w:val="Srbija6"/>
    <w:basedOn w:val="Normal"/>
    <w:rsid w:val="00331A3E"/>
    <w:pPr>
      <w:keepNext/>
      <w:jc w:val="both"/>
      <w:outlineLvl w:val="4"/>
    </w:pPr>
    <w:rPr>
      <w:rFonts w:eastAsia="PMingLiU"/>
      <w:i/>
      <w:iCs/>
      <w:sz w:val="20"/>
      <w:szCs w:val="20"/>
      <w:lang w:val="sr-Latn-BA" w:eastAsia="zh-TW"/>
    </w:rPr>
  </w:style>
  <w:style w:type="character" w:customStyle="1" w:styleId="CharChar55">
    <w:name w:val="Char Char55"/>
    <w:rsid w:val="00AB1956"/>
    <w:rPr>
      <w:rFonts w:ascii="Arial" w:hAnsi="Arial"/>
      <w:sz w:val="24"/>
      <w:szCs w:val="24"/>
    </w:rPr>
  </w:style>
  <w:style w:type="character" w:customStyle="1" w:styleId="WW8Num1z2">
    <w:name w:val="WW8Num1z2"/>
    <w:rsid w:val="003062F2"/>
  </w:style>
  <w:style w:type="character" w:customStyle="1" w:styleId="WW8Num1z4">
    <w:name w:val="WW8Num1z4"/>
    <w:rsid w:val="003062F2"/>
  </w:style>
  <w:style w:type="character" w:customStyle="1" w:styleId="WW8Num1z5">
    <w:name w:val="WW8Num1z5"/>
    <w:rsid w:val="003062F2"/>
  </w:style>
  <w:style w:type="character" w:customStyle="1" w:styleId="WW8Num1z6">
    <w:name w:val="WW8Num1z6"/>
    <w:rsid w:val="003062F2"/>
  </w:style>
  <w:style w:type="character" w:customStyle="1" w:styleId="WW8Num1z7">
    <w:name w:val="WW8Num1z7"/>
    <w:rsid w:val="003062F2"/>
  </w:style>
  <w:style w:type="character" w:customStyle="1" w:styleId="WW8Num1z8">
    <w:name w:val="WW8Num1z8"/>
    <w:rsid w:val="003062F2"/>
  </w:style>
  <w:style w:type="character" w:customStyle="1" w:styleId="WW8Num2z2">
    <w:name w:val="WW8Num2z2"/>
    <w:rsid w:val="003062F2"/>
    <w:rPr>
      <w:rFonts w:ascii="Wingdings" w:hAnsi="Wingdings" w:cs="Wingdings"/>
    </w:rPr>
  </w:style>
  <w:style w:type="character" w:customStyle="1" w:styleId="WW8Num2z4">
    <w:name w:val="WW8Num2z4"/>
    <w:rsid w:val="003062F2"/>
  </w:style>
  <w:style w:type="character" w:customStyle="1" w:styleId="WW8Num2z5">
    <w:name w:val="WW8Num2z5"/>
    <w:rsid w:val="003062F2"/>
  </w:style>
  <w:style w:type="character" w:customStyle="1" w:styleId="WW8Num2z6">
    <w:name w:val="WW8Num2z6"/>
    <w:rsid w:val="003062F2"/>
  </w:style>
  <w:style w:type="character" w:customStyle="1" w:styleId="WW8Num2z7">
    <w:name w:val="WW8Num2z7"/>
    <w:rsid w:val="003062F2"/>
  </w:style>
  <w:style w:type="character" w:customStyle="1" w:styleId="WW8Num2z8">
    <w:name w:val="WW8Num2z8"/>
    <w:rsid w:val="003062F2"/>
  </w:style>
  <w:style w:type="character" w:customStyle="1" w:styleId="WW8Num3z0">
    <w:name w:val="WW8Num3z0"/>
    <w:rsid w:val="003062F2"/>
    <w:rPr>
      <w:rFonts w:ascii="CTimesRoman" w:eastAsia="Times New Roman" w:hAnsi="CTimesRoman" w:cs="Times New Roman"/>
      <w:lang w:val="sr-Cyrl-CS"/>
    </w:rPr>
  </w:style>
  <w:style w:type="character" w:customStyle="1" w:styleId="WW8Num4z0">
    <w:name w:val="WW8Num4z0"/>
    <w:rsid w:val="003062F2"/>
    <w:rPr>
      <w:rFonts w:ascii="Symbol" w:hAnsi="Symbol" w:cs="Symbol"/>
    </w:rPr>
  </w:style>
  <w:style w:type="character" w:customStyle="1" w:styleId="WW8Num4z1">
    <w:name w:val="WW8Num4z1"/>
    <w:rsid w:val="003062F2"/>
    <w:rPr>
      <w:rFonts w:ascii="Courier New" w:hAnsi="Courier New" w:cs="Courier New"/>
    </w:rPr>
  </w:style>
  <w:style w:type="character" w:customStyle="1" w:styleId="WW8Num4z2">
    <w:name w:val="WW8Num4z2"/>
    <w:rsid w:val="003062F2"/>
    <w:rPr>
      <w:rFonts w:ascii="Wingdings" w:hAnsi="Wingdings" w:cs="Wingdings"/>
    </w:rPr>
  </w:style>
  <w:style w:type="character" w:customStyle="1" w:styleId="WW8Num4z3">
    <w:name w:val="WW8Num4z3"/>
    <w:rsid w:val="003062F2"/>
    <w:rPr>
      <w:rFonts w:ascii="Symbol" w:hAnsi="Symbol" w:cs="Symbol"/>
    </w:rPr>
  </w:style>
  <w:style w:type="character" w:customStyle="1" w:styleId="WW8Num4z4">
    <w:name w:val="WW8Num4z4"/>
    <w:rsid w:val="003062F2"/>
  </w:style>
  <w:style w:type="character" w:customStyle="1" w:styleId="WW8Num4z5">
    <w:name w:val="WW8Num4z5"/>
    <w:rsid w:val="003062F2"/>
  </w:style>
  <w:style w:type="character" w:customStyle="1" w:styleId="WW8Num4z6">
    <w:name w:val="WW8Num4z6"/>
    <w:rsid w:val="003062F2"/>
  </w:style>
  <w:style w:type="character" w:customStyle="1" w:styleId="WW8Num4z7">
    <w:name w:val="WW8Num4z7"/>
    <w:rsid w:val="003062F2"/>
  </w:style>
  <w:style w:type="character" w:customStyle="1" w:styleId="WW8Num4z8">
    <w:name w:val="WW8Num4z8"/>
    <w:rsid w:val="003062F2"/>
  </w:style>
  <w:style w:type="character" w:customStyle="1" w:styleId="WW8Num5z1">
    <w:name w:val="WW8Num5z1"/>
    <w:rsid w:val="003062F2"/>
    <w:rPr>
      <w:rFonts w:ascii="BangkokGothic" w:hAnsi="BangkokGothic" w:cs="BangkokGothic"/>
      <w:sz w:val="24"/>
      <w:szCs w:val="24"/>
    </w:rPr>
  </w:style>
  <w:style w:type="character" w:customStyle="1" w:styleId="WW8Num5z2">
    <w:name w:val="WW8Num5z2"/>
    <w:rsid w:val="003062F2"/>
    <w:rPr>
      <w:rFonts w:ascii="Wingdings" w:hAnsi="Wingdings" w:cs="Wingdings"/>
    </w:rPr>
  </w:style>
  <w:style w:type="character" w:customStyle="1" w:styleId="WW8Num5z3">
    <w:name w:val="WW8Num5z3"/>
    <w:rsid w:val="003062F2"/>
    <w:rPr>
      <w:rFonts w:ascii="Symbol" w:hAnsi="Symbol" w:cs="Symbol"/>
    </w:rPr>
  </w:style>
  <w:style w:type="character" w:customStyle="1" w:styleId="WW8Num5z4">
    <w:name w:val="WW8Num5z4"/>
    <w:rsid w:val="003062F2"/>
  </w:style>
  <w:style w:type="character" w:customStyle="1" w:styleId="WW8Num5z5">
    <w:name w:val="WW8Num5z5"/>
    <w:rsid w:val="003062F2"/>
  </w:style>
  <w:style w:type="character" w:customStyle="1" w:styleId="WW8Num5z6">
    <w:name w:val="WW8Num5z6"/>
    <w:rsid w:val="003062F2"/>
  </w:style>
  <w:style w:type="character" w:customStyle="1" w:styleId="WW8Num5z7">
    <w:name w:val="WW8Num5z7"/>
    <w:rsid w:val="003062F2"/>
  </w:style>
  <w:style w:type="character" w:customStyle="1" w:styleId="WW8Num5z8">
    <w:name w:val="WW8Num5z8"/>
    <w:rsid w:val="003062F2"/>
  </w:style>
  <w:style w:type="character" w:customStyle="1" w:styleId="WW8Num6z0">
    <w:name w:val="WW8Num6z0"/>
    <w:rsid w:val="003062F2"/>
  </w:style>
  <w:style w:type="character" w:customStyle="1" w:styleId="WW8Num6z1">
    <w:name w:val="WW8Num6z1"/>
    <w:rsid w:val="003062F2"/>
  </w:style>
  <w:style w:type="character" w:customStyle="1" w:styleId="WW8Num6z2">
    <w:name w:val="WW8Num6z2"/>
    <w:rsid w:val="003062F2"/>
  </w:style>
  <w:style w:type="character" w:customStyle="1" w:styleId="WW8Num6z3">
    <w:name w:val="WW8Num6z3"/>
    <w:rsid w:val="003062F2"/>
  </w:style>
  <w:style w:type="character" w:customStyle="1" w:styleId="WW8Num7z0">
    <w:name w:val="WW8Num7z0"/>
    <w:rsid w:val="003062F2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3062F2"/>
    <w:rPr>
      <w:rFonts w:ascii="Courier New" w:hAnsi="Courier New" w:cs="Courier New"/>
    </w:rPr>
  </w:style>
  <w:style w:type="character" w:customStyle="1" w:styleId="WW8Num7z2">
    <w:name w:val="WW8Num7z2"/>
    <w:rsid w:val="003062F2"/>
    <w:rPr>
      <w:rFonts w:ascii="Wingdings" w:hAnsi="Wingdings" w:cs="Wingdings"/>
    </w:rPr>
  </w:style>
  <w:style w:type="character" w:customStyle="1" w:styleId="WW8Num7z3">
    <w:name w:val="WW8Num7z3"/>
    <w:rsid w:val="003062F2"/>
    <w:rPr>
      <w:rFonts w:ascii="Symbol" w:hAnsi="Symbol" w:cs="Symbol"/>
    </w:rPr>
  </w:style>
  <w:style w:type="character" w:customStyle="1" w:styleId="WW8Num7z4">
    <w:name w:val="WW8Num7z4"/>
    <w:rsid w:val="003062F2"/>
  </w:style>
  <w:style w:type="character" w:customStyle="1" w:styleId="WW8Num7z5">
    <w:name w:val="WW8Num7z5"/>
    <w:rsid w:val="003062F2"/>
  </w:style>
  <w:style w:type="character" w:customStyle="1" w:styleId="WW8Num7z6">
    <w:name w:val="WW8Num7z6"/>
    <w:rsid w:val="003062F2"/>
  </w:style>
  <w:style w:type="character" w:customStyle="1" w:styleId="WW8Num7z7">
    <w:name w:val="WW8Num7z7"/>
    <w:rsid w:val="003062F2"/>
  </w:style>
  <w:style w:type="character" w:customStyle="1" w:styleId="WW8Num7z8">
    <w:name w:val="WW8Num7z8"/>
    <w:rsid w:val="003062F2"/>
  </w:style>
  <w:style w:type="character" w:customStyle="1" w:styleId="WW8Num8z0">
    <w:name w:val="WW8Num8z0"/>
    <w:rsid w:val="003062F2"/>
    <w:rPr>
      <w:rFonts w:ascii="Times New Roman" w:eastAsia="Times New Roman" w:hAnsi="Times New Roman" w:cs="Times New Roman"/>
      <w:lang w:val="sr-Cyrl-CS"/>
    </w:rPr>
  </w:style>
  <w:style w:type="character" w:customStyle="1" w:styleId="WW8Num8z1">
    <w:name w:val="WW8Num8z1"/>
    <w:rsid w:val="003062F2"/>
    <w:rPr>
      <w:rFonts w:ascii="Courier New" w:hAnsi="Courier New" w:cs="Courier New"/>
    </w:rPr>
  </w:style>
  <w:style w:type="character" w:customStyle="1" w:styleId="WW8Num8z2">
    <w:name w:val="WW8Num8z2"/>
    <w:rsid w:val="003062F2"/>
    <w:rPr>
      <w:rFonts w:ascii="Wingdings" w:hAnsi="Wingdings" w:cs="Wingdings"/>
    </w:rPr>
  </w:style>
  <w:style w:type="character" w:customStyle="1" w:styleId="WW8Num8z3">
    <w:name w:val="WW8Num8z3"/>
    <w:rsid w:val="003062F2"/>
    <w:rPr>
      <w:rFonts w:ascii="Symbol" w:hAnsi="Symbol" w:cs="Symbol"/>
    </w:rPr>
  </w:style>
  <w:style w:type="character" w:customStyle="1" w:styleId="WW8Num8z4">
    <w:name w:val="WW8Num8z4"/>
    <w:rsid w:val="003062F2"/>
  </w:style>
  <w:style w:type="character" w:customStyle="1" w:styleId="WW8Num8z5">
    <w:name w:val="WW8Num8z5"/>
    <w:rsid w:val="003062F2"/>
  </w:style>
  <w:style w:type="character" w:customStyle="1" w:styleId="WW8Num8z6">
    <w:name w:val="WW8Num8z6"/>
    <w:rsid w:val="003062F2"/>
  </w:style>
  <w:style w:type="character" w:customStyle="1" w:styleId="WW8Num8z7">
    <w:name w:val="WW8Num8z7"/>
    <w:rsid w:val="003062F2"/>
  </w:style>
  <w:style w:type="character" w:customStyle="1" w:styleId="WW8Num8z8">
    <w:name w:val="WW8Num8z8"/>
    <w:rsid w:val="003062F2"/>
  </w:style>
  <w:style w:type="character" w:customStyle="1" w:styleId="WW8Num6z4">
    <w:name w:val="WW8Num6z4"/>
    <w:rsid w:val="003062F2"/>
  </w:style>
  <w:style w:type="character" w:customStyle="1" w:styleId="WW8Num6z5">
    <w:name w:val="WW8Num6z5"/>
    <w:rsid w:val="003062F2"/>
  </w:style>
  <w:style w:type="character" w:customStyle="1" w:styleId="WW8Num6z6">
    <w:name w:val="WW8Num6z6"/>
    <w:rsid w:val="003062F2"/>
  </w:style>
  <w:style w:type="character" w:customStyle="1" w:styleId="WW8Num6z7">
    <w:name w:val="WW8Num6z7"/>
    <w:rsid w:val="003062F2"/>
  </w:style>
  <w:style w:type="character" w:customStyle="1" w:styleId="WW8Num6z8">
    <w:name w:val="WW8Num6z8"/>
    <w:rsid w:val="003062F2"/>
  </w:style>
  <w:style w:type="character" w:customStyle="1" w:styleId="WW8Num9z0">
    <w:name w:val="WW8Num9z0"/>
    <w:rsid w:val="003062F2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3062F2"/>
    <w:rPr>
      <w:rFonts w:ascii="Courier New" w:hAnsi="Courier New" w:cs="Courier New"/>
    </w:rPr>
  </w:style>
  <w:style w:type="character" w:customStyle="1" w:styleId="WW8Num9z2">
    <w:name w:val="WW8Num9z2"/>
    <w:rsid w:val="003062F2"/>
    <w:rPr>
      <w:rFonts w:ascii="Wingdings" w:hAnsi="Wingdings" w:cs="Wingdings"/>
    </w:rPr>
  </w:style>
  <w:style w:type="character" w:customStyle="1" w:styleId="WW8Num9z3">
    <w:name w:val="WW8Num9z3"/>
    <w:rsid w:val="003062F2"/>
    <w:rPr>
      <w:rFonts w:ascii="Symbol" w:hAnsi="Symbol" w:cs="Symbol"/>
    </w:rPr>
  </w:style>
  <w:style w:type="character" w:customStyle="1" w:styleId="WW8Num9z4">
    <w:name w:val="WW8Num9z4"/>
    <w:rsid w:val="003062F2"/>
  </w:style>
  <w:style w:type="character" w:customStyle="1" w:styleId="WW8Num9z5">
    <w:name w:val="WW8Num9z5"/>
    <w:rsid w:val="003062F2"/>
  </w:style>
  <w:style w:type="character" w:customStyle="1" w:styleId="WW8Num9z6">
    <w:name w:val="WW8Num9z6"/>
    <w:rsid w:val="003062F2"/>
  </w:style>
  <w:style w:type="character" w:customStyle="1" w:styleId="WW8Num9z7">
    <w:name w:val="WW8Num9z7"/>
    <w:rsid w:val="003062F2"/>
  </w:style>
  <w:style w:type="character" w:customStyle="1" w:styleId="WW8Num9z8">
    <w:name w:val="WW8Num9z8"/>
    <w:rsid w:val="003062F2"/>
  </w:style>
  <w:style w:type="character" w:customStyle="1" w:styleId="WW8Num10z0">
    <w:name w:val="WW8Num10z0"/>
    <w:rsid w:val="003062F2"/>
    <w:rPr>
      <w:rFonts w:ascii="CTimesRoman" w:eastAsia="Times New Roman" w:hAnsi="CTimesRoman" w:cs="Times New Roman"/>
    </w:rPr>
  </w:style>
  <w:style w:type="character" w:customStyle="1" w:styleId="WW8Num10z1">
    <w:name w:val="WW8Num10z1"/>
    <w:rsid w:val="003062F2"/>
    <w:rPr>
      <w:rFonts w:ascii="Courier New" w:hAnsi="Courier New" w:cs="Courier New"/>
    </w:rPr>
  </w:style>
  <w:style w:type="character" w:customStyle="1" w:styleId="WW8Num10z2">
    <w:name w:val="WW8Num10z2"/>
    <w:rsid w:val="003062F2"/>
    <w:rPr>
      <w:rFonts w:ascii="Wingdings" w:hAnsi="Wingdings" w:cs="Wingdings"/>
    </w:rPr>
  </w:style>
  <w:style w:type="character" w:customStyle="1" w:styleId="WW8Num10z3">
    <w:name w:val="WW8Num10z3"/>
    <w:rsid w:val="003062F2"/>
    <w:rPr>
      <w:rFonts w:ascii="Symbol" w:hAnsi="Symbol" w:cs="Symbol"/>
    </w:rPr>
  </w:style>
  <w:style w:type="character" w:customStyle="1" w:styleId="WW8Num11z1">
    <w:name w:val="WW8Num11z1"/>
    <w:rsid w:val="003062F2"/>
    <w:rPr>
      <w:rFonts w:ascii="Times New Roman" w:hAnsi="Times New Roman" w:cs="Times New Roman"/>
    </w:rPr>
  </w:style>
  <w:style w:type="character" w:customStyle="1" w:styleId="WW8Num11z2">
    <w:name w:val="WW8Num11z2"/>
    <w:rsid w:val="003062F2"/>
  </w:style>
  <w:style w:type="character" w:customStyle="1" w:styleId="WW8Num11z3">
    <w:name w:val="WW8Num11z3"/>
    <w:rsid w:val="003062F2"/>
  </w:style>
  <w:style w:type="character" w:customStyle="1" w:styleId="WW8Num11z4">
    <w:name w:val="WW8Num11z4"/>
    <w:rsid w:val="003062F2"/>
  </w:style>
  <w:style w:type="character" w:customStyle="1" w:styleId="WW8Num11z5">
    <w:name w:val="WW8Num11z5"/>
    <w:rsid w:val="003062F2"/>
  </w:style>
  <w:style w:type="character" w:customStyle="1" w:styleId="WW8Num11z6">
    <w:name w:val="WW8Num11z6"/>
    <w:rsid w:val="003062F2"/>
  </w:style>
  <w:style w:type="character" w:customStyle="1" w:styleId="WW8Num11z7">
    <w:name w:val="WW8Num11z7"/>
    <w:rsid w:val="003062F2"/>
  </w:style>
  <w:style w:type="character" w:customStyle="1" w:styleId="WW8Num11z8">
    <w:name w:val="WW8Num11z8"/>
    <w:rsid w:val="003062F2"/>
  </w:style>
  <w:style w:type="character" w:customStyle="1" w:styleId="WW8Num12z0">
    <w:name w:val="WW8Num12z0"/>
    <w:rsid w:val="003062F2"/>
    <w:rPr>
      <w:rFonts w:ascii="Arial Cirilica" w:eastAsia="Times New Roman" w:hAnsi="Arial Cirilica" w:cs="Times New Roman"/>
      <w:sz w:val="24"/>
    </w:rPr>
  </w:style>
  <w:style w:type="character" w:customStyle="1" w:styleId="WW8Num12z1">
    <w:name w:val="WW8Num12z1"/>
    <w:rsid w:val="003062F2"/>
    <w:rPr>
      <w:rFonts w:ascii="Courier New" w:hAnsi="Courier New" w:cs="Courier New"/>
    </w:rPr>
  </w:style>
  <w:style w:type="character" w:customStyle="1" w:styleId="WW8Num12z2">
    <w:name w:val="WW8Num12z2"/>
    <w:rsid w:val="003062F2"/>
    <w:rPr>
      <w:rFonts w:ascii="Wingdings" w:hAnsi="Wingdings" w:cs="Wingdings"/>
    </w:rPr>
  </w:style>
  <w:style w:type="character" w:customStyle="1" w:styleId="WW8Num12z3">
    <w:name w:val="WW8Num12z3"/>
    <w:rsid w:val="003062F2"/>
    <w:rPr>
      <w:rFonts w:ascii="Symbol" w:hAnsi="Symbol" w:cs="Symbol"/>
    </w:rPr>
  </w:style>
  <w:style w:type="character" w:customStyle="1" w:styleId="WW8Num12z4">
    <w:name w:val="WW8Num12z4"/>
    <w:rsid w:val="003062F2"/>
  </w:style>
  <w:style w:type="character" w:customStyle="1" w:styleId="WW8Num12z5">
    <w:name w:val="WW8Num12z5"/>
    <w:rsid w:val="003062F2"/>
  </w:style>
  <w:style w:type="character" w:customStyle="1" w:styleId="WW8Num12z6">
    <w:name w:val="WW8Num12z6"/>
    <w:rsid w:val="003062F2"/>
  </w:style>
  <w:style w:type="character" w:customStyle="1" w:styleId="WW8Num12z7">
    <w:name w:val="WW8Num12z7"/>
    <w:rsid w:val="003062F2"/>
  </w:style>
  <w:style w:type="character" w:customStyle="1" w:styleId="WW8Num12z8">
    <w:name w:val="WW8Num12z8"/>
    <w:rsid w:val="003062F2"/>
  </w:style>
  <w:style w:type="character" w:customStyle="1" w:styleId="Absatz-Standardschriftart">
    <w:name w:val="Absatz-Standardschriftart"/>
    <w:rsid w:val="003062F2"/>
  </w:style>
  <w:style w:type="character" w:customStyle="1" w:styleId="WW8Num3z1">
    <w:name w:val="WW8Num3z1"/>
    <w:rsid w:val="003062F2"/>
    <w:rPr>
      <w:rFonts w:ascii="Courier New" w:hAnsi="Courier New" w:cs="Courier New"/>
    </w:rPr>
  </w:style>
  <w:style w:type="character" w:customStyle="1" w:styleId="WW8Num3z2">
    <w:name w:val="WW8Num3z2"/>
    <w:rsid w:val="003062F2"/>
    <w:rPr>
      <w:rFonts w:ascii="Wingdings" w:hAnsi="Wingdings" w:cs="Wingdings"/>
    </w:rPr>
  </w:style>
  <w:style w:type="character" w:customStyle="1" w:styleId="WW8Num3z3">
    <w:name w:val="WW8Num3z3"/>
    <w:rsid w:val="003062F2"/>
    <w:rPr>
      <w:rFonts w:ascii="Symbol" w:hAnsi="Symbol" w:cs="Symbol"/>
    </w:rPr>
  </w:style>
  <w:style w:type="character" w:customStyle="1" w:styleId="WW8Num13z0">
    <w:name w:val="WW8Num13z0"/>
    <w:rsid w:val="003062F2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3062F2"/>
    <w:rPr>
      <w:rFonts w:ascii="Courier New" w:hAnsi="Courier New" w:cs="Courier New"/>
    </w:rPr>
  </w:style>
  <w:style w:type="character" w:customStyle="1" w:styleId="WW8Num13z2">
    <w:name w:val="WW8Num13z2"/>
    <w:rsid w:val="003062F2"/>
    <w:rPr>
      <w:rFonts w:ascii="Wingdings" w:hAnsi="Wingdings" w:cs="Wingdings"/>
    </w:rPr>
  </w:style>
  <w:style w:type="character" w:customStyle="1" w:styleId="WW8Num13z3">
    <w:name w:val="WW8Num13z3"/>
    <w:rsid w:val="003062F2"/>
    <w:rPr>
      <w:rFonts w:ascii="Symbol" w:hAnsi="Symbol" w:cs="Symbol"/>
    </w:rPr>
  </w:style>
  <w:style w:type="character" w:customStyle="1" w:styleId="WW8Num14z0">
    <w:name w:val="WW8Num14z0"/>
    <w:rsid w:val="003062F2"/>
    <w:rPr>
      <w:rFonts w:ascii="Symbol" w:eastAsia="Times New Roman" w:hAnsi="Symbol" w:cs="Times New Roman"/>
    </w:rPr>
  </w:style>
  <w:style w:type="character" w:customStyle="1" w:styleId="WW8Num14z1">
    <w:name w:val="WW8Num14z1"/>
    <w:rsid w:val="003062F2"/>
    <w:rPr>
      <w:rFonts w:ascii="Courier New" w:hAnsi="Courier New" w:cs="Courier New"/>
    </w:rPr>
  </w:style>
  <w:style w:type="character" w:customStyle="1" w:styleId="WW8Num14z2">
    <w:name w:val="WW8Num14z2"/>
    <w:rsid w:val="003062F2"/>
    <w:rPr>
      <w:rFonts w:ascii="Wingdings" w:hAnsi="Wingdings" w:cs="Wingdings"/>
    </w:rPr>
  </w:style>
  <w:style w:type="character" w:customStyle="1" w:styleId="WW8Num14z3">
    <w:name w:val="WW8Num14z3"/>
    <w:rsid w:val="003062F2"/>
    <w:rPr>
      <w:rFonts w:ascii="Symbol" w:hAnsi="Symbol" w:cs="Symbol"/>
    </w:rPr>
  </w:style>
  <w:style w:type="character" w:customStyle="1" w:styleId="WW8Num15z0">
    <w:name w:val="WW8Num15z0"/>
    <w:rsid w:val="003062F2"/>
    <w:rPr>
      <w:rFonts w:ascii="CTimesRoman" w:eastAsia="Times New Roman" w:hAnsi="CTimesRoman" w:cs="Arial"/>
    </w:rPr>
  </w:style>
  <w:style w:type="character" w:customStyle="1" w:styleId="WW8Num15z1">
    <w:name w:val="WW8Num15z1"/>
    <w:rsid w:val="003062F2"/>
    <w:rPr>
      <w:rFonts w:ascii="Courier New" w:hAnsi="Courier New" w:cs="Courier New"/>
    </w:rPr>
  </w:style>
  <w:style w:type="character" w:customStyle="1" w:styleId="WW8Num15z2">
    <w:name w:val="WW8Num15z2"/>
    <w:rsid w:val="003062F2"/>
    <w:rPr>
      <w:rFonts w:ascii="Wingdings" w:hAnsi="Wingdings" w:cs="Wingdings"/>
    </w:rPr>
  </w:style>
  <w:style w:type="character" w:customStyle="1" w:styleId="WW8Num15z3">
    <w:name w:val="WW8Num15z3"/>
    <w:rsid w:val="003062F2"/>
    <w:rPr>
      <w:rFonts w:ascii="Symbol" w:hAnsi="Symbol" w:cs="Symbol"/>
    </w:rPr>
  </w:style>
  <w:style w:type="character" w:customStyle="1" w:styleId="WW8Num17z0">
    <w:name w:val="WW8Num17z0"/>
    <w:rsid w:val="003062F2"/>
    <w:rPr>
      <w:rFonts w:ascii="Symbol" w:hAnsi="Symbol" w:cs="Symbol"/>
    </w:rPr>
  </w:style>
  <w:style w:type="character" w:customStyle="1" w:styleId="WW8Num17z1">
    <w:name w:val="WW8Num17z1"/>
    <w:rsid w:val="003062F2"/>
    <w:rPr>
      <w:rFonts w:ascii="Courier New" w:hAnsi="Courier New" w:cs="Courier New"/>
    </w:rPr>
  </w:style>
  <w:style w:type="character" w:customStyle="1" w:styleId="WW8Num17z2">
    <w:name w:val="WW8Num17z2"/>
    <w:rsid w:val="003062F2"/>
    <w:rPr>
      <w:rFonts w:ascii="Wingdings" w:hAnsi="Wingdings" w:cs="Wingdings"/>
    </w:rPr>
  </w:style>
  <w:style w:type="character" w:customStyle="1" w:styleId="WW8Num18z0">
    <w:name w:val="WW8Num18z0"/>
    <w:rsid w:val="003062F2"/>
    <w:rPr>
      <w:rFonts w:ascii="Cir Times_New_Roman" w:eastAsia="Times New Roman" w:hAnsi="Cir Times_New_Roman" w:cs="Times New Roman"/>
    </w:rPr>
  </w:style>
  <w:style w:type="character" w:customStyle="1" w:styleId="WW8Num18z1">
    <w:name w:val="WW8Num18z1"/>
    <w:rsid w:val="003062F2"/>
    <w:rPr>
      <w:rFonts w:ascii="Courier New" w:hAnsi="Courier New" w:cs="Courier New"/>
    </w:rPr>
  </w:style>
  <w:style w:type="character" w:customStyle="1" w:styleId="WW8Num18z2">
    <w:name w:val="WW8Num18z2"/>
    <w:rsid w:val="003062F2"/>
    <w:rPr>
      <w:rFonts w:ascii="Wingdings" w:hAnsi="Wingdings" w:cs="Wingdings"/>
    </w:rPr>
  </w:style>
  <w:style w:type="character" w:customStyle="1" w:styleId="WW8Num18z3">
    <w:name w:val="WW8Num18z3"/>
    <w:rsid w:val="003062F2"/>
    <w:rPr>
      <w:rFonts w:ascii="Symbol" w:hAnsi="Symbol" w:cs="Symbol"/>
    </w:rPr>
  </w:style>
  <w:style w:type="character" w:customStyle="1" w:styleId="WW8Num19z0">
    <w:name w:val="WW8Num19z0"/>
    <w:rsid w:val="003062F2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3062F2"/>
    <w:rPr>
      <w:rFonts w:ascii="Courier New" w:hAnsi="Courier New" w:cs="Courier New"/>
    </w:rPr>
  </w:style>
  <w:style w:type="character" w:customStyle="1" w:styleId="WW8Num19z2">
    <w:name w:val="WW8Num19z2"/>
    <w:rsid w:val="003062F2"/>
    <w:rPr>
      <w:rFonts w:ascii="Wingdings" w:hAnsi="Wingdings" w:cs="Wingdings"/>
    </w:rPr>
  </w:style>
  <w:style w:type="character" w:customStyle="1" w:styleId="WW8Num19z3">
    <w:name w:val="WW8Num19z3"/>
    <w:rsid w:val="003062F2"/>
    <w:rPr>
      <w:rFonts w:ascii="Symbol" w:hAnsi="Symbol" w:cs="Symbol"/>
    </w:rPr>
  </w:style>
  <w:style w:type="character" w:customStyle="1" w:styleId="WW8Num20z0">
    <w:name w:val="WW8Num20z0"/>
    <w:rsid w:val="003062F2"/>
    <w:rPr>
      <w:rFonts w:ascii="Symbol" w:hAnsi="Symbol" w:cs="Symbol"/>
    </w:rPr>
  </w:style>
  <w:style w:type="character" w:customStyle="1" w:styleId="WW8Num20z1">
    <w:name w:val="WW8Num20z1"/>
    <w:rsid w:val="003062F2"/>
    <w:rPr>
      <w:rFonts w:ascii="Courier New" w:hAnsi="Courier New" w:cs="Courier New"/>
    </w:rPr>
  </w:style>
  <w:style w:type="character" w:customStyle="1" w:styleId="WW8Num20z2">
    <w:name w:val="WW8Num20z2"/>
    <w:rsid w:val="003062F2"/>
    <w:rPr>
      <w:rFonts w:ascii="Wingdings" w:hAnsi="Wingdings" w:cs="Wingdings"/>
    </w:rPr>
  </w:style>
  <w:style w:type="character" w:customStyle="1" w:styleId="WW8Num21z0">
    <w:name w:val="WW8Num21z0"/>
    <w:rsid w:val="003062F2"/>
    <w:rPr>
      <w:rFonts w:ascii="Symbol" w:hAnsi="Symbol" w:cs="Symbol"/>
    </w:rPr>
  </w:style>
  <w:style w:type="character" w:customStyle="1" w:styleId="WW8Num21z1">
    <w:name w:val="WW8Num21z1"/>
    <w:rsid w:val="003062F2"/>
    <w:rPr>
      <w:rFonts w:ascii="Courier New" w:hAnsi="Courier New" w:cs="Courier New"/>
    </w:rPr>
  </w:style>
  <w:style w:type="character" w:customStyle="1" w:styleId="WW8Num21z2">
    <w:name w:val="WW8Num21z2"/>
    <w:rsid w:val="003062F2"/>
    <w:rPr>
      <w:rFonts w:ascii="Wingdings" w:hAnsi="Wingdings" w:cs="Wingdings"/>
    </w:rPr>
  </w:style>
  <w:style w:type="character" w:customStyle="1" w:styleId="WW8Num22z0">
    <w:name w:val="WW8Num22z0"/>
    <w:rsid w:val="003062F2"/>
    <w:rPr>
      <w:rFonts w:ascii="CTimesRoman" w:eastAsia="Times New Roman" w:hAnsi="CTimesRoman" w:cs="Times New Roman"/>
    </w:rPr>
  </w:style>
  <w:style w:type="character" w:customStyle="1" w:styleId="WW8Num22z1">
    <w:name w:val="WW8Num22z1"/>
    <w:rsid w:val="003062F2"/>
    <w:rPr>
      <w:rFonts w:ascii="Courier New" w:hAnsi="Courier New" w:cs="Courier New"/>
    </w:rPr>
  </w:style>
  <w:style w:type="character" w:customStyle="1" w:styleId="WW8Num22z2">
    <w:name w:val="WW8Num22z2"/>
    <w:rsid w:val="003062F2"/>
    <w:rPr>
      <w:rFonts w:ascii="Wingdings" w:hAnsi="Wingdings" w:cs="Wingdings"/>
    </w:rPr>
  </w:style>
  <w:style w:type="character" w:customStyle="1" w:styleId="WW8Num22z3">
    <w:name w:val="WW8Num22z3"/>
    <w:rsid w:val="003062F2"/>
    <w:rPr>
      <w:rFonts w:ascii="Symbol" w:hAnsi="Symbol" w:cs="Symbol"/>
    </w:rPr>
  </w:style>
  <w:style w:type="character" w:customStyle="1" w:styleId="WW-DefaultParagraphFont1">
    <w:name w:val="WW-Default Paragraph Font1"/>
    <w:rsid w:val="003062F2"/>
  </w:style>
  <w:style w:type="paragraph" w:customStyle="1" w:styleId="Bodytext30">
    <w:name w:val="Body text (3)"/>
    <w:basedOn w:val="Normal"/>
    <w:rsid w:val="003062F2"/>
    <w:pPr>
      <w:shd w:val="clear" w:color="auto" w:fill="FFFFFF"/>
      <w:suppressAutoHyphens/>
      <w:spacing w:before="900" w:after="180" w:line="0" w:lineRule="atLeast"/>
      <w:jc w:val="both"/>
    </w:pPr>
    <w:rPr>
      <w:rFonts w:eastAsia="Arial"/>
      <w:b/>
      <w:bCs/>
      <w:color w:val="000000"/>
      <w:sz w:val="17"/>
      <w:szCs w:val="17"/>
      <w:lang w:val="sr-Latn-CS" w:eastAsia="zh-CN"/>
    </w:rPr>
  </w:style>
  <w:style w:type="paragraph" w:customStyle="1" w:styleId="Normalantekst">
    <w:name w:val="Normalan tekst"/>
    <w:basedOn w:val="Normal"/>
    <w:rsid w:val="00DF6EDA"/>
    <w:pPr>
      <w:widowControl w:val="0"/>
      <w:spacing w:line="240" w:lineRule="atLeast"/>
      <w:jc w:val="both"/>
    </w:pPr>
    <w:rPr>
      <w:rFonts w:ascii="Tahoma" w:hAnsi="Tahoma"/>
      <w:snapToGrid w:val="0"/>
      <w:sz w:val="20"/>
      <w:szCs w:val="22"/>
      <w:lang w:val="en-US"/>
    </w:rPr>
  </w:style>
  <w:style w:type="character" w:customStyle="1" w:styleId="WW8Num16z0">
    <w:name w:val="WW8Num16z0"/>
    <w:rsid w:val="00DF6EDA"/>
    <w:rPr>
      <w:rFonts w:ascii="Symbol" w:hAnsi="Symbol"/>
    </w:rPr>
  </w:style>
  <w:style w:type="character" w:customStyle="1" w:styleId="WW8Num23z0">
    <w:name w:val="WW8Num23z0"/>
    <w:rsid w:val="00DF6EDA"/>
    <w:rPr>
      <w:rFonts w:ascii="Symbol" w:hAnsi="Symbol"/>
    </w:rPr>
  </w:style>
  <w:style w:type="character" w:customStyle="1" w:styleId="WW8Num23z1">
    <w:name w:val="WW8Num23z1"/>
    <w:rsid w:val="00DF6EDA"/>
    <w:rPr>
      <w:rFonts w:ascii="Courier New" w:hAnsi="Courier New" w:cs="Tahoma"/>
    </w:rPr>
  </w:style>
  <w:style w:type="character" w:customStyle="1" w:styleId="WW8Num23z2">
    <w:name w:val="WW8Num23z2"/>
    <w:rsid w:val="00DF6EDA"/>
    <w:rPr>
      <w:rFonts w:ascii="Wingdings" w:hAnsi="Wingdings"/>
    </w:rPr>
  </w:style>
  <w:style w:type="character" w:customStyle="1" w:styleId="WW8Num29z0">
    <w:name w:val="WW8Num29z0"/>
    <w:rsid w:val="00DF6EDA"/>
    <w:rPr>
      <w:rFonts w:ascii="Symbol" w:hAnsi="Symbol"/>
    </w:rPr>
  </w:style>
  <w:style w:type="character" w:customStyle="1" w:styleId="WW8NumSt31z0">
    <w:name w:val="WW8NumSt31z0"/>
    <w:rsid w:val="00DF6EDA"/>
    <w:rPr>
      <w:rFonts w:ascii="Symbol" w:hAnsi="Symbol"/>
    </w:rPr>
  </w:style>
  <w:style w:type="character" w:customStyle="1" w:styleId="WW8NumSt54z0">
    <w:name w:val="WW8NumSt54z0"/>
    <w:rsid w:val="00DF6EDA"/>
    <w:rPr>
      <w:rFonts w:ascii="Symbol" w:hAnsi="Symbol"/>
    </w:rPr>
  </w:style>
  <w:style w:type="character" w:customStyle="1" w:styleId="WW8NumSt61z0">
    <w:name w:val="WW8NumSt61z0"/>
    <w:rsid w:val="00DF6EDA"/>
    <w:rPr>
      <w:rFonts w:ascii="Symbol" w:hAnsi="Symbol"/>
    </w:rPr>
  </w:style>
  <w:style w:type="paragraph" w:customStyle="1" w:styleId="Style8">
    <w:name w:val="Style8"/>
    <w:basedOn w:val="Normal"/>
    <w:uiPriority w:val="99"/>
    <w:rsid w:val="00DF6EDA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customStyle="1" w:styleId="Style9">
    <w:name w:val="Style9"/>
    <w:basedOn w:val="Normal"/>
    <w:rsid w:val="00DF6E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n-US"/>
    </w:rPr>
  </w:style>
  <w:style w:type="paragraph" w:customStyle="1" w:styleId="Style10">
    <w:name w:val="Style10"/>
    <w:basedOn w:val="Normal"/>
    <w:rsid w:val="00DF6EDA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customStyle="1" w:styleId="Style14">
    <w:name w:val="Style14"/>
    <w:basedOn w:val="Normal"/>
    <w:rsid w:val="00DF6EDA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lang w:val="en-US"/>
    </w:rPr>
  </w:style>
  <w:style w:type="paragraph" w:customStyle="1" w:styleId="Style15">
    <w:name w:val="Style15"/>
    <w:basedOn w:val="Normal"/>
    <w:rsid w:val="00DF6EDA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customStyle="1" w:styleId="Style16">
    <w:name w:val="Style16"/>
    <w:basedOn w:val="Normal"/>
    <w:rsid w:val="00DF6E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n-US"/>
    </w:rPr>
  </w:style>
  <w:style w:type="paragraph" w:customStyle="1" w:styleId="Style20">
    <w:name w:val="Style20"/>
    <w:basedOn w:val="Normal"/>
    <w:rsid w:val="00DF6E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n-US"/>
    </w:rPr>
  </w:style>
  <w:style w:type="paragraph" w:customStyle="1" w:styleId="Style22">
    <w:name w:val="Style22"/>
    <w:basedOn w:val="Normal"/>
    <w:rsid w:val="00DF6EDA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hAnsi="Times New Roman" w:cs="Times New Roman"/>
      <w:lang w:val="en-US"/>
    </w:rPr>
  </w:style>
  <w:style w:type="paragraph" w:customStyle="1" w:styleId="Style27">
    <w:name w:val="Style27"/>
    <w:basedOn w:val="Normal"/>
    <w:rsid w:val="00DF6EDA"/>
    <w:pPr>
      <w:widowControl w:val="0"/>
      <w:autoSpaceDE w:val="0"/>
      <w:autoSpaceDN w:val="0"/>
      <w:adjustRightInd w:val="0"/>
      <w:spacing w:line="322" w:lineRule="exact"/>
      <w:ind w:firstLine="178"/>
    </w:pPr>
    <w:rPr>
      <w:rFonts w:ascii="Times New Roman" w:hAnsi="Times New Roman" w:cs="Times New Roman"/>
      <w:lang w:val="en-US"/>
    </w:rPr>
  </w:style>
  <w:style w:type="paragraph" w:customStyle="1" w:styleId="Style29">
    <w:name w:val="Style29"/>
    <w:basedOn w:val="Normal"/>
    <w:rsid w:val="00DF6E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n-US"/>
    </w:rPr>
  </w:style>
  <w:style w:type="paragraph" w:customStyle="1" w:styleId="Style32">
    <w:name w:val="Style32"/>
    <w:basedOn w:val="Normal"/>
    <w:rsid w:val="00DF6EDA"/>
    <w:pPr>
      <w:widowControl w:val="0"/>
      <w:autoSpaceDE w:val="0"/>
      <w:autoSpaceDN w:val="0"/>
      <w:adjustRightInd w:val="0"/>
      <w:spacing w:line="274" w:lineRule="exact"/>
      <w:ind w:hanging="230"/>
    </w:pPr>
    <w:rPr>
      <w:rFonts w:ascii="Times New Roman" w:hAnsi="Times New Roman" w:cs="Times New Roman"/>
      <w:lang w:val="en-US"/>
    </w:rPr>
  </w:style>
  <w:style w:type="paragraph" w:customStyle="1" w:styleId="Style33">
    <w:name w:val="Style33"/>
    <w:basedOn w:val="Normal"/>
    <w:rsid w:val="00DF6EDA"/>
    <w:pPr>
      <w:widowControl w:val="0"/>
      <w:autoSpaceDE w:val="0"/>
      <w:autoSpaceDN w:val="0"/>
      <w:adjustRightInd w:val="0"/>
      <w:spacing w:line="278" w:lineRule="exact"/>
      <w:ind w:hanging="302"/>
    </w:pPr>
    <w:rPr>
      <w:rFonts w:ascii="Times New Roman" w:hAnsi="Times New Roman" w:cs="Times New Roman"/>
      <w:lang w:val="en-US"/>
    </w:rPr>
  </w:style>
  <w:style w:type="paragraph" w:customStyle="1" w:styleId="Style36">
    <w:name w:val="Style36"/>
    <w:basedOn w:val="Normal"/>
    <w:rsid w:val="00DF6E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n-US"/>
    </w:rPr>
  </w:style>
  <w:style w:type="paragraph" w:customStyle="1" w:styleId="Style40">
    <w:name w:val="Style40"/>
    <w:basedOn w:val="Normal"/>
    <w:rsid w:val="00DF6EDA"/>
    <w:pPr>
      <w:widowControl w:val="0"/>
      <w:autoSpaceDE w:val="0"/>
      <w:autoSpaceDN w:val="0"/>
      <w:adjustRightInd w:val="0"/>
      <w:spacing w:line="278" w:lineRule="exact"/>
      <w:ind w:firstLine="240"/>
    </w:pPr>
    <w:rPr>
      <w:rFonts w:ascii="Times New Roman" w:hAnsi="Times New Roman" w:cs="Times New Roman"/>
      <w:lang w:val="en-US"/>
    </w:rPr>
  </w:style>
  <w:style w:type="paragraph" w:customStyle="1" w:styleId="Style43">
    <w:name w:val="Style43"/>
    <w:basedOn w:val="Normal"/>
    <w:rsid w:val="00DF6EDA"/>
    <w:pPr>
      <w:widowControl w:val="0"/>
      <w:autoSpaceDE w:val="0"/>
      <w:autoSpaceDN w:val="0"/>
      <w:adjustRightInd w:val="0"/>
      <w:spacing w:line="278" w:lineRule="exact"/>
      <w:ind w:firstLine="528"/>
      <w:jc w:val="both"/>
    </w:pPr>
    <w:rPr>
      <w:rFonts w:ascii="Times New Roman" w:hAnsi="Times New Roman" w:cs="Times New Roman"/>
      <w:lang w:val="en-US"/>
    </w:rPr>
  </w:style>
  <w:style w:type="paragraph" w:customStyle="1" w:styleId="Style44">
    <w:name w:val="Style44"/>
    <w:basedOn w:val="Normal"/>
    <w:rsid w:val="00DF6E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n-US"/>
    </w:rPr>
  </w:style>
  <w:style w:type="paragraph" w:customStyle="1" w:styleId="Style45">
    <w:name w:val="Style45"/>
    <w:basedOn w:val="Normal"/>
    <w:rsid w:val="00DF6EDA"/>
    <w:pPr>
      <w:widowControl w:val="0"/>
      <w:autoSpaceDE w:val="0"/>
      <w:autoSpaceDN w:val="0"/>
      <w:adjustRightInd w:val="0"/>
      <w:spacing w:line="274" w:lineRule="exact"/>
      <w:ind w:firstLine="298"/>
      <w:jc w:val="both"/>
    </w:pPr>
    <w:rPr>
      <w:rFonts w:ascii="Times New Roman" w:hAnsi="Times New Roman" w:cs="Times New Roman"/>
      <w:lang w:val="en-US"/>
    </w:rPr>
  </w:style>
  <w:style w:type="paragraph" w:customStyle="1" w:styleId="Style47">
    <w:name w:val="Style47"/>
    <w:basedOn w:val="Normal"/>
    <w:rsid w:val="00DF6EDA"/>
    <w:pPr>
      <w:widowControl w:val="0"/>
      <w:autoSpaceDE w:val="0"/>
      <w:autoSpaceDN w:val="0"/>
      <w:adjustRightInd w:val="0"/>
      <w:spacing w:line="278" w:lineRule="exact"/>
    </w:pPr>
    <w:rPr>
      <w:rFonts w:ascii="Times New Roman" w:hAnsi="Times New Roman" w:cs="Times New Roman"/>
      <w:lang w:val="en-US"/>
    </w:rPr>
  </w:style>
  <w:style w:type="paragraph" w:customStyle="1" w:styleId="Style49">
    <w:name w:val="Style49"/>
    <w:basedOn w:val="Normal"/>
    <w:rsid w:val="00DF6EDA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customStyle="1" w:styleId="Style54">
    <w:name w:val="Style54"/>
    <w:basedOn w:val="Normal"/>
    <w:rsid w:val="00DF6EDA"/>
    <w:pPr>
      <w:widowControl w:val="0"/>
      <w:autoSpaceDE w:val="0"/>
      <w:autoSpaceDN w:val="0"/>
      <w:adjustRightInd w:val="0"/>
      <w:spacing w:line="278" w:lineRule="exact"/>
      <w:ind w:hanging="293"/>
      <w:jc w:val="both"/>
    </w:pPr>
    <w:rPr>
      <w:rFonts w:ascii="Times New Roman" w:hAnsi="Times New Roman" w:cs="Times New Roman"/>
      <w:lang w:val="en-US"/>
    </w:rPr>
  </w:style>
  <w:style w:type="paragraph" w:customStyle="1" w:styleId="Style55">
    <w:name w:val="Style55"/>
    <w:basedOn w:val="Normal"/>
    <w:rsid w:val="00DF6EDA"/>
    <w:pPr>
      <w:widowControl w:val="0"/>
      <w:autoSpaceDE w:val="0"/>
      <w:autoSpaceDN w:val="0"/>
      <w:adjustRightInd w:val="0"/>
      <w:spacing w:line="235" w:lineRule="exact"/>
    </w:pPr>
    <w:rPr>
      <w:rFonts w:ascii="Times New Roman" w:hAnsi="Times New Roman" w:cs="Times New Roman"/>
      <w:lang w:val="en-US"/>
    </w:rPr>
  </w:style>
  <w:style w:type="character" w:customStyle="1" w:styleId="FontStyle60">
    <w:name w:val="Font Style60"/>
    <w:rsid w:val="00DF6EDA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61">
    <w:name w:val="Font Style61"/>
    <w:rsid w:val="00DF6ED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62">
    <w:name w:val="Font Style62"/>
    <w:rsid w:val="00DF6EDA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7">
    <w:name w:val="Font Style67"/>
    <w:rsid w:val="00DF6EDA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72">
    <w:name w:val="Font Style72"/>
    <w:rsid w:val="00DF6EDA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73">
    <w:name w:val="Font Style73"/>
    <w:rsid w:val="00DF6EDA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4">
    <w:name w:val="Font Style74"/>
    <w:rsid w:val="00DF6EDA"/>
    <w:rPr>
      <w:rFonts w:ascii="Times New Roman" w:hAnsi="Times New Roman" w:cs="Times New Roman"/>
      <w:color w:val="000000"/>
      <w:spacing w:val="20"/>
      <w:sz w:val="22"/>
      <w:szCs w:val="22"/>
    </w:rPr>
  </w:style>
  <w:style w:type="character" w:customStyle="1" w:styleId="FontStyle75">
    <w:name w:val="Font Style75"/>
    <w:rsid w:val="00DF6EDA"/>
    <w:rPr>
      <w:rFonts w:ascii="Arial" w:hAnsi="Arial" w:cs="Arial"/>
      <w:color w:val="000000"/>
      <w:sz w:val="16"/>
      <w:szCs w:val="16"/>
    </w:rPr>
  </w:style>
  <w:style w:type="character" w:customStyle="1" w:styleId="FontStyle76">
    <w:name w:val="Font Style76"/>
    <w:rsid w:val="00DF6EDA"/>
    <w:rPr>
      <w:rFonts w:ascii="Arial" w:hAnsi="Arial" w:cs="Arial"/>
      <w:b/>
      <w:bCs/>
      <w:color w:val="000000"/>
      <w:spacing w:val="-20"/>
      <w:sz w:val="20"/>
      <w:szCs w:val="20"/>
    </w:rPr>
  </w:style>
  <w:style w:type="character" w:customStyle="1" w:styleId="FontStyle85">
    <w:name w:val="Font Style85"/>
    <w:rsid w:val="00DF6ED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86">
    <w:name w:val="Font Style86"/>
    <w:rsid w:val="00DF6EDA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90">
    <w:name w:val="Font Style90"/>
    <w:rsid w:val="00DF6EDA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96">
    <w:name w:val="Font Style96"/>
    <w:rsid w:val="00DF6EDA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105">
    <w:name w:val="Font Style105"/>
    <w:rsid w:val="00DF6EDA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106">
    <w:name w:val="Font Style106"/>
    <w:rsid w:val="00DF6EDA"/>
    <w:rPr>
      <w:rFonts w:ascii="Arial" w:hAnsi="Arial" w:cs="Arial"/>
      <w:color w:val="000000"/>
      <w:sz w:val="22"/>
      <w:szCs w:val="22"/>
    </w:rPr>
  </w:style>
  <w:style w:type="character" w:customStyle="1" w:styleId="FontStyle107">
    <w:name w:val="Font Style107"/>
    <w:rsid w:val="00DF6EDA"/>
    <w:rPr>
      <w:rFonts w:ascii="Arial" w:hAnsi="Arial" w:cs="Arial"/>
      <w:color w:val="000000"/>
      <w:sz w:val="20"/>
      <w:szCs w:val="20"/>
    </w:rPr>
  </w:style>
  <w:style w:type="character" w:customStyle="1" w:styleId="FontStyle108">
    <w:name w:val="Font Style108"/>
    <w:rsid w:val="00DF6EDA"/>
    <w:rPr>
      <w:rFonts w:ascii="Times New Roman" w:hAnsi="Times New Roman" w:cs="Times New Roman"/>
      <w:color w:val="000000"/>
      <w:sz w:val="22"/>
      <w:szCs w:val="22"/>
    </w:rPr>
  </w:style>
  <w:style w:type="paragraph" w:customStyle="1" w:styleId="Naslovpoglavlja">
    <w:name w:val="Naslov poglavlja"/>
    <w:basedOn w:val="Normal"/>
    <w:rsid w:val="00DF6EDA"/>
    <w:pPr>
      <w:jc w:val="center"/>
    </w:pPr>
    <w:rPr>
      <w:rFonts w:ascii="Tahoma" w:hAnsi="Tahoma" w:cs="Verdana"/>
      <w:b/>
      <w:sz w:val="26"/>
      <w:lang w:val="sr-Latn-CS"/>
    </w:rPr>
  </w:style>
  <w:style w:type="paragraph" w:customStyle="1" w:styleId="Podnaslov">
    <w:name w:val="Podnaslov"/>
    <w:basedOn w:val="Normal"/>
    <w:rsid w:val="00DF6EDA"/>
    <w:pPr>
      <w:jc w:val="center"/>
    </w:pPr>
    <w:rPr>
      <w:rFonts w:ascii="Tahoma" w:hAnsi="Tahoma" w:cs="Verdana"/>
      <w:i/>
      <w:sz w:val="22"/>
      <w:szCs w:val="20"/>
      <w:lang w:val="en-US"/>
    </w:rPr>
  </w:style>
  <w:style w:type="paragraph" w:customStyle="1" w:styleId="Centrirantekst">
    <w:name w:val="Centriran tekst"/>
    <w:basedOn w:val="Normal"/>
    <w:rsid w:val="00DF6EDA"/>
    <w:pPr>
      <w:widowControl w:val="0"/>
      <w:spacing w:line="240" w:lineRule="atLeast"/>
      <w:jc w:val="center"/>
    </w:pPr>
    <w:rPr>
      <w:rFonts w:ascii="Tahoma" w:hAnsi="Tahoma"/>
      <w:snapToGrid w:val="0"/>
      <w:sz w:val="20"/>
      <w:szCs w:val="22"/>
      <w:lang w:val="en-US"/>
    </w:rPr>
  </w:style>
  <w:style w:type="paragraph" w:customStyle="1" w:styleId="Hd1Prjzad">
    <w:name w:val="Hd1Prjzad"/>
    <w:basedOn w:val="BodyText"/>
    <w:rsid w:val="00DF6EDA"/>
    <w:pPr>
      <w:tabs>
        <w:tab w:val="num" w:pos="360"/>
      </w:tabs>
      <w:autoSpaceDE/>
      <w:autoSpaceDN/>
      <w:spacing w:before="240" w:after="240"/>
      <w:ind w:left="360" w:hanging="360"/>
      <w:outlineLvl w:val="0"/>
    </w:pPr>
    <w:rPr>
      <w:rFonts w:ascii="Times New Roman" w:hAnsi="Times New Roman" w:cs="Times New Roman"/>
      <w:b/>
      <w:sz w:val="28"/>
    </w:rPr>
  </w:style>
  <w:style w:type="paragraph" w:customStyle="1" w:styleId="Hd2Prjzad">
    <w:name w:val="Hd2Prjzad"/>
    <w:basedOn w:val="Hd1Prjzad"/>
    <w:rsid w:val="00DF6EDA"/>
    <w:pPr>
      <w:numPr>
        <w:ilvl w:val="1"/>
      </w:numPr>
      <w:tabs>
        <w:tab w:val="num" w:pos="360"/>
      </w:tabs>
      <w:ind w:left="578" w:hanging="578"/>
      <w:outlineLvl w:val="1"/>
    </w:pPr>
    <w:rPr>
      <w:sz w:val="24"/>
    </w:rPr>
  </w:style>
  <w:style w:type="paragraph" w:customStyle="1" w:styleId="Hd3Prjzad">
    <w:name w:val="Hd3Prjzad"/>
    <w:basedOn w:val="Hd2Prjzad"/>
    <w:rsid w:val="00DF6EDA"/>
    <w:pPr>
      <w:numPr>
        <w:ilvl w:val="2"/>
      </w:numPr>
      <w:tabs>
        <w:tab w:val="num" w:pos="360"/>
      </w:tabs>
      <w:spacing w:before="120" w:after="0"/>
      <w:ind w:left="578" w:hanging="578"/>
      <w:outlineLvl w:val="2"/>
    </w:pPr>
    <w:rPr>
      <w:b w:val="0"/>
    </w:rPr>
  </w:style>
  <w:style w:type="paragraph" w:customStyle="1" w:styleId="Hd4Prjzad">
    <w:name w:val="Hd4Prjzad"/>
    <w:basedOn w:val="Hd3Prjzad"/>
    <w:rsid w:val="00DF6EDA"/>
    <w:pPr>
      <w:numPr>
        <w:ilvl w:val="3"/>
      </w:numPr>
      <w:tabs>
        <w:tab w:val="num" w:pos="360"/>
      </w:tabs>
      <w:ind w:left="578" w:hanging="578"/>
      <w:outlineLvl w:val="3"/>
    </w:pPr>
  </w:style>
  <w:style w:type="paragraph" w:customStyle="1" w:styleId="CrtePrj">
    <w:name w:val="CrtePrj"/>
    <w:basedOn w:val="Normal"/>
    <w:rsid w:val="00DF6EDA"/>
    <w:pPr>
      <w:tabs>
        <w:tab w:val="num" w:pos="1209"/>
      </w:tabs>
      <w:spacing w:before="120" w:after="120"/>
      <w:ind w:left="1209" w:hanging="360"/>
      <w:jc w:val="both"/>
    </w:pPr>
    <w:rPr>
      <w:rFonts w:ascii="Times New Roman" w:hAnsi="Times New Roman" w:cs="Times New Roman"/>
      <w:szCs w:val="20"/>
      <w:lang w:val="hr-HR"/>
    </w:rPr>
  </w:style>
  <w:style w:type="paragraph" w:customStyle="1" w:styleId="Heading3Arial">
    <w:name w:val="Heading 3 + Arial"/>
    <w:aliases w:val="10 pt,Bold,Centered,Body Text + Tahoma"/>
    <w:basedOn w:val="Heading2"/>
    <w:rsid w:val="00DF6EDA"/>
    <w:pPr>
      <w:numPr>
        <w:numId w:val="48"/>
      </w:numPr>
      <w:tabs>
        <w:tab w:val="clear" w:pos="851"/>
        <w:tab w:val="num" w:pos="-3021"/>
        <w:tab w:val="num" w:pos="397"/>
      </w:tabs>
      <w:spacing w:before="0" w:after="0"/>
      <w:ind w:left="397"/>
      <w:jc w:val="center"/>
    </w:pPr>
    <w:rPr>
      <w:rFonts w:ascii="Arial" w:hAnsi="Arial" w:cs="Arial"/>
      <w:caps w:val="0"/>
      <w:lang w:val="sr-Cyrl-CS"/>
    </w:rPr>
  </w:style>
  <w:style w:type="paragraph" w:customStyle="1" w:styleId="LAT">
    <w:name w:val="LAT"/>
    <w:basedOn w:val="Normal"/>
    <w:rsid w:val="00DF6EDA"/>
    <w:pPr>
      <w:overflowPunct w:val="0"/>
      <w:autoSpaceDE w:val="0"/>
      <w:autoSpaceDN w:val="0"/>
      <w:adjustRightInd w:val="0"/>
      <w:textAlignment w:val="baseline"/>
    </w:pPr>
    <w:rPr>
      <w:rFonts w:ascii="Verdana" w:hAnsi="Verdana" w:cs="Times New Roman"/>
      <w:color w:val="000080"/>
      <w:sz w:val="20"/>
      <w:szCs w:val="20"/>
      <w:lang w:val="en-US"/>
    </w:rPr>
  </w:style>
  <w:style w:type="paragraph" w:customStyle="1" w:styleId="BodyText1">
    <w:name w:val="Body Text 1"/>
    <w:basedOn w:val="Normal"/>
    <w:next w:val="Normal"/>
    <w:link w:val="BodyText1Char"/>
    <w:rsid w:val="00DF6EDA"/>
    <w:pPr>
      <w:suppressAutoHyphens/>
      <w:spacing w:before="60" w:after="60"/>
      <w:ind w:left="709"/>
      <w:jc w:val="both"/>
    </w:pPr>
    <w:rPr>
      <w:rFonts w:cs="Times New Roman"/>
      <w:sz w:val="22"/>
      <w:szCs w:val="20"/>
      <w:lang w:val="hr-HR" w:eastAsia="ar-SA"/>
    </w:rPr>
  </w:style>
  <w:style w:type="paragraph" w:customStyle="1" w:styleId="Style12">
    <w:name w:val="Style12"/>
    <w:basedOn w:val="Normal"/>
    <w:rsid w:val="00DF6EDA"/>
    <w:pPr>
      <w:widowControl w:val="0"/>
      <w:autoSpaceDE w:val="0"/>
      <w:autoSpaceDN w:val="0"/>
      <w:adjustRightInd w:val="0"/>
      <w:spacing w:line="276" w:lineRule="exact"/>
      <w:ind w:hanging="257"/>
    </w:pPr>
    <w:rPr>
      <w:rFonts w:ascii="Times New Roman" w:hAnsi="Times New Roman" w:cs="Times New Roman"/>
      <w:lang w:val="en-US"/>
    </w:rPr>
  </w:style>
  <w:style w:type="paragraph" w:customStyle="1" w:styleId="Style18">
    <w:name w:val="Style18"/>
    <w:basedOn w:val="Normal"/>
    <w:rsid w:val="00DF6EDA"/>
    <w:pPr>
      <w:widowControl w:val="0"/>
      <w:autoSpaceDE w:val="0"/>
      <w:autoSpaceDN w:val="0"/>
      <w:adjustRightInd w:val="0"/>
      <w:spacing w:line="274" w:lineRule="exact"/>
      <w:ind w:hanging="274"/>
    </w:pPr>
    <w:rPr>
      <w:rFonts w:ascii="Times New Roman" w:hAnsi="Times New Roman" w:cs="Times New Roman"/>
      <w:lang w:val="en-US"/>
    </w:rPr>
  </w:style>
  <w:style w:type="character" w:customStyle="1" w:styleId="FontStyle29">
    <w:name w:val="Font Style29"/>
    <w:rsid w:val="00DF6EDA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31">
    <w:name w:val="Font Style31"/>
    <w:rsid w:val="00DF6EDA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32">
    <w:name w:val="Font Style32"/>
    <w:rsid w:val="00DF6EDA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7">
    <w:name w:val="Style17"/>
    <w:basedOn w:val="Normal"/>
    <w:rsid w:val="00DF6EDA"/>
    <w:pPr>
      <w:widowControl w:val="0"/>
      <w:autoSpaceDE w:val="0"/>
      <w:autoSpaceDN w:val="0"/>
      <w:adjustRightInd w:val="0"/>
      <w:spacing w:line="283" w:lineRule="exact"/>
      <w:ind w:hanging="475"/>
    </w:pPr>
    <w:rPr>
      <w:rFonts w:ascii="Times New Roman" w:hAnsi="Times New Roman" w:cs="Times New Roman"/>
      <w:lang w:val="en-US"/>
    </w:rPr>
  </w:style>
  <w:style w:type="character" w:customStyle="1" w:styleId="FontStyle40">
    <w:name w:val="Font Style40"/>
    <w:rsid w:val="00DF6EDA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CharCharChar6">
    <w:name w:val="Char Char Char6"/>
    <w:basedOn w:val="Normal"/>
    <w:rsid w:val="005A6CB1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paragraph" w:customStyle="1" w:styleId="CharCharChar5">
    <w:name w:val="Char Char Char5"/>
    <w:basedOn w:val="Normal"/>
    <w:rsid w:val="009C17BF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paragraph" w:customStyle="1" w:styleId="tablica0">
    <w:name w:val="tablica"/>
    <w:basedOn w:val="Header"/>
    <w:rsid w:val="00D110D5"/>
    <w:pPr>
      <w:tabs>
        <w:tab w:val="clear" w:pos="709"/>
      </w:tabs>
      <w:jc w:val="both"/>
    </w:pPr>
    <w:rPr>
      <w:rFonts w:ascii="YU L Swiss" w:hAnsi="YU L Swiss" w:cs="Times New Roman"/>
      <w:sz w:val="18"/>
      <w:szCs w:val="20"/>
      <w:lang w:val="en-US" w:eastAsia="en-US"/>
    </w:rPr>
  </w:style>
  <w:style w:type="paragraph" w:customStyle="1" w:styleId="naslov2">
    <w:name w:val="naslov 2"/>
    <w:basedOn w:val="Header"/>
    <w:rsid w:val="00D110D5"/>
    <w:pPr>
      <w:tabs>
        <w:tab w:val="clear" w:pos="709"/>
      </w:tabs>
      <w:jc w:val="both"/>
    </w:pPr>
    <w:rPr>
      <w:rFonts w:ascii="YU L Swiss" w:hAnsi="YU L Swiss" w:cs="Times New Roman"/>
      <w:b/>
      <w:sz w:val="20"/>
      <w:szCs w:val="20"/>
      <w:lang w:val="en-US" w:eastAsia="en-US"/>
    </w:rPr>
  </w:style>
  <w:style w:type="numbering" w:customStyle="1" w:styleId="NoList18">
    <w:name w:val="No List18"/>
    <w:next w:val="NoList"/>
    <w:uiPriority w:val="99"/>
    <w:semiHidden/>
    <w:unhideWhenUsed/>
    <w:rsid w:val="007F6B68"/>
  </w:style>
  <w:style w:type="table" w:customStyle="1" w:styleId="TableGrid20">
    <w:name w:val="Table Grid20"/>
    <w:basedOn w:val="TableNormal"/>
    <w:next w:val="TableGrid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8">
    <w:name w:val="Table Classic 28"/>
    <w:basedOn w:val="TableNormal"/>
    <w:next w:val="TableClassic2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8">
    <w:name w:val="Table Classic 38"/>
    <w:basedOn w:val="TableNormal"/>
    <w:next w:val="TableClassic3"/>
    <w:rsid w:val="007F6B68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0">
    <w:name w:val="Table Grid110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">
    <w:name w:val="Table Grid42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">
    <w:name w:val="Table Grid113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7">
    <w:name w:val="Table List 37"/>
    <w:basedOn w:val="TableNormal"/>
    <w:next w:val="TableList3"/>
    <w:rsid w:val="007F6B68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2">
    <w:name w:val="Table Grid52"/>
    <w:rsid w:val="007F6B68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2">
    <w:name w:val="Table Classic 212"/>
    <w:rsid w:val="007F6B68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2">
    <w:name w:val="Table Classic 312"/>
    <w:rsid w:val="007F6B68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2">
    <w:name w:val="Table Grid122"/>
    <w:rsid w:val="007F6B68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13">
    <w:name w:val="Char13"/>
    <w:basedOn w:val="Normal"/>
    <w:rsid w:val="007F6B68"/>
    <w:pPr>
      <w:tabs>
        <w:tab w:val="left" w:pos="709"/>
      </w:tabs>
      <w:jc w:val="both"/>
    </w:pPr>
    <w:rPr>
      <w:rFonts w:ascii="Tahoma" w:eastAsia="Calibri" w:hAnsi="Tahoma" w:cs="Times New Roman"/>
      <w:sz w:val="22"/>
      <w:lang w:val="pl-PL" w:eastAsia="pl-PL"/>
    </w:rPr>
  </w:style>
  <w:style w:type="paragraph" w:customStyle="1" w:styleId="CharCharCharCharCharCharCharCharCharCharCharCharCharCharCharCharCharCharCharCharCharCharCharCharChar12">
    <w:name w:val="Char Char Char Char Char Char Char Char Char Char Char Char Char Char Char Char Char Char Char Char Char Char Char Char Char12"/>
    <w:basedOn w:val="Normal"/>
    <w:rsid w:val="007F6B68"/>
    <w:pPr>
      <w:tabs>
        <w:tab w:val="left" w:pos="709"/>
      </w:tabs>
      <w:jc w:val="both"/>
    </w:pPr>
    <w:rPr>
      <w:rFonts w:ascii="Arial Narrow" w:eastAsia="Calibri" w:hAnsi="Arial Narrow" w:cs="Times New Roman"/>
      <w:b/>
      <w:sz w:val="26"/>
      <w:lang w:val="pl-PL" w:eastAsia="pl-PL"/>
    </w:rPr>
  </w:style>
  <w:style w:type="table" w:customStyle="1" w:styleId="TableGrid62">
    <w:name w:val="Table Grid6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2">
    <w:name w:val="Table Classic 22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2">
    <w:name w:val="Table Classic 322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2">
    <w:name w:val="Table List 312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2">
    <w:name w:val="Table Grid132"/>
    <w:rsid w:val="007F6B68"/>
    <w:pPr>
      <w:numPr>
        <w:numId w:val="91"/>
      </w:numPr>
      <w:tabs>
        <w:tab w:val="num" w:pos="284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2">
    <w:name w:val="Table Grid7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2">
    <w:name w:val="Table Classic 23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2">
    <w:name w:val="Table Classic 332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2">
    <w:name w:val="Table List 322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2">
    <w:name w:val="Table Grid142"/>
    <w:rsid w:val="007F6B68"/>
    <w:pPr>
      <w:numPr>
        <w:numId w:val="92"/>
      </w:num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2">
    <w:name w:val="Table Grid8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2">
    <w:name w:val="Table Classic 24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2">
    <w:name w:val="Table Classic 342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2">
    <w:name w:val="Table List 332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2">
    <w:name w:val="Table Grid152"/>
    <w:rsid w:val="007F6B68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2">
    <w:name w:val="Table Grid9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2">
    <w:name w:val="Table Classic 25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2">
    <w:name w:val="Table Classic 352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2">
    <w:name w:val="Table List 342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2">
    <w:name w:val="Table Grid162"/>
    <w:rsid w:val="007F6B68"/>
    <w:pPr>
      <w:numPr>
        <w:numId w:val="93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2">
    <w:name w:val="Table Grid10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2">
    <w:name w:val="Table Classic 26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2">
    <w:name w:val="Table Classic 362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2">
    <w:name w:val="Table List 352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2">
    <w:name w:val="Table Grid172"/>
    <w:rsid w:val="007F6B68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1">
    <w:name w:val="Table Grid181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1">
    <w:name w:val="Table Classic 271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1">
    <w:name w:val="Table Classic 371"/>
    <w:rsid w:val="007F6B68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1">
    <w:name w:val="Table Grid191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">
    <w:name w:val="Table Grid211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">
    <w:name w:val="Table Grid411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1">
    <w:name w:val="Table Grid1121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1">
    <w:name w:val="Table List 361"/>
    <w:rsid w:val="007F6B68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">
    <w:name w:val="Table Grid511"/>
    <w:rsid w:val="007F6B68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1">
    <w:name w:val="Table Classic 2111"/>
    <w:rsid w:val="007F6B68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1">
    <w:name w:val="Table Classic 3111"/>
    <w:rsid w:val="007F6B68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1">
    <w:name w:val="Table Grid1211"/>
    <w:rsid w:val="007F6B68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">
    <w:name w:val="Table Grid6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1">
    <w:name w:val="Table Classic 22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1">
    <w:name w:val="Table Classic 3211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1">
    <w:name w:val="Table List 3111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1">
    <w:name w:val="Table Grid1311"/>
    <w:rsid w:val="007F6B68"/>
    <w:pPr>
      <w:numPr>
        <w:numId w:val="91"/>
      </w:numPr>
      <w:tabs>
        <w:tab w:val="num" w:pos="284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">
    <w:name w:val="Table Grid7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1">
    <w:name w:val="Table Classic 23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1">
    <w:name w:val="Table Classic 3311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1">
    <w:name w:val="Table List 3211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1">
    <w:name w:val="Table Grid1411"/>
    <w:rsid w:val="007F6B68"/>
    <w:pPr>
      <w:numPr>
        <w:numId w:val="92"/>
      </w:num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1">
    <w:name w:val="Table Grid8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1">
    <w:name w:val="Table Classic 24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1">
    <w:name w:val="Table Classic 3411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1">
    <w:name w:val="Table List 3311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1">
    <w:name w:val="Table Grid1511"/>
    <w:rsid w:val="007F6B68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1">
    <w:name w:val="Table Grid9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1">
    <w:name w:val="Table Classic 25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1">
    <w:name w:val="Table Classic 3511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1">
    <w:name w:val="Table List 3411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1">
    <w:name w:val="Table Grid1611"/>
    <w:rsid w:val="007F6B68"/>
    <w:pPr>
      <w:numPr>
        <w:numId w:val="93"/>
      </w:numPr>
      <w:tabs>
        <w:tab w:val="num" w:pos="340"/>
      </w:tabs>
      <w:spacing w:after="0" w:line="240" w:lineRule="auto"/>
      <w:ind w:hanging="34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1">
    <w:name w:val="Table Grid10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1">
    <w:name w:val="Table Classic 26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1">
    <w:name w:val="Table Classic 3611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1">
    <w:name w:val="Table List 3511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1">
    <w:name w:val="Table Grid1711"/>
    <w:rsid w:val="007F6B68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1">
    <w:name w:val="Table Classic 281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1">
    <w:name w:val="Table Classic 381"/>
    <w:rsid w:val="007F6B68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paragraph" w:customStyle="1" w:styleId="TableParagraph">
    <w:name w:val="Table Paragraph"/>
    <w:basedOn w:val="Normal"/>
    <w:rsid w:val="007F6B68"/>
    <w:pPr>
      <w:widowControl w:val="0"/>
      <w:jc w:val="both"/>
    </w:pPr>
    <w:rPr>
      <w:rFonts w:ascii="Calibri" w:hAnsi="Calibri" w:cs="Times New Roman"/>
      <w:sz w:val="22"/>
      <w:szCs w:val="22"/>
      <w:lang w:val="en-US"/>
    </w:rPr>
  </w:style>
  <w:style w:type="character" w:customStyle="1" w:styleId="WW8Num10z4">
    <w:name w:val="WW8Num10z4"/>
    <w:rsid w:val="007F6B68"/>
  </w:style>
  <w:style w:type="character" w:customStyle="1" w:styleId="WW8Num10z5">
    <w:name w:val="WW8Num10z5"/>
    <w:rsid w:val="007F6B68"/>
  </w:style>
  <w:style w:type="character" w:customStyle="1" w:styleId="WW8Num10z6">
    <w:name w:val="WW8Num10z6"/>
    <w:rsid w:val="007F6B68"/>
  </w:style>
  <w:style w:type="character" w:customStyle="1" w:styleId="WW8Num10z7">
    <w:name w:val="WW8Num10z7"/>
    <w:rsid w:val="007F6B68"/>
  </w:style>
  <w:style w:type="character" w:customStyle="1" w:styleId="WW8Num10z8">
    <w:name w:val="WW8Num10z8"/>
    <w:rsid w:val="007F6B68"/>
  </w:style>
  <w:style w:type="character" w:customStyle="1" w:styleId="WW8Num13z4">
    <w:name w:val="WW8Num13z4"/>
    <w:rsid w:val="007F6B68"/>
  </w:style>
  <w:style w:type="character" w:customStyle="1" w:styleId="WW8Num13z5">
    <w:name w:val="WW8Num13z5"/>
    <w:rsid w:val="007F6B68"/>
  </w:style>
  <w:style w:type="character" w:customStyle="1" w:styleId="WW8Num13z6">
    <w:name w:val="WW8Num13z6"/>
    <w:rsid w:val="007F6B68"/>
  </w:style>
  <w:style w:type="character" w:customStyle="1" w:styleId="WW8Num13z7">
    <w:name w:val="WW8Num13z7"/>
    <w:rsid w:val="007F6B68"/>
  </w:style>
  <w:style w:type="character" w:customStyle="1" w:styleId="WW8Num13z8">
    <w:name w:val="WW8Num13z8"/>
    <w:rsid w:val="007F6B68"/>
  </w:style>
  <w:style w:type="character" w:customStyle="1" w:styleId="WW8Num14z4">
    <w:name w:val="WW8Num14z4"/>
    <w:rsid w:val="007F6B68"/>
  </w:style>
  <w:style w:type="character" w:customStyle="1" w:styleId="WW8Num14z5">
    <w:name w:val="WW8Num14z5"/>
    <w:rsid w:val="007F6B68"/>
  </w:style>
  <w:style w:type="character" w:customStyle="1" w:styleId="WW8Num14z6">
    <w:name w:val="WW8Num14z6"/>
    <w:rsid w:val="007F6B68"/>
  </w:style>
  <w:style w:type="character" w:customStyle="1" w:styleId="WW8Num14z7">
    <w:name w:val="WW8Num14z7"/>
    <w:rsid w:val="007F6B68"/>
  </w:style>
  <w:style w:type="character" w:customStyle="1" w:styleId="WW8Num14z8">
    <w:name w:val="WW8Num14z8"/>
    <w:rsid w:val="007F6B68"/>
  </w:style>
  <w:style w:type="character" w:customStyle="1" w:styleId="WW8Num15z4">
    <w:name w:val="WW8Num15z4"/>
    <w:rsid w:val="007F6B68"/>
  </w:style>
  <w:style w:type="character" w:customStyle="1" w:styleId="WW8Num15z5">
    <w:name w:val="WW8Num15z5"/>
    <w:rsid w:val="007F6B68"/>
  </w:style>
  <w:style w:type="character" w:customStyle="1" w:styleId="WW8Num15z6">
    <w:name w:val="WW8Num15z6"/>
    <w:rsid w:val="007F6B68"/>
  </w:style>
  <w:style w:type="character" w:customStyle="1" w:styleId="WW8Num15z7">
    <w:name w:val="WW8Num15z7"/>
    <w:rsid w:val="007F6B68"/>
  </w:style>
  <w:style w:type="character" w:customStyle="1" w:styleId="WW8Num15z8">
    <w:name w:val="WW8Num15z8"/>
    <w:rsid w:val="007F6B68"/>
  </w:style>
  <w:style w:type="character" w:customStyle="1" w:styleId="WW8Num16z1">
    <w:name w:val="WW8Num16z1"/>
    <w:rsid w:val="007F6B68"/>
  </w:style>
  <w:style w:type="character" w:customStyle="1" w:styleId="WW8Num16z2">
    <w:name w:val="WW8Num16z2"/>
    <w:rsid w:val="007F6B68"/>
  </w:style>
  <w:style w:type="character" w:customStyle="1" w:styleId="WW8Num16z3">
    <w:name w:val="WW8Num16z3"/>
    <w:rsid w:val="007F6B68"/>
  </w:style>
  <w:style w:type="character" w:customStyle="1" w:styleId="WW8Num16z4">
    <w:name w:val="WW8Num16z4"/>
    <w:rsid w:val="007F6B68"/>
  </w:style>
  <w:style w:type="character" w:customStyle="1" w:styleId="WW8Num16z5">
    <w:name w:val="WW8Num16z5"/>
    <w:rsid w:val="007F6B68"/>
  </w:style>
  <w:style w:type="character" w:customStyle="1" w:styleId="WW8Num16z6">
    <w:name w:val="WW8Num16z6"/>
    <w:rsid w:val="007F6B68"/>
  </w:style>
  <w:style w:type="character" w:customStyle="1" w:styleId="WW8Num16z7">
    <w:name w:val="WW8Num16z7"/>
    <w:rsid w:val="007F6B68"/>
  </w:style>
  <w:style w:type="character" w:customStyle="1" w:styleId="WW8Num16z8">
    <w:name w:val="WW8Num16z8"/>
    <w:rsid w:val="007F6B68"/>
  </w:style>
  <w:style w:type="character" w:customStyle="1" w:styleId="WW8Num24z0">
    <w:name w:val="WW8Num24z0"/>
    <w:rsid w:val="007F6B68"/>
    <w:rPr>
      <w:rFonts w:ascii="Symbol" w:hAnsi="Symbol"/>
    </w:rPr>
  </w:style>
  <w:style w:type="character" w:customStyle="1" w:styleId="WW8Num25z0">
    <w:name w:val="WW8Num25z0"/>
    <w:rsid w:val="007F6B68"/>
    <w:rPr>
      <w:rFonts w:ascii="Symbol" w:hAnsi="Symbol"/>
    </w:rPr>
  </w:style>
  <w:style w:type="character" w:customStyle="1" w:styleId="WW8Num26z0">
    <w:name w:val="WW8Num26z0"/>
    <w:rsid w:val="007F6B68"/>
    <w:rPr>
      <w:rFonts w:ascii="Symbol" w:hAnsi="Symbol"/>
    </w:rPr>
  </w:style>
  <w:style w:type="character" w:customStyle="1" w:styleId="WW8Num27z0">
    <w:name w:val="WW8Num27z0"/>
    <w:rsid w:val="007F6B68"/>
    <w:rPr>
      <w:rFonts w:ascii="Symbol" w:hAnsi="Symbol"/>
    </w:rPr>
  </w:style>
  <w:style w:type="character" w:customStyle="1" w:styleId="WW8Num27z2">
    <w:name w:val="WW8Num27z2"/>
    <w:rsid w:val="007F6B68"/>
  </w:style>
  <w:style w:type="character" w:customStyle="1" w:styleId="WW8Num27z3">
    <w:name w:val="WW8Num27z3"/>
    <w:rsid w:val="007F6B68"/>
  </w:style>
  <w:style w:type="character" w:customStyle="1" w:styleId="WW8Num27z4">
    <w:name w:val="WW8Num27z4"/>
    <w:rsid w:val="007F6B68"/>
  </w:style>
  <w:style w:type="character" w:customStyle="1" w:styleId="WW8Num27z5">
    <w:name w:val="WW8Num27z5"/>
    <w:rsid w:val="007F6B68"/>
  </w:style>
  <w:style w:type="character" w:customStyle="1" w:styleId="WW8Num27z6">
    <w:name w:val="WW8Num27z6"/>
    <w:rsid w:val="007F6B68"/>
  </w:style>
  <w:style w:type="character" w:customStyle="1" w:styleId="WW8Num27z7">
    <w:name w:val="WW8Num27z7"/>
    <w:rsid w:val="007F6B68"/>
  </w:style>
  <w:style w:type="character" w:customStyle="1" w:styleId="WW8Num27z8">
    <w:name w:val="WW8Num27z8"/>
    <w:rsid w:val="007F6B68"/>
  </w:style>
  <w:style w:type="character" w:customStyle="1" w:styleId="WW8Num28z0">
    <w:name w:val="WW8Num28z0"/>
    <w:rsid w:val="007F6B68"/>
    <w:rPr>
      <w:rFonts w:ascii="Symbol" w:hAnsi="Symbol"/>
    </w:rPr>
  </w:style>
  <w:style w:type="character" w:customStyle="1" w:styleId="WW8Num28z3">
    <w:name w:val="WW8Num28z3"/>
    <w:rsid w:val="007F6B68"/>
  </w:style>
  <w:style w:type="character" w:customStyle="1" w:styleId="WW8Num28z4">
    <w:name w:val="WW8Num28z4"/>
    <w:rsid w:val="007F6B68"/>
  </w:style>
  <w:style w:type="character" w:customStyle="1" w:styleId="WW8Num28z5">
    <w:name w:val="WW8Num28z5"/>
    <w:rsid w:val="007F6B68"/>
  </w:style>
  <w:style w:type="character" w:customStyle="1" w:styleId="WW8Num28z6">
    <w:name w:val="WW8Num28z6"/>
    <w:rsid w:val="007F6B68"/>
  </w:style>
  <w:style w:type="character" w:customStyle="1" w:styleId="WW8Num28z7">
    <w:name w:val="WW8Num28z7"/>
    <w:rsid w:val="007F6B68"/>
  </w:style>
  <w:style w:type="character" w:customStyle="1" w:styleId="WW8Num28z8">
    <w:name w:val="WW8Num28z8"/>
    <w:rsid w:val="007F6B68"/>
  </w:style>
  <w:style w:type="character" w:customStyle="1" w:styleId="WW8Num29z3">
    <w:name w:val="WW8Num29z3"/>
    <w:rsid w:val="007F6B68"/>
  </w:style>
  <w:style w:type="character" w:customStyle="1" w:styleId="WW8Num29z4">
    <w:name w:val="WW8Num29z4"/>
    <w:rsid w:val="007F6B68"/>
  </w:style>
  <w:style w:type="character" w:customStyle="1" w:styleId="WW8Num29z5">
    <w:name w:val="WW8Num29z5"/>
    <w:rsid w:val="007F6B68"/>
  </w:style>
  <w:style w:type="character" w:customStyle="1" w:styleId="WW8Num29z6">
    <w:name w:val="WW8Num29z6"/>
    <w:rsid w:val="007F6B68"/>
  </w:style>
  <w:style w:type="character" w:customStyle="1" w:styleId="WW8Num29z7">
    <w:name w:val="WW8Num29z7"/>
    <w:rsid w:val="007F6B68"/>
  </w:style>
  <w:style w:type="character" w:customStyle="1" w:styleId="WW8Num29z8">
    <w:name w:val="WW8Num29z8"/>
    <w:rsid w:val="007F6B68"/>
  </w:style>
  <w:style w:type="character" w:customStyle="1" w:styleId="WW8Num30z0">
    <w:name w:val="WW8Num30z0"/>
    <w:rsid w:val="007F6B68"/>
    <w:rPr>
      <w:rFonts w:ascii="Symbol" w:hAnsi="Symbol"/>
    </w:rPr>
  </w:style>
  <w:style w:type="character" w:customStyle="1" w:styleId="WW8Num30z2">
    <w:name w:val="WW8Num30z2"/>
    <w:rsid w:val="007F6B68"/>
  </w:style>
  <w:style w:type="character" w:customStyle="1" w:styleId="WW8Num30z3">
    <w:name w:val="WW8Num30z3"/>
    <w:rsid w:val="007F6B68"/>
  </w:style>
  <w:style w:type="character" w:customStyle="1" w:styleId="WW8Num30z4">
    <w:name w:val="WW8Num30z4"/>
    <w:rsid w:val="007F6B68"/>
  </w:style>
  <w:style w:type="character" w:customStyle="1" w:styleId="WW8Num30z5">
    <w:name w:val="WW8Num30z5"/>
    <w:rsid w:val="007F6B68"/>
  </w:style>
  <w:style w:type="character" w:customStyle="1" w:styleId="WW8Num30z6">
    <w:name w:val="WW8Num30z6"/>
    <w:rsid w:val="007F6B68"/>
  </w:style>
  <w:style w:type="character" w:customStyle="1" w:styleId="WW8Num30z7">
    <w:name w:val="WW8Num30z7"/>
    <w:rsid w:val="007F6B68"/>
  </w:style>
  <w:style w:type="character" w:customStyle="1" w:styleId="WW8Num30z8">
    <w:name w:val="WW8Num30z8"/>
    <w:rsid w:val="007F6B68"/>
  </w:style>
  <w:style w:type="character" w:customStyle="1" w:styleId="WW8Num31z0">
    <w:name w:val="WW8Num31z0"/>
    <w:rsid w:val="007F6B68"/>
    <w:rPr>
      <w:b/>
    </w:rPr>
  </w:style>
  <w:style w:type="character" w:customStyle="1" w:styleId="WW8Num31z3">
    <w:name w:val="WW8Num31z3"/>
    <w:rsid w:val="007F6B68"/>
  </w:style>
  <w:style w:type="character" w:customStyle="1" w:styleId="WW8Num31z4">
    <w:name w:val="WW8Num31z4"/>
    <w:rsid w:val="007F6B68"/>
  </w:style>
  <w:style w:type="character" w:customStyle="1" w:styleId="WW8Num31z5">
    <w:name w:val="WW8Num31z5"/>
    <w:rsid w:val="007F6B68"/>
  </w:style>
  <w:style w:type="character" w:customStyle="1" w:styleId="WW8Num31z6">
    <w:name w:val="WW8Num31z6"/>
    <w:rsid w:val="007F6B68"/>
  </w:style>
  <w:style w:type="character" w:customStyle="1" w:styleId="WW8Num31z7">
    <w:name w:val="WW8Num31z7"/>
    <w:rsid w:val="007F6B68"/>
  </w:style>
  <w:style w:type="character" w:customStyle="1" w:styleId="WW8Num31z8">
    <w:name w:val="WW8Num31z8"/>
    <w:rsid w:val="007F6B68"/>
  </w:style>
  <w:style w:type="character" w:customStyle="1" w:styleId="WW8Num32z0">
    <w:name w:val="WW8Num32z0"/>
    <w:rsid w:val="007F6B68"/>
    <w:rPr>
      <w:b/>
    </w:rPr>
  </w:style>
  <w:style w:type="character" w:customStyle="1" w:styleId="WW8Num32z3">
    <w:name w:val="WW8Num32z3"/>
    <w:rsid w:val="007F6B68"/>
  </w:style>
  <w:style w:type="character" w:customStyle="1" w:styleId="WW8Num32z4">
    <w:name w:val="WW8Num32z4"/>
    <w:rsid w:val="007F6B68"/>
  </w:style>
  <w:style w:type="character" w:customStyle="1" w:styleId="WW8Num32z5">
    <w:name w:val="WW8Num32z5"/>
    <w:rsid w:val="007F6B68"/>
  </w:style>
  <w:style w:type="character" w:customStyle="1" w:styleId="WW8Num32z6">
    <w:name w:val="WW8Num32z6"/>
    <w:rsid w:val="007F6B68"/>
  </w:style>
  <w:style w:type="character" w:customStyle="1" w:styleId="WW8Num32z7">
    <w:name w:val="WW8Num32z7"/>
    <w:rsid w:val="007F6B68"/>
  </w:style>
  <w:style w:type="character" w:customStyle="1" w:styleId="WW8Num32z8">
    <w:name w:val="WW8Num32z8"/>
    <w:rsid w:val="007F6B68"/>
  </w:style>
  <w:style w:type="character" w:customStyle="1" w:styleId="WW8Num33z0">
    <w:name w:val="WW8Num33z0"/>
    <w:rsid w:val="007F6B68"/>
    <w:rPr>
      <w:b/>
    </w:rPr>
  </w:style>
  <w:style w:type="character" w:customStyle="1" w:styleId="WW8Num33z2">
    <w:name w:val="WW8Num33z2"/>
    <w:rsid w:val="007F6B68"/>
  </w:style>
  <w:style w:type="character" w:customStyle="1" w:styleId="WW8Num33z3">
    <w:name w:val="WW8Num33z3"/>
    <w:rsid w:val="007F6B68"/>
  </w:style>
  <w:style w:type="character" w:customStyle="1" w:styleId="WW8Num33z4">
    <w:name w:val="WW8Num33z4"/>
    <w:rsid w:val="007F6B68"/>
  </w:style>
  <w:style w:type="character" w:customStyle="1" w:styleId="WW8Num33z5">
    <w:name w:val="WW8Num33z5"/>
    <w:rsid w:val="007F6B68"/>
  </w:style>
  <w:style w:type="character" w:customStyle="1" w:styleId="WW8Num33z6">
    <w:name w:val="WW8Num33z6"/>
    <w:rsid w:val="007F6B68"/>
  </w:style>
  <w:style w:type="character" w:customStyle="1" w:styleId="WW8Num33z7">
    <w:name w:val="WW8Num33z7"/>
    <w:rsid w:val="007F6B68"/>
  </w:style>
  <w:style w:type="character" w:customStyle="1" w:styleId="WW8Num33z8">
    <w:name w:val="WW8Num33z8"/>
    <w:rsid w:val="007F6B68"/>
  </w:style>
  <w:style w:type="character" w:customStyle="1" w:styleId="WW8Num34z0">
    <w:name w:val="WW8Num34z0"/>
    <w:rsid w:val="007F6B68"/>
    <w:rPr>
      <w:b/>
    </w:rPr>
  </w:style>
  <w:style w:type="character" w:customStyle="1" w:styleId="WW8Num34z2">
    <w:name w:val="WW8Num34z2"/>
    <w:rsid w:val="007F6B68"/>
  </w:style>
  <w:style w:type="character" w:customStyle="1" w:styleId="WW8Num34z3">
    <w:name w:val="WW8Num34z3"/>
    <w:rsid w:val="007F6B68"/>
  </w:style>
  <w:style w:type="character" w:customStyle="1" w:styleId="WW8Num34z4">
    <w:name w:val="WW8Num34z4"/>
    <w:rsid w:val="007F6B68"/>
  </w:style>
  <w:style w:type="character" w:customStyle="1" w:styleId="WW8Num34z5">
    <w:name w:val="WW8Num34z5"/>
    <w:rsid w:val="007F6B68"/>
  </w:style>
  <w:style w:type="character" w:customStyle="1" w:styleId="WW8Num34z6">
    <w:name w:val="WW8Num34z6"/>
    <w:rsid w:val="007F6B68"/>
  </w:style>
  <w:style w:type="character" w:customStyle="1" w:styleId="WW8Num34z7">
    <w:name w:val="WW8Num34z7"/>
    <w:rsid w:val="007F6B68"/>
  </w:style>
  <w:style w:type="character" w:customStyle="1" w:styleId="WW8Num34z8">
    <w:name w:val="WW8Num34z8"/>
    <w:rsid w:val="007F6B68"/>
  </w:style>
  <w:style w:type="character" w:customStyle="1" w:styleId="WW8Num35z0">
    <w:name w:val="WW8Num35z0"/>
    <w:rsid w:val="007F6B68"/>
    <w:rPr>
      <w:b/>
    </w:rPr>
  </w:style>
  <w:style w:type="character" w:customStyle="1" w:styleId="WW8Num36z0">
    <w:name w:val="WW8Num36z0"/>
    <w:rsid w:val="007F6B68"/>
    <w:rPr>
      <w:b/>
    </w:rPr>
  </w:style>
  <w:style w:type="character" w:customStyle="1" w:styleId="WW8Num36z2">
    <w:name w:val="WW8Num36z2"/>
    <w:rsid w:val="007F6B68"/>
  </w:style>
  <w:style w:type="character" w:customStyle="1" w:styleId="WW8Num36z3">
    <w:name w:val="WW8Num36z3"/>
    <w:rsid w:val="007F6B68"/>
  </w:style>
  <w:style w:type="character" w:customStyle="1" w:styleId="WW8Num36z4">
    <w:name w:val="WW8Num36z4"/>
    <w:rsid w:val="007F6B68"/>
  </w:style>
  <w:style w:type="character" w:customStyle="1" w:styleId="WW8Num36z5">
    <w:name w:val="WW8Num36z5"/>
    <w:rsid w:val="007F6B68"/>
  </w:style>
  <w:style w:type="character" w:customStyle="1" w:styleId="WW8Num36z6">
    <w:name w:val="WW8Num36z6"/>
    <w:rsid w:val="007F6B68"/>
  </w:style>
  <w:style w:type="character" w:customStyle="1" w:styleId="WW8Num36z7">
    <w:name w:val="WW8Num36z7"/>
    <w:rsid w:val="007F6B68"/>
  </w:style>
  <w:style w:type="character" w:customStyle="1" w:styleId="WW8Num36z8">
    <w:name w:val="WW8Num36z8"/>
    <w:rsid w:val="007F6B68"/>
  </w:style>
  <w:style w:type="character" w:customStyle="1" w:styleId="WW8Num37z0">
    <w:name w:val="WW8Num37z0"/>
    <w:rsid w:val="007F6B68"/>
    <w:rPr>
      <w:b/>
    </w:rPr>
  </w:style>
  <w:style w:type="character" w:customStyle="1" w:styleId="WW8Num38z0">
    <w:name w:val="WW8Num38z0"/>
    <w:rsid w:val="007F6B68"/>
    <w:rPr>
      <w:b/>
    </w:rPr>
  </w:style>
  <w:style w:type="character" w:customStyle="1" w:styleId="WW8Num38z2">
    <w:name w:val="WW8Num38z2"/>
    <w:rsid w:val="007F6B68"/>
  </w:style>
  <w:style w:type="character" w:customStyle="1" w:styleId="WW8Num38z3">
    <w:name w:val="WW8Num38z3"/>
    <w:rsid w:val="007F6B68"/>
  </w:style>
  <w:style w:type="character" w:customStyle="1" w:styleId="WW8Num38z4">
    <w:name w:val="WW8Num38z4"/>
    <w:rsid w:val="007F6B68"/>
  </w:style>
  <w:style w:type="character" w:customStyle="1" w:styleId="WW8Num38z5">
    <w:name w:val="WW8Num38z5"/>
    <w:rsid w:val="007F6B68"/>
  </w:style>
  <w:style w:type="character" w:customStyle="1" w:styleId="WW8Num38z6">
    <w:name w:val="WW8Num38z6"/>
    <w:rsid w:val="007F6B68"/>
  </w:style>
  <w:style w:type="character" w:customStyle="1" w:styleId="WW8Num38z7">
    <w:name w:val="WW8Num38z7"/>
    <w:rsid w:val="007F6B68"/>
  </w:style>
  <w:style w:type="character" w:customStyle="1" w:styleId="WW8Num38z8">
    <w:name w:val="WW8Num38z8"/>
    <w:rsid w:val="007F6B68"/>
  </w:style>
  <w:style w:type="character" w:customStyle="1" w:styleId="WW8Num39z0">
    <w:name w:val="WW8Num39z0"/>
    <w:rsid w:val="007F6B68"/>
    <w:rPr>
      <w:b/>
    </w:rPr>
  </w:style>
  <w:style w:type="character" w:customStyle="1" w:styleId="WW8Num39z2">
    <w:name w:val="WW8Num39z2"/>
    <w:rsid w:val="007F6B68"/>
  </w:style>
  <w:style w:type="character" w:customStyle="1" w:styleId="WW8Num39z3">
    <w:name w:val="WW8Num39z3"/>
    <w:rsid w:val="007F6B68"/>
  </w:style>
  <w:style w:type="character" w:customStyle="1" w:styleId="WW8Num39z4">
    <w:name w:val="WW8Num39z4"/>
    <w:rsid w:val="007F6B68"/>
  </w:style>
  <w:style w:type="character" w:customStyle="1" w:styleId="WW8Num39z5">
    <w:name w:val="WW8Num39z5"/>
    <w:rsid w:val="007F6B68"/>
  </w:style>
  <w:style w:type="character" w:customStyle="1" w:styleId="WW8Num39z6">
    <w:name w:val="WW8Num39z6"/>
    <w:rsid w:val="007F6B68"/>
  </w:style>
  <w:style w:type="character" w:customStyle="1" w:styleId="WW8Num39z7">
    <w:name w:val="WW8Num39z7"/>
    <w:rsid w:val="007F6B68"/>
  </w:style>
  <w:style w:type="character" w:customStyle="1" w:styleId="WW8Num39z8">
    <w:name w:val="WW8Num39z8"/>
    <w:rsid w:val="007F6B68"/>
  </w:style>
  <w:style w:type="character" w:customStyle="1" w:styleId="WW8Num40z0">
    <w:name w:val="WW8Num40z0"/>
    <w:rsid w:val="007F6B68"/>
    <w:rPr>
      <w:rFonts w:ascii="Symbol" w:hAnsi="Symbol"/>
      <w:b/>
    </w:rPr>
  </w:style>
  <w:style w:type="character" w:customStyle="1" w:styleId="WW8Num41z0">
    <w:name w:val="WW8Num41z0"/>
    <w:rsid w:val="007F6B68"/>
    <w:rPr>
      <w:b/>
    </w:rPr>
  </w:style>
  <w:style w:type="character" w:customStyle="1" w:styleId="WW8Num42z0">
    <w:name w:val="WW8Num42z0"/>
    <w:rsid w:val="007F6B68"/>
    <w:rPr>
      <w:rFonts w:ascii="Symbol" w:hAnsi="Symbol"/>
    </w:rPr>
  </w:style>
  <w:style w:type="character" w:customStyle="1" w:styleId="WW8Num43z0">
    <w:name w:val="WW8Num43z0"/>
    <w:rsid w:val="007F6B68"/>
    <w:rPr>
      <w:b/>
    </w:rPr>
  </w:style>
  <w:style w:type="character" w:customStyle="1" w:styleId="WW8Num44z0">
    <w:name w:val="WW8Num44z0"/>
    <w:rsid w:val="007F6B68"/>
    <w:rPr>
      <w:b/>
    </w:rPr>
  </w:style>
  <w:style w:type="character" w:customStyle="1" w:styleId="WW8Num44z1">
    <w:name w:val="WW8Num44z1"/>
    <w:rsid w:val="007F6B68"/>
  </w:style>
  <w:style w:type="character" w:customStyle="1" w:styleId="WW8Num44z2">
    <w:name w:val="WW8Num44z2"/>
    <w:rsid w:val="007F6B68"/>
  </w:style>
  <w:style w:type="character" w:customStyle="1" w:styleId="WW8Num44z3">
    <w:name w:val="WW8Num44z3"/>
    <w:rsid w:val="007F6B68"/>
  </w:style>
  <w:style w:type="character" w:customStyle="1" w:styleId="WW8Num44z4">
    <w:name w:val="WW8Num44z4"/>
    <w:rsid w:val="007F6B68"/>
  </w:style>
  <w:style w:type="character" w:customStyle="1" w:styleId="WW8Num44z5">
    <w:name w:val="WW8Num44z5"/>
    <w:rsid w:val="007F6B68"/>
  </w:style>
  <w:style w:type="character" w:customStyle="1" w:styleId="WW8Num44z6">
    <w:name w:val="WW8Num44z6"/>
    <w:rsid w:val="007F6B68"/>
  </w:style>
  <w:style w:type="character" w:customStyle="1" w:styleId="WW8Num44z7">
    <w:name w:val="WW8Num44z7"/>
    <w:rsid w:val="007F6B68"/>
  </w:style>
  <w:style w:type="character" w:customStyle="1" w:styleId="WW8Num44z8">
    <w:name w:val="WW8Num44z8"/>
    <w:rsid w:val="007F6B68"/>
  </w:style>
  <w:style w:type="character" w:customStyle="1" w:styleId="WW8Num45z0">
    <w:name w:val="WW8Num45z0"/>
    <w:rsid w:val="007F6B68"/>
    <w:rPr>
      <w:rFonts w:ascii="Symbol" w:hAnsi="Symbol"/>
    </w:rPr>
  </w:style>
  <w:style w:type="character" w:customStyle="1" w:styleId="WW8Num46z0">
    <w:name w:val="WW8Num46z0"/>
    <w:rsid w:val="007F6B68"/>
    <w:rPr>
      <w:rFonts w:ascii="Symbol" w:hAnsi="Symbol"/>
    </w:rPr>
  </w:style>
  <w:style w:type="character" w:customStyle="1" w:styleId="WW8Num47z0">
    <w:name w:val="WW8Num47z0"/>
    <w:rsid w:val="007F6B68"/>
    <w:rPr>
      <w:rFonts w:ascii="Symbol" w:hAnsi="Symbol"/>
    </w:rPr>
  </w:style>
  <w:style w:type="character" w:customStyle="1" w:styleId="WW8Num48z0">
    <w:name w:val="WW8Num48z0"/>
    <w:rsid w:val="007F6B68"/>
    <w:rPr>
      <w:rFonts w:ascii="Symbol" w:hAnsi="Symbol"/>
    </w:rPr>
  </w:style>
  <w:style w:type="character" w:customStyle="1" w:styleId="WW8Num48z1">
    <w:name w:val="WW8Num48z1"/>
    <w:rsid w:val="007F6B68"/>
  </w:style>
  <w:style w:type="character" w:customStyle="1" w:styleId="WW8Num48z2">
    <w:name w:val="WW8Num48z2"/>
    <w:rsid w:val="007F6B68"/>
    <w:rPr>
      <w:b/>
    </w:rPr>
  </w:style>
  <w:style w:type="character" w:customStyle="1" w:styleId="WW8Num48z3">
    <w:name w:val="WW8Num48z3"/>
    <w:rsid w:val="007F6B68"/>
  </w:style>
  <w:style w:type="character" w:customStyle="1" w:styleId="WW8Num48z4">
    <w:name w:val="WW8Num48z4"/>
    <w:rsid w:val="007F6B68"/>
  </w:style>
  <w:style w:type="character" w:customStyle="1" w:styleId="WW8Num48z5">
    <w:name w:val="WW8Num48z5"/>
    <w:rsid w:val="007F6B68"/>
  </w:style>
  <w:style w:type="character" w:customStyle="1" w:styleId="WW8Num48z6">
    <w:name w:val="WW8Num48z6"/>
    <w:rsid w:val="007F6B68"/>
  </w:style>
  <w:style w:type="character" w:customStyle="1" w:styleId="WW8Num48z7">
    <w:name w:val="WW8Num48z7"/>
    <w:rsid w:val="007F6B68"/>
  </w:style>
  <w:style w:type="character" w:customStyle="1" w:styleId="WW8Num48z8">
    <w:name w:val="WW8Num48z8"/>
    <w:rsid w:val="007F6B68"/>
  </w:style>
  <w:style w:type="character" w:customStyle="1" w:styleId="WW8Num49z0">
    <w:name w:val="WW8Num49z0"/>
    <w:rsid w:val="007F6B68"/>
  </w:style>
  <w:style w:type="character" w:customStyle="1" w:styleId="WW8Num49z1">
    <w:name w:val="WW8Num49z1"/>
    <w:rsid w:val="007F6B68"/>
  </w:style>
  <w:style w:type="character" w:customStyle="1" w:styleId="WW8Num49z2">
    <w:name w:val="WW8Num49z2"/>
    <w:rsid w:val="007F6B68"/>
    <w:rPr>
      <w:b/>
    </w:rPr>
  </w:style>
  <w:style w:type="character" w:customStyle="1" w:styleId="WW8Num49z3">
    <w:name w:val="WW8Num49z3"/>
    <w:rsid w:val="007F6B68"/>
  </w:style>
  <w:style w:type="character" w:customStyle="1" w:styleId="WW8Num49z4">
    <w:name w:val="WW8Num49z4"/>
    <w:rsid w:val="007F6B68"/>
  </w:style>
  <w:style w:type="character" w:customStyle="1" w:styleId="WW8Num49z5">
    <w:name w:val="WW8Num49z5"/>
    <w:rsid w:val="007F6B68"/>
  </w:style>
  <w:style w:type="character" w:customStyle="1" w:styleId="WW8Num49z6">
    <w:name w:val="WW8Num49z6"/>
    <w:rsid w:val="007F6B68"/>
  </w:style>
  <w:style w:type="character" w:customStyle="1" w:styleId="WW8Num49z7">
    <w:name w:val="WW8Num49z7"/>
    <w:rsid w:val="007F6B68"/>
  </w:style>
  <w:style w:type="character" w:customStyle="1" w:styleId="WW8Num49z8">
    <w:name w:val="WW8Num49z8"/>
    <w:rsid w:val="007F6B68"/>
  </w:style>
  <w:style w:type="character" w:customStyle="1" w:styleId="WW8Num50z0">
    <w:name w:val="WW8Num50z0"/>
    <w:rsid w:val="007F6B68"/>
  </w:style>
  <w:style w:type="character" w:customStyle="1" w:styleId="WW8Num50z1">
    <w:name w:val="WW8Num50z1"/>
    <w:rsid w:val="007F6B68"/>
  </w:style>
  <w:style w:type="character" w:customStyle="1" w:styleId="WW8Num50z2">
    <w:name w:val="WW8Num50z2"/>
    <w:rsid w:val="007F6B68"/>
    <w:rPr>
      <w:b/>
    </w:rPr>
  </w:style>
  <w:style w:type="character" w:customStyle="1" w:styleId="WW8Num50z3">
    <w:name w:val="WW8Num50z3"/>
    <w:rsid w:val="007F6B68"/>
  </w:style>
  <w:style w:type="character" w:customStyle="1" w:styleId="WW8Num50z4">
    <w:name w:val="WW8Num50z4"/>
    <w:rsid w:val="007F6B68"/>
  </w:style>
  <w:style w:type="character" w:customStyle="1" w:styleId="WW8Num50z5">
    <w:name w:val="WW8Num50z5"/>
    <w:rsid w:val="007F6B68"/>
  </w:style>
  <w:style w:type="character" w:customStyle="1" w:styleId="WW8Num50z6">
    <w:name w:val="WW8Num50z6"/>
    <w:rsid w:val="007F6B68"/>
  </w:style>
  <w:style w:type="character" w:customStyle="1" w:styleId="WW8Num50z7">
    <w:name w:val="WW8Num50z7"/>
    <w:rsid w:val="007F6B68"/>
  </w:style>
  <w:style w:type="character" w:customStyle="1" w:styleId="WW8Num50z8">
    <w:name w:val="WW8Num50z8"/>
    <w:rsid w:val="007F6B68"/>
  </w:style>
  <w:style w:type="character" w:customStyle="1" w:styleId="WW8Num51z0">
    <w:name w:val="WW8Num51z0"/>
    <w:rsid w:val="007F6B68"/>
  </w:style>
  <w:style w:type="character" w:customStyle="1" w:styleId="WW8Num51z1">
    <w:name w:val="WW8Num51z1"/>
    <w:rsid w:val="007F6B68"/>
  </w:style>
  <w:style w:type="character" w:customStyle="1" w:styleId="WW8Num51z2">
    <w:name w:val="WW8Num51z2"/>
    <w:rsid w:val="007F6B68"/>
    <w:rPr>
      <w:b/>
    </w:rPr>
  </w:style>
  <w:style w:type="character" w:customStyle="1" w:styleId="WW8Num51z3">
    <w:name w:val="WW8Num51z3"/>
    <w:rsid w:val="007F6B68"/>
  </w:style>
  <w:style w:type="character" w:customStyle="1" w:styleId="WW8Num51z4">
    <w:name w:val="WW8Num51z4"/>
    <w:rsid w:val="007F6B68"/>
  </w:style>
  <w:style w:type="character" w:customStyle="1" w:styleId="WW8Num51z5">
    <w:name w:val="WW8Num51z5"/>
    <w:rsid w:val="007F6B68"/>
  </w:style>
  <w:style w:type="character" w:customStyle="1" w:styleId="WW8Num51z6">
    <w:name w:val="WW8Num51z6"/>
    <w:rsid w:val="007F6B68"/>
  </w:style>
  <w:style w:type="character" w:customStyle="1" w:styleId="WW8Num51z7">
    <w:name w:val="WW8Num51z7"/>
    <w:rsid w:val="007F6B68"/>
  </w:style>
  <w:style w:type="character" w:customStyle="1" w:styleId="WW8Num51z8">
    <w:name w:val="WW8Num51z8"/>
    <w:rsid w:val="007F6B68"/>
  </w:style>
  <w:style w:type="character" w:customStyle="1" w:styleId="WW8Num52z0">
    <w:name w:val="WW8Num52z0"/>
    <w:rsid w:val="007F6B68"/>
  </w:style>
  <w:style w:type="character" w:customStyle="1" w:styleId="WW8Num52z1">
    <w:name w:val="WW8Num52z1"/>
    <w:rsid w:val="007F6B68"/>
  </w:style>
  <w:style w:type="character" w:customStyle="1" w:styleId="WW8Num52z2">
    <w:name w:val="WW8Num52z2"/>
    <w:rsid w:val="007F6B68"/>
    <w:rPr>
      <w:b/>
    </w:rPr>
  </w:style>
  <w:style w:type="character" w:customStyle="1" w:styleId="WW8Num52z3">
    <w:name w:val="WW8Num52z3"/>
    <w:rsid w:val="007F6B68"/>
  </w:style>
  <w:style w:type="character" w:customStyle="1" w:styleId="WW8Num52z4">
    <w:name w:val="WW8Num52z4"/>
    <w:rsid w:val="007F6B68"/>
  </w:style>
  <w:style w:type="character" w:customStyle="1" w:styleId="WW8Num52z5">
    <w:name w:val="WW8Num52z5"/>
    <w:rsid w:val="007F6B68"/>
  </w:style>
  <w:style w:type="character" w:customStyle="1" w:styleId="WW8Num52z6">
    <w:name w:val="WW8Num52z6"/>
    <w:rsid w:val="007F6B68"/>
  </w:style>
  <w:style w:type="character" w:customStyle="1" w:styleId="WW8Num52z7">
    <w:name w:val="WW8Num52z7"/>
    <w:rsid w:val="007F6B68"/>
  </w:style>
  <w:style w:type="character" w:customStyle="1" w:styleId="WW8Num52z8">
    <w:name w:val="WW8Num52z8"/>
    <w:rsid w:val="007F6B68"/>
  </w:style>
  <w:style w:type="character" w:customStyle="1" w:styleId="WW8Num53z0">
    <w:name w:val="WW8Num53z0"/>
    <w:rsid w:val="007F6B68"/>
  </w:style>
  <w:style w:type="character" w:customStyle="1" w:styleId="WW8Num54z0">
    <w:name w:val="WW8Num54z0"/>
    <w:rsid w:val="007F6B68"/>
    <w:rPr>
      <w:rFonts w:ascii="Symbol" w:hAnsi="Symbol"/>
    </w:rPr>
  </w:style>
  <w:style w:type="character" w:customStyle="1" w:styleId="WW8Num54z1">
    <w:name w:val="WW8Num54z1"/>
    <w:rsid w:val="007F6B68"/>
  </w:style>
  <w:style w:type="character" w:customStyle="1" w:styleId="WW8Num54z2">
    <w:name w:val="WW8Num54z2"/>
    <w:rsid w:val="007F6B68"/>
    <w:rPr>
      <w:b/>
    </w:rPr>
  </w:style>
  <w:style w:type="character" w:customStyle="1" w:styleId="WW8Num54z3">
    <w:name w:val="WW8Num54z3"/>
    <w:rsid w:val="007F6B68"/>
  </w:style>
  <w:style w:type="character" w:customStyle="1" w:styleId="WW8Num54z4">
    <w:name w:val="WW8Num54z4"/>
    <w:rsid w:val="007F6B68"/>
  </w:style>
  <w:style w:type="character" w:customStyle="1" w:styleId="WW8Num54z5">
    <w:name w:val="WW8Num54z5"/>
    <w:rsid w:val="007F6B68"/>
  </w:style>
  <w:style w:type="character" w:customStyle="1" w:styleId="WW8Num54z6">
    <w:name w:val="WW8Num54z6"/>
    <w:rsid w:val="007F6B68"/>
  </w:style>
  <w:style w:type="character" w:customStyle="1" w:styleId="WW8Num54z7">
    <w:name w:val="WW8Num54z7"/>
    <w:rsid w:val="007F6B68"/>
  </w:style>
  <w:style w:type="character" w:customStyle="1" w:styleId="WW8Num54z8">
    <w:name w:val="WW8Num54z8"/>
    <w:rsid w:val="007F6B68"/>
  </w:style>
  <w:style w:type="character" w:customStyle="1" w:styleId="WW8Num55z0">
    <w:name w:val="WW8Num55z0"/>
    <w:rsid w:val="007F6B68"/>
  </w:style>
  <w:style w:type="character" w:customStyle="1" w:styleId="WW8Num56z0">
    <w:name w:val="WW8Num56z0"/>
    <w:rsid w:val="007F6B68"/>
    <w:rPr>
      <w:rFonts w:ascii="Symbol" w:hAnsi="Symbol"/>
    </w:rPr>
  </w:style>
  <w:style w:type="character" w:customStyle="1" w:styleId="WW8Num56z1">
    <w:name w:val="WW8Num56z1"/>
    <w:rsid w:val="007F6B68"/>
  </w:style>
  <w:style w:type="character" w:customStyle="1" w:styleId="WW8Num56z2">
    <w:name w:val="WW8Num56z2"/>
    <w:rsid w:val="007F6B68"/>
    <w:rPr>
      <w:b/>
    </w:rPr>
  </w:style>
  <w:style w:type="character" w:customStyle="1" w:styleId="WW8Num56z3">
    <w:name w:val="WW8Num56z3"/>
    <w:rsid w:val="007F6B68"/>
  </w:style>
  <w:style w:type="character" w:customStyle="1" w:styleId="WW8Num56z4">
    <w:name w:val="WW8Num56z4"/>
    <w:rsid w:val="007F6B68"/>
  </w:style>
  <w:style w:type="character" w:customStyle="1" w:styleId="WW8Num56z5">
    <w:name w:val="WW8Num56z5"/>
    <w:rsid w:val="007F6B68"/>
  </w:style>
  <w:style w:type="character" w:customStyle="1" w:styleId="WW8Num56z6">
    <w:name w:val="WW8Num56z6"/>
    <w:rsid w:val="007F6B68"/>
  </w:style>
  <w:style w:type="character" w:customStyle="1" w:styleId="WW8Num56z7">
    <w:name w:val="WW8Num56z7"/>
    <w:rsid w:val="007F6B68"/>
  </w:style>
  <w:style w:type="character" w:customStyle="1" w:styleId="WW8Num56z8">
    <w:name w:val="WW8Num56z8"/>
    <w:rsid w:val="007F6B68"/>
  </w:style>
  <w:style w:type="character" w:customStyle="1" w:styleId="WW8Num31z2">
    <w:name w:val="WW8Num31z2"/>
    <w:rsid w:val="007F6B68"/>
  </w:style>
  <w:style w:type="character" w:customStyle="1" w:styleId="WW8Num35z2">
    <w:name w:val="WW8Num35z2"/>
    <w:rsid w:val="007F6B68"/>
  </w:style>
  <w:style w:type="character" w:customStyle="1" w:styleId="WW8Num35z3">
    <w:name w:val="WW8Num35z3"/>
    <w:rsid w:val="007F6B68"/>
  </w:style>
  <w:style w:type="character" w:customStyle="1" w:styleId="WW8Num35z4">
    <w:name w:val="WW8Num35z4"/>
    <w:rsid w:val="007F6B68"/>
  </w:style>
  <w:style w:type="character" w:customStyle="1" w:styleId="WW8Num35z5">
    <w:name w:val="WW8Num35z5"/>
    <w:rsid w:val="007F6B68"/>
  </w:style>
  <w:style w:type="character" w:customStyle="1" w:styleId="WW8Num35z6">
    <w:name w:val="WW8Num35z6"/>
    <w:rsid w:val="007F6B68"/>
  </w:style>
  <w:style w:type="character" w:customStyle="1" w:styleId="WW8Num35z7">
    <w:name w:val="WW8Num35z7"/>
    <w:rsid w:val="007F6B68"/>
  </w:style>
  <w:style w:type="character" w:customStyle="1" w:styleId="WW8Num35z8">
    <w:name w:val="WW8Num35z8"/>
    <w:rsid w:val="007F6B68"/>
  </w:style>
  <w:style w:type="character" w:customStyle="1" w:styleId="WW8Num37z2">
    <w:name w:val="WW8Num37z2"/>
    <w:rsid w:val="007F6B68"/>
  </w:style>
  <w:style w:type="character" w:customStyle="1" w:styleId="WW8Num37z3">
    <w:name w:val="WW8Num37z3"/>
    <w:rsid w:val="007F6B68"/>
  </w:style>
  <w:style w:type="character" w:customStyle="1" w:styleId="WW8Num37z4">
    <w:name w:val="WW8Num37z4"/>
    <w:rsid w:val="007F6B68"/>
  </w:style>
  <w:style w:type="character" w:customStyle="1" w:styleId="WW8Num37z5">
    <w:name w:val="WW8Num37z5"/>
    <w:rsid w:val="007F6B68"/>
  </w:style>
  <w:style w:type="character" w:customStyle="1" w:styleId="WW8Num37z6">
    <w:name w:val="WW8Num37z6"/>
    <w:rsid w:val="007F6B68"/>
  </w:style>
  <w:style w:type="character" w:customStyle="1" w:styleId="WW8Num37z7">
    <w:name w:val="WW8Num37z7"/>
    <w:rsid w:val="007F6B68"/>
  </w:style>
  <w:style w:type="character" w:customStyle="1" w:styleId="WW8Num37z8">
    <w:name w:val="WW8Num37z8"/>
    <w:rsid w:val="007F6B68"/>
  </w:style>
  <w:style w:type="character" w:customStyle="1" w:styleId="WW8Num40z2">
    <w:name w:val="WW8Num40z2"/>
    <w:rsid w:val="007F6B68"/>
  </w:style>
  <w:style w:type="character" w:customStyle="1" w:styleId="WW8Num40z3">
    <w:name w:val="WW8Num40z3"/>
    <w:rsid w:val="007F6B68"/>
  </w:style>
  <w:style w:type="character" w:customStyle="1" w:styleId="WW8Num40z4">
    <w:name w:val="WW8Num40z4"/>
    <w:rsid w:val="007F6B68"/>
  </w:style>
  <w:style w:type="character" w:customStyle="1" w:styleId="WW8Num40z5">
    <w:name w:val="WW8Num40z5"/>
    <w:rsid w:val="007F6B68"/>
  </w:style>
  <w:style w:type="character" w:customStyle="1" w:styleId="WW8Num40z6">
    <w:name w:val="WW8Num40z6"/>
    <w:rsid w:val="007F6B68"/>
  </w:style>
  <w:style w:type="character" w:customStyle="1" w:styleId="WW8Num40z7">
    <w:name w:val="WW8Num40z7"/>
    <w:rsid w:val="007F6B68"/>
  </w:style>
  <w:style w:type="character" w:customStyle="1" w:styleId="WW8Num40z8">
    <w:name w:val="WW8Num40z8"/>
    <w:rsid w:val="007F6B68"/>
  </w:style>
  <w:style w:type="character" w:customStyle="1" w:styleId="WW8Num45z1">
    <w:name w:val="WW8Num45z1"/>
    <w:rsid w:val="007F6B68"/>
  </w:style>
  <w:style w:type="character" w:customStyle="1" w:styleId="WW8Num45z2">
    <w:name w:val="WW8Num45z2"/>
    <w:rsid w:val="007F6B68"/>
  </w:style>
  <w:style w:type="character" w:customStyle="1" w:styleId="WW8Num45z3">
    <w:name w:val="WW8Num45z3"/>
    <w:rsid w:val="007F6B68"/>
  </w:style>
  <w:style w:type="character" w:customStyle="1" w:styleId="WW8Num45z4">
    <w:name w:val="WW8Num45z4"/>
    <w:rsid w:val="007F6B68"/>
  </w:style>
  <w:style w:type="character" w:customStyle="1" w:styleId="WW8Num45z5">
    <w:name w:val="WW8Num45z5"/>
    <w:rsid w:val="007F6B68"/>
  </w:style>
  <w:style w:type="character" w:customStyle="1" w:styleId="WW8Num45z6">
    <w:name w:val="WW8Num45z6"/>
    <w:rsid w:val="007F6B68"/>
  </w:style>
  <w:style w:type="character" w:customStyle="1" w:styleId="WW8Num45z7">
    <w:name w:val="WW8Num45z7"/>
    <w:rsid w:val="007F6B68"/>
  </w:style>
  <w:style w:type="character" w:customStyle="1" w:styleId="WW8Num45z8">
    <w:name w:val="WW8Num45z8"/>
    <w:rsid w:val="007F6B68"/>
  </w:style>
  <w:style w:type="character" w:customStyle="1" w:styleId="WW8Num53z1">
    <w:name w:val="WW8Num53z1"/>
    <w:rsid w:val="007F6B68"/>
  </w:style>
  <w:style w:type="character" w:customStyle="1" w:styleId="WW8Num53z2">
    <w:name w:val="WW8Num53z2"/>
    <w:rsid w:val="007F6B68"/>
    <w:rPr>
      <w:b/>
    </w:rPr>
  </w:style>
  <w:style w:type="character" w:customStyle="1" w:styleId="WW8Num53z3">
    <w:name w:val="WW8Num53z3"/>
    <w:rsid w:val="007F6B68"/>
  </w:style>
  <w:style w:type="character" w:customStyle="1" w:styleId="WW8Num53z4">
    <w:name w:val="WW8Num53z4"/>
    <w:rsid w:val="007F6B68"/>
  </w:style>
  <w:style w:type="character" w:customStyle="1" w:styleId="WW8Num53z5">
    <w:name w:val="WW8Num53z5"/>
    <w:rsid w:val="007F6B68"/>
  </w:style>
  <w:style w:type="character" w:customStyle="1" w:styleId="WW8Num53z6">
    <w:name w:val="WW8Num53z6"/>
    <w:rsid w:val="007F6B68"/>
  </w:style>
  <w:style w:type="character" w:customStyle="1" w:styleId="WW8Num53z7">
    <w:name w:val="WW8Num53z7"/>
    <w:rsid w:val="007F6B68"/>
  </w:style>
  <w:style w:type="character" w:customStyle="1" w:styleId="WW8Num53z8">
    <w:name w:val="WW8Num53z8"/>
    <w:rsid w:val="007F6B68"/>
  </w:style>
  <w:style w:type="character" w:customStyle="1" w:styleId="WW8Num55z1">
    <w:name w:val="WW8Num55z1"/>
    <w:rsid w:val="007F6B68"/>
  </w:style>
  <w:style w:type="character" w:customStyle="1" w:styleId="WW8Num55z2">
    <w:name w:val="WW8Num55z2"/>
    <w:rsid w:val="007F6B68"/>
    <w:rPr>
      <w:b/>
    </w:rPr>
  </w:style>
  <w:style w:type="character" w:customStyle="1" w:styleId="WW8Num55z3">
    <w:name w:val="WW8Num55z3"/>
    <w:rsid w:val="007F6B68"/>
  </w:style>
  <w:style w:type="character" w:customStyle="1" w:styleId="WW8Num55z4">
    <w:name w:val="WW8Num55z4"/>
    <w:rsid w:val="007F6B68"/>
  </w:style>
  <w:style w:type="character" w:customStyle="1" w:styleId="WW8Num55z5">
    <w:name w:val="WW8Num55z5"/>
    <w:rsid w:val="007F6B68"/>
  </w:style>
  <w:style w:type="character" w:customStyle="1" w:styleId="WW8Num55z6">
    <w:name w:val="WW8Num55z6"/>
    <w:rsid w:val="007F6B68"/>
  </w:style>
  <w:style w:type="character" w:customStyle="1" w:styleId="WW8Num55z7">
    <w:name w:val="WW8Num55z7"/>
    <w:rsid w:val="007F6B68"/>
  </w:style>
  <w:style w:type="character" w:customStyle="1" w:styleId="WW8Num55z8">
    <w:name w:val="WW8Num55z8"/>
    <w:rsid w:val="007F6B68"/>
  </w:style>
  <w:style w:type="character" w:customStyle="1" w:styleId="WW8Num57z0">
    <w:name w:val="WW8Num57z0"/>
    <w:rsid w:val="007F6B68"/>
  </w:style>
  <w:style w:type="character" w:customStyle="1" w:styleId="WW8Num57z1">
    <w:name w:val="WW8Num57z1"/>
    <w:rsid w:val="007F6B68"/>
  </w:style>
  <w:style w:type="character" w:customStyle="1" w:styleId="WW8Num57z2">
    <w:name w:val="WW8Num57z2"/>
    <w:rsid w:val="007F6B68"/>
    <w:rPr>
      <w:b/>
    </w:rPr>
  </w:style>
  <w:style w:type="character" w:customStyle="1" w:styleId="WW8Num57z3">
    <w:name w:val="WW8Num57z3"/>
    <w:rsid w:val="007F6B68"/>
  </w:style>
  <w:style w:type="character" w:customStyle="1" w:styleId="WW8Num57z4">
    <w:name w:val="WW8Num57z4"/>
    <w:rsid w:val="007F6B68"/>
  </w:style>
  <w:style w:type="character" w:customStyle="1" w:styleId="WW8Num57z5">
    <w:name w:val="WW8Num57z5"/>
    <w:rsid w:val="007F6B68"/>
  </w:style>
  <w:style w:type="character" w:customStyle="1" w:styleId="WW8Num57z6">
    <w:name w:val="WW8Num57z6"/>
    <w:rsid w:val="007F6B68"/>
  </w:style>
  <w:style w:type="character" w:customStyle="1" w:styleId="WW8Num57z7">
    <w:name w:val="WW8Num57z7"/>
    <w:rsid w:val="007F6B68"/>
  </w:style>
  <w:style w:type="character" w:customStyle="1" w:styleId="WW8Num57z8">
    <w:name w:val="WW8Num57z8"/>
    <w:rsid w:val="007F6B68"/>
  </w:style>
  <w:style w:type="character" w:customStyle="1" w:styleId="WW8Num58z0">
    <w:name w:val="WW8Num58z0"/>
    <w:rsid w:val="007F6B68"/>
    <w:rPr>
      <w:b/>
    </w:rPr>
  </w:style>
  <w:style w:type="character" w:customStyle="1" w:styleId="WW8Num58z4">
    <w:name w:val="WW8Num58z4"/>
    <w:rsid w:val="007F6B68"/>
  </w:style>
  <w:style w:type="character" w:customStyle="1" w:styleId="WW8Num58z5">
    <w:name w:val="WW8Num58z5"/>
    <w:rsid w:val="007F6B68"/>
  </w:style>
  <w:style w:type="character" w:customStyle="1" w:styleId="WW8Num58z6">
    <w:name w:val="WW8Num58z6"/>
    <w:rsid w:val="007F6B68"/>
  </w:style>
  <w:style w:type="character" w:customStyle="1" w:styleId="WW8Num58z7">
    <w:name w:val="WW8Num58z7"/>
    <w:rsid w:val="007F6B68"/>
  </w:style>
  <w:style w:type="character" w:customStyle="1" w:styleId="WW8Num58z8">
    <w:name w:val="WW8Num58z8"/>
    <w:rsid w:val="007F6B68"/>
  </w:style>
  <w:style w:type="character" w:customStyle="1" w:styleId="WW8Num59z0">
    <w:name w:val="WW8Num59z0"/>
    <w:rsid w:val="007F6B68"/>
  </w:style>
  <w:style w:type="character" w:customStyle="1" w:styleId="WW8Num59z4">
    <w:name w:val="WW8Num59z4"/>
    <w:rsid w:val="007F6B68"/>
  </w:style>
  <w:style w:type="character" w:customStyle="1" w:styleId="WW8Num59z5">
    <w:name w:val="WW8Num59z5"/>
    <w:rsid w:val="007F6B68"/>
  </w:style>
  <w:style w:type="character" w:customStyle="1" w:styleId="WW8Num59z6">
    <w:name w:val="WW8Num59z6"/>
    <w:rsid w:val="007F6B68"/>
  </w:style>
  <w:style w:type="character" w:customStyle="1" w:styleId="WW8Num59z7">
    <w:name w:val="WW8Num59z7"/>
    <w:rsid w:val="007F6B68"/>
  </w:style>
  <w:style w:type="character" w:customStyle="1" w:styleId="WW8Num59z8">
    <w:name w:val="WW8Num59z8"/>
    <w:rsid w:val="007F6B68"/>
  </w:style>
  <w:style w:type="character" w:customStyle="1" w:styleId="WW8Num60z0">
    <w:name w:val="WW8Num60z0"/>
    <w:rsid w:val="007F6B68"/>
  </w:style>
  <w:style w:type="character" w:customStyle="1" w:styleId="WW8Num60z4">
    <w:name w:val="WW8Num60z4"/>
    <w:rsid w:val="007F6B68"/>
  </w:style>
  <w:style w:type="character" w:customStyle="1" w:styleId="WW8Num60z5">
    <w:name w:val="WW8Num60z5"/>
    <w:rsid w:val="007F6B68"/>
  </w:style>
  <w:style w:type="character" w:customStyle="1" w:styleId="WW8Num60z6">
    <w:name w:val="WW8Num60z6"/>
    <w:rsid w:val="007F6B68"/>
  </w:style>
  <w:style w:type="character" w:customStyle="1" w:styleId="WW8Num60z7">
    <w:name w:val="WW8Num60z7"/>
    <w:rsid w:val="007F6B68"/>
  </w:style>
  <w:style w:type="character" w:customStyle="1" w:styleId="WW8Num60z8">
    <w:name w:val="WW8Num60z8"/>
    <w:rsid w:val="007F6B68"/>
  </w:style>
  <w:style w:type="character" w:customStyle="1" w:styleId="WW8Num17z3">
    <w:name w:val="WW8Num17z3"/>
    <w:rsid w:val="007F6B68"/>
  </w:style>
  <w:style w:type="character" w:customStyle="1" w:styleId="WW8Num17z4">
    <w:name w:val="WW8Num17z4"/>
    <w:rsid w:val="007F6B68"/>
  </w:style>
  <w:style w:type="character" w:customStyle="1" w:styleId="WW8Num17z5">
    <w:name w:val="WW8Num17z5"/>
    <w:rsid w:val="007F6B68"/>
  </w:style>
  <w:style w:type="character" w:customStyle="1" w:styleId="WW8Num17z6">
    <w:name w:val="WW8Num17z6"/>
    <w:rsid w:val="007F6B68"/>
  </w:style>
  <w:style w:type="character" w:customStyle="1" w:styleId="WW8Num17z7">
    <w:name w:val="WW8Num17z7"/>
    <w:rsid w:val="007F6B68"/>
  </w:style>
  <w:style w:type="character" w:customStyle="1" w:styleId="WW8Num17z8">
    <w:name w:val="WW8Num17z8"/>
    <w:rsid w:val="007F6B68"/>
  </w:style>
  <w:style w:type="character" w:customStyle="1" w:styleId="WW8Num18z4">
    <w:name w:val="WW8Num18z4"/>
    <w:rsid w:val="007F6B68"/>
  </w:style>
  <w:style w:type="character" w:customStyle="1" w:styleId="WW8Num18z5">
    <w:name w:val="WW8Num18z5"/>
    <w:rsid w:val="007F6B68"/>
  </w:style>
  <w:style w:type="character" w:customStyle="1" w:styleId="WW8Num18z6">
    <w:name w:val="WW8Num18z6"/>
    <w:rsid w:val="007F6B68"/>
  </w:style>
  <w:style w:type="character" w:customStyle="1" w:styleId="WW8Num18z7">
    <w:name w:val="WW8Num18z7"/>
    <w:rsid w:val="007F6B68"/>
  </w:style>
  <w:style w:type="character" w:customStyle="1" w:styleId="WW8Num18z8">
    <w:name w:val="WW8Num18z8"/>
    <w:rsid w:val="007F6B68"/>
  </w:style>
  <w:style w:type="character" w:customStyle="1" w:styleId="WW8Num19z4">
    <w:name w:val="WW8Num19z4"/>
    <w:rsid w:val="007F6B68"/>
  </w:style>
  <w:style w:type="character" w:customStyle="1" w:styleId="WW8Num19z5">
    <w:name w:val="WW8Num19z5"/>
    <w:rsid w:val="007F6B68"/>
  </w:style>
  <w:style w:type="character" w:customStyle="1" w:styleId="WW8Num19z6">
    <w:name w:val="WW8Num19z6"/>
    <w:rsid w:val="007F6B68"/>
  </w:style>
  <w:style w:type="character" w:customStyle="1" w:styleId="WW8Num19z7">
    <w:name w:val="WW8Num19z7"/>
    <w:rsid w:val="007F6B68"/>
  </w:style>
  <w:style w:type="character" w:customStyle="1" w:styleId="WW8Num19z8">
    <w:name w:val="WW8Num19z8"/>
    <w:rsid w:val="007F6B68"/>
  </w:style>
  <w:style w:type="character" w:customStyle="1" w:styleId="WW8Num20z3">
    <w:name w:val="WW8Num20z3"/>
    <w:rsid w:val="007F6B68"/>
  </w:style>
  <w:style w:type="character" w:customStyle="1" w:styleId="WW8Num20z4">
    <w:name w:val="WW8Num20z4"/>
    <w:rsid w:val="007F6B68"/>
  </w:style>
  <w:style w:type="character" w:customStyle="1" w:styleId="WW8Num20z5">
    <w:name w:val="WW8Num20z5"/>
    <w:rsid w:val="007F6B68"/>
  </w:style>
  <w:style w:type="character" w:customStyle="1" w:styleId="WW8Num20z6">
    <w:name w:val="WW8Num20z6"/>
    <w:rsid w:val="007F6B68"/>
  </w:style>
  <w:style w:type="character" w:customStyle="1" w:styleId="WW8Num20z7">
    <w:name w:val="WW8Num20z7"/>
    <w:rsid w:val="007F6B68"/>
  </w:style>
  <w:style w:type="character" w:customStyle="1" w:styleId="WW8Num20z8">
    <w:name w:val="WW8Num20z8"/>
    <w:rsid w:val="007F6B68"/>
  </w:style>
  <w:style w:type="character" w:customStyle="1" w:styleId="WW8Num41z2">
    <w:name w:val="WW8Num41z2"/>
    <w:rsid w:val="007F6B68"/>
  </w:style>
  <w:style w:type="character" w:customStyle="1" w:styleId="WW8Num41z3">
    <w:name w:val="WW8Num41z3"/>
    <w:rsid w:val="007F6B68"/>
  </w:style>
  <w:style w:type="character" w:customStyle="1" w:styleId="WW8Num41z4">
    <w:name w:val="WW8Num41z4"/>
    <w:rsid w:val="007F6B68"/>
  </w:style>
  <w:style w:type="character" w:customStyle="1" w:styleId="WW8Num41z5">
    <w:name w:val="WW8Num41z5"/>
    <w:rsid w:val="007F6B68"/>
  </w:style>
  <w:style w:type="character" w:customStyle="1" w:styleId="WW8Num41z6">
    <w:name w:val="WW8Num41z6"/>
    <w:rsid w:val="007F6B68"/>
  </w:style>
  <w:style w:type="character" w:customStyle="1" w:styleId="WW8Num41z7">
    <w:name w:val="WW8Num41z7"/>
    <w:rsid w:val="007F6B68"/>
  </w:style>
  <w:style w:type="character" w:customStyle="1" w:styleId="WW8Num41z8">
    <w:name w:val="WW8Num41z8"/>
    <w:rsid w:val="007F6B68"/>
  </w:style>
  <w:style w:type="character" w:customStyle="1" w:styleId="WW8Num43z2">
    <w:name w:val="WW8Num43z2"/>
    <w:rsid w:val="007F6B68"/>
  </w:style>
  <w:style w:type="character" w:customStyle="1" w:styleId="WW8Num43z3">
    <w:name w:val="WW8Num43z3"/>
    <w:rsid w:val="007F6B68"/>
  </w:style>
  <w:style w:type="character" w:customStyle="1" w:styleId="WW8Num43z4">
    <w:name w:val="WW8Num43z4"/>
    <w:rsid w:val="007F6B68"/>
  </w:style>
  <w:style w:type="character" w:customStyle="1" w:styleId="WW8Num43z5">
    <w:name w:val="WW8Num43z5"/>
    <w:rsid w:val="007F6B68"/>
  </w:style>
  <w:style w:type="character" w:customStyle="1" w:styleId="WW8Num43z6">
    <w:name w:val="WW8Num43z6"/>
    <w:rsid w:val="007F6B68"/>
  </w:style>
  <w:style w:type="character" w:customStyle="1" w:styleId="WW8Num43z7">
    <w:name w:val="WW8Num43z7"/>
    <w:rsid w:val="007F6B68"/>
  </w:style>
  <w:style w:type="character" w:customStyle="1" w:styleId="WW8Num43z8">
    <w:name w:val="WW8Num43z8"/>
    <w:rsid w:val="007F6B68"/>
  </w:style>
  <w:style w:type="character" w:customStyle="1" w:styleId="PageNumber2">
    <w:name w:val="Page Number2"/>
    <w:rsid w:val="007F6B68"/>
    <w:rPr>
      <w:rFonts w:cs="Times New Roman"/>
    </w:rPr>
  </w:style>
  <w:style w:type="paragraph" w:customStyle="1" w:styleId="TU1">
    <w:name w:val="TU 1"/>
    <w:basedOn w:val="ListParagraph"/>
    <w:link w:val="TU1Char"/>
    <w:rsid w:val="007F6B68"/>
    <w:pPr>
      <w:numPr>
        <w:numId w:val="50"/>
      </w:numPr>
      <w:jc w:val="both"/>
    </w:pPr>
    <w:rPr>
      <w:rFonts w:ascii="Arial" w:eastAsia="Calibri" w:hAnsi="Arial" w:cs="Arial"/>
      <w:b/>
      <w:szCs w:val="20"/>
    </w:rPr>
  </w:style>
  <w:style w:type="paragraph" w:customStyle="1" w:styleId="TU11">
    <w:name w:val="TU 1.1"/>
    <w:basedOn w:val="ListParagraph"/>
    <w:link w:val="TU11Char"/>
    <w:rsid w:val="007F6B68"/>
    <w:pPr>
      <w:numPr>
        <w:ilvl w:val="1"/>
        <w:numId w:val="50"/>
      </w:numPr>
      <w:jc w:val="both"/>
    </w:pPr>
    <w:rPr>
      <w:rFonts w:ascii="Arial" w:eastAsia="Calibri" w:hAnsi="Arial" w:cs="Arial"/>
      <w:bCs/>
      <w:szCs w:val="20"/>
    </w:rPr>
  </w:style>
  <w:style w:type="character" w:customStyle="1" w:styleId="TU1Char">
    <w:name w:val="TU 1 Char"/>
    <w:link w:val="TU1"/>
    <w:locked/>
    <w:rsid w:val="007F6B68"/>
    <w:rPr>
      <w:rFonts w:ascii="Arial" w:eastAsia="Calibri" w:hAnsi="Arial" w:cs="Arial"/>
      <w:b/>
      <w:sz w:val="24"/>
      <w:szCs w:val="20"/>
    </w:rPr>
  </w:style>
  <w:style w:type="character" w:customStyle="1" w:styleId="TU11Char">
    <w:name w:val="TU 1.1 Char"/>
    <w:link w:val="TU11"/>
    <w:locked/>
    <w:rsid w:val="007F6B68"/>
    <w:rPr>
      <w:rFonts w:ascii="Arial" w:eastAsia="Calibri" w:hAnsi="Arial" w:cs="Arial"/>
      <w:bCs/>
      <w:sz w:val="24"/>
      <w:szCs w:val="20"/>
    </w:rPr>
  </w:style>
  <w:style w:type="table" w:customStyle="1" w:styleId="TableGrid23">
    <w:name w:val="Table Grid23"/>
    <w:rsid w:val="007F6B6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7F6B68"/>
    <w:rPr>
      <w:rFonts w:cs="Times New Roman"/>
    </w:rPr>
  </w:style>
  <w:style w:type="paragraph" w:customStyle="1" w:styleId="PODNASLOV0">
    <w:name w:val="PODNASLOV"/>
    <w:basedOn w:val="TEXT0"/>
    <w:rsid w:val="007F6B68"/>
    <w:pPr>
      <w:widowControl w:val="0"/>
      <w:spacing w:after="0" w:line="-280" w:lineRule="auto"/>
      <w:ind w:firstLine="1134"/>
      <w:jc w:val="left"/>
    </w:pPr>
    <w:rPr>
      <w:rFonts w:ascii="YU C Times" w:eastAsia="Calibri" w:hAnsi="YU C Times" w:cs="Times New Roman"/>
      <w:b/>
      <w:bCs/>
      <w:lang w:val="en-US" w:eastAsia="zh-CN"/>
    </w:rPr>
  </w:style>
  <w:style w:type="paragraph" w:customStyle="1" w:styleId="TEXTG">
    <w:name w:val="TEXT_G"/>
    <w:basedOn w:val="TEXT0"/>
    <w:rsid w:val="007F6B68"/>
    <w:pPr>
      <w:spacing w:after="0"/>
      <w:ind w:firstLine="1134"/>
    </w:pPr>
    <w:rPr>
      <w:rFonts w:ascii="Times New Roman" w:eastAsia="Calibri" w:hAnsi="Times New Roman" w:cs="Times New Roman"/>
      <w:lang w:val="sr-Cyrl-CS" w:eastAsia="zh-CN"/>
    </w:rPr>
  </w:style>
  <w:style w:type="paragraph" w:customStyle="1" w:styleId="Normal2">
    <w:name w:val="Normal2"/>
    <w:basedOn w:val="Normal"/>
    <w:rsid w:val="007F6B68"/>
    <w:pPr>
      <w:spacing w:before="100" w:beforeAutospacing="1" w:after="100" w:afterAutospacing="1"/>
    </w:pPr>
    <w:rPr>
      <w:rFonts w:eastAsia="Calibri"/>
      <w:sz w:val="22"/>
      <w:szCs w:val="22"/>
      <w:lang w:val="en-US"/>
    </w:rPr>
  </w:style>
  <w:style w:type="paragraph" w:customStyle="1" w:styleId="Nazivtabele">
    <w:name w:val="Naziv tabele"/>
    <w:basedOn w:val="Normal"/>
    <w:rsid w:val="007F6B68"/>
    <w:pPr>
      <w:spacing w:before="120" w:after="120"/>
      <w:jc w:val="center"/>
    </w:pPr>
    <w:rPr>
      <w:rFonts w:ascii="Cir Futura" w:eastAsia="Calibri" w:hAnsi="Cir Futura" w:cs="Times New Roman"/>
      <w:i/>
      <w:sz w:val="22"/>
      <w:szCs w:val="20"/>
      <w:lang w:val="en-US"/>
    </w:rPr>
  </w:style>
  <w:style w:type="paragraph" w:customStyle="1" w:styleId="NASLOV1">
    <w:name w:val="NASLOV"/>
    <w:basedOn w:val="Normal"/>
    <w:rsid w:val="007F6B68"/>
    <w:pPr>
      <w:widowControl w:val="0"/>
      <w:jc w:val="center"/>
    </w:pPr>
    <w:rPr>
      <w:rFonts w:ascii="YU C Times" w:eastAsia="Calibri" w:hAnsi="YU C Times" w:cs="Times New Roman"/>
      <w:b/>
      <w:i/>
      <w:szCs w:val="20"/>
      <w:lang w:val="en-US"/>
    </w:rPr>
  </w:style>
  <w:style w:type="character" w:customStyle="1" w:styleId="Bodytext4">
    <w:name w:val="Body text (4)_"/>
    <w:rsid w:val="007F6B68"/>
    <w:rPr>
      <w:rFonts w:ascii="Lucida Sans Unicode" w:eastAsia="Times New Roman" w:hAnsi="Lucida Sans Unicode" w:cs="Lucida Sans Unicode"/>
      <w:spacing w:val="-20"/>
      <w:sz w:val="22"/>
      <w:szCs w:val="22"/>
      <w:u w:val="none"/>
    </w:rPr>
  </w:style>
  <w:style w:type="character" w:customStyle="1" w:styleId="Heading41">
    <w:name w:val="Heading #4_"/>
    <w:link w:val="Heading42"/>
    <w:locked/>
    <w:rsid w:val="007F6B68"/>
    <w:rPr>
      <w:rFonts w:ascii="Arial" w:eastAsia="Times New Roman" w:hAnsi="Arial" w:cs="Arial"/>
      <w:b/>
      <w:bCs/>
      <w:sz w:val="35"/>
      <w:szCs w:val="35"/>
      <w:shd w:val="clear" w:color="auto" w:fill="FFFFFF"/>
    </w:rPr>
  </w:style>
  <w:style w:type="character" w:customStyle="1" w:styleId="Heading60">
    <w:name w:val="Heading #6_"/>
    <w:link w:val="Heading61"/>
    <w:locked/>
    <w:rsid w:val="007F6B68"/>
    <w:rPr>
      <w:rFonts w:ascii="Arial" w:eastAsia="Times New Roman" w:hAnsi="Arial" w:cs="Arial"/>
      <w:b/>
      <w:bCs/>
      <w:sz w:val="27"/>
      <w:szCs w:val="27"/>
      <w:shd w:val="clear" w:color="auto" w:fill="FFFFFF"/>
    </w:rPr>
  </w:style>
  <w:style w:type="character" w:customStyle="1" w:styleId="Bodytext40">
    <w:name w:val="Body text (4)"/>
    <w:rsid w:val="007F6B68"/>
    <w:rPr>
      <w:rFonts w:ascii="Lucida Sans Unicode" w:eastAsia="Times New Roman" w:hAnsi="Lucida Sans Unicode" w:cs="Lucida Sans Unicode"/>
      <w:color w:val="000000"/>
      <w:spacing w:val="-20"/>
      <w:w w:val="100"/>
      <w:position w:val="0"/>
      <w:sz w:val="22"/>
      <w:szCs w:val="22"/>
      <w:u w:val="single"/>
    </w:rPr>
  </w:style>
  <w:style w:type="paragraph" w:customStyle="1" w:styleId="Heading42">
    <w:name w:val="Heading #4"/>
    <w:basedOn w:val="Normal"/>
    <w:link w:val="Heading41"/>
    <w:rsid w:val="007F6B68"/>
    <w:pPr>
      <w:widowControl w:val="0"/>
      <w:shd w:val="clear" w:color="auto" w:fill="FFFFFF"/>
      <w:spacing w:before="120" w:after="120" w:line="240" w:lineRule="atLeast"/>
      <w:jc w:val="center"/>
      <w:outlineLvl w:val="3"/>
    </w:pPr>
    <w:rPr>
      <w:b/>
      <w:bCs/>
      <w:sz w:val="35"/>
      <w:szCs w:val="35"/>
      <w:lang w:val="en-US"/>
    </w:rPr>
  </w:style>
  <w:style w:type="paragraph" w:customStyle="1" w:styleId="Heading61">
    <w:name w:val="Heading #6"/>
    <w:basedOn w:val="Normal"/>
    <w:link w:val="Heading60"/>
    <w:rsid w:val="007F6B68"/>
    <w:pPr>
      <w:widowControl w:val="0"/>
      <w:shd w:val="clear" w:color="auto" w:fill="FFFFFF"/>
      <w:spacing w:before="540" w:after="240" w:line="240" w:lineRule="atLeast"/>
      <w:outlineLvl w:val="5"/>
    </w:pPr>
    <w:rPr>
      <w:b/>
      <w:bCs/>
      <w:sz w:val="27"/>
      <w:szCs w:val="27"/>
      <w:lang w:val="en-US"/>
    </w:rPr>
  </w:style>
  <w:style w:type="character" w:customStyle="1" w:styleId="Bodytext20">
    <w:name w:val="Body text (20)_"/>
    <w:link w:val="Bodytext200"/>
    <w:locked/>
    <w:rsid w:val="007F6B68"/>
    <w:rPr>
      <w:rFonts w:ascii="Lucida Sans Unicode" w:eastAsia="Times New Roman" w:hAnsi="Lucida Sans Unicode" w:cs="Lucida Sans Unicode"/>
      <w:spacing w:val="-10"/>
      <w:sz w:val="19"/>
      <w:szCs w:val="19"/>
      <w:shd w:val="clear" w:color="auto" w:fill="FFFFFF"/>
    </w:rPr>
  </w:style>
  <w:style w:type="character" w:customStyle="1" w:styleId="Bodytext45Exact">
    <w:name w:val="Body text (45) Exact"/>
    <w:link w:val="Bodytext45"/>
    <w:locked/>
    <w:rsid w:val="007F6B68"/>
    <w:rPr>
      <w:rFonts w:ascii="Impact" w:eastAsia="Times New Roman" w:hAnsi="Impact" w:cs="Impact"/>
      <w:spacing w:val="21"/>
      <w:shd w:val="clear" w:color="auto" w:fill="FFFFFF"/>
    </w:rPr>
  </w:style>
  <w:style w:type="character" w:customStyle="1" w:styleId="Bodytext46Exact">
    <w:name w:val="Body text (46) Exact"/>
    <w:link w:val="Bodytext46"/>
    <w:locked/>
    <w:rsid w:val="007F6B68"/>
    <w:rPr>
      <w:rFonts w:ascii="Arial Narrow" w:eastAsia="Times New Roman" w:hAnsi="Arial Narrow" w:cs="Arial Narrow"/>
      <w:spacing w:val="20"/>
      <w:sz w:val="26"/>
      <w:szCs w:val="26"/>
      <w:shd w:val="clear" w:color="auto" w:fill="FFFFFF"/>
    </w:rPr>
  </w:style>
  <w:style w:type="character" w:customStyle="1" w:styleId="Bodytext20ArialNarrow">
    <w:name w:val="Body text (20) + Arial Narrow"/>
    <w:aliases w:val="Spacing 0 pt Exact"/>
    <w:rsid w:val="007F6B68"/>
    <w:rPr>
      <w:rFonts w:ascii="Arial Narrow" w:eastAsia="Times New Roman" w:hAnsi="Arial Narrow" w:cs="Arial Narrow"/>
      <w:color w:val="000000"/>
      <w:spacing w:val="10"/>
      <w:w w:val="100"/>
      <w:position w:val="0"/>
      <w:sz w:val="20"/>
      <w:szCs w:val="20"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7F6B68"/>
    <w:pPr>
      <w:widowControl w:val="0"/>
      <w:shd w:val="clear" w:color="auto" w:fill="FFFFFF"/>
      <w:spacing w:after="240" w:line="222" w:lineRule="exact"/>
      <w:jc w:val="both"/>
    </w:pPr>
    <w:rPr>
      <w:rFonts w:ascii="Lucida Sans Unicode" w:hAnsi="Lucida Sans Unicode" w:cs="Lucida Sans Unicode"/>
      <w:spacing w:val="-10"/>
      <w:sz w:val="19"/>
      <w:szCs w:val="19"/>
      <w:lang w:val="en-US"/>
    </w:rPr>
  </w:style>
  <w:style w:type="paragraph" w:customStyle="1" w:styleId="Bodytext45">
    <w:name w:val="Body text (45)"/>
    <w:basedOn w:val="Normal"/>
    <w:link w:val="Bodytext45Exact"/>
    <w:rsid w:val="007F6B68"/>
    <w:pPr>
      <w:widowControl w:val="0"/>
      <w:shd w:val="clear" w:color="auto" w:fill="FFFFFF"/>
      <w:spacing w:line="240" w:lineRule="atLeast"/>
    </w:pPr>
    <w:rPr>
      <w:rFonts w:ascii="Impact" w:hAnsi="Impact" w:cs="Impact"/>
      <w:spacing w:val="21"/>
      <w:sz w:val="22"/>
      <w:szCs w:val="22"/>
      <w:lang w:val="en-US"/>
    </w:rPr>
  </w:style>
  <w:style w:type="paragraph" w:customStyle="1" w:styleId="Bodytext46">
    <w:name w:val="Body text (46)"/>
    <w:basedOn w:val="Normal"/>
    <w:link w:val="Bodytext46Exact"/>
    <w:rsid w:val="007F6B68"/>
    <w:pPr>
      <w:widowControl w:val="0"/>
      <w:shd w:val="clear" w:color="auto" w:fill="FFFFFF"/>
      <w:spacing w:line="240" w:lineRule="atLeast"/>
    </w:pPr>
    <w:rPr>
      <w:rFonts w:ascii="Arial Narrow" w:hAnsi="Arial Narrow" w:cs="Arial Narrow"/>
      <w:spacing w:val="20"/>
      <w:sz w:val="26"/>
      <w:szCs w:val="26"/>
      <w:lang w:val="en-US"/>
    </w:rPr>
  </w:style>
  <w:style w:type="paragraph" w:customStyle="1" w:styleId="SN3">
    <w:name w:val="SN3"/>
    <w:basedOn w:val="Heading3"/>
    <w:next w:val="Normal"/>
    <w:rsid w:val="007F6B68"/>
    <w:pPr>
      <w:numPr>
        <w:ilvl w:val="2"/>
      </w:numPr>
      <w:tabs>
        <w:tab w:val="num" w:pos="1134"/>
      </w:tabs>
      <w:spacing w:after="120"/>
      <w:ind w:left="1134" w:hanging="1134"/>
      <w:jc w:val="both"/>
    </w:pPr>
    <w:rPr>
      <w:rFonts w:eastAsia="Calibri"/>
      <w:b/>
      <w:sz w:val="22"/>
      <w:lang w:val="sr-Cyrl-CS"/>
    </w:rPr>
  </w:style>
  <w:style w:type="table" w:customStyle="1" w:styleId="TableGrid24">
    <w:name w:val="Table Grid24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-slika">
    <w:name w:val="Normal-slika"/>
    <w:basedOn w:val="Normal"/>
    <w:next w:val="Caption"/>
    <w:rsid w:val="007F6B68"/>
    <w:pPr>
      <w:keepNext/>
      <w:jc w:val="center"/>
    </w:pPr>
    <w:rPr>
      <w:rFonts w:eastAsia="Calibri"/>
      <w:szCs w:val="20"/>
      <w:lang w:val="sr-Latn-CS"/>
    </w:rPr>
  </w:style>
  <w:style w:type="paragraph" w:customStyle="1" w:styleId="Nabrajanje1">
    <w:name w:val="Nabrajanje1"/>
    <w:basedOn w:val="Normal"/>
    <w:next w:val="ListNumber"/>
    <w:rsid w:val="007F6B68"/>
    <w:pPr>
      <w:numPr>
        <w:numId w:val="52"/>
      </w:numPr>
    </w:pPr>
    <w:rPr>
      <w:rFonts w:ascii="Times New Roman" w:eastAsia="Calibri" w:hAnsi="Times New Roman" w:cs="Times New Roman"/>
      <w:lang w:val="sr-Latn-CS"/>
    </w:rPr>
  </w:style>
  <w:style w:type="paragraph" w:customStyle="1" w:styleId="ColorfulList-Accent11">
    <w:name w:val="Colorful List - Accent 11"/>
    <w:basedOn w:val="Normal"/>
    <w:rsid w:val="007F6B68"/>
    <w:pPr>
      <w:ind w:left="720"/>
    </w:pPr>
    <w:rPr>
      <w:rFonts w:ascii="Times New Roman" w:eastAsia="Calibri" w:hAnsi="Times New Roman" w:cs="Times New Roman"/>
    </w:rPr>
  </w:style>
  <w:style w:type="paragraph" w:customStyle="1" w:styleId="Textbody">
    <w:name w:val="Text body"/>
    <w:basedOn w:val="Normal"/>
    <w:rsid w:val="007F6B68"/>
    <w:pPr>
      <w:suppressAutoHyphens/>
      <w:spacing w:after="240" w:line="100" w:lineRule="atLeast"/>
      <w:jc w:val="both"/>
    </w:pPr>
    <w:rPr>
      <w:rFonts w:ascii="Times New Roman" w:eastAsia="Calibri" w:hAnsi="Times New Roman" w:cs="Times New Roman"/>
    </w:rPr>
  </w:style>
  <w:style w:type="paragraph" w:customStyle="1" w:styleId="StyleListBulletItalicAfter6pt">
    <w:name w:val="Style List Bullet + Italic After:  6 pt"/>
    <w:basedOn w:val="ListBullet"/>
    <w:rsid w:val="007F6B68"/>
    <w:pPr>
      <w:tabs>
        <w:tab w:val="clear" w:pos="360"/>
        <w:tab w:val="num" w:pos="397"/>
      </w:tabs>
      <w:spacing w:after="120"/>
      <w:ind w:left="397" w:hanging="397"/>
      <w:jc w:val="both"/>
    </w:pPr>
    <w:rPr>
      <w:rFonts w:ascii="Times New Roman" w:eastAsia="Calibri" w:hAnsi="Times New Roman" w:cs="Times New Roman"/>
      <w:i/>
      <w:iCs/>
      <w:sz w:val="24"/>
      <w:lang w:val="en-GB"/>
    </w:rPr>
  </w:style>
  <w:style w:type="paragraph" w:customStyle="1" w:styleId="StyleHeading312pt">
    <w:name w:val="Style Heading 3 + 12 pt"/>
    <w:basedOn w:val="Heading3"/>
    <w:rsid w:val="007F6B68"/>
    <w:pPr>
      <w:numPr>
        <w:ilvl w:val="2"/>
      </w:numPr>
      <w:tabs>
        <w:tab w:val="num" w:pos="851"/>
      </w:tabs>
      <w:spacing w:before="240" w:after="240"/>
      <w:ind w:left="851" w:hanging="851"/>
    </w:pPr>
    <w:rPr>
      <w:rFonts w:eastAsia="Calibri" w:cs="Times New Roman"/>
      <w:b/>
      <w:bCs/>
      <w:spacing w:val="0"/>
      <w:sz w:val="24"/>
      <w:szCs w:val="26"/>
    </w:rPr>
  </w:style>
  <w:style w:type="paragraph" w:customStyle="1" w:styleId="CM1">
    <w:name w:val="CM1"/>
    <w:basedOn w:val="Default"/>
    <w:next w:val="Default"/>
    <w:rsid w:val="007F6B68"/>
    <w:pPr>
      <w:widowControl w:val="0"/>
      <w:spacing w:line="728" w:lineRule="atLeast"/>
    </w:pPr>
    <w:rPr>
      <w:rFonts w:eastAsia="Calibri"/>
      <w:color w:val="auto"/>
      <w:lang w:val="en-US"/>
    </w:rPr>
  </w:style>
  <w:style w:type="paragraph" w:customStyle="1" w:styleId="CM2">
    <w:name w:val="CM2"/>
    <w:basedOn w:val="Default"/>
    <w:next w:val="Default"/>
    <w:rsid w:val="007F6B68"/>
    <w:pPr>
      <w:widowControl w:val="0"/>
    </w:pPr>
    <w:rPr>
      <w:rFonts w:eastAsia="Calibri"/>
      <w:color w:val="auto"/>
      <w:lang w:val="en-US"/>
    </w:rPr>
  </w:style>
  <w:style w:type="paragraph" w:customStyle="1" w:styleId="CM4">
    <w:name w:val="CM4"/>
    <w:basedOn w:val="Default"/>
    <w:next w:val="Default"/>
    <w:rsid w:val="007F6B68"/>
    <w:pPr>
      <w:widowControl w:val="0"/>
    </w:pPr>
    <w:rPr>
      <w:rFonts w:eastAsia="Calibri"/>
      <w:color w:val="auto"/>
      <w:lang w:val="en-US"/>
    </w:rPr>
  </w:style>
  <w:style w:type="paragraph" w:customStyle="1" w:styleId="font9">
    <w:name w:val="font9"/>
    <w:basedOn w:val="Normal"/>
    <w:rsid w:val="007F6B68"/>
    <w:pPr>
      <w:spacing w:before="100" w:beforeAutospacing="1" w:after="100" w:afterAutospacing="1"/>
    </w:pPr>
    <w:rPr>
      <w:rFonts w:ascii="Times New Roman" w:eastAsia="Calibri" w:hAnsi="Times New Roman" w:cs="Times New Roman"/>
      <w:lang w:val="en-US"/>
    </w:rPr>
  </w:style>
  <w:style w:type="paragraph" w:customStyle="1" w:styleId="font10">
    <w:name w:val="font10"/>
    <w:basedOn w:val="Normal"/>
    <w:rsid w:val="007F6B68"/>
    <w:pPr>
      <w:spacing w:before="100" w:beforeAutospacing="1" w:after="100" w:afterAutospacing="1"/>
    </w:pPr>
    <w:rPr>
      <w:rFonts w:ascii="Symbol" w:eastAsia="Calibri" w:hAnsi="Symbol" w:cs="Times New Roman"/>
      <w:lang w:val="en-US"/>
    </w:rPr>
  </w:style>
  <w:style w:type="paragraph" w:customStyle="1" w:styleId="font11">
    <w:name w:val="font11"/>
    <w:basedOn w:val="Normal"/>
    <w:rsid w:val="007F6B68"/>
    <w:pPr>
      <w:spacing w:before="100" w:beforeAutospacing="1" w:after="100" w:afterAutospacing="1"/>
    </w:pPr>
    <w:rPr>
      <w:rFonts w:ascii="Times New Roman" w:eastAsia="Calibri" w:hAnsi="Times New Roman" w:cs="Times New Roman"/>
      <w:lang w:val="en-US"/>
    </w:rPr>
  </w:style>
  <w:style w:type="paragraph" w:customStyle="1" w:styleId="font12">
    <w:name w:val="font12"/>
    <w:basedOn w:val="Normal"/>
    <w:rsid w:val="007F6B68"/>
    <w:pPr>
      <w:spacing w:before="100" w:beforeAutospacing="1" w:after="100" w:afterAutospacing="1"/>
    </w:pPr>
    <w:rPr>
      <w:rFonts w:ascii="Times New Roman" w:eastAsia="Calibri" w:hAnsi="Times New Roman" w:cs="Times New Roman"/>
      <w:color w:val="000000"/>
      <w:lang w:val="en-US"/>
    </w:rPr>
  </w:style>
  <w:style w:type="paragraph" w:customStyle="1" w:styleId="font13">
    <w:name w:val="font13"/>
    <w:basedOn w:val="Normal"/>
    <w:rsid w:val="007F6B68"/>
    <w:pPr>
      <w:spacing w:before="100" w:beforeAutospacing="1" w:after="100" w:afterAutospacing="1"/>
    </w:pPr>
    <w:rPr>
      <w:rFonts w:ascii="Times New Roman" w:eastAsia="Calibri" w:hAnsi="Times New Roman" w:cs="Times New Roman"/>
      <w:b/>
      <w:bCs/>
      <w:color w:val="000000"/>
      <w:lang w:val="en-US"/>
    </w:rPr>
  </w:style>
  <w:style w:type="paragraph" w:customStyle="1" w:styleId="font14">
    <w:name w:val="font14"/>
    <w:basedOn w:val="Normal"/>
    <w:rsid w:val="007F6B68"/>
    <w:pPr>
      <w:spacing w:before="100" w:beforeAutospacing="1" w:after="100" w:afterAutospacing="1"/>
    </w:pPr>
    <w:rPr>
      <w:rFonts w:ascii="Times New Roman" w:eastAsia="Calibri" w:hAnsi="Times New Roman" w:cs="Times New Roman"/>
      <w:lang w:val="en-US"/>
    </w:rPr>
  </w:style>
  <w:style w:type="paragraph" w:customStyle="1" w:styleId="WW-Default">
    <w:name w:val="WW-Default"/>
    <w:rsid w:val="007F6B6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customStyle="1" w:styleId="WW-BodyTextIndent2">
    <w:name w:val="WW-Body Text Indent 2"/>
    <w:basedOn w:val="Normal"/>
    <w:rsid w:val="007F6B68"/>
    <w:pPr>
      <w:suppressAutoHyphens/>
      <w:spacing w:after="120"/>
      <w:ind w:left="360"/>
      <w:jc w:val="both"/>
    </w:pPr>
    <w:rPr>
      <w:rFonts w:eastAsia="Calibri"/>
      <w:i/>
      <w:iCs/>
      <w:sz w:val="20"/>
      <w:szCs w:val="20"/>
      <w:lang w:val="en-US" w:eastAsia="ar-SA"/>
    </w:rPr>
  </w:style>
  <w:style w:type="numbering" w:customStyle="1" w:styleId="FormatvorlageAufgezhlt7">
    <w:name w:val="Formatvorlage Aufgezählt7"/>
    <w:rsid w:val="007F6B68"/>
  </w:style>
  <w:style w:type="numbering" w:customStyle="1" w:styleId="FormatvorlageAufgezhlt11">
    <w:name w:val="Formatvorlage Aufgezählt11"/>
    <w:rsid w:val="007F6B68"/>
  </w:style>
  <w:style w:type="numbering" w:customStyle="1" w:styleId="FormatvorlageAufgezhlt111">
    <w:name w:val="Formatvorlage Aufgezählt111"/>
    <w:rsid w:val="007F6B68"/>
  </w:style>
  <w:style w:type="numbering" w:styleId="111111">
    <w:name w:val="Outline List 2"/>
    <w:basedOn w:val="NoList"/>
    <w:rsid w:val="007F6B68"/>
  </w:style>
  <w:style w:type="numbering" w:customStyle="1" w:styleId="NoList19">
    <w:name w:val="No List19"/>
    <w:next w:val="NoList"/>
    <w:semiHidden/>
    <w:unhideWhenUsed/>
    <w:rsid w:val="007F6B68"/>
  </w:style>
  <w:style w:type="character" w:customStyle="1" w:styleId="CharChar12">
    <w:name w:val="Char Char12"/>
    <w:rsid w:val="007F6B68"/>
    <w:rPr>
      <w:rFonts w:ascii="Arial" w:hAnsi="Arial"/>
      <w:b/>
      <w:bCs/>
      <w:kern w:val="32"/>
      <w:sz w:val="32"/>
      <w:szCs w:val="32"/>
      <w:lang w:val="en-US" w:eastAsia="en-US"/>
    </w:rPr>
  </w:style>
  <w:style w:type="character" w:customStyle="1" w:styleId="CharChar116">
    <w:name w:val="Char Char116"/>
    <w:rsid w:val="007F6B68"/>
    <w:rPr>
      <w:rFonts w:ascii="Arial" w:hAnsi="Arial"/>
      <w:b/>
      <w:bCs/>
      <w:iCs/>
      <w:sz w:val="28"/>
      <w:szCs w:val="28"/>
      <w:lang w:val="en-US" w:eastAsia="en-US"/>
    </w:rPr>
  </w:style>
  <w:style w:type="character" w:customStyle="1" w:styleId="CharChar10">
    <w:name w:val="Char Char10"/>
    <w:rsid w:val="007F6B68"/>
    <w:rPr>
      <w:rFonts w:ascii="Arial" w:hAnsi="Arial"/>
      <w:b/>
      <w:bCs/>
      <w:sz w:val="26"/>
      <w:szCs w:val="26"/>
      <w:lang w:val="en-US" w:eastAsia="en-US"/>
    </w:rPr>
  </w:style>
  <w:style w:type="character" w:customStyle="1" w:styleId="CharChar9">
    <w:name w:val="Char Char9"/>
    <w:rsid w:val="007F6B68"/>
    <w:rPr>
      <w:rFonts w:ascii="Arial" w:hAnsi="Arial"/>
      <w:b/>
      <w:bCs/>
      <w:sz w:val="24"/>
      <w:szCs w:val="28"/>
      <w:lang w:val="en-US" w:eastAsia="en-US"/>
    </w:rPr>
  </w:style>
  <w:style w:type="character" w:customStyle="1" w:styleId="CharChar7">
    <w:name w:val="Char Char7"/>
    <w:rsid w:val="007F6B68"/>
    <w:rPr>
      <w:b/>
      <w:bCs/>
      <w:sz w:val="22"/>
      <w:szCs w:val="22"/>
      <w:lang w:val="en-US" w:eastAsia="en-US"/>
    </w:rPr>
  </w:style>
  <w:style w:type="character" w:customStyle="1" w:styleId="CharChar63">
    <w:name w:val="Char Char63"/>
    <w:rsid w:val="007F6B68"/>
    <w:rPr>
      <w:sz w:val="24"/>
      <w:szCs w:val="24"/>
      <w:lang w:val="en-US" w:eastAsia="en-US"/>
    </w:rPr>
  </w:style>
  <w:style w:type="character" w:customStyle="1" w:styleId="CharChar54">
    <w:name w:val="Char Char54"/>
    <w:rsid w:val="007F6B68"/>
    <w:rPr>
      <w:i/>
      <w:iCs/>
      <w:sz w:val="24"/>
      <w:szCs w:val="24"/>
      <w:lang w:val="en-US" w:eastAsia="en-US"/>
    </w:rPr>
  </w:style>
  <w:style w:type="character" w:customStyle="1" w:styleId="CharChar43">
    <w:name w:val="Char Char43"/>
    <w:rsid w:val="007F6B68"/>
    <w:rPr>
      <w:rFonts w:ascii="Arial" w:hAnsi="Arial"/>
      <w:sz w:val="22"/>
      <w:szCs w:val="22"/>
      <w:lang w:val="en-US" w:eastAsia="en-US"/>
    </w:rPr>
  </w:style>
  <w:style w:type="character" w:customStyle="1" w:styleId="CharChar33">
    <w:name w:val="Char Char33"/>
    <w:rsid w:val="007F6B68"/>
    <w:rPr>
      <w:rFonts w:ascii="Tahoma" w:hAnsi="Tahoma" w:cs="Tahoma"/>
      <w:sz w:val="16"/>
      <w:szCs w:val="16"/>
      <w:lang w:val="en-GB" w:eastAsia="en-US"/>
    </w:rPr>
  </w:style>
  <w:style w:type="character" w:customStyle="1" w:styleId="CharChar8">
    <w:name w:val="Char Char8"/>
    <w:rsid w:val="007F6B68"/>
    <w:rPr>
      <w:b/>
      <w:bCs/>
      <w:i/>
      <w:iCs/>
      <w:sz w:val="26"/>
      <w:szCs w:val="26"/>
      <w:lang w:val="en-US" w:eastAsia="en-US"/>
    </w:rPr>
  </w:style>
  <w:style w:type="character" w:customStyle="1" w:styleId="CharChar214">
    <w:name w:val="Char Char214"/>
    <w:rsid w:val="007F6B68"/>
    <w:rPr>
      <w:sz w:val="24"/>
      <w:szCs w:val="24"/>
      <w:lang w:val="en-GB" w:eastAsia="en-US"/>
    </w:rPr>
  </w:style>
  <w:style w:type="character" w:customStyle="1" w:styleId="CharChar115">
    <w:name w:val="Char Char115"/>
    <w:basedOn w:val="DefaultParagraphFont"/>
    <w:rsid w:val="007F6B68"/>
  </w:style>
  <w:style w:type="character" w:customStyle="1" w:styleId="CharChar20">
    <w:name w:val="Char Char20"/>
    <w:rsid w:val="007F6B68"/>
    <w:rPr>
      <w:lang w:val="en-US" w:eastAsia="en-US" w:bidi="ar-SA"/>
    </w:rPr>
  </w:style>
  <w:style w:type="character" w:customStyle="1" w:styleId="CharChar28">
    <w:name w:val="Char Char28"/>
    <w:rsid w:val="007F6B68"/>
    <w:rPr>
      <w:rFonts w:ascii="CTimesRoman" w:hAnsi="CTimesRoman"/>
      <w:b/>
      <w:bCs/>
    </w:rPr>
  </w:style>
  <w:style w:type="character" w:customStyle="1" w:styleId="CharChar19">
    <w:name w:val="Char Char19"/>
    <w:basedOn w:val="DefaultParagraphFont"/>
    <w:rsid w:val="007F6B68"/>
  </w:style>
  <w:style w:type="character" w:customStyle="1" w:styleId="CharChar25">
    <w:name w:val="Char Char25"/>
    <w:rsid w:val="007F6B68"/>
    <w:rPr>
      <w:b/>
      <w:bCs/>
      <w:sz w:val="22"/>
      <w:szCs w:val="22"/>
    </w:rPr>
  </w:style>
  <w:style w:type="character" w:customStyle="1" w:styleId="CharChar24">
    <w:name w:val="Char Char24"/>
    <w:rsid w:val="007F6B68"/>
    <w:rPr>
      <w:rFonts w:ascii="CHelvBold" w:hAnsi="CHelvBold"/>
      <w:b/>
      <w:sz w:val="24"/>
      <w:szCs w:val="24"/>
    </w:rPr>
  </w:style>
  <w:style w:type="character" w:customStyle="1" w:styleId="CharChar23">
    <w:name w:val="Char Char23"/>
    <w:rsid w:val="007F6B68"/>
    <w:rPr>
      <w:i/>
      <w:iCs/>
      <w:sz w:val="24"/>
      <w:szCs w:val="24"/>
    </w:rPr>
  </w:style>
  <w:style w:type="character" w:customStyle="1" w:styleId="CharChar22">
    <w:name w:val="Char Char22"/>
    <w:rsid w:val="007F6B68"/>
    <w:rPr>
      <w:rFonts w:ascii="Arial" w:hAnsi="Arial" w:cs="Arial"/>
      <w:sz w:val="22"/>
      <w:szCs w:val="22"/>
    </w:rPr>
  </w:style>
  <w:style w:type="character" w:customStyle="1" w:styleId="CharChar18">
    <w:name w:val="Char Char18"/>
    <w:rsid w:val="007F6B68"/>
    <w:rPr>
      <w:rFonts w:ascii="CYSwissR" w:hAnsi="CYSwissR"/>
    </w:rPr>
  </w:style>
  <w:style w:type="character" w:customStyle="1" w:styleId="CharChar17">
    <w:name w:val="Char Char17"/>
    <w:rsid w:val="007F6B68"/>
    <w:rPr>
      <w:rFonts w:ascii="YU C Times" w:hAnsi="YU C Times"/>
      <w:szCs w:val="24"/>
    </w:rPr>
  </w:style>
  <w:style w:type="character" w:customStyle="1" w:styleId="CharChar16">
    <w:name w:val="Char Char16"/>
    <w:rsid w:val="007F6B68"/>
    <w:rPr>
      <w:rFonts w:ascii="CHelvPlain" w:hAnsi="CHelvPlain"/>
      <w:spacing w:val="-3"/>
      <w:sz w:val="24"/>
    </w:rPr>
  </w:style>
  <w:style w:type="character" w:customStyle="1" w:styleId="CharChar15">
    <w:name w:val="Char Char15"/>
    <w:rsid w:val="007F6B68"/>
    <w:rPr>
      <w:rFonts w:ascii="YuTimes" w:hAnsi="YuTimes"/>
    </w:rPr>
  </w:style>
  <w:style w:type="character" w:customStyle="1" w:styleId="CharChar14">
    <w:name w:val="Char Char14"/>
    <w:rsid w:val="007F6B68"/>
    <w:rPr>
      <w:rFonts w:ascii="Arial" w:hAnsi="Arial"/>
      <w:sz w:val="16"/>
      <w:szCs w:val="16"/>
    </w:rPr>
  </w:style>
  <w:style w:type="character" w:customStyle="1" w:styleId="CharChar21">
    <w:name w:val="Char Char21"/>
    <w:rsid w:val="007F6B68"/>
    <w:rPr>
      <w:rFonts w:ascii="CTimesRoman" w:hAnsi="CTimesRoman"/>
    </w:rPr>
  </w:style>
  <w:style w:type="character" w:customStyle="1" w:styleId="CharChar13">
    <w:name w:val="Char Char13"/>
    <w:rsid w:val="007F6B68"/>
    <w:rPr>
      <w:rFonts w:ascii="YU C Swiss" w:hAnsi="YU C Swiss"/>
      <w:sz w:val="22"/>
      <w:lang w:val="en-GB"/>
    </w:rPr>
  </w:style>
  <w:style w:type="numbering" w:customStyle="1" w:styleId="StyleNumberedBoldHanging18cm1">
    <w:name w:val="Style Numbered Bold Hanging:  18 cm1"/>
    <w:basedOn w:val="NoList"/>
    <w:rsid w:val="007F6B68"/>
  </w:style>
  <w:style w:type="character" w:customStyle="1" w:styleId="CharChar27">
    <w:name w:val="Char Char27"/>
    <w:rsid w:val="007F6B68"/>
    <w:rPr>
      <w:rFonts w:ascii="TimesRoman" w:hAnsi="TimesRoman"/>
      <w:b/>
      <w:bCs/>
    </w:rPr>
  </w:style>
  <w:style w:type="character" w:customStyle="1" w:styleId="CharChar26">
    <w:name w:val="Char Char26"/>
    <w:rsid w:val="007F6B68"/>
    <w:rPr>
      <w:rFonts w:ascii="CTimesRoman" w:hAnsi="CTimesRoman"/>
      <w:b/>
      <w:bCs/>
    </w:rPr>
  </w:style>
  <w:style w:type="paragraph" w:customStyle="1" w:styleId="cir-nor">
    <w:name w:val="cir-nor"/>
    <w:basedOn w:val="Normal"/>
    <w:rsid w:val="007F6B68"/>
    <w:rPr>
      <w:rFonts w:ascii="CTimesRoman" w:hAnsi="CTimesRoman" w:cs="Times New Roman"/>
      <w:sz w:val="20"/>
      <w:szCs w:val="20"/>
      <w:lang w:val="en-US"/>
    </w:rPr>
  </w:style>
  <w:style w:type="numbering" w:customStyle="1" w:styleId="NoList27">
    <w:name w:val="No List27"/>
    <w:next w:val="NoList"/>
    <w:semiHidden/>
    <w:unhideWhenUsed/>
    <w:rsid w:val="007F6B68"/>
  </w:style>
  <w:style w:type="numbering" w:customStyle="1" w:styleId="NoList37">
    <w:name w:val="No List37"/>
    <w:next w:val="NoList"/>
    <w:semiHidden/>
    <w:unhideWhenUsed/>
    <w:rsid w:val="007F6B68"/>
  </w:style>
  <w:style w:type="character" w:customStyle="1" w:styleId="WW8Num35z1">
    <w:name w:val="WW8Num35z1"/>
    <w:rsid w:val="007F6B68"/>
    <w:rPr>
      <w:rFonts w:ascii="Courier New" w:hAnsi="Courier New" w:cs="Courier New"/>
    </w:rPr>
  </w:style>
  <w:style w:type="character" w:customStyle="1" w:styleId="WW8Num41z1">
    <w:name w:val="WW8Num41z1"/>
    <w:rsid w:val="007F6B68"/>
    <w:rPr>
      <w:rFonts w:ascii="Symbol" w:hAnsi="Symbol" w:cs="Symbol"/>
      <w:szCs w:val="24"/>
      <w:lang w:val="pl-PL"/>
    </w:rPr>
  </w:style>
  <w:style w:type="character" w:customStyle="1" w:styleId="WW8Num42z1">
    <w:name w:val="WW8Num42z1"/>
    <w:rsid w:val="007F6B68"/>
    <w:rPr>
      <w:rFonts w:ascii="Courier New" w:hAnsi="Courier New" w:cs="Courier New"/>
    </w:rPr>
  </w:style>
  <w:style w:type="character" w:customStyle="1" w:styleId="WW8Num42z4">
    <w:name w:val="WW8Num42z4"/>
    <w:rsid w:val="007F6B68"/>
    <w:rPr>
      <w:rFonts w:ascii="Courier New" w:hAnsi="Courier New" w:cs="Courier New"/>
    </w:rPr>
  </w:style>
  <w:style w:type="character" w:customStyle="1" w:styleId="WW8Num42z5">
    <w:name w:val="WW8Num42z5"/>
    <w:rsid w:val="007F6B68"/>
    <w:rPr>
      <w:rFonts w:ascii="Wingdings" w:hAnsi="Wingdings" w:cs="Wingdings"/>
    </w:rPr>
  </w:style>
  <w:style w:type="character" w:customStyle="1" w:styleId="WW8Num21z3">
    <w:name w:val="WW8Num21z3"/>
    <w:rsid w:val="007F6B68"/>
  </w:style>
  <w:style w:type="character" w:customStyle="1" w:styleId="WW8Num21z4">
    <w:name w:val="WW8Num21z4"/>
    <w:rsid w:val="007F6B68"/>
  </w:style>
  <w:style w:type="character" w:customStyle="1" w:styleId="WW8Num21z5">
    <w:name w:val="WW8Num21z5"/>
    <w:rsid w:val="007F6B68"/>
  </w:style>
  <w:style w:type="character" w:customStyle="1" w:styleId="WW8Num21z6">
    <w:name w:val="WW8Num21z6"/>
    <w:rsid w:val="007F6B68"/>
  </w:style>
  <w:style w:type="character" w:customStyle="1" w:styleId="WW8Num21z7">
    <w:name w:val="WW8Num21z7"/>
    <w:rsid w:val="007F6B68"/>
  </w:style>
  <w:style w:type="character" w:customStyle="1" w:styleId="WW8Num21z8">
    <w:name w:val="WW8Num21z8"/>
    <w:rsid w:val="007F6B68"/>
  </w:style>
  <w:style w:type="character" w:customStyle="1" w:styleId="WW8Num22z4">
    <w:name w:val="WW8Num22z4"/>
    <w:rsid w:val="007F6B68"/>
    <w:rPr>
      <w:rFonts w:ascii="Courier New" w:hAnsi="Courier New" w:cs="Courier New"/>
    </w:rPr>
  </w:style>
  <w:style w:type="character" w:customStyle="1" w:styleId="WW8Num24z1">
    <w:name w:val="WW8Num24z1"/>
    <w:rsid w:val="007F6B68"/>
    <w:rPr>
      <w:rFonts w:ascii="Courier New" w:hAnsi="Courier New" w:cs="Courier New"/>
    </w:rPr>
  </w:style>
  <w:style w:type="character" w:customStyle="1" w:styleId="WW8Num24z2">
    <w:name w:val="WW8Num24z2"/>
    <w:rsid w:val="007F6B68"/>
    <w:rPr>
      <w:rFonts w:ascii="Wingdings" w:hAnsi="Wingdings" w:cs="Wingdings"/>
    </w:rPr>
  </w:style>
  <w:style w:type="character" w:customStyle="1" w:styleId="WW8Num26z1">
    <w:name w:val="WW8Num26z1"/>
    <w:rsid w:val="007F6B68"/>
    <w:rPr>
      <w:rFonts w:ascii="Symbol" w:hAnsi="Symbol" w:cs="Symbol"/>
      <w:szCs w:val="24"/>
    </w:rPr>
  </w:style>
  <w:style w:type="character" w:customStyle="1" w:styleId="WW8Num26z2">
    <w:name w:val="WW8Num26z2"/>
    <w:rsid w:val="007F6B68"/>
    <w:rPr>
      <w:rFonts w:ascii="Wingdings" w:hAnsi="Wingdings" w:cs="Wingdings"/>
    </w:rPr>
  </w:style>
  <w:style w:type="character" w:customStyle="1" w:styleId="WW8Num26z4">
    <w:name w:val="WW8Num26z4"/>
    <w:rsid w:val="007F6B68"/>
    <w:rPr>
      <w:rFonts w:ascii="Courier New" w:hAnsi="Courier New" w:cs="Courier New"/>
    </w:rPr>
  </w:style>
  <w:style w:type="character" w:customStyle="1" w:styleId="WW8Num28z1">
    <w:name w:val="WW8Num28z1"/>
    <w:rsid w:val="007F6B68"/>
  </w:style>
  <w:style w:type="character" w:customStyle="1" w:styleId="WW8Num28z2">
    <w:name w:val="WW8Num28z2"/>
    <w:rsid w:val="007F6B68"/>
  </w:style>
  <w:style w:type="character" w:customStyle="1" w:styleId="WW8Num29z1">
    <w:name w:val="WW8Num29z1"/>
    <w:rsid w:val="007F6B68"/>
    <w:rPr>
      <w:rFonts w:ascii="Courier New" w:hAnsi="Courier New" w:cs="Courier New"/>
    </w:rPr>
  </w:style>
  <w:style w:type="character" w:customStyle="1" w:styleId="WW8Num29z2">
    <w:name w:val="WW8Num29z2"/>
    <w:rsid w:val="007F6B68"/>
    <w:rPr>
      <w:rFonts w:ascii="Wingdings" w:hAnsi="Wingdings" w:cs="Wingdings"/>
    </w:rPr>
  </w:style>
  <w:style w:type="character" w:customStyle="1" w:styleId="WW8Num30z1">
    <w:name w:val="WW8Num30z1"/>
    <w:rsid w:val="007F6B68"/>
    <w:rPr>
      <w:rFonts w:ascii="Courier New" w:hAnsi="Courier New" w:cs="Courier New"/>
    </w:rPr>
  </w:style>
  <w:style w:type="character" w:customStyle="1" w:styleId="WW8Num31z1">
    <w:name w:val="WW8Num31z1"/>
    <w:rsid w:val="007F6B68"/>
    <w:rPr>
      <w:rFonts w:ascii="Courier New" w:hAnsi="Courier New" w:cs="Courier New"/>
    </w:rPr>
  </w:style>
  <w:style w:type="character" w:customStyle="1" w:styleId="WW8Num32z1">
    <w:name w:val="WW8Num32z1"/>
    <w:rsid w:val="007F6B68"/>
    <w:rPr>
      <w:rFonts w:ascii="Courier New" w:hAnsi="Courier New" w:cs="Courier New"/>
    </w:rPr>
  </w:style>
  <w:style w:type="character" w:customStyle="1" w:styleId="WW8Num32z2">
    <w:name w:val="WW8Num32z2"/>
    <w:rsid w:val="007F6B68"/>
    <w:rPr>
      <w:rFonts w:ascii="Wingdings" w:hAnsi="Wingdings" w:cs="Wingdings"/>
    </w:rPr>
  </w:style>
  <w:style w:type="character" w:customStyle="1" w:styleId="WW8Num33z1">
    <w:name w:val="WW8Num33z1"/>
    <w:rsid w:val="007F6B68"/>
    <w:rPr>
      <w:rFonts w:ascii="Courier New" w:hAnsi="Courier New" w:cs="Courier New"/>
    </w:rPr>
  </w:style>
  <w:style w:type="character" w:customStyle="1" w:styleId="WW8Num36z1">
    <w:name w:val="WW8Num36z1"/>
    <w:rsid w:val="007F6B68"/>
  </w:style>
  <w:style w:type="character" w:customStyle="1" w:styleId="WW8Num37z1">
    <w:name w:val="WW8Num37z1"/>
    <w:rsid w:val="007F6B68"/>
    <w:rPr>
      <w:rFonts w:ascii="Courier New" w:hAnsi="Courier New" w:cs="Courier New"/>
    </w:rPr>
  </w:style>
  <w:style w:type="character" w:customStyle="1" w:styleId="WW8Num38z1">
    <w:name w:val="WW8Num38z1"/>
    <w:rsid w:val="007F6B68"/>
    <w:rPr>
      <w:rFonts w:ascii="Courier New" w:hAnsi="Courier New" w:cs="Courier New"/>
    </w:rPr>
  </w:style>
  <w:style w:type="character" w:customStyle="1" w:styleId="WW8Num40z1">
    <w:name w:val="WW8Num40z1"/>
    <w:rsid w:val="007F6B68"/>
    <w:rPr>
      <w:rFonts w:ascii="Courier New" w:hAnsi="Courier New" w:cs="Courier New"/>
    </w:rPr>
  </w:style>
  <w:style w:type="character" w:customStyle="1" w:styleId="WW8Num42z3">
    <w:name w:val="WW8Num42z3"/>
    <w:rsid w:val="007F6B68"/>
    <w:rPr>
      <w:rFonts w:ascii="Symbol" w:hAnsi="Symbol" w:cs="Symbol"/>
    </w:rPr>
  </w:style>
  <w:style w:type="character" w:customStyle="1" w:styleId="WW8Num47z1">
    <w:name w:val="WW8Num47z1"/>
    <w:rsid w:val="007F6B68"/>
    <w:rPr>
      <w:rFonts w:ascii="Courier New" w:hAnsi="Courier New" w:cs="Courier New"/>
    </w:rPr>
  </w:style>
  <w:style w:type="character" w:customStyle="1" w:styleId="WW8Num47z2">
    <w:name w:val="WW8Num47z2"/>
    <w:rsid w:val="007F6B68"/>
    <w:rPr>
      <w:rFonts w:ascii="Wingdings" w:hAnsi="Wingdings" w:cs="Wingdings"/>
    </w:rPr>
  </w:style>
  <w:style w:type="character" w:customStyle="1" w:styleId="WW8Num58z1">
    <w:name w:val="WW8Num58z1"/>
    <w:rsid w:val="007F6B68"/>
  </w:style>
  <w:style w:type="character" w:customStyle="1" w:styleId="WW8Num58z2">
    <w:name w:val="WW8Num58z2"/>
    <w:rsid w:val="007F6B68"/>
  </w:style>
  <w:style w:type="character" w:customStyle="1" w:styleId="WW8Num58z3">
    <w:name w:val="WW8Num58z3"/>
    <w:rsid w:val="007F6B68"/>
  </w:style>
  <w:style w:type="character" w:customStyle="1" w:styleId="WW8Num59z1">
    <w:name w:val="WW8Num59z1"/>
    <w:rsid w:val="007F6B68"/>
    <w:rPr>
      <w:rFonts w:ascii="Courier New" w:hAnsi="Courier New" w:cs="Courier New"/>
    </w:rPr>
  </w:style>
  <w:style w:type="character" w:customStyle="1" w:styleId="WW8Num59z3">
    <w:name w:val="WW8Num59z3"/>
    <w:rsid w:val="007F6B68"/>
    <w:rPr>
      <w:rFonts w:ascii="Symbol" w:hAnsi="Symbol" w:cs="Symbol"/>
    </w:rPr>
  </w:style>
  <w:style w:type="character" w:customStyle="1" w:styleId="WW8Num60z1">
    <w:name w:val="WW8Num60z1"/>
    <w:rsid w:val="007F6B68"/>
    <w:rPr>
      <w:rFonts w:ascii="Courier New" w:hAnsi="Courier New" w:cs="Courier New"/>
    </w:rPr>
  </w:style>
  <w:style w:type="character" w:customStyle="1" w:styleId="WW8Num60z2">
    <w:name w:val="WW8Num60z2"/>
    <w:rsid w:val="007F6B68"/>
    <w:rPr>
      <w:rFonts w:ascii="Wingdings" w:hAnsi="Wingdings" w:cs="Wingdings"/>
    </w:rPr>
  </w:style>
  <w:style w:type="character" w:customStyle="1" w:styleId="WW8Num61z0">
    <w:name w:val="WW8Num61z0"/>
    <w:rsid w:val="007F6B68"/>
    <w:rPr>
      <w:rFonts w:ascii="Times New Roman" w:hAnsi="Times New Roman" w:cs="Times New Roman"/>
      <w:szCs w:val="24"/>
      <w:lang w:val="sr-Cyrl-CS"/>
    </w:rPr>
  </w:style>
  <w:style w:type="character" w:customStyle="1" w:styleId="WW8Num61z1">
    <w:name w:val="WW8Num61z1"/>
    <w:rsid w:val="007F6B68"/>
  </w:style>
  <w:style w:type="character" w:customStyle="1" w:styleId="WW8Num61z2">
    <w:name w:val="WW8Num61z2"/>
    <w:rsid w:val="007F6B68"/>
  </w:style>
  <w:style w:type="character" w:customStyle="1" w:styleId="WW8Num61z3">
    <w:name w:val="WW8Num61z3"/>
    <w:rsid w:val="007F6B68"/>
  </w:style>
  <w:style w:type="character" w:customStyle="1" w:styleId="WW8Num61z4">
    <w:name w:val="WW8Num61z4"/>
    <w:rsid w:val="007F6B68"/>
  </w:style>
  <w:style w:type="character" w:customStyle="1" w:styleId="WW8Num61z5">
    <w:name w:val="WW8Num61z5"/>
    <w:rsid w:val="007F6B68"/>
  </w:style>
  <w:style w:type="character" w:customStyle="1" w:styleId="WW8Num61z6">
    <w:name w:val="WW8Num61z6"/>
    <w:rsid w:val="007F6B68"/>
  </w:style>
  <w:style w:type="character" w:customStyle="1" w:styleId="WW8Num61z7">
    <w:name w:val="WW8Num61z7"/>
    <w:rsid w:val="007F6B68"/>
  </w:style>
  <w:style w:type="character" w:customStyle="1" w:styleId="WW8Num61z8">
    <w:name w:val="WW8Num61z8"/>
    <w:rsid w:val="007F6B68"/>
  </w:style>
  <w:style w:type="character" w:customStyle="1" w:styleId="WW8Num62z0">
    <w:name w:val="WW8Num62z0"/>
    <w:rsid w:val="007F6B68"/>
    <w:rPr>
      <w:rFonts w:ascii="Times New Roman" w:eastAsia="Times New Roman" w:hAnsi="Times New Roman" w:cs="Times New Roman"/>
    </w:rPr>
  </w:style>
  <w:style w:type="character" w:customStyle="1" w:styleId="WW8Num62z1">
    <w:name w:val="WW8Num62z1"/>
    <w:rsid w:val="007F6B68"/>
    <w:rPr>
      <w:rFonts w:ascii="Courier New" w:hAnsi="Courier New" w:cs="Courier New"/>
    </w:rPr>
  </w:style>
  <w:style w:type="character" w:customStyle="1" w:styleId="WW8Num62z2">
    <w:name w:val="WW8Num62z2"/>
    <w:rsid w:val="007F6B68"/>
    <w:rPr>
      <w:rFonts w:ascii="Wingdings" w:hAnsi="Wingdings" w:cs="Wingdings"/>
    </w:rPr>
  </w:style>
  <w:style w:type="character" w:customStyle="1" w:styleId="WW8Num62z3">
    <w:name w:val="WW8Num62z3"/>
    <w:rsid w:val="007F6B68"/>
    <w:rPr>
      <w:rFonts w:ascii="Symbol" w:hAnsi="Symbol" w:cs="Symbol"/>
    </w:rPr>
  </w:style>
  <w:style w:type="character" w:customStyle="1" w:styleId="WW8Num63z0">
    <w:name w:val="WW8Num63z0"/>
    <w:rsid w:val="007F6B68"/>
    <w:rPr>
      <w:rFonts w:ascii="Wingdings" w:hAnsi="Wingdings" w:cs="Wingdings"/>
      <w:szCs w:val="24"/>
    </w:rPr>
  </w:style>
  <w:style w:type="character" w:customStyle="1" w:styleId="WW8Num64z0">
    <w:name w:val="WW8Num64z0"/>
    <w:rsid w:val="007F6B68"/>
  </w:style>
  <w:style w:type="character" w:customStyle="1" w:styleId="WW8Num64z1">
    <w:name w:val="WW8Num64z1"/>
    <w:rsid w:val="007F6B68"/>
    <w:rPr>
      <w:rFonts w:ascii="Times New Roman" w:hAnsi="Times New Roman" w:cs="Times New Roman"/>
      <w:szCs w:val="24"/>
    </w:rPr>
  </w:style>
  <w:style w:type="character" w:customStyle="1" w:styleId="WW8Num64z2">
    <w:name w:val="WW8Num64z2"/>
    <w:rsid w:val="007F6B68"/>
  </w:style>
  <w:style w:type="character" w:customStyle="1" w:styleId="WW8Num64z3">
    <w:name w:val="WW8Num64z3"/>
    <w:rsid w:val="007F6B68"/>
  </w:style>
  <w:style w:type="character" w:customStyle="1" w:styleId="WW8Num64z4">
    <w:name w:val="WW8Num64z4"/>
    <w:rsid w:val="007F6B68"/>
  </w:style>
  <w:style w:type="character" w:customStyle="1" w:styleId="WW8Num64z5">
    <w:name w:val="WW8Num64z5"/>
    <w:rsid w:val="007F6B68"/>
  </w:style>
  <w:style w:type="character" w:customStyle="1" w:styleId="WW8Num64z6">
    <w:name w:val="WW8Num64z6"/>
    <w:rsid w:val="007F6B68"/>
  </w:style>
  <w:style w:type="character" w:customStyle="1" w:styleId="WW8Num64z7">
    <w:name w:val="WW8Num64z7"/>
    <w:rsid w:val="007F6B68"/>
  </w:style>
  <w:style w:type="character" w:customStyle="1" w:styleId="WW8Num64z8">
    <w:name w:val="WW8Num64z8"/>
    <w:rsid w:val="007F6B68"/>
  </w:style>
  <w:style w:type="character" w:customStyle="1" w:styleId="WW8Num65z0">
    <w:name w:val="WW8Num65z0"/>
    <w:rsid w:val="007F6B68"/>
    <w:rPr>
      <w:sz w:val="24"/>
      <w:szCs w:val="24"/>
      <w:lang w:val="hr-HR" w:eastAsia="hr-HR"/>
    </w:rPr>
  </w:style>
  <w:style w:type="character" w:customStyle="1" w:styleId="WW8Num65z1">
    <w:name w:val="WW8Num65z1"/>
    <w:rsid w:val="007F6B68"/>
  </w:style>
  <w:style w:type="character" w:customStyle="1" w:styleId="WW8Num65z2">
    <w:name w:val="WW8Num65z2"/>
    <w:rsid w:val="007F6B68"/>
  </w:style>
  <w:style w:type="character" w:customStyle="1" w:styleId="WW8Num65z3">
    <w:name w:val="WW8Num65z3"/>
    <w:rsid w:val="007F6B68"/>
  </w:style>
  <w:style w:type="character" w:customStyle="1" w:styleId="WW8Num65z4">
    <w:name w:val="WW8Num65z4"/>
    <w:rsid w:val="007F6B68"/>
  </w:style>
  <w:style w:type="character" w:customStyle="1" w:styleId="WW8Num65z5">
    <w:name w:val="WW8Num65z5"/>
    <w:rsid w:val="007F6B68"/>
  </w:style>
  <w:style w:type="character" w:customStyle="1" w:styleId="WW8Num65z6">
    <w:name w:val="WW8Num65z6"/>
    <w:rsid w:val="007F6B68"/>
  </w:style>
  <w:style w:type="character" w:customStyle="1" w:styleId="WW8Num65z7">
    <w:name w:val="WW8Num65z7"/>
    <w:rsid w:val="007F6B68"/>
  </w:style>
  <w:style w:type="character" w:customStyle="1" w:styleId="WW8Num65z8">
    <w:name w:val="WW8Num65z8"/>
    <w:rsid w:val="007F6B68"/>
  </w:style>
  <w:style w:type="character" w:customStyle="1" w:styleId="WW8Num66z0">
    <w:name w:val="WW8Num66z0"/>
    <w:rsid w:val="007F6B68"/>
    <w:rPr>
      <w:rFonts w:ascii="Times New Roman" w:hAnsi="Times New Roman" w:cs="Times New Roman"/>
      <w:caps/>
      <w:szCs w:val="24"/>
      <w:lang w:val="ru-RU"/>
    </w:rPr>
  </w:style>
  <w:style w:type="character" w:customStyle="1" w:styleId="WW8Num66z1">
    <w:name w:val="WW8Num66z1"/>
    <w:rsid w:val="007F6B68"/>
  </w:style>
  <w:style w:type="character" w:customStyle="1" w:styleId="WW8Num66z2">
    <w:name w:val="WW8Num66z2"/>
    <w:rsid w:val="007F6B68"/>
  </w:style>
  <w:style w:type="character" w:customStyle="1" w:styleId="WW8Num66z3">
    <w:name w:val="WW8Num66z3"/>
    <w:rsid w:val="007F6B68"/>
  </w:style>
  <w:style w:type="character" w:customStyle="1" w:styleId="WW8Num66z4">
    <w:name w:val="WW8Num66z4"/>
    <w:rsid w:val="007F6B68"/>
  </w:style>
  <w:style w:type="character" w:customStyle="1" w:styleId="WW8Num66z5">
    <w:name w:val="WW8Num66z5"/>
    <w:rsid w:val="007F6B68"/>
  </w:style>
  <w:style w:type="character" w:customStyle="1" w:styleId="WW8Num66z6">
    <w:name w:val="WW8Num66z6"/>
    <w:rsid w:val="007F6B68"/>
  </w:style>
  <w:style w:type="character" w:customStyle="1" w:styleId="WW8Num66z7">
    <w:name w:val="WW8Num66z7"/>
    <w:rsid w:val="007F6B68"/>
  </w:style>
  <w:style w:type="character" w:customStyle="1" w:styleId="WW8Num66z8">
    <w:name w:val="WW8Num66z8"/>
    <w:rsid w:val="007F6B68"/>
  </w:style>
  <w:style w:type="character" w:customStyle="1" w:styleId="WW8Num67z0">
    <w:name w:val="WW8Num67z0"/>
    <w:rsid w:val="007F6B68"/>
    <w:rPr>
      <w:rFonts w:ascii="Times New Roman" w:eastAsia="Times New Roman" w:hAnsi="Times New Roman" w:cs="Times New Roman"/>
      <w:caps/>
      <w:szCs w:val="24"/>
      <w:lang w:val="sr-Latn-CS"/>
    </w:rPr>
  </w:style>
  <w:style w:type="character" w:customStyle="1" w:styleId="WW8Num67z1">
    <w:name w:val="WW8Num67z1"/>
    <w:rsid w:val="007F6B68"/>
    <w:rPr>
      <w:rFonts w:ascii="Courier New" w:hAnsi="Courier New" w:cs="Courier New"/>
    </w:rPr>
  </w:style>
  <w:style w:type="character" w:customStyle="1" w:styleId="WW8Num67z2">
    <w:name w:val="WW8Num67z2"/>
    <w:rsid w:val="007F6B68"/>
    <w:rPr>
      <w:rFonts w:ascii="Wingdings" w:hAnsi="Wingdings" w:cs="Wingdings"/>
    </w:rPr>
  </w:style>
  <w:style w:type="character" w:customStyle="1" w:styleId="WW8Num67z3">
    <w:name w:val="WW8Num67z3"/>
    <w:rsid w:val="007F6B68"/>
    <w:rPr>
      <w:rFonts w:ascii="Symbol" w:hAnsi="Symbol" w:cs="Symbol"/>
    </w:rPr>
  </w:style>
  <w:style w:type="paragraph" w:customStyle="1" w:styleId="WW-Heading">
    <w:name w:val="WW-Heading"/>
    <w:basedOn w:val="Normal"/>
    <w:next w:val="BodyText"/>
    <w:rsid w:val="007F6B68"/>
    <w:pPr>
      <w:keepNext/>
      <w:suppressAutoHyphens/>
      <w:spacing w:before="240" w:after="120"/>
    </w:pPr>
    <w:rPr>
      <w:rFonts w:eastAsia="Lucida Sans Unicode" w:cs="Tahoma"/>
      <w:sz w:val="28"/>
      <w:szCs w:val="28"/>
      <w:lang w:val="en-US" w:eastAsia="zh-CN"/>
    </w:rPr>
  </w:style>
  <w:style w:type="character" w:customStyle="1" w:styleId="CharChar122">
    <w:name w:val="Char Char122"/>
    <w:rsid w:val="00332CA2"/>
    <w:rPr>
      <w:rFonts w:ascii="Arial" w:hAnsi="Arial"/>
      <w:b/>
      <w:bCs/>
      <w:kern w:val="32"/>
      <w:sz w:val="32"/>
      <w:szCs w:val="32"/>
      <w:lang w:val="en-US" w:eastAsia="en-US"/>
    </w:rPr>
  </w:style>
  <w:style w:type="character" w:customStyle="1" w:styleId="CharChar114">
    <w:name w:val="Char Char114"/>
    <w:rsid w:val="00332CA2"/>
    <w:rPr>
      <w:rFonts w:ascii="Arial" w:hAnsi="Arial"/>
      <w:b/>
      <w:bCs/>
      <w:iCs/>
      <w:sz w:val="28"/>
      <w:szCs w:val="28"/>
      <w:lang w:val="en-US" w:eastAsia="en-US"/>
    </w:rPr>
  </w:style>
  <w:style w:type="character" w:customStyle="1" w:styleId="CharChar102">
    <w:name w:val="Char Char102"/>
    <w:rsid w:val="00332CA2"/>
    <w:rPr>
      <w:rFonts w:ascii="Arial" w:hAnsi="Arial"/>
      <w:b/>
      <w:bCs/>
      <w:sz w:val="26"/>
      <w:szCs w:val="26"/>
      <w:lang w:val="en-US" w:eastAsia="en-US"/>
    </w:rPr>
  </w:style>
  <w:style w:type="character" w:customStyle="1" w:styleId="CharChar92">
    <w:name w:val="Char Char92"/>
    <w:rsid w:val="00332CA2"/>
    <w:rPr>
      <w:rFonts w:ascii="Arial" w:hAnsi="Arial"/>
      <w:b/>
      <w:bCs/>
      <w:sz w:val="24"/>
      <w:szCs w:val="28"/>
      <w:lang w:val="en-US" w:eastAsia="en-US"/>
    </w:rPr>
  </w:style>
  <w:style w:type="character" w:customStyle="1" w:styleId="CharChar72">
    <w:name w:val="Char Char72"/>
    <w:rsid w:val="00332CA2"/>
    <w:rPr>
      <w:b/>
      <w:bCs/>
      <w:sz w:val="22"/>
      <w:szCs w:val="22"/>
      <w:lang w:val="en-US" w:eastAsia="en-US"/>
    </w:rPr>
  </w:style>
  <w:style w:type="character" w:customStyle="1" w:styleId="CharChar62">
    <w:name w:val="Char Char62"/>
    <w:rsid w:val="00332CA2"/>
    <w:rPr>
      <w:sz w:val="24"/>
      <w:szCs w:val="24"/>
      <w:lang w:val="en-US" w:eastAsia="en-US"/>
    </w:rPr>
  </w:style>
  <w:style w:type="character" w:customStyle="1" w:styleId="CharChar53">
    <w:name w:val="Char Char53"/>
    <w:rsid w:val="00332CA2"/>
    <w:rPr>
      <w:i/>
      <w:iCs/>
      <w:sz w:val="24"/>
      <w:szCs w:val="24"/>
      <w:lang w:val="en-US" w:eastAsia="en-US"/>
    </w:rPr>
  </w:style>
  <w:style w:type="character" w:customStyle="1" w:styleId="CharChar42">
    <w:name w:val="Char Char42"/>
    <w:rsid w:val="00332CA2"/>
    <w:rPr>
      <w:rFonts w:ascii="Arial" w:hAnsi="Arial"/>
      <w:sz w:val="22"/>
      <w:szCs w:val="22"/>
      <w:lang w:val="en-US" w:eastAsia="en-US"/>
    </w:rPr>
  </w:style>
  <w:style w:type="character" w:customStyle="1" w:styleId="CharChar32">
    <w:name w:val="Char Char32"/>
    <w:rsid w:val="00332CA2"/>
    <w:rPr>
      <w:rFonts w:ascii="Tahoma" w:hAnsi="Tahoma" w:cs="Tahoma"/>
      <w:sz w:val="16"/>
      <w:szCs w:val="16"/>
      <w:lang w:val="en-GB" w:eastAsia="en-US"/>
    </w:rPr>
  </w:style>
  <w:style w:type="character" w:customStyle="1" w:styleId="CharChar82">
    <w:name w:val="Char Char82"/>
    <w:rsid w:val="00332CA2"/>
    <w:rPr>
      <w:b/>
      <w:bCs/>
      <w:i/>
      <w:iCs/>
      <w:sz w:val="26"/>
      <w:szCs w:val="26"/>
      <w:lang w:val="en-US" w:eastAsia="en-US"/>
    </w:rPr>
  </w:style>
  <w:style w:type="character" w:customStyle="1" w:styleId="CharChar213">
    <w:name w:val="Char Char213"/>
    <w:rsid w:val="00332CA2"/>
    <w:rPr>
      <w:sz w:val="24"/>
      <w:szCs w:val="24"/>
      <w:lang w:val="en-GB" w:eastAsia="en-US"/>
    </w:rPr>
  </w:style>
  <w:style w:type="character" w:customStyle="1" w:styleId="CharChar113">
    <w:name w:val="Char Char113"/>
    <w:basedOn w:val="DefaultParagraphFont"/>
    <w:rsid w:val="00332CA2"/>
  </w:style>
  <w:style w:type="character" w:customStyle="1" w:styleId="CharChar202">
    <w:name w:val="Char Char202"/>
    <w:rsid w:val="00332CA2"/>
    <w:rPr>
      <w:lang w:val="en-US" w:eastAsia="en-US" w:bidi="ar-SA"/>
    </w:rPr>
  </w:style>
  <w:style w:type="character" w:customStyle="1" w:styleId="CharChar282">
    <w:name w:val="Char Char282"/>
    <w:rsid w:val="00332CA2"/>
    <w:rPr>
      <w:rFonts w:ascii="CTimesRoman" w:hAnsi="CTimesRoman"/>
      <w:b/>
      <w:bCs/>
    </w:rPr>
  </w:style>
  <w:style w:type="character" w:customStyle="1" w:styleId="CharChar192">
    <w:name w:val="Char Char192"/>
    <w:basedOn w:val="DefaultParagraphFont"/>
    <w:rsid w:val="00332CA2"/>
  </w:style>
  <w:style w:type="character" w:customStyle="1" w:styleId="CharChar252">
    <w:name w:val="Char Char252"/>
    <w:rsid w:val="00332CA2"/>
    <w:rPr>
      <w:b/>
      <w:bCs/>
      <w:sz w:val="22"/>
      <w:szCs w:val="22"/>
    </w:rPr>
  </w:style>
  <w:style w:type="character" w:customStyle="1" w:styleId="CharChar242">
    <w:name w:val="Char Char242"/>
    <w:rsid w:val="00332CA2"/>
    <w:rPr>
      <w:rFonts w:ascii="CHelvBold" w:hAnsi="CHelvBold"/>
      <w:b/>
      <w:sz w:val="24"/>
      <w:szCs w:val="24"/>
    </w:rPr>
  </w:style>
  <w:style w:type="character" w:customStyle="1" w:styleId="CharChar232">
    <w:name w:val="Char Char232"/>
    <w:rsid w:val="00332CA2"/>
    <w:rPr>
      <w:i/>
      <w:iCs/>
      <w:sz w:val="24"/>
      <w:szCs w:val="24"/>
    </w:rPr>
  </w:style>
  <w:style w:type="character" w:customStyle="1" w:styleId="CharChar222">
    <w:name w:val="Char Char222"/>
    <w:rsid w:val="00332CA2"/>
    <w:rPr>
      <w:rFonts w:ascii="Arial" w:hAnsi="Arial" w:cs="Arial"/>
      <w:sz w:val="22"/>
      <w:szCs w:val="22"/>
    </w:rPr>
  </w:style>
  <w:style w:type="character" w:customStyle="1" w:styleId="CharChar182">
    <w:name w:val="Char Char182"/>
    <w:rsid w:val="00332CA2"/>
    <w:rPr>
      <w:rFonts w:ascii="CYSwissR" w:hAnsi="CYSwissR"/>
    </w:rPr>
  </w:style>
  <w:style w:type="character" w:customStyle="1" w:styleId="CharChar172">
    <w:name w:val="Char Char172"/>
    <w:rsid w:val="00332CA2"/>
    <w:rPr>
      <w:rFonts w:ascii="YU C Times" w:hAnsi="YU C Times"/>
      <w:szCs w:val="24"/>
    </w:rPr>
  </w:style>
  <w:style w:type="character" w:customStyle="1" w:styleId="CharChar162">
    <w:name w:val="Char Char162"/>
    <w:rsid w:val="00332CA2"/>
    <w:rPr>
      <w:rFonts w:ascii="CHelvPlain" w:hAnsi="CHelvPlain"/>
      <w:spacing w:val="-3"/>
      <w:sz w:val="24"/>
    </w:rPr>
  </w:style>
  <w:style w:type="character" w:customStyle="1" w:styleId="CharChar152">
    <w:name w:val="Char Char152"/>
    <w:rsid w:val="00332CA2"/>
    <w:rPr>
      <w:rFonts w:ascii="YuTimes" w:hAnsi="YuTimes"/>
    </w:rPr>
  </w:style>
  <w:style w:type="character" w:customStyle="1" w:styleId="CharChar142">
    <w:name w:val="Char Char142"/>
    <w:rsid w:val="00332CA2"/>
    <w:rPr>
      <w:rFonts w:ascii="Arial" w:hAnsi="Arial"/>
      <w:sz w:val="16"/>
      <w:szCs w:val="16"/>
    </w:rPr>
  </w:style>
  <w:style w:type="character" w:customStyle="1" w:styleId="CharChar212">
    <w:name w:val="Char Char212"/>
    <w:rsid w:val="00332CA2"/>
    <w:rPr>
      <w:rFonts w:ascii="CTimesRoman" w:hAnsi="CTimesRoman"/>
    </w:rPr>
  </w:style>
  <w:style w:type="character" w:customStyle="1" w:styleId="CharChar132">
    <w:name w:val="Char Char132"/>
    <w:rsid w:val="00332CA2"/>
    <w:rPr>
      <w:rFonts w:ascii="YU C Swiss" w:hAnsi="YU C Swiss"/>
      <w:sz w:val="22"/>
      <w:lang w:val="en-GB"/>
    </w:rPr>
  </w:style>
  <w:style w:type="character" w:customStyle="1" w:styleId="CharChar272">
    <w:name w:val="Char Char272"/>
    <w:rsid w:val="00332CA2"/>
    <w:rPr>
      <w:rFonts w:ascii="TimesRoman" w:hAnsi="TimesRoman"/>
      <w:b/>
      <w:bCs/>
    </w:rPr>
  </w:style>
  <w:style w:type="character" w:customStyle="1" w:styleId="CharChar262">
    <w:name w:val="Char Char262"/>
    <w:rsid w:val="00332CA2"/>
    <w:rPr>
      <w:rFonts w:ascii="CTimesRoman" w:hAnsi="CTimesRoman"/>
      <w:b/>
      <w:bCs/>
    </w:rPr>
  </w:style>
  <w:style w:type="paragraph" w:customStyle="1" w:styleId="CharCharChar4">
    <w:name w:val="Char Char Char4"/>
    <w:basedOn w:val="Normal"/>
    <w:rsid w:val="00332CA2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numbering" w:customStyle="1" w:styleId="NoList20">
    <w:name w:val="No List20"/>
    <w:next w:val="NoList"/>
    <w:uiPriority w:val="99"/>
    <w:semiHidden/>
    <w:unhideWhenUsed/>
    <w:rsid w:val="008D1682"/>
  </w:style>
  <w:style w:type="paragraph" w:customStyle="1" w:styleId="CharCharChar3">
    <w:name w:val="Char Char Char3"/>
    <w:basedOn w:val="Normal"/>
    <w:rsid w:val="008D1682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table" w:customStyle="1" w:styleId="TableGrid25">
    <w:name w:val="Table Grid25"/>
    <w:basedOn w:val="TableNormal"/>
    <w:next w:val="TableGrid"/>
    <w:uiPriority w:val="59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9">
    <w:name w:val="Table Classic 29"/>
    <w:basedOn w:val="TableNormal"/>
    <w:next w:val="TableClassic2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9">
    <w:name w:val="Table Classic 39"/>
    <w:basedOn w:val="TableNormal"/>
    <w:next w:val="TableClassic3"/>
    <w:rsid w:val="008D1682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4">
    <w:name w:val="Table Grid114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5">
    <w:name w:val="Table Grid115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8">
    <w:name w:val="Table List 38"/>
    <w:basedOn w:val="TableNormal"/>
    <w:next w:val="TableList3"/>
    <w:rsid w:val="008D1682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3">
    <w:name w:val="Table Grid53"/>
    <w:rsid w:val="008D1682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3">
    <w:name w:val="Table Classic 213"/>
    <w:rsid w:val="008D1682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3">
    <w:name w:val="Table Classic 313"/>
    <w:rsid w:val="008D1682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3">
    <w:name w:val="Table Grid123"/>
    <w:rsid w:val="008D1682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3">
    <w:name w:val="Table Grid6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3">
    <w:name w:val="Table Classic 22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3">
    <w:name w:val="Table Classic 323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3">
    <w:name w:val="Table List 313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3">
    <w:name w:val="Table Grid133"/>
    <w:rsid w:val="008D1682"/>
    <w:pPr>
      <w:numPr>
        <w:numId w:val="91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3">
    <w:name w:val="Table Grid7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3">
    <w:name w:val="Table Classic 23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3">
    <w:name w:val="Table Classic 333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3">
    <w:name w:val="Table List 323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3">
    <w:name w:val="Table Grid143"/>
    <w:rsid w:val="008D1682"/>
    <w:pPr>
      <w:numPr>
        <w:numId w:val="92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3">
    <w:name w:val="Table Grid8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3">
    <w:name w:val="Table Classic 24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3">
    <w:name w:val="Table Classic 343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3">
    <w:name w:val="Table List 333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3">
    <w:name w:val="Table Grid153"/>
    <w:rsid w:val="008D1682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3">
    <w:name w:val="Table Grid9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3">
    <w:name w:val="Table Classic 25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3">
    <w:name w:val="Table Classic 353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3">
    <w:name w:val="Table List 343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3">
    <w:name w:val="Table Grid163"/>
    <w:rsid w:val="008D1682"/>
    <w:pPr>
      <w:numPr>
        <w:numId w:val="93"/>
      </w:num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3">
    <w:name w:val="Table Grid10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3">
    <w:name w:val="Table Classic 26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3">
    <w:name w:val="Table Classic 363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3">
    <w:name w:val="Table List 353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3">
    <w:name w:val="Table Grid173"/>
    <w:rsid w:val="008D1682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2">
    <w:name w:val="Table Grid182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2">
    <w:name w:val="Table Classic 272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2">
    <w:name w:val="Table Classic 372"/>
    <w:rsid w:val="008D1682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2">
    <w:name w:val="Table Grid192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2">
    <w:name w:val="Table Grid212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">
    <w:name w:val="Table Grid412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2">
    <w:name w:val="Table Grid1122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2">
    <w:name w:val="Table List 362"/>
    <w:rsid w:val="008D1682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">
    <w:name w:val="Table Grid512"/>
    <w:rsid w:val="008D1682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2">
    <w:name w:val="Table Classic 2112"/>
    <w:rsid w:val="008D1682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2">
    <w:name w:val="Table Classic 3112"/>
    <w:rsid w:val="008D1682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2">
    <w:name w:val="Table Grid1212"/>
    <w:rsid w:val="008D1682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2">
    <w:name w:val="Table Grid6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2">
    <w:name w:val="Table Classic 22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2">
    <w:name w:val="Table Classic 3212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2">
    <w:name w:val="Table List 3112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2">
    <w:name w:val="Table Grid1312"/>
    <w:rsid w:val="008D1682"/>
    <w:pPr>
      <w:numPr>
        <w:numId w:val="91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2">
    <w:name w:val="Table Grid7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2">
    <w:name w:val="Table Classic 23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2">
    <w:name w:val="Table Classic 3312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2">
    <w:name w:val="Table List 3212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2">
    <w:name w:val="Table Grid1412"/>
    <w:rsid w:val="008D1682"/>
    <w:pPr>
      <w:numPr>
        <w:numId w:val="92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2">
    <w:name w:val="Table Grid8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2">
    <w:name w:val="Table Classic 24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2">
    <w:name w:val="Table Classic 3412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2">
    <w:name w:val="Table List 3312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2">
    <w:name w:val="Table Grid1512"/>
    <w:rsid w:val="008D1682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2">
    <w:name w:val="Table Grid9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2">
    <w:name w:val="Table Classic 25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2">
    <w:name w:val="Table Classic 3512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2">
    <w:name w:val="Table List 3412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2">
    <w:name w:val="Table Grid1612"/>
    <w:rsid w:val="008D1682"/>
    <w:pPr>
      <w:numPr>
        <w:numId w:val="93"/>
      </w:numPr>
      <w:tabs>
        <w:tab w:val="clear" w:pos="720"/>
        <w:tab w:val="num" w:pos="737"/>
      </w:tabs>
      <w:spacing w:after="0" w:line="240" w:lineRule="auto"/>
      <w:ind w:hanging="397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2">
    <w:name w:val="Table Grid10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2">
    <w:name w:val="Table Classic 26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2">
    <w:name w:val="Table Classic 3612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2">
    <w:name w:val="Table List 3512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2">
    <w:name w:val="Table Grid1712"/>
    <w:rsid w:val="008D1682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2">
    <w:name w:val="Table Classic 282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2">
    <w:name w:val="Table Classic 382"/>
    <w:rsid w:val="008D1682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numbering" w:customStyle="1" w:styleId="FormatvorlageAufgezhlt8">
    <w:name w:val="Formatvorlage Aufgezählt8"/>
    <w:rsid w:val="008D1682"/>
  </w:style>
  <w:style w:type="numbering" w:customStyle="1" w:styleId="FormatvorlageAufgezhlt12">
    <w:name w:val="Formatvorlage Aufgezählt12"/>
    <w:rsid w:val="008D1682"/>
  </w:style>
  <w:style w:type="numbering" w:customStyle="1" w:styleId="FormatvorlageAufgezhlt112">
    <w:name w:val="Formatvorlage Aufgezählt112"/>
    <w:rsid w:val="008D1682"/>
  </w:style>
  <w:style w:type="numbering" w:customStyle="1" w:styleId="1111111">
    <w:name w:val="1 / 1.1 / 1.1.11"/>
    <w:basedOn w:val="NoList"/>
    <w:next w:val="111111"/>
    <w:rsid w:val="008D1682"/>
  </w:style>
  <w:style w:type="numbering" w:customStyle="1" w:styleId="NoList110">
    <w:name w:val="No List110"/>
    <w:next w:val="NoList"/>
    <w:semiHidden/>
    <w:unhideWhenUsed/>
    <w:rsid w:val="008D1682"/>
  </w:style>
  <w:style w:type="character" w:customStyle="1" w:styleId="CharChar121">
    <w:name w:val="Char Char121"/>
    <w:rsid w:val="008D1682"/>
    <w:rPr>
      <w:rFonts w:ascii="Arial" w:hAnsi="Arial"/>
      <w:b/>
      <w:bCs/>
      <w:kern w:val="32"/>
      <w:sz w:val="32"/>
      <w:szCs w:val="32"/>
      <w:lang w:val="en-US" w:eastAsia="en-US"/>
    </w:rPr>
  </w:style>
  <w:style w:type="character" w:customStyle="1" w:styleId="CharChar112">
    <w:name w:val="Char Char112"/>
    <w:rsid w:val="008D1682"/>
    <w:rPr>
      <w:rFonts w:ascii="Arial" w:hAnsi="Arial"/>
      <w:b/>
      <w:bCs/>
      <w:iCs/>
      <w:sz w:val="28"/>
      <w:szCs w:val="28"/>
      <w:lang w:val="en-US" w:eastAsia="en-US"/>
    </w:rPr>
  </w:style>
  <w:style w:type="character" w:customStyle="1" w:styleId="CharChar101">
    <w:name w:val="Char Char101"/>
    <w:rsid w:val="008D1682"/>
    <w:rPr>
      <w:rFonts w:ascii="Arial" w:hAnsi="Arial"/>
      <w:b/>
      <w:bCs/>
      <w:sz w:val="26"/>
      <w:szCs w:val="26"/>
      <w:lang w:val="en-US" w:eastAsia="en-US"/>
    </w:rPr>
  </w:style>
  <w:style w:type="character" w:customStyle="1" w:styleId="CharChar91">
    <w:name w:val="Char Char91"/>
    <w:rsid w:val="008D1682"/>
    <w:rPr>
      <w:rFonts w:ascii="Arial" w:hAnsi="Arial"/>
      <w:b/>
      <w:bCs/>
      <w:sz w:val="24"/>
      <w:szCs w:val="28"/>
      <w:lang w:val="en-US" w:eastAsia="en-US"/>
    </w:rPr>
  </w:style>
  <w:style w:type="character" w:customStyle="1" w:styleId="CharChar71">
    <w:name w:val="Char Char71"/>
    <w:rsid w:val="008D1682"/>
    <w:rPr>
      <w:b/>
      <w:bCs/>
      <w:sz w:val="22"/>
      <w:szCs w:val="22"/>
      <w:lang w:val="en-US" w:eastAsia="en-US"/>
    </w:rPr>
  </w:style>
  <w:style w:type="character" w:customStyle="1" w:styleId="CharChar61">
    <w:name w:val="Char Char61"/>
    <w:rsid w:val="008D1682"/>
    <w:rPr>
      <w:sz w:val="24"/>
      <w:szCs w:val="24"/>
      <w:lang w:val="en-US" w:eastAsia="en-US"/>
    </w:rPr>
  </w:style>
  <w:style w:type="character" w:customStyle="1" w:styleId="CharChar52">
    <w:name w:val="Char Char52"/>
    <w:rsid w:val="008D1682"/>
    <w:rPr>
      <w:i/>
      <w:iCs/>
      <w:sz w:val="24"/>
      <w:szCs w:val="24"/>
      <w:lang w:val="en-US" w:eastAsia="en-US"/>
    </w:rPr>
  </w:style>
  <w:style w:type="character" w:customStyle="1" w:styleId="CharChar41">
    <w:name w:val="Char Char41"/>
    <w:rsid w:val="008D1682"/>
    <w:rPr>
      <w:rFonts w:ascii="Arial" w:hAnsi="Arial"/>
      <w:sz w:val="22"/>
      <w:szCs w:val="22"/>
      <w:lang w:val="en-US" w:eastAsia="en-US"/>
    </w:rPr>
  </w:style>
  <w:style w:type="character" w:customStyle="1" w:styleId="CharChar31">
    <w:name w:val="Char Char31"/>
    <w:rsid w:val="008D1682"/>
    <w:rPr>
      <w:rFonts w:ascii="Tahoma" w:hAnsi="Tahoma" w:cs="Tahoma"/>
      <w:sz w:val="16"/>
      <w:szCs w:val="16"/>
      <w:lang w:val="en-GB" w:eastAsia="en-US"/>
    </w:rPr>
  </w:style>
  <w:style w:type="character" w:customStyle="1" w:styleId="CharChar81">
    <w:name w:val="Char Char81"/>
    <w:rsid w:val="008D1682"/>
    <w:rPr>
      <w:b/>
      <w:bCs/>
      <w:i/>
      <w:iCs/>
      <w:sz w:val="26"/>
      <w:szCs w:val="26"/>
      <w:lang w:val="en-US" w:eastAsia="en-US"/>
    </w:rPr>
  </w:style>
  <w:style w:type="character" w:customStyle="1" w:styleId="CharChar210">
    <w:name w:val="Char Char210"/>
    <w:rsid w:val="008D1682"/>
    <w:rPr>
      <w:sz w:val="24"/>
      <w:szCs w:val="24"/>
      <w:lang w:val="en-GB" w:eastAsia="en-US"/>
    </w:rPr>
  </w:style>
  <w:style w:type="character" w:customStyle="1" w:styleId="CharChar111">
    <w:name w:val="Char Char111"/>
    <w:basedOn w:val="DefaultParagraphFont"/>
    <w:rsid w:val="008D1682"/>
  </w:style>
  <w:style w:type="character" w:customStyle="1" w:styleId="CharChar201">
    <w:name w:val="Char Char201"/>
    <w:rsid w:val="008D1682"/>
    <w:rPr>
      <w:lang w:val="en-US" w:eastAsia="en-US" w:bidi="ar-SA"/>
    </w:rPr>
  </w:style>
  <w:style w:type="character" w:customStyle="1" w:styleId="CharChar281">
    <w:name w:val="Char Char281"/>
    <w:rsid w:val="008D1682"/>
    <w:rPr>
      <w:rFonts w:ascii="CTimesRoman" w:hAnsi="CTimesRoman"/>
      <w:b/>
      <w:bCs/>
    </w:rPr>
  </w:style>
  <w:style w:type="character" w:customStyle="1" w:styleId="CharChar191">
    <w:name w:val="Char Char191"/>
    <w:basedOn w:val="DefaultParagraphFont"/>
    <w:rsid w:val="008D1682"/>
  </w:style>
  <w:style w:type="character" w:customStyle="1" w:styleId="CharChar251">
    <w:name w:val="Char Char251"/>
    <w:rsid w:val="008D1682"/>
    <w:rPr>
      <w:b/>
      <w:bCs/>
      <w:sz w:val="22"/>
      <w:szCs w:val="22"/>
    </w:rPr>
  </w:style>
  <w:style w:type="character" w:customStyle="1" w:styleId="CharChar241">
    <w:name w:val="Char Char241"/>
    <w:rsid w:val="008D1682"/>
    <w:rPr>
      <w:rFonts w:ascii="CHelvBold" w:hAnsi="CHelvBold"/>
      <w:b/>
      <w:sz w:val="24"/>
      <w:szCs w:val="24"/>
    </w:rPr>
  </w:style>
  <w:style w:type="character" w:customStyle="1" w:styleId="CharChar231">
    <w:name w:val="Char Char231"/>
    <w:rsid w:val="008D1682"/>
    <w:rPr>
      <w:i/>
      <w:iCs/>
      <w:sz w:val="24"/>
      <w:szCs w:val="24"/>
    </w:rPr>
  </w:style>
  <w:style w:type="character" w:customStyle="1" w:styleId="CharChar221">
    <w:name w:val="Char Char221"/>
    <w:rsid w:val="008D1682"/>
    <w:rPr>
      <w:rFonts w:ascii="Arial" w:hAnsi="Arial" w:cs="Arial"/>
      <w:sz w:val="22"/>
      <w:szCs w:val="22"/>
    </w:rPr>
  </w:style>
  <w:style w:type="character" w:customStyle="1" w:styleId="CharChar181">
    <w:name w:val="Char Char181"/>
    <w:rsid w:val="008D1682"/>
    <w:rPr>
      <w:rFonts w:ascii="CYSwissR" w:hAnsi="CYSwissR"/>
    </w:rPr>
  </w:style>
  <w:style w:type="character" w:customStyle="1" w:styleId="CharChar171">
    <w:name w:val="Char Char171"/>
    <w:rsid w:val="008D1682"/>
    <w:rPr>
      <w:rFonts w:ascii="YU C Times" w:hAnsi="YU C Times"/>
      <w:szCs w:val="24"/>
    </w:rPr>
  </w:style>
  <w:style w:type="character" w:customStyle="1" w:styleId="CharChar161">
    <w:name w:val="Char Char161"/>
    <w:rsid w:val="008D1682"/>
    <w:rPr>
      <w:rFonts w:ascii="CHelvPlain" w:hAnsi="CHelvPlain"/>
      <w:spacing w:val="-3"/>
      <w:sz w:val="24"/>
    </w:rPr>
  </w:style>
  <w:style w:type="character" w:customStyle="1" w:styleId="CharChar151">
    <w:name w:val="Char Char151"/>
    <w:rsid w:val="008D1682"/>
    <w:rPr>
      <w:rFonts w:ascii="YuTimes" w:hAnsi="YuTimes"/>
    </w:rPr>
  </w:style>
  <w:style w:type="character" w:customStyle="1" w:styleId="CharChar141">
    <w:name w:val="Char Char141"/>
    <w:rsid w:val="008D1682"/>
    <w:rPr>
      <w:rFonts w:ascii="Arial" w:hAnsi="Arial"/>
      <w:sz w:val="16"/>
      <w:szCs w:val="16"/>
    </w:rPr>
  </w:style>
  <w:style w:type="character" w:customStyle="1" w:styleId="CharChar211">
    <w:name w:val="Char Char211"/>
    <w:rsid w:val="008D1682"/>
    <w:rPr>
      <w:rFonts w:ascii="CTimesRoman" w:hAnsi="CTimesRoman"/>
    </w:rPr>
  </w:style>
  <w:style w:type="character" w:customStyle="1" w:styleId="CharChar131">
    <w:name w:val="Char Char131"/>
    <w:rsid w:val="008D1682"/>
    <w:rPr>
      <w:rFonts w:ascii="YU C Swiss" w:hAnsi="YU C Swiss"/>
      <w:sz w:val="22"/>
      <w:lang w:val="en-GB"/>
    </w:rPr>
  </w:style>
  <w:style w:type="numbering" w:customStyle="1" w:styleId="StyleNumberedBoldHanging18cm2">
    <w:name w:val="Style Numbered Bold Hanging:  18 cm2"/>
    <w:basedOn w:val="NoList"/>
    <w:rsid w:val="008D1682"/>
  </w:style>
  <w:style w:type="character" w:customStyle="1" w:styleId="CharChar271">
    <w:name w:val="Char Char271"/>
    <w:rsid w:val="008D1682"/>
    <w:rPr>
      <w:rFonts w:ascii="TimesRoman" w:hAnsi="TimesRoman"/>
      <w:b/>
      <w:bCs/>
    </w:rPr>
  </w:style>
  <w:style w:type="character" w:customStyle="1" w:styleId="CharChar261">
    <w:name w:val="Char Char261"/>
    <w:rsid w:val="008D1682"/>
    <w:rPr>
      <w:rFonts w:ascii="CTimesRoman" w:hAnsi="CTimesRoman"/>
      <w:b/>
      <w:bCs/>
    </w:rPr>
  </w:style>
  <w:style w:type="numbering" w:customStyle="1" w:styleId="NoList28">
    <w:name w:val="No List28"/>
    <w:next w:val="NoList"/>
    <w:semiHidden/>
    <w:unhideWhenUsed/>
    <w:rsid w:val="008D1682"/>
  </w:style>
  <w:style w:type="numbering" w:customStyle="1" w:styleId="NoList38">
    <w:name w:val="No List38"/>
    <w:next w:val="NoList"/>
    <w:semiHidden/>
    <w:unhideWhenUsed/>
    <w:rsid w:val="008D1682"/>
  </w:style>
  <w:style w:type="numbering" w:customStyle="1" w:styleId="FormatvorlageAufgezhlt62">
    <w:name w:val="Formatvorlage Aufgezählt62"/>
    <w:basedOn w:val="NoList"/>
    <w:rsid w:val="002E513D"/>
    <w:pPr>
      <w:numPr>
        <w:numId w:val="2"/>
      </w:numPr>
    </w:pPr>
  </w:style>
  <w:style w:type="numbering" w:customStyle="1" w:styleId="StyleNumberedBoldHanging18cm3">
    <w:name w:val="Style Numbered Bold Hanging:  18 cm3"/>
    <w:basedOn w:val="NoList"/>
    <w:rsid w:val="002E513D"/>
    <w:pPr>
      <w:numPr>
        <w:numId w:val="46"/>
      </w:numPr>
    </w:pPr>
  </w:style>
  <w:style w:type="numbering" w:customStyle="1" w:styleId="FormatvorlageAufgezhlt71">
    <w:name w:val="Formatvorlage Aufgezählt71"/>
    <w:rsid w:val="002E513D"/>
  </w:style>
  <w:style w:type="numbering" w:customStyle="1" w:styleId="FormatvorlageAufgezhlt113">
    <w:name w:val="Formatvorlage Aufgezählt113"/>
    <w:rsid w:val="002E513D"/>
  </w:style>
  <w:style w:type="numbering" w:customStyle="1" w:styleId="FormatvorlageAufgezhlt1111">
    <w:name w:val="Formatvorlage Aufgezählt1111"/>
    <w:rsid w:val="002E513D"/>
  </w:style>
  <w:style w:type="numbering" w:customStyle="1" w:styleId="StyleNumberedBoldHanging18cm11">
    <w:name w:val="Style Numbered Bold Hanging:  18 cm11"/>
    <w:basedOn w:val="NoList"/>
    <w:rsid w:val="002E513D"/>
    <w:pPr>
      <w:numPr>
        <w:numId w:val="51"/>
      </w:numPr>
    </w:pPr>
  </w:style>
  <w:style w:type="numbering" w:customStyle="1" w:styleId="FormatvorlageAufgezhlt81">
    <w:name w:val="Formatvorlage Aufgezählt81"/>
    <w:rsid w:val="002E513D"/>
    <w:pPr>
      <w:numPr>
        <w:numId w:val="12"/>
      </w:numPr>
    </w:pPr>
  </w:style>
  <w:style w:type="numbering" w:customStyle="1" w:styleId="FormatvorlageAufgezhlt121">
    <w:name w:val="Formatvorlage Aufgezählt121"/>
    <w:rsid w:val="002E513D"/>
    <w:pPr>
      <w:numPr>
        <w:numId w:val="20"/>
      </w:numPr>
    </w:pPr>
  </w:style>
  <w:style w:type="numbering" w:customStyle="1" w:styleId="FormatvorlageAufgezhlt1121">
    <w:name w:val="Formatvorlage Aufgezählt1121"/>
    <w:rsid w:val="002E513D"/>
    <w:pPr>
      <w:numPr>
        <w:numId w:val="57"/>
      </w:numPr>
    </w:pPr>
  </w:style>
  <w:style w:type="numbering" w:customStyle="1" w:styleId="11111111">
    <w:name w:val="1 / 1.1 / 1.1.111"/>
    <w:basedOn w:val="NoList"/>
    <w:next w:val="111111"/>
    <w:rsid w:val="002E513D"/>
    <w:pPr>
      <w:numPr>
        <w:numId w:val="58"/>
      </w:numPr>
    </w:pPr>
  </w:style>
  <w:style w:type="numbering" w:customStyle="1" w:styleId="StyleNumberedBoldHanging18cm21">
    <w:name w:val="Style Numbered Bold Hanging:  18 cm21"/>
    <w:basedOn w:val="NoList"/>
    <w:rsid w:val="002E513D"/>
    <w:pPr>
      <w:numPr>
        <w:numId w:val="56"/>
      </w:numPr>
    </w:pPr>
  </w:style>
  <w:style w:type="numbering" w:customStyle="1" w:styleId="NoList29">
    <w:name w:val="No List29"/>
    <w:next w:val="NoList"/>
    <w:uiPriority w:val="99"/>
    <w:semiHidden/>
    <w:rsid w:val="007368C0"/>
  </w:style>
  <w:style w:type="table" w:customStyle="1" w:styleId="TableGrid27">
    <w:name w:val="Table Grid27"/>
    <w:basedOn w:val="TableNormal"/>
    <w:next w:val="TableGrid"/>
    <w:uiPriority w:val="59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0">
    <w:name w:val="Table Classic 210"/>
    <w:basedOn w:val="TableNormal"/>
    <w:next w:val="TableClassic2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0">
    <w:name w:val="Table Classic 310"/>
    <w:basedOn w:val="TableNormal"/>
    <w:next w:val="TableClassic3"/>
    <w:rsid w:val="007368C0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">
    <w:name w:val="Table Grid116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">
    <w:name w:val="Table Grid28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7">
    <w:name w:val="Table Grid117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9">
    <w:name w:val="Table List 39"/>
    <w:basedOn w:val="TableNormal"/>
    <w:next w:val="TableList3"/>
    <w:rsid w:val="007368C0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4">
    <w:name w:val="Table Grid54"/>
    <w:rsid w:val="007368C0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4">
    <w:name w:val="Table Classic 214"/>
    <w:rsid w:val="007368C0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4">
    <w:name w:val="Table Classic 314"/>
    <w:rsid w:val="007368C0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4">
    <w:name w:val="Table Grid124"/>
    <w:rsid w:val="007368C0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4">
    <w:name w:val="Table Grid6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4">
    <w:name w:val="Table Classic 22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4">
    <w:name w:val="Table Classic 324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4">
    <w:name w:val="Table List 314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4">
    <w:name w:val="Table Grid134"/>
    <w:rsid w:val="007368C0"/>
    <w:pPr>
      <w:numPr>
        <w:numId w:val="91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4">
    <w:name w:val="Table Grid7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4">
    <w:name w:val="Table Classic 23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4">
    <w:name w:val="Table Classic 334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4">
    <w:name w:val="Table List 324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4">
    <w:name w:val="Table Grid144"/>
    <w:rsid w:val="007368C0"/>
    <w:pPr>
      <w:numPr>
        <w:numId w:val="92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4">
    <w:name w:val="Table Grid8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4">
    <w:name w:val="Table Classic 24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4">
    <w:name w:val="Table Classic 344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4">
    <w:name w:val="Table List 334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4">
    <w:name w:val="Table Grid154"/>
    <w:rsid w:val="007368C0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4">
    <w:name w:val="Table Grid9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4">
    <w:name w:val="Table Classic 25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4">
    <w:name w:val="Table Classic 354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4">
    <w:name w:val="Table List 344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4">
    <w:name w:val="Table Grid164"/>
    <w:rsid w:val="007368C0"/>
    <w:pPr>
      <w:numPr>
        <w:numId w:val="93"/>
      </w:num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4">
    <w:name w:val="Table Grid10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4">
    <w:name w:val="Table Classic 26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4">
    <w:name w:val="Table Classic 364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4">
    <w:name w:val="Table List 354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4">
    <w:name w:val="Table Grid174"/>
    <w:rsid w:val="007368C0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3">
    <w:name w:val="Table Grid183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3">
    <w:name w:val="Table Classic 273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3">
    <w:name w:val="Table Classic 373"/>
    <w:rsid w:val="007368C0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3">
    <w:name w:val="Table Grid193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3">
    <w:name w:val="Table Grid213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3">
    <w:name w:val="Table Grid313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3">
    <w:name w:val="Table Grid413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3">
    <w:name w:val="Table Grid1123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3">
    <w:name w:val="Table Grid11113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3">
    <w:name w:val="Table List 363"/>
    <w:rsid w:val="007368C0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3">
    <w:name w:val="Table Grid513"/>
    <w:rsid w:val="007368C0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3">
    <w:name w:val="Table Classic 2113"/>
    <w:rsid w:val="007368C0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3">
    <w:name w:val="Table Classic 3113"/>
    <w:rsid w:val="007368C0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3">
    <w:name w:val="Table Grid1213"/>
    <w:rsid w:val="007368C0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3">
    <w:name w:val="Table Grid6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3">
    <w:name w:val="Table Classic 22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3">
    <w:name w:val="Table Classic 3213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3">
    <w:name w:val="Table List 3113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3">
    <w:name w:val="Table Grid1313"/>
    <w:rsid w:val="007368C0"/>
    <w:pPr>
      <w:numPr>
        <w:numId w:val="91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3">
    <w:name w:val="Table Grid7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3">
    <w:name w:val="Table Classic 23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3">
    <w:name w:val="Table Classic 3313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3">
    <w:name w:val="Table List 3213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3">
    <w:name w:val="Table Grid1413"/>
    <w:rsid w:val="007368C0"/>
    <w:pPr>
      <w:numPr>
        <w:numId w:val="92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3">
    <w:name w:val="Table Grid8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3">
    <w:name w:val="Table Classic 24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3">
    <w:name w:val="Table Classic 3413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3">
    <w:name w:val="Table List 3313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3">
    <w:name w:val="Table Grid1513"/>
    <w:rsid w:val="007368C0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3">
    <w:name w:val="Table Grid9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3">
    <w:name w:val="Table Classic 25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3">
    <w:name w:val="Table Classic 3513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3">
    <w:name w:val="Table List 3413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3">
    <w:name w:val="Table Grid1613"/>
    <w:rsid w:val="007368C0"/>
    <w:pPr>
      <w:numPr>
        <w:numId w:val="93"/>
      </w:numPr>
      <w:tabs>
        <w:tab w:val="clear" w:pos="720"/>
        <w:tab w:val="num" w:pos="737"/>
      </w:tabs>
      <w:spacing w:after="0" w:line="240" w:lineRule="auto"/>
      <w:ind w:hanging="397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3">
    <w:name w:val="Table Grid10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3">
    <w:name w:val="Table Classic 26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3">
    <w:name w:val="Table Classic 3613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3">
    <w:name w:val="Table List 3513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3">
    <w:name w:val="Table Grid1713"/>
    <w:rsid w:val="007368C0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3">
    <w:name w:val="Table Classic 283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3">
    <w:name w:val="Table Classic 383"/>
    <w:rsid w:val="007368C0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101">
    <w:name w:val="Table Grid1101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1">
    <w:name w:val="Table Grid221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1">
    <w:name w:val="Table Grid421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1">
    <w:name w:val="Table Grid1131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1">
    <w:name w:val="Table Grid231"/>
    <w:rsid w:val="007368C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1">
    <w:name w:val="Table Grid241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9">
    <w:name w:val="Formatvorlage Aufgezählt9"/>
    <w:rsid w:val="007368C0"/>
  </w:style>
  <w:style w:type="numbering" w:customStyle="1" w:styleId="FormatvorlageAufgezhlt13">
    <w:name w:val="Formatvorlage Aufgezählt13"/>
    <w:rsid w:val="007368C0"/>
  </w:style>
  <w:style w:type="numbering" w:customStyle="1" w:styleId="FormatvorlageAufgezhlt114">
    <w:name w:val="Formatvorlage Aufgezählt114"/>
    <w:rsid w:val="007368C0"/>
  </w:style>
  <w:style w:type="numbering" w:customStyle="1" w:styleId="1111112">
    <w:name w:val="1 / 1.1 / 1.1.12"/>
    <w:basedOn w:val="NoList"/>
    <w:next w:val="111111"/>
    <w:rsid w:val="007368C0"/>
  </w:style>
  <w:style w:type="numbering" w:customStyle="1" w:styleId="NoList112">
    <w:name w:val="No List112"/>
    <w:next w:val="NoList"/>
    <w:semiHidden/>
    <w:unhideWhenUsed/>
    <w:rsid w:val="007368C0"/>
  </w:style>
  <w:style w:type="numbering" w:customStyle="1" w:styleId="StyleNumberedBoldHanging18cm4">
    <w:name w:val="Style Numbered Bold Hanging:  18 cm4"/>
    <w:basedOn w:val="NoList"/>
    <w:rsid w:val="007368C0"/>
  </w:style>
  <w:style w:type="numbering" w:customStyle="1" w:styleId="NoList210">
    <w:name w:val="No List210"/>
    <w:next w:val="NoList"/>
    <w:semiHidden/>
    <w:unhideWhenUsed/>
    <w:rsid w:val="007368C0"/>
  </w:style>
  <w:style w:type="numbering" w:customStyle="1" w:styleId="NoList39">
    <w:name w:val="No List39"/>
    <w:next w:val="NoList"/>
    <w:semiHidden/>
    <w:unhideWhenUsed/>
    <w:rsid w:val="007368C0"/>
  </w:style>
  <w:style w:type="numbering" w:customStyle="1" w:styleId="NoList30">
    <w:name w:val="No List30"/>
    <w:next w:val="NoList"/>
    <w:uiPriority w:val="99"/>
    <w:semiHidden/>
    <w:unhideWhenUsed/>
    <w:rsid w:val="00FC7D7B"/>
  </w:style>
  <w:style w:type="character" w:customStyle="1" w:styleId="WW-DefaultParagraphFont11">
    <w:name w:val="WW-Default Paragraph Font11"/>
    <w:rsid w:val="00FC7D7B"/>
  </w:style>
  <w:style w:type="character" w:customStyle="1" w:styleId="WW-DefaultParagraphFont111">
    <w:name w:val="WW-Default Paragraph Font111"/>
    <w:rsid w:val="00FC7D7B"/>
  </w:style>
  <w:style w:type="character" w:customStyle="1" w:styleId="WW-DefaultParagraphFont1111">
    <w:name w:val="WW-Default Paragraph Font1111"/>
    <w:rsid w:val="00FC7D7B"/>
  </w:style>
  <w:style w:type="character" w:customStyle="1" w:styleId="WW-DefaultParagraphFont11111">
    <w:name w:val="WW-Default Paragraph Font11111"/>
    <w:rsid w:val="00FC7D7B"/>
  </w:style>
  <w:style w:type="character" w:customStyle="1" w:styleId="WW-DefaultParagraphFont111111">
    <w:name w:val="WW-Default Paragraph Font111111"/>
    <w:rsid w:val="00FC7D7B"/>
  </w:style>
  <w:style w:type="character" w:customStyle="1" w:styleId="CharChar29">
    <w:name w:val="Char Char29"/>
    <w:rsid w:val="00FC7D7B"/>
    <w:rPr>
      <w:lang w:val="en-US"/>
    </w:rPr>
  </w:style>
  <w:style w:type="character" w:customStyle="1" w:styleId="CharChar110">
    <w:name w:val="Char Char110"/>
    <w:rsid w:val="00FC7D7B"/>
    <w:rPr>
      <w:lang w:val="en-US"/>
    </w:rPr>
  </w:style>
  <w:style w:type="character" w:customStyle="1" w:styleId="WW8Num23z3">
    <w:name w:val="WW8Num23z3"/>
    <w:rsid w:val="00FC7D7B"/>
    <w:rPr>
      <w:rFonts w:ascii="Symbol" w:hAnsi="Symbol" w:cs="Symbol" w:hint="default"/>
    </w:rPr>
  </w:style>
  <w:style w:type="numbering" w:customStyle="1" w:styleId="NoList113">
    <w:name w:val="No List113"/>
    <w:next w:val="NoList"/>
    <w:semiHidden/>
    <w:rsid w:val="00FC7D7B"/>
  </w:style>
  <w:style w:type="table" w:customStyle="1" w:styleId="TableGrid29">
    <w:name w:val="Table Grid29"/>
    <w:basedOn w:val="TableNormal"/>
    <w:next w:val="TableGrid"/>
    <w:rsid w:val="00FC7D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4">
    <w:name w:val="No List114"/>
    <w:next w:val="NoList"/>
    <w:semiHidden/>
    <w:unhideWhenUsed/>
    <w:rsid w:val="00FC7D7B"/>
  </w:style>
  <w:style w:type="numbering" w:customStyle="1" w:styleId="NoList212">
    <w:name w:val="No List212"/>
    <w:next w:val="NoList"/>
    <w:semiHidden/>
    <w:unhideWhenUsed/>
    <w:rsid w:val="00FC7D7B"/>
  </w:style>
  <w:style w:type="numbering" w:customStyle="1" w:styleId="NoList310">
    <w:name w:val="No List310"/>
    <w:next w:val="NoList"/>
    <w:semiHidden/>
    <w:unhideWhenUsed/>
    <w:rsid w:val="00FC7D7B"/>
  </w:style>
  <w:style w:type="paragraph" w:customStyle="1" w:styleId="izobrazba">
    <w:name w:val="izobrazba"/>
    <w:basedOn w:val="Normal"/>
    <w:rsid w:val="00FC7D7B"/>
    <w:pPr>
      <w:spacing w:line="260" w:lineRule="atLeast"/>
    </w:pPr>
    <w:rPr>
      <w:rFonts w:ascii="Frutiger" w:hAnsi="Frutiger" w:cs="Times New Roman"/>
      <w:sz w:val="22"/>
      <w:szCs w:val="20"/>
      <w:lang w:val="sl-SI" w:eastAsia="sl-SI"/>
    </w:rPr>
  </w:style>
  <w:style w:type="numbering" w:customStyle="1" w:styleId="NoList42">
    <w:name w:val="No List42"/>
    <w:next w:val="NoList"/>
    <w:uiPriority w:val="99"/>
    <w:semiHidden/>
    <w:rsid w:val="00FC7D7B"/>
  </w:style>
  <w:style w:type="numbering" w:customStyle="1" w:styleId="NoList122">
    <w:name w:val="No List122"/>
    <w:next w:val="NoList"/>
    <w:semiHidden/>
    <w:unhideWhenUsed/>
    <w:rsid w:val="00FC7D7B"/>
  </w:style>
  <w:style w:type="numbering" w:customStyle="1" w:styleId="NoList213">
    <w:name w:val="No List213"/>
    <w:next w:val="NoList"/>
    <w:semiHidden/>
    <w:unhideWhenUsed/>
    <w:rsid w:val="00FC7D7B"/>
  </w:style>
  <w:style w:type="numbering" w:customStyle="1" w:styleId="NoList312">
    <w:name w:val="No List312"/>
    <w:next w:val="NoList"/>
    <w:semiHidden/>
    <w:unhideWhenUsed/>
    <w:rsid w:val="00FC7D7B"/>
  </w:style>
  <w:style w:type="paragraph" w:customStyle="1" w:styleId="BodyText10">
    <w:name w:val="Body Text1"/>
    <w:aliases w:val="Char Char Char Char Char Char Char Char Char Char Char Char Char Char Char Char Char"/>
    <w:qFormat/>
    <w:rsid w:val="00FC7D7B"/>
    <w:pPr>
      <w:widowControl w:val="0"/>
      <w:tabs>
        <w:tab w:val="left" w:pos="576"/>
        <w:tab w:val="left" w:pos="1152"/>
        <w:tab w:val="left" w:pos="1728"/>
        <w:tab w:val="left" w:pos="2304"/>
        <w:tab w:val="left" w:pos="288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right="10080"/>
      <w:jc w:val="right"/>
    </w:pPr>
    <w:rPr>
      <w:rFonts w:ascii="NPS Serif Qual" w:eastAsia="Times New Roman" w:hAnsi="NPS Serif Qual" w:cs="Times New Roman"/>
      <w:color w:val="000000"/>
      <w:sz w:val="24"/>
      <w:szCs w:val="20"/>
    </w:rPr>
  </w:style>
  <w:style w:type="numbering" w:customStyle="1" w:styleId="1111113">
    <w:name w:val="1 / 1.1 / 1.1.13"/>
    <w:basedOn w:val="NoList"/>
    <w:next w:val="111111"/>
    <w:rsid w:val="00FC7D7B"/>
    <w:pPr>
      <w:numPr>
        <w:numId w:val="59"/>
      </w:numPr>
    </w:pPr>
  </w:style>
  <w:style w:type="paragraph" w:customStyle="1" w:styleId="Preformatted">
    <w:name w:val="Preformatted"/>
    <w:basedOn w:val="Normal"/>
    <w:rsid w:val="00FC7D7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60" w:after="60"/>
      <w:ind w:left="425"/>
      <w:jc w:val="both"/>
    </w:pPr>
    <w:rPr>
      <w:rFonts w:ascii="Courier New" w:hAnsi="Courier New" w:cs="Times New Roman"/>
      <w:snapToGrid w:val="0"/>
      <w:sz w:val="20"/>
      <w:szCs w:val="20"/>
      <w:lang w:val="hr-HR" w:eastAsia="hr-HR"/>
    </w:rPr>
  </w:style>
  <w:style w:type="character" w:customStyle="1" w:styleId="BodyText1Char">
    <w:name w:val="Body Text 1 Char"/>
    <w:link w:val="BodyText1"/>
    <w:rsid w:val="00FC7D7B"/>
    <w:rPr>
      <w:rFonts w:ascii="Arial" w:eastAsia="Times New Roman" w:hAnsi="Arial" w:cs="Times New Roman"/>
      <w:szCs w:val="20"/>
      <w:lang w:val="hr-HR" w:eastAsia="ar-SA"/>
    </w:rPr>
  </w:style>
  <w:style w:type="paragraph" w:customStyle="1" w:styleId="Pasus6pt">
    <w:name w:val="Pasus6pt"/>
    <w:basedOn w:val="Normal"/>
    <w:rsid w:val="00FC7D7B"/>
    <w:pPr>
      <w:tabs>
        <w:tab w:val="left" w:pos="720"/>
      </w:tabs>
      <w:spacing w:before="120" w:after="120"/>
      <w:jc w:val="both"/>
    </w:pPr>
    <w:rPr>
      <w:rFonts w:ascii="HelveticaPlain" w:hAnsi="HelveticaPlain" w:cs="Times New Roman"/>
      <w:lang w:val="en-US"/>
    </w:rPr>
  </w:style>
  <w:style w:type="paragraph" w:customStyle="1" w:styleId="naslovnastr">
    <w:name w:val="naslovna str."/>
    <w:basedOn w:val="Heading1"/>
    <w:next w:val="Normal"/>
    <w:rsid w:val="00FC7D7B"/>
    <w:pPr>
      <w:keepNext w:val="0"/>
      <w:widowControl w:val="0"/>
      <w:tabs>
        <w:tab w:val="num" w:pos="480"/>
        <w:tab w:val="left" w:pos="4740"/>
      </w:tabs>
      <w:spacing w:before="4800" w:beforeAutospacing="1" w:afterAutospacing="1"/>
      <w:ind w:left="480" w:right="1134" w:hanging="480"/>
      <w:jc w:val="left"/>
      <w:outlineLvl w:val="9"/>
    </w:pPr>
    <w:rPr>
      <w:rFonts w:cs="Times New Roman"/>
      <w:bCs w:val="0"/>
      <w:sz w:val="48"/>
      <w:szCs w:val="24"/>
      <w:lang w:val="hr-HR"/>
    </w:rPr>
  </w:style>
  <w:style w:type="paragraph" w:customStyle="1" w:styleId="BodyText41">
    <w:name w:val="Body Text 4"/>
    <w:basedOn w:val="BodyTextIndent"/>
    <w:rsid w:val="00FC7D7B"/>
    <w:pPr>
      <w:spacing w:after="120"/>
      <w:ind w:left="283"/>
      <w:jc w:val="both"/>
    </w:pPr>
    <w:rPr>
      <w:rFonts w:ascii="SL Dutch" w:hAnsi="SL Dutch" w:cs="Times New Roman"/>
      <w:sz w:val="24"/>
      <w:lang w:val="hr-HR" w:eastAsia="hr-HR"/>
    </w:rPr>
  </w:style>
  <w:style w:type="paragraph" w:customStyle="1" w:styleId="BodyText5">
    <w:name w:val="Body Text 5"/>
    <w:basedOn w:val="BodyTextIndent"/>
    <w:rsid w:val="00FC7D7B"/>
    <w:pPr>
      <w:spacing w:after="120"/>
      <w:ind w:left="283"/>
      <w:jc w:val="both"/>
    </w:pPr>
    <w:rPr>
      <w:rFonts w:ascii="SL Dutch" w:hAnsi="SL Dutch" w:cs="Times New Roman"/>
      <w:sz w:val="24"/>
      <w:lang w:val="hr-HR" w:eastAsia="hr-HR"/>
    </w:rPr>
  </w:style>
  <w:style w:type="paragraph" w:customStyle="1" w:styleId="Heading31">
    <w:name w:val="Heading 31"/>
    <w:basedOn w:val="Normal"/>
    <w:next w:val="Normal"/>
    <w:rsid w:val="00FC7D7B"/>
    <w:pPr>
      <w:keepNext/>
      <w:spacing w:line="480" w:lineRule="auto"/>
      <w:jc w:val="both"/>
    </w:pPr>
    <w:rPr>
      <w:rFonts w:cs="Times New Roman"/>
      <w:b/>
      <w:sz w:val="22"/>
      <w:szCs w:val="22"/>
      <w:lang w:val="hr-HR" w:eastAsia="hr-HR"/>
    </w:rPr>
  </w:style>
  <w:style w:type="paragraph" w:customStyle="1" w:styleId="StyleArialLeft064cmHanging063cmAfter12pt">
    <w:name w:val="Style Arial Left:  064 cm Hanging:  063 cm After:  12 pt"/>
    <w:basedOn w:val="Normal"/>
    <w:rsid w:val="00FC7D7B"/>
    <w:pPr>
      <w:spacing w:after="240"/>
      <w:ind w:left="1066" w:hanging="357"/>
      <w:jc w:val="both"/>
    </w:pPr>
    <w:rPr>
      <w:rFonts w:cs="Times New Roman"/>
      <w:sz w:val="20"/>
      <w:szCs w:val="20"/>
      <w:lang w:val="hr-HR"/>
    </w:rPr>
  </w:style>
  <w:style w:type="numbering" w:customStyle="1" w:styleId="StyleOutlinenumberedArial11ptBoldUnderline">
    <w:name w:val="Style Outline numbered Arial 11 pt Bold Underline"/>
    <w:basedOn w:val="NoList"/>
    <w:rsid w:val="00FC7D7B"/>
    <w:pPr>
      <w:numPr>
        <w:numId w:val="60"/>
      </w:numPr>
    </w:pPr>
  </w:style>
  <w:style w:type="paragraph" w:customStyle="1" w:styleId="StyleHeading411ptBoldBlack">
    <w:name w:val="Style Heading 4 + 11 pt Bold Black"/>
    <w:basedOn w:val="Heading3"/>
    <w:rsid w:val="00FC7D7B"/>
    <w:pPr>
      <w:keepNext w:val="0"/>
      <w:tabs>
        <w:tab w:val="num" w:pos="720"/>
      </w:tabs>
      <w:spacing w:before="60" w:after="60"/>
      <w:ind w:left="720" w:hanging="720"/>
    </w:pPr>
    <w:rPr>
      <w:rFonts w:cs="Times New Roman"/>
      <w:color w:val="000000"/>
      <w:spacing w:val="0"/>
      <w:sz w:val="22"/>
      <w:szCs w:val="22"/>
      <w:lang w:val="hr-HR"/>
    </w:rPr>
  </w:style>
  <w:style w:type="paragraph" w:customStyle="1" w:styleId="StyleHeading411ptBoldBlack1">
    <w:name w:val="Style Heading 4 + 11 pt Bold Black1"/>
    <w:basedOn w:val="Heading4"/>
    <w:autoRedefine/>
    <w:rsid w:val="00FC7D7B"/>
    <w:pPr>
      <w:tabs>
        <w:tab w:val="num" w:pos="2880"/>
      </w:tabs>
      <w:ind w:left="2880" w:hanging="360"/>
      <w:jc w:val="both"/>
    </w:pPr>
    <w:rPr>
      <w:rFonts w:cs="Times New Roman"/>
      <w:color w:val="000000"/>
      <w:sz w:val="22"/>
      <w:szCs w:val="20"/>
      <w:u w:val="single"/>
      <w:lang w:val="hr-HR"/>
    </w:rPr>
  </w:style>
  <w:style w:type="paragraph" w:customStyle="1" w:styleId="StyleStyleHeading411ptBoldBlack112ptAllcaps">
    <w:name w:val="Style Style Heading 4 + 11 pt Bold Black1 + 12 pt All caps"/>
    <w:basedOn w:val="StyleHeading411ptBoldBlack1"/>
    <w:autoRedefine/>
    <w:rsid w:val="00FC7D7B"/>
    <w:pPr>
      <w:tabs>
        <w:tab w:val="clear" w:pos="2880"/>
        <w:tab w:val="num" w:pos="432"/>
      </w:tabs>
      <w:ind w:left="432" w:hanging="432"/>
    </w:pPr>
    <w:rPr>
      <w:sz w:val="24"/>
      <w:szCs w:val="24"/>
    </w:rPr>
  </w:style>
  <w:style w:type="paragraph" w:customStyle="1" w:styleId="StyleHeading410ptBoldBlack">
    <w:name w:val="Style Heading 4 + 10 pt Bold Black"/>
    <w:basedOn w:val="Heading4"/>
    <w:link w:val="StyleHeading410ptBoldBlackChar"/>
    <w:autoRedefine/>
    <w:rsid w:val="00FC7D7B"/>
    <w:pPr>
      <w:tabs>
        <w:tab w:val="num" w:pos="2880"/>
      </w:tabs>
      <w:ind w:left="1582" w:hanging="862"/>
      <w:jc w:val="both"/>
    </w:pPr>
    <w:rPr>
      <w:rFonts w:cs="Times New Roman"/>
      <w:color w:val="000000"/>
      <w:sz w:val="20"/>
      <w:szCs w:val="20"/>
      <w:lang w:val="hr-HR"/>
    </w:rPr>
  </w:style>
  <w:style w:type="character" w:customStyle="1" w:styleId="StyleHeading410ptBoldBlackChar">
    <w:name w:val="Style Heading 4 + 10 pt Bold Black Char"/>
    <w:link w:val="StyleHeading410ptBoldBlack"/>
    <w:rsid w:val="00FC7D7B"/>
    <w:rPr>
      <w:rFonts w:ascii="Arial" w:eastAsia="Times New Roman" w:hAnsi="Arial" w:cs="Times New Roman"/>
      <w:b/>
      <w:bCs/>
      <w:color w:val="000000"/>
      <w:sz w:val="20"/>
      <w:szCs w:val="20"/>
      <w:lang w:val="hr-HR"/>
    </w:rPr>
  </w:style>
  <w:style w:type="paragraph" w:customStyle="1" w:styleId="preamble">
    <w:name w:val="preamble"/>
    <w:basedOn w:val="Normal"/>
    <w:rsid w:val="00FC7D7B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customStyle="1" w:styleId="caps">
    <w:name w:val="caps"/>
    <w:rsid w:val="00FC7D7B"/>
  </w:style>
  <w:style w:type="numbering" w:customStyle="1" w:styleId="Style11">
    <w:name w:val="Style11"/>
    <w:uiPriority w:val="99"/>
    <w:rsid w:val="00AA2F59"/>
    <w:pPr>
      <w:numPr>
        <w:numId w:val="61"/>
      </w:numPr>
    </w:pPr>
  </w:style>
  <w:style w:type="numbering" w:customStyle="1" w:styleId="Style13">
    <w:name w:val="Style13"/>
    <w:uiPriority w:val="99"/>
    <w:rsid w:val="00417A50"/>
    <w:pPr>
      <w:numPr>
        <w:numId w:val="62"/>
      </w:numPr>
    </w:pPr>
  </w:style>
  <w:style w:type="character" w:styleId="IntenseReference">
    <w:name w:val="Intense Reference"/>
    <w:basedOn w:val="DefaultParagraphFont"/>
    <w:uiPriority w:val="32"/>
    <w:qFormat/>
    <w:rsid w:val="00F20052"/>
    <w:rPr>
      <w:b/>
      <w:bCs/>
      <w:smallCaps/>
      <w:color w:val="4F81BD" w:themeColor="accent1"/>
      <w:spacing w:val="5"/>
    </w:rPr>
  </w:style>
  <w:style w:type="paragraph" w:customStyle="1" w:styleId="Style19">
    <w:name w:val="Style19"/>
    <w:basedOn w:val="Normal"/>
    <w:link w:val="Style19Char"/>
    <w:qFormat/>
    <w:rsid w:val="00F20052"/>
    <w:pPr>
      <w:keepNext/>
      <w:numPr>
        <w:ilvl w:val="2"/>
      </w:numPr>
      <w:tabs>
        <w:tab w:val="num" w:pos="810"/>
      </w:tabs>
      <w:ind w:left="1800" w:hanging="1800"/>
      <w:outlineLvl w:val="2"/>
    </w:pPr>
    <w:rPr>
      <w:noProof/>
      <w:color w:val="548DD4" w:themeColor="text2" w:themeTint="99"/>
      <w:spacing w:val="20"/>
      <w:sz w:val="22"/>
      <w:szCs w:val="22"/>
      <w:lang w:val="sr-Cyrl-CS"/>
    </w:rPr>
  </w:style>
  <w:style w:type="character" w:styleId="SubtleReference">
    <w:name w:val="Subtle Reference"/>
    <w:basedOn w:val="DefaultParagraphFont"/>
    <w:uiPriority w:val="31"/>
    <w:qFormat/>
    <w:rsid w:val="00540C78"/>
    <w:rPr>
      <w:smallCaps/>
      <w:color w:val="5A5A5A" w:themeColor="text1" w:themeTint="A5"/>
    </w:rPr>
  </w:style>
  <w:style w:type="character" w:customStyle="1" w:styleId="Style19Char">
    <w:name w:val="Style19 Char"/>
    <w:basedOn w:val="DefaultParagraphFont"/>
    <w:link w:val="Style19"/>
    <w:rsid w:val="00F20052"/>
    <w:rPr>
      <w:rFonts w:ascii="Arial" w:eastAsia="Times New Roman" w:hAnsi="Arial" w:cs="Arial"/>
      <w:noProof/>
      <w:color w:val="548DD4" w:themeColor="text2" w:themeTint="99"/>
      <w:spacing w:val="20"/>
      <w:lang w:val="sr-Cyrl-CS"/>
    </w:rPr>
  </w:style>
  <w:style w:type="table" w:customStyle="1" w:styleId="PlainTable11">
    <w:name w:val="Plain Table 11"/>
    <w:basedOn w:val="TableNormal"/>
    <w:uiPriority w:val="41"/>
    <w:rsid w:val="007020A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harChar51">
    <w:name w:val="Char Char51"/>
    <w:rsid w:val="003D0688"/>
    <w:rPr>
      <w:rFonts w:ascii="Arial" w:hAnsi="Arial"/>
      <w:sz w:val="24"/>
      <w:szCs w:val="24"/>
    </w:rPr>
  </w:style>
  <w:style w:type="paragraph" w:customStyle="1" w:styleId="western">
    <w:name w:val="western"/>
    <w:basedOn w:val="Normal"/>
    <w:rsid w:val="00982891"/>
    <w:pPr>
      <w:spacing w:before="100" w:beforeAutospacing="1"/>
      <w:jc w:val="both"/>
    </w:pPr>
    <w:rPr>
      <w:rFonts w:ascii="Times New Roman" w:hAnsi="Times New Roman" w:cs="Times New Roman"/>
      <w:color w:val="000000"/>
      <w:lang w:val="en-US"/>
    </w:rPr>
  </w:style>
  <w:style w:type="character" w:customStyle="1" w:styleId="FontStyle36">
    <w:name w:val="Font Style36"/>
    <w:basedOn w:val="DefaultParagraphFont"/>
    <w:uiPriority w:val="99"/>
    <w:rsid w:val="00300591"/>
    <w:rPr>
      <w:rFonts w:ascii="Arial" w:hAnsi="Arial" w:cs="Arial"/>
      <w:b/>
      <w:bCs/>
      <w:color w:val="000000"/>
      <w:sz w:val="18"/>
      <w:szCs w:val="18"/>
    </w:rPr>
  </w:style>
  <w:style w:type="numbering" w:customStyle="1" w:styleId="NoList40">
    <w:name w:val="No List40"/>
    <w:next w:val="NoList"/>
    <w:uiPriority w:val="99"/>
    <w:semiHidden/>
    <w:unhideWhenUsed/>
    <w:rsid w:val="00F05990"/>
  </w:style>
  <w:style w:type="numbering" w:customStyle="1" w:styleId="Style131">
    <w:name w:val="Style131"/>
    <w:uiPriority w:val="99"/>
    <w:rsid w:val="00F05990"/>
  </w:style>
  <w:style w:type="table" w:customStyle="1" w:styleId="TableGrid30">
    <w:name w:val="Table Grid30"/>
    <w:basedOn w:val="TableNormal"/>
    <w:next w:val="TableGrid"/>
    <w:rsid w:val="00F05990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1">
    <w:name w:val="Plain Table 111"/>
    <w:basedOn w:val="TableNormal"/>
    <w:next w:val="PlainTable11"/>
    <w:uiPriority w:val="41"/>
    <w:rsid w:val="00F05990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43">
    <w:name w:val="No List43"/>
    <w:next w:val="NoList"/>
    <w:uiPriority w:val="99"/>
    <w:semiHidden/>
    <w:unhideWhenUsed/>
    <w:rsid w:val="00F46A56"/>
  </w:style>
  <w:style w:type="numbering" w:customStyle="1" w:styleId="Style132">
    <w:name w:val="Style132"/>
    <w:uiPriority w:val="99"/>
    <w:rsid w:val="00F46A56"/>
  </w:style>
  <w:style w:type="paragraph" w:customStyle="1" w:styleId="msonormal0">
    <w:name w:val="msonormal"/>
    <w:basedOn w:val="Normal"/>
    <w:rsid w:val="00F46A56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numbering" w:customStyle="1" w:styleId="NoList44">
    <w:name w:val="No List44"/>
    <w:next w:val="NoList"/>
    <w:uiPriority w:val="99"/>
    <w:semiHidden/>
    <w:unhideWhenUsed/>
    <w:rsid w:val="005B1382"/>
  </w:style>
  <w:style w:type="numbering" w:customStyle="1" w:styleId="Style133">
    <w:name w:val="Style133"/>
    <w:uiPriority w:val="99"/>
    <w:rsid w:val="005B1382"/>
  </w:style>
  <w:style w:type="paragraph" w:customStyle="1" w:styleId="font15">
    <w:name w:val="font15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u w:val="single"/>
      <w:lang w:val="en-US"/>
    </w:rPr>
  </w:style>
  <w:style w:type="paragraph" w:customStyle="1" w:styleId="font16">
    <w:name w:val="font16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u w:val="single"/>
      <w:lang w:val="en-US"/>
    </w:rPr>
  </w:style>
  <w:style w:type="paragraph" w:customStyle="1" w:styleId="font17">
    <w:name w:val="font17"/>
    <w:basedOn w:val="Normal"/>
    <w:rsid w:val="00CE46BB"/>
    <w:pPr>
      <w:spacing w:before="100" w:beforeAutospacing="1" w:after="100" w:afterAutospacing="1"/>
    </w:pPr>
    <w:rPr>
      <w:rFonts w:ascii="Calibri" w:hAnsi="Calibri" w:cs="Times New Roman"/>
      <w:u w:val="single"/>
      <w:lang w:val="en-US"/>
    </w:rPr>
  </w:style>
  <w:style w:type="paragraph" w:customStyle="1" w:styleId="font18">
    <w:name w:val="font18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  <w:lang w:val="en-US"/>
    </w:rPr>
  </w:style>
  <w:style w:type="paragraph" w:customStyle="1" w:styleId="font19">
    <w:name w:val="font19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39">
    <w:name w:val="xl239"/>
    <w:basedOn w:val="Normal"/>
    <w:rsid w:val="00CE46B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40">
    <w:name w:val="xl240"/>
    <w:basedOn w:val="Normal"/>
    <w:rsid w:val="00CE46BB"/>
    <w:pP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41">
    <w:name w:val="xl241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42">
    <w:name w:val="xl242"/>
    <w:basedOn w:val="Normal"/>
    <w:rsid w:val="00CE46BB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43">
    <w:name w:val="xl243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44">
    <w:name w:val="xl244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45">
    <w:name w:val="xl245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46">
    <w:name w:val="xl246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47">
    <w:name w:val="xl247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48">
    <w:name w:val="xl248"/>
    <w:basedOn w:val="Normal"/>
    <w:rsid w:val="00CE46BB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49">
    <w:name w:val="xl249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50">
    <w:name w:val="xl250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51">
    <w:name w:val="xl251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52">
    <w:name w:val="xl252"/>
    <w:basedOn w:val="Normal"/>
    <w:rsid w:val="00CE46BB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253">
    <w:name w:val="xl253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254">
    <w:name w:val="xl254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55">
    <w:name w:val="xl25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56">
    <w:name w:val="xl256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lang w:val="en-US"/>
    </w:rPr>
  </w:style>
  <w:style w:type="paragraph" w:customStyle="1" w:styleId="xl257">
    <w:name w:val="xl257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lang w:val="en-US"/>
    </w:rPr>
  </w:style>
  <w:style w:type="paragraph" w:customStyle="1" w:styleId="xl258">
    <w:name w:val="xl258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lang w:val="en-US"/>
    </w:rPr>
  </w:style>
  <w:style w:type="paragraph" w:customStyle="1" w:styleId="xl259">
    <w:name w:val="xl259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60">
    <w:name w:val="xl260"/>
    <w:basedOn w:val="Normal"/>
    <w:rsid w:val="00CE46BB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61">
    <w:name w:val="xl261"/>
    <w:basedOn w:val="Normal"/>
    <w:rsid w:val="00CE46BB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62">
    <w:name w:val="xl262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both"/>
    </w:pPr>
    <w:rPr>
      <w:rFonts w:ascii="Times New Roman" w:hAnsi="Times New Roman" w:cs="Times New Roman"/>
      <w:lang w:val="en-US"/>
    </w:rPr>
  </w:style>
  <w:style w:type="paragraph" w:customStyle="1" w:styleId="xl263">
    <w:name w:val="xl263"/>
    <w:basedOn w:val="Normal"/>
    <w:rsid w:val="00CE46BB"/>
    <w:pPr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64">
    <w:name w:val="xl264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265">
    <w:name w:val="xl265"/>
    <w:basedOn w:val="Normal"/>
    <w:rsid w:val="00CE46BB"/>
    <w:pP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66">
    <w:name w:val="xl266"/>
    <w:basedOn w:val="Normal"/>
    <w:rsid w:val="00CE46BB"/>
    <w:pP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67">
    <w:name w:val="xl267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68">
    <w:name w:val="xl268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xl269">
    <w:name w:val="xl269"/>
    <w:basedOn w:val="Normal"/>
    <w:rsid w:val="00CE46BB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70">
    <w:name w:val="xl270"/>
    <w:basedOn w:val="Normal"/>
    <w:rsid w:val="00CE46BB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71">
    <w:name w:val="xl271"/>
    <w:basedOn w:val="Normal"/>
    <w:rsid w:val="00CE46BB"/>
    <w:pP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72">
    <w:name w:val="xl272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lang w:val="en-US"/>
    </w:rPr>
  </w:style>
  <w:style w:type="paragraph" w:customStyle="1" w:styleId="xl273">
    <w:name w:val="xl273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74">
    <w:name w:val="xl274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75">
    <w:name w:val="xl275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76">
    <w:name w:val="xl276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77">
    <w:name w:val="xl277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78">
    <w:name w:val="xl278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79">
    <w:name w:val="xl279"/>
    <w:basedOn w:val="Normal"/>
    <w:rsid w:val="00CE46BB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80">
    <w:name w:val="xl280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81">
    <w:name w:val="xl281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82">
    <w:name w:val="xl282"/>
    <w:basedOn w:val="Normal"/>
    <w:rsid w:val="00CE46BB"/>
    <w:pPr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83">
    <w:name w:val="xl283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84">
    <w:name w:val="xl284"/>
    <w:basedOn w:val="Normal"/>
    <w:rsid w:val="00CE46BB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85">
    <w:name w:val="xl285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86">
    <w:name w:val="xl286"/>
    <w:basedOn w:val="Normal"/>
    <w:rsid w:val="00CE46BB"/>
    <w:pP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87">
    <w:name w:val="xl287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88">
    <w:name w:val="xl288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89">
    <w:name w:val="xl289"/>
    <w:basedOn w:val="Normal"/>
    <w:rsid w:val="00CE46BB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90">
    <w:name w:val="xl290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b/>
      <w:bCs/>
      <w:lang w:val="en-US"/>
    </w:rPr>
  </w:style>
  <w:style w:type="paragraph" w:customStyle="1" w:styleId="xl291">
    <w:name w:val="xl291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92">
    <w:name w:val="xl292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93">
    <w:name w:val="xl293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94">
    <w:name w:val="xl294"/>
    <w:basedOn w:val="Normal"/>
    <w:rsid w:val="00CE46BB"/>
    <w:pPr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95">
    <w:name w:val="xl295"/>
    <w:basedOn w:val="Normal"/>
    <w:rsid w:val="00CE46BB"/>
    <w:pPr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96">
    <w:name w:val="xl296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97">
    <w:name w:val="xl297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98">
    <w:name w:val="xl298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299">
    <w:name w:val="xl299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00">
    <w:name w:val="xl300"/>
    <w:basedOn w:val="Normal"/>
    <w:rsid w:val="00CE46BB"/>
    <w:pP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01">
    <w:name w:val="xl301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302">
    <w:name w:val="xl302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303">
    <w:name w:val="xl303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04">
    <w:name w:val="xl304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05">
    <w:name w:val="xl305"/>
    <w:basedOn w:val="Normal"/>
    <w:rsid w:val="00CE46BB"/>
    <w:pPr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06">
    <w:name w:val="xl306"/>
    <w:basedOn w:val="Normal"/>
    <w:rsid w:val="00CE46BB"/>
    <w:pPr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07">
    <w:name w:val="xl307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08">
    <w:name w:val="xl308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09">
    <w:name w:val="xl309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xl310">
    <w:name w:val="xl310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11">
    <w:name w:val="xl311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12">
    <w:name w:val="xl312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13">
    <w:name w:val="xl313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14">
    <w:name w:val="xl314"/>
    <w:basedOn w:val="Normal"/>
    <w:rsid w:val="00CE46BB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15">
    <w:name w:val="xl315"/>
    <w:basedOn w:val="Normal"/>
    <w:rsid w:val="00CE46BB"/>
    <w:pP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16">
    <w:name w:val="xl316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17">
    <w:name w:val="xl317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18">
    <w:name w:val="xl318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319">
    <w:name w:val="xl319"/>
    <w:basedOn w:val="Normal"/>
    <w:rsid w:val="00CE46BB"/>
    <w:pP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20">
    <w:name w:val="xl320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21">
    <w:name w:val="xl321"/>
    <w:basedOn w:val="Normal"/>
    <w:rsid w:val="00CE46BB"/>
    <w:pP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22">
    <w:name w:val="xl322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23">
    <w:name w:val="xl323"/>
    <w:basedOn w:val="Normal"/>
    <w:rsid w:val="00CE46BB"/>
    <w:pPr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lang w:val="en-US"/>
    </w:rPr>
  </w:style>
  <w:style w:type="paragraph" w:customStyle="1" w:styleId="xl324">
    <w:name w:val="xl324"/>
    <w:basedOn w:val="Normal"/>
    <w:rsid w:val="00CE46BB"/>
    <w:pPr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lang w:val="en-US"/>
    </w:rPr>
  </w:style>
  <w:style w:type="paragraph" w:customStyle="1" w:styleId="xl325">
    <w:name w:val="xl325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lang w:val="en-US"/>
    </w:rPr>
  </w:style>
  <w:style w:type="paragraph" w:customStyle="1" w:styleId="xl326">
    <w:name w:val="xl326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27">
    <w:name w:val="xl327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28">
    <w:name w:val="xl328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329">
    <w:name w:val="xl329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30">
    <w:name w:val="xl330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xl331">
    <w:name w:val="xl331"/>
    <w:basedOn w:val="Normal"/>
    <w:rsid w:val="00CE46BB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32">
    <w:name w:val="xl332"/>
    <w:basedOn w:val="Normal"/>
    <w:rsid w:val="00CE46BB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33">
    <w:name w:val="xl333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34">
    <w:name w:val="xl334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35">
    <w:name w:val="xl33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36">
    <w:name w:val="xl336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b/>
      <w:bCs/>
      <w:lang w:val="en-US"/>
    </w:rPr>
  </w:style>
  <w:style w:type="paragraph" w:customStyle="1" w:styleId="xl337">
    <w:name w:val="xl337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338">
    <w:name w:val="xl338"/>
    <w:basedOn w:val="Normal"/>
    <w:rsid w:val="00CE46BB"/>
    <w:pP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39">
    <w:name w:val="xl339"/>
    <w:basedOn w:val="Normal"/>
    <w:rsid w:val="00CE46BB"/>
    <w:pPr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lang w:val="en-US"/>
    </w:rPr>
  </w:style>
  <w:style w:type="paragraph" w:customStyle="1" w:styleId="xl340">
    <w:name w:val="xl340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xl341">
    <w:name w:val="xl341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xl342">
    <w:name w:val="xl342"/>
    <w:basedOn w:val="Normal"/>
    <w:rsid w:val="00CE46BB"/>
    <w:pP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43">
    <w:name w:val="xl343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44">
    <w:name w:val="xl344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45">
    <w:name w:val="xl34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46">
    <w:name w:val="xl346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47">
    <w:name w:val="xl347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48">
    <w:name w:val="xl348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49">
    <w:name w:val="xl349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50">
    <w:name w:val="xl350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0CECE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51">
    <w:name w:val="xl351"/>
    <w:basedOn w:val="Normal"/>
    <w:rsid w:val="00CE46BB"/>
    <w:pPr>
      <w:pBdr>
        <w:top w:val="single" w:sz="4" w:space="0" w:color="auto"/>
        <w:bottom w:val="single" w:sz="4" w:space="0" w:color="auto"/>
      </w:pBdr>
      <w:shd w:val="clear" w:color="000000" w:fill="D0CECE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52">
    <w:name w:val="xl352"/>
    <w:basedOn w:val="Normal"/>
    <w:rsid w:val="00CE46BB"/>
    <w:pPr>
      <w:pBdr>
        <w:left w:val="single" w:sz="8" w:space="0" w:color="auto"/>
        <w:bottom w:val="double" w:sz="6" w:space="0" w:color="auto"/>
      </w:pBdr>
      <w:shd w:val="clear" w:color="000000" w:fill="D0CECE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lang w:val="en-US"/>
    </w:rPr>
  </w:style>
  <w:style w:type="paragraph" w:customStyle="1" w:styleId="xl353">
    <w:name w:val="xl353"/>
    <w:basedOn w:val="Normal"/>
    <w:rsid w:val="00CE46BB"/>
    <w:pPr>
      <w:pBdr>
        <w:bottom w:val="double" w:sz="6" w:space="0" w:color="auto"/>
      </w:pBdr>
      <w:shd w:val="clear" w:color="000000" w:fill="D0CECE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lang w:val="en-US"/>
    </w:rPr>
  </w:style>
  <w:style w:type="paragraph" w:customStyle="1" w:styleId="xl354">
    <w:name w:val="xl354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55">
    <w:name w:val="xl35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56">
    <w:name w:val="xl356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57">
    <w:name w:val="xl357"/>
    <w:basedOn w:val="Normal"/>
    <w:rsid w:val="00CE46BB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58">
    <w:name w:val="xl358"/>
    <w:basedOn w:val="Normal"/>
    <w:rsid w:val="00CE46BB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359">
    <w:name w:val="xl359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60">
    <w:name w:val="xl360"/>
    <w:basedOn w:val="Normal"/>
    <w:rsid w:val="00CE46BB"/>
    <w:pP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61">
    <w:name w:val="xl361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62">
    <w:name w:val="xl362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63">
    <w:name w:val="xl363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64">
    <w:name w:val="xl364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65">
    <w:name w:val="xl36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66">
    <w:name w:val="xl366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67">
    <w:name w:val="xl367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68">
    <w:name w:val="xl368"/>
    <w:basedOn w:val="Normal"/>
    <w:rsid w:val="00CE46BB"/>
    <w:pPr>
      <w:pBdr>
        <w:top w:val="single" w:sz="4" w:space="0" w:color="auto"/>
        <w:lef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32"/>
      <w:szCs w:val="32"/>
      <w:lang w:val="en-US"/>
    </w:rPr>
  </w:style>
  <w:style w:type="paragraph" w:customStyle="1" w:styleId="xl369">
    <w:name w:val="xl369"/>
    <w:basedOn w:val="Normal"/>
    <w:rsid w:val="00CE46BB"/>
    <w:pPr>
      <w:pBdr>
        <w:top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32"/>
      <w:szCs w:val="32"/>
      <w:lang w:val="en-US"/>
    </w:rPr>
  </w:style>
  <w:style w:type="paragraph" w:customStyle="1" w:styleId="xl370">
    <w:name w:val="xl370"/>
    <w:basedOn w:val="Normal"/>
    <w:rsid w:val="00CE46BB"/>
    <w:pPr>
      <w:pBdr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32"/>
      <w:szCs w:val="32"/>
      <w:lang w:val="en-US"/>
    </w:rPr>
  </w:style>
  <w:style w:type="paragraph" w:customStyle="1" w:styleId="xl371">
    <w:name w:val="xl371"/>
    <w:basedOn w:val="Normal"/>
    <w:rsid w:val="00CE46BB"/>
    <w:pPr>
      <w:pBdr>
        <w:bottom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32"/>
      <w:szCs w:val="32"/>
      <w:lang w:val="en-US"/>
    </w:rPr>
  </w:style>
  <w:style w:type="paragraph" w:customStyle="1" w:styleId="xl372">
    <w:name w:val="xl372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73">
    <w:name w:val="xl373"/>
    <w:basedOn w:val="Normal"/>
    <w:rsid w:val="00CE46BB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74">
    <w:name w:val="xl374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lang w:val="en-US"/>
    </w:rPr>
  </w:style>
  <w:style w:type="paragraph" w:customStyle="1" w:styleId="xl375">
    <w:name w:val="xl37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76">
    <w:name w:val="xl376"/>
    <w:basedOn w:val="Normal"/>
    <w:rsid w:val="00CE46BB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77">
    <w:name w:val="xl377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78">
    <w:name w:val="xl378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79">
    <w:name w:val="xl379"/>
    <w:basedOn w:val="Normal"/>
    <w:rsid w:val="00CE46BB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80">
    <w:name w:val="xl380"/>
    <w:basedOn w:val="Normal"/>
    <w:rsid w:val="00CE46BB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81">
    <w:name w:val="xl381"/>
    <w:basedOn w:val="Normal"/>
    <w:rsid w:val="00CE46BB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82">
    <w:name w:val="xl382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83">
    <w:name w:val="xl383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84">
    <w:name w:val="xl384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85">
    <w:name w:val="xl385"/>
    <w:basedOn w:val="Normal"/>
    <w:rsid w:val="00CE46B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86">
    <w:name w:val="xl386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87">
    <w:name w:val="xl387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88">
    <w:name w:val="xl388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89">
    <w:name w:val="xl389"/>
    <w:basedOn w:val="Normal"/>
    <w:rsid w:val="00CE46BB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90">
    <w:name w:val="xl390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91">
    <w:name w:val="xl391"/>
    <w:basedOn w:val="Normal"/>
    <w:rsid w:val="00CE46BB"/>
    <w:pPr>
      <w:pBdr>
        <w:top w:val="double" w:sz="6" w:space="0" w:color="auto"/>
        <w:left w:val="single" w:sz="4" w:space="0" w:color="auto"/>
        <w:bottom w:val="double" w:sz="6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392">
    <w:name w:val="xl392"/>
    <w:basedOn w:val="Normal"/>
    <w:rsid w:val="00CE46BB"/>
    <w:pPr>
      <w:pBdr>
        <w:top w:val="double" w:sz="6" w:space="0" w:color="auto"/>
        <w:bottom w:val="double" w:sz="6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393">
    <w:name w:val="xl393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94">
    <w:name w:val="xl394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lang w:val="en-US"/>
    </w:rPr>
  </w:style>
  <w:style w:type="paragraph" w:customStyle="1" w:styleId="xl395">
    <w:name w:val="xl39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96">
    <w:name w:val="xl396"/>
    <w:basedOn w:val="Normal"/>
    <w:rsid w:val="00CE46BB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97">
    <w:name w:val="xl397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98">
    <w:name w:val="xl398"/>
    <w:basedOn w:val="Normal"/>
    <w:rsid w:val="00CE46BB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399">
    <w:name w:val="xl399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400">
    <w:name w:val="xl400"/>
    <w:basedOn w:val="Normal"/>
    <w:rsid w:val="00CE46BB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m-791402963503673858xmsonormal">
    <w:name w:val="m_-791402963503673858x_msonormal"/>
    <w:basedOn w:val="Normal"/>
    <w:rsid w:val="006D78BE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numbering" w:customStyle="1" w:styleId="Style21">
    <w:name w:val="Style21"/>
    <w:uiPriority w:val="99"/>
    <w:rsid w:val="00F7397D"/>
    <w:pPr>
      <w:numPr>
        <w:numId w:val="65"/>
      </w:numPr>
    </w:pPr>
  </w:style>
  <w:style w:type="numbering" w:customStyle="1" w:styleId="Style23">
    <w:name w:val="Style23"/>
    <w:uiPriority w:val="99"/>
    <w:rsid w:val="00C653FE"/>
    <w:pPr>
      <w:numPr>
        <w:numId w:val="66"/>
      </w:numPr>
    </w:pPr>
  </w:style>
  <w:style w:type="table" w:customStyle="1" w:styleId="TableGrid35">
    <w:name w:val="Table Grid35"/>
    <w:basedOn w:val="TableNormal"/>
    <w:next w:val="TableGrid"/>
    <w:rsid w:val="00E853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4">
    <w:name w:val="Medium Grid 3 Accent 4"/>
    <w:basedOn w:val="TableNormal"/>
    <w:uiPriority w:val="69"/>
    <w:rsid w:val="005C34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GridTable1Light-Accent41">
    <w:name w:val="Grid Table 1 Light - Accent 41"/>
    <w:basedOn w:val="TableNormal"/>
    <w:uiPriority w:val="46"/>
    <w:rsid w:val="006260DE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har15">
    <w:name w:val="Char15"/>
    <w:basedOn w:val="Normal"/>
    <w:rsid w:val="00791ACB"/>
    <w:pPr>
      <w:tabs>
        <w:tab w:val="left" w:pos="709"/>
      </w:tabs>
      <w:jc w:val="both"/>
    </w:pPr>
    <w:rPr>
      <w:rFonts w:ascii="Tahoma" w:hAnsi="Tahoma" w:cs="Times New Roman"/>
      <w:lang w:val="pl-PL" w:eastAsia="pl-PL"/>
    </w:rPr>
  </w:style>
  <w:style w:type="character" w:customStyle="1" w:styleId="style61">
    <w:name w:val="style_61"/>
    <w:rsid w:val="00791ACB"/>
    <w:rPr>
      <w:rFonts w:ascii="Arial-BoldMT" w:hAnsi="Arial-BoldMT" w:hint="default"/>
      <w:b/>
      <w:bCs/>
      <w:color w:val="26435E"/>
      <w:sz w:val="30"/>
      <w:szCs w:val="30"/>
    </w:rPr>
  </w:style>
  <w:style w:type="paragraph" w:customStyle="1" w:styleId="Nabrajanje2">
    <w:name w:val="Nabrajanje2"/>
    <w:basedOn w:val="Nabrajanje1"/>
    <w:next w:val="ListNumber"/>
    <w:rsid w:val="00791ACB"/>
    <w:pPr>
      <w:numPr>
        <w:numId w:val="71"/>
      </w:numPr>
      <w:spacing w:after="60"/>
      <w:ind w:left="0" w:firstLine="0"/>
    </w:pPr>
    <w:rPr>
      <w:rFonts w:eastAsia="Times New Roman"/>
    </w:rPr>
  </w:style>
  <w:style w:type="paragraph" w:customStyle="1" w:styleId="StyleCaption12ptCentered">
    <w:name w:val="Style Caption + 12 pt Centered"/>
    <w:basedOn w:val="Caption"/>
    <w:rsid w:val="00791ACB"/>
    <w:pPr>
      <w:widowControl/>
      <w:tabs>
        <w:tab w:val="clear" w:pos="4620"/>
        <w:tab w:val="clear" w:pos="4710"/>
        <w:tab w:val="clear" w:pos="4740"/>
        <w:tab w:val="clear" w:pos="5280"/>
        <w:tab w:val="clear" w:pos="5400"/>
      </w:tabs>
      <w:ind w:right="0" w:firstLine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HeaderArial16ptBoldCentered">
    <w:name w:val="Style Header + Arial 16 pt Bold Centered"/>
    <w:basedOn w:val="Header"/>
    <w:rsid w:val="00791ACB"/>
    <w:pPr>
      <w:tabs>
        <w:tab w:val="clear" w:pos="709"/>
        <w:tab w:val="right" w:pos="2268"/>
        <w:tab w:val="right" w:pos="3402"/>
      </w:tabs>
      <w:jc w:val="center"/>
    </w:pPr>
    <w:rPr>
      <w:rFonts w:ascii="Arial" w:hAnsi="Arial" w:cs="Times New Roman"/>
      <w:b/>
      <w:bCs/>
      <w:caps/>
      <w:sz w:val="36"/>
      <w:szCs w:val="32"/>
      <w:lang w:val="en-GB" w:eastAsia="en-US"/>
    </w:rPr>
  </w:style>
  <w:style w:type="paragraph" w:customStyle="1" w:styleId="ListBullet1">
    <w:name w:val="List Bullet 1"/>
    <w:basedOn w:val="ListBullet"/>
    <w:link w:val="ListBullet1Char"/>
    <w:rsid w:val="00791ACB"/>
    <w:pPr>
      <w:numPr>
        <w:numId w:val="72"/>
      </w:numPr>
    </w:pPr>
    <w:rPr>
      <w:rFonts w:ascii="Times New Roman" w:hAnsi="Times New Roman" w:cs="Times New Roman"/>
      <w:sz w:val="24"/>
      <w:szCs w:val="24"/>
    </w:rPr>
  </w:style>
  <w:style w:type="paragraph" w:customStyle="1" w:styleId="ListBullet11">
    <w:name w:val="List Bullet 11"/>
    <w:basedOn w:val="ListBullet1"/>
    <w:rsid w:val="00791ACB"/>
    <w:pPr>
      <w:numPr>
        <w:numId w:val="0"/>
      </w:numPr>
      <w:tabs>
        <w:tab w:val="num" w:pos="720"/>
      </w:tabs>
      <w:ind w:left="720" w:hanging="720"/>
    </w:pPr>
  </w:style>
  <w:style w:type="paragraph" w:customStyle="1" w:styleId="Izraz">
    <w:name w:val="Izraz"/>
    <w:basedOn w:val="Caption"/>
    <w:rsid w:val="00791ACB"/>
    <w:pPr>
      <w:widowControl/>
      <w:tabs>
        <w:tab w:val="clear" w:pos="4620"/>
        <w:tab w:val="clear" w:pos="4710"/>
        <w:tab w:val="clear" w:pos="4740"/>
        <w:tab w:val="clear" w:pos="5280"/>
        <w:tab w:val="clear" w:pos="5400"/>
      </w:tabs>
      <w:ind w:right="0"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CaptionCentered">
    <w:name w:val="Style Caption + Centered"/>
    <w:basedOn w:val="Caption"/>
    <w:rsid w:val="00791ACB"/>
    <w:pPr>
      <w:widowControl/>
      <w:tabs>
        <w:tab w:val="clear" w:pos="4620"/>
        <w:tab w:val="clear" w:pos="4710"/>
        <w:tab w:val="clear" w:pos="4740"/>
        <w:tab w:val="clear" w:pos="5280"/>
        <w:tab w:val="clear" w:pos="5400"/>
      </w:tabs>
      <w:ind w:right="0" w:firstLine="0"/>
      <w:jc w:val="center"/>
    </w:pPr>
    <w:rPr>
      <w:rFonts w:ascii="Times New Roman" w:hAnsi="Times New Roman" w:cs="Times New Roman"/>
      <w:sz w:val="24"/>
    </w:rPr>
  </w:style>
  <w:style w:type="paragraph" w:customStyle="1" w:styleId="StyleHeading3Before18pt">
    <w:name w:val="Style Heading 3 + Before:  18 pt"/>
    <w:basedOn w:val="Heading3"/>
    <w:rsid w:val="00791ACB"/>
    <w:pPr>
      <w:tabs>
        <w:tab w:val="num" w:pos="851"/>
      </w:tabs>
      <w:overflowPunct w:val="0"/>
      <w:autoSpaceDE w:val="0"/>
      <w:autoSpaceDN w:val="0"/>
      <w:adjustRightInd w:val="0"/>
      <w:spacing w:before="360" w:after="240"/>
      <w:ind w:left="851" w:hanging="851"/>
      <w:textAlignment w:val="baseline"/>
    </w:pPr>
    <w:rPr>
      <w:rFonts w:cs="Times New Roman"/>
      <w:bCs/>
      <w:spacing w:val="0"/>
      <w:sz w:val="24"/>
    </w:rPr>
  </w:style>
  <w:style w:type="paragraph" w:customStyle="1" w:styleId="StyleHeading3Before18pt1">
    <w:name w:val="Style Heading 3 + Before:  18 pt1"/>
    <w:basedOn w:val="Heading3"/>
    <w:rsid w:val="00791ACB"/>
    <w:pPr>
      <w:numPr>
        <w:ilvl w:val="2"/>
      </w:numPr>
      <w:tabs>
        <w:tab w:val="num" w:pos="851"/>
      </w:tabs>
      <w:overflowPunct w:val="0"/>
      <w:autoSpaceDE w:val="0"/>
      <w:autoSpaceDN w:val="0"/>
      <w:adjustRightInd w:val="0"/>
      <w:spacing w:before="360" w:after="240"/>
      <w:ind w:left="851" w:hanging="851"/>
      <w:textAlignment w:val="baseline"/>
    </w:pPr>
    <w:rPr>
      <w:rFonts w:cs="Times New Roman"/>
      <w:bCs/>
      <w:spacing w:val="0"/>
      <w:sz w:val="24"/>
    </w:rPr>
  </w:style>
  <w:style w:type="paragraph" w:customStyle="1" w:styleId="Podnaslov1">
    <w:name w:val="Podnaslov1"/>
    <w:basedOn w:val="Normal"/>
    <w:rsid w:val="00791ACB"/>
    <w:pPr>
      <w:spacing w:before="240" w:after="240"/>
    </w:pPr>
    <w:rPr>
      <w:rFonts w:ascii="Times New Roman" w:hAnsi="Times New Roman" w:cs="Times New Roman"/>
      <w:b/>
      <w:bCs/>
      <w:sz w:val="28"/>
      <w:szCs w:val="28"/>
      <w:lang w:val="en-US"/>
    </w:rPr>
  </w:style>
  <w:style w:type="paragraph" w:customStyle="1" w:styleId="Kablovi">
    <w:name w:val="Kablovi"/>
    <w:basedOn w:val="Normal"/>
    <w:rsid w:val="00791ACB"/>
    <w:pPr>
      <w:spacing w:before="240" w:after="240"/>
    </w:pPr>
    <w:rPr>
      <w:rFonts w:ascii="Times New Roman" w:hAnsi="Times New Roman" w:cs="Times New Roman"/>
      <w:b/>
      <w:szCs w:val="22"/>
      <w:lang w:val="en-US"/>
    </w:rPr>
  </w:style>
  <w:style w:type="paragraph" w:customStyle="1" w:styleId="StyleCaptionCentered1">
    <w:name w:val="Style Caption + Centered1"/>
    <w:basedOn w:val="Caption"/>
    <w:rsid w:val="00791ACB"/>
    <w:pPr>
      <w:widowControl/>
      <w:tabs>
        <w:tab w:val="clear" w:pos="4620"/>
        <w:tab w:val="clear" w:pos="4710"/>
        <w:tab w:val="clear" w:pos="4740"/>
        <w:tab w:val="clear" w:pos="5280"/>
        <w:tab w:val="clear" w:pos="5400"/>
      </w:tabs>
      <w:ind w:right="0" w:firstLine="0"/>
      <w:jc w:val="center"/>
    </w:pPr>
    <w:rPr>
      <w:rFonts w:ascii="Times New Roman" w:hAnsi="Times New Roman" w:cs="Times New Roman"/>
    </w:rPr>
  </w:style>
  <w:style w:type="paragraph" w:customStyle="1" w:styleId="Listuvuceno">
    <w:name w:val="List uvuceno"/>
    <w:basedOn w:val="List"/>
    <w:rsid w:val="00791ACB"/>
    <w:pPr>
      <w:widowControl/>
      <w:tabs>
        <w:tab w:val="clear" w:pos="720"/>
        <w:tab w:val="clear" w:pos="4620"/>
        <w:tab w:val="clear" w:pos="4710"/>
        <w:tab w:val="clear" w:pos="4740"/>
        <w:tab w:val="clear" w:pos="5280"/>
        <w:tab w:val="clear" w:pos="5400"/>
        <w:tab w:val="num" w:pos="964"/>
      </w:tabs>
      <w:overflowPunct/>
      <w:autoSpaceDE/>
      <w:autoSpaceDN/>
      <w:adjustRightInd/>
      <w:spacing w:after="0" w:line="240" w:lineRule="auto"/>
      <w:ind w:left="964" w:right="0" w:hanging="397"/>
      <w:jc w:val="left"/>
      <w:textAlignment w:val="auto"/>
    </w:pPr>
    <w:rPr>
      <w:rFonts w:ascii="Tahoma" w:hAnsi="Tahoma" w:cs="Times New Roman"/>
      <w:sz w:val="20"/>
      <w:szCs w:val="20"/>
      <w:lang w:val="pt-BR"/>
    </w:rPr>
  </w:style>
  <w:style w:type="paragraph" w:customStyle="1" w:styleId="StyleJustifiedFirstline125cm">
    <w:name w:val="Style Justified First line:  1.25 cm"/>
    <w:basedOn w:val="Normal"/>
    <w:rsid w:val="00791ACB"/>
    <w:pPr>
      <w:jc w:val="both"/>
    </w:pPr>
    <w:rPr>
      <w:rFonts w:ascii="Tahoma" w:hAnsi="Tahoma" w:cs="Times New Roman"/>
      <w:sz w:val="20"/>
      <w:szCs w:val="20"/>
    </w:rPr>
  </w:style>
  <w:style w:type="paragraph" w:customStyle="1" w:styleId="slika-centered">
    <w:name w:val="slika-centered"/>
    <w:basedOn w:val="Normal"/>
    <w:rsid w:val="00791ACB"/>
    <w:pPr>
      <w:jc w:val="center"/>
    </w:pPr>
    <w:rPr>
      <w:rFonts w:ascii="Tahoma" w:hAnsi="Tahoma" w:cs="Times New Roman"/>
      <w:noProof/>
      <w:sz w:val="20"/>
      <w:szCs w:val="20"/>
      <w:lang w:val="sr-Latn-CS"/>
    </w:rPr>
  </w:style>
  <w:style w:type="paragraph" w:customStyle="1" w:styleId="WW-BodyText3">
    <w:name w:val="WW-Body Text 3"/>
    <w:basedOn w:val="Normal"/>
    <w:rsid w:val="00791ACB"/>
    <w:pPr>
      <w:suppressAutoHyphens/>
    </w:pPr>
    <w:rPr>
      <w:rFonts w:ascii="Times New Roman" w:hAnsi="Times New Roman" w:cs="Times New Roman"/>
      <w:szCs w:val="20"/>
      <w:lang w:val="en-US" w:eastAsia="ar-SA"/>
    </w:rPr>
  </w:style>
  <w:style w:type="paragraph" w:customStyle="1" w:styleId="a2">
    <w:name w:val="Поље"/>
    <w:basedOn w:val="Normal"/>
    <w:rsid w:val="00791ACB"/>
    <w:pPr>
      <w:jc w:val="center"/>
    </w:pPr>
    <w:rPr>
      <w:rFonts w:ascii="Tahoma" w:hAnsi="Tahoma" w:cs="Times New Roman"/>
      <w:b/>
      <w:bCs/>
      <w:w w:val="110"/>
      <w:sz w:val="20"/>
      <w:szCs w:val="20"/>
      <w:lang w:val="sr-Cyrl-CS" w:eastAsia="ar-SA"/>
    </w:rPr>
  </w:style>
  <w:style w:type="paragraph" w:customStyle="1" w:styleId="WW-ListBullet4">
    <w:name w:val="WW-List Bullet 4"/>
    <w:basedOn w:val="Normal"/>
    <w:rsid w:val="00791ACB"/>
    <w:pPr>
      <w:suppressAutoHyphens/>
      <w:jc w:val="both"/>
    </w:pPr>
    <w:rPr>
      <w:rFonts w:ascii="Tahoma" w:hAnsi="Tahoma" w:cs="Times New Roman"/>
      <w:sz w:val="20"/>
      <w:szCs w:val="20"/>
      <w:lang w:val="sr-Latn-CS" w:eastAsia="ar-SA"/>
    </w:rPr>
  </w:style>
  <w:style w:type="paragraph" w:customStyle="1" w:styleId="WW-BodyText21">
    <w:name w:val="WW-Body Text 21"/>
    <w:basedOn w:val="Normal"/>
    <w:rsid w:val="00791ACB"/>
    <w:pPr>
      <w:suppressAutoHyphens/>
      <w:jc w:val="both"/>
    </w:pPr>
    <w:rPr>
      <w:rFonts w:ascii="Times New Roman" w:hAnsi="Times New Roman" w:cs="Times New Roman"/>
      <w:szCs w:val="20"/>
      <w:lang w:val="en-US" w:eastAsia="ar-SA"/>
    </w:rPr>
  </w:style>
  <w:style w:type="paragraph" w:customStyle="1" w:styleId="WW-BodyTextIndent21">
    <w:name w:val="WW-Body Text Indent 21"/>
    <w:basedOn w:val="Normal"/>
    <w:rsid w:val="00791ACB"/>
    <w:pPr>
      <w:ind w:left="993"/>
      <w:jc w:val="both"/>
    </w:pPr>
    <w:rPr>
      <w:rFonts w:ascii="Tahoma" w:hAnsi="Tahoma" w:cs="Times New Roman"/>
      <w:sz w:val="20"/>
      <w:szCs w:val="20"/>
      <w:lang w:val="sr-Latn-CS" w:eastAsia="ar-SA"/>
    </w:rPr>
  </w:style>
  <w:style w:type="paragraph" w:customStyle="1" w:styleId="Bulet1">
    <w:name w:val="Bulet 1"/>
    <w:basedOn w:val="Normal"/>
    <w:link w:val="Bulet1Char"/>
    <w:rsid w:val="00791ACB"/>
    <w:pPr>
      <w:tabs>
        <w:tab w:val="num" w:pos="907"/>
      </w:tabs>
      <w:spacing w:line="360" w:lineRule="auto"/>
      <w:ind w:left="1021" w:hanging="170"/>
      <w:jc w:val="both"/>
    </w:pPr>
    <w:rPr>
      <w:rFonts w:ascii="Tahoma" w:hAnsi="Tahoma" w:cs="Times New Roman"/>
      <w:spacing w:val="-5"/>
      <w:sz w:val="20"/>
      <w:szCs w:val="20"/>
      <w:lang w:val="en-US"/>
    </w:rPr>
  </w:style>
  <w:style w:type="character" w:customStyle="1" w:styleId="Bulet1Char">
    <w:name w:val="Bulet 1 Char"/>
    <w:link w:val="Bulet1"/>
    <w:rsid w:val="00791ACB"/>
    <w:rPr>
      <w:rFonts w:ascii="Tahoma" w:eastAsia="Times New Roman" w:hAnsi="Tahoma" w:cs="Times New Roman"/>
      <w:spacing w:val="-5"/>
      <w:sz w:val="20"/>
      <w:szCs w:val="20"/>
    </w:rPr>
  </w:style>
  <w:style w:type="paragraph" w:customStyle="1" w:styleId="Bulet2">
    <w:name w:val="Bulet 2"/>
    <w:basedOn w:val="Normal"/>
    <w:rsid w:val="00791ACB"/>
    <w:pPr>
      <w:tabs>
        <w:tab w:val="num" w:pos="794"/>
      </w:tabs>
      <w:spacing w:line="360" w:lineRule="auto"/>
      <w:ind w:left="1718" w:hanging="357"/>
      <w:jc w:val="both"/>
    </w:pPr>
    <w:rPr>
      <w:rFonts w:ascii="Tahoma" w:hAnsi="Tahoma" w:cs="Times New Roman"/>
      <w:spacing w:val="-5"/>
      <w:sz w:val="20"/>
      <w:szCs w:val="20"/>
      <w:lang w:val="sr-Latn-CS"/>
    </w:rPr>
  </w:style>
  <w:style w:type="paragraph" w:customStyle="1" w:styleId="Bulet4">
    <w:name w:val="Bulet 4"/>
    <w:basedOn w:val="Normal"/>
    <w:rsid w:val="00791ACB"/>
    <w:pPr>
      <w:tabs>
        <w:tab w:val="num" w:pos="1361"/>
      </w:tabs>
      <w:spacing w:line="360" w:lineRule="auto"/>
      <w:ind w:left="1361" w:hanging="397"/>
      <w:jc w:val="both"/>
    </w:pPr>
    <w:rPr>
      <w:rFonts w:ascii="Tahoma" w:hAnsi="Tahoma" w:cs="Times New Roman"/>
      <w:snapToGrid w:val="0"/>
      <w:color w:val="000000"/>
      <w:sz w:val="20"/>
      <w:szCs w:val="20"/>
      <w:lang w:val="en-US" w:eastAsia="ru-RU"/>
    </w:rPr>
  </w:style>
  <w:style w:type="paragraph" w:customStyle="1" w:styleId="Numbering1">
    <w:name w:val="Numbering 1"/>
    <w:basedOn w:val="Normal"/>
    <w:rsid w:val="00791ACB"/>
    <w:pPr>
      <w:numPr>
        <w:numId w:val="74"/>
      </w:numPr>
      <w:spacing w:line="360" w:lineRule="auto"/>
      <w:jc w:val="both"/>
    </w:pPr>
    <w:rPr>
      <w:rFonts w:ascii="Tahoma" w:hAnsi="Tahoma" w:cs="Times New Roman"/>
      <w:snapToGrid w:val="0"/>
      <w:color w:val="000000"/>
      <w:sz w:val="20"/>
      <w:szCs w:val="20"/>
      <w:lang w:val="en-US" w:eastAsia="ru-RU"/>
    </w:rPr>
  </w:style>
  <w:style w:type="paragraph" w:customStyle="1" w:styleId="Bulet3">
    <w:name w:val="Bulet 3"/>
    <w:basedOn w:val="Bulet1"/>
    <w:rsid w:val="00791ACB"/>
    <w:pPr>
      <w:tabs>
        <w:tab w:val="clear" w:pos="907"/>
        <w:tab w:val="num" w:pos="1531"/>
      </w:tabs>
      <w:ind w:left="1531" w:hanging="397"/>
    </w:pPr>
    <w:rPr>
      <w:snapToGrid w:val="0"/>
      <w:lang w:eastAsia="ru-RU"/>
    </w:rPr>
  </w:style>
  <w:style w:type="paragraph" w:customStyle="1" w:styleId="Bulet1end">
    <w:name w:val="Bulet 1 end"/>
    <w:basedOn w:val="Bulet1"/>
    <w:rsid w:val="00791ACB"/>
    <w:pPr>
      <w:tabs>
        <w:tab w:val="clear" w:pos="907"/>
        <w:tab w:val="num" w:pos="964"/>
      </w:tabs>
      <w:spacing w:after="240"/>
      <w:ind w:left="964" w:hanging="397"/>
    </w:pPr>
    <w:rPr>
      <w:szCs w:val="24"/>
    </w:rPr>
  </w:style>
  <w:style w:type="paragraph" w:customStyle="1" w:styleId="Numbering1end">
    <w:name w:val="Numbering 1 end"/>
    <w:basedOn w:val="Numbering1"/>
    <w:rsid w:val="00791ACB"/>
    <w:pPr>
      <w:spacing w:after="120"/>
    </w:pPr>
  </w:style>
  <w:style w:type="paragraph" w:customStyle="1" w:styleId="E1">
    <w:name w:val="E1"/>
    <w:basedOn w:val="Normal"/>
    <w:rsid w:val="00791ACB"/>
    <w:pPr>
      <w:suppressAutoHyphens/>
      <w:spacing w:after="160" w:line="320" w:lineRule="atLeast"/>
      <w:ind w:left="851"/>
      <w:jc w:val="both"/>
    </w:pPr>
    <w:rPr>
      <w:rFonts w:ascii="Times New Roman" w:hAnsi="Times New Roman" w:cs="Times New Roman"/>
      <w:szCs w:val="20"/>
      <w:lang w:eastAsia="ar-SA"/>
    </w:rPr>
  </w:style>
  <w:style w:type="paragraph" w:customStyle="1" w:styleId="P1">
    <w:name w:val="P1"/>
    <w:basedOn w:val="Normal"/>
    <w:rsid w:val="00791ACB"/>
    <w:pPr>
      <w:suppressAutoHyphens/>
      <w:spacing w:after="120" w:line="320" w:lineRule="atLeast"/>
      <w:jc w:val="both"/>
    </w:pPr>
    <w:rPr>
      <w:rFonts w:ascii="Times New Roman" w:hAnsi="Times New Roman" w:cs="Times New Roman"/>
      <w:szCs w:val="20"/>
      <w:lang w:eastAsia="ar-SA"/>
    </w:rPr>
  </w:style>
  <w:style w:type="numbering" w:customStyle="1" w:styleId="StyleNumberedLeft0cmHanging063cm">
    <w:name w:val="Style Numbered Left:  0 cm Hanging:  0.63 cm"/>
    <w:basedOn w:val="NoList"/>
    <w:rsid w:val="00791ACB"/>
    <w:pPr>
      <w:numPr>
        <w:numId w:val="75"/>
      </w:numPr>
    </w:pPr>
  </w:style>
  <w:style w:type="paragraph" w:customStyle="1" w:styleId="StyleListNumberAfter6pt">
    <w:name w:val="Style List Number + After:  6 pt"/>
    <w:basedOn w:val="ListNumber"/>
    <w:rsid w:val="00791ACB"/>
    <w:pPr>
      <w:numPr>
        <w:numId w:val="0"/>
      </w:numPr>
      <w:tabs>
        <w:tab w:val="num" w:pos="360"/>
      </w:tabs>
      <w:spacing w:after="120"/>
      <w:ind w:left="360" w:hanging="360"/>
      <w:jc w:val="both"/>
    </w:pPr>
    <w:rPr>
      <w:rFonts w:ascii="Tahoma" w:hAnsi="Tahoma" w:cs="Times New Roman"/>
      <w:lang w:val="en-GB"/>
    </w:rPr>
  </w:style>
  <w:style w:type="paragraph" w:customStyle="1" w:styleId="StyleP1TimesNewRoman12ptAfter3ptLinespacingsin">
    <w:name w:val="Style P1 + Times New Roman 12 pt After:  3 pt Line spacing:  sin..."/>
    <w:basedOn w:val="P1"/>
    <w:rsid w:val="00791ACB"/>
    <w:pPr>
      <w:numPr>
        <w:numId w:val="73"/>
      </w:numPr>
      <w:spacing w:after="60" w:line="240" w:lineRule="auto"/>
      <w:ind w:left="794" w:hanging="397"/>
    </w:pPr>
  </w:style>
  <w:style w:type="paragraph" w:customStyle="1" w:styleId="StyleHeading1">
    <w:name w:val="Style Heading 1"/>
    <w:basedOn w:val="Heading1"/>
    <w:rsid w:val="00791ACB"/>
    <w:pPr>
      <w:numPr>
        <w:numId w:val="76"/>
      </w:numPr>
      <w:overflowPunct w:val="0"/>
      <w:autoSpaceDE w:val="0"/>
      <w:autoSpaceDN w:val="0"/>
      <w:adjustRightInd w:val="0"/>
      <w:spacing w:before="480" w:after="480"/>
      <w:ind w:left="432" w:hanging="432"/>
      <w:jc w:val="left"/>
      <w:textAlignment w:val="baseline"/>
    </w:pPr>
    <w:rPr>
      <w:rFonts w:ascii="Arial Bold" w:hAnsi="Arial Bold" w:cs="Times New Roman"/>
      <w:sz w:val="32"/>
      <w:szCs w:val="32"/>
      <w:lang w:val="en-GB"/>
    </w:rPr>
  </w:style>
  <w:style w:type="paragraph" w:customStyle="1" w:styleId="StyleHeading2Blue">
    <w:name w:val="Style Heading 2 + Blue"/>
    <w:basedOn w:val="Normal"/>
    <w:rsid w:val="00791ACB"/>
    <w:pPr>
      <w:numPr>
        <w:ilvl w:val="1"/>
        <w:numId w:val="76"/>
      </w:numPr>
    </w:pPr>
    <w:rPr>
      <w:rFonts w:ascii="Tahoma" w:hAnsi="Tahoma" w:cs="Times New Roman"/>
      <w:sz w:val="20"/>
      <w:szCs w:val="20"/>
    </w:rPr>
  </w:style>
  <w:style w:type="paragraph" w:customStyle="1" w:styleId="StyleHeading2JustifiedLeft0cmHanging07cmBefore">
    <w:name w:val="Style Heading 2 + Justified Left:  0 cm Hanging:  0.7 cm Before:..."/>
    <w:basedOn w:val="Heading2"/>
    <w:autoRedefine/>
    <w:rsid w:val="00791ACB"/>
    <w:pPr>
      <w:tabs>
        <w:tab w:val="left" w:pos="181"/>
      </w:tabs>
      <w:overflowPunct w:val="0"/>
      <w:autoSpaceDE w:val="0"/>
      <w:autoSpaceDN w:val="0"/>
      <w:adjustRightInd w:val="0"/>
      <w:spacing w:after="60" w:line="360" w:lineRule="auto"/>
      <w:ind w:left="360"/>
      <w:textAlignment w:val="baseline"/>
    </w:pPr>
    <w:rPr>
      <w:rFonts w:ascii="Arial" w:hAnsi="Arial" w:cs="Tahoma"/>
      <w:sz w:val="28"/>
      <w:szCs w:val="28"/>
    </w:rPr>
  </w:style>
  <w:style w:type="paragraph" w:customStyle="1" w:styleId="naslov10">
    <w:name w:val="naslov1"/>
    <w:basedOn w:val="Normal"/>
    <w:rsid w:val="00791ACB"/>
    <w:pPr>
      <w:tabs>
        <w:tab w:val="num" w:pos="1134"/>
      </w:tabs>
      <w:spacing w:after="240"/>
      <w:ind w:left="1134" w:hanging="1134"/>
      <w:jc w:val="both"/>
    </w:pPr>
    <w:rPr>
      <w:rFonts w:ascii="HelveticaBold" w:hAnsi="HelveticaBold" w:cs="Times New Roman"/>
      <w:sz w:val="20"/>
      <w:szCs w:val="20"/>
      <w:lang w:val="en-US"/>
    </w:rPr>
  </w:style>
  <w:style w:type="paragraph" w:customStyle="1" w:styleId="NormalTahoma">
    <w:name w:val="Normal + Tahoma"/>
    <w:basedOn w:val="Normal"/>
    <w:rsid w:val="00791ACB"/>
    <w:pPr>
      <w:ind w:left="7200"/>
    </w:pPr>
    <w:rPr>
      <w:rFonts w:ascii="Times New Roman" w:hAnsi="Times New Roman" w:cs="Times New Roman"/>
      <w:b/>
      <w:bCs/>
      <w:caps/>
      <w:sz w:val="32"/>
      <w:szCs w:val="32"/>
      <w:lang w:val="sr-Latn-CS"/>
    </w:rPr>
  </w:style>
  <w:style w:type="character" w:customStyle="1" w:styleId="ListBullet1Char">
    <w:name w:val="List Bullet 1 Char"/>
    <w:link w:val="ListBullet1"/>
    <w:rsid w:val="00791ACB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customStyle="1" w:styleId="Heading312pt">
    <w:name w:val="Heading 3 + 12 pt"/>
    <w:basedOn w:val="Heading3"/>
    <w:link w:val="Heading312ptChar"/>
    <w:rsid w:val="00791ACB"/>
    <w:pPr>
      <w:numPr>
        <w:ilvl w:val="2"/>
      </w:numPr>
      <w:tabs>
        <w:tab w:val="num" w:pos="917"/>
      </w:tabs>
      <w:overflowPunct w:val="0"/>
      <w:autoSpaceDE w:val="0"/>
      <w:autoSpaceDN w:val="0"/>
      <w:adjustRightInd w:val="0"/>
      <w:spacing w:before="240" w:after="240"/>
      <w:ind w:left="917" w:hanging="737"/>
      <w:textAlignment w:val="baseline"/>
    </w:pPr>
    <w:rPr>
      <w:bCs/>
      <w:spacing w:val="0"/>
      <w:sz w:val="24"/>
      <w:szCs w:val="24"/>
    </w:rPr>
  </w:style>
  <w:style w:type="paragraph" w:customStyle="1" w:styleId="ObianTekst">
    <w:name w:val="Običan Tekst"/>
    <w:basedOn w:val="Normal"/>
    <w:rsid w:val="00791ACB"/>
    <w:pPr>
      <w:suppressAutoHyphens/>
      <w:spacing w:before="120" w:after="120"/>
      <w:jc w:val="both"/>
    </w:pPr>
    <w:rPr>
      <w:rFonts w:ascii="Times New Roman" w:hAnsi="Times New Roman" w:cs="Times New Roman"/>
      <w:lang w:val="sr-Latn-CS" w:eastAsia="ar-SA"/>
    </w:rPr>
  </w:style>
  <w:style w:type="paragraph" w:customStyle="1" w:styleId="Formula">
    <w:name w:val="Formula"/>
    <w:basedOn w:val="ObianTekst"/>
    <w:rsid w:val="00791ACB"/>
    <w:pPr>
      <w:ind w:left="794"/>
      <w:jc w:val="left"/>
    </w:pPr>
    <w:rPr>
      <w:rFonts w:ascii="Courier New" w:hAnsi="Courier New"/>
    </w:rPr>
  </w:style>
  <w:style w:type="paragraph" w:customStyle="1" w:styleId="NazivSlike">
    <w:name w:val="Naziv Slike"/>
    <w:basedOn w:val="Normal"/>
    <w:next w:val="ObianTekst"/>
    <w:rsid w:val="00791ACB"/>
    <w:pPr>
      <w:tabs>
        <w:tab w:val="num" w:pos="643"/>
      </w:tabs>
      <w:suppressAutoHyphens/>
      <w:spacing w:before="120" w:after="120"/>
      <w:ind w:left="-360" w:hanging="360"/>
      <w:jc w:val="center"/>
    </w:pPr>
    <w:rPr>
      <w:rFonts w:ascii="Times New Roman" w:hAnsi="Times New Roman" w:cs="Times New Roman"/>
      <w:b/>
      <w:bCs/>
      <w:lang w:val="pt-BR" w:eastAsia="ar-SA"/>
    </w:rPr>
  </w:style>
  <w:style w:type="paragraph" w:customStyle="1" w:styleId="SamaSlika">
    <w:name w:val="Sama Slika"/>
    <w:basedOn w:val="Normal"/>
    <w:next w:val="NazivSlike"/>
    <w:rsid w:val="00791ACB"/>
    <w:pPr>
      <w:suppressAutoHyphens/>
      <w:spacing w:before="240" w:after="120"/>
      <w:jc w:val="center"/>
    </w:pPr>
    <w:rPr>
      <w:rFonts w:ascii="Times New Roman" w:hAnsi="Times New Roman" w:cs="Times New Roman"/>
      <w:lang w:eastAsia="ar-SA"/>
    </w:rPr>
  </w:style>
  <w:style w:type="paragraph" w:customStyle="1" w:styleId="source">
    <w:name w:val="source"/>
    <w:basedOn w:val="Normal"/>
    <w:rsid w:val="00791ACB"/>
    <w:pPr>
      <w:suppressAutoHyphens/>
      <w:spacing w:line="120" w:lineRule="atLeast"/>
      <w:ind w:right="57"/>
      <w:jc w:val="both"/>
    </w:pPr>
    <w:rPr>
      <w:rFonts w:ascii="Courier New" w:hAnsi="Courier New" w:cs="Times New Roman"/>
      <w:sz w:val="20"/>
      <w:szCs w:val="20"/>
      <w:lang w:val="en-US" w:eastAsia="ar-SA"/>
    </w:rPr>
  </w:style>
  <w:style w:type="paragraph" w:customStyle="1" w:styleId="WW-PlainText">
    <w:name w:val="WW-Plain Text"/>
    <w:basedOn w:val="Normal"/>
    <w:rsid w:val="00791ACB"/>
    <w:pPr>
      <w:suppressAutoHyphens/>
      <w:ind w:right="57"/>
    </w:pPr>
    <w:rPr>
      <w:rFonts w:ascii="Courier New" w:hAnsi="Courier New" w:cs="Times New Roman"/>
      <w:sz w:val="20"/>
      <w:szCs w:val="20"/>
      <w:lang w:val="en-US" w:eastAsia="ar-SA"/>
    </w:rPr>
  </w:style>
  <w:style w:type="paragraph" w:customStyle="1" w:styleId="Primer">
    <w:name w:val="Primer"/>
    <w:basedOn w:val="ObianTekst"/>
    <w:rsid w:val="00791ACB"/>
  </w:style>
  <w:style w:type="table" w:styleId="TableWeb2">
    <w:name w:val="Table Web 2"/>
    <w:basedOn w:val="TableNormal"/>
    <w:rsid w:val="00791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rmulaChar">
    <w:name w:val="Formula Char"/>
    <w:rsid w:val="00791ACB"/>
    <w:rPr>
      <w:rFonts w:ascii="Courier New" w:hAnsi="Courier New"/>
      <w:sz w:val="24"/>
      <w:szCs w:val="24"/>
      <w:lang w:val="sr-Latn-CS" w:eastAsia="ar-SA" w:bidi="ar-SA"/>
    </w:rPr>
  </w:style>
  <w:style w:type="paragraph" w:customStyle="1" w:styleId="Listasatakicama2">
    <w:name w:val="Lista sa tačkicama 2"/>
    <w:basedOn w:val="ObianTekst"/>
    <w:rsid w:val="00791ACB"/>
    <w:pPr>
      <w:tabs>
        <w:tab w:val="left" w:pos="-37"/>
        <w:tab w:val="num" w:pos="1209"/>
      </w:tabs>
      <w:ind w:left="-74" w:hanging="360"/>
    </w:pPr>
  </w:style>
  <w:style w:type="paragraph" w:customStyle="1" w:styleId="Nabrojantekst1">
    <w:name w:val="Nabrojan tekst 1"/>
    <w:basedOn w:val="ObianTekst"/>
    <w:rsid w:val="00791ACB"/>
    <w:pPr>
      <w:tabs>
        <w:tab w:val="num" w:pos="926"/>
      </w:tabs>
      <w:ind w:left="720" w:hanging="360"/>
    </w:pPr>
  </w:style>
  <w:style w:type="character" w:customStyle="1" w:styleId="WW-FootnoteCharacters">
    <w:name w:val="WW-Footnote Characters"/>
    <w:rsid w:val="00791ACB"/>
  </w:style>
  <w:style w:type="character" w:customStyle="1" w:styleId="HeadingChar">
    <w:name w:val="Heading Char"/>
    <w:rsid w:val="00791ACB"/>
    <w:rPr>
      <w:rFonts w:ascii="Luxi Sans" w:eastAsia="HG Mincho Light J" w:hAnsi="Luxi Sans"/>
      <w:sz w:val="28"/>
      <w:lang w:val="en-US" w:eastAsia="ar-SA" w:bidi="ar-SA"/>
    </w:rPr>
  </w:style>
  <w:style w:type="paragraph" w:customStyle="1" w:styleId="Listasatakicama1">
    <w:name w:val="Lista sa tačkicama 1"/>
    <w:basedOn w:val="ObianTekst"/>
    <w:rsid w:val="00791ACB"/>
    <w:pPr>
      <w:numPr>
        <w:numId w:val="77"/>
      </w:numPr>
      <w:jc w:val="left"/>
    </w:pPr>
  </w:style>
  <w:style w:type="paragraph" w:customStyle="1" w:styleId="Poglavlje">
    <w:name w:val="Poglavlje"/>
    <w:basedOn w:val="Heading2"/>
    <w:next w:val="ObianTekstChar"/>
    <w:rsid w:val="00791ACB"/>
    <w:pPr>
      <w:numPr>
        <w:ilvl w:val="1"/>
        <w:numId w:val="78"/>
      </w:numPr>
      <w:overflowPunct w:val="0"/>
      <w:autoSpaceDE w:val="0"/>
      <w:autoSpaceDN w:val="0"/>
      <w:adjustRightInd w:val="0"/>
      <w:spacing w:before="120" w:line="240" w:lineRule="atLeast"/>
      <w:textAlignment w:val="baseline"/>
    </w:pPr>
    <w:rPr>
      <w:rFonts w:ascii="Tahoma" w:hAnsi="Tahoma" w:cs="Times New Roman"/>
      <w:b w:val="0"/>
      <w:i/>
      <w:iCs/>
      <w:caps w:val="0"/>
      <w:sz w:val="24"/>
      <w:szCs w:val="24"/>
      <w:lang w:val="sr-Latn-CS"/>
    </w:rPr>
  </w:style>
  <w:style w:type="paragraph" w:customStyle="1" w:styleId="Odeljak">
    <w:name w:val="Odeljak"/>
    <w:basedOn w:val="Heading3"/>
    <w:next w:val="ObianTekstChar"/>
    <w:rsid w:val="00791ACB"/>
    <w:pPr>
      <w:numPr>
        <w:ilvl w:val="2"/>
        <w:numId w:val="78"/>
      </w:numPr>
      <w:overflowPunct w:val="0"/>
      <w:autoSpaceDE w:val="0"/>
      <w:autoSpaceDN w:val="0"/>
      <w:adjustRightInd w:val="0"/>
      <w:spacing w:before="120" w:after="240"/>
      <w:textAlignment w:val="baseline"/>
    </w:pPr>
    <w:rPr>
      <w:bCs/>
      <w:spacing w:val="0"/>
      <w:sz w:val="24"/>
      <w:szCs w:val="24"/>
      <w:lang w:val="sr-Latn-CS"/>
    </w:rPr>
  </w:style>
  <w:style w:type="paragraph" w:customStyle="1" w:styleId="Glava">
    <w:name w:val="Glava"/>
    <w:basedOn w:val="Heading1"/>
    <w:next w:val="ObianTekstChar"/>
    <w:rsid w:val="00791ACB"/>
    <w:pPr>
      <w:numPr>
        <w:numId w:val="78"/>
      </w:numPr>
      <w:suppressAutoHyphens/>
      <w:spacing w:before="120" w:after="60"/>
      <w:contextualSpacing/>
      <w:jc w:val="both"/>
    </w:pPr>
    <w:rPr>
      <w:rFonts w:ascii="Arial Bold" w:hAnsi="Arial Bold" w:cs="Times New Roman"/>
      <w:lang w:val="sr-Latn-CS"/>
    </w:rPr>
  </w:style>
  <w:style w:type="paragraph" w:customStyle="1" w:styleId="ObianTekstChar">
    <w:name w:val="Običan Tekst Char"/>
    <w:basedOn w:val="Normal"/>
    <w:link w:val="ObianTekstCharChar"/>
    <w:rsid w:val="00791ACB"/>
    <w:pPr>
      <w:spacing w:before="120" w:after="120"/>
      <w:ind w:firstLine="720"/>
      <w:contextualSpacing/>
      <w:jc w:val="both"/>
    </w:pPr>
    <w:rPr>
      <w:rFonts w:ascii="Times New Roman" w:hAnsi="Times New Roman" w:cs="Times New Roman"/>
      <w:lang w:val="sr-Latn-CS"/>
    </w:rPr>
  </w:style>
  <w:style w:type="character" w:customStyle="1" w:styleId="ObianTekstCharChar">
    <w:name w:val="Običan Tekst Char Char"/>
    <w:link w:val="ObianTekstChar"/>
    <w:rsid w:val="00791ACB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customStyle="1" w:styleId="ObianTekstCharCharCharCharChar">
    <w:name w:val="Običan Tekst Char Char Char Char Char"/>
    <w:basedOn w:val="Normal"/>
    <w:link w:val="ObianTekstCharCharCharCharCharChar"/>
    <w:rsid w:val="00791ACB"/>
    <w:pPr>
      <w:spacing w:before="120" w:after="120"/>
      <w:jc w:val="both"/>
    </w:pPr>
    <w:rPr>
      <w:rFonts w:ascii="Times New Roman" w:hAnsi="Times New Roman" w:cs="Times New Roman"/>
      <w:lang w:val="sr-Latn-CS"/>
    </w:rPr>
  </w:style>
  <w:style w:type="character" w:customStyle="1" w:styleId="ObianTekstCharCharCharCharCharChar">
    <w:name w:val="Običan Tekst Char Char Char Char Char Char"/>
    <w:link w:val="ObianTekstCharCharCharCharChar"/>
    <w:rsid w:val="00791ACB"/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Heading312ptChar">
    <w:name w:val="Heading 3 + 12 pt Char"/>
    <w:link w:val="Heading312pt"/>
    <w:rsid w:val="00791ACB"/>
    <w:rPr>
      <w:rFonts w:ascii="Arial" w:eastAsia="Times New Roman" w:hAnsi="Arial" w:cs="Arial"/>
      <w:bCs/>
      <w:sz w:val="24"/>
      <w:szCs w:val="24"/>
    </w:rPr>
  </w:style>
  <w:style w:type="paragraph" w:customStyle="1" w:styleId="Heading3Tahoma">
    <w:name w:val="Heading 3 + Tahoma"/>
    <w:aliases w:val="12 pt,Dark Blue"/>
    <w:basedOn w:val="Heading3"/>
    <w:rsid w:val="00791ACB"/>
    <w:pPr>
      <w:numPr>
        <w:ilvl w:val="2"/>
      </w:numPr>
      <w:tabs>
        <w:tab w:val="num" w:pos="917"/>
      </w:tabs>
      <w:overflowPunct w:val="0"/>
      <w:autoSpaceDE w:val="0"/>
      <w:autoSpaceDN w:val="0"/>
      <w:adjustRightInd w:val="0"/>
      <w:spacing w:before="240" w:after="240"/>
      <w:ind w:left="917" w:hanging="737"/>
      <w:textAlignment w:val="baseline"/>
    </w:pPr>
    <w:rPr>
      <w:rFonts w:ascii="Tahoma" w:hAnsi="Tahoma" w:cs="Tahoma"/>
      <w:bCs/>
      <w:color w:val="000080"/>
      <w:spacing w:val="0"/>
      <w:sz w:val="24"/>
      <w:szCs w:val="24"/>
    </w:rPr>
  </w:style>
  <w:style w:type="paragraph" w:customStyle="1" w:styleId="StyleBodyTextItalic">
    <w:name w:val="Style Body Text + Italic"/>
    <w:basedOn w:val="Normal"/>
    <w:link w:val="StyleBodyTextItalicChar"/>
    <w:rsid w:val="00791ACB"/>
    <w:pPr>
      <w:suppressAutoHyphens/>
    </w:pPr>
    <w:rPr>
      <w:rFonts w:ascii="Times New Roman" w:hAnsi="Times New Roman" w:cs="Times New Roman"/>
      <w:i/>
      <w:iCs/>
      <w:sz w:val="20"/>
      <w:lang w:val="en-US" w:eastAsia="ar-SA"/>
    </w:rPr>
  </w:style>
  <w:style w:type="character" w:customStyle="1" w:styleId="StyleBodyTextItalicChar">
    <w:name w:val="Style Body Text + Italic Char"/>
    <w:link w:val="StyleBodyTextItalic"/>
    <w:rsid w:val="00791ACB"/>
    <w:rPr>
      <w:rFonts w:ascii="Times New Roman" w:eastAsia="Times New Roman" w:hAnsi="Times New Roman" w:cs="Times New Roman"/>
      <w:i/>
      <w:iCs/>
      <w:sz w:val="20"/>
      <w:szCs w:val="24"/>
      <w:lang w:eastAsia="ar-SA"/>
    </w:rPr>
  </w:style>
  <w:style w:type="character" w:customStyle="1" w:styleId="ListBulletChar">
    <w:name w:val="List Bullet Char"/>
    <w:link w:val="ListBullet"/>
    <w:rsid w:val="00791ACB"/>
    <w:rPr>
      <w:rFonts w:ascii="Arial" w:eastAsia="Times New Roman" w:hAnsi="Arial" w:cs="Arial"/>
      <w:sz w:val="20"/>
      <w:szCs w:val="20"/>
      <w:lang w:val="sr-Latn-CS"/>
    </w:rPr>
  </w:style>
  <w:style w:type="paragraph" w:customStyle="1" w:styleId="StyleCaption11ptCentered">
    <w:name w:val="Style Caption + 11 pt Centered"/>
    <w:basedOn w:val="Caption"/>
    <w:rsid w:val="00791ACB"/>
    <w:pPr>
      <w:widowControl/>
      <w:numPr>
        <w:numId w:val="79"/>
      </w:numPr>
      <w:tabs>
        <w:tab w:val="clear" w:pos="4620"/>
        <w:tab w:val="clear" w:pos="4710"/>
        <w:tab w:val="clear" w:pos="4740"/>
        <w:tab w:val="clear" w:pos="5280"/>
        <w:tab w:val="clear" w:pos="5400"/>
      </w:tabs>
      <w:ind w:right="0"/>
      <w:jc w:val="center"/>
    </w:pPr>
    <w:rPr>
      <w:rFonts w:ascii="Times New Roman" w:hAnsi="Times New Roman" w:cs="Times New Roman"/>
    </w:rPr>
  </w:style>
  <w:style w:type="numbering" w:customStyle="1" w:styleId="StyleBulleted">
    <w:name w:val="Style Bulleted"/>
    <w:basedOn w:val="NoList"/>
    <w:rsid w:val="00791ACB"/>
    <w:pPr>
      <w:numPr>
        <w:numId w:val="80"/>
      </w:numPr>
    </w:pPr>
  </w:style>
  <w:style w:type="table" w:styleId="TableSimple1">
    <w:name w:val="Table Simple 1"/>
    <w:basedOn w:val="TableNormal"/>
    <w:rsid w:val="00791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shorttext">
    <w:name w:val="short_text"/>
    <w:rsid w:val="00791ACB"/>
  </w:style>
  <w:style w:type="character" w:customStyle="1" w:styleId="alt-edited">
    <w:name w:val="alt-edited"/>
    <w:rsid w:val="00791ACB"/>
  </w:style>
  <w:style w:type="numbering" w:customStyle="1" w:styleId="1111114">
    <w:name w:val="1 / 1.1 / 1.1.14"/>
    <w:basedOn w:val="NoList"/>
    <w:next w:val="111111"/>
    <w:rsid w:val="00791ACB"/>
  </w:style>
  <w:style w:type="numbering" w:customStyle="1" w:styleId="11111121">
    <w:name w:val="1 / 1.1 / 1.1.121"/>
    <w:rsid w:val="00791ACB"/>
    <w:pPr>
      <w:numPr>
        <w:numId w:val="3"/>
      </w:numPr>
    </w:pPr>
  </w:style>
  <w:style w:type="numbering" w:customStyle="1" w:styleId="NoList45">
    <w:name w:val="No List45"/>
    <w:next w:val="NoList"/>
    <w:uiPriority w:val="99"/>
    <w:semiHidden/>
    <w:unhideWhenUsed/>
    <w:rsid w:val="00176D09"/>
  </w:style>
  <w:style w:type="table" w:customStyle="1" w:styleId="TableGrid36">
    <w:name w:val="Table Grid36"/>
    <w:basedOn w:val="TableNormal"/>
    <w:next w:val="TableGrid"/>
    <w:uiPriority w:val="39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5">
    <w:name w:val="Table Classic 215"/>
    <w:basedOn w:val="TableNormal"/>
    <w:next w:val="TableClassic2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5">
    <w:name w:val="Table Classic 315"/>
    <w:basedOn w:val="TableNormal"/>
    <w:next w:val="TableClassic3"/>
    <w:rsid w:val="00176D09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8">
    <w:name w:val="Table Grid118"/>
    <w:uiPriority w:val="39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0">
    <w:name w:val="Table Grid210"/>
    <w:uiPriority w:val="39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39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5">
    <w:name w:val="Table Grid45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9">
    <w:name w:val="Table Grid119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10">
    <w:name w:val="Table List 310"/>
    <w:basedOn w:val="TableNormal"/>
    <w:next w:val="TableList3"/>
    <w:rsid w:val="00176D09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5">
    <w:name w:val="Table Grid55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6">
    <w:name w:val="Table Classic 216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6">
    <w:name w:val="Table Classic 316"/>
    <w:rsid w:val="00176D09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5">
    <w:name w:val="Table Grid125"/>
    <w:rsid w:val="00176D09"/>
    <w:pPr>
      <w:tabs>
        <w:tab w:val="num" w:pos="36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5">
    <w:name w:val="No List115"/>
    <w:next w:val="NoList"/>
    <w:semiHidden/>
    <w:rsid w:val="00176D09"/>
  </w:style>
  <w:style w:type="numbering" w:customStyle="1" w:styleId="NoList214">
    <w:name w:val="No List214"/>
    <w:next w:val="NoList"/>
    <w:semiHidden/>
    <w:unhideWhenUsed/>
    <w:rsid w:val="00176D09"/>
  </w:style>
  <w:style w:type="numbering" w:customStyle="1" w:styleId="NoList313">
    <w:name w:val="No List313"/>
    <w:next w:val="NoList"/>
    <w:semiHidden/>
    <w:rsid w:val="00176D09"/>
  </w:style>
  <w:style w:type="numbering" w:customStyle="1" w:styleId="NoList46">
    <w:name w:val="No List46"/>
    <w:next w:val="NoList"/>
    <w:uiPriority w:val="99"/>
    <w:semiHidden/>
    <w:rsid w:val="00176D09"/>
  </w:style>
  <w:style w:type="table" w:customStyle="1" w:styleId="TableGrid65">
    <w:name w:val="Table Grid65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22">
    <w:name w:val="Formatvorlage Aufgezählt22"/>
    <w:basedOn w:val="NoList"/>
    <w:rsid w:val="00176D09"/>
  </w:style>
  <w:style w:type="numbering" w:customStyle="1" w:styleId="NoList116">
    <w:name w:val="No List116"/>
    <w:next w:val="NoList"/>
    <w:semiHidden/>
    <w:rsid w:val="00176D09"/>
  </w:style>
  <w:style w:type="table" w:customStyle="1" w:styleId="TableClassic225">
    <w:name w:val="Table Classic 225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5">
    <w:name w:val="Table Classic 325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15">
    <w:name w:val="No List215"/>
    <w:next w:val="NoList"/>
    <w:semiHidden/>
    <w:unhideWhenUsed/>
    <w:rsid w:val="00176D09"/>
  </w:style>
  <w:style w:type="table" w:customStyle="1" w:styleId="TableList315">
    <w:name w:val="Table List 315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5">
    <w:name w:val="Table Grid135"/>
    <w:basedOn w:val="TableNormal"/>
    <w:next w:val="TableGrid"/>
    <w:rsid w:val="00176D09"/>
    <w:pPr>
      <w:numPr>
        <w:numId w:val="91"/>
      </w:numPr>
      <w:tabs>
        <w:tab w:val="num" w:pos="480"/>
      </w:tabs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4">
    <w:name w:val="No List314"/>
    <w:next w:val="NoList"/>
    <w:semiHidden/>
    <w:rsid w:val="00176D09"/>
  </w:style>
  <w:style w:type="numbering" w:customStyle="1" w:styleId="NoList52">
    <w:name w:val="No List52"/>
    <w:next w:val="NoList"/>
    <w:uiPriority w:val="99"/>
    <w:semiHidden/>
    <w:rsid w:val="00176D09"/>
  </w:style>
  <w:style w:type="table" w:customStyle="1" w:styleId="TableGrid75">
    <w:name w:val="Table Grid75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32">
    <w:name w:val="Formatvorlage Aufgezählt32"/>
    <w:basedOn w:val="NoList"/>
    <w:rsid w:val="00176D09"/>
  </w:style>
  <w:style w:type="numbering" w:customStyle="1" w:styleId="NoList123">
    <w:name w:val="No List123"/>
    <w:next w:val="NoList"/>
    <w:semiHidden/>
    <w:rsid w:val="00176D09"/>
  </w:style>
  <w:style w:type="table" w:customStyle="1" w:styleId="TableClassic235">
    <w:name w:val="Table Classic 235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5">
    <w:name w:val="Table Classic 335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22">
    <w:name w:val="No List222"/>
    <w:next w:val="NoList"/>
    <w:semiHidden/>
    <w:unhideWhenUsed/>
    <w:rsid w:val="00176D09"/>
  </w:style>
  <w:style w:type="table" w:customStyle="1" w:styleId="TableList325">
    <w:name w:val="Table List 325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5">
    <w:name w:val="Table Grid145"/>
    <w:basedOn w:val="TableNormal"/>
    <w:next w:val="TableGrid"/>
    <w:rsid w:val="00176D09"/>
    <w:pPr>
      <w:numPr>
        <w:numId w:val="92"/>
      </w:numPr>
      <w:tabs>
        <w:tab w:val="num" w:pos="885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2">
    <w:name w:val="No List322"/>
    <w:next w:val="NoList"/>
    <w:semiHidden/>
    <w:rsid w:val="00176D09"/>
  </w:style>
  <w:style w:type="numbering" w:customStyle="1" w:styleId="NoList62">
    <w:name w:val="No List62"/>
    <w:next w:val="NoList"/>
    <w:uiPriority w:val="99"/>
    <w:semiHidden/>
    <w:rsid w:val="00176D09"/>
  </w:style>
  <w:style w:type="table" w:customStyle="1" w:styleId="TableGrid85">
    <w:name w:val="Table Grid85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42">
    <w:name w:val="Formatvorlage Aufgezählt42"/>
    <w:basedOn w:val="NoList"/>
    <w:rsid w:val="00176D09"/>
  </w:style>
  <w:style w:type="numbering" w:customStyle="1" w:styleId="NoList132">
    <w:name w:val="No List132"/>
    <w:next w:val="NoList"/>
    <w:semiHidden/>
    <w:rsid w:val="00176D09"/>
  </w:style>
  <w:style w:type="table" w:customStyle="1" w:styleId="TableClassic245">
    <w:name w:val="Table Classic 245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5">
    <w:name w:val="Table Classic 345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32">
    <w:name w:val="No List232"/>
    <w:next w:val="NoList"/>
    <w:semiHidden/>
    <w:unhideWhenUsed/>
    <w:rsid w:val="00176D09"/>
  </w:style>
  <w:style w:type="table" w:customStyle="1" w:styleId="TableList335">
    <w:name w:val="Table List 335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5">
    <w:name w:val="Table Grid155"/>
    <w:basedOn w:val="TableNormal"/>
    <w:next w:val="TableGrid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2">
    <w:name w:val="No List332"/>
    <w:next w:val="NoList"/>
    <w:semiHidden/>
    <w:rsid w:val="00176D09"/>
  </w:style>
  <w:style w:type="numbering" w:customStyle="1" w:styleId="NoList72">
    <w:name w:val="No List72"/>
    <w:next w:val="NoList"/>
    <w:uiPriority w:val="99"/>
    <w:semiHidden/>
    <w:rsid w:val="00176D09"/>
  </w:style>
  <w:style w:type="table" w:customStyle="1" w:styleId="TableGrid95">
    <w:name w:val="Table Grid95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52">
    <w:name w:val="Formatvorlage Aufgezählt52"/>
    <w:basedOn w:val="NoList"/>
    <w:rsid w:val="00176D09"/>
  </w:style>
  <w:style w:type="numbering" w:customStyle="1" w:styleId="NoList142">
    <w:name w:val="No List142"/>
    <w:next w:val="NoList"/>
    <w:semiHidden/>
    <w:rsid w:val="00176D09"/>
  </w:style>
  <w:style w:type="table" w:customStyle="1" w:styleId="TableClassic255">
    <w:name w:val="Table Classic 255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5">
    <w:name w:val="Table Classic 355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42">
    <w:name w:val="No List242"/>
    <w:next w:val="NoList"/>
    <w:semiHidden/>
    <w:unhideWhenUsed/>
    <w:rsid w:val="00176D09"/>
  </w:style>
  <w:style w:type="table" w:customStyle="1" w:styleId="TableList345">
    <w:name w:val="Table List 345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5">
    <w:name w:val="Table Grid165"/>
    <w:basedOn w:val="TableNormal"/>
    <w:next w:val="TableGrid"/>
    <w:rsid w:val="00176D09"/>
    <w:pPr>
      <w:numPr>
        <w:numId w:val="93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2">
    <w:name w:val="No List342"/>
    <w:next w:val="NoList"/>
    <w:semiHidden/>
    <w:rsid w:val="00176D09"/>
  </w:style>
  <w:style w:type="numbering" w:customStyle="1" w:styleId="NoList82">
    <w:name w:val="No List82"/>
    <w:next w:val="NoList"/>
    <w:uiPriority w:val="99"/>
    <w:semiHidden/>
    <w:rsid w:val="00176D09"/>
  </w:style>
  <w:style w:type="table" w:customStyle="1" w:styleId="TableGrid105">
    <w:name w:val="Table Grid105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63">
    <w:name w:val="Formatvorlage Aufgezählt63"/>
    <w:basedOn w:val="NoList"/>
    <w:rsid w:val="00176D09"/>
  </w:style>
  <w:style w:type="numbering" w:customStyle="1" w:styleId="NoList152">
    <w:name w:val="No List152"/>
    <w:next w:val="NoList"/>
    <w:semiHidden/>
    <w:rsid w:val="00176D09"/>
  </w:style>
  <w:style w:type="table" w:customStyle="1" w:styleId="TableClassic265">
    <w:name w:val="Table Classic 265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5">
    <w:name w:val="Table Classic 365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52">
    <w:name w:val="No List252"/>
    <w:next w:val="NoList"/>
    <w:semiHidden/>
    <w:unhideWhenUsed/>
    <w:rsid w:val="00176D09"/>
  </w:style>
  <w:style w:type="table" w:customStyle="1" w:styleId="TableList355">
    <w:name w:val="Table List 355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5">
    <w:name w:val="Table Grid175"/>
    <w:basedOn w:val="TableNormal"/>
    <w:next w:val="TableGrid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2">
    <w:name w:val="No List352"/>
    <w:next w:val="NoList"/>
    <w:semiHidden/>
    <w:rsid w:val="00176D09"/>
  </w:style>
  <w:style w:type="numbering" w:customStyle="1" w:styleId="NoList91">
    <w:name w:val="No List91"/>
    <w:next w:val="NoList"/>
    <w:uiPriority w:val="99"/>
    <w:semiHidden/>
    <w:unhideWhenUsed/>
    <w:rsid w:val="00176D09"/>
  </w:style>
  <w:style w:type="numbering" w:customStyle="1" w:styleId="NoList101">
    <w:name w:val="No List101"/>
    <w:next w:val="NoList"/>
    <w:uiPriority w:val="99"/>
    <w:semiHidden/>
    <w:unhideWhenUsed/>
    <w:rsid w:val="00176D09"/>
  </w:style>
  <w:style w:type="numbering" w:customStyle="1" w:styleId="NoList161">
    <w:name w:val="No List161"/>
    <w:next w:val="NoList"/>
    <w:uiPriority w:val="99"/>
    <w:semiHidden/>
    <w:unhideWhenUsed/>
    <w:rsid w:val="00176D09"/>
  </w:style>
  <w:style w:type="table" w:customStyle="1" w:styleId="TableGrid184">
    <w:name w:val="Table Grid184"/>
    <w:basedOn w:val="TableNormal"/>
    <w:next w:val="TableGrid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74">
    <w:name w:val="Table Classic 274"/>
    <w:basedOn w:val="TableNormal"/>
    <w:next w:val="TableClassic2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74">
    <w:name w:val="Table Classic 374"/>
    <w:basedOn w:val="TableNormal"/>
    <w:next w:val="TableClassic3"/>
    <w:rsid w:val="00176D09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94">
    <w:name w:val="Table Grid194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4">
    <w:name w:val="Table Grid214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4">
    <w:name w:val="Table Grid414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4">
    <w:name w:val="Table Grid1124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4">
    <w:name w:val="Table List 364"/>
    <w:basedOn w:val="TableNormal"/>
    <w:next w:val="TableList3"/>
    <w:rsid w:val="00176D09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4">
    <w:name w:val="Table Grid514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4">
    <w:name w:val="Table Classic 2114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4">
    <w:name w:val="Table Classic 3114"/>
    <w:rsid w:val="00176D09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14">
    <w:name w:val="Table Grid1214"/>
    <w:rsid w:val="00176D09"/>
    <w:pPr>
      <w:tabs>
        <w:tab w:val="num" w:pos="36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1">
    <w:name w:val="No List171"/>
    <w:next w:val="NoList"/>
    <w:semiHidden/>
    <w:rsid w:val="00176D09"/>
  </w:style>
  <w:style w:type="numbering" w:customStyle="1" w:styleId="NoList261">
    <w:name w:val="No List261"/>
    <w:next w:val="NoList"/>
    <w:semiHidden/>
    <w:unhideWhenUsed/>
    <w:rsid w:val="00176D09"/>
  </w:style>
  <w:style w:type="numbering" w:customStyle="1" w:styleId="NoList361">
    <w:name w:val="No List361"/>
    <w:next w:val="NoList"/>
    <w:semiHidden/>
    <w:rsid w:val="00176D09"/>
  </w:style>
  <w:style w:type="numbering" w:customStyle="1" w:styleId="NoList411">
    <w:name w:val="No List411"/>
    <w:next w:val="NoList"/>
    <w:uiPriority w:val="99"/>
    <w:semiHidden/>
    <w:rsid w:val="00176D09"/>
  </w:style>
  <w:style w:type="table" w:customStyle="1" w:styleId="TableGrid614">
    <w:name w:val="Table Grid614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211">
    <w:name w:val="Formatvorlage Aufgezählt211"/>
    <w:basedOn w:val="NoList"/>
    <w:rsid w:val="00176D09"/>
  </w:style>
  <w:style w:type="numbering" w:customStyle="1" w:styleId="NoList1111">
    <w:name w:val="No List1111"/>
    <w:next w:val="NoList"/>
    <w:semiHidden/>
    <w:rsid w:val="00176D09"/>
  </w:style>
  <w:style w:type="table" w:customStyle="1" w:styleId="TableClassic2214">
    <w:name w:val="Table Classic 2214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14">
    <w:name w:val="Table Classic 3214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111">
    <w:name w:val="No List2111"/>
    <w:next w:val="NoList"/>
    <w:semiHidden/>
    <w:unhideWhenUsed/>
    <w:rsid w:val="00176D09"/>
  </w:style>
  <w:style w:type="table" w:customStyle="1" w:styleId="TableList3114">
    <w:name w:val="Table List 3114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14">
    <w:name w:val="Table Grid1314"/>
    <w:basedOn w:val="TableNormal"/>
    <w:next w:val="TableGrid"/>
    <w:rsid w:val="00176D09"/>
    <w:pPr>
      <w:numPr>
        <w:numId w:val="91"/>
      </w:numPr>
      <w:tabs>
        <w:tab w:val="num" w:pos="480"/>
      </w:tabs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11">
    <w:name w:val="No List3111"/>
    <w:next w:val="NoList"/>
    <w:semiHidden/>
    <w:rsid w:val="00176D09"/>
  </w:style>
  <w:style w:type="numbering" w:customStyle="1" w:styleId="NoList511">
    <w:name w:val="No List511"/>
    <w:next w:val="NoList"/>
    <w:uiPriority w:val="99"/>
    <w:semiHidden/>
    <w:rsid w:val="00176D09"/>
  </w:style>
  <w:style w:type="table" w:customStyle="1" w:styleId="TableGrid714">
    <w:name w:val="Table Grid714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311">
    <w:name w:val="Formatvorlage Aufgezählt311"/>
    <w:basedOn w:val="NoList"/>
    <w:rsid w:val="00176D09"/>
  </w:style>
  <w:style w:type="numbering" w:customStyle="1" w:styleId="NoList1211">
    <w:name w:val="No List1211"/>
    <w:next w:val="NoList"/>
    <w:semiHidden/>
    <w:rsid w:val="00176D09"/>
  </w:style>
  <w:style w:type="table" w:customStyle="1" w:styleId="TableClassic2314">
    <w:name w:val="Table Classic 2314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14">
    <w:name w:val="Table Classic 3314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211">
    <w:name w:val="No List2211"/>
    <w:next w:val="NoList"/>
    <w:semiHidden/>
    <w:unhideWhenUsed/>
    <w:rsid w:val="00176D09"/>
  </w:style>
  <w:style w:type="table" w:customStyle="1" w:styleId="TableList3214">
    <w:name w:val="Table List 3214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14">
    <w:name w:val="Table Grid1414"/>
    <w:basedOn w:val="TableNormal"/>
    <w:next w:val="TableGrid"/>
    <w:rsid w:val="00176D09"/>
    <w:pPr>
      <w:numPr>
        <w:numId w:val="92"/>
      </w:numPr>
      <w:tabs>
        <w:tab w:val="num" w:pos="885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11">
    <w:name w:val="No List3211"/>
    <w:next w:val="NoList"/>
    <w:semiHidden/>
    <w:rsid w:val="00176D09"/>
  </w:style>
  <w:style w:type="numbering" w:customStyle="1" w:styleId="NoList611">
    <w:name w:val="No List611"/>
    <w:next w:val="NoList"/>
    <w:uiPriority w:val="99"/>
    <w:semiHidden/>
    <w:rsid w:val="00176D09"/>
  </w:style>
  <w:style w:type="table" w:customStyle="1" w:styleId="TableGrid814">
    <w:name w:val="Table Grid814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411">
    <w:name w:val="Formatvorlage Aufgezählt411"/>
    <w:basedOn w:val="NoList"/>
    <w:rsid w:val="00176D09"/>
  </w:style>
  <w:style w:type="numbering" w:customStyle="1" w:styleId="NoList1311">
    <w:name w:val="No List1311"/>
    <w:next w:val="NoList"/>
    <w:semiHidden/>
    <w:rsid w:val="00176D09"/>
  </w:style>
  <w:style w:type="table" w:customStyle="1" w:styleId="TableClassic2414">
    <w:name w:val="Table Classic 2414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14">
    <w:name w:val="Table Classic 3414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311">
    <w:name w:val="No List2311"/>
    <w:next w:val="NoList"/>
    <w:semiHidden/>
    <w:unhideWhenUsed/>
    <w:rsid w:val="00176D09"/>
  </w:style>
  <w:style w:type="table" w:customStyle="1" w:styleId="TableList3314">
    <w:name w:val="Table List 3314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14">
    <w:name w:val="Table Grid1514"/>
    <w:basedOn w:val="TableNormal"/>
    <w:next w:val="TableGrid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1">
    <w:name w:val="No List3311"/>
    <w:next w:val="NoList"/>
    <w:semiHidden/>
    <w:rsid w:val="00176D09"/>
  </w:style>
  <w:style w:type="numbering" w:customStyle="1" w:styleId="NoList711">
    <w:name w:val="No List711"/>
    <w:next w:val="NoList"/>
    <w:uiPriority w:val="99"/>
    <w:semiHidden/>
    <w:rsid w:val="00176D09"/>
  </w:style>
  <w:style w:type="table" w:customStyle="1" w:styleId="TableGrid914">
    <w:name w:val="Table Grid914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511">
    <w:name w:val="Formatvorlage Aufgezählt511"/>
    <w:basedOn w:val="NoList"/>
    <w:rsid w:val="00176D09"/>
  </w:style>
  <w:style w:type="numbering" w:customStyle="1" w:styleId="NoList1411">
    <w:name w:val="No List1411"/>
    <w:next w:val="NoList"/>
    <w:semiHidden/>
    <w:rsid w:val="00176D09"/>
  </w:style>
  <w:style w:type="table" w:customStyle="1" w:styleId="TableClassic2514">
    <w:name w:val="Table Classic 2514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14">
    <w:name w:val="Table Classic 3514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411">
    <w:name w:val="No List2411"/>
    <w:next w:val="NoList"/>
    <w:semiHidden/>
    <w:unhideWhenUsed/>
    <w:rsid w:val="00176D09"/>
  </w:style>
  <w:style w:type="table" w:customStyle="1" w:styleId="TableList3414">
    <w:name w:val="Table List 3414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14">
    <w:name w:val="Table Grid1614"/>
    <w:basedOn w:val="TableNormal"/>
    <w:next w:val="TableGrid"/>
    <w:rsid w:val="00176D09"/>
    <w:pPr>
      <w:numPr>
        <w:numId w:val="93"/>
      </w:numPr>
      <w:spacing w:after="0" w:line="240" w:lineRule="auto"/>
      <w:ind w:hanging="36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1">
    <w:name w:val="No List3411"/>
    <w:next w:val="NoList"/>
    <w:semiHidden/>
    <w:rsid w:val="00176D09"/>
  </w:style>
  <w:style w:type="numbering" w:customStyle="1" w:styleId="NoList811">
    <w:name w:val="No List811"/>
    <w:next w:val="NoList"/>
    <w:uiPriority w:val="99"/>
    <w:semiHidden/>
    <w:rsid w:val="00176D09"/>
  </w:style>
  <w:style w:type="table" w:customStyle="1" w:styleId="TableGrid1014">
    <w:name w:val="Table Grid1014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611">
    <w:name w:val="Formatvorlage Aufgezählt611"/>
    <w:basedOn w:val="NoList"/>
    <w:rsid w:val="00176D09"/>
  </w:style>
  <w:style w:type="numbering" w:customStyle="1" w:styleId="NoList1511">
    <w:name w:val="No List1511"/>
    <w:next w:val="NoList"/>
    <w:semiHidden/>
    <w:rsid w:val="00176D09"/>
  </w:style>
  <w:style w:type="table" w:customStyle="1" w:styleId="TableClassic2614">
    <w:name w:val="Table Classic 2614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14">
    <w:name w:val="Table Classic 3614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511">
    <w:name w:val="No List2511"/>
    <w:next w:val="NoList"/>
    <w:semiHidden/>
    <w:unhideWhenUsed/>
    <w:rsid w:val="00176D09"/>
  </w:style>
  <w:style w:type="table" w:customStyle="1" w:styleId="TableList3514">
    <w:name w:val="Table List 3514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14">
    <w:name w:val="Table Grid1714"/>
    <w:basedOn w:val="TableNormal"/>
    <w:next w:val="TableGrid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11">
    <w:name w:val="No List3511"/>
    <w:next w:val="NoList"/>
    <w:semiHidden/>
    <w:rsid w:val="00176D09"/>
  </w:style>
  <w:style w:type="numbering" w:customStyle="1" w:styleId="StyleNumberedBoldHanging18cm5">
    <w:name w:val="Style Numbered Bold Hanging:  18 cm5"/>
    <w:basedOn w:val="NoList"/>
    <w:rsid w:val="00176D09"/>
  </w:style>
  <w:style w:type="numbering" w:customStyle="1" w:styleId="NoList181">
    <w:name w:val="No List181"/>
    <w:next w:val="NoList"/>
    <w:uiPriority w:val="99"/>
    <w:semiHidden/>
    <w:unhideWhenUsed/>
    <w:rsid w:val="00176D09"/>
  </w:style>
  <w:style w:type="table" w:customStyle="1" w:styleId="TableGrid202">
    <w:name w:val="Table Grid202"/>
    <w:basedOn w:val="TableNormal"/>
    <w:next w:val="TableGrid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84">
    <w:name w:val="Table Classic 284"/>
    <w:basedOn w:val="TableNormal"/>
    <w:next w:val="TableClassic2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84">
    <w:name w:val="Table Classic 384"/>
    <w:basedOn w:val="TableNormal"/>
    <w:next w:val="TableClassic3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02">
    <w:name w:val="Table Grid1102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2">
    <w:name w:val="Table Grid222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2">
    <w:name w:val="Table Grid322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2">
    <w:name w:val="Table Grid422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2">
    <w:name w:val="Table Grid1132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2">
    <w:name w:val="Table Grid11122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71">
    <w:name w:val="Table List 371"/>
    <w:basedOn w:val="TableNormal"/>
    <w:next w:val="TableList3"/>
    <w:rsid w:val="00176D09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21">
    <w:name w:val="Table Grid52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21">
    <w:name w:val="Table Classic 212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21">
    <w:name w:val="Table Classic 312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21">
    <w:name w:val="Table Grid1221"/>
    <w:rsid w:val="00176D09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21">
    <w:name w:val="Table Grid6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21">
    <w:name w:val="Table Classic 22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21">
    <w:name w:val="Table Classic 32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21">
    <w:name w:val="Table List 31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21">
    <w:name w:val="Table Grid1321"/>
    <w:rsid w:val="00176D09"/>
    <w:pPr>
      <w:numPr>
        <w:numId w:val="91"/>
      </w:numPr>
      <w:tabs>
        <w:tab w:val="num" w:pos="284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21">
    <w:name w:val="Table Grid7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21">
    <w:name w:val="Table Classic 23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21">
    <w:name w:val="Table Classic 33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21">
    <w:name w:val="Table List 32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21">
    <w:name w:val="Table Grid1421"/>
    <w:rsid w:val="00176D09"/>
    <w:pPr>
      <w:numPr>
        <w:numId w:val="92"/>
      </w:numPr>
      <w:tabs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21">
    <w:name w:val="Table Grid8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21">
    <w:name w:val="Table Classic 24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21">
    <w:name w:val="Table Classic 34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21">
    <w:name w:val="Table List 33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21">
    <w:name w:val="Table Grid152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21">
    <w:name w:val="Table Grid9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21">
    <w:name w:val="Table Classic 25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21">
    <w:name w:val="Table Classic 35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21">
    <w:name w:val="Table List 34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21">
    <w:name w:val="Table Grid1621"/>
    <w:rsid w:val="00176D09"/>
    <w:pPr>
      <w:numPr>
        <w:numId w:val="93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21">
    <w:name w:val="Table Grid10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21">
    <w:name w:val="Table Classic 26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21">
    <w:name w:val="Table Classic 36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21">
    <w:name w:val="Table List 35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21">
    <w:name w:val="Table Grid172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11">
    <w:name w:val="Table Grid18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11">
    <w:name w:val="Table Classic 27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11">
    <w:name w:val="Table Classic 371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11">
    <w:name w:val="Table Grid19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1">
    <w:name w:val="Table Grid21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1">
    <w:name w:val="Table Grid41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11">
    <w:name w:val="Table Grid112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11">
    <w:name w:val="Table List 3611"/>
    <w:rsid w:val="00176D09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1">
    <w:name w:val="Table Grid511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11">
    <w:name w:val="Table Classic 2111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11">
    <w:name w:val="Table Classic 3111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11">
    <w:name w:val="Table Grid12111"/>
    <w:rsid w:val="00176D09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1">
    <w:name w:val="Table Grid6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11">
    <w:name w:val="Table Classic 22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11">
    <w:name w:val="Table Classic 3211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11">
    <w:name w:val="Table List 3111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11">
    <w:name w:val="Table Grid13111"/>
    <w:rsid w:val="00176D09"/>
    <w:pPr>
      <w:numPr>
        <w:numId w:val="91"/>
      </w:numPr>
      <w:tabs>
        <w:tab w:val="num" w:pos="284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1">
    <w:name w:val="Table Grid7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11">
    <w:name w:val="Table Classic 23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11">
    <w:name w:val="Table Classic 3311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11">
    <w:name w:val="Table List 3211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11">
    <w:name w:val="Table Grid14111"/>
    <w:rsid w:val="00176D09"/>
    <w:pPr>
      <w:numPr>
        <w:numId w:val="92"/>
      </w:numPr>
      <w:tabs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11">
    <w:name w:val="Table Grid8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11">
    <w:name w:val="Table Classic 24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11">
    <w:name w:val="Table Classic 3411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11">
    <w:name w:val="Table List 3311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11">
    <w:name w:val="Table Grid1511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11">
    <w:name w:val="Table Grid9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11">
    <w:name w:val="Table Classic 25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11">
    <w:name w:val="Table Classic 3511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11">
    <w:name w:val="Table List 3411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11">
    <w:name w:val="Table Grid16111"/>
    <w:rsid w:val="00176D09"/>
    <w:pPr>
      <w:numPr>
        <w:numId w:val="93"/>
      </w:numPr>
      <w:tabs>
        <w:tab w:val="num" w:pos="340"/>
      </w:tabs>
      <w:spacing w:after="0" w:line="240" w:lineRule="auto"/>
      <w:ind w:hanging="34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11">
    <w:name w:val="Table Grid10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11">
    <w:name w:val="Table Classic 26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11">
    <w:name w:val="Table Classic 3611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11">
    <w:name w:val="Table List 3511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11">
    <w:name w:val="Table Grid1711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11">
    <w:name w:val="Table Classic 28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11">
    <w:name w:val="Table Classic 381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232">
    <w:name w:val="Table Grid232"/>
    <w:rsid w:val="00176D0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2">
    <w:name w:val="Table Grid242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72">
    <w:name w:val="Formatvorlage Aufgezählt72"/>
    <w:rsid w:val="00176D09"/>
  </w:style>
  <w:style w:type="numbering" w:customStyle="1" w:styleId="FormatvorlageAufgezhlt115">
    <w:name w:val="Formatvorlage Aufgezählt115"/>
    <w:rsid w:val="00176D09"/>
  </w:style>
  <w:style w:type="numbering" w:customStyle="1" w:styleId="FormatvorlageAufgezhlt1112">
    <w:name w:val="Formatvorlage Aufgezählt1112"/>
    <w:rsid w:val="00176D09"/>
  </w:style>
  <w:style w:type="numbering" w:customStyle="1" w:styleId="1111115">
    <w:name w:val="1 / 1.1 / 1.1.15"/>
    <w:basedOn w:val="NoList"/>
    <w:next w:val="111111"/>
    <w:rsid w:val="00176D09"/>
  </w:style>
  <w:style w:type="numbering" w:customStyle="1" w:styleId="NoList191">
    <w:name w:val="No List191"/>
    <w:next w:val="NoList"/>
    <w:semiHidden/>
    <w:unhideWhenUsed/>
    <w:rsid w:val="00176D09"/>
  </w:style>
  <w:style w:type="numbering" w:customStyle="1" w:styleId="StyleNumberedBoldHanging18cm12">
    <w:name w:val="Style Numbered Bold Hanging:  18 cm12"/>
    <w:basedOn w:val="NoList"/>
    <w:rsid w:val="00176D09"/>
  </w:style>
  <w:style w:type="numbering" w:customStyle="1" w:styleId="NoList271">
    <w:name w:val="No List271"/>
    <w:next w:val="NoList"/>
    <w:semiHidden/>
    <w:unhideWhenUsed/>
    <w:rsid w:val="00176D09"/>
  </w:style>
  <w:style w:type="numbering" w:customStyle="1" w:styleId="NoList371">
    <w:name w:val="No List371"/>
    <w:next w:val="NoList"/>
    <w:semiHidden/>
    <w:unhideWhenUsed/>
    <w:rsid w:val="00176D09"/>
  </w:style>
  <w:style w:type="numbering" w:customStyle="1" w:styleId="NoList201">
    <w:name w:val="No List201"/>
    <w:next w:val="NoList"/>
    <w:uiPriority w:val="99"/>
    <w:semiHidden/>
    <w:unhideWhenUsed/>
    <w:rsid w:val="00176D09"/>
  </w:style>
  <w:style w:type="table" w:customStyle="1" w:styleId="TableGrid251">
    <w:name w:val="Table Grid251"/>
    <w:basedOn w:val="TableNormal"/>
    <w:next w:val="TableGrid"/>
    <w:uiPriority w:val="59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91">
    <w:name w:val="Table Classic 291"/>
    <w:basedOn w:val="TableNormal"/>
    <w:next w:val="TableClassic2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91">
    <w:name w:val="Table Classic 391"/>
    <w:basedOn w:val="TableNormal"/>
    <w:next w:val="TableClassic3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41">
    <w:name w:val="Table Grid114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1">
    <w:name w:val="Table Grid26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51">
    <w:name w:val="Table Grid115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81">
    <w:name w:val="Table List 381"/>
    <w:basedOn w:val="TableNormal"/>
    <w:next w:val="TableList3"/>
    <w:rsid w:val="00176D09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31">
    <w:name w:val="Table Grid53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31">
    <w:name w:val="Table Classic 213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31">
    <w:name w:val="Table Classic 313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31">
    <w:name w:val="Table Grid1231"/>
    <w:rsid w:val="00176D09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31">
    <w:name w:val="Table Grid6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31">
    <w:name w:val="Table Classic 22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31">
    <w:name w:val="Table Classic 32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31">
    <w:name w:val="Table List 31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31">
    <w:name w:val="Table Grid1331"/>
    <w:rsid w:val="00176D09"/>
    <w:pPr>
      <w:numPr>
        <w:numId w:val="91"/>
      </w:numPr>
      <w:tabs>
        <w:tab w:val="num" w:pos="340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31">
    <w:name w:val="Table Grid7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31">
    <w:name w:val="Table Classic 23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31">
    <w:name w:val="Table Classic 33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31">
    <w:name w:val="Table List 32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31">
    <w:name w:val="Table Grid1431"/>
    <w:rsid w:val="00176D09"/>
    <w:pPr>
      <w:numPr>
        <w:numId w:val="92"/>
      </w:numPr>
      <w:tabs>
        <w:tab w:val="num" w:pos="340"/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31">
    <w:name w:val="Table Grid8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31">
    <w:name w:val="Table Classic 24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31">
    <w:name w:val="Table Classic 34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31">
    <w:name w:val="Table List 33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31">
    <w:name w:val="Table Grid153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31">
    <w:name w:val="Table Grid9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31">
    <w:name w:val="Table Classic 25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31">
    <w:name w:val="Table Classic 35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31">
    <w:name w:val="Table List 34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31">
    <w:name w:val="Table Grid1631"/>
    <w:rsid w:val="00176D09"/>
    <w:pPr>
      <w:numPr>
        <w:numId w:val="93"/>
      </w:num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31">
    <w:name w:val="Table Grid10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31">
    <w:name w:val="Table Classic 26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31">
    <w:name w:val="Table Classic 36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31">
    <w:name w:val="Table List 35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31">
    <w:name w:val="Table Grid173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21">
    <w:name w:val="Table Grid182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21">
    <w:name w:val="Table Classic 272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21">
    <w:name w:val="Table Classic 372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21">
    <w:name w:val="Table Grid192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21">
    <w:name w:val="Table Grid212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1">
    <w:name w:val="Table Grid412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21">
    <w:name w:val="Table Grid1122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21">
    <w:name w:val="Table List 3621"/>
    <w:rsid w:val="00176D09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1">
    <w:name w:val="Table Grid512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21">
    <w:name w:val="Table Classic 2112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21">
    <w:name w:val="Table Classic 3112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21">
    <w:name w:val="Table Grid12121"/>
    <w:rsid w:val="00176D09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21">
    <w:name w:val="Table Grid6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21">
    <w:name w:val="Table Classic 22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21">
    <w:name w:val="Table Classic 321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21">
    <w:name w:val="Table List 311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21">
    <w:name w:val="Table Grid13121"/>
    <w:rsid w:val="00176D09"/>
    <w:pPr>
      <w:numPr>
        <w:numId w:val="91"/>
      </w:numPr>
      <w:tabs>
        <w:tab w:val="num" w:pos="340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21">
    <w:name w:val="Table Grid7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21">
    <w:name w:val="Table Classic 23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21">
    <w:name w:val="Table Classic 331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21">
    <w:name w:val="Table List 321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21">
    <w:name w:val="Table Grid14121"/>
    <w:rsid w:val="00176D09"/>
    <w:pPr>
      <w:numPr>
        <w:numId w:val="92"/>
      </w:numPr>
      <w:tabs>
        <w:tab w:val="num" w:pos="340"/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21">
    <w:name w:val="Table Grid8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21">
    <w:name w:val="Table Classic 24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21">
    <w:name w:val="Table Classic 341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21">
    <w:name w:val="Table List 331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21">
    <w:name w:val="Table Grid1512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21">
    <w:name w:val="Table Grid9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21">
    <w:name w:val="Table Classic 25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21">
    <w:name w:val="Table Classic 351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21">
    <w:name w:val="Table List 341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21">
    <w:name w:val="Table Grid16121"/>
    <w:rsid w:val="00176D09"/>
    <w:pPr>
      <w:numPr>
        <w:numId w:val="93"/>
      </w:numPr>
      <w:tabs>
        <w:tab w:val="clear" w:pos="720"/>
        <w:tab w:val="num" w:pos="737"/>
      </w:tabs>
      <w:spacing w:after="0" w:line="240" w:lineRule="auto"/>
      <w:ind w:hanging="397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21">
    <w:name w:val="Table Grid10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21">
    <w:name w:val="Table Classic 26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21">
    <w:name w:val="Table Classic 361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21">
    <w:name w:val="Table List 351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21">
    <w:name w:val="Table Grid1712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21">
    <w:name w:val="Table Classic 282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21">
    <w:name w:val="Table Classic 382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numbering" w:customStyle="1" w:styleId="FormatvorlageAufgezhlt82">
    <w:name w:val="Formatvorlage Aufgezählt82"/>
    <w:rsid w:val="00176D09"/>
  </w:style>
  <w:style w:type="numbering" w:customStyle="1" w:styleId="FormatvorlageAufgezhlt122">
    <w:name w:val="Formatvorlage Aufgezählt122"/>
    <w:rsid w:val="00176D09"/>
  </w:style>
  <w:style w:type="numbering" w:customStyle="1" w:styleId="FormatvorlageAufgezhlt1122">
    <w:name w:val="Formatvorlage Aufgezählt1122"/>
    <w:rsid w:val="00176D09"/>
  </w:style>
  <w:style w:type="numbering" w:customStyle="1" w:styleId="11111112">
    <w:name w:val="1 / 1.1 / 1.1.112"/>
    <w:basedOn w:val="NoList"/>
    <w:next w:val="111111"/>
    <w:rsid w:val="00176D09"/>
  </w:style>
  <w:style w:type="numbering" w:customStyle="1" w:styleId="NoList1101">
    <w:name w:val="No List1101"/>
    <w:next w:val="NoList"/>
    <w:semiHidden/>
    <w:unhideWhenUsed/>
    <w:rsid w:val="00176D09"/>
  </w:style>
  <w:style w:type="numbering" w:customStyle="1" w:styleId="StyleNumberedBoldHanging18cm22">
    <w:name w:val="Style Numbered Bold Hanging:  18 cm22"/>
    <w:basedOn w:val="NoList"/>
    <w:rsid w:val="00176D09"/>
  </w:style>
  <w:style w:type="numbering" w:customStyle="1" w:styleId="NoList281">
    <w:name w:val="No List281"/>
    <w:next w:val="NoList"/>
    <w:semiHidden/>
    <w:unhideWhenUsed/>
    <w:rsid w:val="00176D09"/>
  </w:style>
  <w:style w:type="numbering" w:customStyle="1" w:styleId="NoList381">
    <w:name w:val="No List381"/>
    <w:next w:val="NoList"/>
    <w:semiHidden/>
    <w:unhideWhenUsed/>
    <w:rsid w:val="00176D09"/>
  </w:style>
  <w:style w:type="numbering" w:customStyle="1" w:styleId="FormatvorlageAufgezhlt711">
    <w:name w:val="Formatvorlage Aufgezählt711"/>
    <w:rsid w:val="00176D09"/>
  </w:style>
  <w:style w:type="numbering" w:customStyle="1" w:styleId="FormatvorlageAufgezhlt1131">
    <w:name w:val="Formatvorlage Aufgezählt1131"/>
    <w:rsid w:val="00176D09"/>
  </w:style>
  <w:style w:type="numbering" w:customStyle="1" w:styleId="FormatvorlageAufgezhlt11111">
    <w:name w:val="Formatvorlage Aufgezählt11111"/>
    <w:rsid w:val="00176D09"/>
  </w:style>
  <w:style w:type="numbering" w:customStyle="1" w:styleId="NoList291">
    <w:name w:val="No List291"/>
    <w:next w:val="NoList"/>
    <w:uiPriority w:val="99"/>
    <w:semiHidden/>
    <w:rsid w:val="00176D09"/>
  </w:style>
  <w:style w:type="table" w:customStyle="1" w:styleId="TableGrid271">
    <w:name w:val="Table Grid271"/>
    <w:basedOn w:val="TableNormal"/>
    <w:next w:val="TableGrid"/>
    <w:uiPriority w:val="59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01">
    <w:name w:val="Table Classic 2101"/>
    <w:basedOn w:val="TableNormal"/>
    <w:next w:val="TableClassic2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01">
    <w:name w:val="Table Classic 3101"/>
    <w:basedOn w:val="TableNormal"/>
    <w:next w:val="TableClassic3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1">
    <w:name w:val="Table Grid116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1">
    <w:name w:val="Table Grid28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71">
    <w:name w:val="Table Grid117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91">
    <w:name w:val="Table List 391"/>
    <w:basedOn w:val="TableNormal"/>
    <w:next w:val="TableList3"/>
    <w:rsid w:val="00176D09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41">
    <w:name w:val="Table Grid54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41">
    <w:name w:val="Table Classic 214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41">
    <w:name w:val="Table Classic 314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41">
    <w:name w:val="Table Grid1241"/>
    <w:rsid w:val="00176D09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41">
    <w:name w:val="Table Grid6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41">
    <w:name w:val="Table Classic 22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41">
    <w:name w:val="Table Classic 324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41">
    <w:name w:val="Table List 314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41">
    <w:name w:val="Table Grid1341"/>
    <w:rsid w:val="00176D09"/>
    <w:pPr>
      <w:numPr>
        <w:numId w:val="91"/>
      </w:numPr>
      <w:tabs>
        <w:tab w:val="num" w:pos="340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41">
    <w:name w:val="Table Grid7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41">
    <w:name w:val="Table Classic 23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41">
    <w:name w:val="Table Classic 334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41">
    <w:name w:val="Table List 324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41">
    <w:name w:val="Table Grid1441"/>
    <w:rsid w:val="00176D09"/>
    <w:pPr>
      <w:numPr>
        <w:numId w:val="92"/>
      </w:numPr>
      <w:tabs>
        <w:tab w:val="num" w:pos="340"/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41">
    <w:name w:val="Table Grid8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41">
    <w:name w:val="Table Classic 24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41">
    <w:name w:val="Table Classic 344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41">
    <w:name w:val="Table List 334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41">
    <w:name w:val="Table Grid154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41">
    <w:name w:val="Table Grid9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41">
    <w:name w:val="Table Classic 25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41">
    <w:name w:val="Table Classic 354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41">
    <w:name w:val="Table List 344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41">
    <w:name w:val="Table Grid1641"/>
    <w:rsid w:val="00176D09"/>
    <w:pPr>
      <w:numPr>
        <w:numId w:val="93"/>
      </w:num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41">
    <w:name w:val="Table Grid10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41">
    <w:name w:val="Table Classic 26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41">
    <w:name w:val="Table Classic 364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41">
    <w:name w:val="Table List 354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41">
    <w:name w:val="Table Grid174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31">
    <w:name w:val="Table Grid183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31">
    <w:name w:val="Table Classic 273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31">
    <w:name w:val="Table Classic 373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31">
    <w:name w:val="Table Grid193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31">
    <w:name w:val="Table Grid213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31">
    <w:name w:val="Table Grid313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31">
    <w:name w:val="Table Grid413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31">
    <w:name w:val="Table Grid1123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31">
    <w:name w:val="Table Grid11113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31">
    <w:name w:val="Table List 3631"/>
    <w:rsid w:val="00176D09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31">
    <w:name w:val="Table Grid513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31">
    <w:name w:val="Table Classic 2113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31">
    <w:name w:val="Table Classic 3113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31">
    <w:name w:val="Table Grid12131"/>
    <w:rsid w:val="00176D09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31">
    <w:name w:val="Table Grid6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31">
    <w:name w:val="Table Classic 22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31">
    <w:name w:val="Table Classic 321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31">
    <w:name w:val="Table List 311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31">
    <w:name w:val="Table Grid13131"/>
    <w:rsid w:val="00176D09"/>
    <w:pPr>
      <w:numPr>
        <w:numId w:val="91"/>
      </w:numPr>
      <w:tabs>
        <w:tab w:val="num" w:pos="340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31">
    <w:name w:val="Table Grid7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31">
    <w:name w:val="Table Classic 23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31">
    <w:name w:val="Table Classic 331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31">
    <w:name w:val="Table List 321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31">
    <w:name w:val="Table Grid14131"/>
    <w:rsid w:val="00176D09"/>
    <w:pPr>
      <w:numPr>
        <w:numId w:val="92"/>
      </w:numPr>
      <w:tabs>
        <w:tab w:val="num" w:pos="340"/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31">
    <w:name w:val="Table Grid8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31">
    <w:name w:val="Table Classic 24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31">
    <w:name w:val="Table Classic 341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31">
    <w:name w:val="Table List 331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31">
    <w:name w:val="Table Grid1513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31">
    <w:name w:val="Table Grid9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31">
    <w:name w:val="Table Classic 25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31">
    <w:name w:val="Table Classic 351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31">
    <w:name w:val="Table List 341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31">
    <w:name w:val="Table Grid16131"/>
    <w:rsid w:val="00176D09"/>
    <w:pPr>
      <w:numPr>
        <w:numId w:val="93"/>
      </w:numPr>
      <w:tabs>
        <w:tab w:val="clear" w:pos="720"/>
        <w:tab w:val="num" w:pos="737"/>
      </w:tabs>
      <w:spacing w:after="0" w:line="240" w:lineRule="auto"/>
      <w:ind w:hanging="397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31">
    <w:name w:val="Table Grid10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31">
    <w:name w:val="Table Classic 26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31">
    <w:name w:val="Table Classic 361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31">
    <w:name w:val="Table List 351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31">
    <w:name w:val="Table Grid1713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1">
    <w:name w:val="Table Grid20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31">
    <w:name w:val="Table Classic 283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31">
    <w:name w:val="Table Classic 383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1011">
    <w:name w:val="Table Grid110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11">
    <w:name w:val="Table Grid22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1">
    <w:name w:val="Table Grid32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11">
    <w:name w:val="Table Grid42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11">
    <w:name w:val="Table Grid113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1">
    <w:name w:val="Table Grid1112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11">
    <w:name w:val="Table Grid2311"/>
    <w:rsid w:val="00176D0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11">
    <w:name w:val="Table Grid24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91">
    <w:name w:val="Formatvorlage Aufgezählt91"/>
    <w:rsid w:val="00176D09"/>
  </w:style>
  <w:style w:type="numbering" w:customStyle="1" w:styleId="FormatvorlageAufgezhlt131">
    <w:name w:val="Formatvorlage Aufgezählt131"/>
    <w:rsid w:val="00176D09"/>
  </w:style>
  <w:style w:type="numbering" w:customStyle="1" w:styleId="FormatvorlageAufgezhlt1141">
    <w:name w:val="Formatvorlage Aufgezählt1141"/>
    <w:rsid w:val="00176D09"/>
  </w:style>
  <w:style w:type="numbering" w:customStyle="1" w:styleId="11111122">
    <w:name w:val="1 / 1.1 / 1.1.122"/>
    <w:basedOn w:val="NoList"/>
    <w:next w:val="111111"/>
    <w:rsid w:val="00176D09"/>
  </w:style>
  <w:style w:type="numbering" w:customStyle="1" w:styleId="NoList1121">
    <w:name w:val="No List1121"/>
    <w:next w:val="NoList"/>
    <w:semiHidden/>
    <w:unhideWhenUsed/>
    <w:rsid w:val="00176D09"/>
  </w:style>
  <w:style w:type="numbering" w:customStyle="1" w:styleId="StyleNumberedBoldHanging18cm41">
    <w:name w:val="Style Numbered Bold Hanging:  18 cm41"/>
    <w:basedOn w:val="NoList"/>
    <w:rsid w:val="00176D09"/>
  </w:style>
  <w:style w:type="numbering" w:customStyle="1" w:styleId="NoList2101">
    <w:name w:val="No List2101"/>
    <w:next w:val="NoList"/>
    <w:semiHidden/>
    <w:unhideWhenUsed/>
    <w:rsid w:val="00176D09"/>
  </w:style>
  <w:style w:type="numbering" w:customStyle="1" w:styleId="NoList391">
    <w:name w:val="No List391"/>
    <w:next w:val="NoList"/>
    <w:semiHidden/>
    <w:unhideWhenUsed/>
    <w:rsid w:val="00176D09"/>
  </w:style>
  <w:style w:type="numbering" w:customStyle="1" w:styleId="NoList301">
    <w:name w:val="No List301"/>
    <w:next w:val="NoList"/>
    <w:uiPriority w:val="99"/>
    <w:semiHidden/>
    <w:unhideWhenUsed/>
    <w:rsid w:val="00176D09"/>
  </w:style>
  <w:style w:type="numbering" w:customStyle="1" w:styleId="NoList1131">
    <w:name w:val="No List1131"/>
    <w:next w:val="NoList"/>
    <w:semiHidden/>
    <w:rsid w:val="00176D09"/>
  </w:style>
  <w:style w:type="table" w:customStyle="1" w:styleId="TableGrid291">
    <w:name w:val="Table Grid291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41">
    <w:name w:val="No List1141"/>
    <w:next w:val="NoList"/>
    <w:semiHidden/>
    <w:unhideWhenUsed/>
    <w:rsid w:val="00176D09"/>
  </w:style>
  <w:style w:type="numbering" w:customStyle="1" w:styleId="NoList2121">
    <w:name w:val="No List2121"/>
    <w:next w:val="NoList"/>
    <w:semiHidden/>
    <w:unhideWhenUsed/>
    <w:rsid w:val="00176D09"/>
  </w:style>
  <w:style w:type="numbering" w:customStyle="1" w:styleId="NoList3101">
    <w:name w:val="No List3101"/>
    <w:next w:val="NoList"/>
    <w:semiHidden/>
    <w:unhideWhenUsed/>
    <w:rsid w:val="00176D09"/>
  </w:style>
  <w:style w:type="numbering" w:customStyle="1" w:styleId="NoList421">
    <w:name w:val="No List421"/>
    <w:next w:val="NoList"/>
    <w:uiPriority w:val="99"/>
    <w:semiHidden/>
    <w:rsid w:val="00176D09"/>
  </w:style>
  <w:style w:type="numbering" w:customStyle="1" w:styleId="NoList1221">
    <w:name w:val="No List1221"/>
    <w:next w:val="NoList"/>
    <w:semiHidden/>
    <w:unhideWhenUsed/>
    <w:rsid w:val="00176D09"/>
  </w:style>
  <w:style w:type="numbering" w:customStyle="1" w:styleId="NoList2131">
    <w:name w:val="No List2131"/>
    <w:next w:val="NoList"/>
    <w:semiHidden/>
    <w:unhideWhenUsed/>
    <w:rsid w:val="00176D09"/>
  </w:style>
  <w:style w:type="numbering" w:customStyle="1" w:styleId="NoList3121">
    <w:name w:val="No List3121"/>
    <w:next w:val="NoList"/>
    <w:semiHidden/>
    <w:unhideWhenUsed/>
    <w:rsid w:val="00176D09"/>
  </w:style>
  <w:style w:type="table" w:customStyle="1" w:styleId="PlainTable112">
    <w:name w:val="Plain Table 112"/>
    <w:basedOn w:val="TableNormal"/>
    <w:uiPriority w:val="41"/>
    <w:rsid w:val="00176D0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NoList401">
    <w:name w:val="No List401"/>
    <w:next w:val="NoList"/>
    <w:uiPriority w:val="99"/>
    <w:semiHidden/>
    <w:unhideWhenUsed/>
    <w:rsid w:val="00176D09"/>
  </w:style>
  <w:style w:type="numbering" w:customStyle="1" w:styleId="Style1311">
    <w:name w:val="Style1311"/>
    <w:uiPriority w:val="99"/>
    <w:rsid w:val="00176D09"/>
  </w:style>
  <w:style w:type="table" w:customStyle="1" w:styleId="TableGrid301">
    <w:name w:val="Table Grid301"/>
    <w:basedOn w:val="TableNormal"/>
    <w:next w:val="TableGrid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11">
    <w:name w:val="Plain Table 1111"/>
    <w:basedOn w:val="TableNormal"/>
    <w:next w:val="PlainTable11"/>
    <w:uiPriority w:val="41"/>
    <w:rsid w:val="00176D09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431">
    <w:name w:val="No List431"/>
    <w:next w:val="NoList"/>
    <w:uiPriority w:val="99"/>
    <w:semiHidden/>
    <w:unhideWhenUsed/>
    <w:rsid w:val="00176D09"/>
  </w:style>
  <w:style w:type="numbering" w:customStyle="1" w:styleId="Style1321">
    <w:name w:val="Style1321"/>
    <w:uiPriority w:val="99"/>
    <w:rsid w:val="00176D09"/>
  </w:style>
  <w:style w:type="numbering" w:customStyle="1" w:styleId="NoList441">
    <w:name w:val="No List441"/>
    <w:next w:val="NoList"/>
    <w:uiPriority w:val="99"/>
    <w:semiHidden/>
    <w:unhideWhenUsed/>
    <w:rsid w:val="00176D09"/>
  </w:style>
  <w:style w:type="numbering" w:customStyle="1" w:styleId="Style1331">
    <w:name w:val="Style1331"/>
    <w:uiPriority w:val="99"/>
    <w:rsid w:val="00176D09"/>
  </w:style>
  <w:style w:type="table" w:customStyle="1" w:styleId="TableGrid351">
    <w:name w:val="Table Grid351"/>
    <w:basedOn w:val="TableNormal"/>
    <w:next w:val="TableGrid"/>
    <w:rsid w:val="00176D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Grid3-Accent41">
    <w:name w:val="Medium Grid 3 - Accent 41"/>
    <w:basedOn w:val="TableNormal"/>
    <w:next w:val="MediumGrid3-Accent4"/>
    <w:uiPriority w:val="69"/>
    <w:locked/>
    <w:rsid w:val="00176D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GridTable1Light-Accent411">
    <w:name w:val="Grid Table 1 Light - Accent 411"/>
    <w:basedOn w:val="TableNormal"/>
    <w:uiPriority w:val="46"/>
    <w:rsid w:val="00176D0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MediumGrid3-Accent42">
    <w:name w:val="Medium Grid 3 - Accent 42"/>
    <w:basedOn w:val="TableNormal"/>
    <w:next w:val="MediumGrid3-Accent4"/>
    <w:uiPriority w:val="69"/>
    <w:rsid w:val="007107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GridTable1Light-Accent412">
    <w:name w:val="Grid Table 1 Light - Accent 412"/>
    <w:basedOn w:val="TableNormal"/>
    <w:uiPriority w:val="46"/>
    <w:rsid w:val="00710741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Style24">
    <w:name w:val="Style24"/>
    <w:uiPriority w:val="99"/>
    <w:rsid w:val="000448F0"/>
    <w:pPr>
      <w:numPr>
        <w:numId w:val="81"/>
      </w:numPr>
    </w:pPr>
  </w:style>
  <w:style w:type="numbering" w:customStyle="1" w:styleId="NoList47">
    <w:name w:val="No List47"/>
    <w:next w:val="NoList"/>
    <w:uiPriority w:val="99"/>
    <w:semiHidden/>
    <w:unhideWhenUsed/>
    <w:rsid w:val="00F75CB4"/>
  </w:style>
  <w:style w:type="table" w:customStyle="1" w:styleId="TableGrid38">
    <w:name w:val="Table Grid38"/>
    <w:basedOn w:val="TableNormal"/>
    <w:next w:val="TableGrid"/>
    <w:uiPriority w:val="39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7">
    <w:name w:val="Table Classic 217"/>
    <w:basedOn w:val="TableNormal"/>
    <w:next w:val="TableClassic2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7">
    <w:name w:val="Table Classic 317"/>
    <w:basedOn w:val="TableNormal"/>
    <w:next w:val="TableClassic3"/>
    <w:rsid w:val="00F75CB4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0">
    <w:name w:val="Table Grid120"/>
    <w:uiPriority w:val="39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5">
    <w:name w:val="Table Grid215"/>
    <w:uiPriority w:val="39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39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6">
    <w:name w:val="Table Grid46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0">
    <w:name w:val="Table Grid1110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16">
    <w:name w:val="Table List 316"/>
    <w:basedOn w:val="TableNormal"/>
    <w:next w:val="TableList3"/>
    <w:rsid w:val="00F75CB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6">
    <w:name w:val="Table Grid56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8">
    <w:name w:val="Table Classic 218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8">
    <w:name w:val="Table Classic 318"/>
    <w:rsid w:val="00F75CB4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6">
    <w:name w:val="Table Grid126"/>
    <w:rsid w:val="00F75CB4"/>
    <w:pPr>
      <w:tabs>
        <w:tab w:val="num" w:pos="36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7">
    <w:name w:val="No List117"/>
    <w:next w:val="NoList"/>
    <w:semiHidden/>
    <w:rsid w:val="00F75CB4"/>
  </w:style>
  <w:style w:type="numbering" w:customStyle="1" w:styleId="NoList216">
    <w:name w:val="No List216"/>
    <w:next w:val="NoList"/>
    <w:semiHidden/>
    <w:unhideWhenUsed/>
    <w:rsid w:val="00F75CB4"/>
  </w:style>
  <w:style w:type="numbering" w:customStyle="1" w:styleId="NoList315">
    <w:name w:val="No List315"/>
    <w:next w:val="NoList"/>
    <w:semiHidden/>
    <w:rsid w:val="00F75CB4"/>
  </w:style>
  <w:style w:type="numbering" w:customStyle="1" w:styleId="NoList48">
    <w:name w:val="No List48"/>
    <w:next w:val="NoList"/>
    <w:uiPriority w:val="99"/>
    <w:semiHidden/>
    <w:rsid w:val="00F75CB4"/>
  </w:style>
  <w:style w:type="table" w:customStyle="1" w:styleId="TableGrid66">
    <w:name w:val="Table Grid66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23">
    <w:name w:val="Formatvorlage Aufgezählt23"/>
    <w:basedOn w:val="NoList"/>
    <w:rsid w:val="00F75CB4"/>
  </w:style>
  <w:style w:type="numbering" w:customStyle="1" w:styleId="NoList118">
    <w:name w:val="No List118"/>
    <w:next w:val="NoList"/>
    <w:semiHidden/>
    <w:rsid w:val="00F75CB4"/>
  </w:style>
  <w:style w:type="table" w:customStyle="1" w:styleId="TableClassic226">
    <w:name w:val="Table Classic 226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6">
    <w:name w:val="Table Classic 326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17">
    <w:name w:val="No List217"/>
    <w:next w:val="NoList"/>
    <w:semiHidden/>
    <w:unhideWhenUsed/>
    <w:rsid w:val="00F75CB4"/>
  </w:style>
  <w:style w:type="table" w:customStyle="1" w:styleId="TableList317">
    <w:name w:val="Table List 317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6">
    <w:name w:val="Table Grid136"/>
    <w:basedOn w:val="TableNormal"/>
    <w:next w:val="TableGrid"/>
    <w:rsid w:val="00F75CB4"/>
    <w:pPr>
      <w:numPr>
        <w:numId w:val="91"/>
      </w:numPr>
      <w:tabs>
        <w:tab w:val="num" w:pos="480"/>
      </w:tabs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6">
    <w:name w:val="No List316"/>
    <w:next w:val="NoList"/>
    <w:semiHidden/>
    <w:rsid w:val="00F75CB4"/>
  </w:style>
  <w:style w:type="numbering" w:customStyle="1" w:styleId="NoList53">
    <w:name w:val="No List53"/>
    <w:next w:val="NoList"/>
    <w:uiPriority w:val="99"/>
    <w:semiHidden/>
    <w:rsid w:val="00F75CB4"/>
  </w:style>
  <w:style w:type="table" w:customStyle="1" w:styleId="TableGrid76">
    <w:name w:val="Table Grid76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33">
    <w:name w:val="Formatvorlage Aufgezählt33"/>
    <w:basedOn w:val="NoList"/>
    <w:rsid w:val="00F75CB4"/>
  </w:style>
  <w:style w:type="numbering" w:customStyle="1" w:styleId="NoList124">
    <w:name w:val="No List124"/>
    <w:next w:val="NoList"/>
    <w:semiHidden/>
    <w:rsid w:val="00F75CB4"/>
  </w:style>
  <w:style w:type="table" w:customStyle="1" w:styleId="TableClassic236">
    <w:name w:val="Table Classic 236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6">
    <w:name w:val="Table Classic 336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23">
    <w:name w:val="No List223"/>
    <w:next w:val="NoList"/>
    <w:semiHidden/>
    <w:unhideWhenUsed/>
    <w:rsid w:val="00F75CB4"/>
  </w:style>
  <w:style w:type="table" w:customStyle="1" w:styleId="TableList326">
    <w:name w:val="Table List 326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6">
    <w:name w:val="Table Grid146"/>
    <w:basedOn w:val="TableNormal"/>
    <w:next w:val="TableGrid"/>
    <w:rsid w:val="00F75CB4"/>
    <w:pPr>
      <w:numPr>
        <w:numId w:val="92"/>
      </w:numPr>
      <w:tabs>
        <w:tab w:val="num" w:pos="885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3">
    <w:name w:val="No List323"/>
    <w:next w:val="NoList"/>
    <w:semiHidden/>
    <w:rsid w:val="00F75CB4"/>
  </w:style>
  <w:style w:type="numbering" w:customStyle="1" w:styleId="NoList63">
    <w:name w:val="No List63"/>
    <w:next w:val="NoList"/>
    <w:uiPriority w:val="99"/>
    <w:semiHidden/>
    <w:rsid w:val="00F75CB4"/>
  </w:style>
  <w:style w:type="table" w:customStyle="1" w:styleId="TableGrid86">
    <w:name w:val="Table Grid86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43">
    <w:name w:val="Formatvorlage Aufgezählt43"/>
    <w:basedOn w:val="NoList"/>
    <w:rsid w:val="00F75CB4"/>
  </w:style>
  <w:style w:type="numbering" w:customStyle="1" w:styleId="NoList133">
    <w:name w:val="No List133"/>
    <w:next w:val="NoList"/>
    <w:semiHidden/>
    <w:rsid w:val="00F75CB4"/>
  </w:style>
  <w:style w:type="table" w:customStyle="1" w:styleId="TableClassic246">
    <w:name w:val="Table Classic 246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6">
    <w:name w:val="Table Classic 346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33">
    <w:name w:val="No List233"/>
    <w:next w:val="NoList"/>
    <w:semiHidden/>
    <w:unhideWhenUsed/>
    <w:rsid w:val="00F75CB4"/>
  </w:style>
  <w:style w:type="table" w:customStyle="1" w:styleId="TableList336">
    <w:name w:val="Table List 336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6">
    <w:name w:val="Table Grid156"/>
    <w:basedOn w:val="TableNormal"/>
    <w:next w:val="TableGrid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3">
    <w:name w:val="No List333"/>
    <w:next w:val="NoList"/>
    <w:semiHidden/>
    <w:rsid w:val="00F75CB4"/>
  </w:style>
  <w:style w:type="numbering" w:customStyle="1" w:styleId="NoList73">
    <w:name w:val="No List73"/>
    <w:next w:val="NoList"/>
    <w:uiPriority w:val="99"/>
    <w:semiHidden/>
    <w:rsid w:val="00F75CB4"/>
  </w:style>
  <w:style w:type="table" w:customStyle="1" w:styleId="TableGrid96">
    <w:name w:val="Table Grid96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53">
    <w:name w:val="Formatvorlage Aufgezählt53"/>
    <w:basedOn w:val="NoList"/>
    <w:rsid w:val="00F75CB4"/>
  </w:style>
  <w:style w:type="numbering" w:customStyle="1" w:styleId="NoList143">
    <w:name w:val="No List143"/>
    <w:next w:val="NoList"/>
    <w:semiHidden/>
    <w:rsid w:val="00F75CB4"/>
  </w:style>
  <w:style w:type="table" w:customStyle="1" w:styleId="TableClassic256">
    <w:name w:val="Table Classic 256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6">
    <w:name w:val="Table Classic 356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43">
    <w:name w:val="No List243"/>
    <w:next w:val="NoList"/>
    <w:semiHidden/>
    <w:unhideWhenUsed/>
    <w:rsid w:val="00F75CB4"/>
  </w:style>
  <w:style w:type="table" w:customStyle="1" w:styleId="TableList346">
    <w:name w:val="Table List 346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6">
    <w:name w:val="Table Grid166"/>
    <w:basedOn w:val="TableNormal"/>
    <w:next w:val="TableGrid"/>
    <w:rsid w:val="00F75CB4"/>
    <w:pPr>
      <w:numPr>
        <w:numId w:val="93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3">
    <w:name w:val="No List343"/>
    <w:next w:val="NoList"/>
    <w:semiHidden/>
    <w:rsid w:val="00F75CB4"/>
  </w:style>
  <w:style w:type="numbering" w:customStyle="1" w:styleId="NoList83">
    <w:name w:val="No List83"/>
    <w:next w:val="NoList"/>
    <w:uiPriority w:val="99"/>
    <w:semiHidden/>
    <w:rsid w:val="00F75CB4"/>
  </w:style>
  <w:style w:type="table" w:customStyle="1" w:styleId="TableGrid106">
    <w:name w:val="Table Grid106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64">
    <w:name w:val="Formatvorlage Aufgezählt64"/>
    <w:basedOn w:val="NoList"/>
    <w:rsid w:val="00F75CB4"/>
  </w:style>
  <w:style w:type="numbering" w:customStyle="1" w:styleId="NoList153">
    <w:name w:val="No List153"/>
    <w:next w:val="NoList"/>
    <w:semiHidden/>
    <w:rsid w:val="00F75CB4"/>
  </w:style>
  <w:style w:type="table" w:customStyle="1" w:styleId="TableClassic266">
    <w:name w:val="Table Classic 266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6">
    <w:name w:val="Table Classic 366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53">
    <w:name w:val="No List253"/>
    <w:next w:val="NoList"/>
    <w:semiHidden/>
    <w:unhideWhenUsed/>
    <w:rsid w:val="00F75CB4"/>
  </w:style>
  <w:style w:type="table" w:customStyle="1" w:styleId="TableList356">
    <w:name w:val="Table List 356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6">
    <w:name w:val="Table Grid176"/>
    <w:basedOn w:val="TableNormal"/>
    <w:next w:val="TableGrid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3">
    <w:name w:val="No List353"/>
    <w:next w:val="NoList"/>
    <w:semiHidden/>
    <w:rsid w:val="00F75CB4"/>
  </w:style>
  <w:style w:type="numbering" w:customStyle="1" w:styleId="NoList92">
    <w:name w:val="No List92"/>
    <w:next w:val="NoList"/>
    <w:uiPriority w:val="99"/>
    <w:semiHidden/>
    <w:unhideWhenUsed/>
    <w:rsid w:val="00F75CB4"/>
  </w:style>
  <w:style w:type="numbering" w:customStyle="1" w:styleId="NoList102">
    <w:name w:val="No List102"/>
    <w:next w:val="NoList"/>
    <w:uiPriority w:val="99"/>
    <w:semiHidden/>
    <w:unhideWhenUsed/>
    <w:rsid w:val="00F75CB4"/>
  </w:style>
  <w:style w:type="numbering" w:customStyle="1" w:styleId="NoList162">
    <w:name w:val="No List162"/>
    <w:next w:val="NoList"/>
    <w:uiPriority w:val="99"/>
    <w:semiHidden/>
    <w:unhideWhenUsed/>
    <w:rsid w:val="00F75CB4"/>
  </w:style>
  <w:style w:type="table" w:customStyle="1" w:styleId="TableGrid185">
    <w:name w:val="Table Grid185"/>
    <w:basedOn w:val="TableNormal"/>
    <w:next w:val="TableGrid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75">
    <w:name w:val="Table Classic 275"/>
    <w:basedOn w:val="TableNormal"/>
    <w:next w:val="TableClassic2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75">
    <w:name w:val="Table Classic 375"/>
    <w:basedOn w:val="TableNormal"/>
    <w:next w:val="TableClassic3"/>
    <w:rsid w:val="00F75CB4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95">
    <w:name w:val="Table Grid195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6">
    <w:name w:val="Table Grid216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5">
    <w:name w:val="Table Grid315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5">
    <w:name w:val="Table Grid415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5">
    <w:name w:val="Table Grid1125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5">
    <w:name w:val="Table Grid11115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5">
    <w:name w:val="Table List 365"/>
    <w:basedOn w:val="TableNormal"/>
    <w:next w:val="TableList3"/>
    <w:rsid w:val="00F75CB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5">
    <w:name w:val="Table Grid515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5">
    <w:name w:val="Table Classic 2115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5">
    <w:name w:val="Table Classic 3115"/>
    <w:rsid w:val="00F75CB4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15">
    <w:name w:val="Table Grid1215"/>
    <w:rsid w:val="00F75CB4"/>
    <w:pPr>
      <w:tabs>
        <w:tab w:val="num" w:pos="36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2">
    <w:name w:val="No List172"/>
    <w:next w:val="NoList"/>
    <w:semiHidden/>
    <w:rsid w:val="00F75CB4"/>
  </w:style>
  <w:style w:type="numbering" w:customStyle="1" w:styleId="NoList262">
    <w:name w:val="No List262"/>
    <w:next w:val="NoList"/>
    <w:semiHidden/>
    <w:unhideWhenUsed/>
    <w:rsid w:val="00F75CB4"/>
  </w:style>
  <w:style w:type="numbering" w:customStyle="1" w:styleId="NoList362">
    <w:name w:val="No List362"/>
    <w:next w:val="NoList"/>
    <w:semiHidden/>
    <w:rsid w:val="00F75CB4"/>
  </w:style>
  <w:style w:type="numbering" w:customStyle="1" w:styleId="NoList412">
    <w:name w:val="No List412"/>
    <w:next w:val="NoList"/>
    <w:uiPriority w:val="99"/>
    <w:semiHidden/>
    <w:rsid w:val="00F75CB4"/>
  </w:style>
  <w:style w:type="table" w:customStyle="1" w:styleId="TableGrid615">
    <w:name w:val="Table Grid615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212">
    <w:name w:val="Formatvorlage Aufgezählt212"/>
    <w:basedOn w:val="NoList"/>
    <w:rsid w:val="00F75CB4"/>
  </w:style>
  <w:style w:type="numbering" w:customStyle="1" w:styleId="NoList1112">
    <w:name w:val="No List1112"/>
    <w:next w:val="NoList"/>
    <w:semiHidden/>
    <w:rsid w:val="00F75CB4"/>
  </w:style>
  <w:style w:type="table" w:customStyle="1" w:styleId="TableClassic2215">
    <w:name w:val="Table Classic 2215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15">
    <w:name w:val="Table Classic 3215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112">
    <w:name w:val="No List2112"/>
    <w:next w:val="NoList"/>
    <w:semiHidden/>
    <w:unhideWhenUsed/>
    <w:rsid w:val="00F75CB4"/>
  </w:style>
  <w:style w:type="table" w:customStyle="1" w:styleId="TableList3115">
    <w:name w:val="Table List 3115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15">
    <w:name w:val="Table Grid1315"/>
    <w:basedOn w:val="TableNormal"/>
    <w:next w:val="TableGrid"/>
    <w:rsid w:val="00F75CB4"/>
    <w:pPr>
      <w:numPr>
        <w:numId w:val="91"/>
      </w:numPr>
      <w:tabs>
        <w:tab w:val="num" w:pos="480"/>
      </w:tabs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12">
    <w:name w:val="No List3112"/>
    <w:next w:val="NoList"/>
    <w:semiHidden/>
    <w:rsid w:val="00F75CB4"/>
  </w:style>
  <w:style w:type="numbering" w:customStyle="1" w:styleId="NoList512">
    <w:name w:val="No List512"/>
    <w:next w:val="NoList"/>
    <w:uiPriority w:val="99"/>
    <w:semiHidden/>
    <w:rsid w:val="00F75CB4"/>
  </w:style>
  <w:style w:type="table" w:customStyle="1" w:styleId="TableGrid715">
    <w:name w:val="Table Grid715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312">
    <w:name w:val="Formatvorlage Aufgezählt312"/>
    <w:basedOn w:val="NoList"/>
    <w:rsid w:val="00F75CB4"/>
  </w:style>
  <w:style w:type="numbering" w:customStyle="1" w:styleId="NoList1212">
    <w:name w:val="No List1212"/>
    <w:next w:val="NoList"/>
    <w:semiHidden/>
    <w:rsid w:val="00F75CB4"/>
  </w:style>
  <w:style w:type="table" w:customStyle="1" w:styleId="TableClassic2315">
    <w:name w:val="Table Classic 2315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15">
    <w:name w:val="Table Classic 3315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212">
    <w:name w:val="No List2212"/>
    <w:next w:val="NoList"/>
    <w:semiHidden/>
    <w:unhideWhenUsed/>
    <w:rsid w:val="00F75CB4"/>
  </w:style>
  <w:style w:type="table" w:customStyle="1" w:styleId="TableList3215">
    <w:name w:val="Table List 3215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15">
    <w:name w:val="Table Grid1415"/>
    <w:basedOn w:val="TableNormal"/>
    <w:next w:val="TableGrid"/>
    <w:rsid w:val="00F75CB4"/>
    <w:pPr>
      <w:numPr>
        <w:numId w:val="92"/>
      </w:numPr>
      <w:tabs>
        <w:tab w:val="num" w:pos="885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12">
    <w:name w:val="No List3212"/>
    <w:next w:val="NoList"/>
    <w:semiHidden/>
    <w:rsid w:val="00F75CB4"/>
  </w:style>
  <w:style w:type="numbering" w:customStyle="1" w:styleId="NoList612">
    <w:name w:val="No List612"/>
    <w:next w:val="NoList"/>
    <w:uiPriority w:val="99"/>
    <w:semiHidden/>
    <w:rsid w:val="00F75CB4"/>
  </w:style>
  <w:style w:type="table" w:customStyle="1" w:styleId="TableGrid815">
    <w:name w:val="Table Grid815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412">
    <w:name w:val="Formatvorlage Aufgezählt412"/>
    <w:basedOn w:val="NoList"/>
    <w:rsid w:val="00F75CB4"/>
  </w:style>
  <w:style w:type="numbering" w:customStyle="1" w:styleId="NoList1312">
    <w:name w:val="No List1312"/>
    <w:next w:val="NoList"/>
    <w:semiHidden/>
    <w:rsid w:val="00F75CB4"/>
  </w:style>
  <w:style w:type="table" w:customStyle="1" w:styleId="TableClassic2415">
    <w:name w:val="Table Classic 2415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15">
    <w:name w:val="Table Classic 3415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312">
    <w:name w:val="No List2312"/>
    <w:next w:val="NoList"/>
    <w:semiHidden/>
    <w:unhideWhenUsed/>
    <w:rsid w:val="00F75CB4"/>
  </w:style>
  <w:style w:type="table" w:customStyle="1" w:styleId="TableList3315">
    <w:name w:val="Table List 3315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15">
    <w:name w:val="Table Grid1515"/>
    <w:basedOn w:val="TableNormal"/>
    <w:next w:val="TableGrid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2">
    <w:name w:val="No List3312"/>
    <w:next w:val="NoList"/>
    <w:semiHidden/>
    <w:rsid w:val="00F75CB4"/>
  </w:style>
  <w:style w:type="numbering" w:customStyle="1" w:styleId="NoList712">
    <w:name w:val="No List712"/>
    <w:next w:val="NoList"/>
    <w:uiPriority w:val="99"/>
    <w:semiHidden/>
    <w:rsid w:val="00F75CB4"/>
  </w:style>
  <w:style w:type="table" w:customStyle="1" w:styleId="TableGrid915">
    <w:name w:val="Table Grid915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512">
    <w:name w:val="Formatvorlage Aufgezählt512"/>
    <w:basedOn w:val="NoList"/>
    <w:rsid w:val="00F75CB4"/>
  </w:style>
  <w:style w:type="numbering" w:customStyle="1" w:styleId="NoList1412">
    <w:name w:val="No List1412"/>
    <w:next w:val="NoList"/>
    <w:semiHidden/>
    <w:rsid w:val="00F75CB4"/>
  </w:style>
  <w:style w:type="table" w:customStyle="1" w:styleId="TableClassic2515">
    <w:name w:val="Table Classic 2515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15">
    <w:name w:val="Table Classic 3515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412">
    <w:name w:val="No List2412"/>
    <w:next w:val="NoList"/>
    <w:semiHidden/>
    <w:unhideWhenUsed/>
    <w:rsid w:val="00F75CB4"/>
  </w:style>
  <w:style w:type="table" w:customStyle="1" w:styleId="TableList3415">
    <w:name w:val="Table List 3415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15">
    <w:name w:val="Table Grid1615"/>
    <w:basedOn w:val="TableNormal"/>
    <w:next w:val="TableGrid"/>
    <w:rsid w:val="00F75CB4"/>
    <w:pPr>
      <w:numPr>
        <w:numId w:val="93"/>
      </w:numPr>
      <w:spacing w:after="0" w:line="240" w:lineRule="auto"/>
      <w:ind w:hanging="36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2">
    <w:name w:val="No List3412"/>
    <w:next w:val="NoList"/>
    <w:semiHidden/>
    <w:rsid w:val="00F75CB4"/>
  </w:style>
  <w:style w:type="numbering" w:customStyle="1" w:styleId="NoList812">
    <w:name w:val="No List812"/>
    <w:next w:val="NoList"/>
    <w:uiPriority w:val="99"/>
    <w:semiHidden/>
    <w:rsid w:val="00F75CB4"/>
  </w:style>
  <w:style w:type="table" w:customStyle="1" w:styleId="TableGrid1015">
    <w:name w:val="Table Grid1015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612">
    <w:name w:val="Formatvorlage Aufgezählt612"/>
    <w:basedOn w:val="NoList"/>
    <w:rsid w:val="00F75CB4"/>
  </w:style>
  <w:style w:type="numbering" w:customStyle="1" w:styleId="NoList1512">
    <w:name w:val="No List1512"/>
    <w:next w:val="NoList"/>
    <w:semiHidden/>
    <w:rsid w:val="00F75CB4"/>
  </w:style>
  <w:style w:type="table" w:customStyle="1" w:styleId="TableClassic2615">
    <w:name w:val="Table Classic 2615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15">
    <w:name w:val="Table Classic 3615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512">
    <w:name w:val="No List2512"/>
    <w:next w:val="NoList"/>
    <w:semiHidden/>
    <w:unhideWhenUsed/>
    <w:rsid w:val="00F75CB4"/>
  </w:style>
  <w:style w:type="table" w:customStyle="1" w:styleId="TableList3515">
    <w:name w:val="Table List 3515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15">
    <w:name w:val="Table Grid1715"/>
    <w:basedOn w:val="TableNormal"/>
    <w:next w:val="TableGrid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12">
    <w:name w:val="No List3512"/>
    <w:next w:val="NoList"/>
    <w:semiHidden/>
    <w:rsid w:val="00F75CB4"/>
  </w:style>
  <w:style w:type="numbering" w:customStyle="1" w:styleId="StyleNumberedBoldHanging18cm6">
    <w:name w:val="Style Numbered Bold Hanging:  18 cm6"/>
    <w:basedOn w:val="NoList"/>
    <w:rsid w:val="00F75CB4"/>
  </w:style>
  <w:style w:type="numbering" w:customStyle="1" w:styleId="NoList182">
    <w:name w:val="No List182"/>
    <w:next w:val="NoList"/>
    <w:uiPriority w:val="99"/>
    <w:semiHidden/>
    <w:unhideWhenUsed/>
    <w:rsid w:val="00F75CB4"/>
  </w:style>
  <w:style w:type="table" w:customStyle="1" w:styleId="TableGrid203">
    <w:name w:val="Table Grid203"/>
    <w:basedOn w:val="TableNormal"/>
    <w:next w:val="TableGrid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85">
    <w:name w:val="Table Classic 285"/>
    <w:basedOn w:val="TableNormal"/>
    <w:next w:val="TableClassic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85">
    <w:name w:val="Table Classic 385"/>
    <w:basedOn w:val="TableNormal"/>
    <w:next w:val="TableClassic3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03">
    <w:name w:val="Table Grid1103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3">
    <w:name w:val="Table Grid223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3">
    <w:name w:val="Table Grid323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3">
    <w:name w:val="Table Grid423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3">
    <w:name w:val="Table Grid1133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3">
    <w:name w:val="Table Grid11123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72">
    <w:name w:val="Table List 372"/>
    <w:basedOn w:val="TableNormal"/>
    <w:next w:val="TableList3"/>
    <w:rsid w:val="00F75CB4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22">
    <w:name w:val="Table Grid52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22">
    <w:name w:val="Table Classic 212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22">
    <w:name w:val="Table Classic 312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22">
    <w:name w:val="Table Grid1222"/>
    <w:rsid w:val="00F75CB4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22">
    <w:name w:val="Table Grid6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22">
    <w:name w:val="Table Classic 22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22">
    <w:name w:val="Table Classic 32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22">
    <w:name w:val="Table List 31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22">
    <w:name w:val="Table Grid1322"/>
    <w:rsid w:val="00F75CB4"/>
    <w:pPr>
      <w:numPr>
        <w:numId w:val="91"/>
      </w:numPr>
      <w:tabs>
        <w:tab w:val="num" w:pos="284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22">
    <w:name w:val="Table Grid7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22">
    <w:name w:val="Table Classic 23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22">
    <w:name w:val="Table Classic 33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22">
    <w:name w:val="Table List 32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22">
    <w:name w:val="Table Grid1422"/>
    <w:rsid w:val="00F75CB4"/>
    <w:pPr>
      <w:numPr>
        <w:numId w:val="92"/>
      </w:numPr>
      <w:tabs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22">
    <w:name w:val="Table Grid8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22">
    <w:name w:val="Table Classic 24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22">
    <w:name w:val="Table Classic 34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22">
    <w:name w:val="Table List 33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22">
    <w:name w:val="Table Grid152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22">
    <w:name w:val="Table Grid9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22">
    <w:name w:val="Table Classic 25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22">
    <w:name w:val="Table Classic 35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22">
    <w:name w:val="Table List 34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22">
    <w:name w:val="Table Grid1622"/>
    <w:rsid w:val="00F75CB4"/>
    <w:pPr>
      <w:numPr>
        <w:numId w:val="93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22">
    <w:name w:val="Table Grid10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22">
    <w:name w:val="Table Classic 26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22">
    <w:name w:val="Table Classic 36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22">
    <w:name w:val="Table List 35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22">
    <w:name w:val="Table Grid172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12">
    <w:name w:val="Table Grid18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12">
    <w:name w:val="Table Classic 27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12">
    <w:name w:val="Table Classic 371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12">
    <w:name w:val="Table Grid19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2">
    <w:name w:val="Table Grid21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2">
    <w:name w:val="Table Grid31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2">
    <w:name w:val="Table Grid41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12">
    <w:name w:val="Table Grid112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2">
    <w:name w:val="Table Grid1111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12">
    <w:name w:val="Table List 3612"/>
    <w:rsid w:val="00F75CB4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2">
    <w:name w:val="Table Grid511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12">
    <w:name w:val="Table Classic 2111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12">
    <w:name w:val="Table Classic 3111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12">
    <w:name w:val="Table Grid12112"/>
    <w:rsid w:val="00F75CB4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2">
    <w:name w:val="Table Grid6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12">
    <w:name w:val="Table Classic 22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12">
    <w:name w:val="Table Classic 3211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12">
    <w:name w:val="Table List 3111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12">
    <w:name w:val="Table Grid13112"/>
    <w:rsid w:val="00F75CB4"/>
    <w:pPr>
      <w:numPr>
        <w:numId w:val="91"/>
      </w:numPr>
      <w:tabs>
        <w:tab w:val="num" w:pos="284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2">
    <w:name w:val="Table Grid7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12">
    <w:name w:val="Table Classic 23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12">
    <w:name w:val="Table Classic 3311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12">
    <w:name w:val="Table List 3211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12">
    <w:name w:val="Table Grid14112"/>
    <w:rsid w:val="00F75CB4"/>
    <w:pPr>
      <w:numPr>
        <w:numId w:val="92"/>
      </w:numPr>
      <w:tabs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12">
    <w:name w:val="Table Grid8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12">
    <w:name w:val="Table Classic 24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12">
    <w:name w:val="Table Classic 3411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12">
    <w:name w:val="Table List 3311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12">
    <w:name w:val="Table Grid1511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12">
    <w:name w:val="Table Grid9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12">
    <w:name w:val="Table Classic 25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12">
    <w:name w:val="Table Classic 3511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12">
    <w:name w:val="Table List 3411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12">
    <w:name w:val="Table Grid16112"/>
    <w:rsid w:val="00F75CB4"/>
    <w:pPr>
      <w:numPr>
        <w:numId w:val="93"/>
      </w:numPr>
      <w:tabs>
        <w:tab w:val="num" w:pos="340"/>
      </w:tabs>
      <w:spacing w:after="0" w:line="240" w:lineRule="auto"/>
      <w:ind w:hanging="34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12">
    <w:name w:val="Table Grid10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12">
    <w:name w:val="Table Classic 26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12">
    <w:name w:val="Table Classic 3611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12">
    <w:name w:val="Table List 3511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12">
    <w:name w:val="Table Grid1711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12">
    <w:name w:val="Table Classic 28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12">
    <w:name w:val="Table Classic 381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233">
    <w:name w:val="Table Grid233"/>
    <w:rsid w:val="00F75CB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3">
    <w:name w:val="Table Grid243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73">
    <w:name w:val="Formatvorlage Aufgezählt73"/>
    <w:rsid w:val="00F75CB4"/>
  </w:style>
  <w:style w:type="numbering" w:customStyle="1" w:styleId="FormatvorlageAufgezhlt116">
    <w:name w:val="Formatvorlage Aufgezählt116"/>
    <w:rsid w:val="00F75CB4"/>
  </w:style>
  <w:style w:type="numbering" w:customStyle="1" w:styleId="FormatvorlageAufgezhlt1113">
    <w:name w:val="Formatvorlage Aufgezählt1113"/>
    <w:rsid w:val="00F75CB4"/>
  </w:style>
  <w:style w:type="numbering" w:customStyle="1" w:styleId="1111116">
    <w:name w:val="1 / 1.1 / 1.1.16"/>
    <w:basedOn w:val="NoList"/>
    <w:next w:val="111111"/>
    <w:rsid w:val="00F75CB4"/>
  </w:style>
  <w:style w:type="numbering" w:customStyle="1" w:styleId="NoList192">
    <w:name w:val="No List192"/>
    <w:next w:val="NoList"/>
    <w:semiHidden/>
    <w:unhideWhenUsed/>
    <w:rsid w:val="00F75CB4"/>
  </w:style>
  <w:style w:type="numbering" w:customStyle="1" w:styleId="StyleNumberedBoldHanging18cm13">
    <w:name w:val="Style Numbered Bold Hanging:  18 cm13"/>
    <w:basedOn w:val="NoList"/>
    <w:rsid w:val="00F75CB4"/>
  </w:style>
  <w:style w:type="numbering" w:customStyle="1" w:styleId="NoList272">
    <w:name w:val="No List272"/>
    <w:next w:val="NoList"/>
    <w:semiHidden/>
    <w:unhideWhenUsed/>
    <w:rsid w:val="00F75CB4"/>
  </w:style>
  <w:style w:type="numbering" w:customStyle="1" w:styleId="NoList372">
    <w:name w:val="No List372"/>
    <w:next w:val="NoList"/>
    <w:semiHidden/>
    <w:unhideWhenUsed/>
    <w:rsid w:val="00F75CB4"/>
  </w:style>
  <w:style w:type="numbering" w:customStyle="1" w:styleId="NoList202">
    <w:name w:val="No List202"/>
    <w:next w:val="NoList"/>
    <w:uiPriority w:val="99"/>
    <w:semiHidden/>
    <w:unhideWhenUsed/>
    <w:rsid w:val="00F75CB4"/>
  </w:style>
  <w:style w:type="table" w:customStyle="1" w:styleId="TableGrid252">
    <w:name w:val="Table Grid252"/>
    <w:basedOn w:val="TableNormal"/>
    <w:next w:val="TableGrid"/>
    <w:uiPriority w:val="59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92">
    <w:name w:val="Table Classic 292"/>
    <w:basedOn w:val="TableNormal"/>
    <w:next w:val="TableClassic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92">
    <w:name w:val="Table Classic 392"/>
    <w:basedOn w:val="TableNormal"/>
    <w:next w:val="TableClassic3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42">
    <w:name w:val="Table Grid114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2">
    <w:name w:val="Table Grid26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2">
    <w:name w:val="Table Grid33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2">
    <w:name w:val="Table Grid43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52">
    <w:name w:val="Table Grid115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2">
    <w:name w:val="Table Grid1113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82">
    <w:name w:val="Table List 382"/>
    <w:basedOn w:val="TableNormal"/>
    <w:next w:val="TableList3"/>
    <w:rsid w:val="00F75CB4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32">
    <w:name w:val="Table Grid53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32">
    <w:name w:val="Table Classic 213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32">
    <w:name w:val="Table Classic 313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32">
    <w:name w:val="Table Grid1232"/>
    <w:rsid w:val="00F75CB4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32">
    <w:name w:val="Table Grid6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32">
    <w:name w:val="Table Classic 22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32">
    <w:name w:val="Table Classic 32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32">
    <w:name w:val="Table List 31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32">
    <w:name w:val="Table Grid1332"/>
    <w:rsid w:val="00F75CB4"/>
    <w:pPr>
      <w:numPr>
        <w:numId w:val="91"/>
      </w:numPr>
      <w:tabs>
        <w:tab w:val="num" w:pos="340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32">
    <w:name w:val="Table Grid7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32">
    <w:name w:val="Table Classic 23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32">
    <w:name w:val="Table Classic 33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32">
    <w:name w:val="Table List 32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32">
    <w:name w:val="Table Grid1432"/>
    <w:rsid w:val="00F75CB4"/>
    <w:pPr>
      <w:numPr>
        <w:numId w:val="92"/>
      </w:numPr>
      <w:tabs>
        <w:tab w:val="num" w:pos="340"/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32">
    <w:name w:val="Table Grid8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32">
    <w:name w:val="Table Classic 24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32">
    <w:name w:val="Table Classic 34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32">
    <w:name w:val="Table List 33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32">
    <w:name w:val="Table Grid153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32">
    <w:name w:val="Table Grid9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32">
    <w:name w:val="Table Classic 25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32">
    <w:name w:val="Table Classic 35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32">
    <w:name w:val="Table List 34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32">
    <w:name w:val="Table Grid1632"/>
    <w:rsid w:val="00F75CB4"/>
    <w:pPr>
      <w:numPr>
        <w:numId w:val="93"/>
      </w:num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32">
    <w:name w:val="Table Grid10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32">
    <w:name w:val="Table Classic 26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32">
    <w:name w:val="Table Classic 36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32">
    <w:name w:val="Table List 35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32">
    <w:name w:val="Table Grid173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22">
    <w:name w:val="Table Grid182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22">
    <w:name w:val="Table Classic 272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22">
    <w:name w:val="Table Classic 372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22">
    <w:name w:val="Table Grid192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22">
    <w:name w:val="Table Grid212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2">
    <w:name w:val="Table Grid312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2">
    <w:name w:val="Table Grid412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22">
    <w:name w:val="Table Grid1122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2">
    <w:name w:val="Table Grid11112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22">
    <w:name w:val="Table List 3622"/>
    <w:rsid w:val="00F75CB4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2">
    <w:name w:val="Table Grid512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22">
    <w:name w:val="Table Classic 2112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22">
    <w:name w:val="Table Classic 3112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22">
    <w:name w:val="Table Grid12122"/>
    <w:rsid w:val="00F75CB4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22">
    <w:name w:val="Table Grid6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22">
    <w:name w:val="Table Classic 22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22">
    <w:name w:val="Table Classic 321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22">
    <w:name w:val="Table List 311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22">
    <w:name w:val="Table Grid13122"/>
    <w:rsid w:val="00F75CB4"/>
    <w:pPr>
      <w:numPr>
        <w:numId w:val="91"/>
      </w:numPr>
      <w:tabs>
        <w:tab w:val="num" w:pos="340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22">
    <w:name w:val="Table Grid7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22">
    <w:name w:val="Table Classic 23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22">
    <w:name w:val="Table Classic 331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22">
    <w:name w:val="Table List 321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22">
    <w:name w:val="Table Grid14122"/>
    <w:rsid w:val="00F75CB4"/>
    <w:pPr>
      <w:numPr>
        <w:numId w:val="92"/>
      </w:numPr>
      <w:tabs>
        <w:tab w:val="num" w:pos="340"/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22">
    <w:name w:val="Table Grid8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22">
    <w:name w:val="Table Classic 24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22">
    <w:name w:val="Table Classic 341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22">
    <w:name w:val="Table List 331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22">
    <w:name w:val="Table Grid1512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22">
    <w:name w:val="Table Grid9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22">
    <w:name w:val="Table Classic 25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22">
    <w:name w:val="Table Classic 351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22">
    <w:name w:val="Table List 341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22">
    <w:name w:val="Table Grid16122"/>
    <w:rsid w:val="00F75CB4"/>
    <w:pPr>
      <w:numPr>
        <w:numId w:val="93"/>
      </w:numPr>
      <w:tabs>
        <w:tab w:val="clear" w:pos="720"/>
        <w:tab w:val="num" w:pos="737"/>
      </w:tabs>
      <w:spacing w:after="0" w:line="240" w:lineRule="auto"/>
      <w:ind w:hanging="397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22">
    <w:name w:val="Table Grid10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22">
    <w:name w:val="Table Classic 26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22">
    <w:name w:val="Table Classic 361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22">
    <w:name w:val="Table List 351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22">
    <w:name w:val="Table Grid1712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22">
    <w:name w:val="Table Classic 282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22">
    <w:name w:val="Table Classic 382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numbering" w:customStyle="1" w:styleId="FormatvorlageAufgezhlt83">
    <w:name w:val="Formatvorlage Aufgezählt83"/>
    <w:rsid w:val="00F75CB4"/>
  </w:style>
  <w:style w:type="numbering" w:customStyle="1" w:styleId="FormatvorlageAufgezhlt123">
    <w:name w:val="Formatvorlage Aufgezählt123"/>
    <w:rsid w:val="00F75CB4"/>
  </w:style>
  <w:style w:type="numbering" w:customStyle="1" w:styleId="FormatvorlageAufgezhlt1123">
    <w:name w:val="Formatvorlage Aufgezählt1123"/>
    <w:rsid w:val="00F75CB4"/>
  </w:style>
  <w:style w:type="numbering" w:customStyle="1" w:styleId="11111113">
    <w:name w:val="1 / 1.1 / 1.1.113"/>
    <w:basedOn w:val="NoList"/>
    <w:next w:val="111111"/>
    <w:rsid w:val="00F75CB4"/>
  </w:style>
  <w:style w:type="numbering" w:customStyle="1" w:styleId="NoList1102">
    <w:name w:val="No List1102"/>
    <w:next w:val="NoList"/>
    <w:semiHidden/>
    <w:unhideWhenUsed/>
    <w:rsid w:val="00F75CB4"/>
  </w:style>
  <w:style w:type="numbering" w:customStyle="1" w:styleId="StyleNumberedBoldHanging18cm23">
    <w:name w:val="Style Numbered Bold Hanging:  18 cm23"/>
    <w:basedOn w:val="NoList"/>
    <w:rsid w:val="00F75CB4"/>
  </w:style>
  <w:style w:type="numbering" w:customStyle="1" w:styleId="NoList282">
    <w:name w:val="No List282"/>
    <w:next w:val="NoList"/>
    <w:semiHidden/>
    <w:unhideWhenUsed/>
    <w:rsid w:val="00F75CB4"/>
  </w:style>
  <w:style w:type="numbering" w:customStyle="1" w:styleId="NoList382">
    <w:name w:val="No List382"/>
    <w:next w:val="NoList"/>
    <w:semiHidden/>
    <w:unhideWhenUsed/>
    <w:rsid w:val="00F75CB4"/>
  </w:style>
  <w:style w:type="numbering" w:customStyle="1" w:styleId="FormatvorlageAufgezhlt712">
    <w:name w:val="Formatvorlage Aufgezählt712"/>
    <w:rsid w:val="00F75CB4"/>
  </w:style>
  <w:style w:type="numbering" w:customStyle="1" w:styleId="FormatvorlageAufgezhlt1132">
    <w:name w:val="Formatvorlage Aufgezählt1132"/>
    <w:rsid w:val="00F75CB4"/>
  </w:style>
  <w:style w:type="numbering" w:customStyle="1" w:styleId="FormatvorlageAufgezhlt11112">
    <w:name w:val="Formatvorlage Aufgezählt11112"/>
    <w:rsid w:val="00F75CB4"/>
  </w:style>
  <w:style w:type="numbering" w:customStyle="1" w:styleId="NoList292">
    <w:name w:val="No List292"/>
    <w:next w:val="NoList"/>
    <w:uiPriority w:val="99"/>
    <w:semiHidden/>
    <w:rsid w:val="00F75CB4"/>
  </w:style>
  <w:style w:type="table" w:customStyle="1" w:styleId="TableGrid272">
    <w:name w:val="Table Grid272"/>
    <w:basedOn w:val="TableNormal"/>
    <w:next w:val="TableGrid"/>
    <w:uiPriority w:val="59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02">
    <w:name w:val="Table Classic 2102"/>
    <w:basedOn w:val="TableNormal"/>
    <w:next w:val="TableClassic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02">
    <w:name w:val="Table Classic 3102"/>
    <w:basedOn w:val="TableNormal"/>
    <w:next w:val="TableClassic3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2">
    <w:name w:val="Table Grid116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2">
    <w:name w:val="Table Grid28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2">
    <w:name w:val="Table Grid34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2">
    <w:name w:val="Table Grid44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72">
    <w:name w:val="Table Grid117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2">
    <w:name w:val="Table Grid1114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92">
    <w:name w:val="Table List 392"/>
    <w:basedOn w:val="TableNormal"/>
    <w:next w:val="TableList3"/>
    <w:rsid w:val="00F75CB4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42">
    <w:name w:val="Table Grid54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42">
    <w:name w:val="Table Classic 214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42">
    <w:name w:val="Table Classic 314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42">
    <w:name w:val="Table Grid1242"/>
    <w:rsid w:val="00F75CB4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42">
    <w:name w:val="Table Grid6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42">
    <w:name w:val="Table Classic 22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42">
    <w:name w:val="Table Classic 324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42">
    <w:name w:val="Table List 314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42">
    <w:name w:val="Table Grid1342"/>
    <w:rsid w:val="00F75CB4"/>
    <w:pPr>
      <w:numPr>
        <w:numId w:val="91"/>
      </w:numPr>
      <w:tabs>
        <w:tab w:val="num" w:pos="340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42">
    <w:name w:val="Table Grid7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42">
    <w:name w:val="Table Classic 23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42">
    <w:name w:val="Table Classic 334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42">
    <w:name w:val="Table List 324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42">
    <w:name w:val="Table Grid1442"/>
    <w:rsid w:val="00F75CB4"/>
    <w:pPr>
      <w:numPr>
        <w:numId w:val="92"/>
      </w:numPr>
      <w:tabs>
        <w:tab w:val="num" w:pos="340"/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42">
    <w:name w:val="Table Grid8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42">
    <w:name w:val="Table Classic 24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42">
    <w:name w:val="Table Classic 344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42">
    <w:name w:val="Table List 334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42">
    <w:name w:val="Table Grid154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42">
    <w:name w:val="Table Grid9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42">
    <w:name w:val="Table Classic 25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42">
    <w:name w:val="Table Classic 354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42">
    <w:name w:val="Table List 344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42">
    <w:name w:val="Table Grid1642"/>
    <w:rsid w:val="00F75CB4"/>
    <w:pPr>
      <w:numPr>
        <w:numId w:val="93"/>
      </w:num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42">
    <w:name w:val="Table Grid10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42">
    <w:name w:val="Table Classic 26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42">
    <w:name w:val="Table Classic 364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42">
    <w:name w:val="Table List 354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42">
    <w:name w:val="Table Grid174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32">
    <w:name w:val="Table Grid183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32">
    <w:name w:val="Table Classic 273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32">
    <w:name w:val="Table Classic 373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32">
    <w:name w:val="Table Grid193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32">
    <w:name w:val="Table Grid213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32">
    <w:name w:val="Table Grid313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32">
    <w:name w:val="Table Grid413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32">
    <w:name w:val="Table Grid1123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32">
    <w:name w:val="Table Grid11113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32">
    <w:name w:val="Table List 3632"/>
    <w:rsid w:val="00F75CB4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32">
    <w:name w:val="Table Grid513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32">
    <w:name w:val="Table Classic 2113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32">
    <w:name w:val="Table Classic 3113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32">
    <w:name w:val="Table Grid12132"/>
    <w:rsid w:val="00F75CB4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32">
    <w:name w:val="Table Grid6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32">
    <w:name w:val="Table Classic 22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32">
    <w:name w:val="Table Classic 321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32">
    <w:name w:val="Table List 311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32">
    <w:name w:val="Table Grid13132"/>
    <w:rsid w:val="00F75CB4"/>
    <w:pPr>
      <w:numPr>
        <w:numId w:val="91"/>
      </w:numPr>
      <w:tabs>
        <w:tab w:val="num" w:pos="340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32">
    <w:name w:val="Table Grid7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32">
    <w:name w:val="Table Classic 23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32">
    <w:name w:val="Table Classic 331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32">
    <w:name w:val="Table List 321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32">
    <w:name w:val="Table Grid14132"/>
    <w:rsid w:val="00F75CB4"/>
    <w:pPr>
      <w:numPr>
        <w:numId w:val="92"/>
      </w:numPr>
      <w:tabs>
        <w:tab w:val="num" w:pos="340"/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32">
    <w:name w:val="Table Grid8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32">
    <w:name w:val="Table Classic 24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32">
    <w:name w:val="Table Classic 341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32">
    <w:name w:val="Table List 331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32">
    <w:name w:val="Table Grid1513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32">
    <w:name w:val="Table Grid9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32">
    <w:name w:val="Table Classic 25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32">
    <w:name w:val="Table Classic 351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32">
    <w:name w:val="Table List 341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32">
    <w:name w:val="Table Grid16132"/>
    <w:rsid w:val="00F75CB4"/>
    <w:pPr>
      <w:numPr>
        <w:numId w:val="93"/>
      </w:numPr>
      <w:tabs>
        <w:tab w:val="clear" w:pos="720"/>
        <w:tab w:val="num" w:pos="737"/>
      </w:tabs>
      <w:spacing w:after="0" w:line="240" w:lineRule="auto"/>
      <w:ind w:hanging="397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32">
    <w:name w:val="Table Grid10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32">
    <w:name w:val="Table Classic 26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32">
    <w:name w:val="Table Classic 361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32">
    <w:name w:val="Table List 351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32">
    <w:name w:val="Table Grid1713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2">
    <w:name w:val="Table Grid20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32">
    <w:name w:val="Table Classic 283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32">
    <w:name w:val="Table Classic 383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1012">
    <w:name w:val="Table Grid110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12">
    <w:name w:val="Table Grid22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2">
    <w:name w:val="Table Grid32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12">
    <w:name w:val="Table Grid42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12">
    <w:name w:val="Table Grid113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2">
    <w:name w:val="Table Grid1112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12">
    <w:name w:val="Table Grid2312"/>
    <w:rsid w:val="00F75CB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12">
    <w:name w:val="Table Grid24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92">
    <w:name w:val="Formatvorlage Aufgezählt92"/>
    <w:rsid w:val="00F75CB4"/>
  </w:style>
  <w:style w:type="numbering" w:customStyle="1" w:styleId="FormatvorlageAufgezhlt132">
    <w:name w:val="Formatvorlage Aufgezählt132"/>
    <w:rsid w:val="00F75CB4"/>
  </w:style>
  <w:style w:type="numbering" w:customStyle="1" w:styleId="FormatvorlageAufgezhlt1142">
    <w:name w:val="Formatvorlage Aufgezählt1142"/>
    <w:rsid w:val="00F75CB4"/>
  </w:style>
  <w:style w:type="numbering" w:customStyle="1" w:styleId="11111123">
    <w:name w:val="1 / 1.1 / 1.1.123"/>
    <w:basedOn w:val="NoList"/>
    <w:next w:val="111111"/>
    <w:rsid w:val="00F75CB4"/>
  </w:style>
  <w:style w:type="numbering" w:customStyle="1" w:styleId="NoList1122">
    <w:name w:val="No List1122"/>
    <w:next w:val="NoList"/>
    <w:semiHidden/>
    <w:unhideWhenUsed/>
    <w:rsid w:val="00F75CB4"/>
  </w:style>
  <w:style w:type="numbering" w:customStyle="1" w:styleId="StyleNumberedBoldHanging18cm42">
    <w:name w:val="Style Numbered Bold Hanging:  18 cm42"/>
    <w:basedOn w:val="NoList"/>
    <w:rsid w:val="00F75CB4"/>
  </w:style>
  <w:style w:type="numbering" w:customStyle="1" w:styleId="NoList2102">
    <w:name w:val="No List2102"/>
    <w:next w:val="NoList"/>
    <w:semiHidden/>
    <w:unhideWhenUsed/>
    <w:rsid w:val="00F75CB4"/>
  </w:style>
  <w:style w:type="numbering" w:customStyle="1" w:styleId="NoList392">
    <w:name w:val="No List392"/>
    <w:next w:val="NoList"/>
    <w:semiHidden/>
    <w:unhideWhenUsed/>
    <w:rsid w:val="00F75CB4"/>
  </w:style>
  <w:style w:type="numbering" w:customStyle="1" w:styleId="NoList302">
    <w:name w:val="No List302"/>
    <w:next w:val="NoList"/>
    <w:uiPriority w:val="99"/>
    <w:semiHidden/>
    <w:unhideWhenUsed/>
    <w:rsid w:val="00F75CB4"/>
  </w:style>
  <w:style w:type="numbering" w:customStyle="1" w:styleId="NoList1132">
    <w:name w:val="No List1132"/>
    <w:next w:val="NoList"/>
    <w:semiHidden/>
    <w:rsid w:val="00F75CB4"/>
  </w:style>
  <w:style w:type="table" w:customStyle="1" w:styleId="TableGrid292">
    <w:name w:val="Table Grid292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42">
    <w:name w:val="No List1142"/>
    <w:next w:val="NoList"/>
    <w:semiHidden/>
    <w:unhideWhenUsed/>
    <w:rsid w:val="00F75CB4"/>
  </w:style>
  <w:style w:type="numbering" w:customStyle="1" w:styleId="NoList2122">
    <w:name w:val="No List2122"/>
    <w:next w:val="NoList"/>
    <w:semiHidden/>
    <w:unhideWhenUsed/>
    <w:rsid w:val="00F75CB4"/>
  </w:style>
  <w:style w:type="numbering" w:customStyle="1" w:styleId="NoList3102">
    <w:name w:val="No List3102"/>
    <w:next w:val="NoList"/>
    <w:semiHidden/>
    <w:unhideWhenUsed/>
    <w:rsid w:val="00F75CB4"/>
  </w:style>
  <w:style w:type="numbering" w:customStyle="1" w:styleId="NoList422">
    <w:name w:val="No List422"/>
    <w:next w:val="NoList"/>
    <w:uiPriority w:val="99"/>
    <w:semiHidden/>
    <w:rsid w:val="00F75CB4"/>
  </w:style>
  <w:style w:type="numbering" w:customStyle="1" w:styleId="NoList1222">
    <w:name w:val="No List1222"/>
    <w:next w:val="NoList"/>
    <w:semiHidden/>
    <w:unhideWhenUsed/>
    <w:rsid w:val="00F75CB4"/>
  </w:style>
  <w:style w:type="numbering" w:customStyle="1" w:styleId="NoList2132">
    <w:name w:val="No List2132"/>
    <w:next w:val="NoList"/>
    <w:semiHidden/>
    <w:unhideWhenUsed/>
    <w:rsid w:val="00F75CB4"/>
  </w:style>
  <w:style w:type="numbering" w:customStyle="1" w:styleId="NoList3122">
    <w:name w:val="No List3122"/>
    <w:next w:val="NoList"/>
    <w:semiHidden/>
    <w:unhideWhenUsed/>
    <w:rsid w:val="00F75CB4"/>
  </w:style>
  <w:style w:type="table" w:customStyle="1" w:styleId="PlainTable113">
    <w:name w:val="Plain Table 113"/>
    <w:basedOn w:val="TableNormal"/>
    <w:uiPriority w:val="41"/>
    <w:rsid w:val="00F75CB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NoList402">
    <w:name w:val="No List402"/>
    <w:next w:val="NoList"/>
    <w:uiPriority w:val="99"/>
    <w:semiHidden/>
    <w:unhideWhenUsed/>
    <w:rsid w:val="00F75CB4"/>
  </w:style>
  <w:style w:type="numbering" w:customStyle="1" w:styleId="Style1312">
    <w:name w:val="Style1312"/>
    <w:uiPriority w:val="99"/>
    <w:rsid w:val="00F75CB4"/>
  </w:style>
  <w:style w:type="table" w:customStyle="1" w:styleId="TableGrid302">
    <w:name w:val="Table Grid302"/>
    <w:basedOn w:val="TableNormal"/>
    <w:next w:val="TableGrid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12">
    <w:name w:val="Plain Table 1112"/>
    <w:basedOn w:val="TableNormal"/>
    <w:next w:val="PlainTable11"/>
    <w:uiPriority w:val="41"/>
    <w:rsid w:val="00F75CB4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432">
    <w:name w:val="No List432"/>
    <w:next w:val="NoList"/>
    <w:uiPriority w:val="99"/>
    <w:semiHidden/>
    <w:unhideWhenUsed/>
    <w:rsid w:val="00F75CB4"/>
  </w:style>
  <w:style w:type="numbering" w:customStyle="1" w:styleId="Style1322">
    <w:name w:val="Style1322"/>
    <w:uiPriority w:val="99"/>
    <w:rsid w:val="00F75CB4"/>
  </w:style>
  <w:style w:type="numbering" w:customStyle="1" w:styleId="NoList442">
    <w:name w:val="No List442"/>
    <w:next w:val="NoList"/>
    <w:uiPriority w:val="99"/>
    <w:semiHidden/>
    <w:unhideWhenUsed/>
    <w:rsid w:val="00F75CB4"/>
  </w:style>
  <w:style w:type="numbering" w:customStyle="1" w:styleId="Style1332">
    <w:name w:val="Style1332"/>
    <w:uiPriority w:val="99"/>
    <w:rsid w:val="00F75CB4"/>
  </w:style>
  <w:style w:type="table" w:customStyle="1" w:styleId="TableGrid352">
    <w:name w:val="Table Grid352"/>
    <w:basedOn w:val="TableNormal"/>
    <w:next w:val="TableGrid"/>
    <w:rsid w:val="00F75C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Grid3-Accent43">
    <w:name w:val="Medium Grid 3 - Accent 43"/>
    <w:basedOn w:val="TableNormal"/>
    <w:next w:val="MediumGrid3-Accent4"/>
    <w:uiPriority w:val="69"/>
    <w:rsid w:val="00F75C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GridTable1Light-Accent413">
    <w:name w:val="Grid Table 1 Light - Accent 413"/>
    <w:basedOn w:val="TableNormal"/>
    <w:uiPriority w:val="46"/>
    <w:rsid w:val="00F75CB4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NoList49">
    <w:name w:val="No List49"/>
    <w:next w:val="NoList"/>
    <w:uiPriority w:val="99"/>
    <w:semiHidden/>
    <w:unhideWhenUsed/>
    <w:rsid w:val="00B4531B"/>
  </w:style>
  <w:style w:type="numbering" w:customStyle="1" w:styleId="NoList50">
    <w:name w:val="No List50"/>
    <w:next w:val="NoList"/>
    <w:uiPriority w:val="99"/>
    <w:semiHidden/>
    <w:unhideWhenUsed/>
    <w:rsid w:val="008F72FB"/>
  </w:style>
  <w:style w:type="table" w:customStyle="1" w:styleId="TableGrid0">
    <w:name w:val="TableGrid"/>
    <w:rsid w:val="008F72FB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4524C"/>
    <w:rPr>
      <w:color w:val="808080"/>
    </w:rPr>
  </w:style>
  <w:style w:type="character" w:customStyle="1" w:styleId="fontstyle01">
    <w:name w:val="fontstyle01"/>
    <w:basedOn w:val="DefaultParagraphFont"/>
    <w:rsid w:val="00C07040"/>
    <w:rPr>
      <w:rFonts w:ascii="HiddenHorzOCR-Identity-H" w:hAnsi="HiddenHorzOCR-Identity-H" w:hint="default"/>
      <w:b w:val="0"/>
      <w:bCs w:val="0"/>
      <w:i w:val="0"/>
      <w:iCs w:val="0"/>
      <w:color w:val="1C1D1D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5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B49CF-4DDF-4EBF-AA3D-581BEB6DE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29</Pages>
  <Words>11195</Words>
  <Characters>63813</Characters>
  <Application>Microsoft Office Word</Application>
  <DocSecurity>0</DocSecurity>
  <Lines>531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jpps</Company>
  <LinksUpToDate>false</LinksUpToDate>
  <CharactersWithSpaces>74859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kd naplate</dc:subject>
  <dc:creator>naplata</dc:creator>
  <cp:keywords/>
  <dc:description/>
  <cp:lastModifiedBy>Zoran Kerebic</cp:lastModifiedBy>
  <cp:revision>18</cp:revision>
  <cp:lastPrinted>2023-12-12T10:44:00Z</cp:lastPrinted>
  <dcterms:created xsi:type="dcterms:W3CDTF">2024-10-17T09:51:00Z</dcterms:created>
  <dcterms:modified xsi:type="dcterms:W3CDTF">2024-12-29T10:32:00Z</dcterms:modified>
</cp:coreProperties>
</file>