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70C" w:rsidRDefault="0039570C" w:rsidP="0039570C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570C">
        <w:rPr>
          <w:rFonts w:ascii="Times New Roman" w:hAnsi="Times New Roman" w:cs="Times New Roman"/>
          <w:b/>
          <w:sz w:val="24"/>
          <w:szCs w:val="24"/>
          <w:lang w:val="sr-Cyrl-RS"/>
        </w:rPr>
        <w:t>ПРОЈЕКТНИ ЗАДАТАК</w:t>
      </w:r>
    </w:p>
    <w:p w:rsidR="0039570C" w:rsidRDefault="008F78FA" w:rsidP="008F78F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РЕКОНСТРУКЦИЈЕ</w:t>
      </w:r>
      <w:r w:rsidRPr="008F78FA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203CBC">
        <w:rPr>
          <w:rFonts w:ascii="Times New Roman" w:hAnsi="Times New Roman" w:cs="Times New Roman"/>
          <w:b/>
          <w:sz w:val="24"/>
          <w:szCs w:val="24"/>
          <w:lang w:val="sr-Cyrl-RS"/>
        </w:rPr>
        <w:t>ЗГРАДЕ НАРОДНОГ ПОЗОРИШТА У НИШУ СА ВЕЛИКОМ СЦЕНОМ</w:t>
      </w:r>
      <w:r w:rsidRPr="008F78FA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203CBC">
        <w:rPr>
          <w:rFonts w:ascii="Times New Roman" w:hAnsi="Times New Roman" w:cs="Times New Roman"/>
          <w:b/>
          <w:sz w:val="24"/>
          <w:szCs w:val="24"/>
          <w:lang w:val="sr-Cyrl-RS"/>
        </w:rPr>
        <w:t>И</w:t>
      </w:r>
      <w:r w:rsidRPr="008F78FA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ПРИПАДАЈУЋИМ ПРОСТОРИЈАМА</w:t>
      </w:r>
    </w:p>
    <w:p w:rsidR="00203CBC" w:rsidRPr="0039570C" w:rsidRDefault="00203CBC" w:rsidP="008F78FA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C345CD" w:rsidRDefault="0019119C" w:rsidP="0092539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="00A55A1F" w:rsidRPr="002E0DE8">
        <w:rPr>
          <w:rFonts w:ascii="Times New Roman" w:hAnsi="Times New Roman" w:cs="Times New Roman"/>
          <w:sz w:val="24"/>
          <w:szCs w:val="24"/>
          <w:lang w:val="sr-Cyrl-RS"/>
        </w:rPr>
        <w:t xml:space="preserve"> складу</w:t>
      </w:r>
      <w:r w:rsidR="00E66F6A" w:rsidRPr="002E0DE8">
        <w:rPr>
          <w:rFonts w:ascii="Times New Roman" w:hAnsi="Times New Roman" w:cs="Times New Roman"/>
          <w:sz w:val="24"/>
          <w:szCs w:val="24"/>
          <w:lang w:val="sr-Cyrl-CS"/>
        </w:rPr>
        <w:t xml:space="preserve"> са </w:t>
      </w:r>
      <w:r w:rsidR="006E3029" w:rsidRPr="002E0DE8">
        <w:rPr>
          <w:rFonts w:ascii="Times New Roman" w:hAnsi="Times New Roman" w:cs="Times New Roman"/>
          <w:sz w:val="24"/>
          <w:szCs w:val="24"/>
          <w:lang w:val="sr-Cyrl-RS"/>
        </w:rPr>
        <w:t xml:space="preserve">Законом о планирању и изградњи </w:t>
      </w:r>
      <w:r>
        <w:rPr>
          <w:rFonts w:ascii="Times New Roman" w:hAnsi="Times New Roman" w:cs="Times New Roman"/>
          <w:sz w:val="24"/>
          <w:szCs w:val="24"/>
          <w:lang w:val="sr-Cyrl-RS"/>
        </w:rPr>
        <w:t>(</w:t>
      </w:r>
      <w:r w:rsidRPr="0019119C">
        <w:rPr>
          <w:rFonts w:ascii="Times New Roman" w:hAnsi="Times New Roman" w:cs="Times New Roman"/>
          <w:i/>
          <w:sz w:val="24"/>
          <w:szCs w:val="24"/>
          <w:lang w:val="sr-Cyrl-RS"/>
        </w:rPr>
        <w:t>"Сл. гласник РС", бр. 72/2009, 81/2009 - испр., 64/2010 - одлука УС, 24/2011, 121/2012, 42/2013 - одлука УС, 50/2013 - одлука УС, 98/2013 - одлука УС, 132/2014, 145/2014, 83/2018, 31/2019, 37/2019 - др. закон, 9/2020 и 52/2021</w:t>
      </w:r>
      <w:r w:rsidR="006A4F57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 и 62/2023</w:t>
      </w:r>
      <w:r w:rsidR="006E3029" w:rsidRPr="002E0DE8">
        <w:rPr>
          <w:rFonts w:ascii="Times New Roman" w:hAnsi="Times New Roman" w:cs="Times New Roman"/>
          <w:i/>
          <w:sz w:val="24"/>
          <w:szCs w:val="24"/>
          <w:lang w:val="sr-Cyrl-RS"/>
        </w:rPr>
        <w:t>)</w:t>
      </w:r>
      <w:r w:rsidR="006E3029" w:rsidRPr="002E0DE8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Pr="0019119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п</w:t>
      </w:r>
      <w:r w:rsidRPr="002E0DE8">
        <w:rPr>
          <w:rFonts w:ascii="Times New Roman" w:hAnsi="Times New Roman" w:cs="Times New Roman"/>
          <w:sz w:val="24"/>
          <w:szCs w:val="24"/>
          <w:lang w:val="sr-Cyrl-RS"/>
        </w:rPr>
        <w:t xml:space="preserve">отребно је израдити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техничку документацију </w:t>
      </w:r>
      <w:r w:rsidRPr="0019119C">
        <w:rPr>
          <w:rFonts w:ascii="Times New Roman" w:hAnsi="Times New Roman" w:cs="Times New Roman"/>
          <w:sz w:val="24"/>
          <w:szCs w:val="24"/>
          <w:lang w:val="sr-Cyrl-RS"/>
        </w:rPr>
        <w:t xml:space="preserve">за </w:t>
      </w:r>
      <w:r w:rsidR="006A4F57">
        <w:rPr>
          <w:rFonts w:ascii="Times New Roman" w:hAnsi="Times New Roman" w:cs="Times New Roman"/>
          <w:sz w:val="24"/>
          <w:szCs w:val="24"/>
          <w:lang w:val="sr-Cyrl-RS"/>
        </w:rPr>
        <w:t xml:space="preserve">реконструкцију </w:t>
      </w:r>
      <w:r w:rsidR="00203CBC">
        <w:rPr>
          <w:rFonts w:ascii="Times New Roman" w:hAnsi="Times New Roman" w:cs="Times New Roman"/>
          <w:sz w:val="24"/>
          <w:szCs w:val="24"/>
          <w:lang w:val="sr-Cyrl-RS"/>
        </w:rPr>
        <w:t>зграде Народног позоришта у Нишу са Великом сценом и</w:t>
      </w:r>
      <w:r w:rsidR="006A4F57">
        <w:rPr>
          <w:rFonts w:ascii="Times New Roman" w:hAnsi="Times New Roman" w:cs="Times New Roman"/>
          <w:sz w:val="24"/>
          <w:szCs w:val="24"/>
          <w:lang w:val="sr-Cyrl-RS"/>
        </w:rPr>
        <w:t xml:space="preserve"> припадајућим просторијама</w:t>
      </w:r>
      <w:r w:rsidR="00203CBC">
        <w:rPr>
          <w:rFonts w:ascii="Times New Roman" w:hAnsi="Times New Roman" w:cs="Times New Roman"/>
          <w:sz w:val="24"/>
          <w:szCs w:val="24"/>
          <w:lang w:val="sr-Cyrl-RS"/>
        </w:rPr>
        <w:t xml:space="preserve">, као </w:t>
      </w:r>
      <w:r w:rsidR="006A4F57">
        <w:rPr>
          <w:rFonts w:ascii="Times New Roman" w:hAnsi="Times New Roman" w:cs="Times New Roman"/>
          <w:sz w:val="24"/>
          <w:szCs w:val="24"/>
          <w:lang w:val="sr-Cyrl-RS"/>
        </w:rPr>
        <w:t xml:space="preserve"> и прилагођавања постојећег објекта са новоизграђеном Малом сценом.</w:t>
      </w:r>
      <w:r w:rsidRPr="0019119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:rsidR="00DE6308" w:rsidRPr="00DE6308" w:rsidRDefault="00DE6308" w:rsidP="00C312BD">
      <w:pPr>
        <w:pStyle w:val="NoSpacing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D17F52" w:rsidRDefault="006A4F57" w:rsidP="00C312BD">
      <w:pPr>
        <w:pStyle w:val="NoSpacing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ПОСТОЈЕЋЕ СТАЊЕ</w:t>
      </w:r>
      <w:r w:rsidR="00DE6308" w:rsidRPr="00DE6308">
        <w:rPr>
          <w:rFonts w:ascii="Times New Roman" w:hAnsi="Times New Roman" w:cs="Times New Roman"/>
          <w:b/>
          <w:sz w:val="24"/>
          <w:szCs w:val="24"/>
          <w:lang w:val="sr-Cyrl-RS"/>
        </w:rPr>
        <w:t>:</w:t>
      </w:r>
    </w:p>
    <w:p w:rsidR="00C109F4" w:rsidRPr="00C109F4" w:rsidRDefault="00C109F4" w:rsidP="00C109F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</w:t>
      </w:r>
      <w:r w:rsidR="006A4F57" w:rsidRPr="00C109F4">
        <w:rPr>
          <w:rFonts w:ascii="Times New Roman" w:hAnsi="Times New Roman" w:cs="Times New Roman"/>
          <w:sz w:val="24"/>
          <w:szCs w:val="24"/>
          <w:lang w:val="sr-Cyrl-RS"/>
        </w:rPr>
        <w:t>Зграда Народног позоришта Ниш од почетка свог рада 1938/39 године никада</w:t>
      </w:r>
      <w:r w:rsidRPr="00C109F4">
        <w:rPr>
          <w:rFonts w:ascii="Times New Roman" w:hAnsi="Times New Roman" w:cs="Times New Roman"/>
          <w:sz w:val="24"/>
          <w:szCs w:val="24"/>
          <w:lang w:val="sr-Cyrl-RS"/>
        </w:rPr>
        <w:t xml:space="preserve"> није</w:t>
      </w:r>
      <w:r w:rsidR="006A4F57" w:rsidRPr="00C109F4">
        <w:rPr>
          <w:rFonts w:ascii="Times New Roman" w:hAnsi="Times New Roman" w:cs="Times New Roman"/>
          <w:sz w:val="24"/>
          <w:szCs w:val="24"/>
          <w:lang w:val="sr-Cyrl-RS"/>
        </w:rPr>
        <w:t xml:space="preserve"> детаљно реновирана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као целина</w:t>
      </w:r>
      <w:r w:rsidR="00135CA2" w:rsidRPr="00C109F4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нити усаглашена са техничко- технолошким напретком, што представља велики недостатак обзиром да је</w:t>
      </w:r>
      <w:r w:rsidRPr="00C109F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Велика сцена једина функционална сала у Граду Нишу која је у могућности да прими већи број посетилаца, како за културне тако и за друге друштвене догађаје и манифестације.</w:t>
      </w:r>
    </w:p>
    <w:p w:rsidR="006A4F57" w:rsidRPr="00C109F4" w:rsidRDefault="00C109F4" w:rsidP="00C109F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Објекат је под заштитом Завода за заштиту споменика Ниш и јед</w:t>
      </w:r>
      <w:r w:rsidR="0020190F">
        <w:rPr>
          <w:rFonts w:ascii="Times New Roman" w:hAnsi="Times New Roman" w:cs="Times New Roman"/>
          <w:sz w:val="24"/>
          <w:szCs w:val="24"/>
          <w:lang w:val="sr-Cyrl-RS"/>
        </w:rPr>
        <w:t>на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је од најлепших позоришних зграда Србије. </w:t>
      </w:r>
    </w:p>
    <w:p w:rsidR="00C109F4" w:rsidRDefault="00C109F4" w:rsidP="00E54421">
      <w:pPr>
        <w:pStyle w:val="Standard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E54421" w:rsidRPr="00E54421" w:rsidRDefault="00E54421" w:rsidP="00E54421">
      <w:pPr>
        <w:pStyle w:val="Standard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E54421">
        <w:rPr>
          <w:rFonts w:ascii="Times New Roman" w:hAnsi="Times New Roman" w:cs="Times New Roman"/>
          <w:b/>
          <w:sz w:val="24"/>
          <w:szCs w:val="24"/>
          <w:lang w:val="sr-Cyrl-RS"/>
        </w:rPr>
        <w:t>СМЕРНИЦЕ ЗА ПРОЈЕКТОВАЊЕ</w:t>
      </w:r>
    </w:p>
    <w:p w:rsidR="00A66000" w:rsidRDefault="008D52B8" w:rsidP="0041790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Прој</w:t>
      </w:r>
      <w:r w:rsidR="002B590E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к</w:t>
      </w:r>
      <w:r w:rsidR="00BF50AB">
        <w:rPr>
          <w:rFonts w:ascii="Times New Roman" w:hAnsi="Times New Roman" w:cs="Times New Roman"/>
          <w:sz w:val="24"/>
          <w:szCs w:val="24"/>
        </w:rPr>
        <w:t xml:space="preserve">ат израдити у свему према Решењу о утврђивању услова за предузимање мера техничке заштите Завода за заштиту споменика културе Ниш. </w:t>
      </w:r>
      <w:r w:rsidR="00417904">
        <w:rPr>
          <w:rFonts w:ascii="Times New Roman" w:hAnsi="Times New Roman" w:cs="Times New Roman"/>
          <w:sz w:val="24"/>
          <w:szCs w:val="24"/>
        </w:rPr>
        <w:t xml:space="preserve"> </w:t>
      </w:r>
      <w:r w:rsidR="00BF50AB">
        <w:rPr>
          <w:rFonts w:ascii="Times New Roman" w:hAnsi="Times New Roman" w:cs="Times New Roman"/>
          <w:sz w:val="24"/>
          <w:szCs w:val="24"/>
        </w:rPr>
        <w:t>Пројектом п</w:t>
      </w:r>
      <w:r>
        <w:rPr>
          <w:rFonts w:ascii="Times New Roman" w:hAnsi="Times New Roman" w:cs="Times New Roman"/>
          <w:sz w:val="24"/>
          <w:szCs w:val="24"/>
        </w:rPr>
        <w:t>редвидети</w:t>
      </w:r>
      <w:r w:rsidR="00417904">
        <w:rPr>
          <w:rFonts w:ascii="Times New Roman" w:hAnsi="Times New Roman" w:cs="Times New Roman"/>
          <w:sz w:val="24"/>
          <w:szCs w:val="24"/>
        </w:rPr>
        <w:t xml:space="preserve"> следеће</w:t>
      </w:r>
      <w:r w:rsidR="00A66000">
        <w:rPr>
          <w:rFonts w:ascii="Times New Roman" w:hAnsi="Times New Roman" w:cs="Times New Roman"/>
          <w:sz w:val="24"/>
          <w:szCs w:val="24"/>
        </w:rPr>
        <w:t>:</w:t>
      </w:r>
    </w:p>
    <w:p w:rsidR="00A420DD" w:rsidRDefault="00A420DD" w:rsidP="008D52B8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6A43C0" w:rsidRPr="00417904" w:rsidRDefault="00417904" w:rsidP="002F0040">
      <w:pPr>
        <w:pStyle w:val="ListParagraph"/>
        <w:numPr>
          <w:ilvl w:val="0"/>
          <w:numId w:val="17"/>
        </w:numPr>
        <w:tabs>
          <w:tab w:val="left" w:pos="900"/>
        </w:tabs>
        <w:spacing w:after="0"/>
        <w:ind w:left="63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17904">
        <w:rPr>
          <w:rFonts w:ascii="Times New Roman" w:hAnsi="Times New Roman" w:cs="Times New Roman"/>
          <w:b/>
          <w:sz w:val="24"/>
          <w:szCs w:val="24"/>
        </w:rPr>
        <w:t>ПАРТЕРНО УРЕЂЕЊЕ</w:t>
      </w:r>
      <w:r w:rsidRPr="00A66000">
        <w:rPr>
          <w:rFonts w:ascii="Times New Roman" w:hAnsi="Times New Roman" w:cs="Times New Roman"/>
          <w:sz w:val="24"/>
          <w:szCs w:val="24"/>
        </w:rPr>
        <w:t xml:space="preserve"> </w:t>
      </w:r>
      <w:r w:rsidR="00203CBC" w:rsidRPr="00A66000">
        <w:rPr>
          <w:rFonts w:ascii="Times New Roman" w:hAnsi="Times New Roman" w:cs="Times New Roman"/>
          <w:sz w:val="24"/>
          <w:szCs w:val="24"/>
        </w:rPr>
        <w:t xml:space="preserve">испред и </w:t>
      </w:r>
      <w:r w:rsidR="008D52B8" w:rsidRPr="00A66000">
        <w:rPr>
          <w:rFonts w:ascii="Times New Roman" w:hAnsi="Times New Roman" w:cs="Times New Roman"/>
          <w:sz w:val="24"/>
          <w:szCs w:val="24"/>
        </w:rPr>
        <w:t>око објекта Народног позоришта у Нишу,</w:t>
      </w:r>
      <w:r w:rsidR="001929A4">
        <w:rPr>
          <w:rFonts w:ascii="Times New Roman" w:hAnsi="Times New Roman" w:cs="Times New Roman"/>
          <w:sz w:val="24"/>
          <w:szCs w:val="24"/>
        </w:rPr>
        <w:t xml:space="preserve"> КП 745, </w:t>
      </w:r>
      <w:r w:rsidR="008D52B8" w:rsidRPr="00A66000"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="002A2270" w:rsidRPr="00A66000">
        <w:rPr>
          <w:rFonts w:ascii="Times New Roman" w:hAnsi="Times New Roman" w:cs="Times New Roman"/>
          <w:sz w:val="24"/>
          <w:szCs w:val="24"/>
        </w:rPr>
        <w:t xml:space="preserve">посебним освртом на део </w:t>
      </w:r>
      <w:r w:rsidR="008D52B8" w:rsidRPr="00A66000">
        <w:rPr>
          <w:rFonts w:ascii="Times New Roman" w:hAnsi="Times New Roman" w:cs="Times New Roman"/>
          <w:sz w:val="24"/>
          <w:szCs w:val="24"/>
        </w:rPr>
        <w:t>код главног улаза у објекат.</w:t>
      </w:r>
      <w:r w:rsidR="00366122" w:rsidRPr="00A660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6000" w:rsidRPr="00417904">
        <w:rPr>
          <w:rFonts w:ascii="Times New Roman" w:hAnsi="Times New Roman" w:cs="Times New Roman"/>
          <w:sz w:val="24"/>
          <w:szCs w:val="24"/>
        </w:rPr>
        <w:t>Партерно уређење треба да садржи следеће:</w:t>
      </w:r>
    </w:p>
    <w:p w:rsidR="00417904" w:rsidRPr="00417904" w:rsidRDefault="00A66000" w:rsidP="00D35C3E">
      <w:pPr>
        <w:pStyle w:val="NoSpacing"/>
        <w:numPr>
          <w:ilvl w:val="0"/>
          <w:numId w:val="24"/>
        </w:numPr>
        <w:ind w:left="630" w:firstLine="0"/>
        <w:jc w:val="both"/>
        <w:rPr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Уређење платоа испред и тротоара око</w:t>
      </w:r>
      <w:r w:rsidRPr="00A66000">
        <w:rPr>
          <w:rFonts w:ascii="Times New Roman" w:hAnsi="Times New Roman" w:cs="Times New Roman"/>
          <w:sz w:val="24"/>
          <w:szCs w:val="24"/>
          <w:lang w:val="sr-Cyrl-RS"/>
        </w:rPr>
        <w:t xml:space="preserve"> Позоришта у јединствену целину</w:t>
      </w:r>
      <w:r w:rsidR="00417904">
        <w:rPr>
          <w:rFonts w:ascii="Times New Roman" w:hAnsi="Times New Roman" w:cs="Times New Roman"/>
          <w:sz w:val="24"/>
          <w:szCs w:val="24"/>
          <w:lang w:val="sr-Cyrl-RS"/>
        </w:rPr>
        <w:t xml:space="preserve">, које обухвата </w:t>
      </w:r>
      <w:r w:rsidRPr="00A66000">
        <w:rPr>
          <w:rFonts w:ascii="Times New Roman" w:hAnsi="Times New Roman" w:cs="Times New Roman"/>
          <w:sz w:val="24"/>
          <w:szCs w:val="24"/>
          <w:lang w:val="sr-Cyrl-RS"/>
        </w:rPr>
        <w:t>поплочавање, зеленило, осветљење</w:t>
      </w:r>
      <w:r w:rsidR="00A420DD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17904">
        <w:rPr>
          <w:rFonts w:ascii="Times New Roman" w:hAnsi="Times New Roman" w:cs="Times New Roman"/>
          <w:sz w:val="24"/>
          <w:szCs w:val="24"/>
          <w:lang w:val="sr-Cyrl-RS"/>
        </w:rPr>
        <w:t>итд.</w:t>
      </w:r>
      <w:r w:rsidRPr="00A66000">
        <w:rPr>
          <w:rFonts w:ascii="Times New Roman" w:hAnsi="Times New Roman" w:cs="Times New Roman"/>
          <w:sz w:val="24"/>
          <w:szCs w:val="24"/>
          <w:lang w:val="sr-Cyrl-RS"/>
        </w:rPr>
        <w:t>;</w:t>
      </w:r>
      <w:r w:rsidRPr="00A66000">
        <w:t xml:space="preserve"> </w:t>
      </w:r>
    </w:p>
    <w:p w:rsidR="00417904" w:rsidRPr="00A66000" w:rsidRDefault="009E376D" w:rsidP="00D35C3E">
      <w:pPr>
        <w:pStyle w:val="NoSpacing"/>
        <w:numPr>
          <w:ilvl w:val="0"/>
          <w:numId w:val="24"/>
        </w:numPr>
        <w:ind w:left="630" w:firstLine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E376D">
        <w:rPr>
          <w:rFonts w:ascii="Times New Roman" w:hAnsi="Times New Roman" w:cs="Times New Roman"/>
          <w:sz w:val="24"/>
          <w:szCs w:val="24"/>
          <w:lang w:val="sr-Cyrl-RS"/>
        </w:rPr>
        <w:t>Урбани и архитектонски мобилијар који је потребно планирати (клупе, корпе за смеће, осветљење,</w:t>
      </w:r>
      <w:r w:rsidR="00417904">
        <w:rPr>
          <w:rFonts w:ascii="Times New Roman" w:hAnsi="Times New Roman" w:cs="Times New Roman"/>
          <w:sz w:val="24"/>
          <w:szCs w:val="24"/>
          <w:lang w:val="sr-Cyrl-RS"/>
        </w:rPr>
        <w:t xml:space="preserve"> декоративно осветљење,</w:t>
      </w:r>
      <w:r w:rsidRPr="009E376D">
        <w:rPr>
          <w:rFonts w:ascii="Times New Roman" w:hAnsi="Times New Roman" w:cs="Times New Roman"/>
          <w:sz w:val="24"/>
          <w:szCs w:val="24"/>
          <w:lang w:val="sr-Cyrl-RS"/>
        </w:rPr>
        <w:t xml:space="preserve"> решетке за бицикле, и сл.) треба да буде изграђен од квалитетног материјала, а њихов положај усклађен са партерним уређењем.</w:t>
      </w:r>
    </w:p>
    <w:p w:rsidR="00417904" w:rsidRDefault="00A66000" w:rsidP="00D35C3E">
      <w:pPr>
        <w:pStyle w:val="NoSpacing"/>
        <w:numPr>
          <w:ilvl w:val="0"/>
          <w:numId w:val="24"/>
        </w:numPr>
        <w:ind w:left="630" w:firstLine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A66000">
        <w:rPr>
          <w:rFonts w:ascii="Times New Roman" w:hAnsi="Times New Roman" w:cs="Times New Roman"/>
          <w:sz w:val="24"/>
          <w:szCs w:val="24"/>
          <w:lang w:val="sr-Cyrl-RS"/>
        </w:rPr>
        <w:t xml:space="preserve">Предвидети огласне „стубове“ у складу са </w:t>
      </w:r>
      <w:r w:rsidR="00417904">
        <w:rPr>
          <w:rFonts w:ascii="Times New Roman" w:hAnsi="Times New Roman" w:cs="Times New Roman"/>
          <w:sz w:val="24"/>
          <w:szCs w:val="24"/>
          <w:lang w:val="sr-Cyrl-RS"/>
        </w:rPr>
        <w:t>партерним</w:t>
      </w:r>
      <w:r w:rsidRPr="00A66000">
        <w:rPr>
          <w:rFonts w:ascii="Times New Roman" w:hAnsi="Times New Roman" w:cs="Times New Roman"/>
          <w:sz w:val="24"/>
          <w:szCs w:val="24"/>
          <w:lang w:val="sr-Cyrl-RS"/>
        </w:rPr>
        <w:t xml:space="preserve"> решењем зграде Позоришта (са припадајућим електро-инсталацијама)</w:t>
      </w:r>
    </w:p>
    <w:p w:rsidR="00A76DF9" w:rsidRPr="00A76DF9" w:rsidRDefault="00417904" w:rsidP="00A76DF9">
      <w:pPr>
        <w:pStyle w:val="NoSpacing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Предвидети</w:t>
      </w:r>
      <w:r w:rsidR="00A76DF9" w:rsidRPr="00A76DF9">
        <w:rPr>
          <w:rFonts w:ascii="Times New Roman" w:hAnsi="Times New Roman" w:cs="Times New Roman"/>
          <w:sz w:val="24"/>
          <w:szCs w:val="24"/>
          <w:lang w:val="sr-Cyrl-RS"/>
        </w:rPr>
        <w:t xml:space="preserve"> уград</w:t>
      </w:r>
      <w:r w:rsidR="00A76DF9">
        <w:rPr>
          <w:rFonts w:ascii="Times New Roman" w:hAnsi="Times New Roman" w:cs="Times New Roman"/>
          <w:sz w:val="24"/>
          <w:szCs w:val="24"/>
          <w:lang w:val="sr-Cyrl-RS"/>
        </w:rPr>
        <w:t>њу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91B40">
        <w:rPr>
          <w:rFonts w:ascii="Times New Roman" w:hAnsi="Times New Roman" w:cs="Times New Roman"/>
          <w:sz w:val="24"/>
          <w:szCs w:val="24"/>
          <w:lang w:val="sr-Cyrl-RS"/>
        </w:rPr>
        <w:t>рекламних, дигиталних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91B40">
        <w:rPr>
          <w:rFonts w:ascii="Times New Roman" w:hAnsi="Times New Roman" w:cs="Times New Roman"/>
          <w:sz w:val="24"/>
          <w:szCs w:val="24"/>
          <w:lang w:val="sr-Cyrl-RS"/>
        </w:rPr>
        <w:t>екрана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на фасади објекта, у складу са Заводом за заштиту споменика Ниш</w:t>
      </w:r>
      <w:r w:rsidR="00D91B40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A76DF9" w:rsidRPr="00A76DF9">
        <w:rPr>
          <w:rFonts w:ascii="Times New Roman" w:hAnsi="Times New Roman" w:cs="Times New Roman"/>
          <w:sz w:val="24"/>
          <w:szCs w:val="24"/>
          <w:lang w:val="sr-Cyrl-RS"/>
        </w:rPr>
        <w:t>са припадајућим електро-инсталацијама</w:t>
      </w:r>
    </w:p>
    <w:p w:rsidR="00EA4BBA" w:rsidRDefault="00EA4BBA" w:rsidP="00A6600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EA4BBA" w:rsidRDefault="00EA4BBA" w:rsidP="00EA4BBA">
      <w:pPr>
        <w:pStyle w:val="NoSpacing"/>
        <w:numPr>
          <w:ilvl w:val="0"/>
          <w:numId w:val="17"/>
        </w:numPr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ГЛАВНИ УЛАЗ</w:t>
      </w:r>
    </w:p>
    <w:p w:rsidR="00EA4BBA" w:rsidRPr="00EA4BBA" w:rsidRDefault="00EA4BBA" w:rsidP="00D35C3E">
      <w:pPr>
        <w:pStyle w:val="NoSpacing"/>
        <w:numPr>
          <w:ilvl w:val="3"/>
          <w:numId w:val="27"/>
        </w:numPr>
        <w:ind w:left="630" w:firstLine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A4BBA">
        <w:rPr>
          <w:rFonts w:ascii="Times New Roman" w:hAnsi="Times New Roman" w:cs="Times New Roman"/>
          <w:sz w:val="24"/>
          <w:szCs w:val="24"/>
          <w:lang w:val="sr-Cyrl-RS"/>
        </w:rPr>
        <w:t>ук</w:t>
      </w:r>
      <w:r>
        <w:rPr>
          <w:rFonts w:ascii="Times New Roman" w:hAnsi="Times New Roman" w:cs="Times New Roman"/>
          <w:sz w:val="24"/>
          <w:szCs w:val="24"/>
          <w:lang w:val="sr-Cyrl-RS"/>
        </w:rPr>
        <w:t>лањање постојећег терацо-бетона са степеништа и платоа</w:t>
      </w:r>
      <w:r w:rsidRPr="00EA4BB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:rsidR="00EA4BBA" w:rsidRPr="00EA4BBA" w:rsidRDefault="00EA4BBA" w:rsidP="00D35C3E">
      <w:pPr>
        <w:pStyle w:val="NoSpacing"/>
        <w:numPr>
          <w:ilvl w:val="3"/>
          <w:numId w:val="27"/>
        </w:numPr>
        <w:ind w:left="630" w:firstLine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A4BBA">
        <w:rPr>
          <w:rFonts w:ascii="Times New Roman" w:hAnsi="Times New Roman" w:cs="Times New Roman"/>
          <w:sz w:val="24"/>
          <w:szCs w:val="24"/>
          <w:lang w:val="sr-Cyrl-RS"/>
        </w:rPr>
        <w:t xml:space="preserve">нивелисање пода, </w:t>
      </w:r>
    </w:p>
    <w:p w:rsidR="00EA4BBA" w:rsidRPr="00EA4BBA" w:rsidRDefault="00EA4BBA" w:rsidP="00D35C3E">
      <w:pPr>
        <w:pStyle w:val="NoSpacing"/>
        <w:numPr>
          <w:ilvl w:val="3"/>
          <w:numId w:val="27"/>
        </w:numPr>
        <w:ind w:left="630" w:firstLine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A4BBA">
        <w:rPr>
          <w:rFonts w:ascii="Times New Roman" w:hAnsi="Times New Roman" w:cs="Times New Roman"/>
          <w:sz w:val="24"/>
          <w:szCs w:val="24"/>
          <w:lang w:val="sr-Cyrl-RS"/>
        </w:rPr>
        <w:t>уградња другог, неклизајућег, материјала  (мермер, гранит итд.) у складу са захтевом Завода за заштиту споменика да се постави према постојећој орнаментици</w:t>
      </w:r>
    </w:p>
    <w:p w:rsidR="00EA4BBA" w:rsidRPr="00EA4BBA" w:rsidRDefault="00EA4BBA" w:rsidP="00D35C3E">
      <w:pPr>
        <w:pStyle w:val="NoSpacing"/>
        <w:numPr>
          <w:ilvl w:val="3"/>
          <w:numId w:val="27"/>
        </w:numPr>
        <w:ind w:left="630" w:firstLine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A4BBA">
        <w:rPr>
          <w:rFonts w:ascii="Times New Roman" w:hAnsi="Times New Roman" w:cs="Times New Roman"/>
          <w:sz w:val="24"/>
          <w:szCs w:val="24"/>
          <w:lang w:val="sr-Cyrl-RS"/>
        </w:rPr>
        <w:t>уградња осветљења (са припадајућим електро-инсталацијама)</w:t>
      </w:r>
    </w:p>
    <w:p w:rsidR="00EA4BBA" w:rsidRPr="002F0040" w:rsidRDefault="00EA4BBA" w:rsidP="002F00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A4BBA" w:rsidRPr="002F0040" w:rsidRDefault="00EA4BBA" w:rsidP="002F0040">
      <w:pPr>
        <w:pStyle w:val="NoSpacing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A4BBA">
        <w:rPr>
          <w:rFonts w:ascii="Times New Roman" w:hAnsi="Times New Roman" w:cs="Times New Roman"/>
          <w:b/>
          <w:sz w:val="24"/>
          <w:szCs w:val="24"/>
          <w:lang w:val="sr-Cyrl-RS"/>
        </w:rPr>
        <w:t>ЦЕНТРАЛНИ ФОАЈЕ</w:t>
      </w:r>
      <w:r w:rsidRPr="00EA4BBA">
        <w:rPr>
          <w:rFonts w:ascii="Times New Roman" w:hAnsi="Times New Roman" w:cs="Times New Roman"/>
          <w:sz w:val="24"/>
          <w:szCs w:val="24"/>
          <w:lang w:val="sr-Cyrl-RS"/>
        </w:rPr>
        <w:t xml:space="preserve"> и ходници испред и око Велике сцене </w:t>
      </w:r>
    </w:p>
    <w:p w:rsidR="00EA4BBA" w:rsidRPr="00EA4BBA" w:rsidRDefault="00EA4BBA" w:rsidP="00D35C3E">
      <w:pPr>
        <w:pStyle w:val="NoSpacing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A4BBA">
        <w:rPr>
          <w:rFonts w:ascii="Times New Roman" w:hAnsi="Times New Roman" w:cs="Times New Roman"/>
          <w:sz w:val="24"/>
          <w:szCs w:val="24"/>
          <w:lang w:val="sr-Cyrl-RS"/>
        </w:rPr>
        <w:t xml:space="preserve">уклањање постојећег терацо-бетона и теписона, </w:t>
      </w:r>
    </w:p>
    <w:p w:rsidR="00EA4BBA" w:rsidRPr="00EA4BBA" w:rsidRDefault="00EA4BBA" w:rsidP="00D35C3E">
      <w:pPr>
        <w:pStyle w:val="NoSpacing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A4BBA">
        <w:rPr>
          <w:rFonts w:ascii="Times New Roman" w:hAnsi="Times New Roman" w:cs="Times New Roman"/>
          <w:sz w:val="24"/>
          <w:szCs w:val="24"/>
          <w:lang w:val="sr-Cyrl-RS"/>
        </w:rPr>
        <w:t xml:space="preserve">нивелисање пода, </w:t>
      </w:r>
    </w:p>
    <w:p w:rsidR="00EA4BBA" w:rsidRPr="00EA4BBA" w:rsidRDefault="00EA4BBA" w:rsidP="00D35C3E">
      <w:pPr>
        <w:pStyle w:val="NoSpacing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A4BBA">
        <w:rPr>
          <w:rFonts w:ascii="Times New Roman" w:hAnsi="Times New Roman" w:cs="Times New Roman"/>
          <w:sz w:val="24"/>
          <w:szCs w:val="24"/>
          <w:lang w:val="sr-Cyrl-RS"/>
        </w:rPr>
        <w:lastRenderedPageBreak/>
        <w:t>уградња другог, неклизајућег, материјала  (мермер, гранит итд.) у складу са захтевом Завода за заштиту споменика да се постави према постојећој орнаментици</w:t>
      </w:r>
    </w:p>
    <w:p w:rsidR="00EA4BBA" w:rsidRPr="00EA4BBA" w:rsidRDefault="00EA4BBA" w:rsidP="00D35C3E">
      <w:pPr>
        <w:pStyle w:val="NoSpacing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A4BBA">
        <w:rPr>
          <w:rFonts w:ascii="Times New Roman" w:hAnsi="Times New Roman" w:cs="Times New Roman"/>
          <w:sz w:val="24"/>
          <w:szCs w:val="24"/>
          <w:lang w:val="sr-Cyrl-RS"/>
        </w:rPr>
        <w:t>уградња осветљења (са припадајућим електро-инсталацијама)</w:t>
      </w:r>
    </w:p>
    <w:p w:rsidR="00EA4BBA" w:rsidRPr="00EA4BBA" w:rsidRDefault="00EA4BBA" w:rsidP="00EA4BB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EA4BBA" w:rsidRPr="00EA4BBA" w:rsidRDefault="00577E15" w:rsidP="00EA4BBA">
      <w:pPr>
        <w:pStyle w:val="NoSpacing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УГРАДЊ</w:t>
      </w:r>
      <w:r w:rsidR="00EA4BBA" w:rsidRPr="00EA4BBA">
        <w:rPr>
          <w:rFonts w:ascii="Times New Roman" w:hAnsi="Times New Roman" w:cs="Times New Roman"/>
          <w:b/>
          <w:sz w:val="24"/>
          <w:szCs w:val="24"/>
          <w:lang w:val="sr-Cyrl-RS"/>
        </w:rPr>
        <w:t>А ЛИФТА</w:t>
      </w:r>
      <w:r w:rsidR="00EA4BBA" w:rsidRPr="00EA4BBA">
        <w:rPr>
          <w:rFonts w:ascii="Times New Roman" w:hAnsi="Times New Roman" w:cs="Times New Roman"/>
          <w:sz w:val="24"/>
          <w:szCs w:val="24"/>
          <w:lang w:val="sr-Cyrl-RS"/>
        </w:rPr>
        <w:t xml:space="preserve"> за особе са инвалидитетом који треба да повеже приземље и спрат Позоришта</w:t>
      </w:r>
      <w:r w:rsidR="00EA4BBA">
        <w:rPr>
          <w:rFonts w:ascii="Times New Roman" w:hAnsi="Times New Roman" w:cs="Times New Roman"/>
          <w:sz w:val="24"/>
          <w:szCs w:val="24"/>
          <w:lang w:val="sr-Cyrl-RS"/>
        </w:rPr>
        <w:t xml:space="preserve"> (постоји вертикала у централном холу која може да се искористи)</w:t>
      </w:r>
    </w:p>
    <w:p w:rsidR="00EA4BBA" w:rsidRPr="00EA4BBA" w:rsidRDefault="00EA4BBA" w:rsidP="00EA4BBA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EA4BBA" w:rsidRPr="00EA4BBA" w:rsidRDefault="00EA4BBA" w:rsidP="00EA4BBA">
      <w:pPr>
        <w:pStyle w:val="NoSpacing"/>
        <w:numPr>
          <w:ilvl w:val="0"/>
          <w:numId w:val="17"/>
        </w:numPr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EA4BBA">
        <w:rPr>
          <w:rFonts w:ascii="Times New Roman" w:hAnsi="Times New Roman" w:cs="Times New Roman"/>
          <w:b/>
          <w:sz w:val="24"/>
          <w:szCs w:val="24"/>
          <w:lang w:val="sr-Cyrl-RS"/>
        </w:rPr>
        <w:t>РЕКОНСТРУКЦИЈА СЦЕНСКО-ИЗВЕДБЕНОГ ПРОСТОРА:</w:t>
      </w:r>
    </w:p>
    <w:p w:rsidR="00EA4BBA" w:rsidRDefault="00EA4BBA" w:rsidP="00EA4BBA">
      <w:pPr>
        <w:pStyle w:val="NoSpacing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A4BBA">
        <w:rPr>
          <w:rFonts w:ascii="Times New Roman" w:hAnsi="Times New Roman" w:cs="Times New Roman"/>
          <w:sz w:val="24"/>
          <w:szCs w:val="24"/>
          <w:lang w:val="sr-Cyrl-RS"/>
        </w:rPr>
        <w:t>архитектонско-грађевинско</w:t>
      </w:r>
      <w:r w:rsidR="00B33658">
        <w:rPr>
          <w:rFonts w:ascii="Times New Roman" w:hAnsi="Times New Roman" w:cs="Times New Roman"/>
          <w:sz w:val="24"/>
          <w:szCs w:val="24"/>
        </w:rPr>
        <w:t xml:space="preserve"> </w:t>
      </w:r>
      <w:r w:rsidR="00B33658">
        <w:rPr>
          <w:rFonts w:ascii="Times New Roman" w:hAnsi="Times New Roman" w:cs="Times New Roman"/>
          <w:sz w:val="24"/>
          <w:szCs w:val="24"/>
          <w:lang w:val="sr-Cyrl-RS"/>
        </w:rPr>
        <w:t>решење</w:t>
      </w:r>
      <w:r w:rsidRPr="00EA4BB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33658">
        <w:rPr>
          <w:rFonts w:ascii="Times New Roman" w:hAnsi="Times New Roman" w:cs="Times New Roman"/>
          <w:sz w:val="24"/>
          <w:szCs w:val="24"/>
          <w:lang w:val="sr-Cyrl-RS"/>
        </w:rPr>
        <w:t>реконструкције</w:t>
      </w:r>
      <w:r w:rsidRPr="00EA4BBA">
        <w:rPr>
          <w:rFonts w:ascii="Times New Roman" w:hAnsi="Times New Roman" w:cs="Times New Roman"/>
          <w:sz w:val="24"/>
          <w:szCs w:val="24"/>
          <w:lang w:val="sr-Cyrl-RS"/>
        </w:rPr>
        <w:t xml:space="preserve"> Велике сцене са припадајућим машинским, хидрауличним, електро – и осталим инсталацијама и постројењима</w:t>
      </w:r>
    </w:p>
    <w:p w:rsidR="00B33658" w:rsidRPr="00B33658" w:rsidRDefault="00B33658" w:rsidP="00EA4BBA">
      <w:pPr>
        <w:pStyle w:val="NoSpacing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33658">
        <w:rPr>
          <w:rFonts w:ascii="Times New Roman" w:hAnsi="Times New Roman" w:cs="Times New Roman"/>
          <w:sz w:val="24"/>
          <w:szCs w:val="24"/>
          <w:lang w:val="sr-Cyrl-RS"/>
        </w:rPr>
        <w:t>санација носећих елемената и пода Велике сцене</w:t>
      </w:r>
    </w:p>
    <w:p w:rsidR="00EA4BBA" w:rsidRPr="00EA4BBA" w:rsidRDefault="00EA4BBA" w:rsidP="00EA4BBA">
      <w:pPr>
        <w:pStyle w:val="NoSpacing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A4BBA">
        <w:rPr>
          <w:rFonts w:ascii="Times New Roman" w:hAnsi="Times New Roman" w:cs="Times New Roman"/>
          <w:sz w:val="24"/>
          <w:szCs w:val="24"/>
          <w:lang w:val="sr-Cyrl-RS"/>
        </w:rPr>
        <w:t>замена ротације и уградња пропадалишта Велике сцене са припадајућим машинским, хидрауличним, електро – и осталим инсталацијама и постројењима</w:t>
      </w:r>
    </w:p>
    <w:p w:rsidR="00EA4BBA" w:rsidRPr="00EA4BBA" w:rsidRDefault="00EA4BBA" w:rsidP="00EA4BBA">
      <w:pPr>
        <w:pStyle w:val="NoSpacing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A4BBA">
        <w:rPr>
          <w:rFonts w:ascii="Times New Roman" w:hAnsi="Times New Roman" w:cs="Times New Roman"/>
          <w:sz w:val="24"/>
          <w:szCs w:val="24"/>
          <w:lang w:val="sr-Cyrl-RS"/>
        </w:rPr>
        <w:t>изградња оркестарске рупе са припадајућим машинским, хидрауличним, електро – и осталим инсталацијама и постројењима</w:t>
      </w:r>
    </w:p>
    <w:p w:rsidR="00EA4BBA" w:rsidRPr="00EA4BBA" w:rsidRDefault="00EA4BBA" w:rsidP="00EA4BBA">
      <w:pPr>
        <w:pStyle w:val="NoSpacing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A4BBA">
        <w:rPr>
          <w:rFonts w:ascii="Times New Roman" w:hAnsi="Times New Roman" w:cs="Times New Roman"/>
          <w:sz w:val="24"/>
          <w:szCs w:val="24"/>
          <w:lang w:val="sr-Cyrl-RS"/>
        </w:rPr>
        <w:t>уређење светлосног и тонског парка са припадајућим машинским, хидрауличним, електро – и осталим инсталацијама</w:t>
      </w:r>
    </w:p>
    <w:p w:rsidR="00EA4BBA" w:rsidRPr="00EA4BBA" w:rsidRDefault="00EA4BBA" w:rsidP="00EA4BBA">
      <w:pPr>
        <w:pStyle w:val="NoSpacing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A4BBA">
        <w:rPr>
          <w:rFonts w:ascii="Times New Roman" w:hAnsi="Times New Roman" w:cs="Times New Roman"/>
          <w:sz w:val="24"/>
          <w:szCs w:val="24"/>
          <w:lang w:val="sr-Cyrl-RS"/>
        </w:rPr>
        <w:t>уградња инспицијентског пулта и његово умрежавање са Малом сценом и припадајућим просторијама постоје</w:t>
      </w:r>
      <w:r w:rsidR="00D35C3E">
        <w:rPr>
          <w:rFonts w:ascii="Times New Roman" w:hAnsi="Times New Roman" w:cs="Times New Roman"/>
          <w:sz w:val="24"/>
          <w:szCs w:val="24"/>
          <w:lang w:val="sr-Cyrl-RS"/>
        </w:rPr>
        <w:t>ће зграде (гардеробе, кројачнице, шминкернице</w:t>
      </w:r>
      <w:r w:rsidRPr="00EA4BBA">
        <w:rPr>
          <w:rFonts w:ascii="Times New Roman" w:hAnsi="Times New Roman" w:cs="Times New Roman"/>
          <w:sz w:val="24"/>
          <w:szCs w:val="24"/>
          <w:lang w:val="sr-Cyrl-RS"/>
        </w:rPr>
        <w:t xml:space="preserve">, декоратерске просторије, канцеларије итд.) са припадајућим инсталацијама </w:t>
      </w:r>
    </w:p>
    <w:p w:rsidR="00A76DF9" w:rsidRPr="00EA4BBA" w:rsidRDefault="00EA4BBA" w:rsidP="00A76DF9">
      <w:pPr>
        <w:pStyle w:val="NoSpacing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A76DF9">
        <w:rPr>
          <w:rFonts w:ascii="Times New Roman" w:hAnsi="Times New Roman" w:cs="Times New Roman"/>
          <w:sz w:val="24"/>
          <w:szCs w:val="24"/>
          <w:lang w:val="sr-Cyrl-RS"/>
        </w:rPr>
        <w:t>преуређење</w:t>
      </w:r>
      <w:r w:rsidR="00E12994">
        <w:rPr>
          <w:rFonts w:ascii="Times New Roman" w:hAnsi="Times New Roman" w:cs="Times New Roman"/>
          <w:sz w:val="24"/>
          <w:szCs w:val="24"/>
          <w:lang w:val="sr-Cyrl-RS"/>
        </w:rPr>
        <w:t xml:space="preserve"> и адаптација</w:t>
      </w:r>
      <w:r w:rsidRPr="00A76DF9">
        <w:rPr>
          <w:rFonts w:ascii="Times New Roman" w:hAnsi="Times New Roman" w:cs="Times New Roman"/>
          <w:sz w:val="24"/>
          <w:szCs w:val="24"/>
          <w:lang w:val="sr-Cyrl-RS"/>
        </w:rPr>
        <w:t xml:space="preserve"> тонске и светлосне кабине </w:t>
      </w:r>
      <w:r w:rsidR="00A76DF9" w:rsidRPr="00EA4BBA">
        <w:rPr>
          <w:rFonts w:ascii="Times New Roman" w:hAnsi="Times New Roman" w:cs="Times New Roman"/>
          <w:sz w:val="24"/>
          <w:szCs w:val="24"/>
          <w:lang w:val="sr-Cyrl-RS"/>
        </w:rPr>
        <w:t xml:space="preserve">са припадајућим инсталацијама </w:t>
      </w:r>
    </w:p>
    <w:p w:rsidR="00EA4BBA" w:rsidRPr="00A76DF9" w:rsidRDefault="00EA4BBA" w:rsidP="00A76DF9">
      <w:pPr>
        <w:pStyle w:val="NoSpacing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A4BBA">
        <w:rPr>
          <w:rFonts w:ascii="Times New Roman" w:hAnsi="Times New Roman" w:cs="Times New Roman"/>
          <w:sz w:val="24"/>
          <w:szCs w:val="24"/>
          <w:lang w:val="sr-Cyrl-RS"/>
        </w:rPr>
        <w:t xml:space="preserve">уређење акустике Велике сцене </w:t>
      </w:r>
      <w:r w:rsidR="00A76DF9" w:rsidRPr="00EA4BBA">
        <w:rPr>
          <w:rFonts w:ascii="Times New Roman" w:hAnsi="Times New Roman" w:cs="Times New Roman"/>
          <w:sz w:val="24"/>
          <w:szCs w:val="24"/>
          <w:lang w:val="sr-Cyrl-RS"/>
        </w:rPr>
        <w:t xml:space="preserve">са припадајућим инсталацијама </w:t>
      </w:r>
    </w:p>
    <w:p w:rsidR="00EA4BBA" w:rsidRPr="00A76DF9" w:rsidRDefault="00EA4BBA" w:rsidP="00A76DF9">
      <w:pPr>
        <w:pStyle w:val="NoSpacing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A4BBA">
        <w:rPr>
          <w:rFonts w:ascii="Times New Roman" w:hAnsi="Times New Roman" w:cs="Times New Roman"/>
          <w:sz w:val="24"/>
          <w:szCs w:val="24"/>
          <w:lang w:val="sr-Cyrl-RS"/>
        </w:rPr>
        <w:t>климатизација</w:t>
      </w:r>
      <w:r w:rsidR="00A76DF9">
        <w:rPr>
          <w:rFonts w:ascii="Times New Roman" w:hAnsi="Times New Roman" w:cs="Times New Roman"/>
          <w:sz w:val="24"/>
          <w:szCs w:val="24"/>
          <w:lang w:val="sr-Cyrl-RS"/>
        </w:rPr>
        <w:t xml:space="preserve"> и одимљавање</w:t>
      </w:r>
      <w:r w:rsidRPr="00EA4BB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A76DF9" w:rsidRPr="00EA4BBA">
        <w:rPr>
          <w:rFonts w:ascii="Times New Roman" w:hAnsi="Times New Roman" w:cs="Times New Roman"/>
          <w:sz w:val="24"/>
          <w:szCs w:val="24"/>
          <w:lang w:val="sr-Cyrl-RS"/>
        </w:rPr>
        <w:t xml:space="preserve">са припадајућим инсталацијама </w:t>
      </w:r>
    </w:p>
    <w:p w:rsidR="00A76DF9" w:rsidRPr="00EA4BBA" w:rsidRDefault="00EA4BBA" w:rsidP="00A76DF9">
      <w:pPr>
        <w:pStyle w:val="NoSpacing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A76DF9">
        <w:rPr>
          <w:rFonts w:ascii="Times New Roman" w:hAnsi="Times New Roman" w:cs="Times New Roman"/>
          <w:sz w:val="24"/>
          <w:szCs w:val="24"/>
          <w:lang w:val="sr-Cyrl-RS"/>
        </w:rPr>
        <w:t xml:space="preserve">преуређење система за дојаву пожара и противпожарну заштиту  </w:t>
      </w:r>
      <w:r w:rsidR="00A76DF9" w:rsidRPr="00EA4BBA">
        <w:rPr>
          <w:rFonts w:ascii="Times New Roman" w:hAnsi="Times New Roman" w:cs="Times New Roman"/>
          <w:sz w:val="24"/>
          <w:szCs w:val="24"/>
          <w:lang w:val="sr-Cyrl-RS"/>
        </w:rPr>
        <w:t xml:space="preserve">са припадајућим инсталацијама </w:t>
      </w:r>
    </w:p>
    <w:p w:rsidR="00EA4BBA" w:rsidRPr="00A76DF9" w:rsidRDefault="00EA4BBA" w:rsidP="00A76DF9">
      <w:pPr>
        <w:pStyle w:val="NoSpacing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A76DF9">
        <w:rPr>
          <w:rFonts w:ascii="Times New Roman" w:hAnsi="Times New Roman" w:cs="Times New Roman"/>
          <w:sz w:val="24"/>
          <w:szCs w:val="24"/>
          <w:lang w:val="sr-Cyrl-RS"/>
        </w:rPr>
        <w:t xml:space="preserve">преуређење видео система </w:t>
      </w:r>
      <w:r w:rsidR="00A76DF9" w:rsidRPr="00EA4BBA">
        <w:rPr>
          <w:rFonts w:ascii="Times New Roman" w:hAnsi="Times New Roman" w:cs="Times New Roman"/>
          <w:sz w:val="24"/>
          <w:szCs w:val="24"/>
          <w:lang w:val="sr-Cyrl-RS"/>
        </w:rPr>
        <w:t xml:space="preserve">са припадајућим инсталацијама </w:t>
      </w:r>
    </w:p>
    <w:p w:rsidR="00A76DF9" w:rsidRPr="00EA4BBA" w:rsidRDefault="00EA4BBA" w:rsidP="00A76DF9">
      <w:pPr>
        <w:pStyle w:val="NoSpacing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A4BBA">
        <w:rPr>
          <w:rFonts w:ascii="Times New Roman" w:hAnsi="Times New Roman" w:cs="Times New Roman"/>
          <w:sz w:val="24"/>
          <w:szCs w:val="24"/>
          <w:lang w:val="sr-Cyrl-RS"/>
        </w:rPr>
        <w:t xml:space="preserve">уградња дигиталне комуникације </w:t>
      </w:r>
      <w:r w:rsidR="00A76DF9" w:rsidRPr="00EA4BBA">
        <w:rPr>
          <w:rFonts w:ascii="Times New Roman" w:hAnsi="Times New Roman" w:cs="Times New Roman"/>
          <w:sz w:val="24"/>
          <w:szCs w:val="24"/>
          <w:lang w:val="sr-Cyrl-RS"/>
        </w:rPr>
        <w:t xml:space="preserve">са припадајућим инсталацијама </w:t>
      </w:r>
    </w:p>
    <w:p w:rsidR="00EA4BBA" w:rsidRPr="00EA4BBA" w:rsidRDefault="00EA4BBA" w:rsidP="00A76DF9">
      <w:pPr>
        <w:pStyle w:val="NoSpacing"/>
        <w:ind w:left="106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A4BB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:rsidR="00EA4BBA" w:rsidRPr="00EA4BBA" w:rsidRDefault="00EA4BBA" w:rsidP="00EA4BB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EA4BBA" w:rsidRDefault="00A76DF9" w:rsidP="00EA4BBA">
      <w:pPr>
        <w:pStyle w:val="NoSpacing"/>
        <w:numPr>
          <w:ilvl w:val="0"/>
          <w:numId w:val="17"/>
        </w:numPr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A76DF9">
        <w:rPr>
          <w:rFonts w:ascii="Times New Roman" w:hAnsi="Times New Roman" w:cs="Times New Roman"/>
          <w:b/>
          <w:sz w:val="24"/>
          <w:szCs w:val="24"/>
          <w:lang w:val="sr-Cyrl-RS"/>
        </w:rPr>
        <w:t>РЕКОНСТРУКЦИЈА ГЛЕДАЛИШНОГ ПРОСТОРА:</w:t>
      </w:r>
    </w:p>
    <w:p w:rsidR="00E12994" w:rsidRPr="00A76DF9" w:rsidRDefault="00E12994" w:rsidP="00E12994">
      <w:pPr>
        <w:pStyle w:val="NoSpacing"/>
        <w:numPr>
          <w:ilvl w:val="0"/>
          <w:numId w:val="33"/>
        </w:numPr>
        <w:tabs>
          <w:tab w:val="left" w:pos="1080"/>
        </w:tabs>
        <w:ind w:firstLine="0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>уређење гледалишта и самог простора гледалишта</w:t>
      </w:r>
    </w:p>
    <w:p w:rsidR="00EA4BBA" w:rsidRPr="00EA4BBA" w:rsidRDefault="00EA4BBA" w:rsidP="00EA4BBA">
      <w:pPr>
        <w:pStyle w:val="NoSpacing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A4BBA">
        <w:rPr>
          <w:rFonts w:ascii="Times New Roman" w:hAnsi="Times New Roman" w:cs="Times New Roman"/>
          <w:sz w:val="24"/>
          <w:szCs w:val="24"/>
          <w:lang w:val="sr-Cyrl-RS"/>
        </w:rPr>
        <w:t xml:space="preserve">уклањање постојећег теписона </w:t>
      </w:r>
      <w:r w:rsidR="00E12994">
        <w:rPr>
          <w:rFonts w:ascii="Times New Roman" w:hAnsi="Times New Roman" w:cs="Times New Roman"/>
          <w:sz w:val="24"/>
          <w:szCs w:val="24"/>
          <w:lang w:val="sr-Cyrl-RS"/>
        </w:rPr>
        <w:t xml:space="preserve">и уградња другог </w:t>
      </w:r>
    </w:p>
    <w:p w:rsidR="00EA4BBA" w:rsidRPr="00EA4BBA" w:rsidRDefault="00E12994" w:rsidP="00EA4BBA">
      <w:pPr>
        <w:pStyle w:val="NoSpacing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замена и </w:t>
      </w:r>
      <w:r w:rsidR="00EA4BBA" w:rsidRPr="00EA4BBA">
        <w:rPr>
          <w:rFonts w:ascii="Times New Roman" w:hAnsi="Times New Roman" w:cs="Times New Roman"/>
          <w:sz w:val="24"/>
          <w:szCs w:val="24"/>
          <w:lang w:val="sr-Cyrl-RS"/>
        </w:rPr>
        <w:t>уградња нових столица према захтеву Позоришта</w:t>
      </w:r>
    </w:p>
    <w:p w:rsidR="00E12994" w:rsidRDefault="00E12994" w:rsidP="00EA4BBA">
      <w:pPr>
        <w:pStyle w:val="NoSpacing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>адаптација балкона гледалишног простора</w:t>
      </w:r>
      <w:r w:rsidRPr="00EA4BB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:rsidR="00E12994" w:rsidRPr="00E12994" w:rsidRDefault="00E12994" w:rsidP="00E12994">
      <w:pPr>
        <w:pStyle w:val="ListParagraph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042E5">
        <w:rPr>
          <w:rFonts w:ascii="Times New Roman" w:hAnsi="Times New Roman" w:cs="Times New Roman"/>
          <w:noProof/>
          <w:sz w:val="24"/>
          <w:szCs w:val="24"/>
        </w:rPr>
        <w:t xml:space="preserve">реконструкција тонске и светлосне кабине која се налази </w:t>
      </w:r>
      <w:r>
        <w:rPr>
          <w:rFonts w:ascii="Times New Roman" w:hAnsi="Times New Roman" w:cs="Times New Roman"/>
          <w:noProof/>
          <w:sz w:val="24"/>
          <w:szCs w:val="24"/>
        </w:rPr>
        <w:t>на балкону гледалишног простора</w:t>
      </w:r>
      <w:r>
        <w:rPr>
          <w:rFonts w:ascii="Times New Roman" w:hAnsi="Times New Roman" w:cs="Times New Roman"/>
          <w:noProof/>
          <w:sz w:val="24"/>
          <w:szCs w:val="24"/>
          <w:lang w:val="sr-Latn-RS"/>
        </w:rPr>
        <w:t>;</w:t>
      </w:r>
    </w:p>
    <w:p w:rsidR="00EA4BBA" w:rsidRDefault="00EA4BBA" w:rsidP="00EA4BBA">
      <w:pPr>
        <w:pStyle w:val="NoSpacing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A4BBA">
        <w:rPr>
          <w:rFonts w:ascii="Times New Roman" w:hAnsi="Times New Roman" w:cs="Times New Roman"/>
          <w:sz w:val="24"/>
          <w:szCs w:val="24"/>
          <w:lang w:val="sr-Cyrl-RS"/>
        </w:rPr>
        <w:t>климатизација</w:t>
      </w:r>
      <w:r w:rsidR="00A76DF9">
        <w:rPr>
          <w:rFonts w:ascii="Times New Roman" w:hAnsi="Times New Roman" w:cs="Times New Roman"/>
          <w:sz w:val="24"/>
          <w:szCs w:val="24"/>
          <w:lang w:val="sr-Cyrl-RS"/>
        </w:rPr>
        <w:t xml:space="preserve"> и </w:t>
      </w:r>
      <w:r w:rsidR="00A76DF9" w:rsidRPr="00EA4BBA">
        <w:rPr>
          <w:rFonts w:ascii="Times New Roman" w:hAnsi="Times New Roman" w:cs="Times New Roman"/>
          <w:sz w:val="24"/>
          <w:szCs w:val="24"/>
          <w:lang w:val="sr-Cyrl-RS"/>
        </w:rPr>
        <w:t>одимљавање</w:t>
      </w:r>
      <w:r w:rsidRPr="00EA4BBA">
        <w:rPr>
          <w:rFonts w:ascii="Times New Roman" w:hAnsi="Times New Roman" w:cs="Times New Roman"/>
          <w:sz w:val="24"/>
          <w:szCs w:val="24"/>
          <w:lang w:val="sr-Cyrl-RS"/>
        </w:rPr>
        <w:t xml:space="preserve"> са припадајућим инсталацијама и постројењима</w:t>
      </w:r>
    </w:p>
    <w:p w:rsidR="00A76DF9" w:rsidRDefault="00A76DF9" w:rsidP="00A76DF9">
      <w:pPr>
        <w:pStyle w:val="NoSpacing"/>
        <w:ind w:left="106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A76DF9" w:rsidRPr="00A76DF9" w:rsidRDefault="00A76DF9" w:rsidP="00A76DF9">
      <w:pPr>
        <w:pStyle w:val="NoSpacing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A76DF9">
        <w:rPr>
          <w:rFonts w:ascii="Times New Roman" w:hAnsi="Times New Roman" w:cs="Times New Roman"/>
          <w:b/>
          <w:sz w:val="24"/>
          <w:szCs w:val="24"/>
          <w:lang w:val="sr-Cyrl-RS"/>
        </w:rPr>
        <w:t>ПОВЕЗИВАЊЕ</w:t>
      </w:r>
      <w:r w:rsidRPr="00A76DF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инсталација </w:t>
      </w:r>
      <w:r w:rsidRPr="00A76DF9">
        <w:rPr>
          <w:rFonts w:ascii="Times New Roman" w:hAnsi="Times New Roman" w:cs="Times New Roman"/>
          <w:sz w:val="24"/>
          <w:szCs w:val="24"/>
          <w:lang w:val="sr-Cyrl-RS"/>
        </w:rPr>
        <w:t>Велике и Мале сцене Народног позоришта Ниш (инспицијентски пулт, дојава пожара и противпожарна заштита, климатизација, одимљавање тонска, видео, дигитална и друга комуникација – отварање врата за пешачку комуникацију)</w:t>
      </w:r>
    </w:p>
    <w:p w:rsidR="00A76DF9" w:rsidRPr="00A76DF9" w:rsidRDefault="00A76DF9" w:rsidP="00A76DF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A76DF9" w:rsidRPr="00A76DF9" w:rsidRDefault="00A76DF9" w:rsidP="00A76DF9">
      <w:pPr>
        <w:pStyle w:val="NoSpacing"/>
        <w:numPr>
          <w:ilvl w:val="0"/>
          <w:numId w:val="17"/>
        </w:numPr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A76DF9">
        <w:rPr>
          <w:rFonts w:ascii="Times New Roman" w:hAnsi="Times New Roman" w:cs="Times New Roman"/>
          <w:b/>
          <w:sz w:val="24"/>
          <w:szCs w:val="24"/>
          <w:lang w:val="sr-Cyrl-RS"/>
        </w:rPr>
        <w:t>ОСТАЛИ РАДОВИ:</w:t>
      </w:r>
    </w:p>
    <w:p w:rsidR="00A76DF9" w:rsidRPr="00A76DF9" w:rsidRDefault="00A76DF9" w:rsidP="00A76DF9">
      <w:pPr>
        <w:pStyle w:val="NoSpacing"/>
        <w:numPr>
          <w:ilvl w:val="0"/>
          <w:numId w:val="30"/>
        </w:numPr>
        <w:ind w:left="720" w:firstLine="12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A76DF9">
        <w:rPr>
          <w:rFonts w:ascii="Times New Roman" w:hAnsi="Times New Roman" w:cs="Times New Roman"/>
          <w:sz w:val="24"/>
          <w:szCs w:val="24"/>
          <w:lang w:val="sr-Cyrl-RS"/>
        </w:rPr>
        <w:lastRenderedPageBreak/>
        <w:t>уградња савремених централних машинских, хидрауличних, електро, видео, дигиталних– и осталих инсталација и постројења у свим просторијама Народног позоришта Ниш</w:t>
      </w:r>
    </w:p>
    <w:p w:rsidR="00A76DF9" w:rsidRPr="00A76DF9" w:rsidRDefault="00A76DF9" w:rsidP="00A76DF9">
      <w:pPr>
        <w:pStyle w:val="NoSpacing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A76DF9">
        <w:rPr>
          <w:rFonts w:ascii="Times New Roman" w:hAnsi="Times New Roman" w:cs="Times New Roman"/>
          <w:sz w:val="24"/>
          <w:szCs w:val="24"/>
          <w:lang w:val="sr-Cyrl-RS"/>
        </w:rPr>
        <w:t>уградња централне климатизације у свим просторијама Народног позоришта Ниш</w:t>
      </w:r>
    </w:p>
    <w:p w:rsidR="00A76DF9" w:rsidRPr="00A76DF9" w:rsidRDefault="00A76DF9" w:rsidP="00A76DF9">
      <w:pPr>
        <w:pStyle w:val="NoSpacing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A76DF9">
        <w:rPr>
          <w:rFonts w:ascii="Times New Roman" w:hAnsi="Times New Roman" w:cs="Times New Roman"/>
          <w:sz w:val="24"/>
          <w:szCs w:val="24"/>
          <w:lang w:val="sr-Cyrl-RS"/>
        </w:rPr>
        <w:t>реновирање и/или репарирање орнаментике на плафонима и зидовима у фоајемима и осталим просторијама Народног позоришта Ниш у складу са захтевом Завода за заштиту споменика о истоветности постојеће орнаментике</w:t>
      </w:r>
    </w:p>
    <w:p w:rsidR="00A76DF9" w:rsidRPr="00A76DF9" w:rsidRDefault="00A76DF9" w:rsidP="00A76DF9">
      <w:pPr>
        <w:pStyle w:val="NoSpacing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A76DF9">
        <w:rPr>
          <w:rFonts w:ascii="Times New Roman" w:hAnsi="Times New Roman" w:cs="Times New Roman"/>
          <w:sz w:val="24"/>
          <w:szCs w:val="24"/>
          <w:lang w:val="sr-Cyrl-RS"/>
        </w:rPr>
        <w:t>замена дотрајале столарије у складу са енергетско-еколошким захтевима и прописима, а у складу са захтевима Завода за заштиту споменика</w:t>
      </w:r>
    </w:p>
    <w:p w:rsidR="00A76DF9" w:rsidRPr="00E12994" w:rsidRDefault="00E12994" w:rsidP="00E12994">
      <w:pPr>
        <w:pStyle w:val="ListParagraph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2994">
        <w:rPr>
          <w:rFonts w:ascii="Times New Roman" w:hAnsi="Times New Roman" w:cs="Times New Roman"/>
          <w:sz w:val="24"/>
          <w:szCs w:val="24"/>
        </w:rPr>
        <w:t>предвидети и молерско-фарбарске рад</w:t>
      </w:r>
      <w:r>
        <w:rPr>
          <w:rFonts w:ascii="Times New Roman" w:hAnsi="Times New Roman" w:cs="Times New Roman"/>
          <w:sz w:val="24"/>
          <w:szCs w:val="24"/>
        </w:rPr>
        <w:t xml:space="preserve">ове у свим просторијама објекта </w:t>
      </w:r>
      <w:r w:rsidR="00A76DF9" w:rsidRPr="00E12994">
        <w:rPr>
          <w:rFonts w:ascii="Times New Roman" w:hAnsi="Times New Roman" w:cs="Times New Roman"/>
          <w:sz w:val="24"/>
          <w:szCs w:val="24"/>
        </w:rPr>
        <w:t>(глетовање, кречење, фарбање итд.)</w:t>
      </w:r>
    </w:p>
    <w:p w:rsidR="00A76DF9" w:rsidRPr="00A76DF9" w:rsidRDefault="00A76DF9" w:rsidP="00A76DF9">
      <w:pPr>
        <w:pStyle w:val="NoSpacing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A76DF9">
        <w:rPr>
          <w:rFonts w:ascii="Times New Roman" w:hAnsi="Times New Roman" w:cs="Times New Roman"/>
          <w:sz w:val="24"/>
          <w:szCs w:val="24"/>
          <w:lang w:val="sr-Cyrl-RS"/>
        </w:rPr>
        <w:t>измештање постојећих припадајућих глумачких купатила (два купатила на три гардеробе) и предвидети у свако</w:t>
      </w:r>
      <w:r w:rsidR="00E12994">
        <w:rPr>
          <w:rFonts w:ascii="Times New Roman" w:hAnsi="Times New Roman" w:cs="Times New Roman"/>
          <w:sz w:val="24"/>
          <w:szCs w:val="24"/>
          <w:lang w:val="sr-Cyrl-RS"/>
        </w:rPr>
        <w:t>ј глумачкој гардероби туш кабин</w:t>
      </w:r>
      <w:r w:rsidRPr="00A76DF9">
        <w:rPr>
          <w:rFonts w:ascii="Times New Roman" w:hAnsi="Times New Roman" w:cs="Times New Roman"/>
          <w:sz w:val="24"/>
          <w:szCs w:val="24"/>
          <w:lang w:val="sr-Cyrl-RS"/>
        </w:rPr>
        <w:t>у и тоалет</w:t>
      </w:r>
    </w:p>
    <w:p w:rsidR="00A76DF9" w:rsidRPr="00A76DF9" w:rsidRDefault="00E12994" w:rsidP="00A76DF9">
      <w:pPr>
        <w:pStyle w:val="NoSpacing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дати предлог функционалнијег коришћења</w:t>
      </w:r>
      <w:r w:rsidR="00A76DF9" w:rsidRPr="00A76DF9">
        <w:rPr>
          <w:rFonts w:ascii="Times New Roman" w:hAnsi="Times New Roman" w:cs="Times New Roman"/>
          <w:sz w:val="24"/>
          <w:szCs w:val="24"/>
          <w:lang w:val="sr-Cyrl-RS"/>
        </w:rPr>
        <w:t xml:space="preserve"> канцеларијских и других просторија у складу са потребама и захтевима корисника, тј. Позоришта</w:t>
      </w:r>
    </w:p>
    <w:p w:rsidR="00EA4BBA" w:rsidRPr="00E12994" w:rsidRDefault="00EA4BBA" w:rsidP="00E129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A4BBA" w:rsidRPr="00EA4BBA" w:rsidRDefault="00EA4BBA" w:rsidP="00417904">
      <w:pPr>
        <w:pStyle w:val="ListParagraph"/>
        <w:spacing w:after="0"/>
        <w:ind w:left="1110"/>
        <w:jc w:val="both"/>
        <w:rPr>
          <w:rFonts w:ascii="Times New Roman" w:hAnsi="Times New Roman" w:cs="Times New Roman"/>
          <w:sz w:val="24"/>
          <w:szCs w:val="24"/>
        </w:rPr>
      </w:pPr>
    </w:p>
    <w:p w:rsidR="00676B79" w:rsidRDefault="00676B79" w:rsidP="00676B7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А. </w:t>
      </w:r>
      <w:r w:rsidR="00BC5E6B" w:rsidRPr="00E12994">
        <w:rPr>
          <w:rFonts w:ascii="Times New Roman" w:hAnsi="Times New Roman" w:cs="Times New Roman"/>
          <w:sz w:val="24"/>
          <w:szCs w:val="24"/>
        </w:rPr>
        <w:t xml:space="preserve">Приликом реконструкције и адаптације централних </w:t>
      </w:r>
      <w:r w:rsidR="00761ABD" w:rsidRPr="00E12994">
        <w:rPr>
          <w:rFonts w:ascii="Times New Roman" w:hAnsi="Times New Roman" w:cs="Times New Roman"/>
          <w:sz w:val="24"/>
          <w:szCs w:val="24"/>
        </w:rPr>
        <w:t xml:space="preserve">фоајеа и ходника испред Велике сцене у приземљу и на спрату објекта велику пажњу посветити украсним елементима на плафонима. </w:t>
      </w:r>
    </w:p>
    <w:p w:rsidR="0044444C" w:rsidRDefault="00676B79" w:rsidP="00676B7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Б. </w:t>
      </w:r>
      <w:r w:rsidR="003908D8">
        <w:rPr>
          <w:rFonts w:ascii="Times New Roman" w:hAnsi="Times New Roman" w:cs="Times New Roman"/>
          <w:sz w:val="24"/>
          <w:szCs w:val="24"/>
        </w:rPr>
        <w:t>У о</w:t>
      </w:r>
      <w:r w:rsidR="00142090">
        <w:rPr>
          <w:rFonts w:ascii="Times New Roman" w:hAnsi="Times New Roman" w:cs="Times New Roman"/>
          <w:sz w:val="24"/>
          <w:szCs w:val="24"/>
        </w:rPr>
        <w:t>бјекату обавезно</w:t>
      </w:r>
      <w:r w:rsidR="003908D8">
        <w:rPr>
          <w:rFonts w:ascii="Times New Roman" w:hAnsi="Times New Roman" w:cs="Times New Roman"/>
          <w:sz w:val="24"/>
          <w:szCs w:val="24"/>
        </w:rPr>
        <w:t xml:space="preserve"> предвидети реконструкцију и замену свих дотрајалих инсталација.</w:t>
      </w:r>
      <w:r w:rsidR="001420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6B79" w:rsidRPr="00676B79" w:rsidRDefault="00676B79" w:rsidP="00676B7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В. </w:t>
      </w:r>
      <w:r w:rsidRPr="00676B79">
        <w:rPr>
          <w:rFonts w:ascii="Times New Roman" w:hAnsi="Times New Roman" w:cs="Times New Roman"/>
          <w:sz w:val="24"/>
          <w:szCs w:val="24"/>
        </w:rPr>
        <w:t>Испланирати  радове без измена спољних габарита зграде.</w:t>
      </w:r>
    </w:p>
    <w:p w:rsidR="00676B79" w:rsidRPr="00676B79" w:rsidRDefault="00676B79" w:rsidP="00676B7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676B79" w:rsidRDefault="00676B79" w:rsidP="00676B7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676B79">
        <w:rPr>
          <w:rFonts w:ascii="Times New Roman" w:hAnsi="Times New Roman" w:cs="Times New Roman"/>
          <w:sz w:val="24"/>
          <w:szCs w:val="24"/>
        </w:rPr>
        <w:t>.</w:t>
      </w:r>
      <w:r w:rsidRPr="00676B79">
        <w:rPr>
          <w:rFonts w:ascii="Times New Roman" w:hAnsi="Times New Roman" w:cs="Times New Roman"/>
          <w:sz w:val="24"/>
          <w:szCs w:val="24"/>
        </w:rPr>
        <w:tab/>
        <w:t>Пројектом предвидети задржавање унутрашње организације и распо</w:t>
      </w:r>
      <w:r>
        <w:rPr>
          <w:rFonts w:ascii="Times New Roman" w:hAnsi="Times New Roman" w:cs="Times New Roman"/>
          <w:sz w:val="24"/>
          <w:szCs w:val="24"/>
        </w:rPr>
        <w:t>реда рада са предвиђеним променама</w:t>
      </w:r>
      <w:bookmarkStart w:id="0" w:name="_GoBack"/>
      <w:bookmarkEnd w:id="0"/>
      <w:r w:rsidRPr="00676B79">
        <w:rPr>
          <w:rFonts w:ascii="Times New Roman" w:hAnsi="Times New Roman" w:cs="Times New Roman"/>
          <w:sz w:val="24"/>
          <w:szCs w:val="24"/>
        </w:rPr>
        <w:t xml:space="preserve"> намене појединих просторија у свему према захтевима корисника.</w:t>
      </w:r>
    </w:p>
    <w:p w:rsidR="00D10BC4" w:rsidRDefault="00D10BC4" w:rsidP="00BD24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12994" w:rsidRPr="003908D8" w:rsidRDefault="00E12994" w:rsidP="00BD24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D246B" w:rsidRPr="0044444C" w:rsidRDefault="0044444C" w:rsidP="00BD246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444C">
        <w:rPr>
          <w:rFonts w:ascii="Times New Roman" w:hAnsi="Times New Roman" w:cs="Times New Roman"/>
          <w:b/>
          <w:sz w:val="24"/>
          <w:szCs w:val="24"/>
        </w:rPr>
        <w:t>ТЕХНИЧКА ДОКУМЕНТАЦИЈА</w:t>
      </w:r>
    </w:p>
    <w:p w:rsidR="00577E15" w:rsidRDefault="002B7705" w:rsidP="00572679">
      <w:pPr>
        <w:pStyle w:val="NoSpacing"/>
        <w:jc w:val="both"/>
        <w:rPr>
          <w:rFonts w:ascii="Times New Roman" w:hAnsi="Times New Roman" w:cs="Times New Roman"/>
          <w:color w:val="000000"/>
          <w:sz w:val="24"/>
          <w:szCs w:val="24"/>
          <w:lang w:val="sr-Cyrl-RS" w:eastAsia="sr-Latn-RS"/>
        </w:rPr>
      </w:pPr>
      <w:r w:rsidRPr="002B7705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eastAsia="sr-Latn-RS"/>
        </w:rPr>
        <w:t>Техничка документација</w:t>
      </w:r>
      <w:r w:rsidR="00876259">
        <w:rPr>
          <w:rFonts w:ascii="Times New Roman" w:hAnsi="Times New Roman" w:cs="Times New Roman"/>
          <w:color w:val="000000"/>
          <w:sz w:val="24"/>
          <w:szCs w:val="24"/>
          <w:lang w:eastAsia="sr-Latn-RS"/>
        </w:rPr>
        <w:t xml:space="preserve"> </w:t>
      </w:r>
      <w:r w:rsidR="00876259" w:rsidRPr="00876259">
        <w:rPr>
          <w:rFonts w:ascii="Times New Roman" w:hAnsi="Times New Roman" w:cs="Times New Roman"/>
          <w:color w:val="000000"/>
          <w:sz w:val="24"/>
          <w:szCs w:val="24"/>
          <w:lang w:eastAsia="sr-Latn-RS"/>
        </w:rPr>
        <w:t xml:space="preserve">за </w:t>
      </w:r>
      <w:r w:rsidR="00572679">
        <w:rPr>
          <w:rFonts w:ascii="Times New Roman" w:hAnsi="Times New Roman" w:cs="Times New Roman"/>
          <w:sz w:val="24"/>
          <w:szCs w:val="24"/>
          <w:lang w:val="sr-Cyrl-RS"/>
        </w:rPr>
        <w:t>реконструкцију зграде Народног позоришта у Нишу са Великом сценом и припадајућим просторијама, као  и прилагођавања постојећег објекта са новоизграђеном Малом сценом</w:t>
      </w:r>
      <w:r w:rsidR="00C053FE" w:rsidRPr="00C053FE">
        <w:rPr>
          <w:rFonts w:ascii="Times New Roman" w:hAnsi="Times New Roman" w:cs="Times New Roman"/>
          <w:color w:val="000000"/>
          <w:sz w:val="24"/>
          <w:szCs w:val="24"/>
          <w:lang w:eastAsia="sr-Latn-RS"/>
        </w:rPr>
        <w:t xml:space="preserve"> </w:t>
      </w:r>
      <w:r w:rsidRPr="002B7705">
        <w:rPr>
          <w:rFonts w:ascii="Times New Roman" w:hAnsi="Times New Roman" w:cs="Times New Roman"/>
          <w:color w:val="000000"/>
          <w:sz w:val="24"/>
          <w:szCs w:val="24"/>
          <w:lang w:eastAsia="sr-Latn-RS"/>
        </w:rPr>
        <w:t>треба да садржи све фазе на нивоу</w:t>
      </w:r>
      <w:r w:rsidR="00577E15">
        <w:rPr>
          <w:rFonts w:ascii="Times New Roman" w:hAnsi="Times New Roman" w:cs="Times New Roman"/>
          <w:color w:val="000000"/>
          <w:sz w:val="24"/>
          <w:szCs w:val="24"/>
          <w:lang w:eastAsia="sr-Latn-RS"/>
        </w:rPr>
        <w:t xml:space="preserve">: </w:t>
      </w:r>
    </w:p>
    <w:p w:rsidR="00577E15" w:rsidRDefault="00577E15" w:rsidP="00577E15">
      <w:pPr>
        <w:pStyle w:val="NoSpacing"/>
        <w:jc w:val="both"/>
        <w:rPr>
          <w:rFonts w:ascii="Times New Roman" w:hAnsi="Times New Roman" w:cs="Times New Roman"/>
          <w:color w:val="000000"/>
          <w:sz w:val="24"/>
          <w:szCs w:val="24"/>
          <w:lang w:val="sr-Cyrl-RS" w:eastAsia="sr-Latn-R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r-Cyrl-RS" w:eastAsia="sr-Latn-RS"/>
        </w:rPr>
        <w:t xml:space="preserve">        </w:t>
      </w:r>
      <w:r w:rsidRPr="00577E15">
        <w:rPr>
          <w:rFonts w:ascii="Times New Roman" w:hAnsi="Times New Roman" w:cs="Times New Roman"/>
          <w:color w:val="000000"/>
          <w:sz w:val="24"/>
          <w:szCs w:val="24"/>
          <w:lang w:val="sr-Cyrl-RS" w:eastAsia="sr-Latn-RS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  <w:lang w:val="sr-Cyrl-RS" w:eastAsia="sr-Latn-RS"/>
        </w:rPr>
        <w:t xml:space="preserve">  снимка постојећег стања</w:t>
      </w:r>
      <w:r w:rsidR="00654D50">
        <w:rPr>
          <w:rFonts w:ascii="Times New Roman" w:hAnsi="Times New Roman" w:cs="Times New Roman"/>
          <w:color w:val="000000"/>
          <w:sz w:val="24"/>
          <w:szCs w:val="24"/>
          <w:lang w:eastAsia="sr-Latn-R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sr-Cyrl-RS" w:eastAsia="sr-Latn-RS"/>
        </w:rPr>
        <w:t>објекта</w:t>
      </w:r>
    </w:p>
    <w:p w:rsidR="00577E15" w:rsidRDefault="00577E15" w:rsidP="00577E15">
      <w:pPr>
        <w:pStyle w:val="NoSpacing"/>
        <w:jc w:val="both"/>
        <w:rPr>
          <w:rFonts w:ascii="Times New Roman" w:hAnsi="Times New Roman" w:cs="Times New Roman"/>
          <w:color w:val="000000"/>
          <w:sz w:val="24"/>
          <w:szCs w:val="24"/>
          <w:lang w:val="sr-Cyrl-RS" w:eastAsia="sr-Latn-R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r-Cyrl-RS" w:eastAsia="sr-Latn-RS"/>
        </w:rPr>
        <w:t xml:space="preserve">        - </w:t>
      </w:r>
      <w:r w:rsidR="001A27B2">
        <w:rPr>
          <w:rFonts w:ascii="Times New Roman" w:hAnsi="Times New Roman" w:cs="Times New Roman"/>
          <w:color w:val="000000"/>
          <w:sz w:val="24"/>
          <w:szCs w:val="24"/>
          <w:lang w:eastAsia="sr-Latn-RS"/>
        </w:rPr>
        <w:t>И</w:t>
      </w:r>
      <w:r w:rsidR="00654D50">
        <w:rPr>
          <w:rFonts w:ascii="Times New Roman" w:hAnsi="Times New Roman" w:cs="Times New Roman"/>
          <w:color w:val="000000"/>
          <w:sz w:val="24"/>
          <w:szCs w:val="24"/>
          <w:lang w:eastAsia="sr-Latn-RS"/>
        </w:rPr>
        <w:t>дејног решења</w:t>
      </w:r>
      <w:r w:rsidR="009B4CF1">
        <w:rPr>
          <w:rFonts w:ascii="Times New Roman" w:hAnsi="Times New Roman" w:cs="Times New Roman"/>
          <w:color w:val="000000"/>
          <w:sz w:val="24"/>
          <w:szCs w:val="24"/>
          <w:lang w:eastAsia="sr-Latn-RS"/>
        </w:rPr>
        <w:t xml:space="preserve"> (ИДР)</w:t>
      </w:r>
      <w:r w:rsidR="00654D50">
        <w:rPr>
          <w:rFonts w:ascii="Times New Roman" w:hAnsi="Times New Roman" w:cs="Times New Roman"/>
          <w:color w:val="000000"/>
          <w:sz w:val="24"/>
          <w:szCs w:val="24"/>
          <w:lang w:eastAsia="sr-Latn-RS"/>
        </w:rPr>
        <w:t xml:space="preserve"> </w:t>
      </w:r>
      <w:r w:rsidR="00876259">
        <w:rPr>
          <w:rFonts w:ascii="Times New Roman" w:hAnsi="Times New Roman" w:cs="Times New Roman"/>
          <w:color w:val="000000"/>
          <w:sz w:val="24"/>
          <w:szCs w:val="24"/>
          <w:lang w:eastAsia="sr-Latn-RS"/>
        </w:rPr>
        <w:t>за</w:t>
      </w:r>
      <w:r w:rsidR="00654D50">
        <w:rPr>
          <w:rFonts w:ascii="Times New Roman" w:hAnsi="Times New Roman" w:cs="Times New Roman"/>
          <w:color w:val="000000"/>
          <w:sz w:val="24"/>
          <w:szCs w:val="24"/>
          <w:lang w:eastAsia="sr-Latn-RS"/>
        </w:rPr>
        <w:t xml:space="preserve"> </w:t>
      </w:r>
      <w:r w:rsidR="009B4CF1" w:rsidRPr="009B4CF1">
        <w:rPr>
          <w:rFonts w:ascii="Times New Roman" w:hAnsi="Times New Roman" w:cs="Times New Roman"/>
          <w:color w:val="000000"/>
          <w:sz w:val="24"/>
          <w:szCs w:val="24"/>
          <w:lang w:eastAsia="sr-Latn-RS"/>
        </w:rPr>
        <w:t>прибављање</w:t>
      </w:r>
      <w:r w:rsidR="00654D50">
        <w:rPr>
          <w:rFonts w:ascii="Times New Roman" w:hAnsi="Times New Roman" w:cs="Times New Roman"/>
          <w:color w:val="000000"/>
          <w:sz w:val="24"/>
          <w:szCs w:val="24"/>
          <w:lang w:eastAsia="sr-Latn-RS"/>
        </w:rPr>
        <w:t xml:space="preserve"> </w:t>
      </w:r>
      <w:r w:rsidR="009B4CF1">
        <w:rPr>
          <w:rFonts w:ascii="Times New Roman" w:hAnsi="Times New Roman" w:cs="Times New Roman"/>
          <w:color w:val="000000"/>
          <w:sz w:val="24"/>
          <w:szCs w:val="24"/>
          <w:lang w:eastAsia="sr-Latn-RS"/>
        </w:rPr>
        <w:t>локацијских услова,</w:t>
      </w:r>
      <w:r w:rsidR="002B7705" w:rsidRPr="002B7705">
        <w:rPr>
          <w:rFonts w:ascii="Times New Roman" w:hAnsi="Times New Roman" w:cs="Times New Roman"/>
          <w:color w:val="000000"/>
          <w:sz w:val="24"/>
          <w:szCs w:val="24"/>
          <w:lang w:eastAsia="sr-Latn-RS"/>
        </w:rPr>
        <w:t xml:space="preserve"> </w:t>
      </w:r>
    </w:p>
    <w:p w:rsidR="00577E15" w:rsidRDefault="00577E15" w:rsidP="00577E15">
      <w:pPr>
        <w:pStyle w:val="NoSpacing"/>
        <w:jc w:val="both"/>
        <w:rPr>
          <w:rFonts w:ascii="Times New Roman" w:hAnsi="Times New Roman" w:cs="Times New Roman"/>
          <w:color w:val="000000"/>
          <w:sz w:val="24"/>
          <w:szCs w:val="24"/>
          <w:lang w:val="sr-Cyrl-RS" w:eastAsia="sr-Latn-R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r-Cyrl-RS" w:eastAsia="sr-Latn-RS"/>
        </w:rPr>
        <w:t xml:space="preserve">        - </w:t>
      </w:r>
      <w:r w:rsidR="008F78FA">
        <w:rPr>
          <w:rFonts w:ascii="Times New Roman" w:hAnsi="Times New Roman" w:cs="Times New Roman"/>
          <w:color w:val="000000"/>
          <w:sz w:val="24"/>
          <w:szCs w:val="24"/>
          <w:lang w:eastAsia="sr-Latn-RS"/>
        </w:rPr>
        <w:t xml:space="preserve">Идејног пројекта </w:t>
      </w:r>
      <w:r w:rsidR="0026157F">
        <w:rPr>
          <w:rFonts w:ascii="Times New Roman" w:hAnsi="Times New Roman" w:cs="Times New Roman"/>
          <w:color w:val="000000"/>
          <w:sz w:val="24"/>
          <w:szCs w:val="24"/>
          <w:lang w:eastAsia="sr-Latn-RS"/>
        </w:rPr>
        <w:t xml:space="preserve">(ИДП) </w:t>
      </w:r>
      <w:r w:rsidR="002B7705" w:rsidRPr="002B7705">
        <w:rPr>
          <w:rFonts w:ascii="Times New Roman" w:hAnsi="Times New Roman" w:cs="Times New Roman"/>
          <w:color w:val="000000"/>
          <w:sz w:val="24"/>
          <w:szCs w:val="24"/>
          <w:lang w:eastAsia="sr-Latn-RS"/>
        </w:rPr>
        <w:t xml:space="preserve">за прибављање </w:t>
      </w:r>
      <w:r w:rsidR="007F3E21">
        <w:rPr>
          <w:rFonts w:ascii="Times New Roman" w:hAnsi="Times New Roman" w:cs="Times New Roman"/>
          <w:color w:val="000000"/>
          <w:sz w:val="24"/>
          <w:szCs w:val="24"/>
          <w:lang w:eastAsia="sr-Latn-RS"/>
        </w:rPr>
        <w:t>Р</w:t>
      </w:r>
      <w:r w:rsidR="002B7705" w:rsidRPr="002B7705">
        <w:rPr>
          <w:rFonts w:ascii="Times New Roman" w:hAnsi="Times New Roman" w:cs="Times New Roman"/>
          <w:color w:val="000000"/>
          <w:sz w:val="24"/>
          <w:szCs w:val="24"/>
          <w:lang w:eastAsia="sr-Latn-RS"/>
        </w:rPr>
        <w:t>ешења</w:t>
      </w:r>
      <w:r w:rsidR="008F78FA">
        <w:rPr>
          <w:rFonts w:ascii="Times New Roman" w:hAnsi="Times New Roman" w:cs="Times New Roman"/>
          <w:color w:val="000000"/>
          <w:sz w:val="24"/>
          <w:szCs w:val="24"/>
          <w:lang w:eastAsia="sr-Latn-RS"/>
        </w:rPr>
        <w:t xml:space="preserve"> о одобрењу за изградњу</w:t>
      </w:r>
      <w:r w:rsidR="00CB4824">
        <w:rPr>
          <w:rFonts w:ascii="Times New Roman" w:hAnsi="Times New Roman" w:cs="Times New Roman"/>
          <w:color w:val="000000"/>
          <w:sz w:val="24"/>
          <w:szCs w:val="24"/>
          <w:lang w:val="sr-Cyrl-RS" w:eastAsia="sr-Latn-RS"/>
        </w:rPr>
        <w:t>, са свим потре</w:t>
      </w:r>
      <w:r w:rsidR="002B590E">
        <w:rPr>
          <w:rFonts w:ascii="Times New Roman" w:hAnsi="Times New Roman" w:cs="Times New Roman"/>
          <w:color w:val="000000"/>
          <w:sz w:val="24"/>
          <w:szCs w:val="24"/>
          <w:lang w:val="sr-Cyrl-RS" w:eastAsia="sr-Latn-RS"/>
        </w:rPr>
        <w:t>бном елаборатима (заштита од пож</w:t>
      </w:r>
      <w:r w:rsidR="00CB4824">
        <w:rPr>
          <w:rFonts w:ascii="Times New Roman" w:hAnsi="Times New Roman" w:cs="Times New Roman"/>
          <w:color w:val="000000"/>
          <w:sz w:val="24"/>
          <w:szCs w:val="24"/>
          <w:lang w:val="sr-Cyrl-RS" w:eastAsia="sr-Latn-RS"/>
        </w:rPr>
        <w:t>ара, енергетска ефикасност)</w:t>
      </w:r>
      <w:r w:rsidR="008F78FA">
        <w:rPr>
          <w:rFonts w:ascii="Times New Roman" w:hAnsi="Times New Roman" w:cs="Times New Roman"/>
          <w:color w:val="000000"/>
          <w:sz w:val="24"/>
          <w:szCs w:val="24"/>
          <w:lang w:eastAsia="sr-Latn-RS"/>
        </w:rPr>
        <w:t xml:space="preserve"> </w:t>
      </w:r>
      <w:r w:rsidR="002B7705" w:rsidRPr="002B7705">
        <w:rPr>
          <w:rFonts w:ascii="Times New Roman" w:hAnsi="Times New Roman" w:cs="Times New Roman"/>
          <w:color w:val="000000"/>
          <w:sz w:val="24"/>
          <w:szCs w:val="24"/>
          <w:lang w:eastAsia="sr-Latn-RS"/>
        </w:rPr>
        <w:t xml:space="preserve">и </w:t>
      </w:r>
    </w:p>
    <w:p w:rsidR="00C312BD" w:rsidRDefault="00577E15" w:rsidP="00577E15">
      <w:pPr>
        <w:pStyle w:val="NoSpacing"/>
        <w:jc w:val="both"/>
        <w:rPr>
          <w:rFonts w:ascii="Times New Roman" w:hAnsi="Times New Roman" w:cs="Times New Roman"/>
          <w:color w:val="000000"/>
          <w:sz w:val="24"/>
          <w:szCs w:val="24"/>
          <w:lang w:eastAsia="sr-Latn-R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r-Cyrl-RS" w:eastAsia="sr-Latn-RS"/>
        </w:rPr>
        <w:t xml:space="preserve">        - </w:t>
      </w:r>
      <w:r w:rsidR="001A27B2" w:rsidRPr="002B7705">
        <w:rPr>
          <w:rFonts w:ascii="Times New Roman" w:hAnsi="Times New Roman" w:cs="Times New Roman"/>
          <w:color w:val="000000"/>
          <w:sz w:val="24"/>
          <w:szCs w:val="24"/>
          <w:lang w:eastAsia="sr-Latn-RS"/>
        </w:rPr>
        <w:t>П</w:t>
      </w:r>
      <w:r w:rsidR="002B7705" w:rsidRPr="002B7705">
        <w:rPr>
          <w:rFonts w:ascii="Times New Roman" w:hAnsi="Times New Roman" w:cs="Times New Roman"/>
          <w:color w:val="000000"/>
          <w:sz w:val="24"/>
          <w:szCs w:val="24"/>
          <w:lang w:eastAsia="sr-Latn-RS"/>
        </w:rPr>
        <w:t>ројекта за извођење (ПЗИ) за потребе извођења радова и прибављања сагласности надлежног органа за противпожарну заштиту</w:t>
      </w:r>
      <w:r w:rsidR="00827489">
        <w:rPr>
          <w:rFonts w:ascii="Times New Roman" w:hAnsi="Times New Roman" w:cs="Times New Roman"/>
          <w:color w:val="000000"/>
          <w:sz w:val="24"/>
          <w:szCs w:val="24"/>
          <w:lang w:eastAsia="sr-Latn-RS"/>
        </w:rPr>
        <w:t>.</w:t>
      </w:r>
      <w:r w:rsidR="009B4CF1">
        <w:rPr>
          <w:rFonts w:ascii="Times New Roman" w:hAnsi="Times New Roman" w:cs="Times New Roman"/>
          <w:color w:val="000000"/>
          <w:sz w:val="24"/>
          <w:szCs w:val="24"/>
          <w:lang w:eastAsia="sr-Latn-RS"/>
        </w:rPr>
        <w:t xml:space="preserve"> </w:t>
      </w:r>
    </w:p>
    <w:p w:rsidR="00676B79" w:rsidRDefault="00676B79" w:rsidP="00577E15">
      <w:pPr>
        <w:pStyle w:val="NoSpacing"/>
        <w:jc w:val="both"/>
        <w:rPr>
          <w:rFonts w:ascii="Times New Roman" w:hAnsi="Times New Roman" w:cs="Times New Roman"/>
          <w:color w:val="000000"/>
          <w:sz w:val="24"/>
          <w:szCs w:val="24"/>
          <w:lang w:val="sr-Cyrl-RS" w:eastAsia="sr-Latn-RS"/>
        </w:rPr>
      </w:pPr>
    </w:p>
    <w:p w:rsidR="00676B79" w:rsidRPr="00676B79" w:rsidRDefault="00676B79" w:rsidP="00577E15">
      <w:pPr>
        <w:pStyle w:val="NoSpacing"/>
        <w:jc w:val="both"/>
        <w:rPr>
          <w:rFonts w:ascii="Times New Roman" w:hAnsi="Times New Roman" w:cs="Times New Roman"/>
          <w:color w:val="000000"/>
          <w:sz w:val="24"/>
          <w:szCs w:val="24"/>
          <w:lang w:val="sr-Cyrl-RS" w:eastAsia="sr-Latn-RS"/>
        </w:rPr>
      </w:pPr>
      <w:r w:rsidRPr="00676B79">
        <w:rPr>
          <w:rFonts w:ascii="Times New Roman" w:hAnsi="Times New Roman" w:cs="Times New Roman"/>
          <w:b/>
          <w:color w:val="000000"/>
          <w:sz w:val="24"/>
          <w:szCs w:val="24"/>
          <w:lang w:eastAsia="sr-Latn-RS"/>
        </w:rPr>
        <w:t>Идејн</w:t>
      </w:r>
      <w:r w:rsidRPr="00676B79">
        <w:rPr>
          <w:rFonts w:ascii="Times New Roman" w:hAnsi="Times New Roman" w:cs="Times New Roman"/>
          <w:b/>
          <w:color w:val="000000"/>
          <w:sz w:val="24"/>
          <w:szCs w:val="24"/>
          <w:lang w:val="sr-Cyrl-RS" w:eastAsia="sr-Latn-RS"/>
        </w:rPr>
        <w:t>и</w:t>
      </w:r>
      <w:r w:rsidRPr="00676B79">
        <w:rPr>
          <w:rFonts w:ascii="Times New Roman" w:hAnsi="Times New Roman" w:cs="Times New Roman"/>
          <w:b/>
          <w:color w:val="000000"/>
          <w:sz w:val="24"/>
          <w:szCs w:val="24"/>
          <w:lang w:eastAsia="sr-Latn-RS"/>
        </w:rPr>
        <w:t xml:space="preserve"> пројек</w:t>
      </w:r>
      <w:r w:rsidRPr="00676B79">
        <w:rPr>
          <w:rFonts w:ascii="Times New Roman" w:hAnsi="Times New Roman" w:cs="Times New Roman"/>
          <w:b/>
          <w:color w:val="000000"/>
          <w:sz w:val="24"/>
          <w:szCs w:val="24"/>
          <w:lang w:val="sr-Cyrl-RS" w:eastAsia="sr-Latn-RS"/>
        </w:rPr>
        <w:t>ат</w:t>
      </w:r>
      <w:r w:rsidRPr="00676B79">
        <w:rPr>
          <w:rFonts w:ascii="Times New Roman" w:hAnsi="Times New Roman" w:cs="Times New Roman"/>
          <w:b/>
          <w:color w:val="000000"/>
          <w:sz w:val="24"/>
          <w:szCs w:val="24"/>
          <w:lang w:eastAsia="sr-Latn-RS"/>
        </w:rPr>
        <w:t xml:space="preserve"> (ИДП</w:t>
      </w:r>
      <w:r>
        <w:rPr>
          <w:rFonts w:ascii="Times New Roman" w:hAnsi="Times New Roman" w:cs="Times New Roman"/>
          <w:color w:val="000000"/>
          <w:sz w:val="24"/>
          <w:szCs w:val="24"/>
          <w:lang w:eastAsia="sr-Latn-RS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  <w:lang w:eastAsia="sr-Latn-R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sr-Cyrl-RS" w:eastAsia="sr-Latn-RS"/>
        </w:rPr>
        <w:t>треба да садржи:</w:t>
      </w:r>
    </w:p>
    <w:p w:rsidR="00676B79" w:rsidRPr="00676B79" w:rsidRDefault="00676B79" w:rsidP="00676B7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0.         Главну свеску</w:t>
      </w:r>
      <w:r w:rsidRPr="00676B79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676B79" w:rsidRPr="00676B79" w:rsidRDefault="00676B79" w:rsidP="00676B7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76B79">
        <w:rPr>
          <w:rFonts w:ascii="Times New Roman" w:hAnsi="Times New Roman" w:cs="Times New Roman"/>
          <w:sz w:val="24"/>
          <w:szCs w:val="24"/>
          <w:lang w:val="sr-Cyrl-RS"/>
        </w:rPr>
        <w:t>1.</w:t>
      </w:r>
      <w:r w:rsidRPr="00676B79">
        <w:rPr>
          <w:rFonts w:ascii="Times New Roman" w:hAnsi="Times New Roman" w:cs="Times New Roman"/>
          <w:sz w:val="24"/>
          <w:szCs w:val="24"/>
          <w:lang w:val="sr-Cyrl-RS"/>
        </w:rPr>
        <w:tab/>
        <w:t>Пројекат архитектуре;</w:t>
      </w:r>
    </w:p>
    <w:p w:rsidR="00676B79" w:rsidRPr="00676B79" w:rsidRDefault="00676B79" w:rsidP="00676B7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76B79">
        <w:rPr>
          <w:rFonts w:ascii="Times New Roman" w:hAnsi="Times New Roman" w:cs="Times New Roman"/>
          <w:sz w:val="24"/>
          <w:szCs w:val="24"/>
          <w:lang w:val="sr-Cyrl-RS"/>
        </w:rPr>
        <w:t>2.</w:t>
      </w:r>
      <w:r w:rsidRPr="00676B79">
        <w:rPr>
          <w:rFonts w:ascii="Times New Roman" w:hAnsi="Times New Roman" w:cs="Times New Roman"/>
          <w:sz w:val="24"/>
          <w:szCs w:val="24"/>
          <w:lang w:val="sr-Cyrl-RS"/>
        </w:rPr>
        <w:tab/>
        <w:t xml:space="preserve">Пројекат конструкције; </w:t>
      </w:r>
    </w:p>
    <w:p w:rsidR="00676B79" w:rsidRPr="00676B79" w:rsidRDefault="00676B79" w:rsidP="00676B7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76B79">
        <w:rPr>
          <w:rFonts w:ascii="Times New Roman" w:hAnsi="Times New Roman" w:cs="Times New Roman"/>
          <w:sz w:val="24"/>
          <w:szCs w:val="24"/>
          <w:lang w:val="sr-Cyrl-RS"/>
        </w:rPr>
        <w:t>3.</w:t>
      </w:r>
      <w:r w:rsidRPr="00676B79">
        <w:rPr>
          <w:rFonts w:ascii="Times New Roman" w:hAnsi="Times New Roman" w:cs="Times New Roman"/>
          <w:sz w:val="24"/>
          <w:szCs w:val="24"/>
          <w:lang w:val="sr-Cyrl-RS"/>
        </w:rPr>
        <w:tab/>
        <w:t>Пројекат хидротехничких инсталација;</w:t>
      </w:r>
    </w:p>
    <w:p w:rsidR="00676B79" w:rsidRPr="00676B79" w:rsidRDefault="00676B79" w:rsidP="00676B7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76B79">
        <w:rPr>
          <w:rFonts w:ascii="Times New Roman" w:hAnsi="Times New Roman" w:cs="Times New Roman"/>
          <w:sz w:val="24"/>
          <w:szCs w:val="24"/>
          <w:lang w:val="sr-Cyrl-RS"/>
        </w:rPr>
        <w:t xml:space="preserve">4.    </w:t>
      </w:r>
      <w:r w:rsidRPr="00676B79">
        <w:rPr>
          <w:rFonts w:ascii="Times New Roman" w:hAnsi="Times New Roman" w:cs="Times New Roman"/>
          <w:sz w:val="24"/>
          <w:szCs w:val="24"/>
          <w:lang w:val="sr-Cyrl-RS"/>
        </w:rPr>
        <w:tab/>
        <w:t>Пројекат електроенергетских инсталација;</w:t>
      </w:r>
    </w:p>
    <w:p w:rsidR="00676B79" w:rsidRPr="00676B79" w:rsidRDefault="00676B79" w:rsidP="00676B7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76B79">
        <w:rPr>
          <w:rFonts w:ascii="Times New Roman" w:hAnsi="Times New Roman" w:cs="Times New Roman"/>
          <w:sz w:val="24"/>
          <w:szCs w:val="24"/>
          <w:lang w:val="sr-Cyrl-RS"/>
        </w:rPr>
        <w:t xml:space="preserve">5.1. </w:t>
      </w:r>
      <w:r w:rsidRPr="00676B79">
        <w:rPr>
          <w:rFonts w:ascii="Times New Roman" w:hAnsi="Times New Roman" w:cs="Times New Roman"/>
          <w:sz w:val="24"/>
          <w:szCs w:val="24"/>
          <w:lang w:val="sr-Cyrl-RS"/>
        </w:rPr>
        <w:tab/>
        <w:t>Пројекат телекомуникационих и сигналних инсталација;</w:t>
      </w:r>
    </w:p>
    <w:p w:rsidR="00676B79" w:rsidRPr="00676B79" w:rsidRDefault="00676B79" w:rsidP="00676B7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76B79">
        <w:rPr>
          <w:rFonts w:ascii="Times New Roman" w:hAnsi="Times New Roman" w:cs="Times New Roman"/>
          <w:sz w:val="24"/>
          <w:szCs w:val="24"/>
          <w:lang w:val="sr-Cyrl-RS"/>
        </w:rPr>
        <w:t xml:space="preserve">5.2. </w:t>
      </w:r>
      <w:r w:rsidRPr="00676B79">
        <w:rPr>
          <w:rFonts w:ascii="Times New Roman" w:hAnsi="Times New Roman" w:cs="Times New Roman"/>
          <w:sz w:val="24"/>
          <w:szCs w:val="24"/>
          <w:lang w:val="sr-Cyrl-RS"/>
        </w:rPr>
        <w:tab/>
        <w:t>Пројекат стабилног система за дојаву пожара;</w:t>
      </w:r>
    </w:p>
    <w:p w:rsidR="00676B79" w:rsidRPr="00676B79" w:rsidRDefault="00676B79" w:rsidP="00676B7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76B79">
        <w:rPr>
          <w:rFonts w:ascii="Times New Roman" w:hAnsi="Times New Roman" w:cs="Times New Roman"/>
          <w:sz w:val="24"/>
          <w:szCs w:val="24"/>
          <w:lang w:val="sr-Cyrl-RS"/>
        </w:rPr>
        <w:lastRenderedPageBreak/>
        <w:t xml:space="preserve">6.    </w:t>
      </w:r>
      <w:r w:rsidRPr="00676B79">
        <w:rPr>
          <w:rFonts w:ascii="Times New Roman" w:hAnsi="Times New Roman" w:cs="Times New Roman"/>
          <w:sz w:val="24"/>
          <w:szCs w:val="24"/>
          <w:lang w:val="sr-Cyrl-RS"/>
        </w:rPr>
        <w:tab/>
        <w:t>Пројекат машинских инсталација вентилације, климатизације и грејања;</w:t>
      </w:r>
    </w:p>
    <w:p w:rsidR="00676B79" w:rsidRPr="00676B79" w:rsidRDefault="00676B79" w:rsidP="00676B7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76B79">
        <w:rPr>
          <w:rFonts w:ascii="Times New Roman" w:hAnsi="Times New Roman" w:cs="Times New Roman"/>
          <w:sz w:val="24"/>
          <w:szCs w:val="24"/>
          <w:lang w:val="sr-Cyrl-RS"/>
        </w:rPr>
        <w:t xml:space="preserve">9.    </w:t>
      </w:r>
      <w:r w:rsidRPr="00676B79">
        <w:rPr>
          <w:rFonts w:ascii="Times New Roman" w:hAnsi="Times New Roman" w:cs="Times New Roman"/>
          <w:sz w:val="24"/>
          <w:szCs w:val="24"/>
          <w:lang w:val="sr-Cyrl-RS"/>
        </w:rPr>
        <w:tab/>
        <w:t>Пројекат спољног уређења;</w:t>
      </w:r>
    </w:p>
    <w:p w:rsidR="00676B79" w:rsidRPr="00676B79" w:rsidRDefault="00676B79" w:rsidP="00676B7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76B79"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Pr="00676B79">
        <w:rPr>
          <w:rFonts w:ascii="Times New Roman" w:hAnsi="Times New Roman" w:cs="Times New Roman"/>
          <w:sz w:val="24"/>
          <w:szCs w:val="24"/>
          <w:lang w:val="sr-Cyrl-RS"/>
        </w:rPr>
        <w:tab/>
        <w:t>Елаборат енергетске ефикасности (постојеће и новопланирано стање);</w:t>
      </w:r>
    </w:p>
    <w:p w:rsidR="00676B79" w:rsidRDefault="00676B79" w:rsidP="00676B7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76B79"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Pr="00676B79">
        <w:rPr>
          <w:rFonts w:ascii="Times New Roman" w:hAnsi="Times New Roman" w:cs="Times New Roman"/>
          <w:sz w:val="24"/>
          <w:szCs w:val="24"/>
          <w:lang w:val="sr-Cyrl-RS"/>
        </w:rPr>
        <w:tab/>
        <w:t>Елаборат заштите од пожар</w:t>
      </w:r>
      <w:r>
        <w:rPr>
          <w:rFonts w:ascii="Times New Roman" w:hAnsi="Times New Roman" w:cs="Times New Roman"/>
          <w:sz w:val="24"/>
          <w:szCs w:val="24"/>
          <w:lang w:val="sr-Cyrl-RS"/>
        </w:rPr>
        <w:t>а;</w:t>
      </w:r>
    </w:p>
    <w:p w:rsidR="00676B79" w:rsidRDefault="00676B79" w:rsidP="00676B7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676B79" w:rsidRDefault="00676B79" w:rsidP="00676B7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676B79" w:rsidRDefault="00676B79" w:rsidP="00676B79">
      <w:pPr>
        <w:pStyle w:val="NoSpacing"/>
        <w:jc w:val="both"/>
        <w:rPr>
          <w:rFonts w:ascii="Times New Roman" w:hAnsi="Times New Roman" w:cs="Times New Roman"/>
          <w:color w:val="000000"/>
          <w:sz w:val="24"/>
          <w:szCs w:val="24"/>
          <w:lang w:val="sr-Cyrl-RS" w:eastAsia="sr-Latn-RS"/>
        </w:rPr>
      </w:pPr>
      <w:r w:rsidRPr="00676B79">
        <w:rPr>
          <w:rFonts w:ascii="Times New Roman" w:hAnsi="Times New Roman" w:cs="Times New Roman"/>
          <w:b/>
          <w:color w:val="000000"/>
          <w:sz w:val="24"/>
          <w:szCs w:val="24"/>
          <w:lang w:eastAsia="sr-Latn-RS"/>
        </w:rPr>
        <w:t>Пројекта за извођење (ПЗИ)</w:t>
      </w:r>
      <w:r w:rsidRPr="00676B79">
        <w:rPr>
          <w:rFonts w:ascii="Times New Roman" w:hAnsi="Times New Roman" w:cs="Times New Roman"/>
          <w:color w:val="000000"/>
          <w:sz w:val="24"/>
          <w:szCs w:val="24"/>
          <w:lang w:val="sr-Cyrl-RS" w:eastAsia="sr-Latn-R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sr-Cyrl-RS" w:eastAsia="sr-Latn-RS"/>
        </w:rPr>
        <w:t>треба да садржи:</w:t>
      </w:r>
    </w:p>
    <w:p w:rsidR="00676B79" w:rsidRPr="00676B79" w:rsidRDefault="00676B79" w:rsidP="00676B7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0.         Главну свеску</w:t>
      </w:r>
      <w:r w:rsidRPr="00676B79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676B79" w:rsidRPr="00676B79" w:rsidRDefault="00676B79" w:rsidP="00676B7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76B79">
        <w:rPr>
          <w:rFonts w:ascii="Times New Roman" w:hAnsi="Times New Roman" w:cs="Times New Roman"/>
          <w:sz w:val="24"/>
          <w:szCs w:val="24"/>
          <w:lang w:val="sr-Cyrl-RS"/>
        </w:rPr>
        <w:t>1.</w:t>
      </w:r>
      <w:r w:rsidRPr="00676B79">
        <w:rPr>
          <w:rFonts w:ascii="Times New Roman" w:hAnsi="Times New Roman" w:cs="Times New Roman"/>
          <w:sz w:val="24"/>
          <w:szCs w:val="24"/>
          <w:lang w:val="sr-Cyrl-RS"/>
        </w:rPr>
        <w:tab/>
        <w:t>Пројекат архитектуре;</w:t>
      </w:r>
    </w:p>
    <w:p w:rsidR="00676B79" w:rsidRPr="00676B79" w:rsidRDefault="00676B79" w:rsidP="00676B7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76B79">
        <w:rPr>
          <w:rFonts w:ascii="Times New Roman" w:hAnsi="Times New Roman" w:cs="Times New Roman"/>
          <w:sz w:val="24"/>
          <w:szCs w:val="24"/>
          <w:lang w:val="sr-Cyrl-RS"/>
        </w:rPr>
        <w:t>2.</w:t>
      </w:r>
      <w:r w:rsidRPr="00676B79">
        <w:rPr>
          <w:rFonts w:ascii="Times New Roman" w:hAnsi="Times New Roman" w:cs="Times New Roman"/>
          <w:sz w:val="24"/>
          <w:szCs w:val="24"/>
          <w:lang w:val="sr-Cyrl-RS"/>
        </w:rPr>
        <w:tab/>
        <w:t xml:space="preserve">Пројекат конструкције; </w:t>
      </w:r>
    </w:p>
    <w:p w:rsidR="00676B79" w:rsidRPr="00676B79" w:rsidRDefault="00676B79" w:rsidP="00676B7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76B79">
        <w:rPr>
          <w:rFonts w:ascii="Times New Roman" w:hAnsi="Times New Roman" w:cs="Times New Roman"/>
          <w:sz w:val="24"/>
          <w:szCs w:val="24"/>
          <w:lang w:val="sr-Cyrl-RS"/>
        </w:rPr>
        <w:t>3.</w:t>
      </w:r>
      <w:r w:rsidRPr="00676B79">
        <w:rPr>
          <w:rFonts w:ascii="Times New Roman" w:hAnsi="Times New Roman" w:cs="Times New Roman"/>
          <w:sz w:val="24"/>
          <w:szCs w:val="24"/>
          <w:lang w:val="sr-Cyrl-RS"/>
        </w:rPr>
        <w:tab/>
        <w:t>Пројекат хидротехничких инсталација;</w:t>
      </w:r>
    </w:p>
    <w:p w:rsidR="00676B79" w:rsidRPr="00676B79" w:rsidRDefault="00676B79" w:rsidP="00676B7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76B79">
        <w:rPr>
          <w:rFonts w:ascii="Times New Roman" w:hAnsi="Times New Roman" w:cs="Times New Roman"/>
          <w:sz w:val="24"/>
          <w:szCs w:val="24"/>
          <w:lang w:val="sr-Cyrl-RS"/>
        </w:rPr>
        <w:t xml:space="preserve">4.    </w:t>
      </w:r>
      <w:r w:rsidRPr="00676B79">
        <w:rPr>
          <w:rFonts w:ascii="Times New Roman" w:hAnsi="Times New Roman" w:cs="Times New Roman"/>
          <w:sz w:val="24"/>
          <w:szCs w:val="24"/>
          <w:lang w:val="sr-Cyrl-RS"/>
        </w:rPr>
        <w:tab/>
        <w:t>Пројекат електроенергетских инсталација;</w:t>
      </w:r>
    </w:p>
    <w:p w:rsidR="00676B79" w:rsidRPr="00676B79" w:rsidRDefault="00676B79" w:rsidP="00676B7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76B79">
        <w:rPr>
          <w:rFonts w:ascii="Times New Roman" w:hAnsi="Times New Roman" w:cs="Times New Roman"/>
          <w:sz w:val="24"/>
          <w:szCs w:val="24"/>
          <w:lang w:val="sr-Cyrl-RS"/>
        </w:rPr>
        <w:t xml:space="preserve">5.1. </w:t>
      </w:r>
      <w:r w:rsidRPr="00676B79">
        <w:rPr>
          <w:rFonts w:ascii="Times New Roman" w:hAnsi="Times New Roman" w:cs="Times New Roman"/>
          <w:sz w:val="24"/>
          <w:szCs w:val="24"/>
          <w:lang w:val="sr-Cyrl-RS"/>
        </w:rPr>
        <w:tab/>
        <w:t>Пројекат телекомуникационих и сигналних инсталација;</w:t>
      </w:r>
    </w:p>
    <w:p w:rsidR="00676B79" w:rsidRPr="00676B79" w:rsidRDefault="00676B79" w:rsidP="00676B7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76B79">
        <w:rPr>
          <w:rFonts w:ascii="Times New Roman" w:hAnsi="Times New Roman" w:cs="Times New Roman"/>
          <w:sz w:val="24"/>
          <w:szCs w:val="24"/>
          <w:lang w:val="sr-Cyrl-RS"/>
        </w:rPr>
        <w:t xml:space="preserve">5.2. </w:t>
      </w:r>
      <w:r w:rsidRPr="00676B79">
        <w:rPr>
          <w:rFonts w:ascii="Times New Roman" w:hAnsi="Times New Roman" w:cs="Times New Roman"/>
          <w:sz w:val="24"/>
          <w:szCs w:val="24"/>
          <w:lang w:val="sr-Cyrl-RS"/>
        </w:rPr>
        <w:tab/>
        <w:t>Пројекат стабилног система за дојаву пожара;</w:t>
      </w:r>
    </w:p>
    <w:p w:rsidR="00676B79" w:rsidRPr="00676B79" w:rsidRDefault="00676B79" w:rsidP="00676B7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76B79">
        <w:rPr>
          <w:rFonts w:ascii="Times New Roman" w:hAnsi="Times New Roman" w:cs="Times New Roman"/>
          <w:sz w:val="24"/>
          <w:szCs w:val="24"/>
          <w:lang w:val="sr-Cyrl-RS"/>
        </w:rPr>
        <w:t xml:space="preserve">6.    </w:t>
      </w:r>
      <w:r w:rsidRPr="00676B79">
        <w:rPr>
          <w:rFonts w:ascii="Times New Roman" w:hAnsi="Times New Roman" w:cs="Times New Roman"/>
          <w:sz w:val="24"/>
          <w:szCs w:val="24"/>
          <w:lang w:val="sr-Cyrl-RS"/>
        </w:rPr>
        <w:tab/>
        <w:t>Пројекат машинских инсталација вентилације, климатизације и грејања;</w:t>
      </w:r>
    </w:p>
    <w:p w:rsidR="00676B79" w:rsidRPr="00676B79" w:rsidRDefault="00676B79" w:rsidP="00676B7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76B79">
        <w:rPr>
          <w:rFonts w:ascii="Times New Roman" w:hAnsi="Times New Roman" w:cs="Times New Roman"/>
          <w:sz w:val="24"/>
          <w:szCs w:val="24"/>
          <w:lang w:val="sr-Cyrl-RS"/>
        </w:rPr>
        <w:t xml:space="preserve">9.    </w:t>
      </w:r>
      <w:r w:rsidRPr="00676B79">
        <w:rPr>
          <w:rFonts w:ascii="Times New Roman" w:hAnsi="Times New Roman" w:cs="Times New Roman"/>
          <w:sz w:val="24"/>
          <w:szCs w:val="24"/>
          <w:lang w:val="sr-Cyrl-RS"/>
        </w:rPr>
        <w:tab/>
        <w:t>Пројекат спољног уређења;</w:t>
      </w:r>
    </w:p>
    <w:p w:rsidR="00676B79" w:rsidRPr="00676B79" w:rsidRDefault="00676B79" w:rsidP="00676B7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76B79"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Pr="00676B79">
        <w:rPr>
          <w:rFonts w:ascii="Times New Roman" w:hAnsi="Times New Roman" w:cs="Times New Roman"/>
          <w:sz w:val="24"/>
          <w:szCs w:val="24"/>
          <w:lang w:val="sr-Cyrl-RS"/>
        </w:rPr>
        <w:tab/>
        <w:t>Елаборат енергетске ефикасности (по</w:t>
      </w:r>
      <w:r>
        <w:rPr>
          <w:rFonts w:ascii="Times New Roman" w:hAnsi="Times New Roman" w:cs="Times New Roman"/>
          <w:sz w:val="24"/>
          <w:szCs w:val="24"/>
          <w:lang w:val="sr-Cyrl-RS"/>
        </w:rPr>
        <w:t>стојеће и новопланирано стање);</w:t>
      </w:r>
    </w:p>
    <w:p w:rsidR="00676B79" w:rsidRDefault="00676B79" w:rsidP="00676B7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76B79"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Pr="00676B79">
        <w:rPr>
          <w:rFonts w:ascii="Times New Roman" w:hAnsi="Times New Roman" w:cs="Times New Roman"/>
          <w:sz w:val="24"/>
          <w:szCs w:val="24"/>
          <w:lang w:val="sr-Cyrl-RS"/>
        </w:rPr>
        <w:tab/>
        <w:t>Главни пројекат заштите од пожара.</w:t>
      </w:r>
    </w:p>
    <w:p w:rsidR="00676B79" w:rsidRPr="00577E15" w:rsidRDefault="00676B79" w:rsidP="00676B7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535599" w:rsidRDefault="00535599" w:rsidP="00C312B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sr-Latn-RS"/>
        </w:rPr>
      </w:pPr>
    </w:p>
    <w:p w:rsidR="004E2085" w:rsidRPr="0044444C" w:rsidRDefault="00C312BD" w:rsidP="004444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r-Latn-RS"/>
        </w:rPr>
      </w:pPr>
      <w:r w:rsidRPr="00C312BD">
        <w:rPr>
          <w:rFonts w:ascii="Times New Roman" w:hAnsi="Times New Roman" w:cs="Times New Roman"/>
          <w:b/>
          <w:color w:val="000000"/>
          <w:sz w:val="24"/>
          <w:szCs w:val="24"/>
          <w:lang w:eastAsia="sr-Latn-RS"/>
        </w:rPr>
        <w:t>* Напомена:</w:t>
      </w:r>
      <w:r w:rsidRPr="00C312BD">
        <w:rPr>
          <w:rFonts w:ascii="Times New Roman" w:hAnsi="Times New Roman" w:cs="Times New Roman"/>
          <w:color w:val="000000"/>
          <w:sz w:val="24"/>
          <w:szCs w:val="24"/>
          <w:lang w:eastAsia="sr-Latn-RS"/>
        </w:rPr>
        <w:t xml:space="preserve"> </w:t>
      </w:r>
      <w:r w:rsidR="002B7705" w:rsidRPr="00C312BD">
        <w:rPr>
          <w:rFonts w:ascii="Times New Roman" w:hAnsi="Times New Roman" w:cs="Times New Roman"/>
          <w:color w:val="000000"/>
          <w:sz w:val="24"/>
          <w:szCs w:val="24"/>
          <w:lang w:eastAsia="sr-Latn-RS"/>
        </w:rPr>
        <w:t>Техничку</w:t>
      </w:r>
      <w:r w:rsidR="002B7705" w:rsidRPr="00C312BD">
        <w:rPr>
          <w:rFonts w:ascii="Times New Roman" w:hAnsi="Times New Roman" w:cs="Times New Roman"/>
          <w:color w:val="000000"/>
          <w:sz w:val="24"/>
          <w:szCs w:val="24"/>
          <w:lang w:val="sr-Latn-RS" w:eastAsia="sr-Latn-RS"/>
        </w:rPr>
        <w:t xml:space="preserve"> документациј</w:t>
      </w:r>
      <w:r w:rsidR="002B7705" w:rsidRPr="00C312BD">
        <w:rPr>
          <w:rFonts w:ascii="Times New Roman" w:hAnsi="Times New Roman" w:cs="Times New Roman"/>
          <w:color w:val="000000"/>
          <w:sz w:val="24"/>
          <w:szCs w:val="24"/>
          <w:lang w:eastAsia="sr-Latn-RS"/>
        </w:rPr>
        <w:t>у</w:t>
      </w:r>
      <w:r w:rsidR="002B7705" w:rsidRPr="00C312BD">
        <w:rPr>
          <w:rFonts w:ascii="Times New Roman" w:hAnsi="Times New Roman" w:cs="Times New Roman"/>
          <w:color w:val="000000"/>
          <w:sz w:val="24"/>
          <w:szCs w:val="24"/>
          <w:lang w:val="sr-Latn-RS" w:eastAsia="sr-Latn-RS"/>
        </w:rPr>
        <w:t xml:space="preserve"> </w:t>
      </w:r>
      <w:r w:rsidR="002B7705" w:rsidRPr="00C312BD">
        <w:rPr>
          <w:rFonts w:ascii="Times New Roman" w:hAnsi="Times New Roman" w:cs="Times New Roman"/>
          <w:color w:val="000000"/>
          <w:sz w:val="24"/>
          <w:szCs w:val="24"/>
          <w:lang w:eastAsia="sr-Latn-RS"/>
        </w:rPr>
        <w:t xml:space="preserve">урадити у свему у складу са Законом о планирању и изградњи објеката, </w:t>
      </w:r>
      <w:r w:rsidR="002B7705" w:rsidRPr="00C312BD">
        <w:rPr>
          <w:rFonts w:ascii="Times New Roman" w:hAnsi="Times New Roman" w:cs="Times New Roman"/>
          <w:sz w:val="24"/>
          <w:szCs w:val="24"/>
          <w:lang w:eastAsia="sr-Latn-RS"/>
        </w:rPr>
        <w:t>Правилником о садржини, н</w:t>
      </w:r>
      <w:r w:rsidR="002B590E">
        <w:rPr>
          <w:rFonts w:ascii="Times New Roman" w:hAnsi="Times New Roman" w:cs="Times New Roman"/>
          <w:sz w:val="24"/>
          <w:szCs w:val="24"/>
          <w:lang w:eastAsia="sr-Latn-RS"/>
        </w:rPr>
        <w:t>ачину и поступку израде и начину</w:t>
      </w:r>
      <w:r w:rsidR="002B7705" w:rsidRPr="00C312BD">
        <w:rPr>
          <w:rFonts w:ascii="Times New Roman" w:hAnsi="Times New Roman" w:cs="Times New Roman"/>
          <w:sz w:val="24"/>
          <w:szCs w:val="24"/>
          <w:lang w:eastAsia="sr-Latn-RS"/>
        </w:rPr>
        <w:t xml:space="preserve"> вршења контроле техничке документације према класи и намени објекта </w:t>
      </w:r>
      <w:r w:rsidR="0044444C" w:rsidRPr="0044444C">
        <w:rPr>
          <w:rFonts w:ascii="Times New Roman" w:hAnsi="Times New Roman" w:cs="Times New Roman"/>
          <w:sz w:val="24"/>
          <w:szCs w:val="24"/>
          <w:lang w:val="sr-Latn-CS" w:eastAsia="sr-Latn-RS"/>
        </w:rPr>
        <w:t>кao и у склaду сa oстaлим зaкoнским прoписимa, стaндaрдимa, тeхничким</w:t>
      </w:r>
      <w:r w:rsidR="0044444C">
        <w:rPr>
          <w:rFonts w:ascii="Times New Roman" w:hAnsi="Times New Roman" w:cs="Times New Roman"/>
          <w:sz w:val="24"/>
          <w:szCs w:val="24"/>
          <w:lang w:val="sr-Latn-CS" w:eastAsia="sr-Latn-RS"/>
        </w:rPr>
        <w:t xml:space="preserve"> нoрмaтивимa и прaвилимa струкe</w:t>
      </w:r>
      <w:r w:rsidR="00851189">
        <w:rPr>
          <w:rFonts w:ascii="Times New Roman" w:hAnsi="Times New Roman" w:cs="Times New Roman"/>
          <w:sz w:val="24"/>
          <w:szCs w:val="24"/>
          <w:lang w:eastAsia="sr-Latn-RS"/>
        </w:rPr>
        <w:t xml:space="preserve"> (одељак - Законска регулатива)</w:t>
      </w:r>
    </w:p>
    <w:p w:rsidR="0044444C" w:rsidRPr="00851189" w:rsidRDefault="0044444C" w:rsidP="00C312B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4C4DA3" w:rsidRPr="00CB4824" w:rsidRDefault="004C4DA3" w:rsidP="00440CC1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</w:pPr>
    </w:p>
    <w:p w:rsidR="00440CC1" w:rsidRPr="008D4813" w:rsidRDefault="007E171B" w:rsidP="00440CC1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D4813">
        <w:rPr>
          <w:rFonts w:ascii="Times New Roman" w:hAnsi="Times New Roman" w:cs="Times New Roman"/>
          <w:b/>
          <w:sz w:val="24"/>
          <w:szCs w:val="24"/>
          <w:u w:val="single"/>
          <w:lang w:val="sr-Latn-CS"/>
        </w:rPr>
        <w:t>ЗAКOНСКA РEГУЛA</w:t>
      </w:r>
      <w:r w:rsidRPr="008D4813">
        <w:rPr>
          <w:rFonts w:ascii="Times New Roman" w:hAnsi="Times New Roman" w:cs="Times New Roman"/>
          <w:b/>
          <w:sz w:val="24"/>
          <w:szCs w:val="24"/>
          <w:u w:val="single"/>
        </w:rPr>
        <w:t>Т</w:t>
      </w:r>
      <w:r w:rsidRPr="008D4813">
        <w:rPr>
          <w:rFonts w:ascii="Times New Roman" w:hAnsi="Times New Roman" w:cs="Times New Roman"/>
          <w:b/>
          <w:sz w:val="24"/>
          <w:szCs w:val="24"/>
          <w:u w:val="single"/>
          <w:lang w:val="sr-Latn-CS"/>
        </w:rPr>
        <w:t>ИВA</w:t>
      </w:r>
    </w:p>
    <w:p w:rsidR="00776681" w:rsidRDefault="00440CC1" w:rsidP="00DB7B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4813">
        <w:rPr>
          <w:rFonts w:ascii="Times New Roman" w:hAnsi="Times New Roman" w:cs="Times New Roman"/>
          <w:sz w:val="24"/>
          <w:szCs w:val="24"/>
          <w:lang w:val="sr-Latn-CS"/>
        </w:rPr>
        <w:t xml:space="preserve">Дoкумeнтaциjу у свeму изрaдити сaглaснo Зaкoну o плaнирaњу и изгрaдњи (Службeни глaсник Рeпубликe Србиje бр. 72/2009, 81/2009 – испр., 64/2010 – oдлукa УС, 24/2011, 121/2012, 42/2013 – oдлукa УС, 50/2013 – oдлукa УС, 98/2013 – oдлукa УС, 132/2014, 145/2014, 83/2018, 31/2019, 37/2019 – др. Зaкoн и 9/2020 </w:t>
      </w:r>
      <w:r w:rsidRPr="008D4813">
        <w:rPr>
          <w:rFonts w:ascii="Times New Roman" w:hAnsi="Times New Roman" w:cs="Times New Roman"/>
          <w:sz w:val="24"/>
          <w:szCs w:val="24"/>
        </w:rPr>
        <w:t>и</w:t>
      </w:r>
      <w:r w:rsidRPr="008D4813">
        <w:rPr>
          <w:rFonts w:ascii="Times New Roman" w:hAnsi="Times New Roman" w:cs="Times New Roman"/>
          <w:sz w:val="24"/>
          <w:szCs w:val="24"/>
          <w:lang w:val="sr-Latn-CS"/>
        </w:rPr>
        <w:t xml:space="preserve"> 52/2021</w:t>
      </w:r>
      <w:r w:rsidR="001F76B3" w:rsidRPr="001F76B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F76B3" w:rsidRPr="001F76B3">
        <w:rPr>
          <w:rFonts w:ascii="Times New Roman" w:hAnsi="Times New Roman" w:cs="Times New Roman"/>
          <w:sz w:val="24"/>
          <w:szCs w:val="24"/>
        </w:rPr>
        <w:t>и 62/2023</w:t>
      </w:r>
      <w:r w:rsidRPr="008D4813">
        <w:rPr>
          <w:rFonts w:ascii="Times New Roman" w:hAnsi="Times New Roman" w:cs="Times New Roman"/>
          <w:sz w:val="24"/>
          <w:szCs w:val="24"/>
          <w:lang w:val="sr-Latn-CS"/>
        </w:rPr>
        <w:t>) и Пр</w:t>
      </w:r>
      <w:r w:rsidRPr="008D4813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D4813">
        <w:rPr>
          <w:rFonts w:ascii="Times New Roman" w:hAnsi="Times New Roman" w:cs="Times New Roman"/>
          <w:sz w:val="24"/>
          <w:szCs w:val="24"/>
          <w:lang w:val="sr-Latn-CS"/>
        </w:rPr>
        <w:t xml:space="preserve">вилнику </w:t>
      </w:r>
      <w:r w:rsidRPr="008D4813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8D4813">
        <w:rPr>
          <w:rFonts w:ascii="Times New Roman" w:hAnsi="Times New Roman" w:cs="Times New Roman"/>
          <w:sz w:val="24"/>
          <w:szCs w:val="24"/>
          <w:lang w:val="sr-Latn-CS"/>
        </w:rPr>
        <w:t xml:space="preserve"> с</w:t>
      </w:r>
      <w:r w:rsidRPr="008D4813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D4813">
        <w:rPr>
          <w:rFonts w:ascii="Times New Roman" w:hAnsi="Times New Roman" w:cs="Times New Roman"/>
          <w:sz w:val="24"/>
          <w:szCs w:val="24"/>
          <w:lang w:val="sr-Latn-CS"/>
        </w:rPr>
        <w:t>држини, н</w:t>
      </w:r>
      <w:r w:rsidRPr="008D4813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D4813">
        <w:rPr>
          <w:rFonts w:ascii="Times New Roman" w:hAnsi="Times New Roman" w:cs="Times New Roman"/>
          <w:sz w:val="24"/>
          <w:szCs w:val="24"/>
          <w:lang w:val="sr-Latn-CS"/>
        </w:rPr>
        <w:t>чину и п</w:t>
      </w:r>
      <w:r w:rsidRPr="008D4813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8D4813">
        <w:rPr>
          <w:rFonts w:ascii="Times New Roman" w:hAnsi="Times New Roman" w:cs="Times New Roman"/>
          <w:sz w:val="24"/>
          <w:szCs w:val="24"/>
          <w:lang w:val="sr-Latn-CS"/>
        </w:rPr>
        <w:t>ступку изр</w:t>
      </w:r>
      <w:r w:rsidRPr="008D4813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D4813">
        <w:rPr>
          <w:rFonts w:ascii="Times New Roman" w:hAnsi="Times New Roman" w:cs="Times New Roman"/>
          <w:sz w:val="24"/>
          <w:szCs w:val="24"/>
          <w:lang w:val="sr-Latn-CS"/>
        </w:rPr>
        <w:t>д</w:t>
      </w:r>
      <w:r w:rsidRPr="008D4813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8D4813">
        <w:rPr>
          <w:rFonts w:ascii="Times New Roman" w:hAnsi="Times New Roman" w:cs="Times New Roman"/>
          <w:sz w:val="24"/>
          <w:szCs w:val="24"/>
          <w:lang w:val="sr-Latn-CS"/>
        </w:rPr>
        <w:t xml:space="preserve"> и н</w:t>
      </w:r>
      <w:r w:rsidRPr="008D4813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D4813">
        <w:rPr>
          <w:rFonts w:ascii="Times New Roman" w:hAnsi="Times New Roman" w:cs="Times New Roman"/>
          <w:sz w:val="24"/>
          <w:szCs w:val="24"/>
          <w:lang w:val="sr-Latn-CS"/>
        </w:rPr>
        <w:t>чину врш</w:t>
      </w:r>
      <w:r w:rsidRPr="008D4813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8D4813">
        <w:rPr>
          <w:rFonts w:ascii="Times New Roman" w:hAnsi="Times New Roman" w:cs="Times New Roman"/>
          <w:sz w:val="24"/>
          <w:szCs w:val="24"/>
          <w:lang w:val="sr-Latn-CS"/>
        </w:rPr>
        <w:t>њ</w:t>
      </w:r>
      <w:r w:rsidRPr="008D4813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D4813">
        <w:rPr>
          <w:rFonts w:ascii="Times New Roman" w:hAnsi="Times New Roman" w:cs="Times New Roman"/>
          <w:sz w:val="24"/>
          <w:szCs w:val="24"/>
          <w:lang w:val="sr-Latn-CS"/>
        </w:rPr>
        <w:t xml:space="preserve"> к</w:t>
      </w:r>
      <w:r w:rsidRPr="008D4813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8D4813">
        <w:rPr>
          <w:rFonts w:ascii="Times New Roman" w:hAnsi="Times New Roman" w:cs="Times New Roman"/>
          <w:sz w:val="24"/>
          <w:szCs w:val="24"/>
          <w:lang w:val="sr-Latn-CS"/>
        </w:rPr>
        <w:t>нтр</w:t>
      </w:r>
      <w:r w:rsidRPr="008D4813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8D4813">
        <w:rPr>
          <w:rFonts w:ascii="Times New Roman" w:hAnsi="Times New Roman" w:cs="Times New Roman"/>
          <w:sz w:val="24"/>
          <w:szCs w:val="24"/>
          <w:lang w:val="sr-Latn-CS"/>
        </w:rPr>
        <w:t>л</w:t>
      </w:r>
      <w:r w:rsidRPr="008D4813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8D4813">
        <w:rPr>
          <w:rFonts w:ascii="Times New Roman" w:hAnsi="Times New Roman" w:cs="Times New Roman"/>
          <w:sz w:val="24"/>
          <w:szCs w:val="24"/>
          <w:lang w:val="sr-Latn-CS"/>
        </w:rPr>
        <w:t xml:space="preserve"> т</w:t>
      </w:r>
      <w:r w:rsidRPr="008D4813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8D4813">
        <w:rPr>
          <w:rFonts w:ascii="Times New Roman" w:hAnsi="Times New Roman" w:cs="Times New Roman"/>
          <w:sz w:val="24"/>
          <w:szCs w:val="24"/>
          <w:lang w:val="sr-Latn-CS"/>
        </w:rPr>
        <w:t>хничк</w:t>
      </w:r>
      <w:r w:rsidRPr="008D4813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8D4813">
        <w:rPr>
          <w:rFonts w:ascii="Times New Roman" w:hAnsi="Times New Roman" w:cs="Times New Roman"/>
          <w:sz w:val="24"/>
          <w:szCs w:val="24"/>
          <w:lang w:val="sr-Latn-CS"/>
        </w:rPr>
        <w:t xml:space="preserve"> д</w:t>
      </w:r>
      <w:r w:rsidRPr="008D4813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8D4813">
        <w:rPr>
          <w:rFonts w:ascii="Times New Roman" w:hAnsi="Times New Roman" w:cs="Times New Roman"/>
          <w:sz w:val="24"/>
          <w:szCs w:val="24"/>
          <w:lang w:val="sr-Latn-CS"/>
        </w:rPr>
        <w:t>кум</w:t>
      </w:r>
      <w:r w:rsidRPr="008D4813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8D4813">
        <w:rPr>
          <w:rFonts w:ascii="Times New Roman" w:hAnsi="Times New Roman" w:cs="Times New Roman"/>
          <w:sz w:val="24"/>
          <w:szCs w:val="24"/>
          <w:lang w:val="sr-Latn-CS"/>
        </w:rPr>
        <w:t>нт</w:t>
      </w:r>
      <w:r w:rsidRPr="008D4813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D4813">
        <w:rPr>
          <w:rFonts w:ascii="Times New Roman" w:hAnsi="Times New Roman" w:cs="Times New Roman"/>
          <w:sz w:val="24"/>
          <w:szCs w:val="24"/>
          <w:lang w:val="sr-Latn-CS"/>
        </w:rPr>
        <w:t>ци</w:t>
      </w:r>
      <w:r w:rsidRPr="008D4813">
        <w:rPr>
          <w:rFonts w:ascii="Times New Roman" w:hAnsi="Times New Roman" w:cs="Times New Roman"/>
          <w:sz w:val="24"/>
          <w:szCs w:val="24"/>
          <w:lang w:val="en-US"/>
        </w:rPr>
        <w:t>je</w:t>
      </w:r>
      <w:r w:rsidRPr="008D4813">
        <w:rPr>
          <w:rFonts w:ascii="Times New Roman" w:hAnsi="Times New Roman" w:cs="Times New Roman"/>
          <w:sz w:val="24"/>
          <w:szCs w:val="24"/>
          <w:lang w:val="sr-Latn-CS"/>
        </w:rPr>
        <w:t xml:space="preserve"> пр</w:t>
      </w:r>
      <w:r w:rsidRPr="008D4813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8D4813">
        <w:rPr>
          <w:rFonts w:ascii="Times New Roman" w:hAnsi="Times New Roman" w:cs="Times New Roman"/>
          <w:sz w:val="24"/>
          <w:szCs w:val="24"/>
          <w:lang w:val="sr-Latn-CS"/>
        </w:rPr>
        <w:t>м</w:t>
      </w:r>
      <w:r w:rsidRPr="008D4813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D4813">
        <w:rPr>
          <w:rFonts w:ascii="Times New Roman" w:hAnsi="Times New Roman" w:cs="Times New Roman"/>
          <w:sz w:val="24"/>
          <w:szCs w:val="24"/>
          <w:lang w:val="sr-Latn-CS"/>
        </w:rPr>
        <w:t xml:space="preserve"> кл</w:t>
      </w:r>
      <w:r w:rsidRPr="008D4813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D4813">
        <w:rPr>
          <w:rFonts w:ascii="Times New Roman" w:hAnsi="Times New Roman" w:cs="Times New Roman"/>
          <w:sz w:val="24"/>
          <w:szCs w:val="24"/>
          <w:lang w:val="sr-Latn-CS"/>
        </w:rPr>
        <w:t>си и н</w:t>
      </w:r>
      <w:r w:rsidRPr="008D4813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D4813">
        <w:rPr>
          <w:rFonts w:ascii="Times New Roman" w:hAnsi="Times New Roman" w:cs="Times New Roman"/>
          <w:sz w:val="24"/>
          <w:szCs w:val="24"/>
          <w:lang w:val="sr-Latn-CS"/>
        </w:rPr>
        <w:t>м</w:t>
      </w:r>
      <w:r w:rsidRPr="008D4813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8D4813">
        <w:rPr>
          <w:rFonts w:ascii="Times New Roman" w:hAnsi="Times New Roman" w:cs="Times New Roman"/>
          <w:sz w:val="24"/>
          <w:szCs w:val="24"/>
          <w:lang w:val="sr-Latn-CS"/>
        </w:rPr>
        <w:t xml:space="preserve">ни </w:t>
      </w:r>
      <w:r w:rsidRPr="008D4813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8D4813">
        <w:rPr>
          <w:rFonts w:ascii="Times New Roman" w:hAnsi="Times New Roman" w:cs="Times New Roman"/>
          <w:sz w:val="24"/>
          <w:szCs w:val="24"/>
          <w:lang w:val="sr-Latn-CS"/>
        </w:rPr>
        <w:t>б</w:t>
      </w:r>
      <w:r w:rsidRPr="008D4813">
        <w:rPr>
          <w:rFonts w:ascii="Times New Roman" w:hAnsi="Times New Roman" w:cs="Times New Roman"/>
          <w:sz w:val="24"/>
          <w:szCs w:val="24"/>
          <w:lang w:val="en-US"/>
        </w:rPr>
        <w:t>je</w:t>
      </w:r>
      <w:r w:rsidRPr="008D4813">
        <w:rPr>
          <w:rFonts w:ascii="Times New Roman" w:hAnsi="Times New Roman" w:cs="Times New Roman"/>
          <w:sz w:val="24"/>
          <w:szCs w:val="24"/>
          <w:lang w:val="sr-Latn-CS"/>
        </w:rPr>
        <w:t>к</w:t>
      </w:r>
      <w:r w:rsidRPr="008D4813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D4813">
        <w:rPr>
          <w:rFonts w:ascii="Times New Roman" w:hAnsi="Times New Roman" w:cs="Times New Roman"/>
          <w:sz w:val="24"/>
          <w:szCs w:val="24"/>
          <w:lang w:val="sr-Latn-CS"/>
        </w:rPr>
        <w:t>т</w:t>
      </w:r>
      <w:r w:rsidRPr="008D4813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D4813">
        <w:rPr>
          <w:rFonts w:ascii="Times New Roman" w:hAnsi="Times New Roman" w:cs="Times New Roman"/>
          <w:sz w:val="24"/>
          <w:szCs w:val="24"/>
          <w:lang w:val="sr-Latn-CS"/>
        </w:rPr>
        <w:t xml:space="preserve"> (Службeни глaсник Рeпубликe Србиje бр. 73/2019</w:t>
      </w:r>
      <w:r w:rsidR="006A5E96">
        <w:rPr>
          <w:rFonts w:ascii="Times New Roman" w:hAnsi="Times New Roman" w:cs="Times New Roman"/>
          <w:sz w:val="24"/>
          <w:szCs w:val="24"/>
        </w:rPr>
        <w:t>-162</w:t>
      </w:r>
      <w:r w:rsidRPr="008D4813">
        <w:rPr>
          <w:rFonts w:ascii="Times New Roman" w:hAnsi="Times New Roman" w:cs="Times New Roman"/>
          <w:sz w:val="24"/>
          <w:szCs w:val="24"/>
          <w:lang w:val="sr-Latn-CS"/>
        </w:rPr>
        <w:t>), кao и у склaду сa oстaлим зaкoнским прoписимa, стaндaрдимa, тeхничким нoрмaтивимa и прaвилимa струкe.</w:t>
      </w:r>
    </w:p>
    <w:p w:rsidR="004C4DA3" w:rsidRPr="004C4DA3" w:rsidRDefault="004C4DA3" w:rsidP="00440C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6681" w:rsidRPr="00776681" w:rsidRDefault="00776681" w:rsidP="0077668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proofErr w:type="spellStart"/>
      <w:r w:rsidRPr="00776681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Обавезе</w:t>
      </w:r>
      <w:proofErr w:type="spellEnd"/>
      <w:r w:rsidRPr="00776681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proofErr w:type="spellStart"/>
      <w:r w:rsidRPr="00776681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Инвеститора</w:t>
      </w:r>
      <w:proofErr w:type="spellEnd"/>
    </w:p>
    <w:p w:rsidR="00776681" w:rsidRPr="00776681" w:rsidRDefault="00776681" w:rsidP="007766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6681" w:rsidRPr="00776681" w:rsidRDefault="00776681" w:rsidP="007766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681"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proofErr w:type="spellStart"/>
      <w:r w:rsidRPr="00776681">
        <w:rPr>
          <w:rFonts w:ascii="Times New Roman" w:hAnsi="Times New Roman" w:cs="Times New Roman"/>
          <w:sz w:val="24"/>
          <w:szCs w:val="24"/>
          <w:lang w:val="en-US"/>
        </w:rPr>
        <w:t>Сарађује</w:t>
      </w:r>
      <w:proofErr w:type="spellEnd"/>
      <w:r w:rsidRPr="007766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76681">
        <w:rPr>
          <w:rFonts w:ascii="Times New Roman" w:hAnsi="Times New Roman" w:cs="Times New Roman"/>
          <w:sz w:val="24"/>
          <w:szCs w:val="24"/>
          <w:lang w:val="en-US"/>
        </w:rPr>
        <w:t>са</w:t>
      </w:r>
      <w:proofErr w:type="spellEnd"/>
      <w:r w:rsidRPr="007766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76681">
        <w:rPr>
          <w:rFonts w:ascii="Times New Roman" w:hAnsi="Times New Roman" w:cs="Times New Roman"/>
          <w:sz w:val="24"/>
          <w:szCs w:val="24"/>
          <w:lang w:val="en-US"/>
        </w:rPr>
        <w:t>пројектантом</w:t>
      </w:r>
      <w:proofErr w:type="spellEnd"/>
      <w:r w:rsidRPr="007766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76681">
        <w:rPr>
          <w:rFonts w:ascii="Times New Roman" w:hAnsi="Times New Roman" w:cs="Times New Roman"/>
          <w:sz w:val="24"/>
          <w:szCs w:val="24"/>
          <w:lang w:val="en-US"/>
        </w:rPr>
        <w:t>на</w:t>
      </w:r>
      <w:proofErr w:type="spellEnd"/>
      <w:r w:rsidRPr="007766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76681">
        <w:rPr>
          <w:rFonts w:ascii="Times New Roman" w:hAnsi="Times New Roman" w:cs="Times New Roman"/>
          <w:sz w:val="24"/>
          <w:szCs w:val="24"/>
          <w:lang w:val="en-US"/>
        </w:rPr>
        <w:t>решавању</w:t>
      </w:r>
      <w:proofErr w:type="spellEnd"/>
      <w:r w:rsidRPr="007766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76681">
        <w:rPr>
          <w:rFonts w:ascii="Times New Roman" w:hAnsi="Times New Roman" w:cs="Times New Roman"/>
          <w:sz w:val="24"/>
          <w:szCs w:val="24"/>
          <w:lang w:val="en-US"/>
        </w:rPr>
        <w:t>свих</w:t>
      </w:r>
      <w:proofErr w:type="spellEnd"/>
      <w:r w:rsidRPr="007766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76681">
        <w:rPr>
          <w:rFonts w:ascii="Times New Roman" w:hAnsi="Times New Roman" w:cs="Times New Roman"/>
          <w:sz w:val="24"/>
          <w:szCs w:val="24"/>
          <w:lang w:val="en-US"/>
        </w:rPr>
        <w:t>спорних</w:t>
      </w:r>
      <w:proofErr w:type="spellEnd"/>
      <w:r w:rsidRPr="007766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76681">
        <w:rPr>
          <w:rFonts w:ascii="Times New Roman" w:hAnsi="Times New Roman" w:cs="Times New Roman"/>
          <w:sz w:val="24"/>
          <w:szCs w:val="24"/>
          <w:lang w:val="en-US"/>
        </w:rPr>
        <w:t>техничких</w:t>
      </w:r>
      <w:proofErr w:type="spellEnd"/>
      <w:r w:rsidRPr="007766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76681">
        <w:rPr>
          <w:rFonts w:ascii="Times New Roman" w:hAnsi="Times New Roman" w:cs="Times New Roman"/>
          <w:sz w:val="24"/>
          <w:szCs w:val="24"/>
          <w:lang w:val="en-US"/>
        </w:rPr>
        <w:t>или</w:t>
      </w:r>
      <w:proofErr w:type="spellEnd"/>
      <w:r w:rsidRPr="007766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76681">
        <w:rPr>
          <w:rFonts w:ascii="Times New Roman" w:hAnsi="Times New Roman" w:cs="Times New Roman"/>
          <w:sz w:val="24"/>
          <w:szCs w:val="24"/>
          <w:lang w:val="en-US"/>
        </w:rPr>
        <w:t>других</w:t>
      </w:r>
      <w:proofErr w:type="spellEnd"/>
      <w:r w:rsidRPr="007766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76681">
        <w:rPr>
          <w:rFonts w:ascii="Times New Roman" w:hAnsi="Times New Roman" w:cs="Times New Roman"/>
          <w:sz w:val="24"/>
          <w:szCs w:val="24"/>
          <w:lang w:val="en-US"/>
        </w:rPr>
        <w:t>питања</w:t>
      </w:r>
      <w:proofErr w:type="spellEnd"/>
      <w:r w:rsidRPr="00776681">
        <w:rPr>
          <w:rFonts w:ascii="Times New Roman" w:hAnsi="Times New Roman" w:cs="Times New Roman"/>
          <w:sz w:val="24"/>
          <w:szCs w:val="24"/>
          <w:lang w:val="en-US"/>
        </w:rPr>
        <w:t xml:space="preserve"> у </w:t>
      </w:r>
      <w:proofErr w:type="spellStart"/>
      <w:r w:rsidRPr="00776681">
        <w:rPr>
          <w:rFonts w:ascii="Times New Roman" w:hAnsi="Times New Roman" w:cs="Times New Roman"/>
          <w:sz w:val="24"/>
          <w:szCs w:val="24"/>
          <w:lang w:val="en-US"/>
        </w:rPr>
        <w:t>току</w:t>
      </w:r>
      <w:proofErr w:type="spellEnd"/>
      <w:r w:rsidRPr="007766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76681">
        <w:rPr>
          <w:rFonts w:ascii="Times New Roman" w:hAnsi="Times New Roman" w:cs="Times New Roman"/>
          <w:sz w:val="24"/>
          <w:szCs w:val="24"/>
          <w:lang w:val="en-US"/>
        </w:rPr>
        <w:t>израде</w:t>
      </w:r>
      <w:proofErr w:type="spellEnd"/>
      <w:r w:rsidRPr="007766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76681">
        <w:rPr>
          <w:rFonts w:ascii="Times New Roman" w:hAnsi="Times New Roman" w:cs="Times New Roman"/>
          <w:sz w:val="24"/>
          <w:szCs w:val="24"/>
          <w:lang w:val="en-US"/>
        </w:rPr>
        <w:t>пројекта</w:t>
      </w:r>
      <w:proofErr w:type="spellEnd"/>
    </w:p>
    <w:p w:rsidR="00776681" w:rsidRPr="00776681" w:rsidRDefault="00776681" w:rsidP="007766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681"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proofErr w:type="spellStart"/>
      <w:r w:rsidRPr="00776681">
        <w:rPr>
          <w:rFonts w:ascii="Times New Roman" w:hAnsi="Times New Roman" w:cs="Times New Roman"/>
          <w:sz w:val="24"/>
          <w:szCs w:val="24"/>
          <w:lang w:val="en-US"/>
        </w:rPr>
        <w:t>Подноси</w:t>
      </w:r>
      <w:proofErr w:type="spellEnd"/>
      <w:r w:rsidRPr="007766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76681">
        <w:rPr>
          <w:rFonts w:ascii="Times New Roman" w:hAnsi="Times New Roman" w:cs="Times New Roman"/>
          <w:sz w:val="24"/>
          <w:szCs w:val="24"/>
          <w:lang w:val="en-US"/>
        </w:rPr>
        <w:t>захтеве</w:t>
      </w:r>
      <w:proofErr w:type="spellEnd"/>
      <w:r w:rsidRPr="007766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76681">
        <w:rPr>
          <w:rFonts w:ascii="Times New Roman" w:hAnsi="Times New Roman" w:cs="Times New Roman"/>
          <w:sz w:val="24"/>
          <w:szCs w:val="24"/>
          <w:lang w:val="en-US"/>
        </w:rPr>
        <w:t>надлежним</w:t>
      </w:r>
      <w:proofErr w:type="spellEnd"/>
      <w:r w:rsidRPr="007766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76681">
        <w:rPr>
          <w:rFonts w:ascii="Times New Roman" w:hAnsi="Times New Roman" w:cs="Times New Roman"/>
          <w:sz w:val="24"/>
          <w:szCs w:val="24"/>
          <w:lang w:val="en-US"/>
        </w:rPr>
        <w:t>органима</w:t>
      </w:r>
      <w:proofErr w:type="spellEnd"/>
      <w:r w:rsidRPr="007766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76681">
        <w:rPr>
          <w:rFonts w:ascii="Times New Roman" w:hAnsi="Times New Roman" w:cs="Times New Roman"/>
          <w:sz w:val="24"/>
          <w:szCs w:val="24"/>
          <w:lang w:val="en-US"/>
        </w:rPr>
        <w:t>за</w:t>
      </w:r>
      <w:proofErr w:type="spellEnd"/>
      <w:r w:rsidRPr="007766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76681">
        <w:rPr>
          <w:rFonts w:ascii="Times New Roman" w:hAnsi="Times New Roman" w:cs="Times New Roman"/>
          <w:sz w:val="24"/>
          <w:szCs w:val="24"/>
          <w:lang w:val="en-US"/>
        </w:rPr>
        <w:t>услове</w:t>
      </w:r>
      <w:proofErr w:type="spellEnd"/>
      <w:r w:rsidRPr="0077668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76681">
        <w:rPr>
          <w:rFonts w:ascii="Times New Roman" w:hAnsi="Times New Roman" w:cs="Times New Roman"/>
          <w:sz w:val="24"/>
          <w:szCs w:val="24"/>
          <w:lang w:val="en-US"/>
        </w:rPr>
        <w:t>сагласности</w:t>
      </w:r>
      <w:proofErr w:type="spellEnd"/>
      <w:r w:rsidRPr="007766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76681">
        <w:rPr>
          <w:rFonts w:ascii="Times New Roman" w:hAnsi="Times New Roman" w:cs="Times New Roman"/>
          <w:sz w:val="24"/>
          <w:szCs w:val="24"/>
          <w:lang w:val="en-US"/>
        </w:rPr>
        <w:t>или</w:t>
      </w:r>
      <w:proofErr w:type="spellEnd"/>
      <w:r w:rsidRPr="007766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76681">
        <w:rPr>
          <w:rFonts w:ascii="Times New Roman" w:hAnsi="Times New Roman" w:cs="Times New Roman"/>
          <w:sz w:val="24"/>
          <w:szCs w:val="24"/>
          <w:lang w:val="en-US"/>
        </w:rPr>
        <w:t>мишљења</w:t>
      </w:r>
      <w:proofErr w:type="spellEnd"/>
      <w:r w:rsidRPr="007766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76681">
        <w:rPr>
          <w:rFonts w:ascii="Times New Roman" w:hAnsi="Times New Roman" w:cs="Times New Roman"/>
          <w:sz w:val="24"/>
          <w:szCs w:val="24"/>
          <w:lang w:val="en-US"/>
        </w:rPr>
        <w:t>уз</w:t>
      </w:r>
      <w:proofErr w:type="spellEnd"/>
      <w:r w:rsidRPr="007766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76681">
        <w:rPr>
          <w:rFonts w:ascii="Times New Roman" w:hAnsi="Times New Roman" w:cs="Times New Roman"/>
          <w:sz w:val="24"/>
          <w:szCs w:val="24"/>
          <w:lang w:val="en-US"/>
        </w:rPr>
        <w:t>сарадњу</w:t>
      </w:r>
      <w:proofErr w:type="spellEnd"/>
      <w:r w:rsidRPr="00776681">
        <w:rPr>
          <w:rFonts w:ascii="Times New Roman" w:hAnsi="Times New Roman" w:cs="Times New Roman"/>
          <w:sz w:val="24"/>
          <w:szCs w:val="24"/>
          <w:lang w:val="en-US"/>
        </w:rPr>
        <w:t xml:space="preserve"> и </w:t>
      </w:r>
      <w:proofErr w:type="spellStart"/>
      <w:r w:rsidRPr="00776681">
        <w:rPr>
          <w:rFonts w:ascii="Times New Roman" w:hAnsi="Times New Roman" w:cs="Times New Roman"/>
          <w:sz w:val="24"/>
          <w:szCs w:val="24"/>
          <w:lang w:val="en-US"/>
        </w:rPr>
        <w:t>техничку</w:t>
      </w:r>
      <w:proofErr w:type="spellEnd"/>
      <w:r w:rsidRPr="007766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76681">
        <w:rPr>
          <w:rFonts w:ascii="Times New Roman" w:hAnsi="Times New Roman" w:cs="Times New Roman"/>
          <w:sz w:val="24"/>
          <w:szCs w:val="24"/>
          <w:lang w:val="en-US"/>
        </w:rPr>
        <w:t>помоћ</w:t>
      </w:r>
      <w:proofErr w:type="spellEnd"/>
      <w:r w:rsidRPr="007766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76681">
        <w:rPr>
          <w:rFonts w:ascii="Times New Roman" w:hAnsi="Times New Roman" w:cs="Times New Roman"/>
          <w:sz w:val="24"/>
          <w:szCs w:val="24"/>
          <w:lang w:val="en-US"/>
        </w:rPr>
        <w:t>пројектанта</w:t>
      </w:r>
      <w:proofErr w:type="spellEnd"/>
      <w:r w:rsidRPr="00776681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776681" w:rsidRPr="00776681" w:rsidRDefault="00776681" w:rsidP="007766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76681"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proofErr w:type="spellStart"/>
      <w:r w:rsidRPr="00776681">
        <w:rPr>
          <w:rFonts w:ascii="Times New Roman" w:hAnsi="Times New Roman" w:cs="Times New Roman"/>
          <w:sz w:val="24"/>
          <w:szCs w:val="24"/>
          <w:lang w:val="en-US"/>
        </w:rPr>
        <w:t>Да</w:t>
      </w:r>
      <w:proofErr w:type="spellEnd"/>
      <w:r w:rsidRPr="007766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76681">
        <w:rPr>
          <w:rFonts w:ascii="Times New Roman" w:hAnsi="Times New Roman" w:cs="Times New Roman"/>
          <w:sz w:val="24"/>
          <w:szCs w:val="24"/>
          <w:lang w:val="en-US"/>
        </w:rPr>
        <w:t>финансира</w:t>
      </w:r>
      <w:proofErr w:type="spellEnd"/>
      <w:r w:rsidRPr="007766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76681">
        <w:rPr>
          <w:rFonts w:ascii="Times New Roman" w:hAnsi="Times New Roman" w:cs="Times New Roman"/>
          <w:sz w:val="24"/>
          <w:szCs w:val="24"/>
          <w:lang w:val="en-US"/>
        </w:rPr>
        <w:t>плаћање</w:t>
      </w:r>
      <w:proofErr w:type="spellEnd"/>
      <w:r w:rsidRPr="007766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76681">
        <w:rPr>
          <w:rFonts w:ascii="Times New Roman" w:hAnsi="Times New Roman" w:cs="Times New Roman"/>
          <w:sz w:val="24"/>
          <w:szCs w:val="24"/>
          <w:lang w:val="en-US"/>
        </w:rPr>
        <w:t>потеребних</w:t>
      </w:r>
      <w:proofErr w:type="spellEnd"/>
      <w:r w:rsidRPr="007766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76681">
        <w:rPr>
          <w:rFonts w:ascii="Times New Roman" w:hAnsi="Times New Roman" w:cs="Times New Roman"/>
          <w:sz w:val="24"/>
          <w:szCs w:val="24"/>
          <w:lang w:val="en-US"/>
        </w:rPr>
        <w:t>накнада</w:t>
      </w:r>
      <w:proofErr w:type="spellEnd"/>
      <w:r w:rsidRPr="00776681">
        <w:rPr>
          <w:rFonts w:ascii="Times New Roman" w:hAnsi="Times New Roman" w:cs="Times New Roman"/>
          <w:sz w:val="24"/>
          <w:szCs w:val="24"/>
          <w:lang w:val="en-US"/>
        </w:rPr>
        <w:t xml:space="preserve"> и </w:t>
      </w:r>
      <w:proofErr w:type="spellStart"/>
      <w:r w:rsidRPr="00776681">
        <w:rPr>
          <w:rFonts w:ascii="Times New Roman" w:hAnsi="Times New Roman" w:cs="Times New Roman"/>
          <w:sz w:val="24"/>
          <w:szCs w:val="24"/>
          <w:lang w:val="en-US"/>
        </w:rPr>
        <w:t>такси</w:t>
      </w:r>
      <w:proofErr w:type="spellEnd"/>
      <w:r w:rsidRPr="007766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76681">
        <w:rPr>
          <w:rFonts w:ascii="Times New Roman" w:hAnsi="Times New Roman" w:cs="Times New Roman"/>
          <w:sz w:val="24"/>
          <w:szCs w:val="24"/>
          <w:lang w:val="en-US"/>
        </w:rPr>
        <w:t>надлежних</w:t>
      </w:r>
      <w:proofErr w:type="spellEnd"/>
      <w:r w:rsidRPr="007766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76681">
        <w:rPr>
          <w:rFonts w:ascii="Times New Roman" w:hAnsi="Times New Roman" w:cs="Times New Roman"/>
          <w:sz w:val="24"/>
          <w:szCs w:val="24"/>
          <w:lang w:val="en-US"/>
        </w:rPr>
        <w:t>органа</w:t>
      </w:r>
      <w:proofErr w:type="spellEnd"/>
      <w:r w:rsidRPr="007766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76681">
        <w:rPr>
          <w:rFonts w:ascii="Times New Roman" w:hAnsi="Times New Roman" w:cs="Times New Roman"/>
          <w:sz w:val="24"/>
          <w:szCs w:val="24"/>
          <w:lang w:val="en-US"/>
        </w:rPr>
        <w:t>приликом</w:t>
      </w:r>
      <w:proofErr w:type="spellEnd"/>
      <w:r w:rsidRPr="007766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76681">
        <w:rPr>
          <w:rFonts w:ascii="Times New Roman" w:hAnsi="Times New Roman" w:cs="Times New Roman"/>
          <w:sz w:val="24"/>
          <w:szCs w:val="24"/>
          <w:lang w:val="en-US"/>
        </w:rPr>
        <w:t>добијања</w:t>
      </w:r>
      <w:proofErr w:type="spellEnd"/>
      <w:r w:rsidRPr="007766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76681">
        <w:rPr>
          <w:rFonts w:ascii="Times New Roman" w:hAnsi="Times New Roman" w:cs="Times New Roman"/>
          <w:sz w:val="24"/>
          <w:szCs w:val="24"/>
          <w:lang w:val="en-US"/>
        </w:rPr>
        <w:t>наведених</w:t>
      </w:r>
      <w:proofErr w:type="spellEnd"/>
      <w:r w:rsidRPr="007766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76681">
        <w:rPr>
          <w:rFonts w:ascii="Times New Roman" w:hAnsi="Times New Roman" w:cs="Times New Roman"/>
          <w:sz w:val="24"/>
          <w:szCs w:val="24"/>
          <w:lang w:val="en-US"/>
        </w:rPr>
        <w:t>докумената</w:t>
      </w:r>
      <w:proofErr w:type="spellEnd"/>
      <w:r w:rsidRPr="00776681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</w:p>
    <w:p w:rsidR="00776681" w:rsidRPr="00776681" w:rsidRDefault="00776681" w:rsidP="007766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76681" w:rsidRPr="00776681" w:rsidRDefault="00776681" w:rsidP="0077668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776681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Oбaвeзе</w:t>
      </w:r>
      <w:proofErr w:type="spellEnd"/>
      <w:r w:rsidRPr="00776681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proofErr w:type="spellStart"/>
      <w:r w:rsidRPr="00776681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Прojeктaнтa</w:t>
      </w:r>
      <w:proofErr w:type="spellEnd"/>
    </w:p>
    <w:p w:rsidR="00776681" w:rsidRPr="004C1F21" w:rsidRDefault="004C1F21" w:rsidP="004C1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1F21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94826">
        <w:rPr>
          <w:rFonts w:ascii="Times New Roman" w:hAnsi="Times New Roman" w:cs="Times New Roman"/>
          <w:sz w:val="24"/>
          <w:szCs w:val="24"/>
        </w:rPr>
        <w:t>Техничка документација</w:t>
      </w:r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>трeбa</w:t>
      </w:r>
      <w:proofErr w:type="spellEnd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>бити</w:t>
      </w:r>
      <w:proofErr w:type="spellEnd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>усaглaшeн</w:t>
      </w:r>
      <w:proofErr w:type="spellEnd"/>
      <w:r w:rsidR="00A94826">
        <w:rPr>
          <w:rFonts w:ascii="Times New Roman" w:hAnsi="Times New Roman" w:cs="Times New Roman"/>
          <w:sz w:val="24"/>
          <w:szCs w:val="24"/>
        </w:rPr>
        <w:t>а</w:t>
      </w:r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>сa</w:t>
      </w:r>
      <w:proofErr w:type="spellEnd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>свoм</w:t>
      </w:r>
      <w:proofErr w:type="spellEnd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>прeтхoднo</w:t>
      </w:r>
      <w:proofErr w:type="spellEnd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>урaђeнoм</w:t>
      </w:r>
      <w:proofErr w:type="spellEnd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>дoкумeнтaциjoм</w:t>
      </w:r>
      <w:proofErr w:type="spellEnd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 xml:space="preserve"> и  </w:t>
      </w:r>
      <w:proofErr w:type="spellStart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>спeцификaциjaмa</w:t>
      </w:r>
      <w:proofErr w:type="spellEnd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>нaвeдeним</w:t>
      </w:r>
      <w:proofErr w:type="spellEnd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>oвим</w:t>
      </w:r>
      <w:proofErr w:type="spellEnd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>упутствoм</w:t>
      </w:r>
      <w:proofErr w:type="spellEnd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 xml:space="preserve"> и </w:t>
      </w:r>
      <w:proofErr w:type="spellStart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>достављеном</w:t>
      </w:r>
      <w:proofErr w:type="spellEnd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>документацијом</w:t>
      </w:r>
      <w:proofErr w:type="spellEnd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>од</w:t>
      </w:r>
      <w:proofErr w:type="spellEnd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>стране</w:t>
      </w:r>
      <w:proofErr w:type="spellEnd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C72A6" w:rsidRPr="004C1F21">
        <w:rPr>
          <w:rFonts w:ascii="Times New Roman" w:hAnsi="Times New Roman" w:cs="Times New Roman"/>
          <w:sz w:val="24"/>
          <w:szCs w:val="24"/>
          <w:lang w:val="en-US"/>
        </w:rPr>
        <w:t>и</w:t>
      </w:r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>нвеститора</w:t>
      </w:r>
      <w:proofErr w:type="spellEnd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 xml:space="preserve">, а </w:t>
      </w:r>
      <w:proofErr w:type="spellStart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>све</w:t>
      </w:r>
      <w:proofErr w:type="spellEnd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 xml:space="preserve"> у </w:t>
      </w:r>
      <w:proofErr w:type="spellStart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>складу</w:t>
      </w:r>
      <w:proofErr w:type="spellEnd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>са</w:t>
      </w:r>
      <w:proofErr w:type="spellEnd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>Зaкoном</w:t>
      </w:r>
      <w:proofErr w:type="spellEnd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>плaнирaњу</w:t>
      </w:r>
      <w:proofErr w:type="spellEnd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 xml:space="preserve"> и </w:t>
      </w:r>
      <w:proofErr w:type="spellStart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lastRenderedPageBreak/>
        <w:t>изгрaдњи</w:t>
      </w:r>
      <w:proofErr w:type="spellEnd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>Службeни</w:t>
      </w:r>
      <w:proofErr w:type="spellEnd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>глaсник</w:t>
      </w:r>
      <w:proofErr w:type="spellEnd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>Рeпубликe</w:t>
      </w:r>
      <w:proofErr w:type="spellEnd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>Србиje</w:t>
      </w:r>
      <w:proofErr w:type="spellEnd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>бр</w:t>
      </w:r>
      <w:proofErr w:type="spellEnd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 xml:space="preserve">. 72/2009, 81/2009 – </w:t>
      </w:r>
      <w:proofErr w:type="spellStart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>испр</w:t>
      </w:r>
      <w:proofErr w:type="spellEnd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 xml:space="preserve">., 64/2010 – </w:t>
      </w:r>
      <w:proofErr w:type="spellStart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>oдлукa</w:t>
      </w:r>
      <w:proofErr w:type="spellEnd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 xml:space="preserve"> УС, 24/2011, 121/2012, 42/2013 – </w:t>
      </w:r>
      <w:proofErr w:type="spellStart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>oдлукa</w:t>
      </w:r>
      <w:proofErr w:type="spellEnd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 xml:space="preserve"> УС, 50/2013 – </w:t>
      </w:r>
      <w:proofErr w:type="spellStart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>oдлукa</w:t>
      </w:r>
      <w:proofErr w:type="spellEnd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 xml:space="preserve"> УС, 98/2013 – </w:t>
      </w:r>
      <w:proofErr w:type="spellStart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>oдлукa</w:t>
      </w:r>
      <w:proofErr w:type="spellEnd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 xml:space="preserve"> УС, 132/2014, 145/2014, 83/2018, 31/2019, 37/2019 – </w:t>
      </w:r>
      <w:proofErr w:type="spellStart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>др</w:t>
      </w:r>
      <w:proofErr w:type="spellEnd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>Зaкoн</w:t>
      </w:r>
      <w:proofErr w:type="spellEnd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 xml:space="preserve"> и 9/2020 и 52/2021</w:t>
      </w:r>
      <w:r w:rsidR="006928AC" w:rsidRPr="006928A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928AC" w:rsidRPr="006928AC">
        <w:rPr>
          <w:rFonts w:ascii="Times New Roman" w:hAnsi="Times New Roman" w:cs="Times New Roman"/>
          <w:sz w:val="24"/>
          <w:szCs w:val="24"/>
        </w:rPr>
        <w:t>и 62/2023</w:t>
      </w:r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 xml:space="preserve">) и </w:t>
      </w:r>
      <w:proofErr w:type="spellStart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>Прaвилником</w:t>
      </w:r>
      <w:proofErr w:type="spellEnd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>сaдржини</w:t>
      </w:r>
      <w:proofErr w:type="spellEnd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>нaчину</w:t>
      </w:r>
      <w:proofErr w:type="spellEnd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 xml:space="preserve"> и </w:t>
      </w:r>
      <w:proofErr w:type="spellStart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>пoступку</w:t>
      </w:r>
      <w:proofErr w:type="spellEnd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>изрaдe</w:t>
      </w:r>
      <w:proofErr w:type="spellEnd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 xml:space="preserve"> и </w:t>
      </w:r>
      <w:proofErr w:type="spellStart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>нaчину</w:t>
      </w:r>
      <w:proofErr w:type="spellEnd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>вршeњa</w:t>
      </w:r>
      <w:proofErr w:type="spellEnd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>кoнтрoлe</w:t>
      </w:r>
      <w:proofErr w:type="spellEnd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>тeхничкe</w:t>
      </w:r>
      <w:proofErr w:type="spellEnd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>дoкумeнтaциje</w:t>
      </w:r>
      <w:proofErr w:type="spellEnd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>прeмa</w:t>
      </w:r>
      <w:proofErr w:type="spellEnd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>клaси</w:t>
      </w:r>
      <w:proofErr w:type="spellEnd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 xml:space="preserve"> и </w:t>
      </w:r>
      <w:proofErr w:type="spellStart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>нaмeни</w:t>
      </w:r>
      <w:proofErr w:type="spellEnd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>oбjeкaтa</w:t>
      </w:r>
      <w:proofErr w:type="spellEnd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>Службeни</w:t>
      </w:r>
      <w:proofErr w:type="spellEnd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>глaсник</w:t>
      </w:r>
      <w:proofErr w:type="spellEnd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>Рeпубликe</w:t>
      </w:r>
      <w:proofErr w:type="spellEnd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>Србиje</w:t>
      </w:r>
      <w:proofErr w:type="spellEnd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>бр</w:t>
      </w:r>
      <w:proofErr w:type="spellEnd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>. 73/2019</w:t>
      </w:r>
      <w:r w:rsidR="006A5E96">
        <w:rPr>
          <w:rFonts w:ascii="Times New Roman" w:hAnsi="Times New Roman" w:cs="Times New Roman"/>
          <w:sz w:val="24"/>
          <w:szCs w:val="24"/>
        </w:rPr>
        <w:t>-162</w:t>
      </w:r>
      <w:proofErr w:type="gramStart"/>
      <w:r w:rsidR="00776681" w:rsidRPr="004C1F21">
        <w:rPr>
          <w:rFonts w:ascii="Times New Roman" w:hAnsi="Times New Roman" w:cs="Times New Roman"/>
          <w:sz w:val="24"/>
          <w:szCs w:val="24"/>
          <w:lang w:val="en-US"/>
        </w:rPr>
        <w:t>) .</w:t>
      </w:r>
      <w:proofErr w:type="gramEnd"/>
    </w:p>
    <w:p w:rsidR="00776681" w:rsidRDefault="004C1F21" w:rsidP="006A5E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</w:t>
      </w:r>
      <w:r w:rsidR="00776681" w:rsidRPr="004C1F21">
        <w:rPr>
          <w:rFonts w:ascii="Times New Roman" w:hAnsi="Times New Roman" w:cs="Times New Roman"/>
          <w:sz w:val="24"/>
          <w:szCs w:val="24"/>
        </w:rPr>
        <w:t xml:space="preserve">а изради </w:t>
      </w:r>
      <w:r w:rsidR="00A94826">
        <w:rPr>
          <w:rFonts w:ascii="Times New Roman" w:hAnsi="Times New Roman" w:cs="Times New Roman"/>
          <w:sz w:val="24"/>
          <w:szCs w:val="24"/>
        </w:rPr>
        <w:t>техничку</w:t>
      </w:r>
      <w:r w:rsidR="00776681" w:rsidRPr="004C1F21">
        <w:rPr>
          <w:rFonts w:ascii="Times New Roman" w:hAnsi="Times New Roman" w:cs="Times New Roman"/>
          <w:sz w:val="24"/>
          <w:szCs w:val="24"/>
        </w:rPr>
        <w:t xml:space="preserve"> документацију за добијање потребних сагласности и решења</w:t>
      </w:r>
      <w:r w:rsidR="0011526D">
        <w:rPr>
          <w:rFonts w:ascii="Times New Roman" w:hAnsi="Times New Roman" w:cs="Times New Roman"/>
          <w:sz w:val="24"/>
          <w:szCs w:val="24"/>
        </w:rPr>
        <w:t xml:space="preserve">, </w:t>
      </w:r>
      <w:r w:rsidR="00776681" w:rsidRPr="004C1F21">
        <w:rPr>
          <w:rFonts w:ascii="Times New Roman" w:hAnsi="Times New Roman" w:cs="Times New Roman"/>
          <w:sz w:val="24"/>
          <w:szCs w:val="24"/>
        </w:rPr>
        <w:t xml:space="preserve">а у складу са важећом законском регулативом. Трошкове такси, сагласности и комисије за технички преглед сноси </w:t>
      </w:r>
      <w:r w:rsidR="00055C1E" w:rsidRPr="004C1F21">
        <w:rPr>
          <w:rFonts w:ascii="Times New Roman" w:hAnsi="Times New Roman" w:cs="Times New Roman"/>
          <w:sz w:val="24"/>
          <w:szCs w:val="24"/>
        </w:rPr>
        <w:t>и</w:t>
      </w:r>
      <w:r w:rsidR="00776681" w:rsidRPr="004C1F21">
        <w:rPr>
          <w:rFonts w:ascii="Times New Roman" w:hAnsi="Times New Roman" w:cs="Times New Roman"/>
          <w:sz w:val="24"/>
          <w:szCs w:val="24"/>
        </w:rPr>
        <w:t>нвеститор.</w:t>
      </w:r>
    </w:p>
    <w:p w:rsidR="004C1F21" w:rsidRPr="004C1F21" w:rsidRDefault="004C1F21" w:rsidP="007766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6681" w:rsidRPr="00776681" w:rsidRDefault="00776681" w:rsidP="007766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76681">
        <w:rPr>
          <w:rFonts w:ascii="Times New Roman" w:hAnsi="Times New Roman" w:cs="Times New Roman"/>
          <w:b/>
          <w:sz w:val="24"/>
          <w:szCs w:val="24"/>
        </w:rPr>
        <w:t>* Напомена: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681">
        <w:rPr>
          <w:rFonts w:ascii="Times New Roman" w:hAnsi="Times New Roman" w:cs="Times New Roman"/>
          <w:sz w:val="24"/>
          <w:szCs w:val="24"/>
          <w:lang w:val="en-US"/>
        </w:rPr>
        <w:t>Укoликo</w:t>
      </w:r>
      <w:proofErr w:type="spellEnd"/>
      <w:r w:rsidRPr="007766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76681">
        <w:rPr>
          <w:rFonts w:ascii="Times New Roman" w:hAnsi="Times New Roman" w:cs="Times New Roman"/>
          <w:sz w:val="24"/>
          <w:szCs w:val="24"/>
          <w:lang w:val="en-US"/>
        </w:rPr>
        <w:t>сe</w:t>
      </w:r>
      <w:proofErr w:type="spellEnd"/>
      <w:r w:rsidRPr="007766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76681">
        <w:rPr>
          <w:rFonts w:ascii="Times New Roman" w:hAnsi="Times New Roman" w:cs="Times New Roman"/>
          <w:sz w:val="24"/>
          <w:szCs w:val="24"/>
          <w:lang w:val="en-US"/>
        </w:rPr>
        <w:t>пojaвe</w:t>
      </w:r>
      <w:proofErr w:type="spellEnd"/>
      <w:r w:rsidRPr="007766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76681">
        <w:rPr>
          <w:rFonts w:ascii="Times New Roman" w:hAnsi="Times New Roman" w:cs="Times New Roman"/>
          <w:sz w:val="24"/>
          <w:szCs w:val="24"/>
          <w:lang w:val="en-US"/>
        </w:rPr>
        <w:t>дoпунски</w:t>
      </w:r>
      <w:proofErr w:type="spellEnd"/>
      <w:r w:rsidRPr="007766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76681">
        <w:rPr>
          <w:rFonts w:ascii="Times New Roman" w:hAnsi="Times New Roman" w:cs="Times New Roman"/>
          <w:sz w:val="24"/>
          <w:szCs w:val="24"/>
          <w:lang w:val="en-US"/>
        </w:rPr>
        <w:t>зaхтeви</w:t>
      </w:r>
      <w:proofErr w:type="spellEnd"/>
      <w:r w:rsidRPr="0077668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9C72A6" w:rsidRPr="00776681">
        <w:rPr>
          <w:rFonts w:ascii="Times New Roman" w:hAnsi="Times New Roman" w:cs="Times New Roman"/>
          <w:sz w:val="24"/>
          <w:szCs w:val="24"/>
          <w:lang w:val="en-US"/>
        </w:rPr>
        <w:t>и</w:t>
      </w:r>
      <w:r w:rsidRPr="00776681">
        <w:rPr>
          <w:rFonts w:ascii="Times New Roman" w:hAnsi="Times New Roman" w:cs="Times New Roman"/>
          <w:sz w:val="24"/>
          <w:szCs w:val="24"/>
          <w:lang w:val="en-US"/>
        </w:rPr>
        <w:t>нвeститoр</w:t>
      </w:r>
      <w:proofErr w:type="spellEnd"/>
      <w:r w:rsidRPr="007766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76681">
        <w:rPr>
          <w:rFonts w:ascii="Times New Roman" w:hAnsi="Times New Roman" w:cs="Times New Roman"/>
          <w:sz w:val="24"/>
          <w:szCs w:val="24"/>
          <w:lang w:val="en-US"/>
        </w:rPr>
        <w:t>ће</w:t>
      </w:r>
      <w:proofErr w:type="spellEnd"/>
      <w:r w:rsidRPr="007766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76681">
        <w:rPr>
          <w:rFonts w:ascii="Times New Roman" w:hAnsi="Times New Roman" w:cs="Times New Roman"/>
          <w:sz w:val="24"/>
          <w:szCs w:val="24"/>
          <w:lang w:val="en-US"/>
        </w:rPr>
        <w:t>издaти</w:t>
      </w:r>
      <w:proofErr w:type="spellEnd"/>
      <w:r w:rsidRPr="007766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C72A6" w:rsidRPr="00776681">
        <w:rPr>
          <w:rFonts w:ascii="Times New Roman" w:hAnsi="Times New Roman" w:cs="Times New Roman"/>
          <w:sz w:val="24"/>
          <w:szCs w:val="24"/>
          <w:lang w:val="en-US"/>
        </w:rPr>
        <w:t>п</w:t>
      </w:r>
      <w:r w:rsidRPr="00776681">
        <w:rPr>
          <w:rFonts w:ascii="Times New Roman" w:hAnsi="Times New Roman" w:cs="Times New Roman"/>
          <w:sz w:val="24"/>
          <w:szCs w:val="24"/>
          <w:lang w:val="en-US"/>
        </w:rPr>
        <w:t>рojeктaнту</w:t>
      </w:r>
      <w:proofErr w:type="spellEnd"/>
      <w:r w:rsidRPr="007766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76681">
        <w:rPr>
          <w:rFonts w:ascii="Times New Roman" w:hAnsi="Times New Roman" w:cs="Times New Roman"/>
          <w:sz w:val="24"/>
          <w:szCs w:val="24"/>
          <w:lang w:val="en-US"/>
        </w:rPr>
        <w:t>дeтaљнa</w:t>
      </w:r>
      <w:proofErr w:type="spellEnd"/>
      <w:r w:rsidRPr="007766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76681">
        <w:rPr>
          <w:rFonts w:ascii="Times New Roman" w:hAnsi="Times New Roman" w:cs="Times New Roman"/>
          <w:sz w:val="24"/>
          <w:szCs w:val="24"/>
          <w:lang w:val="en-US"/>
        </w:rPr>
        <w:t>упутствa</w:t>
      </w:r>
      <w:proofErr w:type="spellEnd"/>
      <w:r w:rsidRPr="007766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76681">
        <w:rPr>
          <w:rFonts w:ascii="Times New Roman" w:hAnsi="Times New Roman" w:cs="Times New Roman"/>
          <w:sz w:val="24"/>
          <w:szCs w:val="24"/>
          <w:lang w:val="en-US"/>
        </w:rPr>
        <w:t>зa</w:t>
      </w:r>
      <w:proofErr w:type="spellEnd"/>
      <w:r w:rsidRPr="007766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76681">
        <w:rPr>
          <w:rFonts w:ascii="Times New Roman" w:hAnsi="Times New Roman" w:cs="Times New Roman"/>
          <w:sz w:val="24"/>
          <w:szCs w:val="24"/>
          <w:lang w:val="en-US"/>
        </w:rPr>
        <w:t>корекцију</w:t>
      </w:r>
      <w:proofErr w:type="spellEnd"/>
      <w:r w:rsidRPr="007766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76681">
        <w:rPr>
          <w:rFonts w:ascii="Times New Roman" w:hAnsi="Times New Roman" w:cs="Times New Roman"/>
          <w:sz w:val="24"/>
          <w:szCs w:val="24"/>
          <w:lang w:val="en-US"/>
        </w:rPr>
        <w:t>истих</w:t>
      </w:r>
      <w:proofErr w:type="spellEnd"/>
      <w:r w:rsidRPr="00776681">
        <w:rPr>
          <w:rFonts w:ascii="Times New Roman" w:hAnsi="Times New Roman" w:cs="Times New Roman"/>
          <w:sz w:val="24"/>
          <w:szCs w:val="24"/>
          <w:lang w:val="en-US"/>
        </w:rPr>
        <w:t xml:space="preserve">, и </w:t>
      </w:r>
      <w:proofErr w:type="spellStart"/>
      <w:r w:rsidRPr="00776681">
        <w:rPr>
          <w:rFonts w:ascii="Times New Roman" w:hAnsi="Times New Roman" w:cs="Times New Roman"/>
          <w:sz w:val="24"/>
          <w:szCs w:val="24"/>
          <w:lang w:val="en-US"/>
        </w:rPr>
        <w:t>пројектант</w:t>
      </w:r>
      <w:proofErr w:type="spellEnd"/>
      <w:r w:rsidRPr="007766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76681">
        <w:rPr>
          <w:rFonts w:ascii="Times New Roman" w:hAnsi="Times New Roman" w:cs="Times New Roman"/>
          <w:sz w:val="24"/>
          <w:szCs w:val="24"/>
          <w:lang w:val="en-US"/>
        </w:rPr>
        <w:t>је</w:t>
      </w:r>
      <w:proofErr w:type="spellEnd"/>
      <w:r w:rsidRPr="00776681">
        <w:rPr>
          <w:rFonts w:ascii="Times New Roman" w:hAnsi="Times New Roman" w:cs="Times New Roman"/>
          <w:sz w:val="24"/>
          <w:szCs w:val="24"/>
          <w:lang w:val="en-US"/>
        </w:rPr>
        <w:t xml:space="preserve"> у </w:t>
      </w:r>
      <w:proofErr w:type="spellStart"/>
      <w:r w:rsidRPr="00776681">
        <w:rPr>
          <w:rFonts w:ascii="Times New Roman" w:hAnsi="Times New Roman" w:cs="Times New Roman"/>
          <w:sz w:val="24"/>
          <w:szCs w:val="24"/>
          <w:lang w:val="en-US"/>
        </w:rPr>
        <w:t>обавези</w:t>
      </w:r>
      <w:proofErr w:type="spellEnd"/>
      <w:r w:rsidRPr="007766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76681">
        <w:rPr>
          <w:rFonts w:ascii="Times New Roman" w:hAnsi="Times New Roman" w:cs="Times New Roman"/>
          <w:sz w:val="24"/>
          <w:szCs w:val="24"/>
          <w:lang w:val="en-US"/>
        </w:rPr>
        <w:t>да</w:t>
      </w:r>
      <w:proofErr w:type="spellEnd"/>
      <w:r w:rsidRPr="007766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76681">
        <w:rPr>
          <w:rFonts w:ascii="Times New Roman" w:hAnsi="Times New Roman" w:cs="Times New Roman"/>
          <w:sz w:val="24"/>
          <w:szCs w:val="24"/>
          <w:lang w:val="en-US"/>
        </w:rPr>
        <w:t>по</w:t>
      </w:r>
      <w:proofErr w:type="spellEnd"/>
      <w:r w:rsidRPr="007766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76681">
        <w:rPr>
          <w:rFonts w:ascii="Times New Roman" w:hAnsi="Times New Roman" w:cs="Times New Roman"/>
          <w:sz w:val="24"/>
          <w:szCs w:val="24"/>
          <w:lang w:val="en-US"/>
        </w:rPr>
        <w:t>њима</w:t>
      </w:r>
      <w:proofErr w:type="spellEnd"/>
      <w:r w:rsidRPr="007766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76681">
        <w:rPr>
          <w:rFonts w:ascii="Times New Roman" w:hAnsi="Times New Roman" w:cs="Times New Roman"/>
          <w:sz w:val="24"/>
          <w:szCs w:val="24"/>
          <w:lang w:val="en-US"/>
        </w:rPr>
        <w:t>поступи</w:t>
      </w:r>
      <w:proofErr w:type="spellEnd"/>
      <w:r w:rsidRPr="0077668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2B7705" w:rsidRPr="001F47BF" w:rsidRDefault="002B7705" w:rsidP="00C312BD">
      <w:pPr>
        <w:pStyle w:val="NoSpacing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</w:p>
    <w:p w:rsidR="004B24D0" w:rsidRDefault="001F2012" w:rsidP="00440CC1">
      <w:pPr>
        <w:pStyle w:val="BodyText"/>
        <w:ind w:left="0" w:right="-1"/>
        <w:rPr>
          <w:rFonts w:ascii="Times New Roman" w:hAnsi="Times New Roman"/>
          <w:b/>
          <w:color w:val="auto"/>
          <w:u w:val="single"/>
          <w:lang w:val="sr-Cyrl-RS"/>
        </w:rPr>
      </w:pPr>
      <w:proofErr w:type="spellStart"/>
      <w:r w:rsidRPr="001F2012">
        <w:rPr>
          <w:rFonts w:ascii="Times New Roman" w:hAnsi="Times New Roman"/>
          <w:b/>
          <w:color w:val="auto"/>
          <w:u w:val="single"/>
        </w:rPr>
        <w:t>Рокови</w:t>
      </w:r>
      <w:proofErr w:type="spellEnd"/>
      <w:r w:rsidRPr="001F2012">
        <w:rPr>
          <w:rFonts w:ascii="Times New Roman" w:hAnsi="Times New Roman"/>
          <w:b/>
          <w:color w:val="auto"/>
          <w:u w:val="single"/>
          <w:lang w:val="sr-Cyrl-RS"/>
        </w:rPr>
        <w:t xml:space="preserve"> за и</w:t>
      </w:r>
      <w:proofErr w:type="spellStart"/>
      <w:r w:rsidRPr="001F2012">
        <w:rPr>
          <w:rFonts w:ascii="Times New Roman" w:hAnsi="Times New Roman"/>
          <w:b/>
          <w:color w:val="auto"/>
          <w:u w:val="single"/>
        </w:rPr>
        <w:t>зрад</w:t>
      </w:r>
      <w:proofErr w:type="spellEnd"/>
      <w:r w:rsidRPr="001F2012">
        <w:rPr>
          <w:rFonts w:ascii="Times New Roman" w:hAnsi="Times New Roman"/>
          <w:b/>
          <w:color w:val="auto"/>
          <w:u w:val="single"/>
          <w:lang w:val="sr-Cyrl-RS"/>
        </w:rPr>
        <w:t>у</w:t>
      </w:r>
      <w:r w:rsidRPr="001F2012">
        <w:rPr>
          <w:rFonts w:ascii="Times New Roman" w:hAnsi="Times New Roman"/>
          <w:b/>
          <w:color w:val="auto"/>
          <w:u w:val="single"/>
        </w:rPr>
        <w:t xml:space="preserve"> </w:t>
      </w:r>
      <w:proofErr w:type="spellStart"/>
      <w:r w:rsidRPr="001F2012">
        <w:rPr>
          <w:rFonts w:ascii="Times New Roman" w:hAnsi="Times New Roman"/>
          <w:b/>
          <w:color w:val="auto"/>
          <w:u w:val="single"/>
        </w:rPr>
        <w:t>техничке</w:t>
      </w:r>
      <w:proofErr w:type="spellEnd"/>
      <w:r w:rsidRPr="001F2012">
        <w:rPr>
          <w:rFonts w:ascii="Times New Roman" w:hAnsi="Times New Roman"/>
          <w:b/>
          <w:color w:val="auto"/>
          <w:u w:val="single"/>
        </w:rPr>
        <w:t xml:space="preserve"> </w:t>
      </w:r>
      <w:proofErr w:type="spellStart"/>
      <w:r w:rsidRPr="001F2012">
        <w:rPr>
          <w:rFonts w:ascii="Times New Roman" w:hAnsi="Times New Roman"/>
          <w:b/>
          <w:color w:val="auto"/>
          <w:u w:val="single"/>
        </w:rPr>
        <w:t>документације</w:t>
      </w:r>
      <w:proofErr w:type="spellEnd"/>
      <w:r w:rsidRPr="001F2012">
        <w:rPr>
          <w:rFonts w:ascii="Times New Roman" w:hAnsi="Times New Roman"/>
          <w:b/>
          <w:color w:val="auto"/>
          <w:u w:val="single"/>
          <w:lang w:val="sr-Cyrl-RS"/>
        </w:rPr>
        <w:t>:</w:t>
      </w:r>
    </w:p>
    <w:p w:rsidR="009C72A6" w:rsidRPr="009C72A6" w:rsidRDefault="009C72A6" w:rsidP="009C72A6">
      <w:pPr>
        <w:pStyle w:val="BodyText"/>
        <w:spacing w:after="0" w:line="240" w:lineRule="auto"/>
        <w:ind w:left="0"/>
        <w:jc w:val="left"/>
        <w:rPr>
          <w:rFonts w:ascii="Times New Roman" w:hAnsi="Times New Roman"/>
          <w:color w:val="auto"/>
          <w:lang w:val="sr-Cyrl-RS"/>
        </w:rPr>
      </w:pPr>
      <w:r>
        <w:rPr>
          <w:rFonts w:ascii="Times New Roman" w:hAnsi="Times New Roman"/>
          <w:color w:val="auto"/>
        </w:rPr>
        <w:t>-</w:t>
      </w:r>
      <w:r>
        <w:rPr>
          <w:rFonts w:ascii="Times New Roman" w:hAnsi="Times New Roman"/>
          <w:color w:val="auto"/>
          <w:lang w:val="sr-Cyrl-RS"/>
        </w:rPr>
        <w:t xml:space="preserve"> </w:t>
      </w:r>
      <w:proofErr w:type="spellStart"/>
      <w:r w:rsidRPr="00440CC1">
        <w:rPr>
          <w:rFonts w:ascii="Times New Roman" w:hAnsi="Times New Roman"/>
          <w:color w:val="auto"/>
        </w:rPr>
        <w:t>Израда</w:t>
      </w:r>
      <w:proofErr w:type="spellEnd"/>
      <w:r w:rsidRPr="00440CC1">
        <w:rPr>
          <w:rFonts w:ascii="Times New Roman" w:hAnsi="Times New Roman"/>
          <w:color w:val="auto"/>
        </w:rPr>
        <w:t xml:space="preserve"> </w:t>
      </w:r>
      <w:r>
        <w:rPr>
          <w:rFonts w:ascii="Times New Roman" w:hAnsi="Times New Roman"/>
          <w:color w:val="auto"/>
          <w:lang w:val="sr-Cyrl-RS"/>
        </w:rPr>
        <w:t>Идејног решења</w:t>
      </w:r>
      <w:r w:rsidRPr="00440CC1">
        <w:rPr>
          <w:rFonts w:ascii="Times New Roman" w:hAnsi="Times New Roman"/>
          <w:color w:val="auto"/>
        </w:rPr>
        <w:t xml:space="preserve"> (</w:t>
      </w:r>
      <w:r>
        <w:rPr>
          <w:rFonts w:ascii="Times New Roman" w:hAnsi="Times New Roman"/>
          <w:color w:val="auto"/>
          <w:lang w:val="sr-Cyrl-RS"/>
        </w:rPr>
        <w:t>ИДР</w:t>
      </w:r>
      <w:r w:rsidRPr="00440CC1">
        <w:rPr>
          <w:rFonts w:ascii="Times New Roman" w:hAnsi="Times New Roman"/>
          <w:color w:val="auto"/>
        </w:rPr>
        <w:t xml:space="preserve">) </w:t>
      </w:r>
      <w:r w:rsidR="00BF50AB">
        <w:rPr>
          <w:rFonts w:ascii="Times New Roman" w:hAnsi="Times New Roman"/>
          <w:color w:val="auto"/>
          <w:lang w:val="sr-Cyrl-RS"/>
        </w:rPr>
        <w:t>9</w:t>
      </w:r>
      <w:r w:rsidRPr="00440CC1">
        <w:rPr>
          <w:rFonts w:ascii="Times New Roman" w:hAnsi="Times New Roman"/>
          <w:color w:val="auto"/>
        </w:rPr>
        <w:t xml:space="preserve">0 </w:t>
      </w:r>
      <w:proofErr w:type="spellStart"/>
      <w:r w:rsidRPr="00440CC1">
        <w:rPr>
          <w:rFonts w:ascii="Times New Roman" w:hAnsi="Times New Roman"/>
          <w:color w:val="auto"/>
        </w:rPr>
        <w:t>дана</w:t>
      </w:r>
      <w:proofErr w:type="spellEnd"/>
      <w:r w:rsidRPr="00440CC1">
        <w:rPr>
          <w:rFonts w:ascii="Times New Roman" w:hAnsi="Times New Roman"/>
          <w:color w:val="auto"/>
        </w:rPr>
        <w:t xml:space="preserve"> </w:t>
      </w:r>
    </w:p>
    <w:p w:rsidR="00440CC1" w:rsidRPr="00440CC1" w:rsidRDefault="0040275E" w:rsidP="00440CC1">
      <w:pPr>
        <w:pStyle w:val="BodyText"/>
        <w:spacing w:after="0" w:line="240" w:lineRule="auto"/>
        <w:ind w:left="0"/>
        <w:jc w:val="left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-</w:t>
      </w:r>
      <w:r>
        <w:rPr>
          <w:rFonts w:ascii="Times New Roman" w:hAnsi="Times New Roman"/>
          <w:color w:val="auto"/>
          <w:lang w:val="sr-Cyrl-RS"/>
        </w:rPr>
        <w:t xml:space="preserve"> </w:t>
      </w:r>
      <w:proofErr w:type="spellStart"/>
      <w:r w:rsidR="00440CC1" w:rsidRPr="00440CC1">
        <w:rPr>
          <w:rFonts w:ascii="Times New Roman" w:hAnsi="Times New Roman"/>
          <w:color w:val="auto"/>
        </w:rPr>
        <w:t>Израда</w:t>
      </w:r>
      <w:proofErr w:type="spellEnd"/>
      <w:r w:rsidR="00440CC1" w:rsidRPr="00440CC1">
        <w:rPr>
          <w:rFonts w:ascii="Times New Roman" w:hAnsi="Times New Roman"/>
          <w:color w:val="auto"/>
        </w:rPr>
        <w:t xml:space="preserve"> </w:t>
      </w:r>
      <w:r w:rsidR="00EA0D04">
        <w:rPr>
          <w:rFonts w:ascii="Times New Roman" w:hAnsi="Times New Roman"/>
          <w:color w:val="auto"/>
          <w:lang w:val="sr-Cyrl-RS"/>
        </w:rPr>
        <w:t xml:space="preserve">Идејног пројекта (ИДП) </w:t>
      </w:r>
      <w:r w:rsidR="00861690">
        <w:rPr>
          <w:rFonts w:ascii="Times New Roman" w:hAnsi="Times New Roman"/>
          <w:color w:val="auto"/>
          <w:lang w:val="sr-Cyrl-RS"/>
        </w:rPr>
        <w:t>3</w:t>
      </w:r>
      <w:r w:rsidR="00440CC1" w:rsidRPr="00440CC1">
        <w:rPr>
          <w:rFonts w:ascii="Times New Roman" w:hAnsi="Times New Roman"/>
          <w:color w:val="auto"/>
        </w:rPr>
        <w:t xml:space="preserve">0 </w:t>
      </w:r>
      <w:proofErr w:type="spellStart"/>
      <w:r w:rsidR="00440CC1" w:rsidRPr="00440CC1">
        <w:rPr>
          <w:rFonts w:ascii="Times New Roman" w:hAnsi="Times New Roman"/>
          <w:color w:val="auto"/>
        </w:rPr>
        <w:t>дана</w:t>
      </w:r>
      <w:proofErr w:type="spellEnd"/>
      <w:r w:rsidR="00440CC1" w:rsidRPr="00440CC1">
        <w:rPr>
          <w:rFonts w:ascii="Times New Roman" w:hAnsi="Times New Roman"/>
          <w:color w:val="auto"/>
        </w:rPr>
        <w:t xml:space="preserve"> </w:t>
      </w:r>
    </w:p>
    <w:p w:rsidR="00440CC1" w:rsidRPr="00CB4824" w:rsidRDefault="0040275E" w:rsidP="00440CC1">
      <w:pPr>
        <w:pStyle w:val="BodyText"/>
        <w:spacing w:after="0" w:line="240" w:lineRule="auto"/>
        <w:ind w:left="0"/>
        <w:jc w:val="left"/>
        <w:rPr>
          <w:rFonts w:ascii="Times New Roman" w:hAnsi="Times New Roman"/>
          <w:color w:val="auto"/>
          <w:lang w:val="sr-Latn-RS"/>
        </w:rPr>
      </w:pPr>
      <w:proofErr w:type="gramStart"/>
      <w:r>
        <w:rPr>
          <w:rFonts w:ascii="Times New Roman" w:hAnsi="Times New Roman"/>
          <w:color w:val="auto"/>
        </w:rPr>
        <w:t>-</w:t>
      </w:r>
      <w:r>
        <w:rPr>
          <w:rFonts w:ascii="Times New Roman" w:hAnsi="Times New Roman"/>
          <w:color w:val="auto"/>
          <w:lang w:val="sr-Cyrl-RS"/>
        </w:rPr>
        <w:t xml:space="preserve"> </w:t>
      </w:r>
      <w:proofErr w:type="spellStart"/>
      <w:r w:rsidR="00440CC1" w:rsidRPr="00440CC1">
        <w:rPr>
          <w:rFonts w:ascii="Times New Roman" w:hAnsi="Times New Roman"/>
          <w:color w:val="auto"/>
        </w:rPr>
        <w:t>Израда</w:t>
      </w:r>
      <w:proofErr w:type="spellEnd"/>
      <w:r w:rsidR="00440CC1" w:rsidRPr="00440CC1">
        <w:rPr>
          <w:rFonts w:ascii="Times New Roman" w:hAnsi="Times New Roman"/>
          <w:color w:val="auto"/>
        </w:rPr>
        <w:t xml:space="preserve"> </w:t>
      </w:r>
      <w:proofErr w:type="spellStart"/>
      <w:r w:rsidR="00440CC1" w:rsidRPr="00440CC1">
        <w:rPr>
          <w:rFonts w:ascii="Times New Roman" w:hAnsi="Times New Roman"/>
          <w:color w:val="auto"/>
        </w:rPr>
        <w:t>Пројекта</w:t>
      </w:r>
      <w:proofErr w:type="spellEnd"/>
      <w:r w:rsidR="00440CC1" w:rsidRPr="00440CC1">
        <w:rPr>
          <w:rFonts w:ascii="Times New Roman" w:hAnsi="Times New Roman"/>
          <w:color w:val="auto"/>
        </w:rPr>
        <w:t xml:space="preserve"> </w:t>
      </w:r>
      <w:proofErr w:type="spellStart"/>
      <w:r w:rsidR="00440CC1" w:rsidRPr="00440CC1">
        <w:rPr>
          <w:rFonts w:ascii="Times New Roman" w:hAnsi="Times New Roman"/>
          <w:color w:val="auto"/>
        </w:rPr>
        <w:t>за</w:t>
      </w:r>
      <w:proofErr w:type="spellEnd"/>
      <w:r w:rsidR="00440CC1" w:rsidRPr="00440CC1">
        <w:rPr>
          <w:rFonts w:ascii="Times New Roman" w:hAnsi="Times New Roman"/>
          <w:color w:val="auto"/>
        </w:rPr>
        <w:t xml:space="preserve"> </w:t>
      </w:r>
      <w:proofErr w:type="spellStart"/>
      <w:r w:rsidR="00440CC1" w:rsidRPr="00440CC1">
        <w:rPr>
          <w:rFonts w:ascii="Times New Roman" w:hAnsi="Times New Roman"/>
          <w:color w:val="auto"/>
        </w:rPr>
        <w:t>извођење</w:t>
      </w:r>
      <w:proofErr w:type="spellEnd"/>
      <w:r w:rsidR="00440CC1" w:rsidRPr="00440CC1">
        <w:rPr>
          <w:rFonts w:ascii="Times New Roman" w:hAnsi="Times New Roman"/>
          <w:color w:val="auto"/>
        </w:rPr>
        <w:t xml:space="preserve"> (ПЗИ) 30 </w:t>
      </w:r>
      <w:proofErr w:type="spellStart"/>
      <w:r w:rsidR="00440CC1" w:rsidRPr="00440CC1">
        <w:rPr>
          <w:rFonts w:ascii="Times New Roman" w:hAnsi="Times New Roman"/>
          <w:color w:val="auto"/>
        </w:rPr>
        <w:t>дана</w:t>
      </w:r>
      <w:proofErr w:type="spellEnd"/>
      <w:r w:rsidR="00440CC1" w:rsidRPr="00440CC1">
        <w:rPr>
          <w:rFonts w:ascii="Times New Roman" w:hAnsi="Times New Roman"/>
          <w:color w:val="auto"/>
        </w:rPr>
        <w:t xml:space="preserve"> </w:t>
      </w:r>
      <w:proofErr w:type="spellStart"/>
      <w:r w:rsidR="00440CC1" w:rsidRPr="00440CC1">
        <w:rPr>
          <w:rFonts w:ascii="Times New Roman" w:hAnsi="Times New Roman"/>
          <w:color w:val="auto"/>
        </w:rPr>
        <w:t>од</w:t>
      </w:r>
      <w:proofErr w:type="spellEnd"/>
      <w:r w:rsidR="00440CC1" w:rsidRPr="00440CC1">
        <w:rPr>
          <w:rFonts w:ascii="Times New Roman" w:hAnsi="Times New Roman"/>
          <w:color w:val="auto"/>
        </w:rPr>
        <w:t xml:space="preserve"> </w:t>
      </w:r>
      <w:proofErr w:type="spellStart"/>
      <w:r w:rsidR="00440CC1" w:rsidRPr="00440CC1">
        <w:rPr>
          <w:rFonts w:ascii="Times New Roman" w:hAnsi="Times New Roman"/>
          <w:color w:val="auto"/>
        </w:rPr>
        <w:t>дана</w:t>
      </w:r>
      <w:proofErr w:type="spellEnd"/>
      <w:r w:rsidR="00440CC1" w:rsidRPr="00440CC1">
        <w:rPr>
          <w:rFonts w:ascii="Times New Roman" w:hAnsi="Times New Roman"/>
          <w:color w:val="auto"/>
        </w:rPr>
        <w:t xml:space="preserve"> </w:t>
      </w:r>
      <w:proofErr w:type="spellStart"/>
      <w:r w:rsidR="00440CC1" w:rsidRPr="00440CC1">
        <w:rPr>
          <w:rFonts w:ascii="Times New Roman" w:hAnsi="Times New Roman"/>
          <w:color w:val="auto"/>
        </w:rPr>
        <w:t>достављања</w:t>
      </w:r>
      <w:proofErr w:type="spellEnd"/>
      <w:r w:rsidR="00861690">
        <w:rPr>
          <w:rFonts w:ascii="Times New Roman" w:hAnsi="Times New Roman"/>
          <w:color w:val="auto"/>
          <w:lang w:val="sr-Cyrl-RS"/>
        </w:rPr>
        <w:t xml:space="preserve"> Решења</w:t>
      </w:r>
      <w:r w:rsidR="00440CC1" w:rsidRPr="00440CC1">
        <w:rPr>
          <w:rFonts w:ascii="Times New Roman" w:hAnsi="Times New Roman"/>
          <w:color w:val="auto"/>
        </w:rPr>
        <w:t xml:space="preserve"> </w:t>
      </w:r>
      <w:r w:rsidR="00CB4824">
        <w:rPr>
          <w:rFonts w:ascii="Times New Roman" w:hAnsi="Times New Roman"/>
          <w:color w:val="auto"/>
          <w:lang w:val="sr-Cyrl-RS"/>
        </w:rPr>
        <w:t>о одобрењу за изградњу</w:t>
      </w:r>
      <w:r w:rsidR="00CB4824">
        <w:rPr>
          <w:rFonts w:ascii="Times New Roman" w:hAnsi="Times New Roman"/>
          <w:color w:val="auto"/>
          <w:lang w:val="sr-Latn-RS"/>
        </w:rPr>
        <w:t>.</w:t>
      </w:r>
      <w:proofErr w:type="gramEnd"/>
    </w:p>
    <w:p w:rsidR="0040275E" w:rsidRPr="0040275E" w:rsidRDefault="0040275E" w:rsidP="00440CC1">
      <w:pPr>
        <w:pStyle w:val="BodyText"/>
        <w:spacing w:after="0" w:line="240" w:lineRule="auto"/>
        <w:ind w:left="0"/>
        <w:jc w:val="left"/>
        <w:rPr>
          <w:rFonts w:ascii="Times New Roman" w:hAnsi="Times New Roman"/>
          <w:color w:val="auto"/>
          <w:lang w:val="sr-Cyrl-RS"/>
        </w:rPr>
      </w:pPr>
    </w:p>
    <w:p w:rsidR="00440CC1" w:rsidRDefault="00440CC1" w:rsidP="00440CC1">
      <w:pPr>
        <w:pStyle w:val="BodyText"/>
        <w:spacing w:after="0" w:line="240" w:lineRule="auto"/>
        <w:ind w:left="0"/>
        <w:jc w:val="left"/>
        <w:rPr>
          <w:rFonts w:ascii="Times New Roman" w:hAnsi="Times New Roman"/>
          <w:color w:val="auto"/>
          <w:lang w:val="sr-Cyrl-RS"/>
        </w:rPr>
      </w:pPr>
      <w:proofErr w:type="spellStart"/>
      <w:proofErr w:type="gramStart"/>
      <w:r w:rsidRPr="00440CC1">
        <w:rPr>
          <w:rFonts w:ascii="Times New Roman" w:hAnsi="Times New Roman"/>
          <w:color w:val="auto"/>
        </w:rPr>
        <w:t>Укупан</w:t>
      </w:r>
      <w:proofErr w:type="spellEnd"/>
      <w:r w:rsidRPr="00440CC1">
        <w:rPr>
          <w:rFonts w:ascii="Times New Roman" w:hAnsi="Times New Roman"/>
          <w:color w:val="auto"/>
        </w:rPr>
        <w:t xml:space="preserve"> </w:t>
      </w:r>
      <w:proofErr w:type="spellStart"/>
      <w:r w:rsidRPr="00440CC1">
        <w:rPr>
          <w:rFonts w:ascii="Times New Roman" w:hAnsi="Times New Roman"/>
          <w:color w:val="auto"/>
        </w:rPr>
        <w:t>рок</w:t>
      </w:r>
      <w:proofErr w:type="spellEnd"/>
      <w:r w:rsidRPr="00440CC1">
        <w:rPr>
          <w:rFonts w:ascii="Times New Roman" w:hAnsi="Times New Roman"/>
          <w:color w:val="auto"/>
        </w:rPr>
        <w:t xml:space="preserve"> </w:t>
      </w:r>
      <w:proofErr w:type="spellStart"/>
      <w:r w:rsidRPr="00440CC1">
        <w:rPr>
          <w:rFonts w:ascii="Times New Roman" w:hAnsi="Times New Roman"/>
          <w:color w:val="auto"/>
        </w:rPr>
        <w:t>за</w:t>
      </w:r>
      <w:proofErr w:type="spellEnd"/>
      <w:r w:rsidRPr="00440CC1">
        <w:rPr>
          <w:rFonts w:ascii="Times New Roman" w:hAnsi="Times New Roman"/>
          <w:color w:val="auto"/>
        </w:rPr>
        <w:t xml:space="preserve"> </w:t>
      </w:r>
      <w:proofErr w:type="spellStart"/>
      <w:r w:rsidRPr="00440CC1">
        <w:rPr>
          <w:rFonts w:ascii="Times New Roman" w:hAnsi="Times New Roman"/>
          <w:color w:val="auto"/>
        </w:rPr>
        <w:t>израду</w:t>
      </w:r>
      <w:proofErr w:type="spellEnd"/>
      <w:r w:rsidRPr="00440CC1">
        <w:rPr>
          <w:rFonts w:ascii="Times New Roman" w:hAnsi="Times New Roman"/>
          <w:color w:val="auto"/>
        </w:rPr>
        <w:t xml:space="preserve"> </w:t>
      </w:r>
      <w:proofErr w:type="spellStart"/>
      <w:r w:rsidRPr="00440CC1">
        <w:rPr>
          <w:rFonts w:ascii="Times New Roman" w:hAnsi="Times New Roman"/>
          <w:color w:val="auto"/>
        </w:rPr>
        <w:t>техничке</w:t>
      </w:r>
      <w:proofErr w:type="spellEnd"/>
      <w:r w:rsidRPr="00440CC1">
        <w:rPr>
          <w:rFonts w:ascii="Times New Roman" w:hAnsi="Times New Roman"/>
          <w:color w:val="auto"/>
        </w:rPr>
        <w:t xml:space="preserve"> </w:t>
      </w:r>
      <w:proofErr w:type="spellStart"/>
      <w:r w:rsidRPr="00440CC1">
        <w:rPr>
          <w:rFonts w:ascii="Times New Roman" w:hAnsi="Times New Roman"/>
          <w:color w:val="auto"/>
        </w:rPr>
        <w:t>документације</w:t>
      </w:r>
      <w:proofErr w:type="spellEnd"/>
      <w:r w:rsidRPr="00440CC1">
        <w:rPr>
          <w:rFonts w:ascii="Times New Roman" w:hAnsi="Times New Roman"/>
          <w:color w:val="auto"/>
        </w:rPr>
        <w:t xml:space="preserve"> </w:t>
      </w:r>
      <w:proofErr w:type="spellStart"/>
      <w:r w:rsidRPr="00440CC1">
        <w:rPr>
          <w:rFonts w:ascii="Times New Roman" w:hAnsi="Times New Roman"/>
          <w:color w:val="auto"/>
        </w:rPr>
        <w:t>је</w:t>
      </w:r>
      <w:proofErr w:type="spellEnd"/>
      <w:r w:rsidRPr="00440CC1">
        <w:rPr>
          <w:rFonts w:ascii="Times New Roman" w:hAnsi="Times New Roman"/>
          <w:color w:val="auto"/>
        </w:rPr>
        <w:t xml:space="preserve"> </w:t>
      </w:r>
      <w:r w:rsidR="00BF50AB">
        <w:rPr>
          <w:rFonts w:ascii="Times New Roman" w:hAnsi="Times New Roman"/>
          <w:b/>
          <w:color w:val="auto"/>
          <w:lang w:val="sr-Cyrl-RS"/>
        </w:rPr>
        <w:t>15</w:t>
      </w:r>
      <w:r w:rsidRPr="001F2012">
        <w:rPr>
          <w:rFonts w:ascii="Times New Roman" w:hAnsi="Times New Roman"/>
          <w:b/>
          <w:color w:val="auto"/>
        </w:rPr>
        <w:t xml:space="preserve">0 </w:t>
      </w:r>
      <w:proofErr w:type="spellStart"/>
      <w:r w:rsidRPr="001F2012">
        <w:rPr>
          <w:rFonts w:ascii="Times New Roman" w:hAnsi="Times New Roman"/>
          <w:b/>
          <w:color w:val="auto"/>
        </w:rPr>
        <w:t>календарских</w:t>
      </w:r>
      <w:proofErr w:type="spellEnd"/>
      <w:r w:rsidRPr="001F2012">
        <w:rPr>
          <w:rFonts w:ascii="Times New Roman" w:hAnsi="Times New Roman"/>
          <w:b/>
          <w:color w:val="auto"/>
        </w:rPr>
        <w:t xml:space="preserve"> </w:t>
      </w:r>
      <w:proofErr w:type="spellStart"/>
      <w:r w:rsidRPr="001F2012">
        <w:rPr>
          <w:rFonts w:ascii="Times New Roman" w:hAnsi="Times New Roman"/>
          <w:b/>
          <w:color w:val="auto"/>
        </w:rPr>
        <w:t>дана</w:t>
      </w:r>
      <w:proofErr w:type="spellEnd"/>
      <w:r w:rsidRPr="001F2012">
        <w:rPr>
          <w:rFonts w:ascii="Times New Roman" w:hAnsi="Times New Roman"/>
          <w:b/>
          <w:color w:val="auto"/>
        </w:rPr>
        <w:t>.</w:t>
      </w:r>
      <w:proofErr w:type="gramEnd"/>
    </w:p>
    <w:p w:rsidR="00440CC1" w:rsidRPr="00440CC1" w:rsidRDefault="00440CC1" w:rsidP="00440CC1">
      <w:pPr>
        <w:pStyle w:val="BodyText"/>
        <w:spacing w:after="0" w:line="240" w:lineRule="auto"/>
        <w:ind w:left="0"/>
        <w:jc w:val="left"/>
        <w:rPr>
          <w:rFonts w:ascii="Times New Roman" w:hAnsi="Times New Roman"/>
          <w:color w:val="auto"/>
          <w:lang w:val="sr-Cyrl-RS"/>
        </w:rPr>
      </w:pPr>
    </w:p>
    <w:p w:rsidR="00440CC1" w:rsidRPr="00440CC1" w:rsidRDefault="00440CC1" w:rsidP="00440CC1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/>
        <w:jc w:val="left"/>
        <w:rPr>
          <w:rFonts w:ascii="Times New Roman" w:hAnsi="Times New Roman"/>
          <w:color w:val="auto"/>
        </w:rPr>
      </w:pPr>
      <w:proofErr w:type="gramStart"/>
      <w:r w:rsidRPr="00440CC1">
        <w:rPr>
          <w:rFonts w:ascii="Times New Roman" w:hAnsi="Times New Roman"/>
          <w:b/>
          <w:color w:val="auto"/>
        </w:rPr>
        <w:t xml:space="preserve">* </w:t>
      </w:r>
      <w:proofErr w:type="spellStart"/>
      <w:r w:rsidRPr="00440CC1">
        <w:rPr>
          <w:rFonts w:ascii="Times New Roman" w:hAnsi="Times New Roman"/>
          <w:b/>
          <w:color w:val="auto"/>
        </w:rPr>
        <w:t>Напомена</w:t>
      </w:r>
      <w:proofErr w:type="spellEnd"/>
      <w:r w:rsidRPr="006A6772">
        <w:rPr>
          <w:rFonts w:ascii="Times New Roman" w:hAnsi="Times New Roman"/>
          <w:b/>
          <w:color w:val="auto"/>
        </w:rPr>
        <w:t xml:space="preserve">: </w:t>
      </w:r>
      <w:proofErr w:type="spellStart"/>
      <w:r w:rsidRPr="006A6772">
        <w:rPr>
          <w:rFonts w:ascii="Times New Roman" w:hAnsi="Times New Roman"/>
          <w:b/>
          <w:color w:val="auto"/>
        </w:rPr>
        <w:t>Време</w:t>
      </w:r>
      <w:proofErr w:type="spellEnd"/>
      <w:r w:rsidRPr="006A6772">
        <w:rPr>
          <w:rFonts w:ascii="Times New Roman" w:hAnsi="Times New Roman"/>
          <w:b/>
          <w:color w:val="auto"/>
        </w:rPr>
        <w:t xml:space="preserve"> </w:t>
      </w:r>
      <w:proofErr w:type="spellStart"/>
      <w:r w:rsidRPr="006A6772">
        <w:rPr>
          <w:rFonts w:ascii="Times New Roman" w:hAnsi="Times New Roman"/>
          <w:b/>
          <w:color w:val="auto"/>
        </w:rPr>
        <w:t>потребно</w:t>
      </w:r>
      <w:proofErr w:type="spellEnd"/>
      <w:r w:rsidRPr="006A6772">
        <w:rPr>
          <w:rFonts w:ascii="Times New Roman" w:hAnsi="Times New Roman"/>
          <w:b/>
          <w:color w:val="auto"/>
        </w:rPr>
        <w:t xml:space="preserve"> </w:t>
      </w:r>
      <w:proofErr w:type="spellStart"/>
      <w:r w:rsidRPr="006A6772">
        <w:rPr>
          <w:rFonts w:ascii="Times New Roman" w:hAnsi="Times New Roman"/>
          <w:b/>
          <w:color w:val="auto"/>
        </w:rPr>
        <w:t>за</w:t>
      </w:r>
      <w:proofErr w:type="spellEnd"/>
      <w:r w:rsidRPr="006A6772">
        <w:rPr>
          <w:rFonts w:ascii="Times New Roman" w:hAnsi="Times New Roman"/>
          <w:b/>
          <w:color w:val="auto"/>
        </w:rPr>
        <w:t xml:space="preserve"> </w:t>
      </w:r>
      <w:proofErr w:type="spellStart"/>
      <w:r w:rsidRPr="006A6772">
        <w:rPr>
          <w:rFonts w:ascii="Times New Roman" w:hAnsi="Times New Roman"/>
          <w:b/>
          <w:color w:val="auto"/>
        </w:rPr>
        <w:t>прибављање</w:t>
      </w:r>
      <w:proofErr w:type="spellEnd"/>
      <w:r w:rsidRPr="006A6772">
        <w:rPr>
          <w:rFonts w:ascii="Times New Roman" w:hAnsi="Times New Roman"/>
          <w:b/>
          <w:color w:val="auto"/>
        </w:rPr>
        <w:t xml:space="preserve"> </w:t>
      </w:r>
      <w:proofErr w:type="spellStart"/>
      <w:r w:rsidRPr="006A6772">
        <w:rPr>
          <w:rFonts w:ascii="Times New Roman" w:hAnsi="Times New Roman"/>
          <w:b/>
          <w:color w:val="auto"/>
        </w:rPr>
        <w:t>аката</w:t>
      </w:r>
      <w:proofErr w:type="spellEnd"/>
      <w:r w:rsidR="006A6772" w:rsidRPr="006A6772">
        <w:rPr>
          <w:rFonts w:ascii="Times New Roman" w:hAnsi="Times New Roman"/>
          <w:b/>
          <w:color w:val="auto"/>
          <w:lang w:val="sr-Cyrl-RS"/>
        </w:rPr>
        <w:t xml:space="preserve"> и решења</w:t>
      </w:r>
      <w:r w:rsidRPr="006A6772">
        <w:rPr>
          <w:rFonts w:ascii="Times New Roman" w:hAnsi="Times New Roman"/>
          <w:b/>
          <w:color w:val="auto"/>
        </w:rPr>
        <w:t xml:space="preserve"> </w:t>
      </w:r>
      <w:proofErr w:type="spellStart"/>
      <w:r w:rsidRPr="006A6772">
        <w:rPr>
          <w:rFonts w:ascii="Times New Roman" w:hAnsi="Times New Roman"/>
          <w:b/>
          <w:color w:val="auto"/>
        </w:rPr>
        <w:t>не</w:t>
      </w:r>
      <w:proofErr w:type="spellEnd"/>
      <w:r w:rsidRPr="006A6772">
        <w:rPr>
          <w:rFonts w:ascii="Times New Roman" w:hAnsi="Times New Roman"/>
          <w:b/>
          <w:color w:val="auto"/>
        </w:rPr>
        <w:t xml:space="preserve"> </w:t>
      </w:r>
      <w:proofErr w:type="spellStart"/>
      <w:r w:rsidRPr="006A6772">
        <w:rPr>
          <w:rFonts w:ascii="Times New Roman" w:hAnsi="Times New Roman"/>
          <w:b/>
          <w:color w:val="auto"/>
        </w:rPr>
        <w:t>урачунава</w:t>
      </w:r>
      <w:proofErr w:type="spellEnd"/>
      <w:r w:rsidRPr="006A6772">
        <w:rPr>
          <w:rFonts w:ascii="Times New Roman" w:hAnsi="Times New Roman"/>
          <w:b/>
          <w:color w:val="auto"/>
        </w:rPr>
        <w:t xml:space="preserve"> </w:t>
      </w:r>
      <w:proofErr w:type="spellStart"/>
      <w:r w:rsidRPr="006A6772">
        <w:rPr>
          <w:rFonts w:ascii="Times New Roman" w:hAnsi="Times New Roman"/>
          <w:b/>
          <w:color w:val="auto"/>
        </w:rPr>
        <w:t>се</w:t>
      </w:r>
      <w:proofErr w:type="spellEnd"/>
      <w:r w:rsidRPr="006A6772">
        <w:rPr>
          <w:rFonts w:ascii="Times New Roman" w:hAnsi="Times New Roman"/>
          <w:b/>
          <w:color w:val="auto"/>
        </w:rPr>
        <w:t xml:space="preserve"> у </w:t>
      </w:r>
      <w:proofErr w:type="spellStart"/>
      <w:r w:rsidRPr="006A6772">
        <w:rPr>
          <w:rFonts w:ascii="Times New Roman" w:hAnsi="Times New Roman"/>
          <w:b/>
          <w:color w:val="auto"/>
        </w:rPr>
        <w:t>рок</w:t>
      </w:r>
      <w:proofErr w:type="spellEnd"/>
      <w:r w:rsidRPr="006A6772">
        <w:rPr>
          <w:rFonts w:ascii="Times New Roman" w:hAnsi="Times New Roman"/>
          <w:b/>
          <w:color w:val="auto"/>
        </w:rPr>
        <w:t xml:space="preserve"> </w:t>
      </w:r>
      <w:proofErr w:type="spellStart"/>
      <w:r w:rsidRPr="006A6772">
        <w:rPr>
          <w:rFonts w:ascii="Times New Roman" w:hAnsi="Times New Roman"/>
          <w:b/>
          <w:color w:val="auto"/>
        </w:rPr>
        <w:t>за</w:t>
      </w:r>
      <w:proofErr w:type="spellEnd"/>
      <w:r w:rsidRPr="006A6772">
        <w:rPr>
          <w:rFonts w:ascii="Times New Roman" w:hAnsi="Times New Roman"/>
          <w:b/>
          <w:color w:val="auto"/>
        </w:rPr>
        <w:t xml:space="preserve"> </w:t>
      </w:r>
      <w:proofErr w:type="spellStart"/>
      <w:r w:rsidRPr="006A6772">
        <w:rPr>
          <w:rFonts w:ascii="Times New Roman" w:hAnsi="Times New Roman"/>
          <w:b/>
          <w:color w:val="auto"/>
        </w:rPr>
        <w:t>израду</w:t>
      </w:r>
      <w:proofErr w:type="spellEnd"/>
      <w:r w:rsidRPr="006A6772">
        <w:rPr>
          <w:rFonts w:ascii="Times New Roman" w:hAnsi="Times New Roman"/>
          <w:b/>
          <w:color w:val="auto"/>
        </w:rPr>
        <w:t xml:space="preserve"> </w:t>
      </w:r>
      <w:proofErr w:type="spellStart"/>
      <w:r w:rsidRPr="006A6772">
        <w:rPr>
          <w:rFonts w:ascii="Times New Roman" w:hAnsi="Times New Roman"/>
          <w:b/>
          <w:color w:val="auto"/>
        </w:rPr>
        <w:t>техничке</w:t>
      </w:r>
      <w:proofErr w:type="spellEnd"/>
      <w:r w:rsidRPr="006A6772">
        <w:rPr>
          <w:rFonts w:ascii="Times New Roman" w:hAnsi="Times New Roman"/>
          <w:b/>
          <w:color w:val="auto"/>
        </w:rPr>
        <w:t xml:space="preserve"> </w:t>
      </w:r>
      <w:proofErr w:type="spellStart"/>
      <w:r w:rsidRPr="006A6772">
        <w:rPr>
          <w:rFonts w:ascii="Times New Roman" w:hAnsi="Times New Roman"/>
          <w:b/>
          <w:color w:val="auto"/>
        </w:rPr>
        <w:t>документације</w:t>
      </w:r>
      <w:proofErr w:type="spellEnd"/>
      <w:r w:rsidRPr="006A6772">
        <w:rPr>
          <w:rFonts w:ascii="Times New Roman" w:hAnsi="Times New Roman"/>
          <w:b/>
          <w:color w:val="auto"/>
        </w:rPr>
        <w:t>.</w:t>
      </w:r>
      <w:proofErr w:type="gramEnd"/>
    </w:p>
    <w:p w:rsidR="00A2046B" w:rsidRDefault="00A2046B" w:rsidP="00440CC1">
      <w:pPr>
        <w:pStyle w:val="BodyText"/>
        <w:ind w:left="0" w:right="-1"/>
        <w:rPr>
          <w:rFonts w:ascii="Times New Roman" w:hAnsi="Times New Roman"/>
          <w:b/>
          <w:color w:val="auto"/>
          <w:u w:val="single"/>
          <w:lang w:val="sr-Cyrl-RS"/>
        </w:rPr>
      </w:pPr>
    </w:p>
    <w:p w:rsidR="00440CC1" w:rsidRPr="00440CC1" w:rsidRDefault="00B02268" w:rsidP="00440CC1">
      <w:pPr>
        <w:pStyle w:val="BodyText"/>
        <w:ind w:left="0" w:right="-1"/>
        <w:rPr>
          <w:rFonts w:ascii="Times New Roman" w:hAnsi="Times New Roman"/>
          <w:b/>
          <w:color w:val="auto"/>
          <w:u w:val="single"/>
          <w:lang w:val="sr-Cyrl-RS"/>
        </w:rPr>
      </w:pPr>
      <w:proofErr w:type="spellStart"/>
      <w:r w:rsidRPr="00B02268">
        <w:rPr>
          <w:rFonts w:ascii="Times New Roman" w:hAnsi="Times New Roman"/>
          <w:b/>
          <w:color w:val="auto"/>
          <w:u w:val="single"/>
        </w:rPr>
        <w:t>Испорука</w:t>
      </w:r>
      <w:proofErr w:type="spellEnd"/>
      <w:r w:rsidRPr="00B02268">
        <w:rPr>
          <w:rFonts w:ascii="Times New Roman" w:hAnsi="Times New Roman"/>
          <w:b/>
          <w:color w:val="auto"/>
          <w:u w:val="single"/>
        </w:rPr>
        <w:t xml:space="preserve"> </w:t>
      </w:r>
      <w:proofErr w:type="spellStart"/>
      <w:r w:rsidRPr="00B02268">
        <w:rPr>
          <w:rFonts w:ascii="Times New Roman" w:hAnsi="Times New Roman"/>
          <w:b/>
          <w:color w:val="auto"/>
          <w:u w:val="single"/>
        </w:rPr>
        <w:t>техничке</w:t>
      </w:r>
      <w:proofErr w:type="spellEnd"/>
      <w:r w:rsidRPr="00B02268">
        <w:rPr>
          <w:rFonts w:ascii="Times New Roman" w:hAnsi="Times New Roman"/>
          <w:b/>
          <w:color w:val="auto"/>
          <w:u w:val="single"/>
        </w:rPr>
        <w:t xml:space="preserve"> </w:t>
      </w:r>
      <w:proofErr w:type="spellStart"/>
      <w:r w:rsidRPr="00B02268">
        <w:rPr>
          <w:rFonts w:ascii="Times New Roman" w:hAnsi="Times New Roman"/>
          <w:b/>
          <w:color w:val="auto"/>
          <w:u w:val="single"/>
        </w:rPr>
        <w:t>документације</w:t>
      </w:r>
      <w:proofErr w:type="spellEnd"/>
      <w:r>
        <w:rPr>
          <w:rFonts w:ascii="Times New Roman" w:hAnsi="Times New Roman"/>
          <w:b/>
          <w:color w:val="auto"/>
          <w:u w:val="single"/>
          <w:lang w:val="sr-Cyrl-RS"/>
        </w:rPr>
        <w:t>:</w:t>
      </w:r>
    </w:p>
    <w:p w:rsidR="00894773" w:rsidRDefault="0040795E" w:rsidP="00894773">
      <w:pPr>
        <w:pStyle w:val="NoSpacing"/>
        <w:ind w:left="-142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Pr="0040795E">
        <w:rPr>
          <w:rFonts w:ascii="Times New Roman" w:hAnsi="Times New Roman" w:cs="Times New Roman"/>
          <w:sz w:val="24"/>
          <w:szCs w:val="24"/>
          <w:lang w:val="sr-Cyrl-RS"/>
        </w:rPr>
        <w:t xml:space="preserve">3 примерка у електронској </w:t>
      </w:r>
      <w:r>
        <w:rPr>
          <w:rFonts w:ascii="Times New Roman" w:hAnsi="Times New Roman" w:cs="Times New Roman"/>
          <w:sz w:val="24"/>
          <w:szCs w:val="24"/>
          <w:lang w:val="sr-Cyrl-RS"/>
        </w:rPr>
        <w:t>форми, на ЦД-у</w:t>
      </w:r>
      <w:r w:rsidR="009873E3">
        <w:rPr>
          <w:rFonts w:ascii="Times New Roman" w:hAnsi="Times New Roman" w:cs="Times New Roman"/>
          <w:sz w:val="24"/>
          <w:szCs w:val="24"/>
          <w:lang w:val="sr-Cyrl-RS"/>
        </w:rPr>
        <w:t xml:space="preserve"> (</w:t>
      </w:r>
      <w:r w:rsidR="006A6772">
        <w:rPr>
          <w:rFonts w:ascii="Times New Roman" w:hAnsi="Times New Roman" w:cs="Times New Roman"/>
          <w:sz w:val="24"/>
          <w:szCs w:val="24"/>
          <w:lang w:val="sr-Cyrl-RS"/>
        </w:rPr>
        <w:t xml:space="preserve">ИДР, </w:t>
      </w:r>
      <w:r w:rsidR="00086284">
        <w:rPr>
          <w:rFonts w:ascii="Times New Roman" w:hAnsi="Times New Roman" w:cs="Times New Roman"/>
          <w:sz w:val="24"/>
          <w:szCs w:val="24"/>
          <w:lang w:val="sr-Cyrl-RS"/>
        </w:rPr>
        <w:t xml:space="preserve">ИДП </w:t>
      </w:r>
      <w:r w:rsidR="009873E3">
        <w:rPr>
          <w:rFonts w:ascii="Times New Roman" w:hAnsi="Times New Roman" w:cs="Times New Roman"/>
          <w:sz w:val="24"/>
          <w:szCs w:val="24"/>
          <w:lang w:val="sr-Cyrl-RS"/>
        </w:rPr>
        <w:t>и ПЗИ)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- с</w:t>
      </w:r>
      <w:r w:rsidR="00B336C5" w:rsidRPr="002E0DE8">
        <w:rPr>
          <w:rFonts w:ascii="Times New Roman" w:hAnsi="Times New Roman" w:cs="Times New Roman"/>
          <w:sz w:val="24"/>
          <w:szCs w:val="24"/>
          <w:lang w:val="sr-Cyrl-RS"/>
        </w:rPr>
        <w:t>ве</w:t>
      </w:r>
      <w:r w:rsidR="000B0210" w:rsidRPr="002E0DE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94773">
        <w:rPr>
          <w:rFonts w:ascii="Times New Roman" w:hAnsi="Times New Roman" w:cs="Times New Roman"/>
          <w:sz w:val="24"/>
          <w:szCs w:val="24"/>
          <w:lang w:val="sr-Cyrl-RS"/>
        </w:rPr>
        <w:t xml:space="preserve">наведене делове пројекта  </w:t>
      </w:r>
      <w:r w:rsidR="00B336C5" w:rsidRPr="002E0DE8">
        <w:rPr>
          <w:rFonts w:ascii="Times New Roman" w:hAnsi="Times New Roman" w:cs="Times New Roman"/>
          <w:sz w:val="24"/>
          <w:szCs w:val="24"/>
          <w:lang w:val="sr-Cyrl-RS"/>
        </w:rPr>
        <w:t>предати инвеститору (</w:t>
      </w:r>
      <w:r w:rsidR="00894773">
        <w:rPr>
          <w:rFonts w:ascii="Times New Roman" w:hAnsi="Times New Roman" w:cs="Times New Roman"/>
          <w:sz w:val="24"/>
          <w:szCs w:val="24"/>
          <w:lang w:val="sr-Cyrl-RS"/>
        </w:rPr>
        <w:t xml:space="preserve">у </w:t>
      </w:r>
      <w:r w:rsidR="00B336C5" w:rsidRPr="002E0DE8">
        <w:rPr>
          <w:rFonts w:ascii="Times New Roman" w:hAnsi="Times New Roman" w:cs="Times New Roman"/>
          <w:sz w:val="24"/>
          <w:szCs w:val="24"/>
          <w:lang w:val="sr-Cyrl-RS"/>
        </w:rPr>
        <w:t>„</w:t>
      </w:r>
      <w:r w:rsidR="00B336C5" w:rsidRPr="002E0DE8">
        <w:rPr>
          <w:rFonts w:ascii="Times New Roman" w:hAnsi="Times New Roman" w:cs="Times New Roman"/>
          <w:sz w:val="24"/>
          <w:szCs w:val="24"/>
          <w:lang w:val="en-US"/>
        </w:rPr>
        <w:t>PDF</w:t>
      </w:r>
      <w:r w:rsidR="00B336C5" w:rsidRPr="002E0DE8">
        <w:rPr>
          <w:rFonts w:ascii="Times New Roman" w:hAnsi="Times New Roman" w:cs="Times New Roman"/>
          <w:sz w:val="24"/>
          <w:szCs w:val="24"/>
          <w:lang w:val="sr-Cyrl-RS"/>
        </w:rPr>
        <w:t>“ и „</w:t>
      </w:r>
      <w:r w:rsidR="00B336C5" w:rsidRPr="002E0DE8">
        <w:rPr>
          <w:rFonts w:ascii="Times New Roman" w:hAnsi="Times New Roman" w:cs="Times New Roman"/>
          <w:sz w:val="24"/>
          <w:szCs w:val="24"/>
          <w:lang w:val="en-US"/>
        </w:rPr>
        <w:t>DWG</w:t>
      </w:r>
      <w:r w:rsidR="00B336C5" w:rsidRPr="002E0DE8">
        <w:rPr>
          <w:rFonts w:ascii="Times New Roman" w:hAnsi="Times New Roman" w:cs="Times New Roman"/>
          <w:sz w:val="24"/>
          <w:szCs w:val="24"/>
          <w:lang w:val="sr-Cyrl-RS"/>
        </w:rPr>
        <w:t xml:space="preserve">“ формату), </w:t>
      </w:r>
      <w:r w:rsidR="00623505" w:rsidRPr="00623505">
        <w:rPr>
          <w:rFonts w:ascii="Times New Roman" w:hAnsi="Times New Roman" w:cs="Times New Roman"/>
          <w:sz w:val="24"/>
          <w:szCs w:val="24"/>
          <w:lang w:val="sr-Cyrl-RS"/>
        </w:rPr>
        <w:t>са електронски потписаним свескама пројеката</w:t>
      </w:r>
      <w:r w:rsidRPr="0040795E">
        <w:rPr>
          <w:rFonts w:ascii="Times New Roman" w:hAnsi="Times New Roman" w:cs="Times New Roman"/>
          <w:sz w:val="24"/>
          <w:szCs w:val="24"/>
          <w:lang w:val="sr-Cyrl-RS"/>
        </w:rPr>
        <w:t xml:space="preserve"> као и отвореним верзијама текстуалне, нумеричке и графичке документације израђене у стандардним софтверима (MS Of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fice, AutoCAD и сл.), </w:t>
      </w:r>
      <w:r w:rsidR="00B336C5" w:rsidRPr="0040795E">
        <w:rPr>
          <w:rFonts w:ascii="Times New Roman" w:hAnsi="Times New Roman" w:cs="Times New Roman"/>
          <w:sz w:val="24"/>
          <w:szCs w:val="24"/>
          <w:lang w:val="sr-Cyrl-RS"/>
        </w:rPr>
        <w:t>припремљен</w:t>
      </w:r>
      <w:r w:rsidR="004B24D0" w:rsidRPr="0040795E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="00B336C5" w:rsidRPr="0040795E">
        <w:rPr>
          <w:rFonts w:ascii="Times New Roman" w:hAnsi="Times New Roman" w:cs="Times New Roman"/>
          <w:sz w:val="24"/>
          <w:szCs w:val="24"/>
          <w:lang w:val="sr-Cyrl-RS"/>
        </w:rPr>
        <w:t xml:space="preserve"> за обједињену процедуру (ЦЕОП</w:t>
      </w:r>
      <w:r w:rsidR="00623505" w:rsidRPr="0040795E">
        <w:rPr>
          <w:rFonts w:ascii="Times New Roman" w:hAnsi="Times New Roman" w:cs="Times New Roman"/>
          <w:sz w:val="24"/>
          <w:szCs w:val="24"/>
          <w:lang w:val="sr-Cyrl-RS"/>
        </w:rPr>
        <w:t>).</w:t>
      </w:r>
      <w:r w:rsidR="00894773" w:rsidRPr="0089477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94773" w:rsidRPr="002E0DE8">
        <w:rPr>
          <w:rFonts w:ascii="Times New Roman" w:hAnsi="Times New Roman" w:cs="Times New Roman"/>
          <w:sz w:val="24"/>
          <w:szCs w:val="24"/>
          <w:lang w:val="sr-Cyrl-RS"/>
        </w:rPr>
        <w:t xml:space="preserve">Предмер и предрачун радова мора бити припемљен паралелно са целокупном документацијом, процењена вредност </w:t>
      </w:r>
      <w:r w:rsidR="005F3AEC">
        <w:rPr>
          <w:rFonts w:ascii="Times New Roman" w:hAnsi="Times New Roman" w:cs="Times New Roman"/>
          <w:sz w:val="24"/>
          <w:szCs w:val="24"/>
          <w:lang w:val="sr-Cyrl-RS"/>
        </w:rPr>
        <w:t>радова</w:t>
      </w:r>
      <w:r w:rsidR="00894773" w:rsidRPr="002E0DE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94773" w:rsidRPr="002E0DE8">
        <w:rPr>
          <w:rFonts w:ascii="Times New Roman" w:hAnsi="Times New Roman" w:cs="Times New Roman"/>
          <w:b/>
          <w:sz w:val="24"/>
          <w:szCs w:val="24"/>
          <w:lang w:val="sr-Cyrl-RS"/>
        </w:rPr>
        <w:t>мора да буде дата из детаљног предмера,</w:t>
      </w:r>
      <w:r w:rsidR="00894773" w:rsidRPr="002E0DE8">
        <w:rPr>
          <w:rFonts w:ascii="Times New Roman" w:hAnsi="Times New Roman" w:cs="Times New Roman"/>
          <w:sz w:val="24"/>
          <w:szCs w:val="24"/>
          <w:lang w:val="sr-Cyrl-RS"/>
        </w:rPr>
        <w:t xml:space="preserve"> а не као процена. Такође, предмер и предрачун предати у </w:t>
      </w:r>
      <w:r w:rsidR="00894773">
        <w:rPr>
          <w:rFonts w:ascii="Times New Roman" w:hAnsi="Times New Roman" w:cs="Times New Roman"/>
          <w:sz w:val="24"/>
          <w:szCs w:val="24"/>
        </w:rPr>
        <w:t>„</w:t>
      </w:r>
      <w:r w:rsidR="00894773">
        <w:rPr>
          <w:rFonts w:ascii="Times New Roman" w:hAnsi="Times New Roman" w:cs="Times New Roman"/>
          <w:sz w:val="24"/>
          <w:szCs w:val="24"/>
          <w:lang w:val="en-US"/>
        </w:rPr>
        <w:t>Exc</w:t>
      </w:r>
      <w:r w:rsidR="00894773" w:rsidRPr="002E0DE8">
        <w:rPr>
          <w:rFonts w:ascii="Times New Roman" w:hAnsi="Times New Roman" w:cs="Times New Roman"/>
          <w:sz w:val="24"/>
          <w:szCs w:val="24"/>
          <w:lang w:val="en-US"/>
        </w:rPr>
        <w:t>el</w:t>
      </w:r>
      <w:r w:rsidR="00894773">
        <w:rPr>
          <w:rFonts w:ascii="Times New Roman" w:hAnsi="Times New Roman" w:cs="Times New Roman"/>
          <w:sz w:val="24"/>
          <w:szCs w:val="24"/>
          <w:lang w:val="en-US"/>
        </w:rPr>
        <w:t>”</w:t>
      </w:r>
      <w:r w:rsidR="00894773" w:rsidRPr="002E0D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94773" w:rsidRPr="002E0DE8">
        <w:rPr>
          <w:rFonts w:ascii="Times New Roman" w:hAnsi="Times New Roman" w:cs="Times New Roman"/>
          <w:sz w:val="24"/>
          <w:szCs w:val="24"/>
          <w:lang w:val="sr-Cyrl-RS"/>
        </w:rPr>
        <w:t>формату, како би могла да се благовремено припреми јавна набавка за одабир извођача.</w:t>
      </w:r>
    </w:p>
    <w:p w:rsidR="00623505" w:rsidRPr="0040795E" w:rsidRDefault="00623505" w:rsidP="0040795E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D61F4C" w:rsidRDefault="00623505" w:rsidP="00717048">
      <w:pPr>
        <w:pStyle w:val="NoSpacing"/>
        <w:ind w:left="-142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2350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8B5FB8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="0040795E" w:rsidRPr="0040795E">
        <w:rPr>
          <w:rFonts w:ascii="Times New Roman" w:hAnsi="Times New Roman" w:cs="Times New Roman"/>
          <w:sz w:val="24"/>
          <w:szCs w:val="24"/>
          <w:lang w:val="sr-Cyrl-RS"/>
        </w:rPr>
        <w:t xml:space="preserve"> примерка у</w:t>
      </w:r>
      <w:r w:rsidR="0040795E">
        <w:rPr>
          <w:rFonts w:ascii="Times New Roman" w:hAnsi="Times New Roman" w:cs="Times New Roman"/>
          <w:sz w:val="24"/>
          <w:szCs w:val="24"/>
          <w:lang w:val="sr-Cyrl-RS"/>
        </w:rPr>
        <w:t xml:space="preserve"> штампаној</w:t>
      </w:r>
      <w:r w:rsidR="0040795E" w:rsidRPr="0040795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336C5" w:rsidRPr="002E0DE8">
        <w:rPr>
          <w:rFonts w:ascii="Times New Roman" w:hAnsi="Times New Roman" w:cs="Times New Roman"/>
          <w:sz w:val="24"/>
          <w:szCs w:val="24"/>
          <w:lang w:val="sr-Cyrl-RS"/>
        </w:rPr>
        <w:t>форми</w:t>
      </w:r>
      <w:r w:rsidR="004B24D0">
        <w:rPr>
          <w:rFonts w:ascii="Times New Roman" w:hAnsi="Times New Roman" w:cs="Times New Roman"/>
          <w:sz w:val="24"/>
          <w:szCs w:val="24"/>
          <w:lang w:val="sr-Cyrl-RS"/>
        </w:rPr>
        <w:t xml:space="preserve"> (</w:t>
      </w:r>
      <w:r w:rsidR="00492754" w:rsidRPr="002E0DE8">
        <w:rPr>
          <w:rFonts w:ascii="Times New Roman" w:hAnsi="Times New Roman" w:cs="Times New Roman"/>
          <w:sz w:val="24"/>
          <w:szCs w:val="24"/>
          <w:lang w:val="sr-Cyrl-RS"/>
        </w:rPr>
        <w:t>ПЗИ)</w:t>
      </w:r>
      <w:r w:rsidR="00B336C5" w:rsidRPr="002E0DE8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D61F4C" w:rsidRPr="002E0DE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:rsidR="00894773" w:rsidRPr="002E0DE8" w:rsidRDefault="00894773" w:rsidP="00C312BD">
      <w:pPr>
        <w:pStyle w:val="NoSpacing"/>
        <w:ind w:left="-142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0B0210" w:rsidRPr="002E0DE8" w:rsidRDefault="00B336C5" w:rsidP="00C312BD">
      <w:pPr>
        <w:pStyle w:val="NoSpacing"/>
        <w:ind w:left="-142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E0DE8">
        <w:rPr>
          <w:rFonts w:ascii="Times New Roman" w:hAnsi="Times New Roman" w:cs="Times New Roman"/>
          <w:sz w:val="24"/>
          <w:szCs w:val="24"/>
          <w:lang w:val="sr-Cyrl-RS"/>
        </w:rPr>
        <w:tab/>
        <w:t xml:space="preserve">Потребно је да </w:t>
      </w:r>
      <w:r w:rsidR="008B5FB8">
        <w:rPr>
          <w:rFonts w:ascii="Times New Roman" w:hAnsi="Times New Roman" w:cs="Times New Roman"/>
          <w:sz w:val="24"/>
          <w:szCs w:val="24"/>
          <w:lang w:val="sr-Cyrl-RS"/>
        </w:rPr>
        <w:t>техничка</w:t>
      </w:r>
      <w:r w:rsidRPr="002E0DE8">
        <w:rPr>
          <w:rFonts w:ascii="Times New Roman" w:hAnsi="Times New Roman" w:cs="Times New Roman"/>
          <w:sz w:val="24"/>
          <w:szCs w:val="24"/>
          <w:lang w:val="sr-Cyrl-RS"/>
        </w:rPr>
        <w:t xml:space="preserve"> документација буде потпуна, прецизна и детаљна, како би била прихваћена и одобрена од надлежних служби и </w:t>
      </w:r>
      <w:r w:rsidR="00BB1D5C" w:rsidRPr="002E0DE8">
        <w:rPr>
          <w:rFonts w:ascii="Times New Roman" w:hAnsi="Times New Roman" w:cs="Times New Roman"/>
          <w:sz w:val="24"/>
          <w:szCs w:val="24"/>
          <w:lang w:val="sr-Cyrl-RS"/>
        </w:rPr>
        <w:t>ревидената, односно да се на основу предме</w:t>
      </w:r>
      <w:r w:rsidR="00F621F7" w:rsidRPr="002E0DE8">
        <w:rPr>
          <w:rFonts w:ascii="Times New Roman" w:hAnsi="Times New Roman" w:cs="Times New Roman"/>
          <w:sz w:val="24"/>
          <w:szCs w:val="24"/>
          <w:lang w:val="sr-Cyrl-RS"/>
        </w:rPr>
        <w:t>т</w:t>
      </w:r>
      <w:r w:rsidR="00BB1D5C" w:rsidRPr="002E0DE8">
        <w:rPr>
          <w:rFonts w:ascii="Times New Roman" w:hAnsi="Times New Roman" w:cs="Times New Roman"/>
          <w:sz w:val="24"/>
          <w:szCs w:val="24"/>
          <w:lang w:val="sr-Cyrl-RS"/>
        </w:rPr>
        <w:t>не документације могу несметано изв</w:t>
      </w:r>
      <w:r w:rsidR="00492754" w:rsidRPr="002E0DE8">
        <w:rPr>
          <w:rFonts w:ascii="Times New Roman" w:hAnsi="Times New Roman" w:cs="Times New Roman"/>
          <w:sz w:val="24"/>
          <w:szCs w:val="24"/>
          <w:lang w:val="sr-Cyrl-RS"/>
        </w:rPr>
        <w:t xml:space="preserve">одити </w:t>
      </w:r>
      <w:r w:rsidR="00BB1D5C" w:rsidRPr="002E0DE8">
        <w:rPr>
          <w:rFonts w:ascii="Times New Roman" w:hAnsi="Times New Roman" w:cs="Times New Roman"/>
          <w:sz w:val="24"/>
          <w:szCs w:val="24"/>
          <w:lang w:val="sr-Cyrl-RS"/>
        </w:rPr>
        <w:t>радови и добити употребна дозвола.</w:t>
      </w:r>
    </w:p>
    <w:p w:rsidR="00F56A78" w:rsidRDefault="00F56A78" w:rsidP="00C312BD">
      <w:pPr>
        <w:pStyle w:val="NoSpacing"/>
        <w:jc w:val="both"/>
        <w:rPr>
          <w:rFonts w:ascii="Times New Roman" w:hAnsi="Times New Roman" w:cs="Times New Roman"/>
          <w:color w:val="FF0000"/>
          <w:sz w:val="24"/>
          <w:szCs w:val="24"/>
          <w:lang w:val="sr-Cyrl-RS"/>
        </w:rPr>
      </w:pPr>
    </w:p>
    <w:p w:rsidR="00D92C87" w:rsidRPr="002E0DE8" w:rsidRDefault="00D92C87" w:rsidP="00C312BD">
      <w:pPr>
        <w:pStyle w:val="NoSpacing"/>
        <w:jc w:val="both"/>
        <w:rPr>
          <w:rFonts w:ascii="Times New Roman" w:hAnsi="Times New Roman" w:cs="Times New Roman"/>
          <w:color w:val="FF0000"/>
          <w:sz w:val="24"/>
          <w:szCs w:val="24"/>
          <w:lang w:val="sr-Cyrl-RS"/>
        </w:rPr>
      </w:pPr>
    </w:p>
    <w:p w:rsidR="00717048" w:rsidRDefault="00717048" w:rsidP="00C312BD">
      <w:pPr>
        <w:pStyle w:val="NoSpacing"/>
        <w:ind w:left="5664"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CD4E9F" w:rsidRPr="002E0DE8" w:rsidRDefault="000B0210" w:rsidP="00C312BD">
      <w:pPr>
        <w:pStyle w:val="NoSpacing"/>
        <w:ind w:left="5664"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E0DE8">
        <w:rPr>
          <w:rFonts w:ascii="Times New Roman" w:hAnsi="Times New Roman" w:cs="Times New Roman"/>
          <w:sz w:val="24"/>
          <w:szCs w:val="24"/>
          <w:lang w:val="sr-Cyrl-RS"/>
        </w:rPr>
        <w:t>Инвеститор: Град Ниш</w:t>
      </w:r>
    </w:p>
    <w:sectPr w:rsidR="00CD4E9F" w:rsidRPr="002E0DE8" w:rsidSect="009A3E0C">
      <w:pgSz w:w="11906" w:h="16838"/>
      <w:pgMar w:top="1134" w:right="1133" w:bottom="1560" w:left="1418" w:header="0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5240" w:rsidRDefault="009E5240" w:rsidP="002D2DDD">
      <w:pPr>
        <w:spacing w:after="0" w:line="240" w:lineRule="auto"/>
      </w:pPr>
      <w:r>
        <w:separator/>
      </w:r>
    </w:p>
  </w:endnote>
  <w:endnote w:type="continuationSeparator" w:id="0">
    <w:p w:rsidR="009E5240" w:rsidRDefault="009E5240" w:rsidP="002D2D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5240" w:rsidRDefault="009E5240" w:rsidP="002D2DDD">
      <w:pPr>
        <w:spacing w:after="0" w:line="240" w:lineRule="auto"/>
      </w:pPr>
      <w:r>
        <w:separator/>
      </w:r>
    </w:p>
  </w:footnote>
  <w:footnote w:type="continuationSeparator" w:id="0">
    <w:p w:rsidR="009E5240" w:rsidRDefault="009E5240" w:rsidP="002D2D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71CDB"/>
    <w:multiLevelType w:val="hybridMultilevel"/>
    <w:tmpl w:val="50D8F1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B17519"/>
    <w:multiLevelType w:val="hybridMultilevel"/>
    <w:tmpl w:val="23445B18"/>
    <w:lvl w:ilvl="0" w:tplc="F14EC02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color w:val="000000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4B119B"/>
    <w:multiLevelType w:val="hybridMultilevel"/>
    <w:tmpl w:val="16E00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5C391B"/>
    <w:multiLevelType w:val="hybridMultilevel"/>
    <w:tmpl w:val="FF04E26C"/>
    <w:lvl w:ilvl="0" w:tplc="406A7208">
      <w:start w:val="2"/>
      <w:numFmt w:val="bullet"/>
      <w:lvlText w:val="-"/>
      <w:lvlJc w:val="left"/>
      <w:pPr>
        <w:ind w:left="117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835F29"/>
    <w:multiLevelType w:val="hybridMultilevel"/>
    <w:tmpl w:val="D0722064"/>
    <w:lvl w:ilvl="0" w:tplc="040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5">
    <w:nsid w:val="0C9E365F"/>
    <w:multiLevelType w:val="hybridMultilevel"/>
    <w:tmpl w:val="2174A0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EAC0A08"/>
    <w:multiLevelType w:val="hybridMultilevel"/>
    <w:tmpl w:val="1D00D008"/>
    <w:lvl w:ilvl="0" w:tplc="6D0A7C9E">
      <w:start w:val="1"/>
      <w:numFmt w:val="bullet"/>
      <w:lvlText w:val="▪"/>
      <w:lvlJc w:val="left"/>
      <w:pPr>
        <w:ind w:left="36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0EB60214"/>
    <w:multiLevelType w:val="hybridMultilevel"/>
    <w:tmpl w:val="C76E6D74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8">
    <w:nsid w:val="0EB72F5B"/>
    <w:multiLevelType w:val="hybridMultilevel"/>
    <w:tmpl w:val="A44EE384"/>
    <w:lvl w:ilvl="0" w:tplc="46B640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05486A"/>
    <w:multiLevelType w:val="hybridMultilevel"/>
    <w:tmpl w:val="A46E8C72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0">
    <w:nsid w:val="18AF2C16"/>
    <w:multiLevelType w:val="hybridMultilevel"/>
    <w:tmpl w:val="4536A2E6"/>
    <w:lvl w:ilvl="0" w:tplc="5E4AC85E">
      <w:numFmt w:val="bullet"/>
      <w:lvlText w:val="-"/>
      <w:lvlJc w:val="left"/>
      <w:pPr>
        <w:ind w:left="353" w:hanging="360"/>
      </w:pPr>
      <w:rPr>
        <w:rFonts w:ascii="Times New Roman" w:eastAsiaTheme="minorHAnsi" w:hAnsi="Times New Roman" w:cs="Times New Roman" w:hint="default"/>
        <w:color w:val="FF0000"/>
      </w:rPr>
    </w:lvl>
    <w:lvl w:ilvl="1" w:tplc="241A0003" w:tentative="1">
      <w:start w:val="1"/>
      <w:numFmt w:val="bullet"/>
      <w:lvlText w:val="o"/>
      <w:lvlJc w:val="left"/>
      <w:pPr>
        <w:ind w:left="1073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793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13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33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53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73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393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13" w:hanging="360"/>
      </w:pPr>
      <w:rPr>
        <w:rFonts w:ascii="Wingdings" w:hAnsi="Wingdings" w:hint="default"/>
      </w:rPr>
    </w:lvl>
  </w:abstractNum>
  <w:abstractNum w:abstractNumId="11">
    <w:nsid w:val="20587C59"/>
    <w:multiLevelType w:val="hybridMultilevel"/>
    <w:tmpl w:val="8BC214A2"/>
    <w:lvl w:ilvl="0" w:tplc="DD4E8D92"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036B79"/>
    <w:multiLevelType w:val="hybridMultilevel"/>
    <w:tmpl w:val="C764E40E"/>
    <w:lvl w:ilvl="0" w:tplc="D5907BEC">
      <w:start w:val="1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 w:tplc="B18CC000">
      <w:numFmt w:val="bullet"/>
      <w:lvlText w:val="-"/>
      <w:lvlJc w:val="left"/>
      <w:pPr>
        <w:ind w:left="1530" w:hanging="360"/>
      </w:pPr>
      <w:rPr>
        <w:rFonts w:ascii="Times New Roman" w:eastAsiaTheme="minorHAnsi" w:hAnsi="Times New Roman" w:cs="Times New Roman" w:hint="default"/>
        <w:sz w:val="24"/>
      </w:r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3">
    <w:nsid w:val="274776F5"/>
    <w:multiLevelType w:val="hybridMultilevel"/>
    <w:tmpl w:val="7DF46F26"/>
    <w:lvl w:ilvl="0" w:tplc="25DA880A">
      <w:numFmt w:val="bullet"/>
      <w:lvlText w:val="-"/>
      <w:lvlJc w:val="left"/>
      <w:pPr>
        <w:ind w:left="278" w:hanging="360"/>
      </w:pPr>
      <w:rPr>
        <w:rFonts w:ascii="Times New Roman" w:eastAsiaTheme="minorHAnsi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998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718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438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158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878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598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318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038" w:hanging="360"/>
      </w:pPr>
      <w:rPr>
        <w:rFonts w:ascii="Wingdings" w:hAnsi="Wingdings" w:hint="default"/>
      </w:rPr>
    </w:lvl>
  </w:abstractNum>
  <w:abstractNum w:abstractNumId="14">
    <w:nsid w:val="36936E76"/>
    <w:multiLevelType w:val="hybridMultilevel"/>
    <w:tmpl w:val="7A4073F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F306532"/>
    <w:multiLevelType w:val="hybridMultilevel"/>
    <w:tmpl w:val="86DC14AA"/>
    <w:lvl w:ilvl="0" w:tplc="A7001742">
      <w:numFmt w:val="bullet"/>
      <w:lvlText w:val=""/>
      <w:lvlJc w:val="left"/>
      <w:pPr>
        <w:ind w:left="927" w:hanging="360"/>
      </w:pPr>
      <w:rPr>
        <w:rFonts w:ascii="Symbol" w:eastAsia="SimSun" w:hAnsi="Symbol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>
    <w:nsid w:val="3F4D36E7"/>
    <w:multiLevelType w:val="hybridMultilevel"/>
    <w:tmpl w:val="5D6A27F2"/>
    <w:lvl w:ilvl="0" w:tplc="A34AD8D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CD5A23"/>
    <w:multiLevelType w:val="hybridMultilevel"/>
    <w:tmpl w:val="D17889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8517F1"/>
    <w:multiLevelType w:val="hybridMultilevel"/>
    <w:tmpl w:val="1DC0B9B0"/>
    <w:lvl w:ilvl="0" w:tplc="815E728E">
      <w:numFmt w:val="bullet"/>
      <w:lvlText w:val=""/>
      <w:lvlJc w:val="left"/>
      <w:pPr>
        <w:ind w:left="1287" w:hanging="360"/>
      </w:pPr>
      <w:rPr>
        <w:rFonts w:ascii="Symbol" w:eastAsia="SimSun" w:hAnsi="Symbol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45394C29"/>
    <w:multiLevelType w:val="hybridMultilevel"/>
    <w:tmpl w:val="284087A2"/>
    <w:lvl w:ilvl="0" w:tplc="14E031DC">
      <w:start w:val="1"/>
      <w:numFmt w:val="decimal"/>
      <w:lvlText w:val="%1."/>
      <w:lvlJc w:val="left"/>
      <w:pPr>
        <w:ind w:left="1110" w:hanging="6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495F7E00"/>
    <w:multiLevelType w:val="hybridMultilevel"/>
    <w:tmpl w:val="16B0AC36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1">
    <w:nsid w:val="4F276410"/>
    <w:multiLevelType w:val="hybridMultilevel"/>
    <w:tmpl w:val="1B1C48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52822F7"/>
    <w:multiLevelType w:val="hybridMultilevel"/>
    <w:tmpl w:val="09763C0C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>
    <w:nsid w:val="56CB64B4"/>
    <w:multiLevelType w:val="hybridMultilevel"/>
    <w:tmpl w:val="10F8480A"/>
    <w:lvl w:ilvl="0" w:tplc="2AC4089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7D66ED4"/>
    <w:multiLevelType w:val="hybridMultilevel"/>
    <w:tmpl w:val="F2B0088C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>
    <w:nsid w:val="59EA39AD"/>
    <w:multiLevelType w:val="hybridMultilevel"/>
    <w:tmpl w:val="C464EB6C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6">
    <w:nsid w:val="5A442D3C"/>
    <w:multiLevelType w:val="hybridMultilevel"/>
    <w:tmpl w:val="3A3A2E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61069C"/>
    <w:multiLevelType w:val="hybridMultilevel"/>
    <w:tmpl w:val="63006980"/>
    <w:lvl w:ilvl="0" w:tplc="33B4E3B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49F7AB1"/>
    <w:multiLevelType w:val="hybridMultilevel"/>
    <w:tmpl w:val="8FF2D610"/>
    <w:lvl w:ilvl="0" w:tplc="2CCAC106"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>
    <w:nsid w:val="6F0B56BC"/>
    <w:multiLevelType w:val="hybridMultilevel"/>
    <w:tmpl w:val="7DDCE056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  <w:b/>
      </w:rPr>
    </w:lvl>
    <w:lvl w:ilvl="1" w:tplc="B18CC000">
      <w:numFmt w:val="bullet"/>
      <w:lvlText w:val="-"/>
      <w:lvlJc w:val="left"/>
      <w:pPr>
        <w:ind w:left="1530" w:hanging="360"/>
      </w:pPr>
      <w:rPr>
        <w:rFonts w:ascii="Times New Roman" w:eastAsiaTheme="minorHAnsi" w:hAnsi="Times New Roman" w:cs="Times New Roman" w:hint="default"/>
        <w:sz w:val="24"/>
      </w:r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0">
    <w:nsid w:val="71800D12"/>
    <w:multiLevelType w:val="hybridMultilevel"/>
    <w:tmpl w:val="34A031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3E27FFC"/>
    <w:multiLevelType w:val="hybridMultilevel"/>
    <w:tmpl w:val="69F09A2E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>
    <w:nsid w:val="7CA47C4F"/>
    <w:multiLevelType w:val="hybridMultilevel"/>
    <w:tmpl w:val="0A244F1E"/>
    <w:lvl w:ilvl="0" w:tplc="406A7208">
      <w:start w:val="2"/>
      <w:numFmt w:val="bullet"/>
      <w:lvlText w:val="-"/>
      <w:lvlJc w:val="left"/>
      <w:pPr>
        <w:ind w:left="117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1"/>
  </w:num>
  <w:num w:numId="3">
    <w:abstractNumId w:val="23"/>
  </w:num>
  <w:num w:numId="4">
    <w:abstractNumId w:val="1"/>
  </w:num>
  <w:num w:numId="5">
    <w:abstractNumId w:val="15"/>
  </w:num>
  <w:num w:numId="6">
    <w:abstractNumId w:val="18"/>
  </w:num>
  <w:num w:numId="7">
    <w:abstractNumId w:val="11"/>
  </w:num>
  <w:num w:numId="8">
    <w:abstractNumId w:val="13"/>
  </w:num>
  <w:num w:numId="9">
    <w:abstractNumId w:val="10"/>
  </w:num>
  <w:num w:numId="10">
    <w:abstractNumId w:val="16"/>
  </w:num>
  <w:num w:numId="11">
    <w:abstractNumId w:val="27"/>
  </w:num>
  <w:num w:numId="12">
    <w:abstractNumId w:val="30"/>
  </w:num>
  <w:num w:numId="13">
    <w:abstractNumId w:val="6"/>
  </w:num>
  <w:num w:numId="14">
    <w:abstractNumId w:val="28"/>
  </w:num>
  <w:num w:numId="15">
    <w:abstractNumId w:val="19"/>
  </w:num>
  <w:num w:numId="16">
    <w:abstractNumId w:val="14"/>
  </w:num>
  <w:num w:numId="17">
    <w:abstractNumId w:val="12"/>
  </w:num>
  <w:num w:numId="18">
    <w:abstractNumId w:val="32"/>
  </w:num>
  <w:num w:numId="19">
    <w:abstractNumId w:val="8"/>
  </w:num>
  <w:num w:numId="20">
    <w:abstractNumId w:val="31"/>
  </w:num>
  <w:num w:numId="21">
    <w:abstractNumId w:val="24"/>
  </w:num>
  <w:num w:numId="22">
    <w:abstractNumId w:val="3"/>
  </w:num>
  <w:num w:numId="23">
    <w:abstractNumId w:val="7"/>
  </w:num>
  <w:num w:numId="24">
    <w:abstractNumId w:val="9"/>
  </w:num>
  <w:num w:numId="25">
    <w:abstractNumId w:val="0"/>
  </w:num>
  <w:num w:numId="26">
    <w:abstractNumId w:val="20"/>
  </w:num>
  <w:num w:numId="27">
    <w:abstractNumId w:val="26"/>
  </w:num>
  <w:num w:numId="28">
    <w:abstractNumId w:val="25"/>
  </w:num>
  <w:num w:numId="29">
    <w:abstractNumId w:val="22"/>
  </w:num>
  <w:num w:numId="30">
    <w:abstractNumId w:val="4"/>
  </w:num>
  <w:num w:numId="31">
    <w:abstractNumId w:val="29"/>
  </w:num>
  <w:num w:numId="32">
    <w:abstractNumId w:val="5"/>
  </w:num>
  <w:num w:numId="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E9F"/>
    <w:rsid w:val="000001FF"/>
    <w:rsid w:val="00047736"/>
    <w:rsid w:val="000540B7"/>
    <w:rsid w:val="00055C1E"/>
    <w:rsid w:val="00084665"/>
    <w:rsid w:val="00086284"/>
    <w:rsid w:val="000B0210"/>
    <w:rsid w:val="000B528F"/>
    <w:rsid w:val="000D11DB"/>
    <w:rsid w:val="000D3B19"/>
    <w:rsid w:val="000F3D3A"/>
    <w:rsid w:val="000F76BC"/>
    <w:rsid w:val="00106844"/>
    <w:rsid w:val="0011002F"/>
    <w:rsid w:val="001121C2"/>
    <w:rsid w:val="0011526D"/>
    <w:rsid w:val="00117011"/>
    <w:rsid w:val="00122F61"/>
    <w:rsid w:val="00135CA2"/>
    <w:rsid w:val="00142090"/>
    <w:rsid w:val="00146A12"/>
    <w:rsid w:val="00152930"/>
    <w:rsid w:val="00180267"/>
    <w:rsid w:val="0019119C"/>
    <w:rsid w:val="001929A4"/>
    <w:rsid w:val="00192ECE"/>
    <w:rsid w:val="00196E5B"/>
    <w:rsid w:val="001A27B2"/>
    <w:rsid w:val="001D7085"/>
    <w:rsid w:val="001E0BFC"/>
    <w:rsid w:val="001E0D8D"/>
    <w:rsid w:val="001E3EF3"/>
    <w:rsid w:val="001E6FCD"/>
    <w:rsid w:val="001F2012"/>
    <w:rsid w:val="001F47BF"/>
    <w:rsid w:val="001F76B3"/>
    <w:rsid w:val="0020190F"/>
    <w:rsid w:val="00203CBC"/>
    <w:rsid w:val="002110C8"/>
    <w:rsid w:val="002231A4"/>
    <w:rsid w:val="0026157F"/>
    <w:rsid w:val="00277FF9"/>
    <w:rsid w:val="00290A55"/>
    <w:rsid w:val="0029665D"/>
    <w:rsid w:val="002A2270"/>
    <w:rsid w:val="002B52FA"/>
    <w:rsid w:val="002B590E"/>
    <w:rsid w:val="002B6470"/>
    <w:rsid w:val="002B6B0A"/>
    <w:rsid w:val="002B7705"/>
    <w:rsid w:val="002D2DDD"/>
    <w:rsid w:val="002E0DE8"/>
    <w:rsid w:val="002F0040"/>
    <w:rsid w:val="002F2636"/>
    <w:rsid w:val="003042E5"/>
    <w:rsid w:val="00327C4C"/>
    <w:rsid w:val="0033030C"/>
    <w:rsid w:val="00345A5B"/>
    <w:rsid w:val="00366122"/>
    <w:rsid w:val="003761E8"/>
    <w:rsid w:val="003908D8"/>
    <w:rsid w:val="0039570C"/>
    <w:rsid w:val="003A58A0"/>
    <w:rsid w:val="003B1B88"/>
    <w:rsid w:val="003B680B"/>
    <w:rsid w:val="003F256E"/>
    <w:rsid w:val="003F2DEB"/>
    <w:rsid w:val="0040275E"/>
    <w:rsid w:val="0040795E"/>
    <w:rsid w:val="00410FF0"/>
    <w:rsid w:val="00417904"/>
    <w:rsid w:val="00440CC1"/>
    <w:rsid w:val="00443C29"/>
    <w:rsid w:val="0044444C"/>
    <w:rsid w:val="004552FC"/>
    <w:rsid w:val="00462FDE"/>
    <w:rsid w:val="00480B51"/>
    <w:rsid w:val="00491D71"/>
    <w:rsid w:val="00492754"/>
    <w:rsid w:val="00495DF4"/>
    <w:rsid w:val="004A04CD"/>
    <w:rsid w:val="004A5C3F"/>
    <w:rsid w:val="004B24D0"/>
    <w:rsid w:val="004C1F21"/>
    <w:rsid w:val="004C4DA3"/>
    <w:rsid w:val="004C736F"/>
    <w:rsid w:val="004E1604"/>
    <w:rsid w:val="004E2085"/>
    <w:rsid w:val="005007B2"/>
    <w:rsid w:val="00504461"/>
    <w:rsid w:val="00510DE7"/>
    <w:rsid w:val="00514DE5"/>
    <w:rsid w:val="00525C1B"/>
    <w:rsid w:val="0052675A"/>
    <w:rsid w:val="005279EB"/>
    <w:rsid w:val="00535599"/>
    <w:rsid w:val="0054173A"/>
    <w:rsid w:val="00551BD2"/>
    <w:rsid w:val="0055720A"/>
    <w:rsid w:val="00572679"/>
    <w:rsid w:val="00577E15"/>
    <w:rsid w:val="005B0DD2"/>
    <w:rsid w:val="005C1652"/>
    <w:rsid w:val="005F3AEC"/>
    <w:rsid w:val="005F449C"/>
    <w:rsid w:val="005F67FB"/>
    <w:rsid w:val="00606A66"/>
    <w:rsid w:val="00617BE2"/>
    <w:rsid w:val="00621D42"/>
    <w:rsid w:val="006221C4"/>
    <w:rsid w:val="00623505"/>
    <w:rsid w:val="00625FE7"/>
    <w:rsid w:val="00630E20"/>
    <w:rsid w:val="00654D50"/>
    <w:rsid w:val="00656F0A"/>
    <w:rsid w:val="0066061D"/>
    <w:rsid w:val="00676B79"/>
    <w:rsid w:val="00683A2E"/>
    <w:rsid w:val="0068677E"/>
    <w:rsid w:val="006928AC"/>
    <w:rsid w:val="00696A96"/>
    <w:rsid w:val="006A43C0"/>
    <w:rsid w:val="006A4F57"/>
    <w:rsid w:val="006A5E96"/>
    <w:rsid w:val="006A6772"/>
    <w:rsid w:val="006C1C71"/>
    <w:rsid w:val="006C7FD8"/>
    <w:rsid w:val="006D52B8"/>
    <w:rsid w:val="006D62E0"/>
    <w:rsid w:val="006E3029"/>
    <w:rsid w:val="006F2BB4"/>
    <w:rsid w:val="006F59EE"/>
    <w:rsid w:val="00704EB9"/>
    <w:rsid w:val="00717048"/>
    <w:rsid w:val="0072036F"/>
    <w:rsid w:val="00761ABD"/>
    <w:rsid w:val="00766D26"/>
    <w:rsid w:val="00766D52"/>
    <w:rsid w:val="007759C9"/>
    <w:rsid w:val="00776681"/>
    <w:rsid w:val="00783694"/>
    <w:rsid w:val="007909ED"/>
    <w:rsid w:val="007C6678"/>
    <w:rsid w:val="007E171B"/>
    <w:rsid w:val="007E56BA"/>
    <w:rsid w:val="007F3E21"/>
    <w:rsid w:val="007F4944"/>
    <w:rsid w:val="007F74FE"/>
    <w:rsid w:val="00807F50"/>
    <w:rsid w:val="0082183D"/>
    <w:rsid w:val="00827489"/>
    <w:rsid w:val="00835188"/>
    <w:rsid w:val="00850022"/>
    <w:rsid w:val="00851189"/>
    <w:rsid w:val="00851B31"/>
    <w:rsid w:val="00861690"/>
    <w:rsid w:val="008634D5"/>
    <w:rsid w:val="00876259"/>
    <w:rsid w:val="0088007B"/>
    <w:rsid w:val="00881E12"/>
    <w:rsid w:val="00894773"/>
    <w:rsid w:val="008A40C9"/>
    <w:rsid w:val="008A596B"/>
    <w:rsid w:val="008B5FB8"/>
    <w:rsid w:val="008D4813"/>
    <w:rsid w:val="008D52B8"/>
    <w:rsid w:val="008F5836"/>
    <w:rsid w:val="008F78FA"/>
    <w:rsid w:val="009021A4"/>
    <w:rsid w:val="00903B09"/>
    <w:rsid w:val="00904308"/>
    <w:rsid w:val="009115C5"/>
    <w:rsid w:val="0092539F"/>
    <w:rsid w:val="009326E3"/>
    <w:rsid w:val="00963287"/>
    <w:rsid w:val="00980B2C"/>
    <w:rsid w:val="0098111C"/>
    <w:rsid w:val="009873E3"/>
    <w:rsid w:val="009A3E0C"/>
    <w:rsid w:val="009B4CF1"/>
    <w:rsid w:val="009C5D4F"/>
    <w:rsid w:val="009C72A6"/>
    <w:rsid w:val="009D47AB"/>
    <w:rsid w:val="009D5471"/>
    <w:rsid w:val="009E376D"/>
    <w:rsid w:val="009E5240"/>
    <w:rsid w:val="009F0609"/>
    <w:rsid w:val="009F3F08"/>
    <w:rsid w:val="00A2046B"/>
    <w:rsid w:val="00A23AFE"/>
    <w:rsid w:val="00A24B07"/>
    <w:rsid w:val="00A26E39"/>
    <w:rsid w:val="00A405BB"/>
    <w:rsid w:val="00A420DD"/>
    <w:rsid w:val="00A454CA"/>
    <w:rsid w:val="00A55A1F"/>
    <w:rsid w:val="00A564E6"/>
    <w:rsid w:val="00A66000"/>
    <w:rsid w:val="00A673AA"/>
    <w:rsid w:val="00A7113B"/>
    <w:rsid w:val="00A76DF9"/>
    <w:rsid w:val="00A833A5"/>
    <w:rsid w:val="00A86A06"/>
    <w:rsid w:val="00A94826"/>
    <w:rsid w:val="00AB1C0E"/>
    <w:rsid w:val="00AB1CA6"/>
    <w:rsid w:val="00AC5127"/>
    <w:rsid w:val="00AD4545"/>
    <w:rsid w:val="00AE1648"/>
    <w:rsid w:val="00AE655A"/>
    <w:rsid w:val="00AF1D4B"/>
    <w:rsid w:val="00AF2474"/>
    <w:rsid w:val="00B02268"/>
    <w:rsid w:val="00B03AF1"/>
    <w:rsid w:val="00B056A4"/>
    <w:rsid w:val="00B268B2"/>
    <w:rsid w:val="00B33658"/>
    <w:rsid w:val="00B336C5"/>
    <w:rsid w:val="00B54B8D"/>
    <w:rsid w:val="00B55C90"/>
    <w:rsid w:val="00B62407"/>
    <w:rsid w:val="00B638F1"/>
    <w:rsid w:val="00B72FF0"/>
    <w:rsid w:val="00B776F6"/>
    <w:rsid w:val="00B95907"/>
    <w:rsid w:val="00BB1D5C"/>
    <w:rsid w:val="00BC5E6B"/>
    <w:rsid w:val="00BD246B"/>
    <w:rsid w:val="00BF4DF6"/>
    <w:rsid w:val="00BF50AB"/>
    <w:rsid w:val="00C02D6F"/>
    <w:rsid w:val="00C0486B"/>
    <w:rsid w:val="00C053FE"/>
    <w:rsid w:val="00C109F4"/>
    <w:rsid w:val="00C21804"/>
    <w:rsid w:val="00C3039F"/>
    <w:rsid w:val="00C312BD"/>
    <w:rsid w:val="00C345CD"/>
    <w:rsid w:val="00C403A2"/>
    <w:rsid w:val="00C623C5"/>
    <w:rsid w:val="00C669EA"/>
    <w:rsid w:val="00C72F9D"/>
    <w:rsid w:val="00C91EB7"/>
    <w:rsid w:val="00C929B7"/>
    <w:rsid w:val="00C947FF"/>
    <w:rsid w:val="00CA403E"/>
    <w:rsid w:val="00CB4824"/>
    <w:rsid w:val="00CC772F"/>
    <w:rsid w:val="00CD4E9F"/>
    <w:rsid w:val="00CD5637"/>
    <w:rsid w:val="00CE4BFB"/>
    <w:rsid w:val="00D01F25"/>
    <w:rsid w:val="00D026C5"/>
    <w:rsid w:val="00D02C28"/>
    <w:rsid w:val="00D03C04"/>
    <w:rsid w:val="00D04E05"/>
    <w:rsid w:val="00D10BC4"/>
    <w:rsid w:val="00D161CE"/>
    <w:rsid w:val="00D17F52"/>
    <w:rsid w:val="00D35C3E"/>
    <w:rsid w:val="00D47138"/>
    <w:rsid w:val="00D567B5"/>
    <w:rsid w:val="00D61861"/>
    <w:rsid w:val="00D61F4C"/>
    <w:rsid w:val="00D7689D"/>
    <w:rsid w:val="00D9011C"/>
    <w:rsid w:val="00D90539"/>
    <w:rsid w:val="00D90702"/>
    <w:rsid w:val="00D91B40"/>
    <w:rsid w:val="00D92C87"/>
    <w:rsid w:val="00D96DDB"/>
    <w:rsid w:val="00DB28AB"/>
    <w:rsid w:val="00DB7B5A"/>
    <w:rsid w:val="00DE1BA7"/>
    <w:rsid w:val="00DE2A68"/>
    <w:rsid w:val="00DE6308"/>
    <w:rsid w:val="00E0167D"/>
    <w:rsid w:val="00E02576"/>
    <w:rsid w:val="00E02DAA"/>
    <w:rsid w:val="00E12994"/>
    <w:rsid w:val="00E320B2"/>
    <w:rsid w:val="00E44851"/>
    <w:rsid w:val="00E54421"/>
    <w:rsid w:val="00E66F6A"/>
    <w:rsid w:val="00E77C18"/>
    <w:rsid w:val="00E91F24"/>
    <w:rsid w:val="00EA0D04"/>
    <w:rsid w:val="00EA3671"/>
    <w:rsid w:val="00EA4BBA"/>
    <w:rsid w:val="00ED72FA"/>
    <w:rsid w:val="00F10EEE"/>
    <w:rsid w:val="00F42131"/>
    <w:rsid w:val="00F43D10"/>
    <w:rsid w:val="00F56A78"/>
    <w:rsid w:val="00F621F7"/>
    <w:rsid w:val="00F77EC9"/>
    <w:rsid w:val="00F83445"/>
    <w:rsid w:val="00F85F54"/>
    <w:rsid w:val="00F91309"/>
    <w:rsid w:val="00F93634"/>
    <w:rsid w:val="00F94C96"/>
    <w:rsid w:val="00FB7BC1"/>
    <w:rsid w:val="00FB7FEB"/>
    <w:rsid w:val="00FC1E64"/>
    <w:rsid w:val="00FC5EB9"/>
    <w:rsid w:val="00FF1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D4E9F"/>
    <w:pPr>
      <w:spacing w:after="0" w:line="240" w:lineRule="auto"/>
    </w:pPr>
  </w:style>
  <w:style w:type="paragraph" w:customStyle="1" w:styleId="Default">
    <w:name w:val="Default"/>
    <w:rsid w:val="00E66F6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C947F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D2D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2DDD"/>
    <w:rPr>
      <w:lang w:val="sr-Cyrl-RS"/>
    </w:rPr>
  </w:style>
  <w:style w:type="paragraph" w:styleId="Footer">
    <w:name w:val="footer"/>
    <w:basedOn w:val="Normal"/>
    <w:link w:val="FooterChar"/>
    <w:uiPriority w:val="99"/>
    <w:unhideWhenUsed/>
    <w:rsid w:val="002D2D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2DDD"/>
    <w:rPr>
      <w:lang w:val="sr-Cyrl-R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2D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2DDD"/>
    <w:rPr>
      <w:rFonts w:ascii="Tahoma" w:hAnsi="Tahoma" w:cs="Tahoma"/>
      <w:sz w:val="16"/>
      <w:szCs w:val="16"/>
      <w:lang w:val="sr-Cyrl-RS"/>
    </w:rPr>
  </w:style>
  <w:style w:type="paragraph" w:customStyle="1" w:styleId="Standard">
    <w:name w:val="Standard"/>
    <w:rsid w:val="00F10EEE"/>
    <w:pPr>
      <w:suppressAutoHyphens/>
      <w:autoSpaceDN w:val="0"/>
      <w:spacing w:line="254" w:lineRule="auto"/>
      <w:textAlignment w:val="baseline"/>
    </w:pPr>
    <w:rPr>
      <w:rFonts w:ascii="Calibri" w:eastAsia="SimSun" w:hAnsi="Calibri" w:cs="F"/>
      <w:kern w:val="3"/>
      <w:lang w:val="en-US"/>
    </w:rPr>
  </w:style>
  <w:style w:type="paragraph" w:styleId="BodyText">
    <w:name w:val="Body Text"/>
    <w:basedOn w:val="Normal"/>
    <w:link w:val="BodyTextChar"/>
    <w:rsid w:val="002B7705"/>
    <w:pPr>
      <w:overflowPunct w:val="0"/>
      <w:autoSpaceDE w:val="0"/>
      <w:autoSpaceDN w:val="0"/>
      <w:adjustRightInd w:val="0"/>
      <w:spacing w:after="120" w:line="300" w:lineRule="atLeast"/>
      <w:ind w:left="851" w:right="284"/>
      <w:jc w:val="both"/>
      <w:textAlignment w:val="baseline"/>
    </w:pPr>
    <w:rPr>
      <w:rFonts w:ascii="Arial" w:eastAsia="Times New Roman" w:hAnsi="Arial" w:cs="Times New Roman"/>
      <w:color w:val="000080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2B7705"/>
    <w:rPr>
      <w:rFonts w:ascii="Arial" w:eastAsia="Times New Roman" w:hAnsi="Arial" w:cs="Times New Roman"/>
      <w:color w:val="000080"/>
      <w:sz w:val="24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D4E9F"/>
    <w:pPr>
      <w:spacing w:after="0" w:line="240" w:lineRule="auto"/>
    </w:pPr>
  </w:style>
  <w:style w:type="paragraph" w:customStyle="1" w:styleId="Default">
    <w:name w:val="Default"/>
    <w:rsid w:val="00E66F6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C947F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D2D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2DDD"/>
    <w:rPr>
      <w:lang w:val="sr-Cyrl-RS"/>
    </w:rPr>
  </w:style>
  <w:style w:type="paragraph" w:styleId="Footer">
    <w:name w:val="footer"/>
    <w:basedOn w:val="Normal"/>
    <w:link w:val="FooterChar"/>
    <w:uiPriority w:val="99"/>
    <w:unhideWhenUsed/>
    <w:rsid w:val="002D2D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2DDD"/>
    <w:rPr>
      <w:lang w:val="sr-Cyrl-R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2D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2DDD"/>
    <w:rPr>
      <w:rFonts w:ascii="Tahoma" w:hAnsi="Tahoma" w:cs="Tahoma"/>
      <w:sz w:val="16"/>
      <w:szCs w:val="16"/>
      <w:lang w:val="sr-Cyrl-RS"/>
    </w:rPr>
  </w:style>
  <w:style w:type="paragraph" w:customStyle="1" w:styleId="Standard">
    <w:name w:val="Standard"/>
    <w:rsid w:val="00F10EEE"/>
    <w:pPr>
      <w:suppressAutoHyphens/>
      <w:autoSpaceDN w:val="0"/>
      <w:spacing w:line="254" w:lineRule="auto"/>
      <w:textAlignment w:val="baseline"/>
    </w:pPr>
    <w:rPr>
      <w:rFonts w:ascii="Calibri" w:eastAsia="SimSun" w:hAnsi="Calibri" w:cs="F"/>
      <w:kern w:val="3"/>
      <w:lang w:val="en-US"/>
    </w:rPr>
  </w:style>
  <w:style w:type="paragraph" w:styleId="BodyText">
    <w:name w:val="Body Text"/>
    <w:basedOn w:val="Normal"/>
    <w:link w:val="BodyTextChar"/>
    <w:rsid w:val="002B7705"/>
    <w:pPr>
      <w:overflowPunct w:val="0"/>
      <w:autoSpaceDE w:val="0"/>
      <w:autoSpaceDN w:val="0"/>
      <w:adjustRightInd w:val="0"/>
      <w:spacing w:after="120" w:line="300" w:lineRule="atLeast"/>
      <w:ind w:left="851" w:right="284"/>
      <w:jc w:val="both"/>
      <w:textAlignment w:val="baseline"/>
    </w:pPr>
    <w:rPr>
      <w:rFonts w:ascii="Arial" w:eastAsia="Times New Roman" w:hAnsi="Arial" w:cs="Times New Roman"/>
      <w:color w:val="000080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2B7705"/>
    <w:rPr>
      <w:rFonts w:ascii="Arial" w:eastAsia="Times New Roman" w:hAnsi="Arial" w:cs="Times New Roman"/>
      <w:color w:val="000080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8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F3FB25-907C-42DA-BEA3-8E2014160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5</Pages>
  <Words>1759</Words>
  <Characters>10029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ПРОЈЕКТНИ ЗАДАТАК ЗА ИЗРАДУ ТЕХНИЧКЕ ДОКУМЕНТАЦИЈЕ ЗА ИЗГРАДЊУ ВРТИЋА У ПАНТЕЛЕЈУ</vt:lpstr>
    </vt:vector>
  </TitlesOfParts>
  <Company/>
  <LinksUpToDate>false</LinksUpToDate>
  <CharactersWithSpaces>11765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ПРОЈЕКТНИ ЗАДАТАК ЗА ИЗРАДУ ТЕХНИЧКЕ ДОКУМЕНТАЦИЈЕ ЗА ИЗГРАДЊУ ВРТИЋА У ПАНТЕЛЕЈУ</dc:title>
  <dc:creator>Bozidar Kokovic</dc:creator>
  <cp:lastModifiedBy>Tamara Stojković</cp:lastModifiedBy>
  <cp:revision>9</cp:revision>
  <cp:lastPrinted>2023-11-29T07:03:00Z</cp:lastPrinted>
  <dcterms:created xsi:type="dcterms:W3CDTF">2024-04-01T06:12:00Z</dcterms:created>
  <dcterms:modified xsi:type="dcterms:W3CDTF">2024-04-01T13:09:00Z</dcterms:modified>
</cp:coreProperties>
</file>