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F0F2" w14:textId="77777777" w:rsidR="002B7D75" w:rsidRPr="00944B0B" w:rsidRDefault="002B7D75" w:rsidP="002B7D75">
      <w:pPr>
        <w:pStyle w:val="Heading2"/>
        <w:jc w:val="left"/>
        <w:rPr>
          <w:b w:val="0"/>
          <w:bCs w:val="0"/>
          <w:i w:val="0"/>
          <w:iCs w:val="0"/>
        </w:rPr>
      </w:pPr>
      <w:r>
        <w:rPr>
          <w:b w:val="0"/>
        </w:rPr>
        <w:t xml:space="preserve">      </w:t>
      </w:r>
      <w:r w:rsidRPr="00944B0B">
        <w:rPr>
          <w:b w:val="0"/>
        </w:rPr>
        <w:t xml:space="preserve">ОБРАЗАЦ ИЗЈАВЕ  О </w:t>
      </w:r>
      <w:r>
        <w:rPr>
          <w:b w:val="0"/>
        </w:rPr>
        <w:t>ЗАШТИТИ ЖИВОТНЕ И ДРУШТВЕНЕ СРЕДИНЕ</w:t>
      </w:r>
    </w:p>
    <w:p w14:paraId="61F06248" w14:textId="77777777" w:rsidR="002B7D75" w:rsidRPr="00B16F0B" w:rsidRDefault="002B7D75" w:rsidP="002B7D75">
      <w:pPr>
        <w:ind w:right="72"/>
        <w:jc w:val="both"/>
        <w:textAlignment w:val="baseline"/>
        <w:rPr>
          <w:rFonts w:asciiTheme="minorHAnsi" w:eastAsia="Arial" w:hAnsiTheme="minorHAnsi" w:cstheme="minorHAnsi"/>
          <w:color w:val="808080" w:themeColor="background1" w:themeShade="80"/>
          <w:sz w:val="20"/>
          <w:szCs w:val="20"/>
        </w:rPr>
      </w:pPr>
    </w:p>
    <w:p w14:paraId="5DF7536C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>Ми, доле потписани, обавезујемо се да ћемо поштовати — и осигурати да се сви наши подизвођачи придржавају — свих националних закона и прописа који су применљиви у земљи имплементације уговора, посебно закона и прописа о раду и животној средини, као и добрих индустријих пракси и свих обавеза које проистичу из релевантних међународних уговора и мултилатералних споразума који се примењују у земљи имплементације уговора.</w:t>
      </w:r>
    </w:p>
    <w:p w14:paraId="74484C52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</w:rPr>
      </w:pPr>
    </w:p>
    <w:p w14:paraId="14A4C9D2" w14:textId="77777777" w:rsidR="002B7D75" w:rsidRPr="002B7D75" w:rsidRDefault="002B7D75" w:rsidP="002B7D75">
      <w:pPr>
        <w:autoSpaceDE w:val="0"/>
        <w:autoSpaceDN w:val="0"/>
        <w:adjustRightInd w:val="0"/>
        <w:snapToGrid w:val="0"/>
        <w:jc w:val="both"/>
        <w:rPr>
          <w:rFonts w:eastAsia="Times New Roman"/>
          <w:color w:val="000000"/>
          <w:sz w:val="24"/>
          <w:szCs w:val="24"/>
        </w:rPr>
      </w:pPr>
      <w:r w:rsidRPr="002B7D75">
        <w:rPr>
          <w:rFonts w:eastAsia="Arial"/>
          <w:i/>
          <w:color w:val="000000"/>
          <w:sz w:val="24"/>
          <w:szCs w:val="24"/>
        </w:rPr>
        <w:t xml:space="preserve">Људска права. </w:t>
      </w:r>
      <w:r w:rsidRPr="002B7D75">
        <w:rPr>
          <w:rFonts w:eastAsia="Arial"/>
          <w:color w:val="000000"/>
          <w:sz w:val="24"/>
          <w:szCs w:val="24"/>
        </w:rPr>
        <w:t xml:space="preserve">Обавезујемо се да ћемо поштовати </w:t>
      </w:r>
      <w:r w:rsidRPr="002B7D75">
        <w:rPr>
          <w:rFonts w:eastAsia="Times New Roman"/>
          <w:color w:val="000000"/>
          <w:sz w:val="24"/>
          <w:szCs w:val="24"/>
        </w:rPr>
        <w:t xml:space="preserve">принципе </w:t>
      </w:r>
      <w:bookmarkStart w:id="0" w:name="_Hlk102389848"/>
      <w:r w:rsidRPr="002B7D75">
        <w:rPr>
          <w:rFonts w:eastAsia="Times New Roman"/>
          <w:color w:val="000000"/>
          <w:sz w:val="24"/>
          <w:szCs w:val="24"/>
        </w:rPr>
        <w:t xml:space="preserve">Конвенције Савета Европе за заштиту људских права и основних слобода </w:t>
      </w:r>
      <w:bookmarkEnd w:id="0"/>
      <w:r w:rsidRPr="002B7D75">
        <w:rPr>
          <w:rFonts w:eastAsia="Times New Roman"/>
          <w:color w:val="000000"/>
          <w:sz w:val="24"/>
          <w:szCs w:val="24"/>
        </w:rPr>
        <w:t>(„ECHR“) и Европске социјалне повеље („ESC“).</w:t>
      </w:r>
    </w:p>
    <w:p w14:paraId="10DF43A6" w14:textId="77777777" w:rsidR="002B7D75" w:rsidRPr="002B7D75" w:rsidRDefault="002B7D75" w:rsidP="002B7D75">
      <w:pPr>
        <w:autoSpaceDE w:val="0"/>
        <w:autoSpaceDN w:val="0"/>
        <w:adjustRightInd w:val="0"/>
        <w:snapToGrid w:val="0"/>
        <w:rPr>
          <w:rFonts w:eastAsia="Arial"/>
          <w:i/>
          <w:color w:val="000000"/>
          <w:sz w:val="24"/>
          <w:szCs w:val="24"/>
        </w:rPr>
      </w:pPr>
    </w:p>
    <w:p w14:paraId="60330049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i/>
          <w:color w:val="000000"/>
          <w:sz w:val="24"/>
          <w:szCs w:val="24"/>
        </w:rPr>
        <w:t xml:space="preserve">Стандарди рада. </w:t>
      </w:r>
      <w:r w:rsidRPr="002B7D75">
        <w:rPr>
          <w:rFonts w:eastAsia="Arial"/>
          <w:color w:val="000000"/>
          <w:sz w:val="24"/>
          <w:szCs w:val="24"/>
        </w:rPr>
        <w:t xml:space="preserve">Посебно се обавезујемо да ћемо поштовати принципе </w:t>
      </w:r>
      <w:r w:rsidRPr="002B7D75">
        <w:rPr>
          <w:rFonts w:eastAsia="Times New Roman"/>
          <w:color w:val="000000"/>
          <w:sz w:val="24"/>
          <w:szCs w:val="24"/>
        </w:rPr>
        <w:t>„ECHR“</w:t>
      </w:r>
      <w:r w:rsidRPr="002B7D75">
        <w:rPr>
          <w:rFonts w:eastAsia="Arial"/>
          <w:color w:val="000000"/>
          <w:sz w:val="24"/>
          <w:szCs w:val="24"/>
        </w:rPr>
        <w:t xml:space="preserve"> </w:t>
      </w:r>
      <w:r w:rsidRPr="002B7D75">
        <w:rPr>
          <w:rFonts w:eastAsia="Times New Roman"/>
          <w:color w:val="000000"/>
          <w:sz w:val="24"/>
          <w:szCs w:val="24"/>
        </w:rPr>
        <w:t>и „ESC“</w:t>
      </w:r>
      <w:r w:rsidRPr="002B7D75">
        <w:rPr>
          <w:rFonts w:eastAsia="Times New Roman"/>
          <w:color w:val="000000"/>
          <w:sz w:val="24"/>
          <w:szCs w:val="24"/>
          <w:lang w:val="sr-Latn-RS"/>
        </w:rPr>
        <w:t xml:space="preserve"> </w:t>
      </w:r>
      <w:r w:rsidRPr="002B7D75">
        <w:rPr>
          <w:rFonts w:eastAsia="Arial"/>
          <w:color w:val="000000"/>
          <w:sz w:val="24"/>
          <w:szCs w:val="24"/>
        </w:rPr>
        <w:t>који се односе на: дечији рад, принудни рад, недискриминацију и слободу удруживања и право на колективно преговарање.</w:t>
      </w:r>
    </w:p>
    <w:p w14:paraId="1F9EC737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i/>
          <w:color w:val="000000"/>
          <w:spacing w:val="2"/>
          <w:sz w:val="24"/>
          <w:szCs w:val="24"/>
        </w:rPr>
      </w:pPr>
    </w:p>
    <w:p w14:paraId="294D4287" w14:textId="77777777" w:rsidR="002B7D75" w:rsidRPr="002B7D75" w:rsidRDefault="002B7D75" w:rsidP="002B7D75">
      <w:pPr>
        <w:ind w:right="72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2B7D75">
        <w:rPr>
          <w:rFonts w:eastAsia="Arial"/>
          <w:i/>
          <w:color w:val="000000"/>
          <w:spacing w:val="2"/>
          <w:sz w:val="24"/>
          <w:szCs w:val="24"/>
        </w:rPr>
        <w:t xml:space="preserve">Што се конкретно тиче дечијег рада, </w:t>
      </w:r>
      <w:r w:rsidRPr="002B7D75">
        <w:rPr>
          <w:rFonts w:eastAsia="Arial"/>
          <w:color w:val="000000"/>
          <w:spacing w:val="2"/>
          <w:sz w:val="24"/>
          <w:szCs w:val="24"/>
        </w:rPr>
        <w:t xml:space="preserve">обавезујемо се да осигурамо да деца млађа од 18 година не буду запослена за рад у оквиру пројекта, </w:t>
      </w:r>
      <w:r w:rsidRPr="002B7D75">
        <w:rPr>
          <w:rFonts w:eastAsia="Arial"/>
          <w:i/>
          <w:color w:val="000000"/>
          <w:spacing w:val="2"/>
          <w:sz w:val="24"/>
          <w:szCs w:val="24"/>
        </w:rPr>
        <w:t xml:space="preserve">осим ако </w:t>
      </w:r>
      <w:r w:rsidRPr="002B7D75">
        <w:rPr>
          <w:rFonts w:eastAsia="Times New Roman"/>
          <w:color w:val="000000"/>
          <w:sz w:val="24"/>
          <w:szCs w:val="24"/>
        </w:rPr>
        <w:t>закони или прописи земље у којој је уговор предвиђају ову могућност за децу од најмање 15 година старости и само у складу са националним законима и прописима и са условима из члана 7 „ESC“, обезбеђујући да се деца од најмање 15 година старости могу запослити на лаким пословима под условом да су њихово здравље, безбедност и морал у потпуности заштићени и да они су добили одговарајућу специфичну инструкцију или стручну обуку у релевантном сектору активности.</w:t>
      </w:r>
    </w:p>
    <w:p w14:paraId="13FDFBB4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i/>
          <w:color w:val="000000"/>
          <w:sz w:val="24"/>
          <w:szCs w:val="24"/>
        </w:rPr>
      </w:pPr>
    </w:p>
    <w:p w14:paraId="11ADE6E2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pacing w:val="2"/>
          <w:sz w:val="24"/>
          <w:szCs w:val="24"/>
        </w:rPr>
      </w:pPr>
      <w:r w:rsidRPr="002B7D75">
        <w:rPr>
          <w:rFonts w:eastAsia="Arial"/>
          <w:i/>
          <w:color w:val="000000"/>
          <w:spacing w:val="2"/>
          <w:sz w:val="24"/>
          <w:szCs w:val="24"/>
        </w:rPr>
        <w:t xml:space="preserve">Здравље на раду и јавно здравље, безбедност и сигурност. </w:t>
      </w:r>
      <w:r w:rsidRPr="002B7D75">
        <w:rPr>
          <w:rFonts w:eastAsia="Arial"/>
          <w:color w:val="000000"/>
          <w:spacing w:val="2"/>
          <w:sz w:val="24"/>
          <w:szCs w:val="24"/>
        </w:rPr>
        <w:t xml:space="preserve">Обавезујемо се да (i) поштујемо све важеће одредбе о здрављу и безбедности на раду важећег законодавства у земљи имплементације уговора; (ii) развијемо и имплементирамо неопходне планове и системе управљања заштитом на раду, у складу са мерама дефинисаним Оквиром или Планом управљања еколошким и социјалним заштитама, где је то примењиво, </w:t>
      </w:r>
      <w:r w:rsidRPr="002B7D75">
        <w:rPr>
          <w:rStyle w:val="FootnoteReference"/>
          <w:rFonts w:eastAsia="Arial"/>
          <w:color w:val="000000"/>
          <w:spacing w:val="2"/>
          <w:sz w:val="24"/>
          <w:szCs w:val="24"/>
        </w:rPr>
        <w:footnoteReference w:id="1"/>
      </w:r>
      <w:r w:rsidRPr="002B7D75">
        <w:rPr>
          <w:rFonts w:eastAsia="Arial"/>
          <w:color w:val="000000"/>
          <w:spacing w:val="2"/>
          <w:sz w:val="24"/>
          <w:szCs w:val="24"/>
        </w:rPr>
        <w:t xml:space="preserve">Смерницама МОР-а о безбедности и системима управљања на раду </w:t>
      </w:r>
      <w:r w:rsidRPr="002B7D75">
        <w:rPr>
          <w:rStyle w:val="FootnoteReference"/>
          <w:rFonts w:eastAsia="Arial"/>
          <w:color w:val="000000"/>
          <w:spacing w:val="2"/>
          <w:sz w:val="24"/>
          <w:szCs w:val="24"/>
        </w:rPr>
        <w:footnoteReference w:id="2"/>
      </w:r>
      <w:r w:rsidRPr="002B7D75">
        <w:rPr>
          <w:rFonts w:eastAsia="Arial"/>
          <w:color w:val="000000"/>
          <w:spacing w:val="2"/>
          <w:sz w:val="24"/>
          <w:szCs w:val="24"/>
        </w:rPr>
        <w:t xml:space="preserve">и Оквирном директивом о БЗР </w:t>
      </w:r>
      <w:r w:rsidRPr="002B7D75">
        <w:rPr>
          <w:rStyle w:val="FootnoteReference"/>
          <w:rFonts w:eastAsia="Arial"/>
          <w:color w:val="000000"/>
          <w:spacing w:val="2"/>
          <w:sz w:val="24"/>
          <w:szCs w:val="24"/>
        </w:rPr>
        <w:footnoteReference w:id="3"/>
      </w:r>
      <w:r w:rsidRPr="002B7D75">
        <w:rPr>
          <w:rFonts w:eastAsia="Arial"/>
          <w:color w:val="000000"/>
          <w:spacing w:val="2"/>
          <w:sz w:val="24"/>
          <w:szCs w:val="24"/>
        </w:rPr>
        <w:t>; (ii) да ћемо користити аранжмане за управљање безбедношћу који су у складу са међународним стандардима и принципима људских права и међународном добром праксом у вези са правилима понашања, ако су такви аранжмани потребни за пројекат.</w:t>
      </w:r>
    </w:p>
    <w:p w14:paraId="577F324F" w14:textId="77777777" w:rsidR="002B7D75" w:rsidRPr="002B7D75" w:rsidRDefault="002B7D75" w:rsidP="002B7D75">
      <w:pPr>
        <w:autoSpaceDE w:val="0"/>
        <w:autoSpaceDN w:val="0"/>
        <w:adjustRightInd w:val="0"/>
        <w:snapToGrid w:val="0"/>
        <w:rPr>
          <w:rFonts w:eastAsia="Arial"/>
          <w:i/>
          <w:color w:val="000000"/>
          <w:spacing w:val="2"/>
          <w:sz w:val="24"/>
          <w:szCs w:val="24"/>
        </w:rPr>
      </w:pPr>
    </w:p>
    <w:p w14:paraId="45B9E21B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i/>
          <w:color w:val="000000"/>
          <w:sz w:val="24"/>
          <w:szCs w:val="24"/>
        </w:rPr>
        <w:t xml:space="preserve">Заштита животне средине. </w:t>
      </w:r>
      <w:r w:rsidRPr="002B7D75">
        <w:rPr>
          <w:rFonts w:eastAsia="Arial"/>
          <w:color w:val="000000"/>
          <w:sz w:val="24"/>
          <w:szCs w:val="24"/>
        </w:rPr>
        <w:t xml:space="preserve">Обавезујемо се да ћемо предузети све разумне кораке да заштитимо животну средину унутар подручја пројекта и да ћемо ограничити сметње за људе и имовину које настају услед загађења, буке, саобраћаја и других исхода радова. У том циљу, емисије, површински испусти и ефлуенти из наших активности биће сведени на минимум и биће у складу са ограничењима, спецификацијама или одредбама дефинисаним у </w:t>
      </w:r>
      <w:r w:rsidRPr="002B7D75">
        <w:rPr>
          <w:rFonts w:eastAsia="Arial"/>
          <w:i/>
          <w:sz w:val="24"/>
          <w:szCs w:val="24"/>
        </w:rPr>
        <w:t xml:space="preserve">(убаците назив релевантног документа) </w:t>
      </w:r>
      <w:r w:rsidRPr="002B7D75">
        <w:rPr>
          <w:rStyle w:val="FootnoteReference"/>
          <w:rFonts w:eastAsia="Arial"/>
          <w:i/>
          <w:sz w:val="24"/>
          <w:szCs w:val="24"/>
        </w:rPr>
        <w:footnoteReference w:id="4"/>
      </w:r>
      <w:r w:rsidRPr="002B7D75">
        <w:rPr>
          <w:rFonts w:eastAsia="Arial"/>
          <w:color w:val="000000"/>
          <w:sz w:val="24"/>
          <w:szCs w:val="24"/>
        </w:rPr>
        <w:t>.</w:t>
      </w:r>
    </w:p>
    <w:p w14:paraId="072404BF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i/>
          <w:color w:val="000000"/>
          <w:sz w:val="24"/>
          <w:szCs w:val="24"/>
        </w:rPr>
      </w:pPr>
    </w:p>
    <w:p w14:paraId="0BD6CC30" w14:textId="21E234E2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i/>
          <w:color w:val="000000"/>
          <w:sz w:val="24"/>
          <w:szCs w:val="24"/>
        </w:rPr>
        <w:t xml:space="preserve">Еколошки и друштвени учинак. </w:t>
      </w:r>
      <w:r w:rsidRPr="002B7D75">
        <w:rPr>
          <w:rFonts w:eastAsia="Arial"/>
          <w:color w:val="000000"/>
          <w:sz w:val="24"/>
          <w:szCs w:val="24"/>
        </w:rPr>
        <w:t xml:space="preserve">У том циљу, обавезујемо се да ћемо </w:t>
      </w:r>
      <w:r w:rsidRPr="002B7D75">
        <w:rPr>
          <w:rFonts w:eastAsia="Arial"/>
          <w:color w:val="000000"/>
          <w:spacing w:val="2"/>
          <w:sz w:val="24"/>
          <w:szCs w:val="24"/>
        </w:rPr>
        <w:t>(i)</w:t>
      </w:r>
      <w:r w:rsidRPr="002B7D75">
        <w:rPr>
          <w:rFonts w:eastAsia="Arial"/>
          <w:color w:val="000000"/>
          <w:sz w:val="24"/>
          <w:szCs w:val="24"/>
        </w:rPr>
        <w:t xml:space="preserve"> доставити</w:t>
      </w:r>
      <w:r w:rsidRPr="002B7D75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2B7D75">
        <w:rPr>
          <w:rFonts w:eastAsia="Arial"/>
          <w:color w:val="000000"/>
          <w:sz w:val="24"/>
          <w:szCs w:val="24"/>
        </w:rPr>
        <w:t>месечне</w:t>
      </w:r>
      <w:r w:rsidRPr="002B7D75">
        <w:rPr>
          <w:rFonts w:eastAsia="Arial"/>
          <w:i/>
          <w:color w:val="000000"/>
          <w:sz w:val="24"/>
          <w:szCs w:val="24"/>
        </w:rPr>
        <w:t xml:space="preserve"> </w:t>
      </w:r>
      <w:r w:rsidRPr="002B7D75">
        <w:rPr>
          <w:rFonts w:eastAsia="Arial"/>
          <w:color w:val="000000"/>
          <w:sz w:val="24"/>
          <w:szCs w:val="24"/>
        </w:rPr>
        <w:t>извештаје о еколошком и социјалном мониторингу</w:t>
      </w:r>
      <w:r w:rsidR="006D3C24" w:rsidRPr="006D3C24">
        <w:rPr>
          <w:rFonts w:eastAsia="Arial"/>
          <w:color w:val="000000"/>
          <w:sz w:val="24"/>
          <w:szCs w:val="24"/>
          <w:lang w:val="ru-RU"/>
        </w:rPr>
        <w:t xml:space="preserve"> </w:t>
      </w:r>
      <w:r w:rsidR="006D3C24">
        <w:rPr>
          <w:rFonts w:eastAsia="Arial"/>
          <w:color w:val="000000"/>
          <w:sz w:val="24"/>
          <w:szCs w:val="24"/>
        </w:rPr>
        <w:t>Наручиоцу</w:t>
      </w:r>
      <w:r w:rsidRPr="002B7D75">
        <w:rPr>
          <w:rFonts w:eastAsia="Arial"/>
          <w:i/>
          <w:color w:val="000000"/>
          <w:sz w:val="24"/>
          <w:szCs w:val="24"/>
        </w:rPr>
        <w:t xml:space="preserve">; </w:t>
      </w:r>
      <w:r w:rsidRPr="002B7D75">
        <w:rPr>
          <w:rFonts w:eastAsia="Arial"/>
          <w:color w:val="000000"/>
          <w:sz w:val="24"/>
          <w:szCs w:val="24"/>
        </w:rPr>
        <w:t xml:space="preserve">и </w:t>
      </w:r>
      <w:r w:rsidRPr="002B7D75">
        <w:rPr>
          <w:rFonts w:eastAsia="Arial"/>
          <w:color w:val="000000"/>
          <w:spacing w:val="2"/>
          <w:sz w:val="24"/>
          <w:szCs w:val="24"/>
        </w:rPr>
        <w:t>(ii)</w:t>
      </w:r>
      <w:r w:rsidRPr="002B7D75">
        <w:rPr>
          <w:rFonts w:eastAsia="Arial"/>
          <w:color w:val="000000"/>
          <w:sz w:val="24"/>
          <w:szCs w:val="24"/>
        </w:rPr>
        <w:t xml:space="preserve"> да ћемо се придржавати мера које су нам додељене као што је наведено у еколошким дозволама </w:t>
      </w:r>
      <w:r w:rsidRPr="002B7D75">
        <w:rPr>
          <w:rStyle w:val="FootnoteReference"/>
          <w:rFonts w:eastAsia="Arial"/>
          <w:color w:val="000000"/>
          <w:sz w:val="24"/>
          <w:szCs w:val="24"/>
        </w:rPr>
        <w:footnoteReference w:id="5"/>
      </w:r>
      <w:r w:rsidRPr="002B7D75">
        <w:rPr>
          <w:rFonts w:eastAsia="Arial"/>
          <w:color w:val="000000"/>
          <w:sz w:val="24"/>
          <w:szCs w:val="24"/>
        </w:rPr>
        <w:t xml:space="preserve">и свим корективним или превентивним мерама наведеним у годишњем извештају о еколошком и социјалном мониторингу. У том циљу, развићемо и имплементирати Систем </w:t>
      </w:r>
      <w:r w:rsidRPr="002B7D75">
        <w:rPr>
          <w:rFonts w:eastAsia="Arial"/>
          <w:color w:val="000000"/>
          <w:spacing w:val="1"/>
          <w:sz w:val="24"/>
          <w:szCs w:val="24"/>
        </w:rPr>
        <w:t xml:space="preserve">управљања животном средином и друштвом </w:t>
      </w:r>
      <w:r w:rsidRPr="002B7D75">
        <w:rPr>
          <w:rFonts w:eastAsia="Arial"/>
          <w:color w:val="000000"/>
          <w:sz w:val="24"/>
          <w:szCs w:val="24"/>
        </w:rPr>
        <w:t xml:space="preserve">у складу са величином и сложеношћу Уговора и обезбедити </w:t>
      </w:r>
      <w:r w:rsidR="006D3C24">
        <w:rPr>
          <w:rFonts w:eastAsia="Arial"/>
          <w:i/>
          <w:color w:val="000000"/>
          <w:sz w:val="24"/>
          <w:szCs w:val="24"/>
          <w:lang w:val="sr-Cyrl-CS"/>
        </w:rPr>
        <w:t>Наручиоцу</w:t>
      </w:r>
      <w:r w:rsidRPr="002B7D75">
        <w:rPr>
          <w:rFonts w:eastAsia="Arial"/>
          <w:i/>
          <w:color w:val="000000"/>
          <w:sz w:val="24"/>
          <w:szCs w:val="24"/>
        </w:rPr>
        <w:t xml:space="preserve"> </w:t>
      </w:r>
      <w:r w:rsidRPr="002B7D75">
        <w:rPr>
          <w:rFonts w:eastAsia="Arial"/>
          <w:color w:val="000000"/>
          <w:sz w:val="24"/>
          <w:szCs w:val="24"/>
        </w:rPr>
        <w:t xml:space="preserve">детаље о </w:t>
      </w:r>
      <w:r w:rsidRPr="002B7D75">
        <w:rPr>
          <w:rFonts w:eastAsia="Arial"/>
          <w:color w:val="000000"/>
          <w:spacing w:val="2"/>
          <w:sz w:val="24"/>
          <w:szCs w:val="24"/>
        </w:rPr>
        <w:t xml:space="preserve">(i) </w:t>
      </w:r>
      <w:r w:rsidRPr="002B7D75">
        <w:rPr>
          <w:rFonts w:eastAsia="Arial"/>
          <w:color w:val="000000"/>
          <w:sz w:val="24"/>
          <w:szCs w:val="24"/>
        </w:rPr>
        <w:t xml:space="preserve">плановима и процедурама, </w:t>
      </w:r>
      <w:r w:rsidRPr="002B7D75">
        <w:rPr>
          <w:rFonts w:eastAsia="Arial"/>
          <w:color w:val="000000"/>
          <w:spacing w:val="2"/>
          <w:sz w:val="24"/>
          <w:szCs w:val="24"/>
        </w:rPr>
        <w:t>(ii)</w:t>
      </w:r>
      <w:r w:rsidRPr="002B7D75">
        <w:rPr>
          <w:rFonts w:eastAsia="Arial"/>
          <w:color w:val="000000"/>
          <w:sz w:val="24"/>
          <w:szCs w:val="24"/>
        </w:rPr>
        <w:t xml:space="preserve"> улогама и одговорностима и (</w:t>
      </w:r>
      <w:r w:rsidRPr="002B7D75">
        <w:rPr>
          <w:rFonts w:eastAsia="Arial"/>
          <w:color w:val="000000"/>
          <w:spacing w:val="2"/>
          <w:sz w:val="24"/>
          <w:szCs w:val="24"/>
        </w:rPr>
        <w:t>iii</w:t>
      </w:r>
      <w:r w:rsidRPr="002B7D75">
        <w:rPr>
          <w:rFonts w:eastAsia="Arial"/>
          <w:color w:val="000000"/>
          <w:sz w:val="24"/>
          <w:szCs w:val="24"/>
        </w:rPr>
        <w:t>) релевантне извештаје о мониторингу и прегледу.</w:t>
      </w:r>
    </w:p>
    <w:p w14:paraId="4A63F4C6" w14:textId="77777777" w:rsidR="002B7D75" w:rsidRPr="002B7D75" w:rsidRDefault="002B7D75" w:rsidP="002B7D75">
      <w:pPr>
        <w:tabs>
          <w:tab w:val="right" w:pos="8496"/>
        </w:tabs>
        <w:textAlignment w:val="baseline"/>
        <w:rPr>
          <w:rFonts w:eastAsia="Arial"/>
          <w:color w:val="000000"/>
          <w:sz w:val="24"/>
          <w:szCs w:val="24"/>
        </w:rPr>
      </w:pPr>
    </w:p>
    <w:p w14:paraId="77B237A1" w14:textId="77777777" w:rsidR="002B7D75" w:rsidRPr="002B7D75" w:rsidRDefault="002B7D75" w:rsidP="002B7D75">
      <w:pPr>
        <w:ind w:right="72"/>
        <w:jc w:val="both"/>
        <w:textAlignment w:val="baseline"/>
        <w:rPr>
          <w:rFonts w:eastAsia="Arial"/>
          <w:color w:val="000000"/>
          <w:spacing w:val="2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 xml:space="preserve">Обавезујемо се да ћемо </w:t>
      </w:r>
      <w:r w:rsidRPr="002B7D75">
        <w:rPr>
          <w:rFonts w:eastAsia="Arial"/>
          <w:color w:val="000000"/>
          <w:spacing w:val="2"/>
          <w:sz w:val="24"/>
          <w:szCs w:val="24"/>
        </w:rPr>
        <w:t>успоставити механизам на нивоу пројекта за адресирање и извештавање о упитима и жалбама у вези са овим пројектом.</w:t>
      </w:r>
    </w:p>
    <w:p w14:paraId="0B0D0451" w14:textId="77777777" w:rsidR="002B7D75" w:rsidRPr="002B7D75" w:rsidRDefault="002B7D75" w:rsidP="002B7D75">
      <w:pPr>
        <w:rPr>
          <w:rFonts w:eastAsia="Arial"/>
          <w:color w:val="000000"/>
          <w:sz w:val="24"/>
          <w:szCs w:val="24"/>
        </w:rPr>
      </w:pPr>
    </w:p>
    <w:p w14:paraId="0D6B4F67" w14:textId="77777777" w:rsidR="002B7D75" w:rsidRPr="002B7D75" w:rsidRDefault="002B7D75" w:rsidP="002B7D75">
      <w:pPr>
        <w:rPr>
          <w:rFonts w:eastAsia="Arial"/>
          <w:color w:val="000000"/>
          <w:sz w:val="24"/>
          <w:szCs w:val="24"/>
        </w:rPr>
      </w:pPr>
    </w:p>
    <w:p w14:paraId="68D1C9D4" w14:textId="3A765B6A" w:rsidR="002B7D75" w:rsidRPr="002B7D75" w:rsidRDefault="002B7D75" w:rsidP="002B7D75">
      <w:pPr>
        <w:jc w:val="both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 xml:space="preserve">Овим изјављујемо да наша </w:t>
      </w:r>
      <w:r>
        <w:rPr>
          <w:rFonts w:eastAsia="Arial"/>
          <w:color w:val="000000"/>
          <w:sz w:val="24"/>
          <w:szCs w:val="24"/>
          <w:lang w:val="sr-Cyrl-CS"/>
        </w:rPr>
        <w:t>понуђена</w:t>
      </w:r>
      <w:r w:rsidRPr="002B7D75">
        <w:rPr>
          <w:rFonts w:eastAsia="Arial"/>
          <w:color w:val="000000"/>
          <w:sz w:val="24"/>
          <w:szCs w:val="24"/>
        </w:rPr>
        <w:t xml:space="preserve"> цена за овај уговор укључује све трошкове везане за поштовање наших обавеза заштите животне средине и друштва као део овог уговора. Обавезујемо се да ћемо (</w:t>
      </w:r>
      <w:r w:rsidRPr="002B7D75">
        <w:rPr>
          <w:rFonts w:eastAsia="Arial"/>
          <w:color w:val="000000"/>
          <w:spacing w:val="2"/>
          <w:sz w:val="24"/>
          <w:szCs w:val="24"/>
        </w:rPr>
        <w:t>i</w:t>
      </w:r>
      <w:r w:rsidRPr="002B7D75">
        <w:rPr>
          <w:rFonts w:eastAsia="Arial"/>
          <w:color w:val="000000"/>
          <w:sz w:val="24"/>
          <w:szCs w:val="24"/>
        </w:rPr>
        <w:t xml:space="preserve">) поново проценити, у консултацији са </w:t>
      </w:r>
      <w:r w:rsidR="00F059D0">
        <w:rPr>
          <w:rFonts w:eastAsia="Arial"/>
          <w:i/>
          <w:color w:val="000000"/>
          <w:sz w:val="24"/>
          <w:szCs w:val="24"/>
          <w:lang w:val="sr-Cyrl-CS"/>
        </w:rPr>
        <w:t>Наручиоцем</w:t>
      </w:r>
      <w:r w:rsidRPr="002B7D75">
        <w:rPr>
          <w:rFonts w:eastAsia="Arial"/>
          <w:i/>
          <w:color w:val="000000"/>
          <w:sz w:val="24"/>
          <w:szCs w:val="24"/>
        </w:rPr>
        <w:t xml:space="preserve">, </w:t>
      </w:r>
      <w:r w:rsidRPr="002B7D75">
        <w:rPr>
          <w:rFonts w:eastAsia="Arial"/>
          <w:color w:val="000000"/>
          <w:sz w:val="24"/>
          <w:szCs w:val="24"/>
        </w:rPr>
        <w:t>све промене у пројектима које могу потенцијално да изазову негативне еколошке или друштвене утицаје; (</w:t>
      </w:r>
      <w:r w:rsidRPr="002B7D75">
        <w:rPr>
          <w:rFonts w:eastAsia="Arial"/>
          <w:color w:val="000000"/>
          <w:spacing w:val="2"/>
          <w:sz w:val="24"/>
          <w:szCs w:val="24"/>
        </w:rPr>
        <w:t>ii</w:t>
      </w:r>
      <w:r w:rsidRPr="002B7D75">
        <w:rPr>
          <w:rFonts w:eastAsia="Arial"/>
          <w:color w:val="000000"/>
          <w:sz w:val="24"/>
          <w:szCs w:val="24"/>
        </w:rPr>
        <w:t xml:space="preserve">) благовремено обезбедити </w:t>
      </w:r>
      <w:r w:rsidR="00F059D0">
        <w:rPr>
          <w:rFonts w:eastAsia="Arial"/>
          <w:i/>
          <w:color w:val="000000"/>
          <w:sz w:val="24"/>
          <w:szCs w:val="24"/>
          <w:lang w:val="sr-Cyrl-CS"/>
        </w:rPr>
        <w:t>Наручиоцу</w:t>
      </w:r>
      <w:r w:rsidRPr="002B7D75">
        <w:rPr>
          <w:rFonts w:eastAsia="Arial"/>
          <w:i/>
          <w:color w:val="000000"/>
          <w:sz w:val="24"/>
          <w:szCs w:val="24"/>
        </w:rPr>
        <w:t xml:space="preserve"> детаљан извештај о свим непредвиђеним еколошким или друштвеним ризицима или утицајима који могу настати током извршења </w:t>
      </w:r>
      <w:r w:rsidRPr="002B7D75">
        <w:rPr>
          <w:rFonts w:eastAsia="Arial"/>
          <w:color w:val="000000"/>
          <w:spacing w:val="6"/>
          <w:sz w:val="24"/>
          <w:szCs w:val="24"/>
        </w:rPr>
        <w:t>уговора и имплементације која можда није претходно била узета у обзир и (</w:t>
      </w:r>
      <w:r w:rsidRPr="002B7D75">
        <w:rPr>
          <w:rFonts w:eastAsia="Arial"/>
          <w:color w:val="000000"/>
          <w:spacing w:val="2"/>
          <w:sz w:val="24"/>
          <w:szCs w:val="24"/>
        </w:rPr>
        <w:t>iii</w:t>
      </w:r>
      <w:r w:rsidRPr="002B7D75">
        <w:rPr>
          <w:rFonts w:eastAsia="Arial"/>
          <w:color w:val="000000"/>
          <w:spacing w:val="6"/>
          <w:sz w:val="24"/>
          <w:szCs w:val="24"/>
        </w:rPr>
        <w:t xml:space="preserve">) </w:t>
      </w:r>
      <w:r w:rsidRPr="002B7D75">
        <w:rPr>
          <w:rFonts w:eastAsia="Arial"/>
          <w:color w:val="000000"/>
          <w:sz w:val="24"/>
          <w:szCs w:val="24"/>
        </w:rPr>
        <w:t xml:space="preserve">у консултацији </w:t>
      </w:r>
      <w:r w:rsidR="00F059D0">
        <w:rPr>
          <w:rFonts w:eastAsia="Arial"/>
          <w:color w:val="000000"/>
          <w:sz w:val="24"/>
          <w:szCs w:val="24"/>
        </w:rPr>
        <w:t>са Наручиоцем</w:t>
      </w:r>
      <w:r w:rsidRPr="002B7D75">
        <w:rPr>
          <w:rFonts w:eastAsia="Arial"/>
          <w:i/>
          <w:color w:val="000000"/>
          <w:sz w:val="24"/>
          <w:szCs w:val="24"/>
        </w:rPr>
        <w:t xml:space="preserve">, </w:t>
      </w:r>
      <w:r w:rsidRPr="002B7D75">
        <w:rPr>
          <w:rFonts w:eastAsia="Arial"/>
          <w:color w:val="000000"/>
          <w:sz w:val="24"/>
          <w:szCs w:val="24"/>
        </w:rPr>
        <w:t>прилагодити еколошки и друштвени мониторинг и мере ублажавања према потреби, а како би се обезбедила усклађеност са нашим еколошким и друштвеним обавезама.</w:t>
      </w:r>
    </w:p>
    <w:p w14:paraId="5338B8AF" w14:textId="77777777" w:rsidR="002B7D75" w:rsidRPr="002B7D75" w:rsidRDefault="002B7D75" w:rsidP="002B7D75">
      <w:pPr>
        <w:pStyle w:val="ListParagraph"/>
        <w:ind w:left="792" w:right="36"/>
        <w:jc w:val="both"/>
        <w:textAlignment w:val="baseline"/>
        <w:rPr>
          <w:rFonts w:eastAsia="Arial"/>
          <w:b/>
          <w:color w:val="000000"/>
          <w:spacing w:val="25"/>
          <w:sz w:val="24"/>
          <w:szCs w:val="24"/>
        </w:rPr>
      </w:pPr>
    </w:p>
    <w:p w14:paraId="4211F647" w14:textId="77777777" w:rsidR="002B7D75" w:rsidRPr="002B7D75" w:rsidRDefault="002B7D75" w:rsidP="002B7D75">
      <w:pPr>
        <w:ind w:right="36"/>
        <w:jc w:val="both"/>
        <w:textAlignment w:val="baseline"/>
        <w:rPr>
          <w:rFonts w:eastAsia="Arial"/>
          <w:color w:val="000000"/>
          <w:spacing w:val="1"/>
          <w:sz w:val="24"/>
          <w:szCs w:val="24"/>
        </w:rPr>
      </w:pPr>
      <w:r w:rsidRPr="002B7D75">
        <w:rPr>
          <w:rFonts w:eastAsia="Arial"/>
          <w:i/>
          <w:color w:val="000000"/>
          <w:spacing w:val="1"/>
          <w:sz w:val="24"/>
          <w:szCs w:val="24"/>
        </w:rPr>
        <w:t xml:space="preserve">Еколошко и социјално особље. </w:t>
      </w:r>
      <w:r w:rsidRPr="002B7D75">
        <w:rPr>
          <w:rFonts w:eastAsia="Arial"/>
          <w:color w:val="000000"/>
          <w:spacing w:val="1"/>
          <w:sz w:val="24"/>
          <w:szCs w:val="24"/>
        </w:rPr>
        <w:t>Омогућићемо уговарачу континуирано праћење и надзор наше усклађености са горе описаним еколошким и социјалним обавезама. У ту сврху, именоваћемо Тим за управљање животном и друштвеном средином (у одговарајућем обиму у односу на величину и сложеност уговора) који ће бити ангажовани до завршетка уговора, а који ће Уговарачу бити прихватљив и коме ће Уговарач има потпун и непосредан приступ. Тим ће имати дужност и неопходна овлашћења да обезбеди поштовање ове Изјаве о заштити животне средине и друштва.</w:t>
      </w:r>
    </w:p>
    <w:p w14:paraId="4621E06D" w14:textId="77777777" w:rsidR="002B7D75" w:rsidRPr="002B7D75" w:rsidRDefault="002B7D75" w:rsidP="002B7D75">
      <w:pPr>
        <w:ind w:left="72" w:right="36"/>
        <w:jc w:val="both"/>
        <w:textAlignment w:val="baseline"/>
        <w:rPr>
          <w:rFonts w:eastAsia="Arial"/>
          <w:i/>
          <w:color w:val="000000"/>
          <w:spacing w:val="1"/>
          <w:sz w:val="24"/>
          <w:szCs w:val="24"/>
        </w:rPr>
      </w:pPr>
    </w:p>
    <w:p w14:paraId="1CAB9F40" w14:textId="77777777" w:rsidR="002B7D75" w:rsidRPr="002B7D75" w:rsidRDefault="002B7D75" w:rsidP="002B7D75">
      <w:pPr>
        <w:ind w:right="36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 xml:space="preserve">Сагласни смо да Уговарач и </w:t>
      </w:r>
      <w:r>
        <w:rPr>
          <w:rFonts w:eastAsia="Arial"/>
          <w:color w:val="000000"/>
          <w:sz w:val="24"/>
          <w:szCs w:val="24"/>
          <w:lang w:val="sr-Latn-CS"/>
        </w:rPr>
        <w:t>CEB</w:t>
      </w:r>
      <w:r w:rsidRPr="002B7D75">
        <w:rPr>
          <w:rFonts w:eastAsia="Arial"/>
          <w:color w:val="000000"/>
          <w:sz w:val="24"/>
          <w:szCs w:val="24"/>
        </w:rPr>
        <w:t xml:space="preserve"> (</w:t>
      </w:r>
      <w:r>
        <w:rPr>
          <w:rFonts w:eastAsia="Arial"/>
          <w:color w:val="000000"/>
          <w:sz w:val="24"/>
          <w:szCs w:val="24"/>
          <w:lang w:val="sr-Cyrl-CS"/>
        </w:rPr>
        <w:t>Развојна банка Савета Европе</w:t>
      </w:r>
      <w:r w:rsidRPr="002B7D75">
        <w:rPr>
          <w:rFonts w:eastAsia="Arial"/>
          <w:color w:val="000000"/>
          <w:sz w:val="24"/>
          <w:szCs w:val="24"/>
        </w:rPr>
        <w:t>) и сви ревизори које је именовао било ко од наведених, имају право инспекције свих наших рачуна, евиденција, електронских података и докумената, и пројектних локација у вези са еколошким и социјалним аспектима тренутног уговора, као и свих наших подизвођача .</w:t>
      </w:r>
    </w:p>
    <w:p w14:paraId="7F091211" w14:textId="77777777" w:rsidR="002B7D75" w:rsidRPr="002B7D75" w:rsidRDefault="002B7D75" w:rsidP="002B7D75">
      <w:pPr>
        <w:tabs>
          <w:tab w:val="left" w:pos="3960"/>
        </w:tabs>
        <w:ind w:left="72" w:right="36"/>
        <w:textAlignment w:val="baseline"/>
        <w:rPr>
          <w:rFonts w:eastAsia="Arial"/>
          <w:color w:val="000000"/>
          <w:sz w:val="24"/>
          <w:szCs w:val="24"/>
        </w:rPr>
      </w:pPr>
    </w:p>
    <w:p w14:paraId="1A0722BE" w14:textId="77777777" w:rsidR="002B7D75" w:rsidRPr="002B7D75" w:rsidRDefault="002B7D75" w:rsidP="002B7D75">
      <w:pPr>
        <w:ind w:left="72" w:right="36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>Датум</w:t>
      </w:r>
    </w:p>
    <w:p w14:paraId="1ECCA393" w14:textId="77777777" w:rsidR="002B7D75" w:rsidRPr="002B7D75" w:rsidRDefault="002B7D75" w:rsidP="002B7D75">
      <w:pPr>
        <w:tabs>
          <w:tab w:val="left" w:pos="3960"/>
        </w:tabs>
        <w:ind w:left="72" w:right="36"/>
        <w:textAlignment w:val="baseline"/>
        <w:rPr>
          <w:rFonts w:eastAsia="Arial"/>
          <w:color w:val="000000"/>
          <w:sz w:val="24"/>
          <w:szCs w:val="24"/>
        </w:rPr>
      </w:pPr>
    </w:p>
    <w:p w14:paraId="2BABFBFF" w14:textId="77777777" w:rsidR="002B7D75" w:rsidRPr="002B7D75" w:rsidRDefault="002B7D75" w:rsidP="002B7D75">
      <w:pPr>
        <w:tabs>
          <w:tab w:val="left" w:pos="3960"/>
        </w:tabs>
        <w:ind w:left="72" w:right="36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 xml:space="preserve">Име </w:t>
      </w:r>
      <w:r w:rsidRPr="002B7D75">
        <w:rPr>
          <w:rFonts w:eastAsia="Arial"/>
          <w:color w:val="000000"/>
          <w:sz w:val="24"/>
          <w:szCs w:val="24"/>
        </w:rPr>
        <w:tab/>
        <w:t>У својству</w:t>
      </w:r>
      <w:r w:rsidRPr="002B7D75">
        <w:rPr>
          <w:rFonts w:eastAsia="Arial"/>
          <w:color w:val="000000"/>
          <w:sz w:val="24"/>
          <w:szCs w:val="24"/>
        </w:rPr>
        <w:br/>
      </w:r>
    </w:p>
    <w:p w14:paraId="7FEF24F3" w14:textId="77777777" w:rsidR="002B7D75" w:rsidRPr="002B7D75" w:rsidRDefault="002B7D75" w:rsidP="002B7D75">
      <w:pPr>
        <w:tabs>
          <w:tab w:val="left" w:pos="3960"/>
        </w:tabs>
        <w:ind w:left="72" w:right="36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>Потписано</w:t>
      </w:r>
    </w:p>
    <w:p w14:paraId="14696AC7" w14:textId="77777777" w:rsidR="002B7D75" w:rsidRPr="002B7D75" w:rsidRDefault="002B7D75" w:rsidP="002B7D75">
      <w:pPr>
        <w:ind w:left="72" w:right="36"/>
        <w:textAlignment w:val="baseline"/>
        <w:rPr>
          <w:rFonts w:eastAsia="Arial"/>
          <w:color w:val="000000"/>
          <w:sz w:val="24"/>
          <w:szCs w:val="24"/>
        </w:rPr>
      </w:pPr>
    </w:p>
    <w:p w14:paraId="2B32085F" w14:textId="77777777" w:rsidR="002B7D75" w:rsidRPr="002B7D75" w:rsidRDefault="002B7D75" w:rsidP="002B7D75">
      <w:pPr>
        <w:ind w:left="72" w:right="36"/>
        <w:textAlignment w:val="baseline"/>
        <w:rPr>
          <w:rFonts w:eastAsia="Arial"/>
          <w:color w:val="000000"/>
          <w:sz w:val="24"/>
          <w:szCs w:val="24"/>
        </w:rPr>
      </w:pPr>
      <w:r w:rsidRPr="002B7D75">
        <w:rPr>
          <w:rFonts w:eastAsia="Arial"/>
          <w:color w:val="000000"/>
          <w:sz w:val="24"/>
          <w:szCs w:val="24"/>
        </w:rPr>
        <w:t>Законски овлашћен да потпише уговор за и у име</w:t>
      </w:r>
      <w:r w:rsidRPr="002B7D75">
        <w:rPr>
          <w:rFonts w:eastAsia="Arial"/>
          <w:color w:val="000000"/>
          <w:sz w:val="24"/>
          <w:szCs w:val="24"/>
        </w:rPr>
        <w:br/>
      </w:r>
    </w:p>
    <w:p w14:paraId="3977E134" w14:textId="77777777" w:rsidR="002B7D75" w:rsidRPr="002B7D75" w:rsidRDefault="002B7D75" w:rsidP="002B7D75">
      <w:pPr>
        <w:ind w:left="72" w:right="36"/>
        <w:textAlignment w:val="baseline"/>
        <w:rPr>
          <w:rFonts w:eastAsia="Arial"/>
          <w:color w:val="000000"/>
          <w:sz w:val="24"/>
          <w:szCs w:val="24"/>
        </w:rPr>
      </w:pPr>
    </w:p>
    <w:p w14:paraId="470766AD" w14:textId="77777777" w:rsidR="005F5F3C" w:rsidRPr="002B7D75" w:rsidRDefault="005F5F3C">
      <w:pPr>
        <w:rPr>
          <w:sz w:val="24"/>
          <w:szCs w:val="24"/>
        </w:rPr>
      </w:pPr>
    </w:p>
    <w:sectPr w:rsidR="005F5F3C" w:rsidRPr="002B7D75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F2D1" w14:textId="77777777" w:rsidR="00F81C06" w:rsidRDefault="00F81C06" w:rsidP="002B7D75">
      <w:r>
        <w:separator/>
      </w:r>
    </w:p>
  </w:endnote>
  <w:endnote w:type="continuationSeparator" w:id="0">
    <w:p w14:paraId="48F645DD" w14:textId="77777777" w:rsidR="00F81C06" w:rsidRDefault="00F81C06" w:rsidP="002B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FFD4" w14:textId="77777777" w:rsidR="00F81C06" w:rsidRDefault="00F81C06" w:rsidP="002B7D75">
      <w:r>
        <w:separator/>
      </w:r>
    </w:p>
  </w:footnote>
  <w:footnote w:type="continuationSeparator" w:id="0">
    <w:p w14:paraId="4ABCDDD4" w14:textId="77777777" w:rsidR="00F81C06" w:rsidRDefault="00F81C06" w:rsidP="002B7D75">
      <w:r>
        <w:continuationSeparator/>
      </w:r>
    </w:p>
  </w:footnote>
  <w:footnote w:id="1">
    <w:p w14:paraId="3055BC2A" w14:textId="77777777" w:rsidR="002B7D75" w:rsidRPr="00B16F0B" w:rsidRDefault="002B7D75" w:rsidP="002B7D75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>ЕССМФ или ЕССМП</w:t>
      </w:r>
    </w:p>
  </w:footnote>
  <w:footnote w:id="2">
    <w:p w14:paraId="64205EE3" w14:textId="77777777" w:rsidR="002B7D75" w:rsidRPr="00B16F0B" w:rsidRDefault="002B7D75" w:rsidP="002B7D75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Доступно на</w:t>
      </w:r>
      <w:r w:rsidRPr="00B16F0B">
        <w:t xml:space="preserve"> хттпс: </w:t>
      </w:r>
      <w:r w:rsidRPr="00B16F0B">
        <w:rPr>
          <w:rStyle w:val="Hyperlink"/>
          <w:rFonts w:asciiTheme="minorHAnsi" w:hAnsiTheme="minorHAnsi" w:cstheme="minorHAnsi"/>
          <w:sz w:val="16"/>
          <w:szCs w:val="16"/>
        </w:rPr>
        <w:t>//ввв.ило.орг/вцмсп5/гроупс/публиц/--- ед_протецт /--- протрав /--- сафеворк /доцументс/ нормативеинструмент /вцмс_107727.пдф</w:t>
      </w:r>
    </w:p>
  </w:footnote>
  <w:footnote w:id="3">
    <w:p w14:paraId="48E51D2E" w14:textId="77777777" w:rsidR="002B7D75" w:rsidRPr="00B16F0B" w:rsidRDefault="002B7D75" w:rsidP="002B7D75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>Директива 89/391/ЕЕЦ („Оквирна директива о заштити на раду“), доступна на хттпс://еур-лек.еуропа.еу/легал-цонтент/ЕН/ТКСТ/ХТМЛ/?ури=ЦЕЛЕКС:01989Л0391-20081211&amp;кид=1648035354689&amp;кид=1648035354689&amp; ен</w:t>
      </w:r>
      <w:r w:rsidRPr="00B16F0B" w:rsidDel="00FF6D91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189D4B13" w14:textId="77777777" w:rsidR="002B7D75" w:rsidRPr="00B16F0B" w:rsidRDefault="002B7D75" w:rsidP="002B7D75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На пример: ЕИА (процена утицаја на животну средину) и ЕССМП (планови управљања заштитом животне средине и друштва)</w:t>
      </w:r>
    </w:p>
  </w:footnote>
  <w:footnote w:id="5">
    <w:p w14:paraId="6555D7D0" w14:textId="77777777" w:rsidR="002B7D75" w:rsidRDefault="002B7D75" w:rsidP="002B7D75">
      <w:pPr>
        <w:pStyle w:val="FootnoteText"/>
      </w:pPr>
      <w:r w:rsidRPr="00B16F0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6F0B">
        <w:rPr>
          <w:rFonts w:asciiTheme="minorHAnsi" w:hAnsiTheme="minorHAnsi" w:cstheme="minorHAnsi"/>
          <w:sz w:val="16"/>
          <w:szCs w:val="16"/>
        </w:rPr>
        <w:t xml:space="preserve"> </w:t>
      </w:r>
      <w:r w:rsidRPr="00B16F0B">
        <w:rPr>
          <w:rFonts w:asciiTheme="minorHAnsi" w:eastAsia="Arial" w:hAnsiTheme="minorHAnsi" w:cstheme="minorHAnsi"/>
          <w:color w:val="000000"/>
          <w:sz w:val="16"/>
          <w:szCs w:val="16"/>
        </w:rPr>
        <w:t>На пример: ЕИА (процена утицаја на животну средину) и ЕССМП (планови управљања заштитом животне средине и друштва)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75"/>
    <w:rsid w:val="001F6804"/>
    <w:rsid w:val="002B7D75"/>
    <w:rsid w:val="005F5F3C"/>
    <w:rsid w:val="006D3C24"/>
    <w:rsid w:val="00F059D0"/>
    <w:rsid w:val="00F8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6EA3A"/>
  <w15:chartTrackingRefBased/>
  <w15:docId w15:val="{A1ED9653-CA54-4F04-A9D2-7562A60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7D75"/>
    <w:pPr>
      <w:spacing w:after="0" w:line="240" w:lineRule="auto"/>
    </w:pPr>
    <w:rPr>
      <w:rFonts w:ascii="Times New Roman" w:eastAsia="PMingLiU" w:hAnsi="Times New Roman" w:cs="Times New Roman"/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7D75"/>
    <w:pPr>
      <w:keepNext/>
      <w:pageBreakBefore/>
      <w:shd w:val="clear" w:color="auto" w:fill="C6D9F1"/>
      <w:spacing w:before="120" w:after="240"/>
      <w:jc w:val="center"/>
      <w:outlineLvl w:val="1"/>
    </w:pPr>
    <w:rPr>
      <w:rFonts w:eastAsia="Times New Roman"/>
      <w:b/>
      <w:bCs/>
      <w:i/>
      <w:iCs/>
      <w:sz w:val="24"/>
      <w:szCs w:val="24"/>
      <w:lang w:val="sr-Cyrl-C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7D75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7D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7D75"/>
    <w:rPr>
      <w:rFonts w:ascii="Times New Roman" w:eastAsia="PMingLiU" w:hAnsi="Times New Roman" w:cs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2B7D7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B7D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B7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Matić</dc:creator>
  <cp:keywords/>
  <dc:description/>
  <cp:lastModifiedBy>Ivana Jokic</cp:lastModifiedBy>
  <cp:revision>4</cp:revision>
  <dcterms:created xsi:type="dcterms:W3CDTF">2023-11-21T09:29:00Z</dcterms:created>
  <dcterms:modified xsi:type="dcterms:W3CDTF">2023-12-05T20:38:00Z</dcterms:modified>
</cp:coreProperties>
</file>