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3450B5" w14:textId="77777777" w:rsidR="003206DE" w:rsidRDefault="00931768">
      <w:pPr>
        <w:pStyle w:val="Heading10"/>
        <w:keepNext/>
        <w:keepLines/>
        <w:shd w:val="clear" w:color="auto" w:fill="auto"/>
      </w:pPr>
      <w:bookmarkStart w:id="0" w:name="bookmark0"/>
      <w:r>
        <w:t>GENERAL DATA ON THE PROCUREMENT SUBJECT</w:t>
      </w:r>
      <w:bookmarkEnd w:id="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7"/>
        <w:gridCol w:w="7358"/>
      </w:tblGrid>
      <w:tr w:rsidR="003206DE" w14:paraId="45166291" w14:textId="77777777" w:rsidTr="00026AB8">
        <w:trPr>
          <w:trHeight w:hRule="exact" w:val="758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091907" w14:textId="77777777" w:rsidR="003206DE" w:rsidRDefault="00931768">
            <w:pPr>
              <w:pStyle w:val="Other0"/>
              <w:shd w:val="clear" w:color="auto" w:fill="auto"/>
              <w:spacing w:after="0"/>
            </w:pPr>
            <w:r>
              <w:t>Name: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120353" w14:textId="77777777" w:rsidR="003206DE" w:rsidRDefault="00931768">
            <w:pPr>
              <w:pStyle w:val="Other0"/>
              <w:shd w:val="clear" w:color="auto" w:fill="auto"/>
              <w:spacing w:after="0"/>
            </w:pPr>
            <w:r>
              <w:rPr>
                <w:b/>
                <w:bCs/>
              </w:rPr>
              <w:t xml:space="preserve">Procurement of the construction of a new pavilion within the Sremska </w:t>
            </w:r>
            <w:proofErr w:type="spellStart"/>
            <w:r>
              <w:rPr>
                <w:b/>
                <w:bCs/>
              </w:rPr>
              <w:t>Mitrovica</w:t>
            </w:r>
            <w:proofErr w:type="spellEnd"/>
            <w:r>
              <w:rPr>
                <w:b/>
                <w:bCs/>
              </w:rPr>
              <w:t xml:space="preserve"> Correctional facility</w:t>
            </w:r>
          </w:p>
        </w:tc>
      </w:tr>
      <w:tr w:rsidR="003206DE" w14:paraId="4A0024D2" w14:textId="77777777">
        <w:trPr>
          <w:trHeight w:hRule="exact" w:val="422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D01F3C" w14:textId="77777777" w:rsidR="003206DE" w:rsidRDefault="00931768">
            <w:pPr>
              <w:pStyle w:val="Other0"/>
              <w:shd w:val="clear" w:color="auto" w:fill="auto"/>
              <w:spacing w:after="0"/>
            </w:pPr>
            <w:r>
              <w:t>Reference number: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94AEA01" w14:textId="5916ADB0" w:rsidR="003206DE" w:rsidRDefault="00BA6AB6">
            <w:pPr>
              <w:pStyle w:val="Other0"/>
              <w:shd w:val="clear" w:color="auto" w:fill="auto"/>
              <w:spacing w:after="0"/>
            </w:pPr>
            <w:r>
              <w:rPr>
                <w:b/>
                <w:bCs/>
              </w:rPr>
              <w:t>16/2024</w:t>
            </w:r>
          </w:p>
        </w:tc>
      </w:tr>
      <w:tr w:rsidR="003206DE" w14:paraId="6CC10E2F" w14:textId="77777777">
        <w:trPr>
          <w:trHeight w:hRule="exact" w:val="427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915AE5" w14:textId="77777777" w:rsidR="003206DE" w:rsidRDefault="00931768">
            <w:pPr>
              <w:pStyle w:val="Other0"/>
              <w:shd w:val="clear" w:color="auto" w:fill="auto"/>
              <w:spacing w:after="0"/>
            </w:pPr>
            <w:r>
              <w:t>Type of procurement subject: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58A510" w14:textId="77777777" w:rsidR="003206DE" w:rsidRDefault="00931768">
            <w:pPr>
              <w:pStyle w:val="Other0"/>
              <w:shd w:val="clear" w:color="auto" w:fill="auto"/>
              <w:spacing w:after="0"/>
            </w:pPr>
            <w:r>
              <w:rPr>
                <w:b/>
                <w:bCs/>
              </w:rPr>
              <w:t>Works</w:t>
            </w:r>
          </w:p>
        </w:tc>
      </w:tr>
    </w:tbl>
    <w:p w14:paraId="454A1AD5" w14:textId="77777777" w:rsidR="003206DE" w:rsidRDefault="003206DE">
      <w:pPr>
        <w:spacing w:after="326" w:line="14" w:lineRule="exact"/>
      </w:pPr>
    </w:p>
    <w:p w14:paraId="46F43DA9" w14:textId="77777777" w:rsidR="003206DE" w:rsidRDefault="00931768">
      <w:pPr>
        <w:pStyle w:val="Heading20"/>
        <w:keepNext/>
        <w:keepLines/>
        <w:shd w:val="clear" w:color="auto" w:fill="auto"/>
      </w:pPr>
      <w:bookmarkStart w:id="1" w:name="bookmark1"/>
      <w:r>
        <w:t>Description:</w:t>
      </w:r>
      <w:bookmarkEnd w:id="1"/>
    </w:p>
    <w:p w14:paraId="22EE65E5" w14:textId="77777777" w:rsidR="003206DE" w:rsidRDefault="00931768">
      <w:pPr>
        <w:pStyle w:val="BodyText"/>
        <w:shd w:val="clear" w:color="auto" w:fill="auto"/>
        <w:spacing w:after="0"/>
      </w:pPr>
      <w:r>
        <w:t xml:space="preserve">In accordance with the objectives of the project "Modernization of Prison Facilities" and the loan agreement </w:t>
      </w:r>
    </w:p>
    <w:p w14:paraId="2EC7D271" w14:textId="77777777" w:rsidR="003206DE" w:rsidRDefault="00931768">
      <w:pPr>
        <w:pStyle w:val="BodyText"/>
        <w:shd w:val="clear" w:color="auto" w:fill="auto"/>
        <w:spacing w:after="460"/>
      </w:pPr>
      <w:r>
        <w:t xml:space="preserve">with the Council of Europe Development Bank, with the aim of improving prison capacities, a new pavilion will be built in the Sremska </w:t>
      </w:r>
      <w:proofErr w:type="spellStart"/>
      <w:r>
        <w:t>Mitrovica</w:t>
      </w:r>
      <w:proofErr w:type="spellEnd"/>
      <w:r>
        <w:t xml:space="preserve"> Correctional facility. Detailed information on procurement can be found in the Technical Description and other parts of the Tender Documents.</w:t>
      </w:r>
    </w:p>
    <w:p w14:paraId="42E10122" w14:textId="77777777" w:rsidR="003206DE" w:rsidRDefault="00931768">
      <w:pPr>
        <w:pStyle w:val="Heading20"/>
        <w:keepNext/>
        <w:keepLines/>
        <w:pBdr>
          <w:bottom w:val="single" w:sz="4" w:space="0" w:color="auto"/>
        </w:pBdr>
        <w:shd w:val="clear" w:color="auto" w:fill="auto"/>
      </w:pPr>
      <w:bookmarkStart w:id="2" w:name="bookmark2"/>
      <w:r>
        <w:t>Other notes</w:t>
      </w:r>
      <w:bookmarkEnd w:id="2"/>
    </w:p>
    <w:p w14:paraId="4CF54526" w14:textId="77777777" w:rsidR="003206DE" w:rsidRDefault="00931768">
      <w:pPr>
        <w:pStyle w:val="BodyText"/>
        <w:shd w:val="clear" w:color="auto" w:fill="auto"/>
      </w:pPr>
      <w:r>
        <w:t>I GENERAL DATA ON THE PROCUREMENT SUBJECT</w:t>
      </w:r>
    </w:p>
    <w:p w14:paraId="786AADCD" w14:textId="77777777" w:rsidR="003206DE" w:rsidRDefault="00931768">
      <w:pPr>
        <w:pStyle w:val="BodyText"/>
        <w:numPr>
          <w:ilvl w:val="0"/>
          <w:numId w:val="1"/>
        </w:numPr>
        <w:shd w:val="clear" w:color="auto" w:fill="auto"/>
        <w:tabs>
          <w:tab w:val="left" w:pos="502"/>
        </w:tabs>
      </w:pPr>
      <w:r>
        <w:t>Information about the Procuring Authority</w:t>
      </w:r>
    </w:p>
    <w:p w14:paraId="2F9A7A00" w14:textId="77777777" w:rsidR="003206DE" w:rsidRDefault="00931768">
      <w:pPr>
        <w:pStyle w:val="BodyText"/>
        <w:numPr>
          <w:ilvl w:val="0"/>
          <w:numId w:val="2"/>
        </w:numPr>
        <w:shd w:val="clear" w:color="auto" w:fill="auto"/>
        <w:tabs>
          <w:tab w:val="left" w:pos="419"/>
        </w:tabs>
      </w:pPr>
      <w:r>
        <w:t>Name: Administration for the Execution of Criminal Sanctions</w:t>
      </w:r>
    </w:p>
    <w:p w14:paraId="54471476" w14:textId="77777777" w:rsidR="003206DE" w:rsidRDefault="00931768">
      <w:pPr>
        <w:pStyle w:val="BodyText"/>
        <w:numPr>
          <w:ilvl w:val="0"/>
          <w:numId w:val="2"/>
        </w:numPr>
        <w:shd w:val="clear" w:color="auto" w:fill="auto"/>
        <w:tabs>
          <w:tab w:val="left" w:pos="419"/>
        </w:tabs>
      </w:pPr>
      <w:r>
        <w:t xml:space="preserve">Address: </w:t>
      </w:r>
      <w:proofErr w:type="spellStart"/>
      <w:r>
        <w:t>Nemanjina</w:t>
      </w:r>
      <w:proofErr w:type="spellEnd"/>
      <w:r>
        <w:t xml:space="preserve"> 22-26, Belgrade</w:t>
      </w:r>
    </w:p>
    <w:p w14:paraId="45E8D120" w14:textId="77777777" w:rsidR="003206DE" w:rsidRDefault="00931768">
      <w:pPr>
        <w:pStyle w:val="BodyText"/>
        <w:numPr>
          <w:ilvl w:val="0"/>
          <w:numId w:val="2"/>
        </w:numPr>
        <w:shd w:val="clear" w:color="auto" w:fill="auto"/>
        <w:tabs>
          <w:tab w:val="left" w:pos="419"/>
        </w:tabs>
        <w:spacing w:after="200"/>
      </w:pPr>
      <w:r>
        <w:t>TIN: 108510096</w:t>
      </w:r>
    </w:p>
    <w:p w14:paraId="0FABA5CC" w14:textId="77777777" w:rsidR="003206DE" w:rsidRDefault="00931768">
      <w:pPr>
        <w:pStyle w:val="BodyText"/>
        <w:numPr>
          <w:ilvl w:val="0"/>
          <w:numId w:val="2"/>
        </w:numPr>
        <w:shd w:val="clear" w:color="auto" w:fill="auto"/>
        <w:tabs>
          <w:tab w:val="left" w:pos="419"/>
        </w:tabs>
        <w:spacing w:after="200"/>
      </w:pPr>
      <w:r>
        <w:t>Company ID No: 17855204;</w:t>
      </w:r>
    </w:p>
    <w:p w14:paraId="47044F89" w14:textId="77777777" w:rsidR="003206DE" w:rsidRDefault="00931768">
      <w:pPr>
        <w:pStyle w:val="BodyText"/>
        <w:numPr>
          <w:ilvl w:val="0"/>
          <w:numId w:val="2"/>
        </w:numPr>
        <w:shd w:val="clear" w:color="auto" w:fill="auto"/>
        <w:tabs>
          <w:tab w:val="left" w:pos="419"/>
        </w:tabs>
      </w:pPr>
      <w:r>
        <w:t>Activity code: 8411</w:t>
      </w:r>
    </w:p>
    <w:p w14:paraId="0B6C1F1A" w14:textId="354B7437" w:rsidR="003206DE" w:rsidRPr="00622FCC" w:rsidRDefault="00931768" w:rsidP="00622FCC">
      <w:pPr>
        <w:pStyle w:val="BodyText"/>
        <w:numPr>
          <w:ilvl w:val="0"/>
          <w:numId w:val="2"/>
        </w:numPr>
        <w:shd w:val="clear" w:color="auto" w:fill="auto"/>
        <w:tabs>
          <w:tab w:val="left" w:pos="419"/>
        </w:tabs>
        <w:spacing w:after="200"/>
      </w:pPr>
      <w:r>
        <w:t>Contact person: Miloš Vasić</w:t>
      </w:r>
      <w:r w:rsidR="00622FCC">
        <w:t>;</w:t>
      </w:r>
      <w:r w:rsidR="00622FCC" w:rsidRPr="00622FCC">
        <w:t xml:space="preserve"> Sanja </w:t>
      </w:r>
      <w:proofErr w:type="spellStart"/>
      <w:r w:rsidR="00622FCC" w:rsidRPr="00622FCC">
        <w:t>Kukić</w:t>
      </w:r>
      <w:proofErr w:type="spellEnd"/>
    </w:p>
    <w:p w14:paraId="4DF1E43D" w14:textId="77777777" w:rsidR="003206DE" w:rsidRDefault="00931768">
      <w:pPr>
        <w:pStyle w:val="BodyText"/>
        <w:numPr>
          <w:ilvl w:val="0"/>
          <w:numId w:val="2"/>
        </w:numPr>
        <w:shd w:val="clear" w:color="auto" w:fill="auto"/>
        <w:tabs>
          <w:tab w:val="left" w:pos="419"/>
        </w:tabs>
      </w:pPr>
      <w:r>
        <w:t xml:space="preserve">E-mail: </w:t>
      </w:r>
      <w:hyperlink r:id="rId7" w:history="1">
        <w:r>
          <w:t>office.mpf@uiks.gov.rs</w:t>
        </w:r>
      </w:hyperlink>
      <w:r>
        <w:t xml:space="preserve">, </w:t>
      </w:r>
      <w:proofErr w:type="spellStart"/>
      <w:r>
        <w:t>tel</w:t>
      </w:r>
      <w:proofErr w:type="spellEnd"/>
      <w:r>
        <w:t>: 011 3622-131;</w:t>
      </w:r>
    </w:p>
    <w:p w14:paraId="53CDD00D" w14:textId="77777777" w:rsidR="003206DE" w:rsidRDefault="00931768">
      <w:pPr>
        <w:pStyle w:val="BodyText"/>
        <w:numPr>
          <w:ilvl w:val="0"/>
          <w:numId w:val="2"/>
        </w:numPr>
        <w:shd w:val="clear" w:color="auto" w:fill="auto"/>
        <w:tabs>
          <w:tab w:val="left" w:pos="419"/>
        </w:tabs>
        <w:spacing w:after="200"/>
      </w:pPr>
      <w:r>
        <w:t>Name of the bank: Treasury Administration;</w:t>
      </w:r>
    </w:p>
    <w:p w14:paraId="19B35F09" w14:textId="77777777" w:rsidR="003206DE" w:rsidRDefault="00931768">
      <w:pPr>
        <w:pStyle w:val="BodyText"/>
        <w:numPr>
          <w:ilvl w:val="0"/>
          <w:numId w:val="2"/>
        </w:numPr>
        <w:shd w:val="clear" w:color="auto" w:fill="auto"/>
        <w:tabs>
          <w:tab w:val="left" w:pos="419"/>
        </w:tabs>
        <w:spacing w:after="760"/>
      </w:pPr>
      <w:r>
        <w:t>Account no.: 840-1620-21;</w:t>
      </w:r>
    </w:p>
    <w:p w14:paraId="1151ADB8" w14:textId="77777777" w:rsidR="003206DE" w:rsidRDefault="00931768">
      <w:pPr>
        <w:pStyle w:val="BodyText"/>
        <w:numPr>
          <w:ilvl w:val="0"/>
          <w:numId w:val="1"/>
        </w:numPr>
        <w:shd w:val="clear" w:color="auto" w:fill="auto"/>
        <w:tabs>
          <w:tab w:val="left" w:pos="493"/>
        </w:tabs>
      </w:pPr>
      <w:r>
        <w:t>Type of public procurement procedure:</w:t>
      </w:r>
    </w:p>
    <w:p w14:paraId="05823055" w14:textId="5900799E" w:rsidR="003206DE" w:rsidRDefault="00931768">
      <w:pPr>
        <w:pStyle w:val="BodyText"/>
        <w:shd w:val="clear" w:color="auto" w:fill="auto"/>
        <w:spacing w:after="760"/>
      </w:pPr>
      <w:r>
        <w:t xml:space="preserve">The public procurement in question is carried out in an open procedure, in accordance with the Public Procurement Law and by-laws regulating public procurement, for purposes of </w:t>
      </w:r>
      <w:r w:rsidR="00026AB8">
        <w:t>concluding</w:t>
      </w:r>
      <w:r>
        <w:t xml:space="preserve"> a contract on public procurement.</w:t>
      </w:r>
    </w:p>
    <w:p w14:paraId="6E84E11A" w14:textId="77777777" w:rsidR="003206DE" w:rsidRDefault="00931768">
      <w:pPr>
        <w:pStyle w:val="BodyText"/>
        <w:numPr>
          <w:ilvl w:val="0"/>
          <w:numId w:val="1"/>
        </w:numPr>
        <w:shd w:val="clear" w:color="auto" w:fill="auto"/>
        <w:tabs>
          <w:tab w:val="left" w:pos="541"/>
        </w:tabs>
        <w:spacing w:line="430" w:lineRule="auto"/>
      </w:pPr>
      <w:r>
        <w:t xml:space="preserve">How to download documentation in the procedure • Public procurement portal, </w:t>
      </w:r>
      <w:hyperlink r:id="rId8" w:history="1">
        <w:r>
          <w:t>https://jnportal.ujn.gov.rs</w:t>
        </w:r>
      </w:hyperlink>
    </w:p>
    <w:p w14:paraId="7ABC936F" w14:textId="575A695D" w:rsidR="003206DE" w:rsidRDefault="00931768">
      <w:pPr>
        <w:pStyle w:val="BodyText"/>
        <w:shd w:val="clear" w:color="auto" w:fill="auto"/>
        <w:spacing w:after="740"/>
      </w:pPr>
      <w:r>
        <w:lastRenderedPageBreak/>
        <w:t xml:space="preserve">II DATA ON THE SUBJECT OF THE PUBLIC PROCUREMENT 2.1 The subject of the public procurement </w:t>
      </w:r>
      <w:r w:rsidR="00026AB8">
        <w:t>t</w:t>
      </w:r>
      <w:r>
        <w:t xml:space="preserve">he subject of the public procurement is the procurement of works, i.e. the procurement of the construction of a new pavilion within the Sremska </w:t>
      </w:r>
      <w:proofErr w:type="spellStart"/>
      <w:r>
        <w:t>Mitrovica</w:t>
      </w:r>
      <w:proofErr w:type="spellEnd"/>
      <w:r>
        <w:t xml:space="preserve"> Co</w:t>
      </w:r>
      <w:r w:rsidR="00026AB8">
        <w:t>rr</w:t>
      </w:r>
      <w:r>
        <w:t>ectional Facility, int</w:t>
      </w:r>
      <w:r w:rsidR="00BA6AB6">
        <w:t>ernal number JN 16/2024</w:t>
      </w:r>
      <w:bookmarkStart w:id="3" w:name="_GoBack"/>
      <w:bookmarkEnd w:id="3"/>
      <w:r>
        <w:t>.</w:t>
      </w:r>
    </w:p>
    <w:p w14:paraId="2F71063B" w14:textId="77777777" w:rsidR="003206DE" w:rsidRDefault="00931768">
      <w:pPr>
        <w:pStyle w:val="BodyText"/>
        <w:shd w:val="clear" w:color="auto" w:fill="auto"/>
      </w:pPr>
      <w:r>
        <w:t>Designation and title from the Common Glossary of Procurement Terms: 45216113-9 - Prison construction works</w:t>
      </w:r>
    </w:p>
    <w:p w14:paraId="1E08D77C" w14:textId="6F1E18BC" w:rsidR="003206DE" w:rsidRDefault="00931768">
      <w:pPr>
        <w:pStyle w:val="BodyText"/>
        <w:shd w:val="clear" w:color="auto" w:fill="auto"/>
      </w:pPr>
      <w:r>
        <w:t xml:space="preserve">The total estimated value of the procurement is </w:t>
      </w:r>
      <w:r w:rsidR="005F1DF7">
        <w:t xml:space="preserve">RSD </w:t>
      </w:r>
      <w:r>
        <w:t>720,000,000.00, VAT excluded.</w:t>
      </w:r>
    </w:p>
    <w:p w14:paraId="543F5F8D" w14:textId="77777777" w:rsidR="003206DE" w:rsidRDefault="00931768">
      <w:pPr>
        <w:pStyle w:val="BodyText"/>
        <w:shd w:val="clear" w:color="auto" w:fill="auto"/>
      </w:pPr>
      <w:r>
        <w:t>2.2 Description of each lot, estimated value:</w:t>
      </w:r>
    </w:p>
    <w:p w14:paraId="1E418435" w14:textId="77777777" w:rsidR="003206DE" w:rsidRDefault="00931768">
      <w:pPr>
        <w:pStyle w:val="BodyText"/>
        <w:shd w:val="clear" w:color="auto" w:fill="auto"/>
        <w:spacing w:after="760"/>
      </w:pPr>
      <w:r>
        <w:t>Public procurement is not organized by lots.</w:t>
      </w:r>
    </w:p>
    <w:p w14:paraId="5279B2E1" w14:textId="315F2993" w:rsidR="003206DE" w:rsidRDefault="00931768">
      <w:pPr>
        <w:pStyle w:val="BodyText"/>
        <w:shd w:val="clear" w:color="auto" w:fill="auto"/>
      </w:pPr>
      <w:r>
        <w:t>Note</w:t>
      </w:r>
      <w:r w:rsidR="00723232">
        <w:t>s</w:t>
      </w:r>
    </w:p>
    <w:p w14:paraId="21D04279" w14:textId="6ABFF090" w:rsidR="003206DE" w:rsidRDefault="00723232">
      <w:pPr>
        <w:pStyle w:val="BodyText"/>
        <w:shd w:val="clear" w:color="auto" w:fill="auto"/>
      </w:pPr>
      <w:r>
        <w:t xml:space="preserve">1. </w:t>
      </w:r>
      <w:r w:rsidR="00931768">
        <w:t xml:space="preserve">In case of </w:t>
      </w:r>
      <w:r w:rsidR="00026AB8">
        <w:t>discrepancies</w:t>
      </w:r>
      <w:r w:rsidR="00931768">
        <w:t xml:space="preserve"> between the published bid documents in Serbian and in English, the version of the tender documents in the Serbian language will prevail.</w:t>
      </w:r>
    </w:p>
    <w:p w14:paraId="0DCFAA34" w14:textId="77FAC51E" w:rsidR="00723232" w:rsidRDefault="00723232" w:rsidP="00723232">
      <w:pPr>
        <w:pStyle w:val="BodyText"/>
        <w:shd w:val="clear" w:color="auto" w:fill="auto"/>
      </w:pPr>
      <w:r>
        <w:t>2. In order to ensure the efficiency of the public procurement procedure, please submit requests for clarification of tender documents bilingually, i.e. in both Serbian and English.</w:t>
      </w:r>
    </w:p>
    <w:p w14:paraId="607CB620" w14:textId="614767BC" w:rsidR="00723232" w:rsidRDefault="00723232" w:rsidP="00723232">
      <w:pPr>
        <w:pStyle w:val="BodyText"/>
        <w:shd w:val="clear" w:color="auto" w:fill="auto"/>
      </w:pPr>
      <w:r>
        <w:t>3. Any fee for the use of patents and the responsibility for violation of protected intellectual rights are to be borne by tenderers.</w:t>
      </w:r>
    </w:p>
    <w:sectPr w:rsidR="00723232">
      <w:footerReference w:type="default" r:id="rId9"/>
      <w:pgSz w:w="11900" w:h="16840"/>
      <w:pgMar w:top="826" w:right="864" w:bottom="1495" w:left="8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3523F6" w14:textId="77777777" w:rsidR="00EC22DD" w:rsidRDefault="00EC22DD">
      <w:r>
        <w:separator/>
      </w:r>
    </w:p>
  </w:endnote>
  <w:endnote w:type="continuationSeparator" w:id="0">
    <w:p w14:paraId="1B8445EB" w14:textId="77777777" w:rsidR="00EC22DD" w:rsidRDefault="00EC22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BBD5F7" w14:textId="77777777" w:rsidR="003206DE" w:rsidRDefault="00931768">
    <w:pPr>
      <w:spacing w:line="14" w:lineRule="exact"/>
    </w:pPr>
    <w:r>
      <w:rPr>
        <w:noProof/>
        <w:lang w:val="en-US" w:eastAsia="en-US"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4A038DC0" wp14:editId="0561E4BB">
              <wp:simplePos x="0" y="0"/>
              <wp:positionH relativeFrom="page">
                <wp:posOffset>536575</wp:posOffset>
              </wp:positionH>
              <wp:positionV relativeFrom="page">
                <wp:posOffset>10098405</wp:posOffset>
              </wp:positionV>
              <wp:extent cx="6480175" cy="12509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80175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10C2F67" w14:textId="3C23B52B" w:rsidR="003206DE" w:rsidRDefault="00931768">
                          <w:pPr>
                            <w:pStyle w:val="Headerorfooter20"/>
                            <w:shd w:val="clear" w:color="auto" w:fill="auto"/>
                            <w:tabs>
                              <w:tab w:val="right" w:pos="10205"/>
                            </w:tabs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alibri" w:hAnsi="Calibri"/>
                              <w:sz w:val="12"/>
                              <w:szCs w:val="12"/>
                            </w:rPr>
                            <w:t>GENERAL DATA ON THE PROCUREMENT SUBJECT</w:t>
                          </w:r>
                          <w:r>
                            <w:tab/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BA6AB6" w:rsidRPr="00BA6AB6">
                            <w:rPr>
                              <w:rFonts w:ascii="Calibri" w:hAnsi="Calibri"/>
                              <w:noProof/>
                              <w:sz w:val="22"/>
                              <w:szCs w:val="22"/>
                            </w:rPr>
                            <w:t>2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038DC0"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42.25pt;margin-top:795.15pt;width:510.25pt;height:9.85pt;z-index:-44040179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" filled="f" stroked="f">
              <v:textbox style="mso-fit-shape-to-text:t" inset="0,0,0,0">
                <w:txbxContent>
                  <w:p w14:paraId="110C2F67" w14:textId="3C23B52B" w:rsidR="003206DE" w:rsidRDefault="00931768">
                    <w:pPr>
                      <w:pStyle w:val="Headerorfooter20"/>
                      <w:shd w:val="clear" w:color="auto" w:fill="auto"/>
                      <w:tabs>
                        <w:tab w:val="right" w:pos="10205"/>
                      </w:tabs>
                      <w:rPr>
                        <w:sz w:val="22"/>
                        <w:szCs w:val="22"/>
                      </w:rPr>
                    </w:pPr>
                    <w:r>
                      <w:rPr>
                        <w:rFonts w:ascii="Calibri" w:hAnsi="Calibri"/>
                        <w:sz w:val="12"/>
                        <w:szCs w:val="12"/>
                      </w:rPr>
                      <w:t>GENERAL DATA ON THE PROCUREMENT SUBJECT</w:t>
                    </w:r>
                    <w:r>
                      <w:tab/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BA6AB6" w:rsidRPr="00BA6AB6">
                      <w:rPr>
                        <w:rFonts w:ascii="Calibri" w:hAnsi="Calibri"/>
                        <w:noProof/>
                        <w:sz w:val="22"/>
                        <w:szCs w:val="22"/>
                      </w:rPr>
                      <w:t>2</w:t>
                    </w:r>
                    <w:r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" behindDoc="1" locked="0" layoutInCell="1" allowOverlap="1" wp14:anchorId="17909594" wp14:editId="20C718B9">
              <wp:simplePos x="0" y="0"/>
              <wp:positionH relativeFrom="page">
                <wp:posOffset>533400</wp:posOffset>
              </wp:positionH>
              <wp:positionV relativeFrom="page">
                <wp:posOffset>10046970</wp:posOffset>
              </wp:positionV>
              <wp:extent cx="6483350" cy="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83350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o:spt="32" o:oned="true" path="m,l21600,21600e" style="position:absolute;margin-left:42.pt;margin-top:791.10000000000002pt;width:510.5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3EEFAA" w14:textId="77777777" w:rsidR="00EC22DD" w:rsidRDefault="00EC22DD"/>
  </w:footnote>
  <w:footnote w:type="continuationSeparator" w:id="0">
    <w:p w14:paraId="7272A1F1" w14:textId="77777777" w:rsidR="00EC22DD" w:rsidRDefault="00EC22D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9D7730"/>
    <w:multiLevelType w:val="multilevel"/>
    <w:tmpl w:val="5858BA82"/>
    <w:lvl w:ilvl="0">
      <w:start w:val="1"/>
      <w:numFmt w:val="decimal"/>
      <w:lvlText w:val="1.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2B84623"/>
    <w:multiLevelType w:val="multilevel"/>
    <w:tmpl w:val="F6584236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6DE"/>
    <w:rsid w:val="00026AB8"/>
    <w:rsid w:val="001F6083"/>
    <w:rsid w:val="003206DE"/>
    <w:rsid w:val="00523648"/>
    <w:rsid w:val="005F1DF7"/>
    <w:rsid w:val="00622FCC"/>
    <w:rsid w:val="00723232"/>
    <w:rsid w:val="008A3480"/>
    <w:rsid w:val="00931768"/>
    <w:rsid w:val="009C53CB"/>
    <w:rsid w:val="009F6955"/>
    <w:rsid w:val="00AD5646"/>
    <w:rsid w:val="00BA6AB6"/>
    <w:rsid w:val="00EC2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8F855"/>
  <w15:docId w15:val="{B173453E-E77F-432E-869C-6E7D51F97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en-GB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">
    <w:name w:val="Heading #1_"/>
    <w:basedOn w:val="DefaultParagraphFont"/>
    <w:link w:val="Heading10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2">
    <w:name w:val="Header or footer (2)_"/>
    <w:basedOn w:val="DefaultParagraphFont"/>
    <w:link w:val="Headerorfooter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Other">
    <w:name w:val="Other_"/>
    <w:basedOn w:val="DefaultParagraphFont"/>
    <w:link w:val="Other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Heading2">
    <w:name w:val="Heading #2_"/>
    <w:basedOn w:val="DefaultParagraphFont"/>
    <w:link w:val="Heading20"/>
    <w:rPr>
      <w:rFonts w:ascii="Calibri" w:eastAsia="Calibri" w:hAnsi="Calibri" w:cs="Calibri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BodyTextChar">
    <w:name w:val="Body Text Char"/>
    <w:basedOn w:val="DefaultParagraphFont"/>
    <w:link w:val="BodyText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paragraph" w:customStyle="1" w:styleId="Heading10">
    <w:name w:val="Heading #1"/>
    <w:basedOn w:val="Normal"/>
    <w:link w:val="Heading1"/>
    <w:pPr>
      <w:shd w:val="clear" w:color="auto" w:fill="FFFFFF"/>
      <w:spacing w:after="460"/>
      <w:jc w:val="center"/>
      <w:outlineLvl w:val="0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Headerorfooter20">
    <w:name w:val="Header or footer (2)"/>
    <w:basedOn w:val="Normal"/>
    <w:link w:val="Headerorfooter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Other0">
    <w:name w:val="Other"/>
    <w:basedOn w:val="Normal"/>
    <w:link w:val="Other"/>
    <w:pPr>
      <w:shd w:val="clear" w:color="auto" w:fill="FFFFFF"/>
      <w:spacing w:after="220"/>
    </w:pPr>
    <w:rPr>
      <w:rFonts w:ascii="Calibri" w:eastAsia="Calibri" w:hAnsi="Calibri" w:cs="Calibri"/>
    </w:rPr>
  </w:style>
  <w:style w:type="paragraph" w:customStyle="1" w:styleId="Heading20">
    <w:name w:val="Heading #2"/>
    <w:basedOn w:val="Normal"/>
    <w:link w:val="Heading2"/>
    <w:pPr>
      <w:shd w:val="clear" w:color="auto" w:fill="FFFFFF"/>
      <w:spacing w:after="80"/>
      <w:outlineLvl w:val="1"/>
    </w:pPr>
    <w:rPr>
      <w:rFonts w:ascii="Calibri" w:eastAsia="Calibri" w:hAnsi="Calibri" w:cs="Calibri"/>
      <w:b/>
      <w:bCs/>
    </w:rPr>
  </w:style>
  <w:style w:type="paragraph" w:styleId="BodyText">
    <w:name w:val="Body Text"/>
    <w:basedOn w:val="Normal"/>
    <w:link w:val="BodyTextChar"/>
    <w:qFormat/>
    <w:pPr>
      <w:shd w:val="clear" w:color="auto" w:fill="FFFFFF"/>
      <w:spacing w:after="220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nportal.ujn.gov.r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ffice.mpf@uiks.gov.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zvedran1982@gmail.com</dc:creator>
  <cp:keywords/>
  <cp:lastModifiedBy>Sanja Kukic</cp:lastModifiedBy>
  <cp:revision>4</cp:revision>
  <dcterms:created xsi:type="dcterms:W3CDTF">2023-11-08T08:46:00Z</dcterms:created>
  <dcterms:modified xsi:type="dcterms:W3CDTF">2024-08-06T10:08:00Z</dcterms:modified>
</cp:coreProperties>
</file>