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3131" w14:textId="77777777" w:rsidR="00FE13EC" w:rsidRPr="00AA5765" w:rsidRDefault="00FE13EC" w:rsidP="00FE13EC">
      <w:pPr>
        <w:spacing w:line="200" w:lineRule="exact"/>
        <w:rPr>
          <w:lang w:val="sr-Latn-CS"/>
        </w:rPr>
      </w:pPr>
    </w:p>
    <w:p w14:paraId="0EB0E71E" w14:textId="77777777" w:rsidR="00FE13EC" w:rsidRPr="00C13747" w:rsidRDefault="00FE13EC" w:rsidP="00FE13EC">
      <w:pPr>
        <w:spacing w:line="200" w:lineRule="exact"/>
        <w:rPr>
          <w:lang w:val="en-GB"/>
        </w:rPr>
      </w:pPr>
    </w:p>
    <w:p w14:paraId="339F13DC" w14:textId="77777777" w:rsidR="00835679" w:rsidRPr="00835679" w:rsidRDefault="00835679" w:rsidP="00835679">
      <w:pPr>
        <w:keepNext/>
        <w:shd w:val="clear" w:color="auto" w:fill="C6D9F1"/>
        <w:spacing w:before="120" w:after="240"/>
        <w:jc w:val="center"/>
        <w:outlineLvl w:val="1"/>
        <w:rPr>
          <w:b/>
          <w:bCs/>
          <w:i/>
          <w:iCs/>
          <w:sz w:val="24"/>
          <w:szCs w:val="24"/>
        </w:rPr>
      </w:pPr>
      <w:r>
        <w:rPr>
          <w:b/>
          <w:bCs/>
          <w:i/>
          <w:iCs/>
          <w:sz w:val="24"/>
          <w:szCs w:val="24"/>
        </w:rPr>
        <w:t>CRITERIA FOR QUALITATIVE SELECTION OF ECONOMIC OPERATOR AND GUIDE ON HOW TO CONFIRM COMPLANCE TO THE CRITERIA</w:t>
      </w:r>
    </w:p>
    <w:p w14:paraId="78C9ADF8" w14:textId="77777777" w:rsidR="00FE13EC" w:rsidRPr="00C13747" w:rsidRDefault="00FE13EC" w:rsidP="00FE13EC">
      <w:pPr>
        <w:spacing w:line="200" w:lineRule="exact"/>
        <w:rPr>
          <w:lang w:val="en-GB"/>
        </w:rPr>
      </w:pPr>
    </w:p>
    <w:p w14:paraId="6C23F522" w14:textId="77777777" w:rsidR="00FE13EC" w:rsidRPr="00C13747" w:rsidRDefault="00FE13EC" w:rsidP="00FE13EC">
      <w:pPr>
        <w:spacing w:line="200" w:lineRule="exact"/>
        <w:rPr>
          <w:lang w:val="en-GB"/>
        </w:rPr>
      </w:pPr>
    </w:p>
    <w:p w14:paraId="3A8004E0" w14:textId="77777777" w:rsidR="00FE13EC" w:rsidRPr="00F727EA" w:rsidRDefault="00A84DF7" w:rsidP="00FE13EC">
      <w:pPr>
        <w:spacing w:line="200" w:lineRule="exact"/>
        <w:rPr>
          <w:rFonts w:asciiTheme="minorHAnsi" w:hAnsiTheme="minorHAnsi" w:cstheme="minorHAnsi"/>
          <w:lang w:val="sr-Latn-CS"/>
        </w:rPr>
      </w:pPr>
      <w:r w:rsidRPr="00F727EA">
        <w:rPr>
          <w:rFonts w:asciiTheme="minorHAnsi" w:hAnsiTheme="minorHAnsi" w:cstheme="minorHAnsi"/>
          <w:b/>
          <w:bCs/>
          <w:lang w:val="sr-Latn-CS"/>
        </w:rPr>
        <w:t xml:space="preserve">Name of procedure: </w:t>
      </w:r>
      <w:r w:rsidRPr="00F727EA">
        <w:rPr>
          <w:rFonts w:asciiTheme="minorHAnsi" w:hAnsiTheme="minorHAnsi" w:cstheme="minorHAnsi"/>
          <w:lang w:val="sr-Latn-CS"/>
        </w:rPr>
        <w:t xml:space="preserve">Execution of works on construction of new </w:t>
      </w:r>
      <w:r w:rsidR="00F202DF" w:rsidRPr="00F727EA">
        <w:rPr>
          <w:rFonts w:asciiTheme="minorHAnsi" w:hAnsiTheme="minorHAnsi" w:cstheme="minorHAnsi"/>
          <w:lang w:val="sr-Latn-CS"/>
        </w:rPr>
        <w:t>U</w:t>
      </w:r>
      <w:r w:rsidRPr="00F727EA">
        <w:rPr>
          <w:rFonts w:asciiTheme="minorHAnsi" w:hAnsiTheme="minorHAnsi" w:cstheme="minorHAnsi"/>
          <w:lang w:val="sr-Latn-CS"/>
        </w:rPr>
        <w:t xml:space="preserve">niversity </w:t>
      </w:r>
      <w:r w:rsidR="009625AE">
        <w:rPr>
          <w:rFonts w:asciiTheme="minorHAnsi" w:hAnsiTheme="minorHAnsi" w:cstheme="minorHAnsi"/>
          <w:lang w:val="sr-Latn-CS"/>
        </w:rPr>
        <w:t>C</w:t>
      </w:r>
      <w:r w:rsidRPr="00F727EA">
        <w:rPr>
          <w:rFonts w:asciiTheme="minorHAnsi" w:hAnsiTheme="minorHAnsi" w:cstheme="minorHAnsi"/>
          <w:lang w:val="sr-Latn-CS"/>
        </w:rPr>
        <w:t xml:space="preserve">hildren </w:t>
      </w:r>
      <w:r w:rsidR="009625AE">
        <w:rPr>
          <w:rFonts w:asciiTheme="minorHAnsi" w:hAnsiTheme="minorHAnsi" w:cstheme="minorHAnsi"/>
          <w:lang w:val="sr-Latn-CS"/>
        </w:rPr>
        <w:t>H</w:t>
      </w:r>
      <w:r w:rsidRPr="00F727EA">
        <w:rPr>
          <w:rFonts w:asciiTheme="minorHAnsi" w:hAnsiTheme="minorHAnsi" w:cstheme="minorHAnsi"/>
          <w:lang w:val="sr-Latn-CS"/>
        </w:rPr>
        <w:t>ospital Tirsova 2 in Belgrade</w:t>
      </w:r>
    </w:p>
    <w:p w14:paraId="5C47D206" w14:textId="77777777" w:rsidR="00A84DF7" w:rsidRPr="00F727EA" w:rsidRDefault="00A84DF7" w:rsidP="00FE13EC">
      <w:pPr>
        <w:spacing w:line="200" w:lineRule="exact"/>
        <w:rPr>
          <w:rFonts w:asciiTheme="minorHAnsi" w:hAnsiTheme="minorHAnsi" w:cstheme="minorHAnsi"/>
          <w:lang w:val="sr-Latn-CS"/>
        </w:rPr>
      </w:pPr>
    </w:p>
    <w:p w14:paraId="4A51296A" w14:textId="3E15B293" w:rsidR="00A84DF7" w:rsidRPr="00F727EA" w:rsidRDefault="00A84DF7" w:rsidP="00FE13EC">
      <w:pPr>
        <w:spacing w:line="200" w:lineRule="exact"/>
        <w:rPr>
          <w:rFonts w:asciiTheme="minorHAnsi" w:hAnsiTheme="minorHAnsi" w:cstheme="minorHAnsi"/>
          <w:b/>
          <w:bCs/>
          <w:lang w:val="sr-Latn-CS"/>
        </w:rPr>
      </w:pPr>
      <w:r w:rsidRPr="00F727EA">
        <w:rPr>
          <w:rFonts w:asciiTheme="minorHAnsi" w:hAnsiTheme="minorHAnsi" w:cstheme="minorHAnsi"/>
          <w:b/>
          <w:bCs/>
          <w:lang w:val="sr-Latn-CS"/>
        </w:rPr>
        <w:t xml:space="preserve">Reference number: </w:t>
      </w:r>
      <w:r w:rsidR="00B749EA" w:rsidRPr="00F727EA">
        <w:rPr>
          <w:rFonts w:asciiTheme="minorHAnsi" w:hAnsiTheme="minorHAnsi" w:cstheme="minorHAnsi"/>
          <w:b/>
          <w:bCs/>
          <w:lang w:val="sr-Latn-CS"/>
        </w:rPr>
        <w:t>OP/75-202</w:t>
      </w:r>
      <w:r w:rsidR="000A1879">
        <w:rPr>
          <w:rFonts w:asciiTheme="minorHAnsi" w:hAnsiTheme="minorHAnsi" w:cstheme="minorHAnsi"/>
          <w:b/>
          <w:bCs/>
          <w:lang w:val="sr-Latn-CS"/>
        </w:rPr>
        <w:t>3</w:t>
      </w:r>
      <w:r w:rsidR="00B749EA" w:rsidRPr="00F727EA">
        <w:rPr>
          <w:rFonts w:asciiTheme="minorHAnsi" w:hAnsiTheme="minorHAnsi" w:cstheme="minorHAnsi"/>
          <w:b/>
          <w:bCs/>
          <w:lang w:val="sr-Latn-CS"/>
        </w:rPr>
        <w:t>/UCH2</w:t>
      </w:r>
    </w:p>
    <w:p w14:paraId="26AE9D4D" w14:textId="77777777" w:rsidR="00FE13EC" w:rsidRPr="00F727EA" w:rsidRDefault="00FE13EC" w:rsidP="00FE13EC">
      <w:pPr>
        <w:spacing w:before="12" w:line="260" w:lineRule="exact"/>
        <w:rPr>
          <w:rFonts w:asciiTheme="minorHAnsi" w:hAnsiTheme="minorHAnsi" w:cstheme="minorHAnsi"/>
          <w:b/>
          <w:bCs/>
          <w:lang w:val="en-GB"/>
        </w:rPr>
      </w:pPr>
    </w:p>
    <w:p w14:paraId="13D56BFE" w14:textId="77777777" w:rsidR="00FE13EC" w:rsidRPr="00F727EA" w:rsidRDefault="00FE13EC" w:rsidP="00FE13EC">
      <w:pPr>
        <w:ind w:left="158"/>
        <w:rPr>
          <w:rFonts w:ascii="Calibri" w:eastAsia="Calibri" w:hAnsi="Calibri" w:cs="Calibri"/>
          <w:lang w:val="en-GB"/>
        </w:rPr>
      </w:pPr>
      <w:r w:rsidRPr="00F727EA">
        <w:rPr>
          <w:rFonts w:ascii="Calibri" w:eastAsia="Calibri" w:hAnsi="Calibri" w:cs="Calibri"/>
          <w:b/>
          <w:lang w:val="en-GB"/>
        </w:rPr>
        <w:t xml:space="preserve">1. </w:t>
      </w:r>
      <w:r w:rsidR="001024F7" w:rsidRPr="00F727EA">
        <w:rPr>
          <w:rFonts w:ascii="Calibri" w:eastAsia="Calibri" w:hAnsi="Calibri" w:cs="Calibri"/>
          <w:b/>
          <w:lang w:val="en-GB"/>
        </w:rPr>
        <w:t xml:space="preserve">Grounds </w:t>
      </w:r>
      <w:r w:rsidR="00CE5A08" w:rsidRPr="00F727EA">
        <w:rPr>
          <w:rFonts w:ascii="Calibri" w:eastAsia="Calibri" w:hAnsi="Calibri" w:cs="Calibri"/>
          <w:b/>
          <w:lang w:val="en-GB"/>
        </w:rPr>
        <w:t xml:space="preserve">for the </w:t>
      </w:r>
      <w:r w:rsidR="0022713F" w:rsidRPr="00F727EA">
        <w:rPr>
          <w:rFonts w:ascii="Calibri" w:eastAsia="Calibri" w:hAnsi="Calibri" w:cs="Calibri"/>
          <w:b/>
          <w:lang w:val="en-GB"/>
        </w:rPr>
        <w:t>exclusion</w:t>
      </w:r>
    </w:p>
    <w:p w14:paraId="7D9C9AA7" w14:textId="77777777" w:rsidR="00FE13EC" w:rsidRPr="00F727EA" w:rsidRDefault="00FE13EC" w:rsidP="00FE13EC">
      <w:pPr>
        <w:spacing w:line="200" w:lineRule="exact"/>
        <w:rPr>
          <w:lang w:val="en-GB"/>
        </w:rPr>
      </w:pPr>
    </w:p>
    <w:p w14:paraId="7BE5FF63" w14:textId="77777777" w:rsidR="00FE13EC" w:rsidRPr="00F727EA" w:rsidRDefault="00FE13EC" w:rsidP="00FE13EC">
      <w:pPr>
        <w:spacing w:before="7" w:line="280" w:lineRule="exact"/>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FE13EC" w:rsidRPr="00F727EA" w14:paraId="69765344"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41836995" w14:textId="77777777" w:rsidR="00FE13EC" w:rsidRPr="00F727EA" w:rsidRDefault="00FE13EC" w:rsidP="00CE5A08">
            <w:pPr>
              <w:spacing w:before="39"/>
              <w:ind w:left="30"/>
              <w:rPr>
                <w:rFonts w:ascii="Calibri" w:eastAsia="Calibri" w:hAnsi="Calibri" w:cs="Calibri"/>
                <w:lang w:val="en-GB"/>
              </w:rPr>
            </w:pPr>
            <w:r w:rsidRPr="00F727EA">
              <w:rPr>
                <w:rFonts w:ascii="Calibri" w:eastAsia="Calibri" w:hAnsi="Calibri" w:cs="Calibri"/>
                <w:b/>
                <w:lang w:val="en-GB"/>
              </w:rPr>
              <w:t xml:space="preserve">1.1. </w:t>
            </w:r>
            <w:r w:rsidR="00CE5A08" w:rsidRPr="00F727EA">
              <w:rPr>
                <w:rFonts w:ascii="Calibri" w:eastAsia="Calibri" w:hAnsi="Calibri" w:cs="Calibri"/>
                <w:b/>
                <w:lang w:val="en-GB"/>
              </w:rPr>
              <w:t>Final verdict for one or more criminal offenses</w:t>
            </w:r>
          </w:p>
        </w:tc>
      </w:tr>
      <w:tr w:rsidR="00FE13EC" w:rsidRPr="00F727EA" w14:paraId="2A18FBEA" w14:textId="77777777" w:rsidTr="00A3042C">
        <w:trPr>
          <w:trHeight w:hRule="exact" w:val="5129"/>
        </w:trPr>
        <w:tc>
          <w:tcPr>
            <w:tcW w:w="2604" w:type="dxa"/>
            <w:tcBorders>
              <w:top w:val="single" w:sz="7" w:space="0" w:color="D3D3D3"/>
              <w:left w:val="single" w:sz="7" w:space="0" w:color="D3D3D3"/>
              <w:bottom w:val="single" w:sz="7" w:space="0" w:color="D3D3D3"/>
              <w:right w:val="single" w:sz="7" w:space="0" w:color="D3D3D3"/>
            </w:tcBorders>
          </w:tcPr>
          <w:p w14:paraId="7B65453F" w14:textId="77777777" w:rsidR="00032FD4" w:rsidRPr="00F727EA" w:rsidRDefault="00CE5A08" w:rsidP="00D314FB">
            <w:pPr>
              <w:spacing w:before="39"/>
              <w:ind w:left="30"/>
              <w:rPr>
                <w:rFonts w:ascii="Calibri" w:eastAsia="Calibri" w:hAnsi="Calibri" w:cs="Calibri"/>
                <w:lang w:val="en-GB"/>
              </w:rPr>
            </w:pPr>
            <w:r w:rsidRPr="00F727EA">
              <w:rPr>
                <w:rFonts w:ascii="Calibri" w:eastAsia="Calibri" w:hAnsi="Calibri" w:cs="Calibri"/>
                <w:lang w:val="en-GB"/>
              </w:rPr>
              <w:t xml:space="preserve">Legal </w:t>
            </w:r>
            <w:r w:rsidR="001024F7" w:rsidRPr="00F727EA">
              <w:rPr>
                <w:rFonts w:ascii="Calibri" w:eastAsia="Calibri" w:hAnsi="Calibri" w:cs="Calibri"/>
                <w:lang w:val="en-GB"/>
              </w:rPr>
              <w:t>grounds</w:t>
            </w:r>
            <w:r w:rsidR="00FE13EC" w:rsidRPr="00F727EA">
              <w:rPr>
                <w:rFonts w:ascii="Calibri" w:eastAsia="Calibri" w:hAnsi="Calibri" w:cs="Calibri"/>
                <w:lang w:val="en-GB"/>
              </w:rPr>
              <w:t>:</w:t>
            </w:r>
          </w:p>
          <w:p w14:paraId="771E7127" w14:textId="77777777" w:rsidR="00032FD4" w:rsidRPr="00F727EA" w:rsidRDefault="00032FD4" w:rsidP="00032FD4">
            <w:pPr>
              <w:rPr>
                <w:rFonts w:ascii="Calibri" w:eastAsia="Calibri" w:hAnsi="Calibri" w:cs="Calibri"/>
                <w:lang w:val="en-GB"/>
              </w:rPr>
            </w:pPr>
          </w:p>
          <w:p w14:paraId="65E7DB54" w14:textId="77777777" w:rsidR="00032FD4" w:rsidRPr="00F727EA" w:rsidRDefault="00032FD4" w:rsidP="00032FD4">
            <w:pPr>
              <w:rPr>
                <w:rFonts w:ascii="Calibri" w:eastAsia="Calibri" w:hAnsi="Calibri" w:cs="Calibri"/>
                <w:lang w:val="en-GB"/>
              </w:rPr>
            </w:pPr>
          </w:p>
          <w:p w14:paraId="0AD61097" w14:textId="77777777" w:rsidR="00032FD4" w:rsidRPr="00F727EA" w:rsidRDefault="00032FD4" w:rsidP="00032FD4">
            <w:pPr>
              <w:rPr>
                <w:rFonts w:ascii="Calibri" w:eastAsia="Calibri" w:hAnsi="Calibri" w:cs="Calibri"/>
                <w:lang w:val="en-GB"/>
              </w:rPr>
            </w:pPr>
          </w:p>
          <w:p w14:paraId="514739FC" w14:textId="77777777" w:rsidR="00032FD4" w:rsidRPr="00F727EA" w:rsidRDefault="00032FD4" w:rsidP="00032FD4">
            <w:pPr>
              <w:rPr>
                <w:rFonts w:ascii="Calibri" w:eastAsia="Calibri" w:hAnsi="Calibri" w:cs="Calibri"/>
                <w:lang w:val="en-GB"/>
              </w:rPr>
            </w:pPr>
          </w:p>
          <w:p w14:paraId="34885D2D" w14:textId="77777777" w:rsidR="00032FD4" w:rsidRPr="00F727EA" w:rsidRDefault="00032FD4" w:rsidP="00032FD4">
            <w:pPr>
              <w:rPr>
                <w:rFonts w:ascii="Calibri" w:eastAsia="Calibri" w:hAnsi="Calibri" w:cs="Calibri"/>
                <w:lang w:val="en-GB"/>
              </w:rPr>
            </w:pPr>
          </w:p>
          <w:p w14:paraId="6E6B5F03" w14:textId="77777777" w:rsidR="00032FD4" w:rsidRPr="00F727EA" w:rsidRDefault="00032FD4" w:rsidP="00032FD4">
            <w:pPr>
              <w:rPr>
                <w:rFonts w:ascii="Calibri" w:eastAsia="Calibri" w:hAnsi="Calibri" w:cs="Calibri"/>
                <w:lang w:val="en-GB"/>
              </w:rPr>
            </w:pPr>
          </w:p>
          <w:p w14:paraId="2828E3DD" w14:textId="77777777" w:rsidR="00032FD4" w:rsidRPr="00F727EA" w:rsidRDefault="00032FD4" w:rsidP="00032FD4">
            <w:pPr>
              <w:rPr>
                <w:rFonts w:ascii="Calibri" w:eastAsia="Calibri" w:hAnsi="Calibri" w:cs="Calibri"/>
                <w:lang w:val="en-GB"/>
              </w:rPr>
            </w:pPr>
          </w:p>
          <w:p w14:paraId="43BA4CCF" w14:textId="77777777" w:rsidR="00032FD4" w:rsidRPr="00F727EA" w:rsidRDefault="00032FD4" w:rsidP="00032FD4">
            <w:pPr>
              <w:rPr>
                <w:rFonts w:ascii="Calibri" w:eastAsia="Calibri" w:hAnsi="Calibri" w:cs="Calibri"/>
                <w:lang w:val="en-GB"/>
              </w:rPr>
            </w:pPr>
          </w:p>
          <w:p w14:paraId="5D216B87" w14:textId="77777777" w:rsidR="00032FD4" w:rsidRPr="00F727EA" w:rsidRDefault="00032FD4" w:rsidP="00032FD4">
            <w:pPr>
              <w:rPr>
                <w:rFonts w:ascii="Calibri" w:eastAsia="Calibri" w:hAnsi="Calibri" w:cs="Calibri"/>
                <w:lang w:val="en-GB"/>
              </w:rPr>
            </w:pPr>
          </w:p>
          <w:p w14:paraId="6626FB13" w14:textId="77777777" w:rsidR="00032FD4" w:rsidRPr="00F727EA" w:rsidRDefault="00032FD4" w:rsidP="00032FD4">
            <w:pPr>
              <w:rPr>
                <w:rFonts w:ascii="Calibri" w:eastAsia="Calibri" w:hAnsi="Calibri" w:cs="Calibri"/>
                <w:lang w:val="en-GB"/>
              </w:rPr>
            </w:pPr>
          </w:p>
          <w:p w14:paraId="007AEA5D" w14:textId="77777777" w:rsidR="00032FD4" w:rsidRPr="00F727EA" w:rsidRDefault="00032FD4" w:rsidP="00032FD4">
            <w:pPr>
              <w:rPr>
                <w:rFonts w:ascii="Calibri" w:eastAsia="Calibri" w:hAnsi="Calibri" w:cs="Calibri"/>
                <w:lang w:val="en-GB"/>
              </w:rPr>
            </w:pPr>
          </w:p>
          <w:p w14:paraId="067D98D4" w14:textId="77777777" w:rsidR="00032FD4" w:rsidRPr="00F727EA" w:rsidRDefault="00032FD4" w:rsidP="00032FD4">
            <w:pPr>
              <w:rPr>
                <w:rFonts w:ascii="Calibri" w:eastAsia="Calibri" w:hAnsi="Calibri" w:cs="Calibri"/>
                <w:lang w:val="en-GB"/>
              </w:rPr>
            </w:pPr>
          </w:p>
          <w:p w14:paraId="1B5CA27C" w14:textId="77777777" w:rsidR="00032FD4" w:rsidRPr="00F727EA" w:rsidRDefault="00032FD4" w:rsidP="00032FD4">
            <w:pPr>
              <w:rPr>
                <w:rFonts w:ascii="Calibri" w:eastAsia="Calibri" w:hAnsi="Calibri" w:cs="Calibri"/>
                <w:lang w:val="en-GB"/>
              </w:rPr>
            </w:pPr>
          </w:p>
          <w:p w14:paraId="4BD22720" w14:textId="77777777" w:rsidR="00032FD4" w:rsidRPr="00F727EA" w:rsidRDefault="00032FD4" w:rsidP="00032FD4">
            <w:pPr>
              <w:rPr>
                <w:rFonts w:ascii="Calibri" w:eastAsia="Calibri" w:hAnsi="Calibri" w:cs="Calibri"/>
                <w:lang w:val="en-GB"/>
              </w:rPr>
            </w:pPr>
          </w:p>
          <w:p w14:paraId="5833DA64" w14:textId="77777777" w:rsidR="00032FD4" w:rsidRPr="00F727EA" w:rsidRDefault="00032FD4" w:rsidP="00032FD4">
            <w:pPr>
              <w:rPr>
                <w:rFonts w:ascii="Calibri" w:eastAsia="Calibri" w:hAnsi="Calibri" w:cs="Calibri"/>
                <w:lang w:val="en-GB"/>
              </w:rPr>
            </w:pPr>
          </w:p>
          <w:p w14:paraId="584E15BA" w14:textId="77777777" w:rsidR="00032FD4" w:rsidRPr="00F727EA" w:rsidRDefault="00032FD4" w:rsidP="00032FD4">
            <w:pPr>
              <w:rPr>
                <w:rFonts w:ascii="Calibri" w:eastAsia="Calibri" w:hAnsi="Calibri" w:cs="Calibri"/>
                <w:lang w:val="en-GB"/>
              </w:rPr>
            </w:pPr>
          </w:p>
          <w:p w14:paraId="46A473E3" w14:textId="77777777" w:rsidR="00032FD4" w:rsidRPr="00F727EA" w:rsidRDefault="00032FD4" w:rsidP="00032FD4">
            <w:pPr>
              <w:rPr>
                <w:rFonts w:ascii="Calibri" w:eastAsia="Calibri" w:hAnsi="Calibri" w:cs="Calibri"/>
                <w:lang w:val="en-GB"/>
              </w:rPr>
            </w:pPr>
          </w:p>
          <w:p w14:paraId="2DFE93D9" w14:textId="77777777" w:rsidR="00032FD4" w:rsidRPr="00F727EA" w:rsidRDefault="00032FD4" w:rsidP="00032FD4">
            <w:pPr>
              <w:rPr>
                <w:rFonts w:ascii="Calibri" w:eastAsia="Calibri" w:hAnsi="Calibri" w:cs="Calibri"/>
                <w:lang w:val="en-GB"/>
              </w:rPr>
            </w:pPr>
          </w:p>
          <w:p w14:paraId="1A7AB125" w14:textId="77777777" w:rsidR="00032FD4" w:rsidRPr="00F727EA" w:rsidRDefault="00032FD4" w:rsidP="00032FD4">
            <w:pPr>
              <w:rPr>
                <w:rFonts w:ascii="Calibri" w:eastAsia="Calibri" w:hAnsi="Calibri" w:cs="Calibri"/>
                <w:lang w:val="en-GB"/>
              </w:rPr>
            </w:pPr>
          </w:p>
          <w:p w14:paraId="6FEA8C97" w14:textId="77777777" w:rsidR="00032FD4" w:rsidRPr="00F727EA" w:rsidRDefault="00032FD4" w:rsidP="00032FD4">
            <w:pPr>
              <w:rPr>
                <w:rFonts w:ascii="Calibri" w:eastAsia="Calibri" w:hAnsi="Calibri" w:cs="Calibri"/>
                <w:lang w:val="en-GB"/>
              </w:rPr>
            </w:pPr>
          </w:p>
          <w:p w14:paraId="142066E2" w14:textId="77777777" w:rsidR="00032FD4" w:rsidRPr="00F727EA" w:rsidRDefault="00032FD4" w:rsidP="00032FD4">
            <w:pPr>
              <w:rPr>
                <w:rFonts w:ascii="Calibri" w:eastAsia="Calibri" w:hAnsi="Calibri" w:cs="Calibri"/>
                <w:lang w:val="en-GB"/>
              </w:rPr>
            </w:pPr>
          </w:p>
          <w:p w14:paraId="3A17A07A" w14:textId="77777777" w:rsidR="00032FD4" w:rsidRPr="00F727EA" w:rsidRDefault="00032FD4" w:rsidP="00032FD4">
            <w:pPr>
              <w:rPr>
                <w:rFonts w:ascii="Calibri" w:eastAsia="Calibri" w:hAnsi="Calibri" w:cs="Calibri"/>
                <w:lang w:val="en-GB"/>
              </w:rPr>
            </w:pPr>
          </w:p>
          <w:p w14:paraId="377440E3" w14:textId="77777777" w:rsidR="00FE13EC" w:rsidRPr="00F727EA" w:rsidRDefault="00FE13EC" w:rsidP="00032FD4">
            <w:pPr>
              <w:ind w:firstLine="708"/>
              <w:rPr>
                <w:rFonts w:ascii="Calibri" w:eastAsia="Calibri" w:hAnsi="Calibri" w:cs="Calibri"/>
                <w:lang w:val="en-GB"/>
              </w:rPr>
            </w:pPr>
          </w:p>
        </w:tc>
        <w:tc>
          <w:tcPr>
            <w:tcW w:w="8343" w:type="dxa"/>
            <w:tcBorders>
              <w:top w:val="single" w:sz="7" w:space="0" w:color="D3D3D3"/>
              <w:left w:val="single" w:sz="7" w:space="0" w:color="D3D3D3"/>
              <w:bottom w:val="single" w:sz="7" w:space="0" w:color="D3D3D3"/>
              <w:right w:val="single" w:sz="7" w:space="0" w:color="D3D3D3"/>
            </w:tcBorders>
          </w:tcPr>
          <w:p w14:paraId="01EA12C5" w14:textId="77777777" w:rsidR="00CE5A08" w:rsidRPr="00F727EA" w:rsidRDefault="00CE5A08" w:rsidP="0022713F">
            <w:pPr>
              <w:spacing w:before="39"/>
              <w:ind w:left="30" w:right="84"/>
              <w:jc w:val="both"/>
              <w:rPr>
                <w:rFonts w:ascii="Calibri" w:eastAsia="Calibri" w:hAnsi="Calibri" w:cs="Calibri"/>
                <w:lang w:val="en-GB"/>
              </w:rPr>
            </w:pPr>
            <w:r w:rsidRPr="00F727EA">
              <w:rPr>
                <w:rFonts w:ascii="Calibri" w:eastAsia="Calibri" w:hAnsi="Calibri" w:cs="Calibri"/>
                <w:lang w:val="en-GB"/>
              </w:rPr>
              <w:t xml:space="preserve">Article 111 section 1 item 1) – The contracting authority is obliged to exclude the business entity from the public procurement procedure if the business entity does not prove that they and their legal representative have not been convicted in the period of five years from the day of expiration of the offer </w:t>
            </w:r>
            <w:r w:rsidR="00182A07" w:rsidRPr="00F727EA">
              <w:rPr>
                <w:rFonts w:ascii="Calibri" w:eastAsia="Calibri" w:hAnsi="Calibri" w:cs="Calibri"/>
                <w:lang w:val="en-GB"/>
              </w:rPr>
              <w:t>submission</w:t>
            </w:r>
            <w:r w:rsidRPr="00F727EA">
              <w:rPr>
                <w:rFonts w:ascii="Calibri" w:eastAsia="Calibri" w:hAnsi="Calibri" w:cs="Calibri"/>
                <w:lang w:val="en-GB"/>
              </w:rPr>
              <w:t xml:space="preserve"> or</w:t>
            </w:r>
            <w:r w:rsidR="00DE5BF4" w:rsidRPr="00F727EA">
              <w:rPr>
                <w:rFonts w:ascii="Calibri" w:eastAsia="Calibri" w:hAnsi="Calibri" w:cs="Calibri"/>
                <w:lang w:val="en-GB"/>
              </w:rPr>
              <w:t xml:space="preserve"> </w:t>
            </w:r>
            <w:r w:rsidRPr="00F727EA">
              <w:rPr>
                <w:rFonts w:ascii="Calibri" w:eastAsia="Calibri" w:hAnsi="Calibri" w:cs="Calibri"/>
                <w:lang w:val="en-GB"/>
              </w:rPr>
              <w:t xml:space="preserve">application deadline, unless the </w:t>
            </w:r>
            <w:r w:rsidR="00182A07" w:rsidRPr="00F727EA">
              <w:rPr>
                <w:rFonts w:ascii="Calibri" w:eastAsia="Calibri" w:hAnsi="Calibri" w:cs="Calibri"/>
                <w:lang w:val="en-GB"/>
              </w:rPr>
              <w:t>verdict</w:t>
            </w:r>
            <w:r w:rsidRPr="00F727EA">
              <w:rPr>
                <w:rFonts w:ascii="Calibri" w:eastAsia="Calibri" w:hAnsi="Calibri" w:cs="Calibri"/>
                <w:lang w:val="en-GB"/>
              </w:rPr>
              <w:t xml:space="preserve"> states a different period of ban on participation in public procurement procedures for:</w:t>
            </w:r>
          </w:p>
          <w:p w14:paraId="0BDEBBED" w14:textId="77777777" w:rsidR="00CE5A08" w:rsidRPr="00F727EA" w:rsidRDefault="00CE5A08" w:rsidP="0022713F">
            <w:pPr>
              <w:ind w:left="30" w:right="181"/>
              <w:jc w:val="both"/>
              <w:rPr>
                <w:rFonts w:ascii="Calibri" w:eastAsia="Calibri" w:hAnsi="Calibri" w:cs="Calibri"/>
                <w:lang w:val="en-GB"/>
              </w:rPr>
            </w:pPr>
          </w:p>
          <w:p w14:paraId="7ADC3AF4" w14:textId="77777777" w:rsidR="00CE5A08" w:rsidRPr="00F727EA" w:rsidRDefault="00CE5A08" w:rsidP="0022713F">
            <w:pPr>
              <w:pStyle w:val="ListParagraph"/>
              <w:numPr>
                <w:ilvl w:val="0"/>
                <w:numId w:val="4"/>
              </w:numPr>
              <w:ind w:right="181"/>
              <w:jc w:val="both"/>
              <w:rPr>
                <w:sz w:val="20"/>
                <w:szCs w:val="20"/>
                <w:lang w:val="en-GB" w:eastAsia="en-US"/>
              </w:rPr>
            </w:pPr>
            <w:r w:rsidRPr="00F727EA">
              <w:rPr>
                <w:sz w:val="20"/>
                <w:szCs w:val="20"/>
                <w:lang w:val="en-GB" w:eastAsia="en-US"/>
              </w:rPr>
              <w:t xml:space="preserve">criminal offence that </w:t>
            </w:r>
            <w:r w:rsidR="00032FD4" w:rsidRPr="00F727EA">
              <w:rPr>
                <w:sz w:val="20"/>
                <w:szCs w:val="20"/>
                <w:lang w:val="en-GB" w:eastAsia="en-US"/>
              </w:rPr>
              <w:t xml:space="preserve">they have </w:t>
            </w:r>
            <w:r w:rsidR="00182A07" w:rsidRPr="00F727EA">
              <w:rPr>
                <w:sz w:val="20"/>
                <w:szCs w:val="20"/>
                <w:lang w:val="en-GB" w:eastAsia="en-US"/>
              </w:rPr>
              <w:t>committed</w:t>
            </w:r>
            <w:r w:rsidR="00032FD4" w:rsidRPr="00F727EA">
              <w:rPr>
                <w:sz w:val="20"/>
                <w:szCs w:val="20"/>
                <w:lang w:val="en-GB" w:eastAsia="en-US"/>
              </w:rPr>
              <w:t xml:space="preserve"> as </w:t>
            </w:r>
            <w:r w:rsidRPr="00F727EA">
              <w:rPr>
                <w:sz w:val="20"/>
                <w:szCs w:val="20"/>
                <w:lang w:val="en-GB" w:eastAsia="en-US"/>
              </w:rPr>
              <w:t>member</w:t>
            </w:r>
            <w:r w:rsidR="00032FD4" w:rsidRPr="00F727EA">
              <w:rPr>
                <w:sz w:val="20"/>
                <w:szCs w:val="20"/>
                <w:lang w:val="en-GB" w:eastAsia="en-US"/>
              </w:rPr>
              <w:t>s</w:t>
            </w:r>
            <w:r w:rsidRPr="00F727EA">
              <w:rPr>
                <w:sz w:val="20"/>
                <w:szCs w:val="20"/>
                <w:lang w:val="en-GB" w:eastAsia="en-US"/>
              </w:rPr>
              <w:t xml:space="preserve"> of a criminal group and criminal offence </w:t>
            </w:r>
            <w:r w:rsidR="003F1234" w:rsidRPr="00F727EA">
              <w:rPr>
                <w:sz w:val="20"/>
                <w:szCs w:val="20"/>
                <w:lang w:val="en-GB" w:eastAsia="en-US"/>
              </w:rPr>
              <w:t xml:space="preserve">and association for the purpose of </w:t>
            </w:r>
            <w:r w:rsidR="00182A07" w:rsidRPr="00F727EA">
              <w:rPr>
                <w:sz w:val="20"/>
                <w:szCs w:val="20"/>
                <w:lang w:val="en-GB" w:eastAsia="en-US"/>
              </w:rPr>
              <w:t>committing</w:t>
            </w:r>
            <w:r w:rsidR="003F1234" w:rsidRPr="00F727EA">
              <w:rPr>
                <w:sz w:val="20"/>
                <w:szCs w:val="20"/>
                <w:lang w:val="en-GB" w:eastAsia="en-US"/>
              </w:rPr>
              <w:t xml:space="preserve"> criminal </w:t>
            </w:r>
            <w:proofErr w:type="gramStart"/>
            <w:r w:rsidR="003F1234" w:rsidRPr="00F727EA">
              <w:rPr>
                <w:sz w:val="20"/>
                <w:szCs w:val="20"/>
                <w:lang w:val="en-GB" w:eastAsia="en-US"/>
              </w:rPr>
              <w:t>offenses;</w:t>
            </w:r>
            <w:proofErr w:type="gramEnd"/>
          </w:p>
          <w:p w14:paraId="6DCE9AE4" w14:textId="77777777" w:rsidR="00FE13EC" w:rsidRPr="00F727EA" w:rsidRDefault="00B00208" w:rsidP="0022713F">
            <w:pPr>
              <w:pStyle w:val="ListParagraph"/>
              <w:numPr>
                <w:ilvl w:val="0"/>
                <w:numId w:val="4"/>
              </w:numPr>
              <w:spacing w:before="4" w:line="240" w:lineRule="exact"/>
              <w:ind w:right="181"/>
              <w:jc w:val="both"/>
              <w:rPr>
                <w:sz w:val="20"/>
                <w:szCs w:val="20"/>
                <w:lang w:val="en-GB" w:eastAsia="en-US"/>
              </w:rPr>
            </w:pPr>
            <w:r w:rsidRPr="00F727EA">
              <w:rPr>
                <w:sz w:val="20"/>
                <w:szCs w:val="20"/>
                <w:lang w:val="en-GB" w:eastAsia="en-US"/>
              </w:rPr>
              <w:t xml:space="preserve">criminal offence of abuse of official capacity for the relevant authorities, criminal offence connected to public procurement, criminal offence of </w:t>
            </w:r>
            <w:r w:rsidR="00032FD4" w:rsidRPr="00F727EA">
              <w:rPr>
                <w:sz w:val="20"/>
                <w:szCs w:val="20"/>
                <w:lang w:val="en-GB" w:eastAsia="en-US"/>
              </w:rPr>
              <w:t>bribery</w:t>
            </w:r>
            <w:r w:rsidRPr="00F727EA">
              <w:rPr>
                <w:sz w:val="20"/>
                <w:szCs w:val="20"/>
                <w:lang w:val="en-GB" w:eastAsia="en-US"/>
              </w:rPr>
              <w:t xml:space="preserve"> while conducting business activities, criminal offence of accepting a bribe while conducting business activities, criminal offence of abuse of official capacity, criminal offence of trading in influence</w:t>
            </w:r>
            <w:r w:rsidR="00032FD4" w:rsidRPr="00F727EA">
              <w:rPr>
                <w:sz w:val="20"/>
                <w:szCs w:val="20"/>
                <w:lang w:val="en-GB" w:eastAsia="en-US"/>
              </w:rPr>
              <w:t xml:space="preserv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F727EA">
              <w:rPr>
                <w:sz w:val="20"/>
                <w:szCs w:val="20"/>
                <w:lang w:val="en-GB" w:eastAsia="en-US"/>
              </w:rPr>
              <w:t>committing</w:t>
            </w:r>
            <w:r w:rsidR="00032FD4" w:rsidRPr="00F727EA">
              <w:rPr>
                <w:sz w:val="20"/>
                <w:szCs w:val="20"/>
                <w:lang w:val="en-GB" w:eastAsia="en-US"/>
              </w:rPr>
              <w:t xml:space="preserve"> terrorist acts and criminal offence of terrorist association, criminal offence of money laundering, criminal offence of financing terrorism, criminal offence of human trafficking, and criminal offence of enslaving and trafficking enslaved persons. </w:t>
            </w:r>
          </w:p>
        </w:tc>
      </w:tr>
      <w:tr w:rsidR="00FE13EC" w:rsidRPr="00C13747" w14:paraId="13F5E07C" w14:textId="77777777" w:rsidTr="00A3042C">
        <w:trPr>
          <w:trHeight w:hRule="exact" w:val="13625"/>
        </w:trPr>
        <w:tc>
          <w:tcPr>
            <w:tcW w:w="2604" w:type="dxa"/>
            <w:tcBorders>
              <w:top w:val="single" w:sz="7" w:space="0" w:color="D3D3D3"/>
              <w:left w:val="single" w:sz="7" w:space="0" w:color="D3D3D3"/>
              <w:bottom w:val="single" w:sz="7" w:space="0" w:color="D3D3D3"/>
              <w:right w:val="single" w:sz="7" w:space="0" w:color="D3D3D3"/>
            </w:tcBorders>
          </w:tcPr>
          <w:p w14:paraId="1B8506D1" w14:textId="77777777" w:rsidR="00FE13EC" w:rsidRPr="00C13747" w:rsidRDefault="00032FD4" w:rsidP="00493DAC">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w:t>
            </w:r>
            <w:r w:rsidR="00192B86" w:rsidRPr="00C13747">
              <w:rPr>
                <w:rFonts w:ascii="Calibri" w:eastAsia="Calibri" w:hAnsi="Calibri" w:cs="Calibri"/>
                <w:lang w:val="en-GB"/>
              </w:rPr>
              <w:t>v</w:t>
            </w:r>
            <w:r w:rsidRPr="00C13747">
              <w:rPr>
                <w:rFonts w:ascii="Calibri" w:eastAsia="Calibri" w:hAnsi="Calibri" w:cs="Calibri"/>
                <w:lang w:val="en-GB"/>
              </w:rPr>
              <w:t xml:space="preserve">ing </w:t>
            </w:r>
            <w:r w:rsidR="00493DAC" w:rsidRPr="00C13747">
              <w:rPr>
                <w:rFonts w:ascii="Calibri" w:eastAsia="Calibri" w:hAnsi="Calibri" w:cs="Calibri"/>
                <w:lang w:val="en-GB"/>
              </w:rPr>
              <w:t>compliance with the criteria</w:t>
            </w:r>
            <w:r w:rsidRPr="00C13747">
              <w:rPr>
                <w:rFonts w:ascii="Calibri" w:eastAsia="Calibri" w:hAnsi="Calibri" w:cs="Calibri"/>
                <w:lang w:val="en-GB"/>
              </w:rPr>
              <w:t xml:space="preserve">: </w:t>
            </w:r>
          </w:p>
        </w:tc>
        <w:tc>
          <w:tcPr>
            <w:tcW w:w="8343" w:type="dxa"/>
            <w:tcBorders>
              <w:top w:val="single" w:sz="7" w:space="0" w:color="D3D3D3"/>
              <w:left w:val="single" w:sz="7" w:space="0" w:color="D3D3D3"/>
              <w:bottom w:val="single" w:sz="7" w:space="0" w:color="D3D3D3"/>
              <w:right w:val="single" w:sz="7" w:space="0" w:color="D3D3D3"/>
            </w:tcBorders>
          </w:tcPr>
          <w:p w14:paraId="59634C5A" w14:textId="77777777" w:rsidR="00032FD4" w:rsidRPr="00C13747" w:rsidRDefault="00032FD4" w:rsidP="0022713F">
            <w:pPr>
              <w:spacing w:before="39"/>
              <w:ind w:left="30"/>
              <w:jc w:val="both"/>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C13747">
              <w:rPr>
                <w:rFonts w:ascii="Calibri" w:eastAsia="Calibri" w:hAnsi="Calibri" w:cs="Calibri"/>
                <w:lang w:val="en-GB"/>
              </w:rPr>
              <w:t>is</w:t>
            </w:r>
            <w:proofErr w:type="gramEnd"/>
            <w:r w:rsidRPr="00C13747">
              <w:rPr>
                <w:rFonts w:ascii="Calibri" w:eastAsia="Calibri" w:hAnsi="Calibri" w:cs="Calibri"/>
                <w:lang w:val="en-GB"/>
              </w:rPr>
              <w:t xml:space="preserve"> no </w:t>
            </w:r>
            <w:r w:rsidR="001024F7" w:rsidRPr="00C13747">
              <w:rPr>
                <w:rFonts w:ascii="Calibri" w:eastAsia="Calibri" w:hAnsi="Calibri" w:cs="Calibri"/>
                <w:lang w:val="en-GB"/>
              </w:rPr>
              <w:t>grounds for</w:t>
            </w:r>
            <w:r w:rsidRPr="00C13747">
              <w:rPr>
                <w:rFonts w:ascii="Calibri" w:eastAsia="Calibri" w:hAnsi="Calibri" w:cs="Calibri"/>
                <w:lang w:val="en-GB"/>
              </w:rPr>
              <w:t xml:space="preserve"> exclusion.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w:t>
            </w:r>
            <w:proofErr w:type="gramStart"/>
            <w:r w:rsidRPr="00C13747">
              <w:rPr>
                <w:rFonts w:ascii="Calibri" w:eastAsia="Calibri" w:hAnsi="Calibri" w:cs="Calibri"/>
                <w:lang w:val="en-GB"/>
              </w:rPr>
              <w:t>making a decision</w:t>
            </w:r>
            <w:proofErr w:type="gramEnd"/>
            <w:r w:rsidRPr="00C13747">
              <w:rPr>
                <w:rFonts w:ascii="Calibri" w:eastAsia="Calibri" w:hAnsi="Calibri" w:cs="Calibri"/>
                <w:lang w:val="en-GB"/>
              </w:rPr>
              <w:t xml:space="preserve">. </w:t>
            </w:r>
          </w:p>
          <w:p w14:paraId="5174FD06" w14:textId="77777777" w:rsidR="00032FD4" w:rsidRPr="00C13747" w:rsidRDefault="00C24E8F" w:rsidP="0022713F">
            <w:pPr>
              <w:ind w:left="30" w:right="-5"/>
              <w:jc w:val="both"/>
              <w:rPr>
                <w:rFonts w:ascii="Calibri" w:eastAsia="Calibri" w:hAnsi="Calibri" w:cs="Calibri"/>
                <w:lang w:val="en-GB"/>
              </w:rPr>
            </w:pPr>
            <w:r w:rsidRPr="00C13747">
              <w:rPr>
                <w:rFonts w:ascii="Calibri" w:eastAsia="Calibri" w:hAnsi="Calibri" w:cs="Calibri"/>
                <w:lang w:val="en-GB"/>
              </w:rPr>
              <w:t xml:space="preserve">The business entity that is listed in the register of </w:t>
            </w:r>
            <w:r w:rsidR="00182A07" w:rsidRPr="00C13747">
              <w:rPr>
                <w:rFonts w:ascii="Calibri" w:eastAsia="Calibri" w:hAnsi="Calibri" w:cs="Calibri"/>
                <w:lang w:val="en-GB"/>
              </w:rPr>
              <w:t>bidders is</w:t>
            </w:r>
            <w:r w:rsidRPr="00C13747">
              <w:rPr>
                <w:rFonts w:ascii="Calibri" w:eastAsia="Calibri" w:hAnsi="Calibri" w:cs="Calibri"/>
                <w:lang w:val="en-GB"/>
              </w:rPr>
              <w:t xml:space="preserve"> deemed as not having grounds for exclusion from article 111, section 1, item 1) of the Law on Public Procurements. </w:t>
            </w:r>
            <w:r w:rsidR="00032FD4" w:rsidRPr="00C13747">
              <w:rPr>
                <w:rFonts w:ascii="Calibri" w:eastAsia="Calibri" w:hAnsi="Calibri" w:cs="Calibri"/>
                <w:lang w:val="en-GB"/>
              </w:rPr>
              <w:t xml:space="preserve"> </w:t>
            </w:r>
          </w:p>
          <w:p w14:paraId="42F24212" w14:textId="77777777" w:rsidR="00211F5D" w:rsidRDefault="00032FD4" w:rsidP="00D314FB">
            <w:pPr>
              <w:ind w:left="30" w:right="2625"/>
              <w:rPr>
                <w:rFonts w:ascii="Calibri" w:eastAsia="Calibri" w:hAnsi="Calibri" w:cs="Calibri"/>
                <w:lang w:val="en-GB"/>
              </w:rPr>
            </w:pPr>
            <w:r w:rsidRPr="00C13747">
              <w:rPr>
                <w:rFonts w:ascii="Calibri" w:eastAsia="Calibri" w:hAnsi="Calibri" w:cs="Calibri"/>
                <w:lang w:val="en-GB"/>
              </w:rPr>
              <w:t xml:space="preserve">Lack of </w:t>
            </w:r>
            <w:r w:rsidR="001024F7" w:rsidRPr="00C13747">
              <w:rPr>
                <w:rFonts w:ascii="Calibri" w:eastAsia="Calibri" w:hAnsi="Calibri" w:cs="Calibri"/>
                <w:lang w:val="en-GB"/>
              </w:rPr>
              <w:t xml:space="preserve">grounds </w:t>
            </w:r>
            <w:r w:rsidRPr="00C13747">
              <w:rPr>
                <w:rFonts w:ascii="Calibri" w:eastAsia="Calibri" w:hAnsi="Calibri" w:cs="Calibri"/>
                <w:lang w:val="en-GB"/>
              </w:rPr>
              <w:t xml:space="preserve">for this </w:t>
            </w:r>
            <w:r w:rsidR="00182A07" w:rsidRPr="00C13747">
              <w:rPr>
                <w:rFonts w:ascii="Calibri" w:eastAsia="Calibri" w:hAnsi="Calibri" w:cs="Calibri"/>
                <w:lang w:val="en-GB"/>
              </w:rPr>
              <w:t>exclusion</w:t>
            </w:r>
            <w:r w:rsidRPr="00C13747">
              <w:rPr>
                <w:rFonts w:ascii="Calibri" w:eastAsia="Calibri" w:hAnsi="Calibri" w:cs="Calibri"/>
                <w:lang w:val="en-GB"/>
              </w:rPr>
              <w:t xml:space="preserve"> is proven by the following</w:t>
            </w:r>
            <w:r w:rsidR="00211F5D">
              <w:rPr>
                <w:rFonts w:ascii="Calibri" w:eastAsia="Calibri" w:hAnsi="Calibri" w:cs="Calibri"/>
                <w:lang w:val="en-GB"/>
              </w:rPr>
              <w:t xml:space="preserve"> </w:t>
            </w:r>
            <w:r w:rsidRPr="00C13747">
              <w:rPr>
                <w:rFonts w:ascii="Calibri" w:eastAsia="Calibri" w:hAnsi="Calibri" w:cs="Calibri"/>
                <w:lang w:val="en-GB"/>
              </w:rPr>
              <w:t>evidence:</w:t>
            </w:r>
          </w:p>
          <w:p w14:paraId="116F0823" w14:textId="3B72ECC6" w:rsidR="00032FD4" w:rsidRPr="00C13747" w:rsidRDefault="00032FD4" w:rsidP="00D314FB">
            <w:pPr>
              <w:ind w:left="30" w:right="2625"/>
              <w:rPr>
                <w:rFonts w:ascii="Calibri" w:eastAsia="Calibri" w:hAnsi="Calibri" w:cs="Calibri"/>
                <w:lang w:val="en-GB"/>
              </w:rPr>
            </w:pPr>
            <w:r w:rsidRPr="00C13747">
              <w:rPr>
                <w:rFonts w:ascii="Calibri" w:eastAsia="Calibri" w:hAnsi="Calibri" w:cs="Calibri"/>
                <w:lang w:val="en-GB"/>
              </w:rPr>
              <w:t xml:space="preserve">Legal entities and </w:t>
            </w:r>
            <w:r w:rsidR="00182A07" w:rsidRPr="00C13747">
              <w:rPr>
                <w:rFonts w:ascii="Calibri" w:eastAsia="Calibri" w:hAnsi="Calibri" w:cs="Calibri"/>
                <w:lang w:val="en-GB"/>
              </w:rPr>
              <w:t>entrepreneurs</w:t>
            </w:r>
            <w:r w:rsidRPr="00C13747">
              <w:rPr>
                <w:rFonts w:ascii="Calibri" w:eastAsia="Calibri" w:hAnsi="Calibri" w:cs="Calibri"/>
                <w:lang w:val="en-GB"/>
              </w:rPr>
              <w:t xml:space="preserve">: </w:t>
            </w:r>
          </w:p>
          <w:p w14:paraId="6B97DCA9" w14:textId="77777777" w:rsidR="00547DEA" w:rsidRPr="00C13747" w:rsidRDefault="00032FD4" w:rsidP="0022713F">
            <w:pPr>
              <w:pStyle w:val="ListParagraph"/>
              <w:numPr>
                <w:ilvl w:val="0"/>
                <w:numId w:val="5"/>
              </w:numPr>
              <w:spacing w:line="240" w:lineRule="auto"/>
              <w:ind w:right="-3"/>
              <w:jc w:val="both"/>
              <w:rPr>
                <w:sz w:val="20"/>
                <w:szCs w:val="20"/>
                <w:lang w:val="en-GB" w:eastAsia="en-US"/>
              </w:rPr>
            </w:pPr>
            <w:r w:rsidRPr="00C13747">
              <w:rPr>
                <w:sz w:val="20"/>
                <w:szCs w:val="20"/>
                <w:lang w:val="en-GB" w:eastAsia="en-US"/>
              </w:rPr>
              <w:t xml:space="preserve">Confirmation of the relevant </w:t>
            </w:r>
            <w:r w:rsidR="00547DEA" w:rsidRPr="00C13747">
              <w:rPr>
                <w:sz w:val="20"/>
                <w:szCs w:val="20"/>
                <w:lang w:val="en-GB" w:eastAsia="en-US"/>
              </w:rPr>
              <w:t xml:space="preserve">Primary Court under which jurisdiction is the seat of the domestic business entity or entrepreneur, or the seat of the office branch or subsidiary of a </w:t>
            </w:r>
            <w:r w:rsidR="00182A07" w:rsidRPr="00C13747">
              <w:rPr>
                <w:sz w:val="20"/>
                <w:szCs w:val="20"/>
                <w:lang w:val="en-GB" w:eastAsia="en-US"/>
              </w:rPr>
              <w:t>foreign</w:t>
            </w:r>
            <w:r w:rsidR="00547DEA" w:rsidRPr="00C13747">
              <w:rPr>
                <w:sz w:val="20"/>
                <w:szCs w:val="20"/>
                <w:lang w:val="en-GB" w:eastAsia="en-US"/>
              </w:rPr>
              <w:t xml:space="preserve"> entity which confirms that the bidder has not been convicted in the last five years from the day of expiration of the offer </w:t>
            </w:r>
            <w:r w:rsidR="00182A07" w:rsidRPr="00C13747">
              <w:rPr>
                <w:sz w:val="20"/>
                <w:szCs w:val="20"/>
                <w:lang w:val="en-GB" w:eastAsia="en-US"/>
              </w:rPr>
              <w:t>submission</w:t>
            </w:r>
            <w:r w:rsidR="00547DEA" w:rsidRPr="00C13747">
              <w:rPr>
                <w:sz w:val="20"/>
                <w:szCs w:val="20"/>
                <w:lang w:val="en-GB" w:eastAsia="en-US"/>
              </w:rPr>
              <w:t xml:space="preserve"> </w:t>
            </w:r>
            <w:r w:rsidR="00182A07" w:rsidRPr="00C13747">
              <w:rPr>
                <w:sz w:val="20"/>
                <w:szCs w:val="20"/>
                <w:lang w:val="en-GB" w:eastAsia="en-US"/>
              </w:rPr>
              <w:t>or application</w:t>
            </w:r>
            <w:r w:rsidR="00547DEA" w:rsidRPr="00C13747">
              <w:rPr>
                <w:sz w:val="20"/>
                <w:szCs w:val="20"/>
                <w:lang w:val="en-GB" w:eastAsia="en-US"/>
              </w:rPr>
              <w:t xml:space="preserve"> deadline, unless the verdict states a different period of ban on participation in public procurement procedures for: criminal offence of tax evasion, criminal offence of fraud, criminal offence of unjustified obtaining and using of loan and other benefits, criminal offence of abuse of official capacity, criminal offence of </w:t>
            </w:r>
            <w:r w:rsidR="00182A07" w:rsidRPr="00C13747">
              <w:rPr>
                <w:sz w:val="20"/>
                <w:szCs w:val="20"/>
                <w:lang w:val="en-GB" w:eastAsia="en-US"/>
              </w:rPr>
              <w:t>trading</w:t>
            </w:r>
            <w:r w:rsidR="00547DEA" w:rsidRPr="00C13747">
              <w:rPr>
                <w:sz w:val="20"/>
                <w:szCs w:val="20"/>
                <w:lang w:val="en-GB" w:eastAsia="en-US"/>
              </w:rPr>
              <w:t xml:space="preserve"> in influence, criminal offence of bribery, criminal offence of </w:t>
            </w:r>
            <w:r w:rsidR="00182A07" w:rsidRPr="00C13747">
              <w:rPr>
                <w:sz w:val="20"/>
                <w:szCs w:val="20"/>
                <w:lang w:val="en-GB" w:eastAsia="en-US"/>
              </w:rPr>
              <w:t>human</w:t>
            </w:r>
            <w:r w:rsidR="00547DEA" w:rsidRPr="00C13747">
              <w:rPr>
                <w:sz w:val="20"/>
                <w:szCs w:val="20"/>
                <w:lang w:val="en-GB" w:eastAsia="en-US"/>
              </w:rPr>
              <w:t xml:space="preserve"> trafficking (for forms </w:t>
            </w:r>
            <w:r w:rsidR="00182A07" w:rsidRPr="00C13747">
              <w:rPr>
                <w:sz w:val="20"/>
                <w:szCs w:val="20"/>
                <w:lang w:val="en-GB" w:eastAsia="en-US"/>
              </w:rPr>
              <w:t>referred</w:t>
            </w:r>
            <w:r w:rsidR="00547DEA" w:rsidRPr="00C13747">
              <w:rPr>
                <w:sz w:val="20"/>
                <w:szCs w:val="20"/>
                <w:lang w:val="en-GB" w:eastAsia="en-US"/>
              </w:rPr>
              <w:t xml:space="preserve"> to in Article 388, section 2,3,4,6,8 and 9) and for criminal offence of </w:t>
            </w:r>
            <w:r w:rsidR="004A42A7" w:rsidRPr="00C13747">
              <w:rPr>
                <w:sz w:val="20"/>
                <w:szCs w:val="20"/>
                <w:lang w:val="en-GB" w:eastAsia="en-US"/>
              </w:rPr>
              <w:t xml:space="preserve">enslaving and trafficking enslaved persons (for forms referred to in Article 390, Section 1 and 2). </w:t>
            </w:r>
          </w:p>
          <w:p w14:paraId="3BF93735" w14:textId="56A00600" w:rsidR="00FE13EC" w:rsidRPr="00C13747" w:rsidRDefault="004A42A7" w:rsidP="0022713F">
            <w:pPr>
              <w:pStyle w:val="ListParagraph"/>
              <w:numPr>
                <w:ilvl w:val="0"/>
                <w:numId w:val="5"/>
              </w:numPr>
              <w:spacing w:line="240" w:lineRule="auto"/>
              <w:ind w:right="-3"/>
              <w:jc w:val="both"/>
              <w:rPr>
                <w:sz w:val="20"/>
                <w:szCs w:val="20"/>
                <w:lang w:val="en-GB" w:eastAsia="en-US"/>
              </w:rPr>
            </w:pPr>
            <w:r w:rsidRPr="00C13747">
              <w:rPr>
                <w:sz w:val="20"/>
                <w:szCs w:val="20"/>
                <w:lang w:val="en-GB" w:eastAsia="en-US"/>
              </w:rPr>
              <w:t xml:space="preserve">Confirmation of the relevant High Court under which jurisdiction is the seat of the domestic business entity or entrepreneur, or the seat of the office branch or subsidiary of a </w:t>
            </w:r>
            <w:r w:rsidR="00182A07" w:rsidRPr="00C13747">
              <w:rPr>
                <w:sz w:val="20"/>
                <w:szCs w:val="20"/>
                <w:lang w:val="en-GB" w:eastAsia="en-US"/>
              </w:rPr>
              <w:t>foreign</w:t>
            </w:r>
            <w:r w:rsidRPr="00C13747">
              <w:rPr>
                <w:sz w:val="20"/>
                <w:szCs w:val="20"/>
                <w:lang w:val="en-GB" w:eastAsia="en-US"/>
              </w:rPr>
              <w:t xml:space="preserve"> entity which confirms that the bidder has not been convicted in the last five years from the day of expiration of the offer </w:t>
            </w:r>
            <w:r w:rsidR="00182A07" w:rsidRPr="00C13747">
              <w:rPr>
                <w:sz w:val="20"/>
                <w:szCs w:val="20"/>
                <w:lang w:val="en-GB" w:eastAsia="en-US"/>
              </w:rPr>
              <w:t>submission</w:t>
            </w:r>
            <w:r w:rsidRPr="00C13747">
              <w:rPr>
                <w:sz w:val="20"/>
                <w:szCs w:val="20"/>
                <w:lang w:val="en-GB" w:eastAsia="en-US"/>
              </w:rPr>
              <w:t xml:space="preserve"> </w:t>
            </w:r>
            <w:r w:rsidR="00182A07" w:rsidRPr="00C13747">
              <w:rPr>
                <w:sz w:val="20"/>
                <w:szCs w:val="20"/>
                <w:lang w:val="en-GB" w:eastAsia="en-US"/>
              </w:rPr>
              <w:t>or application</w:t>
            </w:r>
            <w:r w:rsidRPr="00C13747">
              <w:rPr>
                <w:sz w:val="20"/>
                <w:szCs w:val="20"/>
                <w:lang w:val="en-GB" w:eastAsia="en-US"/>
              </w:rPr>
              <w:t xml:space="preserve"> deadline, unless the verdict states a different period of ban on participation in public procurement procedures for: criminal </w:t>
            </w:r>
            <w:r w:rsidR="00182A07" w:rsidRPr="00C13747">
              <w:rPr>
                <w:sz w:val="20"/>
                <w:szCs w:val="20"/>
                <w:lang w:val="en-GB" w:eastAsia="en-US"/>
              </w:rPr>
              <w:t>offence</w:t>
            </w:r>
            <w:r w:rsidRPr="00C13747">
              <w:rPr>
                <w:sz w:val="20"/>
                <w:szCs w:val="20"/>
                <w:lang w:val="en-GB" w:eastAsia="en-US"/>
              </w:rPr>
              <w:t xml:space="preserve"> of abuse of official capacity if the value of obtained financial gain exceeds RSD 1,500,000.00, criminal offence of human trafficking (for forms </w:t>
            </w:r>
            <w:r w:rsidR="00182A07" w:rsidRPr="00C13747">
              <w:rPr>
                <w:sz w:val="20"/>
                <w:szCs w:val="20"/>
                <w:lang w:val="en-GB" w:eastAsia="en-US"/>
              </w:rPr>
              <w:t>referred</w:t>
            </w:r>
            <w:r w:rsidRPr="00C13747">
              <w:rPr>
                <w:sz w:val="20"/>
                <w:szCs w:val="20"/>
                <w:lang w:val="en-GB" w:eastAsia="en-US"/>
              </w:rPr>
              <w:t xml:space="preserve"> </w:t>
            </w:r>
            <w:r w:rsidR="00182A07" w:rsidRPr="00C13747">
              <w:rPr>
                <w:sz w:val="20"/>
                <w:szCs w:val="20"/>
                <w:lang w:val="en-GB" w:eastAsia="en-US"/>
              </w:rPr>
              <w:t>to</w:t>
            </w:r>
            <w:r w:rsidRPr="00C13747">
              <w:rPr>
                <w:sz w:val="20"/>
                <w:szCs w:val="20"/>
                <w:lang w:val="en-GB" w:eastAsia="en-US"/>
              </w:rPr>
              <w:t xml:space="preserve"> </w:t>
            </w:r>
            <w:r w:rsidR="00182A07" w:rsidRPr="00C13747">
              <w:rPr>
                <w:sz w:val="20"/>
                <w:szCs w:val="20"/>
                <w:lang w:val="en-GB" w:eastAsia="en-US"/>
              </w:rPr>
              <w:t>in</w:t>
            </w:r>
            <w:r w:rsidRPr="00C13747">
              <w:rPr>
                <w:sz w:val="20"/>
                <w:szCs w:val="20"/>
                <w:lang w:val="en-GB" w:eastAsia="en-US"/>
              </w:rPr>
              <w:t xml:space="preserve"> </w:t>
            </w:r>
            <w:r w:rsidR="00182A07" w:rsidRPr="00C13747">
              <w:rPr>
                <w:sz w:val="20"/>
                <w:szCs w:val="20"/>
                <w:lang w:val="en-GB" w:eastAsia="en-US"/>
              </w:rPr>
              <w:t>Article</w:t>
            </w:r>
            <w:r w:rsidRPr="00C13747">
              <w:rPr>
                <w:sz w:val="20"/>
                <w:szCs w:val="20"/>
                <w:lang w:val="en-GB" w:eastAsia="en-US"/>
              </w:rPr>
              <w:t xml:space="preserve"> 388, Section 1, 5 and 7); criminal offence of enslaving and trafficking enslaved persons if conducted towards a minor </w:t>
            </w:r>
            <w:r w:rsidR="00EB6831">
              <w:rPr>
                <w:sz w:val="20"/>
                <w:szCs w:val="20"/>
                <w:lang w:val="en-GB" w:eastAsia="en-US"/>
              </w:rPr>
              <w:t xml:space="preserve">person </w:t>
            </w:r>
            <w:r w:rsidRPr="00C13747">
              <w:rPr>
                <w:sz w:val="20"/>
                <w:szCs w:val="20"/>
                <w:lang w:val="en-GB" w:eastAsia="en-US"/>
              </w:rPr>
              <w:t xml:space="preserve">and criminal offence of accepting a bribe. </w:t>
            </w:r>
          </w:p>
          <w:p w14:paraId="62C7B0D0" w14:textId="77777777" w:rsidR="00C079CF" w:rsidRPr="00C13747" w:rsidRDefault="004A42A7" w:rsidP="0022713F">
            <w:pPr>
              <w:pStyle w:val="ListParagraph"/>
              <w:numPr>
                <w:ilvl w:val="0"/>
                <w:numId w:val="5"/>
              </w:numPr>
              <w:spacing w:line="240" w:lineRule="auto"/>
              <w:ind w:right="-3"/>
              <w:jc w:val="both"/>
              <w:rPr>
                <w:sz w:val="20"/>
                <w:szCs w:val="20"/>
                <w:lang w:val="en-GB" w:eastAsia="en-US"/>
              </w:rPr>
            </w:pPr>
            <w:r w:rsidRPr="00C13747">
              <w:rPr>
                <w:sz w:val="20"/>
                <w:szCs w:val="20"/>
                <w:lang w:val="en-GB" w:eastAsia="en-US"/>
              </w:rPr>
              <w:t xml:space="preserve">Confirmation of the Special Branch of the High Court for Organized Crime in Belgrade that confirms that the legal entity or the entrepreneur have not been convicted of any of the following crimes: criminal acts of organized crime; criminal offence of association with intent of conducting criminal acts; criminal offence of abuse of official capacity, </w:t>
            </w:r>
            <w:r w:rsidR="00182A07" w:rsidRPr="00C13747">
              <w:rPr>
                <w:sz w:val="20"/>
                <w:szCs w:val="20"/>
                <w:lang w:val="en-GB" w:eastAsia="en-US"/>
              </w:rPr>
              <w:t>trading</w:t>
            </w:r>
            <w:r w:rsidR="000667C7" w:rsidRPr="00C13747">
              <w:rPr>
                <w:sz w:val="20"/>
                <w:szCs w:val="20"/>
                <w:lang w:val="en-GB" w:eastAsia="en-US"/>
              </w:rPr>
              <w:t xml:space="preserve"> in influence, accepting bribes and bribing if the accused or the entity being bribed is an official or responsible entity conduction their official capacity based on election or appointment by the National Assembly, the President of the Republic, general session of the Supreme Court of Cassation, High Judicial Council or State Prosecutors’ Council; criminal offence against the economy</w:t>
            </w:r>
            <w:r w:rsidR="00C079CF" w:rsidRPr="00C13747">
              <w:rPr>
                <w:sz w:val="20"/>
                <w:szCs w:val="20"/>
                <w:lang w:val="en-GB" w:eastAsia="en-US"/>
              </w:rPr>
              <w:t xml:space="preserve">, if the amount of economic gain exceeds RSD 200,000,000, or if the value of the public procurement exceeds RSD 800,000,000 for: criminal offence connected to public procurement, criminal offence of bribery while conducting business activities, criminal offence of accepting a bribe while conducting business activities, criminal offence of fraud while </w:t>
            </w:r>
            <w:r w:rsidR="00182A07" w:rsidRPr="00C13747">
              <w:rPr>
                <w:sz w:val="20"/>
                <w:szCs w:val="20"/>
                <w:lang w:val="en-GB" w:eastAsia="en-US"/>
              </w:rPr>
              <w:t>conducting</w:t>
            </w:r>
            <w:r w:rsidR="00C079CF" w:rsidRPr="00C13747">
              <w:rPr>
                <w:sz w:val="20"/>
                <w:szCs w:val="20"/>
                <w:lang w:val="en-GB" w:eastAsia="en-US"/>
              </w:rPr>
              <w:t xml:space="preserve"> business activity, criminal offence of abuse of official capacity, criminal offence of money laundering – in cases where the property that is subject to many laundering originates from all the stated criminal offences; criminal offence of public enticement to commit terrorist acts, criminal offence of financing terrorism, criminal offence of terrorism, criminal offence of recruitment and training for purposes of </w:t>
            </w:r>
            <w:r w:rsidR="00182A07" w:rsidRPr="00C13747">
              <w:rPr>
                <w:sz w:val="20"/>
                <w:szCs w:val="20"/>
                <w:lang w:val="en-GB" w:eastAsia="en-US"/>
              </w:rPr>
              <w:t>committing</w:t>
            </w:r>
            <w:r w:rsidR="00C079CF" w:rsidRPr="00C13747">
              <w:rPr>
                <w:sz w:val="20"/>
                <w:szCs w:val="20"/>
                <w:lang w:val="en-GB" w:eastAsia="en-US"/>
              </w:rPr>
              <w:t xml:space="preserve"> terrorist acts and criminal offence of terrorist association.</w:t>
            </w:r>
          </w:p>
          <w:p w14:paraId="21D6FD1F" w14:textId="77777777" w:rsidR="00C079CF" w:rsidRPr="00C13747" w:rsidRDefault="00C079CF" w:rsidP="0022713F">
            <w:pPr>
              <w:pStyle w:val="ListParagraph"/>
              <w:numPr>
                <w:ilvl w:val="0"/>
                <w:numId w:val="5"/>
              </w:numPr>
              <w:spacing w:line="240" w:lineRule="auto"/>
              <w:ind w:right="-3"/>
              <w:jc w:val="both"/>
              <w:rPr>
                <w:sz w:val="20"/>
                <w:szCs w:val="20"/>
                <w:lang w:val="en-GB" w:eastAsia="en-US"/>
              </w:rPr>
            </w:pPr>
            <w:r w:rsidRPr="00C13747">
              <w:rPr>
                <w:sz w:val="20"/>
                <w:szCs w:val="20"/>
                <w:lang w:val="en-GB" w:eastAsia="en-US"/>
              </w:rPr>
              <w:t xml:space="preserve">Confirmation of the Special Branches for fighting </w:t>
            </w:r>
            <w:r w:rsidR="00182A07" w:rsidRPr="00C13747">
              <w:rPr>
                <w:sz w:val="20"/>
                <w:szCs w:val="20"/>
                <w:lang w:val="en-GB" w:eastAsia="en-US"/>
              </w:rPr>
              <w:t>corruption</w:t>
            </w:r>
            <w:r w:rsidRPr="00C13747">
              <w:rPr>
                <w:sz w:val="20"/>
                <w:szCs w:val="20"/>
                <w:lang w:val="en-GB" w:eastAsia="en-US"/>
              </w:rPr>
              <w:t xml:space="preserve"> of the High Courts in Belgrade, Novi Sad, Nis and </w:t>
            </w:r>
            <w:proofErr w:type="spellStart"/>
            <w:r w:rsidRPr="00C13747">
              <w:rPr>
                <w:sz w:val="20"/>
                <w:szCs w:val="20"/>
                <w:lang w:val="en-GB" w:eastAsia="en-US"/>
              </w:rPr>
              <w:t>Kraljevo</w:t>
            </w:r>
            <w:proofErr w:type="spellEnd"/>
            <w:r w:rsidRPr="00C13747">
              <w:rPr>
                <w:sz w:val="20"/>
                <w:szCs w:val="20"/>
                <w:lang w:val="en-GB" w:eastAsia="en-US"/>
              </w:rPr>
              <w:t xml:space="preserve"> that confirms that the legal entity or the entrepreneur have not been convicted of any of the following crimes: criminal offence of bribery while conducting business activities, criminal offence of accepting a bribe while conducting business activities, criminal offence connected to public procurement, criminal offence of fraud while </w:t>
            </w:r>
            <w:r w:rsidR="00182A07" w:rsidRPr="00C13747">
              <w:rPr>
                <w:sz w:val="20"/>
                <w:szCs w:val="20"/>
                <w:lang w:val="en-GB" w:eastAsia="en-US"/>
              </w:rPr>
              <w:t>conducting</w:t>
            </w:r>
            <w:r w:rsidRPr="00C13747">
              <w:rPr>
                <w:sz w:val="20"/>
                <w:szCs w:val="20"/>
                <w:lang w:val="en-GB" w:eastAsia="en-US"/>
              </w:rPr>
              <w:t xml:space="preserve"> business activity, criminal offence of abuse of official capacity, criminal offence of money laundering.</w:t>
            </w:r>
          </w:p>
          <w:p w14:paraId="4FB954C5" w14:textId="77777777" w:rsidR="00153F47" w:rsidRPr="00C13747" w:rsidRDefault="00153F47" w:rsidP="00153F47">
            <w:pPr>
              <w:ind w:left="30" w:right="-3"/>
              <w:rPr>
                <w:rFonts w:ascii="Calibri" w:eastAsia="Calibri" w:hAnsi="Calibri" w:cs="Calibri"/>
                <w:lang w:val="en-GB"/>
              </w:rPr>
            </w:pPr>
          </w:p>
        </w:tc>
      </w:tr>
    </w:tbl>
    <w:p w14:paraId="5AB1C37F" w14:textId="77777777" w:rsidR="00FE13EC" w:rsidRPr="00C13747" w:rsidRDefault="00FE13EC" w:rsidP="00FE13EC">
      <w:pPr>
        <w:rPr>
          <w:lang w:val="en-GB"/>
        </w:rPr>
        <w:sectPr w:rsidR="00FE13EC" w:rsidRPr="00C13747" w:rsidSect="00A3042C">
          <w:pgSz w:w="11906" w:h="16838" w:code="9"/>
          <w:pgMar w:top="720" w:right="420" w:bottom="280" w:left="600" w:header="720" w:footer="720" w:gutter="0"/>
          <w:cols w:space="720"/>
          <w:docGrid w:linePitch="272"/>
        </w:sectPr>
      </w:pPr>
    </w:p>
    <w:p w14:paraId="70A5BFCB" w14:textId="77777777" w:rsidR="00FE13EC" w:rsidRPr="00C13747" w:rsidRDefault="00FE13EC" w:rsidP="00FE13EC">
      <w:pPr>
        <w:spacing w:before="9" w:line="80" w:lineRule="exact"/>
        <w:rPr>
          <w:sz w:val="8"/>
          <w:szCs w:val="8"/>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FE13EC" w:rsidRPr="00C13747" w14:paraId="7A4C2160" w14:textId="77777777" w:rsidTr="00A3042C">
        <w:trPr>
          <w:trHeight w:hRule="exact" w:val="8568"/>
        </w:trPr>
        <w:tc>
          <w:tcPr>
            <w:tcW w:w="2604" w:type="dxa"/>
            <w:tcBorders>
              <w:top w:val="single" w:sz="7" w:space="0" w:color="D3D3D3"/>
              <w:left w:val="single" w:sz="7" w:space="0" w:color="D3D3D3"/>
              <w:bottom w:val="single" w:sz="7" w:space="0" w:color="D3D3D3"/>
              <w:right w:val="single" w:sz="7" w:space="0" w:color="D3D3D3"/>
            </w:tcBorders>
          </w:tcPr>
          <w:p w14:paraId="21BBB4BA" w14:textId="77777777" w:rsidR="00FE13EC" w:rsidRPr="00C13747" w:rsidRDefault="00FE13EC" w:rsidP="00D314FB">
            <w:pPr>
              <w:rPr>
                <w:lang w:val="en-GB"/>
              </w:rPr>
            </w:pPr>
          </w:p>
        </w:tc>
        <w:tc>
          <w:tcPr>
            <w:tcW w:w="8343" w:type="dxa"/>
            <w:tcBorders>
              <w:top w:val="single" w:sz="7" w:space="0" w:color="D3D3D3"/>
              <w:left w:val="single" w:sz="7" w:space="0" w:color="D3D3D3"/>
              <w:bottom w:val="single" w:sz="7" w:space="0" w:color="D3D3D3"/>
              <w:right w:val="single" w:sz="7" w:space="0" w:color="D3D3D3"/>
            </w:tcBorders>
          </w:tcPr>
          <w:p w14:paraId="3910FF4A" w14:textId="77777777" w:rsidR="00153F47" w:rsidRPr="00C13747" w:rsidRDefault="00153F47" w:rsidP="00153F47">
            <w:pPr>
              <w:ind w:left="30" w:right="-3"/>
              <w:rPr>
                <w:rFonts w:ascii="Calibri" w:eastAsia="Calibri" w:hAnsi="Calibri" w:cs="Calibri"/>
                <w:lang w:val="en-GB"/>
              </w:rPr>
            </w:pPr>
            <w:r w:rsidRPr="00C13747">
              <w:rPr>
                <w:rFonts w:ascii="Calibri" w:eastAsia="Calibri" w:hAnsi="Calibri" w:cs="Calibri"/>
                <w:lang w:val="en-GB"/>
              </w:rPr>
              <w:t xml:space="preserve">Legal representatives and private entities: </w:t>
            </w:r>
          </w:p>
          <w:p w14:paraId="5C1E8ACE" w14:textId="77777777" w:rsidR="00153F47" w:rsidRPr="00C13747" w:rsidRDefault="00153F47" w:rsidP="00153F47">
            <w:pPr>
              <w:ind w:left="30" w:right="-3"/>
              <w:rPr>
                <w:rFonts w:ascii="Calibri" w:eastAsia="Calibri" w:hAnsi="Calibri" w:cs="Calibri"/>
                <w:lang w:val="en-GB"/>
              </w:rPr>
            </w:pPr>
          </w:p>
          <w:p w14:paraId="1ABFE145" w14:textId="77777777" w:rsidR="00153F47" w:rsidRPr="00C13747" w:rsidRDefault="00153F47" w:rsidP="0022713F">
            <w:pPr>
              <w:pStyle w:val="ListParagraph"/>
              <w:numPr>
                <w:ilvl w:val="0"/>
                <w:numId w:val="6"/>
              </w:numPr>
              <w:spacing w:line="240" w:lineRule="auto"/>
              <w:ind w:right="-3"/>
              <w:jc w:val="both"/>
              <w:rPr>
                <w:sz w:val="20"/>
                <w:szCs w:val="20"/>
                <w:lang w:val="en-GB" w:eastAsia="en-US"/>
              </w:rPr>
            </w:pPr>
            <w:r w:rsidRPr="00C13747">
              <w:rPr>
                <w:sz w:val="20"/>
                <w:szCs w:val="20"/>
                <w:lang w:val="en-GB" w:eastAsia="en-US"/>
              </w:rPr>
              <w:t>Criminal Records Certificate, or confirmation from the relevant police authority that confirms that the legal representative or private entity have not been convicted of the following criminal offences:</w:t>
            </w:r>
          </w:p>
          <w:p w14:paraId="4E31E523" w14:textId="77777777" w:rsidR="00153F47" w:rsidRPr="00C13747" w:rsidRDefault="00153F47" w:rsidP="0022713F">
            <w:pPr>
              <w:ind w:left="30" w:right="-3"/>
              <w:jc w:val="both"/>
              <w:rPr>
                <w:rFonts w:ascii="Calibri" w:eastAsia="Calibri" w:hAnsi="Calibri" w:cs="Calibri"/>
                <w:lang w:val="en-GB"/>
              </w:rPr>
            </w:pPr>
            <w:r w:rsidRPr="00C13747">
              <w:rPr>
                <w:rFonts w:ascii="Calibri" w:eastAsia="Calibri" w:hAnsi="Calibri" w:cs="Calibri"/>
                <w:lang w:val="en-GB"/>
              </w:rPr>
              <w:t xml:space="preserve">1) criminal offence </w:t>
            </w:r>
            <w:r w:rsidR="00182A07" w:rsidRPr="00C13747">
              <w:rPr>
                <w:rFonts w:ascii="Calibri" w:eastAsia="Calibri" w:hAnsi="Calibri" w:cs="Calibri"/>
                <w:lang w:val="en-GB"/>
              </w:rPr>
              <w:t>committed</w:t>
            </w:r>
            <w:r w:rsidRPr="00C13747">
              <w:rPr>
                <w:rFonts w:ascii="Calibri" w:eastAsia="Calibri" w:hAnsi="Calibri" w:cs="Calibri"/>
                <w:lang w:val="en-GB"/>
              </w:rPr>
              <w:t xml:space="preserve"> as members of an organized criminal group or criminal offence of </w:t>
            </w:r>
            <w:r w:rsidR="00182A07" w:rsidRPr="00C13747">
              <w:rPr>
                <w:rFonts w:ascii="Calibri" w:eastAsia="Calibri" w:hAnsi="Calibri" w:cs="Calibri"/>
                <w:lang w:val="en-GB"/>
              </w:rPr>
              <w:t>association</w:t>
            </w:r>
            <w:r w:rsidRPr="00C13747">
              <w:rPr>
                <w:rFonts w:ascii="Calibri" w:eastAsia="Calibri" w:hAnsi="Calibri" w:cs="Calibri"/>
                <w:lang w:val="en-GB"/>
              </w:rPr>
              <w:t xml:space="preserve"> with intent of </w:t>
            </w:r>
            <w:r w:rsidR="00182A07" w:rsidRPr="00C13747">
              <w:rPr>
                <w:rFonts w:ascii="Calibri" w:eastAsia="Calibri" w:hAnsi="Calibri" w:cs="Calibri"/>
                <w:lang w:val="en-GB"/>
              </w:rPr>
              <w:t>committing</w:t>
            </w:r>
            <w:r w:rsidRPr="00C13747">
              <w:rPr>
                <w:rFonts w:ascii="Calibri" w:eastAsia="Calibri" w:hAnsi="Calibri" w:cs="Calibri"/>
                <w:lang w:val="en-GB"/>
              </w:rPr>
              <w:t xml:space="preserve"> criminal </w:t>
            </w:r>
            <w:proofErr w:type="gramStart"/>
            <w:r w:rsidRPr="00C13747">
              <w:rPr>
                <w:rFonts w:ascii="Calibri" w:eastAsia="Calibri" w:hAnsi="Calibri" w:cs="Calibri"/>
                <w:lang w:val="en-GB"/>
              </w:rPr>
              <w:t>acts;</w:t>
            </w:r>
            <w:proofErr w:type="gramEnd"/>
            <w:r w:rsidRPr="00C13747">
              <w:rPr>
                <w:rFonts w:ascii="Calibri" w:eastAsia="Calibri" w:hAnsi="Calibri" w:cs="Calibri"/>
                <w:lang w:val="en-GB"/>
              </w:rPr>
              <w:t xml:space="preserve"> </w:t>
            </w:r>
          </w:p>
          <w:p w14:paraId="6B305E15" w14:textId="77777777" w:rsidR="00A87E2B" w:rsidRPr="00C13747" w:rsidRDefault="00153F47" w:rsidP="0022713F">
            <w:pPr>
              <w:ind w:left="30" w:right="287"/>
              <w:jc w:val="both"/>
              <w:rPr>
                <w:rFonts w:ascii="Calibri" w:eastAsia="Calibri" w:hAnsi="Calibri" w:cs="Calibri"/>
                <w:lang w:val="en-GB"/>
              </w:rPr>
            </w:pPr>
            <w:r w:rsidRPr="00C13747">
              <w:rPr>
                <w:rFonts w:ascii="Calibri" w:eastAsia="Calibri" w:hAnsi="Calibri" w:cs="Calibri"/>
                <w:lang w:val="en-GB"/>
              </w:rPr>
              <w:t>2) criminal offence of abuse of official capacity for the relevant authorities, criminal offence connected to public procurement, criminal offence of bribery while conducting business activities, criminal offence of accepting a bribe while conducting business activities,</w:t>
            </w:r>
            <w:r w:rsidR="00A87E2B" w:rsidRPr="00C13747">
              <w:rPr>
                <w:rFonts w:ascii="Calibri" w:eastAsia="Calibri" w:hAnsi="Calibri" w:cs="Calibri"/>
                <w:lang w:val="en-GB"/>
              </w:rPr>
              <w:t xml:space="preserve"> criminal offence of abuse of official capacity, criminal offence of trading in influence,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C13747">
              <w:rPr>
                <w:rFonts w:ascii="Calibri" w:eastAsia="Calibri" w:hAnsi="Calibri" w:cs="Calibri"/>
                <w:lang w:val="en-GB"/>
              </w:rPr>
              <w:t>committing</w:t>
            </w:r>
            <w:r w:rsidR="00A87E2B" w:rsidRPr="00C13747">
              <w:rPr>
                <w:rFonts w:ascii="Calibri" w:eastAsia="Calibri" w:hAnsi="Calibri" w:cs="Calibri"/>
                <w:lang w:val="en-GB"/>
              </w:rPr>
              <w:t xml:space="preserve"> terrorist acts and criminal offence of terrorist association, criminal offence of money laundering, criminal offence of financing terrorism, criminal offence of human trafficking, and criminal offence of enslaving and trafficking enslaved persons.</w:t>
            </w:r>
          </w:p>
          <w:p w14:paraId="39963AD3" w14:textId="77777777" w:rsidR="00A87E2B" w:rsidRPr="00C13747" w:rsidRDefault="00A87E2B" w:rsidP="0022713F">
            <w:pPr>
              <w:ind w:right="287"/>
              <w:jc w:val="both"/>
              <w:rPr>
                <w:rFonts w:ascii="Calibri" w:eastAsia="Calibri" w:hAnsi="Calibri" w:cs="Calibri"/>
                <w:lang w:val="en-GB"/>
              </w:rPr>
            </w:pPr>
            <w:r w:rsidRPr="00C13747">
              <w:rPr>
                <w:rFonts w:ascii="Calibri" w:eastAsia="Calibri" w:hAnsi="Calibri" w:cs="Calibri"/>
                <w:lang w:val="en-GB"/>
              </w:rPr>
              <w:t xml:space="preserve">The request can be made based on the place of </w:t>
            </w:r>
            <w:proofErr w:type="gramStart"/>
            <w:r w:rsidRPr="00C13747">
              <w:rPr>
                <w:rFonts w:ascii="Calibri" w:eastAsia="Calibri" w:hAnsi="Calibri" w:cs="Calibri"/>
                <w:lang w:val="en-GB"/>
              </w:rPr>
              <w:t>birth, or</w:t>
            </w:r>
            <w:proofErr w:type="gramEnd"/>
            <w:r w:rsidRPr="00C13747">
              <w:rPr>
                <w:rFonts w:ascii="Calibri" w:eastAsia="Calibri" w:hAnsi="Calibri" w:cs="Calibri"/>
                <w:lang w:val="en-GB"/>
              </w:rPr>
              <w:t xml:space="preserve"> based on place of residence of the legal representative or private entity. If the bidder has more than one legal representative, they must provide evidence for each one. </w:t>
            </w:r>
          </w:p>
          <w:p w14:paraId="535B7968" w14:textId="77777777" w:rsidR="00A87E2B" w:rsidRPr="00C13747" w:rsidRDefault="00A87E2B" w:rsidP="00A87E2B">
            <w:pPr>
              <w:ind w:right="287"/>
              <w:rPr>
                <w:rFonts w:ascii="Calibri" w:eastAsia="Calibri" w:hAnsi="Calibri" w:cs="Calibri"/>
                <w:lang w:val="en-GB"/>
              </w:rPr>
            </w:pPr>
          </w:p>
          <w:p w14:paraId="774D72EE" w14:textId="77777777" w:rsidR="0022713F" w:rsidRDefault="00A87E2B" w:rsidP="00A87E2B">
            <w:pPr>
              <w:ind w:right="287"/>
              <w:rPr>
                <w:rFonts w:ascii="Calibri" w:eastAsia="Calibri" w:hAnsi="Calibri" w:cs="Calibri"/>
                <w:lang w:val="en-GB"/>
              </w:rPr>
            </w:pPr>
            <w:r w:rsidRPr="00C13747">
              <w:rPr>
                <w:rFonts w:ascii="Calibri" w:eastAsia="Calibri" w:hAnsi="Calibri" w:cs="Calibri"/>
                <w:lang w:val="en-GB"/>
              </w:rPr>
              <w:t>Business entity that is based in a foreign country</w:t>
            </w:r>
            <w:r w:rsidR="00182A07" w:rsidRPr="00C13747">
              <w:rPr>
                <w:rFonts w:ascii="Calibri" w:eastAsia="Calibri" w:hAnsi="Calibri" w:cs="Calibri"/>
                <w:lang w:val="en-GB"/>
              </w:rPr>
              <w:t xml:space="preserve">: </w:t>
            </w:r>
          </w:p>
          <w:p w14:paraId="713F00BB" w14:textId="77777777" w:rsidR="00A87E2B" w:rsidRPr="00C13747" w:rsidRDefault="00A87E2B" w:rsidP="009625AE">
            <w:pPr>
              <w:ind w:right="287"/>
              <w:jc w:val="both"/>
              <w:rPr>
                <w:rFonts w:ascii="Calibri" w:eastAsia="Calibri" w:hAnsi="Calibri" w:cs="Calibri"/>
                <w:lang w:val="en-GB"/>
              </w:rPr>
            </w:pPr>
            <w:r w:rsidRPr="00C13747">
              <w:rPr>
                <w:rFonts w:ascii="Calibri" w:eastAsia="Calibri" w:hAnsi="Calibri" w:cs="Calibri"/>
                <w:lang w:val="en-GB"/>
              </w:rPr>
              <w:br/>
              <w:t>If the business entity is based in a foreign c</w:t>
            </w:r>
            <w:r w:rsidR="00192B86" w:rsidRPr="00C13747">
              <w:rPr>
                <w:rFonts w:ascii="Calibri" w:eastAsia="Calibri" w:hAnsi="Calibri" w:cs="Calibri"/>
                <w:lang w:val="en-GB"/>
              </w:rPr>
              <w:t>ountry, as evidence of there not</w:t>
            </w:r>
            <w:r w:rsidRPr="00C13747">
              <w:rPr>
                <w:rFonts w:ascii="Calibri" w:eastAsia="Calibri" w:hAnsi="Calibri" w:cs="Calibri"/>
                <w:lang w:val="en-GB"/>
              </w:rPr>
              <w:t xml:space="preserve"> being </w:t>
            </w:r>
            <w:r w:rsidR="00182A07" w:rsidRPr="00C13747">
              <w:rPr>
                <w:rFonts w:ascii="Calibri" w:eastAsia="Calibri" w:hAnsi="Calibri" w:cs="Calibri"/>
                <w:lang w:val="en-GB"/>
              </w:rPr>
              <w:t>any</w:t>
            </w:r>
            <w:r w:rsidRPr="00C13747">
              <w:rPr>
                <w:rFonts w:ascii="Calibri" w:eastAsia="Calibri" w:hAnsi="Calibri" w:cs="Calibri"/>
                <w:lang w:val="en-GB"/>
              </w:rPr>
              <w:t xml:space="preserve"> </w:t>
            </w:r>
            <w:r w:rsidR="001024F7" w:rsidRPr="00C13747">
              <w:rPr>
                <w:rFonts w:ascii="Calibri" w:eastAsia="Calibri" w:hAnsi="Calibri" w:cs="Calibri"/>
                <w:lang w:val="en-GB"/>
              </w:rPr>
              <w:t>grounds</w:t>
            </w:r>
            <w:r w:rsidRPr="00C13747">
              <w:rPr>
                <w:rFonts w:ascii="Calibri" w:eastAsia="Calibri" w:hAnsi="Calibri" w:cs="Calibri"/>
                <w:lang w:val="en-GB"/>
              </w:rPr>
              <w:t xml:space="preserve"> for exclusion, the contract provider shall accept the Criminal Records Certificate or other relevant registry certificate</w:t>
            </w:r>
            <w:r w:rsidR="00192B86" w:rsidRPr="00C13747">
              <w:rPr>
                <w:rFonts w:ascii="Calibri" w:eastAsia="Calibri" w:hAnsi="Calibri" w:cs="Calibri"/>
                <w:lang w:val="en-GB"/>
              </w:rPr>
              <w:t>, or</w:t>
            </w:r>
            <w:r w:rsidRPr="00C13747">
              <w:rPr>
                <w:rFonts w:ascii="Calibri" w:eastAsia="Calibri" w:hAnsi="Calibri" w:cs="Calibri"/>
                <w:lang w:val="en-GB"/>
              </w:rPr>
              <w:t xml:space="preserve"> if not possible, appropriate document issued by the relevant court or </w:t>
            </w:r>
            <w:r w:rsidR="001024F7" w:rsidRPr="00C13747">
              <w:rPr>
                <w:rFonts w:ascii="Calibri" w:eastAsia="Calibri" w:hAnsi="Calibri" w:cs="Calibri"/>
                <w:lang w:val="en-GB"/>
              </w:rPr>
              <w:t>administrative</w:t>
            </w:r>
            <w:r w:rsidRPr="00C13747">
              <w:rPr>
                <w:rFonts w:ascii="Calibri" w:eastAsia="Calibri" w:hAnsi="Calibri" w:cs="Calibri"/>
                <w:lang w:val="en-GB"/>
              </w:rPr>
              <w:t xml:space="preserve"> authority of the country where the entity is from, or the country whose citizenship the private entity has</w:t>
            </w:r>
            <w:r w:rsidR="001024F7" w:rsidRPr="00C13747">
              <w:rPr>
                <w:rFonts w:ascii="Calibri" w:eastAsia="Calibri" w:hAnsi="Calibri" w:cs="Calibri"/>
                <w:lang w:val="en-GB"/>
              </w:rPr>
              <w:t>. If the country where the business entity is seated, or whose citizenship the private entity has, does not issue t</w:t>
            </w:r>
            <w:r w:rsidR="00192B86" w:rsidRPr="00C13747">
              <w:rPr>
                <w:rFonts w:ascii="Calibri" w:eastAsia="Calibri" w:hAnsi="Calibri" w:cs="Calibri"/>
                <w:lang w:val="en-GB"/>
              </w:rPr>
              <w:t>he stated proof or if proof</w:t>
            </w:r>
            <w:r w:rsidR="001024F7" w:rsidRPr="00C13747">
              <w:rPr>
                <w:rFonts w:ascii="Calibri" w:eastAsia="Calibri" w:hAnsi="Calibri" w:cs="Calibri"/>
                <w:lang w:val="en-GB"/>
              </w:rPr>
              <w:t xml:space="preserve"> do</w:t>
            </w:r>
            <w:r w:rsidR="00192B86" w:rsidRPr="00C13747">
              <w:rPr>
                <w:rFonts w:ascii="Calibri" w:eastAsia="Calibri" w:hAnsi="Calibri" w:cs="Calibri"/>
                <w:lang w:val="en-GB"/>
              </w:rPr>
              <w:t>es</w:t>
            </w:r>
            <w:r w:rsidR="001024F7" w:rsidRPr="00C13747">
              <w:rPr>
                <w:rFonts w:ascii="Calibri" w:eastAsia="Calibri" w:hAnsi="Calibri" w:cs="Calibri"/>
                <w:lang w:val="en-GB"/>
              </w:rPr>
              <w:t xml:space="preserve"> not include all the </w:t>
            </w:r>
            <w:r w:rsidR="00192B86" w:rsidRPr="00C13747">
              <w:rPr>
                <w:rFonts w:ascii="Calibri" w:eastAsia="Calibri" w:hAnsi="Calibri" w:cs="Calibri"/>
                <w:lang w:val="en-GB"/>
              </w:rPr>
              <w:t xml:space="preserve">data </w:t>
            </w:r>
            <w:r w:rsidR="001024F7" w:rsidRPr="00C13747">
              <w:rPr>
                <w:rFonts w:ascii="Calibri" w:eastAsia="Calibri" w:hAnsi="Calibri" w:cs="Calibri"/>
                <w:lang w:val="en-GB"/>
              </w:rPr>
              <w:t xml:space="preserve">related to the absence of grounds for </w:t>
            </w:r>
            <w:r w:rsidR="00182A07" w:rsidRPr="00C13747">
              <w:rPr>
                <w:rFonts w:ascii="Calibri" w:eastAsia="Calibri" w:hAnsi="Calibri" w:cs="Calibri"/>
                <w:lang w:val="en-GB"/>
              </w:rPr>
              <w:t>exclusion</w:t>
            </w:r>
            <w:r w:rsidR="001024F7" w:rsidRPr="00C13747">
              <w:rPr>
                <w:rFonts w:ascii="Calibri" w:eastAsia="Calibri" w:hAnsi="Calibri" w:cs="Calibri"/>
                <w:lang w:val="en-GB"/>
              </w:rPr>
              <w:t>,</w:t>
            </w:r>
            <w:r w:rsidR="00192B86" w:rsidRPr="00C13747">
              <w:rPr>
                <w:rFonts w:ascii="Calibri" w:eastAsia="Calibri" w:hAnsi="Calibri" w:cs="Calibri"/>
                <w:lang w:val="en-GB"/>
              </w:rPr>
              <w:t xml:space="preserve"> the business entity can, instea</w:t>
            </w:r>
            <w:r w:rsidR="001024F7" w:rsidRPr="00C13747">
              <w:rPr>
                <w:rFonts w:ascii="Calibri" w:eastAsia="Calibri" w:hAnsi="Calibri" w:cs="Calibri"/>
                <w:lang w:val="en-GB"/>
              </w:rPr>
              <w:t xml:space="preserve">d of proof, submit their written statement, under criminal and material liability, </w:t>
            </w:r>
            <w:r w:rsidR="00182A07" w:rsidRPr="00C13747">
              <w:rPr>
                <w:rFonts w:ascii="Calibri" w:eastAsia="Calibri" w:hAnsi="Calibri" w:cs="Calibri"/>
                <w:lang w:val="en-GB"/>
              </w:rPr>
              <w:t>certified</w:t>
            </w:r>
            <w:r w:rsidR="001024F7" w:rsidRPr="00C13747">
              <w:rPr>
                <w:rFonts w:ascii="Calibri" w:eastAsia="Calibri" w:hAnsi="Calibri" w:cs="Calibri"/>
                <w:lang w:val="en-GB"/>
              </w:rPr>
              <w:t xml:space="preserve"> by the court or administrative authority, public notary or other relevant authority of that state, which states that there are no grounds for </w:t>
            </w:r>
            <w:r w:rsidR="00182A07" w:rsidRPr="00C13747">
              <w:rPr>
                <w:rFonts w:ascii="Calibri" w:eastAsia="Calibri" w:hAnsi="Calibri" w:cs="Calibri"/>
                <w:lang w:val="en-GB"/>
              </w:rPr>
              <w:t>exclusion</w:t>
            </w:r>
            <w:r w:rsidR="001024F7" w:rsidRPr="00C13747">
              <w:rPr>
                <w:rFonts w:ascii="Calibri" w:eastAsia="Calibri" w:hAnsi="Calibri" w:cs="Calibri"/>
                <w:lang w:val="en-GB"/>
              </w:rPr>
              <w:t xml:space="preserve"> of the business entity. </w:t>
            </w:r>
          </w:p>
          <w:p w14:paraId="190BF1E8" w14:textId="77777777" w:rsidR="00FE13EC" w:rsidRPr="00C13747" w:rsidRDefault="00FE13EC" w:rsidP="00D314FB">
            <w:pPr>
              <w:ind w:left="30" w:right="90"/>
              <w:rPr>
                <w:rFonts w:ascii="Calibri" w:eastAsia="Calibri" w:hAnsi="Calibri" w:cs="Calibri"/>
                <w:lang w:val="en-GB"/>
              </w:rPr>
            </w:pPr>
          </w:p>
        </w:tc>
      </w:tr>
      <w:tr w:rsidR="00FE13EC" w:rsidRPr="00C13747" w14:paraId="1B8F9E0A" w14:textId="77777777" w:rsidTr="00A3042C">
        <w:trPr>
          <w:trHeight w:hRule="exact" w:val="849"/>
        </w:trPr>
        <w:tc>
          <w:tcPr>
            <w:tcW w:w="2604" w:type="dxa"/>
            <w:tcBorders>
              <w:top w:val="single" w:sz="7" w:space="0" w:color="D3D3D3"/>
              <w:left w:val="single" w:sz="7" w:space="0" w:color="D3D3D3"/>
              <w:bottom w:val="single" w:sz="7" w:space="0" w:color="D3D3D3"/>
              <w:right w:val="single" w:sz="7" w:space="0" w:color="D3D3D3"/>
            </w:tcBorders>
          </w:tcPr>
          <w:p w14:paraId="55A966BF" w14:textId="77777777" w:rsidR="00FE13EC" w:rsidRPr="00C13747" w:rsidRDefault="00192B86" w:rsidP="00192B86">
            <w:pPr>
              <w:spacing w:before="39"/>
              <w:ind w:left="30" w:right="488"/>
              <w:rPr>
                <w:rFonts w:ascii="Calibri" w:eastAsia="Calibri" w:hAnsi="Calibri" w:cs="Calibri"/>
                <w:lang w:val="en-GB"/>
              </w:rPr>
            </w:pPr>
            <w:r w:rsidRPr="00C13747">
              <w:rPr>
                <w:rFonts w:ascii="Calibri" w:eastAsia="Calibri" w:hAnsi="Calibri" w:cs="Calibri"/>
                <w:lang w:val="en-GB"/>
              </w:rPr>
              <w:t>Question</w:t>
            </w:r>
            <w:r w:rsidR="00FE13EC" w:rsidRPr="00C13747">
              <w:rPr>
                <w:rFonts w:ascii="Calibri" w:eastAsia="Calibri" w:hAnsi="Calibri" w:cs="Calibri"/>
                <w:lang w:val="en-GB"/>
              </w:rPr>
              <w:t xml:space="preserve"> / </w:t>
            </w:r>
            <w:r w:rsidRPr="00C13747">
              <w:rPr>
                <w:rFonts w:ascii="Calibri" w:eastAsia="Calibri" w:hAnsi="Calibri" w:cs="Calibri"/>
                <w:lang w:val="en-GB"/>
              </w:rPr>
              <w:t>requested data in the statement</w:t>
            </w:r>
            <w:r w:rsidR="00FE13EC" w:rsidRPr="00C13747">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5ED7856D" w14:textId="77777777" w:rsidR="00192B86" w:rsidRPr="00C13747" w:rsidRDefault="00D30518" w:rsidP="0022713F">
            <w:pPr>
              <w:spacing w:before="39"/>
              <w:ind w:left="30" w:right="378"/>
              <w:jc w:val="both"/>
              <w:rPr>
                <w:rFonts w:ascii="Calibri" w:eastAsia="Calibri" w:hAnsi="Calibri" w:cs="Calibri"/>
                <w:i/>
                <w:lang w:val="en-GB"/>
              </w:rPr>
            </w:pPr>
            <w:r w:rsidRPr="00C13747">
              <w:rPr>
                <w:rFonts w:ascii="Calibri" w:eastAsia="Calibri" w:hAnsi="Calibri" w:cs="Calibri"/>
                <w:i/>
                <w:lang w:val="en-GB"/>
              </w:rPr>
              <w:t>Has</w:t>
            </w:r>
            <w:r w:rsidR="00192B86" w:rsidRPr="00C13747">
              <w:rPr>
                <w:rFonts w:ascii="Calibri" w:eastAsia="Calibri" w:hAnsi="Calibri" w:cs="Calibri"/>
                <w:i/>
                <w:lang w:val="en-GB"/>
              </w:rPr>
              <w:t xml:space="preserve"> the business entity itself or their legal representative been convicted of one or more criminal offences by the conviction issued in the last five years at the most, or longer if the </w:t>
            </w:r>
            <w:r w:rsidR="00182A07" w:rsidRPr="00C13747">
              <w:rPr>
                <w:rFonts w:ascii="Calibri" w:eastAsia="Calibri" w:hAnsi="Calibri" w:cs="Calibri"/>
                <w:i/>
                <w:lang w:val="en-GB"/>
              </w:rPr>
              <w:t>conviction</w:t>
            </w:r>
            <w:r w:rsidR="00192B86" w:rsidRPr="00C13747">
              <w:rPr>
                <w:rFonts w:ascii="Calibri" w:eastAsia="Calibri" w:hAnsi="Calibri" w:cs="Calibri"/>
                <w:i/>
                <w:lang w:val="en-GB"/>
              </w:rPr>
              <w:t xml:space="preserve"> proclaims a </w:t>
            </w:r>
            <w:r w:rsidR="00182A07" w:rsidRPr="00C13747">
              <w:rPr>
                <w:rFonts w:ascii="Calibri" w:eastAsia="Calibri" w:hAnsi="Calibri" w:cs="Calibri"/>
                <w:i/>
                <w:lang w:val="en-GB"/>
              </w:rPr>
              <w:t>longer</w:t>
            </w:r>
            <w:r w:rsidR="00192B86" w:rsidRPr="00C13747">
              <w:rPr>
                <w:rFonts w:ascii="Calibri" w:eastAsia="Calibri" w:hAnsi="Calibri" w:cs="Calibri"/>
                <w:i/>
                <w:lang w:val="en-GB"/>
              </w:rPr>
              <w:t xml:space="preserve"> period of ban from participating in public procurements and that is still in force? </w:t>
            </w:r>
          </w:p>
          <w:p w14:paraId="0D2690D9" w14:textId="77777777" w:rsidR="00FE13EC" w:rsidRPr="00C13747" w:rsidRDefault="00FE13EC" w:rsidP="00D314FB">
            <w:pPr>
              <w:spacing w:before="39"/>
              <w:ind w:left="30" w:right="378"/>
              <w:rPr>
                <w:rFonts w:ascii="Calibri" w:eastAsia="Calibri" w:hAnsi="Calibri" w:cs="Calibri"/>
                <w:lang w:val="en-GB"/>
              </w:rPr>
            </w:pPr>
          </w:p>
        </w:tc>
      </w:tr>
    </w:tbl>
    <w:p w14:paraId="6FAEAADD" w14:textId="77777777" w:rsidR="00FE13EC" w:rsidRPr="00C13747" w:rsidRDefault="00FE13EC" w:rsidP="00FE13EC">
      <w:pPr>
        <w:spacing w:line="200" w:lineRule="exact"/>
        <w:rPr>
          <w:lang w:val="en-GB"/>
        </w:rPr>
      </w:pPr>
    </w:p>
    <w:p w14:paraId="1ADDDA32" w14:textId="77777777" w:rsidR="00FE13EC" w:rsidRPr="00C13747" w:rsidRDefault="00FE13EC" w:rsidP="00FE13EC">
      <w:pPr>
        <w:spacing w:line="280" w:lineRule="exact"/>
        <w:rPr>
          <w:sz w:val="28"/>
          <w:szCs w:val="28"/>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FE13EC" w:rsidRPr="00C13747" w14:paraId="7BF13912"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4C087805" w14:textId="77777777" w:rsidR="00FE13EC" w:rsidRPr="00F727EA" w:rsidRDefault="00FE13EC" w:rsidP="00192B86">
            <w:pPr>
              <w:spacing w:before="39"/>
              <w:ind w:left="30"/>
              <w:rPr>
                <w:rFonts w:ascii="Calibri" w:eastAsia="Calibri" w:hAnsi="Calibri" w:cs="Calibri"/>
                <w:lang w:val="en-GB"/>
              </w:rPr>
            </w:pPr>
            <w:r w:rsidRPr="00F727EA">
              <w:rPr>
                <w:rFonts w:ascii="Calibri" w:eastAsia="Calibri" w:hAnsi="Calibri" w:cs="Calibri"/>
                <w:b/>
                <w:lang w:val="en-GB"/>
              </w:rPr>
              <w:t xml:space="preserve">1.2. </w:t>
            </w:r>
            <w:r w:rsidR="00192B86" w:rsidRPr="00F727EA">
              <w:rPr>
                <w:rFonts w:ascii="Calibri" w:eastAsia="Calibri" w:hAnsi="Calibri" w:cs="Calibri"/>
                <w:b/>
                <w:lang w:val="en-GB"/>
              </w:rPr>
              <w:t>Taxes and contributions</w:t>
            </w:r>
          </w:p>
        </w:tc>
      </w:tr>
      <w:tr w:rsidR="00FE13EC" w:rsidRPr="00C13747" w14:paraId="22B50426" w14:textId="77777777" w:rsidTr="00A3042C">
        <w:trPr>
          <w:trHeight w:hRule="exact" w:val="1330"/>
        </w:trPr>
        <w:tc>
          <w:tcPr>
            <w:tcW w:w="2604" w:type="dxa"/>
            <w:tcBorders>
              <w:top w:val="single" w:sz="7" w:space="0" w:color="D3D3D3"/>
              <w:left w:val="single" w:sz="7" w:space="0" w:color="D3D3D3"/>
              <w:bottom w:val="single" w:sz="7" w:space="0" w:color="D3D3D3"/>
              <w:right w:val="single" w:sz="7" w:space="0" w:color="D3D3D3"/>
            </w:tcBorders>
          </w:tcPr>
          <w:p w14:paraId="70275EE6" w14:textId="77777777" w:rsidR="00FE13EC" w:rsidRPr="00F727EA" w:rsidRDefault="00192B86" w:rsidP="00D314FB">
            <w:pPr>
              <w:spacing w:before="39"/>
              <w:ind w:left="30"/>
              <w:rPr>
                <w:rFonts w:ascii="Calibri" w:eastAsia="Calibri" w:hAnsi="Calibri" w:cs="Calibri"/>
                <w:lang w:val="en-GB"/>
              </w:rPr>
            </w:pPr>
            <w:r w:rsidRPr="00F727EA">
              <w:rPr>
                <w:rFonts w:ascii="Calibri" w:eastAsia="Calibri" w:hAnsi="Calibri" w:cs="Calibri"/>
                <w:lang w:val="en-GB"/>
              </w:rPr>
              <w:t>Legal grounds</w:t>
            </w:r>
            <w:r w:rsidR="00FE13EC" w:rsidRPr="00F727EA">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31708508" w14:textId="77777777" w:rsidR="00192B86" w:rsidRPr="00A97656" w:rsidRDefault="00192B86" w:rsidP="00A3042C">
            <w:pPr>
              <w:spacing w:before="39"/>
              <w:ind w:left="30"/>
              <w:jc w:val="both"/>
              <w:rPr>
                <w:rFonts w:ascii="Calibri" w:eastAsia="Calibri" w:hAnsi="Calibri" w:cs="Calibri"/>
                <w:lang w:val="sr-Cyrl-CS"/>
              </w:rPr>
            </w:pPr>
            <w:r w:rsidRPr="00F727EA">
              <w:rPr>
                <w:rFonts w:ascii="Calibri" w:eastAsia="Calibri" w:hAnsi="Calibri" w:cs="Calibri"/>
                <w:lang w:val="en-GB"/>
              </w:rPr>
              <w:t xml:space="preserve">Article 111, Section 1, Item 2) – the contracting authority is </w:t>
            </w:r>
            <w:r w:rsidR="00182A07" w:rsidRPr="00F727EA">
              <w:rPr>
                <w:rFonts w:ascii="Calibri" w:eastAsia="Calibri" w:hAnsi="Calibri" w:cs="Calibri"/>
                <w:lang w:val="en-GB"/>
              </w:rPr>
              <w:t>obliged</w:t>
            </w:r>
            <w:r w:rsidRPr="00F727EA">
              <w:rPr>
                <w:rFonts w:ascii="Calibri" w:eastAsia="Calibri" w:hAnsi="Calibri" w:cs="Calibri"/>
                <w:lang w:val="en-GB"/>
              </w:rPr>
              <w:t xml:space="preserve"> to exclude a business entity from the process of public procurement if the business entity does not prove that they have paid all </w:t>
            </w:r>
            <w:r w:rsidR="00C24E8F" w:rsidRPr="00F727EA">
              <w:rPr>
                <w:rFonts w:ascii="Calibri" w:eastAsia="Calibri" w:hAnsi="Calibri" w:cs="Calibri"/>
                <w:lang w:val="en-GB"/>
              </w:rPr>
              <w:t xml:space="preserve">their due taxes and contributions for mandatory social insurance or that the payment of due funds, including all incurred interest and financial fines, has been deferred by a </w:t>
            </w:r>
            <w:r w:rsidR="00182A07" w:rsidRPr="00F727EA">
              <w:rPr>
                <w:rFonts w:ascii="Calibri" w:eastAsia="Calibri" w:hAnsi="Calibri" w:cs="Calibri"/>
                <w:lang w:val="en-GB"/>
              </w:rPr>
              <w:t>legally</w:t>
            </w:r>
            <w:r w:rsidR="00C24E8F" w:rsidRPr="00F727EA">
              <w:rPr>
                <w:rFonts w:ascii="Calibri" w:eastAsia="Calibri" w:hAnsi="Calibri" w:cs="Calibri"/>
                <w:lang w:val="en-GB"/>
              </w:rPr>
              <w:t xml:space="preserve"> binding agreement or decision, in accordance to the special regulation.</w:t>
            </w:r>
          </w:p>
          <w:p w14:paraId="44AC57E7" w14:textId="77777777" w:rsidR="00FE13EC" w:rsidRPr="00F727EA" w:rsidRDefault="00FE13EC" w:rsidP="0022713F">
            <w:pPr>
              <w:spacing w:before="39"/>
              <w:ind w:left="30" w:right="84"/>
              <w:jc w:val="both"/>
              <w:rPr>
                <w:rFonts w:ascii="Calibri" w:eastAsia="Calibri" w:hAnsi="Calibri" w:cs="Calibri"/>
                <w:lang w:val="en-GB"/>
              </w:rPr>
            </w:pPr>
          </w:p>
        </w:tc>
      </w:tr>
      <w:tr w:rsidR="00FE13EC" w:rsidRPr="00C13747" w14:paraId="44BB1F12" w14:textId="77777777" w:rsidTr="00A3042C">
        <w:trPr>
          <w:trHeight w:hRule="exact" w:val="3843"/>
        </w:trPr>
        <w:tc>
          <w:tcPr>
            <w:tcW w:w="2604" w:type="dxa"/>
            <w:tcBorders>
              <w:top w:val="single" w:sz="7" w:space="0" w:color="D3D3D3"/>
              <w:left w:val="single" w:sz="7" w:space="0" w:color="D3D3D3"/>
              <w:bottom w:val="single" w:sz="7" w:space="0" w:color="D3D3D3"/>
              <w:right w:val="single" w:sz="7" w:space="0" w:color="D3D3D3"/>
            </w:tcBorders>
          </w:tcPr>
          <w:p w14:paraId="156CE75F" w14:textId="77777777" w:rsidR="00FE13EC" w:rsidRPr="00F727EA" w:rsidRDefault="00493DAC" w:rsidP="00D314FB">
            <w:pPr>
              <w:spacing w:before="39"/>
              <w:ind w:left="30" w:right="23"/>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0DF4D885" w14:textId="77777777" w:rsidR="0022713F" w:rsidRPr="00F727EA" w:rsidRDefault="00C24E8F" w:rsidP="0022713F">
            <w:pPr>
              <w:ind w:left="30" w:right="-5"/>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is </w:t>
            </w:r>
            <w:r w:rsidR="00182A07" w:rsidRPr="00F727EA">
              <w:rPr>
                <w:rFonts w:ascii="Calibri" w:eastAsia="Calibri" w:hAnsi="Calibri" w:cs="Calibri"/>
                <w:lang w:val="en-GB"/>
              </w:rPr>
              <w:t>obliged</w:t>
            </w:r>
            <w:r w:rsidRPr="00F727EA">
              <w:rPr>
                <w:rFonts w:ascii="Calibri" w:eastAsia="Calibri" w:hAnsi="Calibri" w:cs="Calibri"/>
                <w:lang w:val="en-GB"/>
              </w:rPr>
              <w:t xml:space="preserve"> to request the bidder </w:t>
            </w:r>
            <w:r w:rsidR="00F8567C" w:rsidRPr="00F727EA">
              <w:rPr>
                <w:rFonts w:ascii="Calibri" w:eastAsia="Calibri" w:hAnsi="Calibri" w:cs="Calibri"/>
                <w:lang w:val="en-GB"/>
              </w:rPr>
              <w:t>that</w:t>
            </w:r>
            <w:r w:rsidRPr="00F727EA">
              <w:rPr>
                <w:rFonts w:ascii="Calibri" w:eastAsia="Calibri" w:hAnsi="Calibri" w:cs="Calibri"/>
                <w:lang w:val="en-GB"/>
              </w:rPr>
              <w:t xml:space="preserve"> submitted the most economically suitable </w:t>
            </w:r>
            <w:r w:rsidR="00F8567C" w:rsidRPr="009F1178">
              <w:rPr>
                <w:rFonts w:ascii="Calibri" w:eastAsia="Calibri" w:hAnsi="Calibri" w:cs="Calibri"/>
                <w:lang w:val="en-GB"/>
              </w:rPr>
              <w:t>offer</w:t>
            </w:r>
            <w:r w:rsidRPr="009F1178">
              <w:rPr>
                <w:rFonts w:ascii="Calibri" w:eastAsia="Calibri" w:hAnsi="Calibri" w:cs="Calibri"/>
                <w:lang w:val="en-GB"/>
              </w:rPr>
              <w:t xml:space="preserve"> </w:t>
            </w:r>
            <w:r w:rsidR="006E0FC8" w:rsidRPr="009F1178">
              <w:rPr>
                <w:rFonts w:ascii="Calibri" w:eastAsia="Calibri" w:hAnsi="Calibri" w:cs="Calibri"/>
                <w:lang w:val="en-GB"/>
              </w:rPr>
              <w:t xml:space="preserve">to </w:t>
            </w:r>
            <w:r w:rsidRPr="009F1178">
              <w:rPr>
                <w:rFonts w:ascii="Calibri" w:eastAsia="Calibri" w:hAnsi="Calibri" w:cs="Calibri"/>
                <w:lang w:val="en-GB"/>
              </w:rPr>
              <w:t>provide</w:t>
            </w:r>
            <w:r w:rsidRPr="00F727EA">
              <w:rPr>
                <w:rFonts w:ascii="Calibri" w:eastAsia="Calibri" w:hAnsi="Calibri" w:cs="Calibri"/>
                <w:lang w:val="en-GB"/>
              </w:rPr>
              <w:t xml:space="preserve"> evidence on meeting the criteria for qualitative selection of the business entity prior to </w:t>
            </w:r>
            <w:proofErr w:type="gramStart"/>
            <w:r w:rsidRPr="00F727EA">
              <w:rPr>
                <w:rFonts w:ascii="Calibri" w:eastAsia="Calibri" w:hAnsi="Calibri" w:cs="Calibri"/>
                <w:lang w:val="en-GB"/>
              </w:rPr>
              <w:t>making a decision</w:t>
            </w:r>
            <w:proofErr w:type="gramEnd"/>
            <w:r w:rsidRPr="00F727EA">
              <w:rPr>
                <w:rFonts w:ascii="Calibri" w:eastAsia="Calibri" w:hAnsi="Calibri" w:cs="Calibri"/>
                <w:lang w:val="en-GB"/>
              </w:rPr>
              <w:t xml:space="preserve">. </w:t>
            </w:r>
          </w:p>
          <w:p w14:paraId="052311DB" w14:textId="77777777" w:rsidR="00C24E8F" w:rsidRPr="00F727EA" w:rsidRDefault="00C24E8F" w:rsidP="0022713F">
            <w:pPr>
              <w:ind w:left="30" w:right="-5"/>
              <w:jc w:val="both"/>
              <w:rPr>
                <w:rFonts w:ascii="Calibri" w:eastAsia="Calibri" w:hAnsi="Calibri" w:cs="Calibri"/>
                <w:lang w:val="en-GB"/>
              </w:rPr>
            </w:pPr>
            <w:r w:rsidRPr="00F727EA">
              <w:rPr>
                <w:rFonts w:ascii="Calibri" w:eastAsia="Calibri" w:hAnsi="Calibri" w:cs="Calibri"/>
                <w:lang w:val="en-GB"/>
              </w:rPr>
              <w:t xml:space="preserve">The business entity that is listed in the register of </w:t>
            </w:r>
            <w:r w:rsidR="00182A07" w:rsidRPr="00F727EA">
              <w:rPr>
                <w:rFonts w:ascii="Calibri" w:eastAsia="Calibri" w:hAnsi="Calibri" w:cs="Calibri"/>
                <w:lang w:val="en-GB"/>
              </w:rPr>
              <w:t>bidders is</w:t>
            </w:r>
            <w:r w:rsidRPr="00F727EA">
              <w:rPr>
                <w:rFonts w:ascii="Calibri" w:eastAsia="Calibri" w:hAnsi="Calibri" w:cs="Calibri"/>
                <w:lang w:val="en-GB"/>
              </w:rPr>
              <w:t xml:space="preserve"> deemed as not having grounds for exclusion from article 111, section 1, item </w:t>
            </w:r>
            <w:r w:rsidR="002E7DAE">
              <w:rPr>
                <w:rFonts w:ascii="Calibri" w:eastAsia="Calibri" w:hAnsi="Calibri" w:cs="Calibri"/>
                <w:lang w:val="en-GB"/>
              </w:rPr>
              <w:t>2</w:t>
            </w:r>
            <w:r w:rsidRPr="00F727EA">
              <w:rPr>
                <w:rFonts w:ascii="Calibri" w:eastAsia="Calibri" w:hAnsi="Calibri" w:cs="Calibri"/>
                <w:lang w:val="en-GB"/>
              </w:rPr>
              <w:t xml:space="preserve">) of the Law on Public Procurements. </w:t>
            </w:r>
          </w:p>
          <w:p w14:paraId="2D70A021" w14:textId="77777777" w:rsidR="00C24E8F" w:rsidRPr="00F727EA" w:rsidRDefault="00C24E8F" w:rsidP="0022713F">
            <w:pPr>
              <w:ind w:left="30" w:right="2625"/>
              <w:jc w:val="both"/>
              <w:rPr>
                <w:rFonts w:ascii="Calibri" w:eastAsia="Calibri" w:hAnsi="Calibri" w:cs="Calibri"/>
                <w:lang w:val="en-GB"/>
              </w:rPr>
            </w:pPr>
            <w:r w:rsidRPr="00F727EA">
              <w:rPr>
                <w:rFonts w:ascii="Calibri" w:eastAsia="Calibri" w:hAnsi="Calibri" w:cs="Calibri"/>
                <w:lang w:val="en-GB"/>
              </w:rPr>
              <w:t xml:space="preserve">Lack of grounds for this </w:t>
            </w:r>
            <w:r w:rsidR="00182A07" w:rsidRPr="00F727EA">
              <w:rPr>
                <w:rFonts w:ascii="Calibri" w:eastAsia="Calibri" w:hAnsi="Calibri" w:cs="Calibri"/>
                <w:lang w:val="en-GB"/>
              </w:rPr>
              <w:t>exclusion</w:t>
            </w:r>
            <w:r w:rsidRPr="00F727EA">
              <w:rPr>
                <w:rFonts w:ascii="Calibri" w:eastAsia="Calibri" w:hAnsi="Calibri" w:cs="Calibri"/>
                <w:lang w:val="en-GB"/>
              </w:rPr>
              <w:t xml:space="preserve"> is proven by the following evidence:</w:t>
            </w:r>
          </w:p>
          <w:p w14:paraId="54BBD3D9" w14:textId="77777777" w:rsidR="00FE13EC" w:rsidRPr="00F727EA" w:rsidRDefault="00FE13EC" w:rsidP="0022713F">
            <w:pPr>
              <w:spacing w:before="39"/>
              <w:ind w:right="43"/>
              <w:jc w:val="both"/>
              <w:rPr>
                <w:rFonts w:ascii="Calibri" w:eastAsia="Calibri" w:hAnsi="Calibri" w:cs="Calibri"/>
                <w:lang w:val="en-GB"/>
              </w:rPr>
            </w:pPr>
            <w:r w:rsidRPr="00F727EA">
              <w:rPr>
                <w:rFonts w:ascii="Calibri" w:eastAsia="Calibri" w:hAnsi="Calibri" w:cs="Calibri"/>
                <w:lang w:val="en-GB"/>
              </w:rPr>
              <w:t xml:space="preserve">1) </w:t>
            </w:r>
            <w:r w:rsidR="00C24E8F" w:rsidRPr="00F727EA">
              <w:rPr>
                <w:rFonts w:ascii="Calibri" w:eastAsia="Calibri" w:hAnsi="Calibri" w:cs="Calibri"/>
                <w:lang w:val="en-GB"/>
              </w:rPr>
              <w:t xml:space="preserve">Confirmation </w:t>
            </w:r>
            <w:r w:rsidR="00182A07" w:rsidRPr="00F727EA">
              <w:rPr>
                <w:rFonts w:ascii="Calibri" w:eastAsia="Calibri" w:hAnsi="Calibri" w:cs="Calibri"/>
                <w:lang w:val="en-GB"/>
              </w:rPr>
              <w:t>of the</w:t>
            </w:r>
            <w:r w:rsidR="00C24E8F" w:rsidRPr="00F727EA">
              <w:rPr>
                <w:rFonts w:ascii="Calibri" w:eastAsia="Calibri" w:hAnsi="Calibri" w:cs="Calibri"/>
                <w:lang w:val="en-GB"/>
              </w:rPr>
              <w:t xml:space="preserve"> relevant tax authority that the bidder has paid all due </w:t>
            </w:r>
            <w:r w:rsidR="00867F54" w:rsidRPr="00F727EA">
              <w:rPr>
                <w:rFonts w:ascii="Calibri" w:eastAsia="Calibri" w:hAnsi="Calibri" w:cs="Calibri"/>
                <w:lang w:val="en-GB"/>
              </w:rPr>
              <w:t xml:space="preserve">taxes and contributions for mandatory social insurance or that the payment of due funds, including all incurred interest and financial fines, has been deferred by a </w:t>
            </w:r>
            <w:r w:rsidR="00182A07" w:rsidRPr="00F727EA">
              <w:rPr>
                <w:rFonts w:ascii="Calibri" w:eastAsia="Calibri" w:hAnsi="Calibri" w:cs="Calibri"/>
                <w:lang w:val="en-GB"/>
              </w:rPr>
              <w:t>legally</w:t>
            </w:r>
            <w:r w:rsidR="00867F54" w:rsidRPr="00F727EA">
              <w:rPr>
                <w:rFonts w:ascii="Calibri" w:eastAsia="Calibri" w:hAnsi="Calibri" w:cs="Calibri"/>
                <w:lang w:val="en-GB"/>
              </w:rPr>
              <w:t xml:space="preserve"> binding agreement or decision, in accordance </w:t>
            </w:r>
            <w:proofErr w:type="gramStart"/>
            <w:r w:rsidR="00867F54" w:rsidRPr="00F727EA">
              <w:rPr>
                <w:rFonts w:ascii="Calibri" w:eastAsia="Calibri" w:hAnsi="Calibri" w:cs="Calibri"/>
                <w:lang w:val="en-GB"/>
              </w:rPr>
              <w:t>to</w:t>
            </w:r>
            <w:proofErr w:type="gramEnd"/>
            <w:r w:rsidR="00867F54" w:rsidRPr="00F727EA">
              <w:rPr>
                <w:rFonts w:ascii="Calibri" w:eastAsia="Calibri" w:hAnsi="Calibri" w:cs="Calibri"/>
                <w:lang w:val="en-GB"/>
              </w:rPr>
              <w:t xml:space="preserve"> the special regulation. 2) Confirmation of the relevant tax authority of the local </w:t>
            </w:r>
            <w:r w:rsidR="00182A07" w:rsidRPr="00F727EA">
              <w:rPr>
                <w:rFonts w:ascii="Calibri" w:eastAsia="Calibri" w:hAnsi="Calibri" w:cs="Calibri"/>
                <w:lang w:val="en-GB"/>
              </w:rPr>
              <w:t>self-governments</w:t>
            </w:r>
            <w:r w:rsidR="00867F54" w:rsidRPr="00F727EA">
              <w:rPr>
                <w:rFonts w:ascii="Calibri" w:eastAsia="Calibri" w:hAnsi="Calibri" w:cs="Calibri"/>
                <w:lang w:val="en-GB"/>
              </w:rPr>
              <w:t xml:space="preserve"> that the bidder has paid all due payments for public revenues or that the payment of due funds, including all incurred interest and financial fines, has been deferred by a </w:t>
            </w:r>
            <w:r w:rsidR="00182A07" w:rsidRPr="00F727EA">
              <w:rPr>
                <w:rFonts w:ascii="Calibri" w:eastAsia="Calibri" w:hAnsi="Calibri" w:cs="Calibri"/>
                <w:lang w:val="en-GB"/>
              </w:rPr>
              <w:t>legally</w:t>
            </w:r>
            <w:r w:rsidR="00867F54" w:rsidRPr="00F727EA">
              <w:rPr>
                <w:rFonts w:ascii="Calibri" w:eastAsia="Calibri" w:hAnsi="Calibri" w:cs="Calibri"/>
                <w:lang w:val="en-GB"/>
              </w:rPr>
              <w:t xml:space="preserve"> binding agreement or decision, in accordance </w:t>
            </w:r>
            <w:proofErr w:type="gramStart"/>
            <w:r w:rsidR="00867F54" w:rsidRPr="00F727EA">
              <w:rPr>
                <w:rFonts w:ascii="Calibri" w:eastAsia="Calibri" w:hAnsi="Calibri" w:cs="Calibri"/>
                <w:lang w:val="en-GB"/>
              </w:rPr>
              <w:t>to</w:t>
            </w:r>
            <w:proofErr w:type="gramEnd"/>
            <w:r w:rsidR="00867F54" w:rsidRPr="00F727EA">
              <w:rPr>
                <w:rFonts w:ascii="Calibri" w:eastAsia="Calibri" w:hAnsi="Calibri" w:cs="Calibri"/>
                <w:lang w:val="en-GB"/>
              </w:rPr>
              <w:t xml:space="preserve"> the special regulation.</w:t>
            </w:r>
          </w:p>
        </w:tc>
      </w:tr>
    </w:tbl>
    <w:p w14:paraId="59A3DD50" w14:textId="77777777" w:rsidR="00FE13EC" w:rsidRPr="00C13747" w:rsidRDefault="00FE13EC" w:rsidP="00FE13EC">
      <w:pPr>
        <w:rPr>
          <w:lang w:val="en-GB"/>
        </w:rPr>
        <w:sectPr w:rsidR="00FE13EC" w:rsidRPr="00C13747" w:rsidSect="00A3042C">
          <w:pgSz w:w="11906" w:h="16838" w:code="9"/>
          <w:pgMar w:top="460" w:right="420" w:bottom="280" w:left="600" w:header="720" w:footer="720" w:gutter="0"/>
          <w:cols w:space="720"/>
          <w:docGrid w:linePitch="272"/>
        </w:sectPr>
      </w:pPr>
    </w:p>
    <w:p w14:paraId="7E6E35DA" w14:textId="77777777" w:rsidR="005C714D" w:rsidRPr="00C13747" w:rsidRDefault="00A3042C" w:rsidP="00FE13EC">
      <w:pPr>
        <w:spacing w:before="65"/>
        <w:ind w:left="2762" w:right="247"/>
        <w:rPr>
          <w:rFonts w:ascii="Calibri" w:eastAsia="Calibri" w:hAnsi="Calibri" w:cs="Calibri"/>
          <w:lang w:val="en-GB"/>
        </w:rPr>
      </w:pPr>
      <w:r>
        <w:rPr>
          <w:noProof/>
        </w:rPr>
        <w:lastRenderedPageBreak/>
        <mc:AlternateContent>
          <mc:Choice Requires="wpg">
            <w:drawing>
              <wp:anchor distT="0" distB="0" distL="114300" distR="114300" simplePos="0" relativeHeight="251659264" behindDoc="1" locked="0" layoutInCell="1" allowOverlap="1" wp14:anchorId="224B0C81" wp14:editId="342B6FE1">
                <wp:simplePos x="0" y="0"/>
                <wp:positionH relativeFrom="page">
                  <wp:posOffset>449580</wp:posOffset>
                </wp:positionH>
                <wp:positionV relativeFrom="page">
                  <wp:posOffset>358141</wp:posOffset>
                </wp:positionV>
                <wp:extent cx="6934200" cy="2316480"/>
                <wp:effectExtent l="0" t="0" r="19050" b="2667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2316480"/>
                          <a:chOff x="702" y="566"/>
                          <a:chExt cx="11253" cy="3775"/>
                        </a:xfrm>
                      </wpg:grpSpPr>
                      <wps:wsp>
                        <wps:cNvPr id="46" name="Freeform 3"/>
                        <wps:cNvSpPr>
                          <a:spLocks/>
                        </wps:cNvSpPr>
                        <wps:spPr bwMode="auto">
                          <a:xfrm>
                            <a:off x="719" y="583"/>
                            <a:ext cx="0" cy="3740"/>
                          </a:xfrm>
                          <a:custGeom>
                            <a:avLst/>
                            <a:gdLst>
                              <a:gd name="T0" fmla="+- 0 583 583"/>
                              <a:gd name="T1" fmla="*/ 583 h 3740"/>
                              <a:gd name="T2" fmla="+- 0 4324 583"/>
                              <a:gd name="T3" fmla="*/ 4324 h 3740"/>
                            </a:gdLst>
                            <a:ahLst/>
                            <a:cxnLst>
                              <a:cxn ang="0">
                                <a:pos x="0" y="T1"/>
                              </a:cxn>
                              <a:cxn ang="0">
                                <a:pos x="0" y="T3"/>
                              </a:cxn>
                            </a:cxnLst>
                            <a:rect l="0" t="0" r="r" b="b"/>
                            <a:pathLst>
                              <a:path h="3740">
                                <a:moveTo>
                                  <a:pt x="0" y="0"/>
                                </a:moveTo>
                                <a:lnTo>
                                  <a:pt x="0" y="3741"/>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
                        <wps:cNvSpPr>
                          <a:spLocks/>
                        </wps:cNvSpPr>
                        <wps:spPr bwMode="auto">
                          <a:xfrm>
                            <a:off x="3323" y="583"/>
                            <a:ext cx="0" cy="3740"/>
                          </a:xfrm>
                          <a:custGeom>
                            <a:avLst/>
                            <a:gdLst>
                              <a:gd name="T0" fmla="+- 0 583 583"/>
                              <a:gd name="T1" fmla="*/ 583 h 3740"/>
                              <a:gd name="T2" fmla="+- 0 4324 583"/>
                              <a:gd name="T3" fmla="*/ 4324 h 3740"/>
                            </a:gdLst>
                            <a:ahLst/>
                            <a:cxnLst>
                              <a:cxn ang="0">
                                <a:pos x="0" y="T1"/>
                              </a:cxn>
                              <a:cxn ang="0">
                                <a:pos x="0" y="T3"/>
                              </a:cxn>
                            </a:cxnLst>
                            <a:rect l="0" t="0" r="r" b="b"/>
                            <a:pathLst>
                              <a:path h="3740">
                                <a:moveTo>
                                  <a:pt x="0" y="0"/>
                                </a:moveTo>
                                <a:lnTo>
                                  <a:pt x="0" y="3741"/>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
                        <wps:cNvSpPr>
                          <a:spLocks/>
                        </wps:cNvSpPr>
                        <wps:spPr bwMode="auto">
                          <a:xfrm>
                            <a:off x="11937" y="583"/>
                            <a:ext cx="0" cy="3740"/>
                          </a:xfrm>
                          <a:custGeom>
                            <a:avLst/>
                            <a:gdLst>
                              <a:gd name="T0" fmla="+- 0 583 583"/>
                              <a:gd name="T1" fmla="*/ 583 h 3740"/>
                              <a:gd name="T2" fmla="+- 0 4324 583"/>
                              <a:gd name="T3" fmla="*/ 4324 h 3740"/>
                            </a:gdLst>
                            <a:ahLst/>
                            <a:cxnLst>
                              <a:cxn ang="0">
                                <a:pos x="0" y="T1"/>
                              </a:cxn>
                              <a:cxn ang="0">
                                <a:pos x="0" y="T3"/>
                              </a:cxn>
                            </a:cxnLst>
                            <a:rect l="0" t="0" r="r" b="b"/>
                            <a:pathLst>
                              <a:path h="3740">
                                <a:moveTo>
                                  <a:pt x="0" y="0"/>
                                </a:moveTo>
                                <a:lnTo>
                                  <a:pt x="0" y="3741"/>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6"/>
                        <wps:cNvSpPr>
                          <a:spLocks/>
                        </wps:cNvSpPr>
                        <wps:spPr bwMode="auto">
                          <a:xfrm>
                            <a:off x="710" y="575"/>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7"/>
                        <wps:cNvSpPr>
                          <a:spLocks/>
                        </wps:cNvSpPr>
                        <wps:spPr bwMode="auto">
                          <a:xfrm>
                            <a:off x="710" y="4332"/>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98AB9F3" id="Group 45" o:spid="_x0000_s1026" style="position:absolute;margin-left:35.4pt;margin-top:28.2pt;width:546pt;height:182.4pt;z-index:-251657216;mso-position-horizontal-relative:page;mso-position-vertical-relative:page" coordorigin="702,566" coordsize="11253,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">
                <v:shape id="Freeform 3" o:spid="_x0000_s1027" style="position:absolute;left:719;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" path="m,l,3741e" filled="f" strokecolor="#d3d3d3" strokeweight=".30867mm">
                  <v:path arrowok="t" o:connecttype="custom" o:connectlocs="0,583;0,4324" o:connectangles="0,0"/>
                </v:shape>
                <v:shape id="Freeform 4" o:spid="_x0000_s1028" style="position:absolute;left:3323;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" path="m,l,3741e" filled="f" strokecolor="#d3d3d3" strokeweight=".30867mm">
                  <v:path arrowok="t" o:connecttype="custom" o:connectlocs="0,583;0,4324" o:connectangles="0,0"/>
                </v:shape>
                <v:shape id="Freeform 5" o:spid="_x0000_s1029" style="position:absolute;left:11937;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" path="m,l,3741e" filled="f" strokecolor="#d3d3d3" strokeweight=".30867mm">
                  <v:path arrowok="t" o:connecttype="custom" o:connectlocs="0,583;0,4324" o:connectangles="0,0"/>
                </v:shape>
                <v:shape id="Freeform 6" o:spid="_x0000_s1030" style="position:absolute;left:710;top:575;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" path="m,l11236,e" filled="f" strokecolor="#d3d3d3" strokeweight=".30867mm">
                  <v:path arrowok="t" o:connecttype="custom" o:connectlocs="0,0;11236,0" o:connectangles="0,0"/>
                </v:shape>
                <v:shape id="Freeform 7" o:spid="_x0000_s1031" style="position:absolute;left:710;top:4332;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" path="m,l11236,e" filled="f" strokecolor="#d3d3d3" strokeweight=".30867mm">
                  <v:path arrowok="t" o:connecttype="custom" o:connectlocs="0,0;11236,0" o:connectangles="0,0"/>
                </v:shape>
                <w10:wrap anchorx="page" anchory="page"/>
              </v:group>
            </w:pict>
          </mc:Fallback>
        </mc:AlternateContent>
      </w:r>
    </w:p>
    <w:p w14:paraId="6514ECB2" w14:textId="77777777" w:rsidR="00867F54" w:rsidRPr="00C13747" w:rsidRDefault="00867F54" w:rsidP="0022713F">
      <w:pPr>
        <w:spacing w:before="65"/>
        <w:ind w:left="2762" w:right="247"/>
        <w:jc w:val="both"/>
        <w:rPr>
          <w:rFonts w:ascii="Calibri" w:eastAsia="Calibri" w:hAnsi="Calibri" w:cs="Calibri"/>
          <w:lang w:val="en-GB"/>
        </w:rPr>
      </w:pPr>
      <w:r w:rsidRPr="00C13747">
        <w:rPr>
          <w:rFonts w:ascii="Calibri" w:eastAsia="Calibri" w:hAnsi="Calibri" w:cs="Calibri"/>
          <w:lang w:val="en-GB"/>
        </w:rPr>
        <w:t xml:space="preserve">Legal entity that is in the process of being privatized, instead of proof from Section 1) and 2) shall submit a Confirmation of the relevant authority that it is in the process of privatization. </w:t>
      </w:r>
    </w:p>
    <w:p w14:paraId="6EC95648" w14:textId="77777777" w:rsidR="00610EBD" w:rsidRDefault="00867F54" w:rsidP="0022713F">
      <w:pPr>
        <w:spacing w:before="65"/>
        <w:ind w:left="2762" w:right="247"/>
        <w:jc w:val="both"/>
        <w:rPr>
          <w:rFonts w:ascii="Calibri" w:eastAsia="Calibri" w:hAnsi="Calibri" w:cs="Calibri"/>
          <w:lang w:val="en-GB"/>
        </w:rPr>
      </w:pPr>
      <w:r w:rsidRPr="00C13747">
        <w:rPr>
          <w:rFonts w:ascii="Calibri" w:eastAsia="Calibri" w:hAnsi="Calibri" w:cs="Calibri"/>
          <w:lang w:val="en-GB"/>
        </w:rPr>
        <w:t>Business entity that is based in a foreign country:</w:t>
      </w:r>
    </w:p>
    <w:p w14:paraId="3CFFFE65" w14:textId="77777777" w:rsidR="00867F54" w:rsidRPr="00C13747" w:rsidRDefault="00867F54" w:rsidP="0022713F">
      <w:pPr>
        <w:spacing w:before="65"/>
        <w:ind w:left="2762" w:right="247"/>
        <w:jc w:val="both"/>
        <w:rPr>
          <w:rFonts w:ascii="Calibri" w:eastAsia="Calibri" w:hAnsi="Calibri" w:cs="Calibri"/>
          <w:lang w:val="en-GB"/>
        </w:rPr>
      </w:pPr>
      <w:r w:rsidRPr="00C13747">
        <w:rPr>
          <w:rFonts w:ascii="Calibri" w:eastAsia="Calibri" w:hAnsi="Calibri" w:cs="Calibri"/>
          <w:lang w:val="en-GB"/>
        </w:rPr>
        <w:t xml:space="preserve">If the business entity is based in a foreign country, as evidence of there not being </w:t>
      </w:r>
      <w:r w:rsidR="00182A07" w:rsidRPr="00C13747">
        <w:rPr>
          <w:rFonts w:ascii="Calibri" w:eastAsia="Calibri" w:hAnsi="Calibri" w:cs="Calibri"/>
          <w:lang w:val="en-GB"/>
        </w:rPr>
        <w:t>any</w:t>
      </w:r>
      <w:r w:rsidRPr="00C13747">
        <w:rPr>
          <w:rFonts w:ascii="Calibri" w:eastAsia="Calibri" w:hAnsi="Calibri" w:cs="Calibri"/>
          <w:lang w:val="en-GB"/>
        </w:rPr>
        <w:t xml:space="preserve"> grounds for exclusion, </w:t>
      </w:r>
      <w:r w:rsidRPr="009F1178">
        <w:rPr>
          <w:rFonts w:ascii="Calibri" w:eastAsia="Calibri" w:hAnsi="Calibri" w:cs="Calibri"/>
          <w:lang w:val="en-GB"/>
        </w:rPr>
        <w:t xml:space="preserve">the </w:t>
      </w:r>
      <w:r w:rsidR="006E0FC8" w:rsidRPr="009F1178">
        <w:rPr>
          <w:rFonts w:ascii="Calibri" w:eastAsia="Calibri" w:hAnsi="Calibri" w:cs="Calibri"/>
          <w:lang w:val="en-GB"/>
        </w:rPr>
        <w:t xml:space="preserve">contracting authority </w:t>
      </w:r>
      <w:r w:rsidRPr="009F1178">
        <w:rPr>
          <w:rFonts w:ascii="Calibri" w:eastAsia="Calibri" w:hAnsi="Calibri" w:cs="Calibri"/>
          <w:lang w:val="en-GB"/>
        </w:rPr>
        <w:t>shall</w:t>
      </w:r>
      <w:r w:rsidRPr="00C13747">
        <w:rPr>
          <w:rFonts w:ascii="Calibri" w:eastAsia="Calibri" w:hAnsi="Calibri" w:cs="Calibri"/>
          <w:lang w:val="en-GB"/>
        </w:rPr>
        <w:t xml:space="preserve"> accept the certificate of the relevant authority issued by the country where the entity is from. If the country where the business entity is seated, or whose citizenship the private entity has, does not issue the stated proof or if proof does not include all the data related to the absence of grounds for </w:t>
      </w:r>
      <w:r w:rsidR="00182A07" w:rsidRPr="00C13747">
        <w:rPr>
          <w:rFonts w:ascii="Calibri" w:eastAsia="Calibri" w:hAnsi="Calibri" w:cs="Calibri"/>
          <w:lang w:val="en-GB"/>
        </w:rPr>
        <w:t>exclusion</w:t>
      </w:r>
      <w:r w:rsidRPr="00C13747">
        <w:rPr>
          <w:rFonts w:ascii="Calibri" w:eastAsia="Calibri" w:hAnsi="Calibri" w:cs="Calibri"/>
          <w:lang w:val="en-GB"/>
        </w:rPr>
        <w:t xml:space="preserve">, the business entity can, instead of proof, submit their written statement, under criminal and material liability, </w:t>
      </w:r>
      <w:r w:rsidR="00182A07" w:rsidRPr="00C13747">
        <w:rPr>
          <w:rFonts w:ascii="Calibri" w:eastAsia="Calibri" w:hAnsi="Calibri" w:cs="Calibri"/>
          <w:lang w:val="en-GB"/>
        </w:rPr>
        <w:t>certified</w:t>
      </w:r>
      <w:r w:rsidRPr="00C13747">
        <w:rPr>
          <w:rFonts w:ascii="Calibri" w:eastAsia="Calibri" w:hAnsi="Calibri" w:cs="Calibri"/>
          <w:lang w:val="en-GB"/>
        </w:rPr>
        <w:t xml:space="preserve"> by the court or administrative authority , public notary or other relevant authority of that state, which states that there are no grounds for </w:t>
      </w:r>
      <w:r w:rsidR="00182A07" w:rsidRPr="00C13747">
        <w:rPr>
          <w:rFonts w:ascii="Calibri" w:eastAsia="Calibri" w:hAnsi="Calibri" w:cs="Calibri"/>
          <w:lang w:val="en-GB"/>
        </w:rPr>
        <w:t>exclusion</w:t>
      </w:r>
      <w:r w:rsidRPr="00C13747">
        <w:rPr>
          <w:rFonts w:ascii="Calibri" w:eastAsia="Calibri" w:hAnsi="Calibri" w:cs="Calibri"/>
          <w:lang w:val="en-GB"/>
        </w:rPr>
        <w:t xml:space="preserve"> of the business entity.</w:t>
      </w:r>
    </w:p>
    <w:p w14:paraId="43CF3472" w14:textId="77777777" w:rsidR="00FE13EC" w:rsidRPr="00C13747" w:rsidRDefault="00FE13EC" w:rsidP="0022713F">
      <w:pPr>
        <w:spacing w:before="8" w:line="260" w:lineRule="exact"/>
        <w:jc w:val="both"/>
        <w:rPr>
          <w:sz w:val="26"/>
          <w:szCs w:val="26"/>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597"/>
        <w:gridCol w:w="8350"/>
      </w:tblGrid>
      <w:tr w:rsidR="00FE13EC" w:rsidRPr="00C13747" w14:paraId="5F40E236" w14:textId="77777777" w:rsidTr="00A3042C">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14:paraId="7F1BC563" w14:textId="77777777" w:rsidR="00FE13EC" w:rsidRPr="00C13747" w:rsidRDefault="00FE13EC" w:rsidP="0022713F">
            <w:pPr>
              <w:jc w:val="both"/>
              <w:rPr>
                <w:lang w:val="en-GB"/>
              </w:rPr>
            </w:pPr>
          </w:p>
        </w:tc>
        <w:tc>
          <w:tcPr>
            <w:tcW w:w="8350" w:type="dxa"/>
            <w:tcBorders>
              <w:top w:val="single" w:sz="7" w:space="0" w:color="D3D3D3"/>
              <w:left w:val="single" w:sz="7" w:space="0" w:color="D3D3D3"/>
              <w:bottom w:val="single" w:sz="7" w:space="0" w:color="D3D3D3"/>
              <w:right w:val="single" w:sz="7" w:space="0" w:color="D3D3D3"/>
            </w:tcBorders>
            <w:shd w:val="clear" w:color="auto" w:fill="F5F5F5"/>
          </w:tcPr>
          <w:p w14:paraId="67706E35" w14:textId="77777777" w:rsidR="00FE13EC" w:rsidRPr="00C13747" w:rsidRDefault="00182A07" w:rsidP="0022713F">
            <w:pPr>
              <w:spacing w:before="39"/>
              <w:ind w:left="30"/>
              <w:jc w:val="both"/>
              <w:rPr>
                <w:rFonts w:ascii="Calibri" w:eastAsia="Calibri" w:hAnsi="Calibri" w:cs="Calibri"/>
                <w:lang w:val="en-GB"/>
              </w:rPr>
            </w:pPr>
            <w:r w:rsidRPr="00C13747">
              <w:rPr>
                <w:rFonts w:ascii="Calibri" w:eastAsia="Calibri" w:hAnsi="Calibri" w:cs="Calibri"/>
                <w:lang w:val="en-GB"/>
              </w:rPr>
              <w:t>Question</w:t>
            </w:r>
            <w:r w:rsidR="00867F54" w:rsidRPr="00C13747">
              <w:rPr>
                <w:rFonts w:ascii="Calibri" w:eastAsia="Calibri" w:hAnsi="Calibri" w:cs="Calibri"/>
                <w:lang w:val="en-GB"/>
              </w:rPr>
              <w:t xml:space="preserve"> in the statement</w:t>
            </w:r>
          </w:p>
        </w:tc>
      </w:tr>
      <w:tr w:rsidR="00FE13EC" w:rsidRPr="00C13747" w14:paraId="41D63AB1" w14:textId="77777777" w:rsidTr="00A3042C">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14:paraId="57330E3A" w14:textId="77777777" w:rsidR="00FE13EC" w:rsidRPr="00C13747" w:rsidRDefault="00867F54" w:rsidP="0022713F">
            <w:pPr>
              <w:spacing w:before="39"/>
              <w:ind w:left="30"/>
              <w:jc w:val="both"/>
              <w:rPr>
                <w:rFonts w:ascii="Calibri" w:eastAsia="Calibri" w:hAnsi="Calibri" w:cs="Calibri"/>
                <w:lang w:val="en-GB"/>
              </w:rPr>
            </w:pPr>
            <w:r w:rsidRPr="00C13747">
              <w:rPr>
                <w:rFonts w:ascii="Calibri" w:eastAsia="Calibri" w:hAnsi="Calibri" w:cs="Calibri"/>
                <w:lang w:val="en-GB"/>
              </w:rPr>
              <w:t>Taxes</w:t>
            </w:r>
          </w:p>
        </w:tc>
        <w:tc>
          <w:tcPr>
            <w:tcW w:w="8350" w:type="dxa"/>
            <w:tcBorders>
              <w:top w:val="single" w:sz="7" w:space="0" w:color="D3D3D3"/>
              <w:left w:val="single" w:sz="7" w:space="0" w:color="D3D3D3"/>
              <w:bottom w:val="single" w:sz="7" w:space="0" w:color="D3D3D3"/>
              <w:right w:val="single" w:sz="7" w:space="0" w:color="D3D3D3"/>
            </w:tcBorders>
          </w:tcPr>
          <w:p w14:paraId="5CB5B464" w14:textId="77777777" w:rsidR="00FE13EC" w:rsidRPr="00C13747" w:rsidRDefault="00867F54" w:rsidP="0022713F">
            <w:pPr>
              <w:spacing w:before="39"/>
              <w:ind w:left="30"/>
              <w:jc w:val="both"/>
              <w:rPr>
                <w:rFonts w:ascii="Calibri" w:eastAsia="Calibri" w:hAnsi="Calibri" w:cs="Calibri"/>
                <w:lang w:val="en-GB"/>
              </w:rPr>
            </w:pPr>
            <w:r w:rsidRPr="00C13747">
              <w:rPr>
                <w:rFonts w:ascii="Calibri" w:eastAsia="Calibri" w:hAnsi="Calibri" w:cs="Calibri"/>
                <w:i/>
                <w:lang w:val="en-GB"/>
              </w:rPr>
              <w:t xml:space="preserve">Has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paid all due taxes? </w:t>
            </w:r>
          </w:p>
        </w:tc>
      </w:tr>
      <w:tr w:rsidR="00FE13EC" w:rsidRPr="00C13747" w14:paraId="095527DD" w14:textId="77777777" w:rsidTr="00A3042C">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14:paraId="52967463" w14:textId="77777777" w:rsidR="00FE13EC" w:rsidRPr="00C13747" w:rsidRDefault="00867F54" w:rsidP="0022713F">
            <w:pPr>
              <w:spacing w:before="39"/>
              <w:ind w:left="30"/>
              <w:jc w:val="both"/>
              <w:rPr>
                <w:rFonts w:ascii="Calibri" w:eastAsia="Calibri" w:hAnsi="Calibri" w:cs="Calibri"/>
                <w:lang w:val="en-GB"/>
              </w:rPr>
            </w:pPr>
            <w:r w:rsidRPr="00C13747">
              <w:rPr>
                <w:rFonts w:ascii="Calibri" w:eastAsia="Calibri" w:hAnsi="Calibri" w:cs="Calibri"/>
                <w:lang w:val="en-GB"/>
              </w:rPr>
              <w:t>Contributions</w:t>
            </w:r>
          </w:p>
        </w:tc>
        <w:tc>
          <w:tcPr>
            <w:tcW w:w="8350" w:type="dxa"/>
            <w:tcBorders>
              <w:top w:val="single" w:sz="7" w:space="0" w:color="D3D3D3"/>
              <w:left w:val="single" w:sz="7" w:space="0" w:color="D3D3D3"/>
              <w:bottom w:val="single" w:sz="7" w:space="0" w:color="D3D3D3"/>
              <w:right w:val="single" w:sz="7" w:space="0" w:color="D3D3D3"/>
            </w:tcBorders>
          </w:tcPr>
          <w:p w14:paraId="70FBDCDE" w14:textId="77777777" w:rsidR="00FE13EC" w:rsidRPr="00C13747" w:rsidRDefault="00867F54" w:rsidP="0022713F">
            <w:pPr>
              <w:spacing w:before="39"/>
              <w:ind w:left="30"/>
              <w:jc w:val="both"/>
              <w:rPr>
                <w:rFonts w:ascii="Calibri" w:eastAsia="Calibri" w:hAnsi="Calibri" w:cs="Calibri"/>
                <w:lang w:val="en-GB"/>
              </w:rPr>
            </w:pPr>
            <w:r w:rsidRPr="00C13747">
              <w:rPr>
                <w:rFonts w:ascii="Calibri" w:eastAsia="Calibri" w:hAnsi="Calibri" w:cs="Calibri"/>
                <w:i/>
                <w:lang w:val="en-GB"/>
              </w:rPr>
              <w:t xml:space="preserve">Has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paid all due contributions for mandatory social insurance</w:t>
            </w:r>
            <w:r w:rsidR="00FE13EC" w:rsidRPr="00C13747">
              <w:rPr>
                <w:rFonts w:ascii="Calibri" w:eastAsia="Calibri" w:hAnsi="Calibri" w:cs="Calibri"/>
                <w:i/>
                <w:lang w:val="en-GB"/>
              </w:rPr>
              <w:t>?</w:t>
            </w:r>
          </w:p>
        </w:tc>
      </w:tr>
    </w:tbl>
    <w:p w14:paraId="22E6FC77" w14:textId="77777777" w:rsidR="00FE13EC" w:rsidRPr="00C13747" w:rsidRDefault="00FE13EC" w:rsidP="00FE13EC">
      <w:pPr>
        <w:spacing w:line="200" w:lineRule="exact"/>
        <w:rPr>
          <w:lang w:val="en-GB"/>
        </w:rPr>
      </w:pPr>
    </w:p>
    <w:p w14:paraId="12701708" w14:textId="77777777" w:rsidR="00FE13EC" w:rsidRPr="00C13747" w:rsidRDefault="00FE13EC" w:rsidP="00FE13EC">
      <w:pPr>
        <w:spacing w:before="8" w:line="260" w:lineRule="exact"/>
        <w:rPr>
          <w:sz w:val="26"/>
          <w:szCs w:val="26"/>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FE13EC" w:rsidRPr="00F727EA" w14:paraId="65B04298"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7130516A" w14:textId="40806EE8" w:rsidR="00FE13EC" w:rsidRPr="00F727EA" w:rsidRDefault="00FE13EC" w:rsidP="00A84EB9">
            <w:pPr>
              <w:spacing w:before="39"/>
              <w:ind w:left="30"/>
              <w:jc w:val="both"/>
              <w:rPr>
                <w:rFonts w:ascii="Calibri" w:eastAsia="Calibri" w:hAnsi="Calibri" w:cs="Calibri"/>
                <w:lang w:val="en-GB"/>
              </w:rPr>
            </w:pPr>
            <w:r w:rsidRPr="00F727EA">
              <w:rPr>
                <w:rFonts w:ascii="Calibri" w:eastAsia="Calibri" w:hAnsi="Calibri" w:cs="Calibri"/>
                <w:b/>
                <w:lang w:val="en-GB"/>
              </w:rPr>
              <w:t xml:space="preserve">1.3. </w:t>
            </w:r>
            <w:r w:rsidR="00DE5BF4" w:rsidRPr="00F727EA">
              <w:rPr>
                <w:rFonts w:ascii="Calibri" w:eastAsia="Calibri" w:hAnsi="Calibri" w:cs="Calibri"/>
                <w:b/>
                <w:lang w:val="en-GB"/>
              </w:rPr>
              <w:t>Environmental</w:t>
            </w:r>
            <w:r w:rsidR="00B35074">
              <w:rPr>
                <w:rFonts w:ascii="Calibri" w:eastAsia="Calibri" w:hAnsi="Calibri" w:cs="Calibri"/>
                <w:b/>
                <w:lang w:val="en-GB"/>
              </w:rPr>
              <w:t>,</w:t>
            </w:r>
            <w:r w:rsidR="00DE5BF4" w:rsidRPr="00F727EA">
              <w:rPr>
                <w:rFonts w:ascii="Calibri" w:eastAsia="Calibri" w:hAnsi="Calibri" w:cs="Calibri"/>
                <w:b/>
                <w:lang w:val="en-GB"/>
              </w:rPr>
              <w:t xml:space="preserve"> </w:t>
            </w:r>
            <w:proofErr w:type="gramStart"/>
            <w:r w:rsidR="00DE5BF4" w:rsidRPr="00F727EA">
              <w:rPr>
                <w:rFonts w:ascii="Calibri" w:eastAsia="Calibri" w:hAnsi="Calibri" w:cs="Calibri"/>
                <w:b/>
                <w:lang w:val="en-GB"/>
              </w:rPr>
              <w:t>social</w:t>
            </w:r>
            <w:proofErr w:type="gramEnd"/>
            <w:r w:rsidR="00DE5BF4" w:rsidRPr="00F727EA">
              <w:rPr>
                <w:rFonts w:ascii="Calibri" w:eastAsia="Calibri" w:hAnsi="Calibri" w:cs="Calibri"/>
                <w:b/>
                <w:lang w:val="en-GB"/>
              </w:rPr>
              <w:t xml:space="preserve"> and labour law obligations </w:t>
            </w:r>
          </w:p>
        </w:tc>
      </w:tr>
      <w:tr w:rsidR="00FE13EC" w:rsidRPr="00F727EA" w14:paraId="0ABC26AD" w14:textId="77777777" w:rsidTr="00E016EB">
        <w:trPr>
          <w:trHeight w:hRule="exact" w:val="1853"/>
        </w:trPr>
        <w:tc>
          <w:tcPr>
            <w:tcW w:w="2604" w:type="dxa"/>
            <w:tcBorders>
              <w:top w:val="single" w:sz="7" w:space="0" w:color="D3D3D3"/>
              <w:left w:val="single" w:sz="7" w:space="0" w:color="D3D3D3"/>
              <w:bottom w:val="single" w:sz="7" w:space="0" w:color="D3D3D3"/>
              <w:right w:val="single" w:sz="7" w:space="0" w:color="D3D3D3"/>
            </w:tcBorders>
          </w:tcPr>
          <w:p w14:paraId="35F7C16C" w14:textId="77777777" w:rsidR="00FE13EC" w:rsidRPr="00F727EA" w:rsidRDefault="00DE5BF4" w:rsidP="00A84EB9">
            <w:pPr>
              <w:spacing w:before="39"/>
              <w:ind w:left="30"/>
              <w:jc w:val="both"/>
              <w:rPr>
                <w:rFonts w:ascii="Calibri" w:eastAsia="Calibri" w:hAnsi="Calibri" w:cs="Calibri"/>
                <w:lang w:val="en-GB"/>
              </w:rPr>
            </w:pPr>
            <w:r w:rsidRPr="00F727EA">
              <w:rPr>
                <w:rFonts w:ascii="Calibri" w:eastAsia="Calibri" w:hAnsi="Calibri" w:cs="Calibri"/>
                <w:lang w:val="en-GB"/>
              </w:rPr>
              <w:t>Legal Grounds</w:t>
            </w:r>
            <w:r w:rsidR="00FE13EC" w:rsidRPr="00F727EA">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7CC41DE7" w14:textId="77777777" w:rsidR="00DE5BF4" w:rsidRPr="00F727EA" w:rsidRDefault="00DE5BF4" w:rsidP="00A84EB9">
            <w:pPr>
              <w:spacing w:before="39"/>
              <w:ind w:left="30" w:right="84"/>
              <w:jc w:val="both"/>
              <w:rPr>
                <w:rFonts w:ascii="Calibri" w:eastAsia="Calibri" w:hAnsi="Calibri" w:cs="Calibri"/>
                <w:lang w:val="en-GB"/>
              </w:rPr>
            </w:pPr>
            <w:r w:rsidRPr="00F727EA">
              <w:rPr>
                <w:rFonts w:ascii="Calibri" w:eastAsia="Calibri" w:hAnsi="Calibri" w:cs="Calibri"/>
                <w:lang w:val="en-GB"/>
              </w:rPr>
              <w:t xml:space="preserve">Article 111, Section 1, Item 3) – the contracting authority is </w:t>
            </w:r>
            <w:r w:rsidR="00182A07" w:rsidRPr="00F727EA">
              <w:rPr>
                <w:rFonts w:ascii="Calibri" w:eastAsia="Calibri" w:hAnsi="Calibri" w:cs="Calibri"/>
                <w:lang w:val="en-GB"/>
              </w:rPr>
              <w:t>obliged</w:t>
            </w:r>
            <w:r w:rsidRPr="00F727EA">
              <w:rPr>
                <w:rFonts w:ascii="Calibri" w:eastAsia="Calibri" w:hAnsi="Calibri" w:cs="Calibri"/>
                <w:lang w:val="en-GB"/>
              </w:rPr>
              <w:t xml:space="preserve"> to exclude a business entity from the process of public procurement if they find that the business entity has, in the period of two years </w:t>
            </w:r>
            <w:r w:rsidR="00C34CBF" w:rsidRPr="00F727EA">
              <w:rPr>
                <w:rFonts w:ascii="Calibri" w:eastAsia="Calibri" w:hAnsi="Calibri" w:cs="Calibri"/>
                <w:lang w:val="en-GB"/>
              </w:rPr>
              <w:t xml:space="preserve">from the day of expiration of the offer </w:t>
            </w:r>
            <w:r w:rsidR="00182A07" w:rsidRPr="00F727EA">
              <w:rPr>
                <w:rFonts w:ascii="Calibri" w:eastAsia="Calibri" w:hAnsi="Calibri" w:cs="Calibri"/>
                <w:lang w:val="en-GB"/>
              </w:rPr>
              <w:t>submission</w:t>
            </w:r>
            <w:r w:rsidR="00C34CBF" w:rsidRPr="00F727EA">
              <w:rPr>
                <w:rFonts w:ascii="Calibri" w:eastAsia="Calibri" w:hAnsi="Calibri" w:cs="Calibri"/>
                <w:lang w:val="en-GB"/>
              </w:rPr>
              <w:t xml:space="preserve"> or application deadline, violated obligations relev</w:t>
            </w:r>
            <w:r w:rsidRPr="00F727EA">
              <w:rPr>
                <w:rFonts w:ascii="Calibri" w:eastAsia="Calibri" w:hAnsi="Calibri" w:cs="Calibri"/>
                <w:lang w:val="en-GB"/>
              </w:rPr>
              <w:t xml:space="preserve">ant to </w:t>
            </w:r>
            <w:r w:rsidR="00C34CBF" w:rsidRPr="00F727EA">
              <w:rPr>
                <w:rFonts w:ascii="Calibri" w:eastAsia="Calibri" w:hAnsi="Calibri" w:cs="Calibri"/>
                <w:lang w:val="en-GB"/>
              </w:rPr>
              <w:t xml:space="preserve">the </w:t>
            </w:r>
            <w:r w:rsidRPr="00F727EA">
              <w:rPr>
                <w:rFonts w:ascii="Calibri" w:eastAsia="Calibri" w:hAnsi="Calibri" w:cs="Calibri"/>
                <w:lang w:val="en-GB"/>
              </w:rPr>
              <w:t xml:space="preserve">environmental, social and labour law, including collective agreements, and especially obligation of paying contracted wages or other mandatory payments, including those obligations that are in accordance to the international conventions </w:t>
            </w:r>
            <w:r w:rsidR="00C34CBF" w:rsidRPr="00F727EA">
              <w:rPr>
                <w:rFonts w:ascii="Calibri" w:eastAsia="Calibri" w:hAnsi="Calibri" w:cs="Calibri"/>
                <w:lang w:val="en-GB"/>
              </w:rPr>
              <w:t>as</w:t>
            </w:r>
            <w:r w:rsidRPr="00F727EA">
              <w:rPr>
                <w:rFonts w:ascii="Calibri" w:eastAsia="Calibri" w:hAnsi="Calibri" w:cs="Calibri"/>
                <w:lang w:val="en-GB"/>
              </w:rPr>
              <w:t xml:space="preserve"> listed in Appendix 8 of </w:t>
            </w:r>
            <w:r w:rsidR="00C34CBF" w:rsidRPr="00F727EA">
              <w:rPr>
                <w:rFonts w:ascii="Calibri" w:eastAsia="Calibri" w:hAnsi="Calibri" w:cs="Calibri"/>
                <w:lang w:val="en-GB"/>
              </w:rPr>
              <w:t>the Law on Public Procurements.</w:t>
            </w:r>
          </w:p>
        </w:tc>
      </w:tr>
      <w:tr w:rsidR="00FE13EC" w:rsidRPr="00F727EA" w14:paraId="4E94FBFF" w14:textId="77777777" w:rsidTr="00A3042C">
        <w:trPr>
          <w:trHeight w:hRule="exact" w:val="837"/>
        </w:trPr>
        <w:tc>
          <w:tcPr>
            <w:tcW w:w="2604" w:type="dxa"/>
            <w:tcBorders>
              <w:top w:val="single" w:sz="7" w:space="0" w:color="D3D3D3"/>
              <w:left w:val="single" w:sz="7" w:space="0" w:color="D3D3D3"/>
              <w:bottom w:val="single" w:sz="7" w:space="0" w:color="D3D3D3"/>
              <w:right w:val="single" w:sz="7" w:space="0" w:color="D3D3D3"/>
            </w:tcBorders>
          </w:tcPr>
          <w:p w14:paraId="6F2462C8" w14:textId="77777777" w:rsidR="00FE13EC" w:rsidRPr="00F727EA" w:rsidRDefault="00493DAC" w:rsidP="00A84EB9">
            <w:pPr>
              <w:spacing w:before="39"/>
              <w:ind w:left="30" w:right="23"/>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61EE8BBD" w14:textId="77777777" w:rsidR="009757CD" w:rsidRPr="009757CD" w:rsidRDefault="00C34CBF" w:rsidP="009757CD">
            <w:pPr>
              <w:spacing w:before="39"/>
              <w:ind w:left="30" w:right="306"/>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w:t>
            </w:r>
            <w:r w:rsidR="009757CD" w:rsidRPr="009757CD">
              <w:rPr>
                <w:rFonts w:ascii="Calibri" w:eastAsia="Calibri" w:hAnsi="Calibri" w:cs="Calibri"/>
                <w:lang w:val="en-GB"/>
              </w:rPr>
              <w:t xml:space="preserve"> The contracting authority determines lack of grounds on this item. </w:t>
            </w:r>
          </w:p>
          <w:p w14:paraId="1773BFE2" w14:textId="77777777" w:rsidR="00C34CBF" w:rsidRPr="00F727EA" w:rsidRDefault="00C34CBF" w:rsidP="00A84EB9">
            <w:pPr>
              <w:spacing w:before="39"/>
              <w:ind w:left="30" w:right="306"/>
              <w:jc w:val="both"/>
              <w:rPr>
                <w:rFonts w:ascii="Calibri" w:eastAsia="Calibri" w:hAnsi="Calibri" w:cs="Calibri"/>
                <w:lang w:val="en-GB"/>
              </w:rPr>
            </w:pPr>
          </w:p>
        </w:tc>
      </w:tr>
    </w:tbl>
    <w:p w14:paraId="449436A2" w14:textId="77777777" w:rsidR="00FE13EC" w:rsidRPr="00F727EA" w:rsidRDefault="00FE13EC" w:rsidP="00FE13EC">
      <w:pPr>
        <w:spacing w:before="11" w:line="200" w:lineRule="exact"/>
        <w:rPr>
          <w:lang w:val="en-GB"/>
        </w:rPr>
      </w:pPr>
    </w:p>
    <w:tbl>
      <w:tblPr>
        <w:tblW w:w="11001" w:type="dxa"/>
        <w:tblInd w:w="101" w:type="dxa"/>
        <w:tblLayout w:type="fixed"/>
        <w:tblCellMar>
          <w:left w:w="0" w:type="dxa"/>
          <w:right w:w="0" w:type="dxa"/>
        </w:tblCellMar>
        <w:tblLook w:val="01E0" w:firstRow="1" w:lastRow="1" w:firstColumn="1" w:lastColumn="1" w:noHBand="0" w:noVBand="0"/>
      </w:tblPr>
      <w:tblGrid>
        <w:gridCol w:w="2547"/>
        <w:gridCol w:w="8454"/>
      </w:tblGrid>
      <w:tr w:rsidR="00FE13EC" w:rsidRPr="00F727EA" w14:paraId="030AD110" w14:textId="77777777" w:rsidTr="00A3042C">
        <w:trPr>
          <w:trHeight w:hRule="exact" w:val="368"/>
        </w:trPr>
        <w:tc>
          <w:tcPr>
            <w:tcW w:w="2547" w:type="dxa"/>
            <w:tcBorders>
              <w:top w:val="single" w:sz="7" w:space="0" w:color="D3D3D3"/>
              <w:left w:val="single" w:sz="7" w:space="0" w:color="D3D3D3"/>
              <w:bottom w:val="single" w:sz="7" w:space="0" w:color="D3D3D3"/>
              <w:right w:val="single" w:sz="7" w:space="0" w:color="D3D3D3"/>
            </w:tcBorders>
            <w:shd w:val="clear" w:color="auto" w:fill="F5F5F5"/>
          </w:tcPr>
          <w:p w14:paraId="0500CC42" w14:textId="77777777" w:rsidR="00FE13EC" w:rsidRPr="00F727EA" w:rsidRDefault="00FE13EC" w:rsidP="00D314FB">
            <w:pPr>
              <w:rPr>
                <w:lang w:val="en-GB"/>
              </w:rPr>
            </w:pPr>
          </w:p>
        </w:tc>
        <w:tc>
          <w:tcPr>
            <w:tcW w:w="8454" w:type="dxa"/>
            <w:tcBorders>
              <w:top w:val="single" w:sz="7" w:space="0" w:color="D3D3D3"/>
              <w:left w:val="single" w:sz="7" w:space="0" w:color="D3D3D3"/>
              <w:bottom w:val="single" w:sz="7" w:space="0" w:color="D3D3D3"/>
              <w:right w:val="single" w:sz="7" w:space="0" w:color="D3D3D3"/>
            </w:tcBorders>
            <w:shd w:val="clear" w:color="auto" w:fill="F5F5F5"/>
          </w:tcPr>
          <w:p w14:paraId="0AA8A691" w14:textId="77777777" w:rsidR="00FE13EC" w:rsidRPr="00F727EA" w:rsidRDefault="00182A07" w:rsidP="00D314FB">
            <w:pPr>
              <w:spacing w:before="39"/>
              <w:ind w:left="30"/>
              <w:rPr>
                <w:rFonts w:ascii="Calibri" w:eastAsia="Calibri" w:hAnsi="Calibri" w:cs="Calibri"/>
                <w:lang w:val="en-GB"/>
              </w:rPr>
            </w:pPr>
            <w:r w:rsidRPr="00F727EA">
              <w:rPr>
                <w:rFonts w:ascii="Calibri" w:eastAsia="Calibri" w:hAnsi="Calibri" w:cs="Calibri"/>
                <w:lang w:val="en-GB"/>
              </w:rPr>
              <w:t>Question</w:t>
            </w:r>
            <w:r w:rsidR="00C34CBF" w:rsidRPr="00F727EA">
              <w:rPr>
                <w:rFonts w:ascii="Calibri" w:eastAsia="Calibri" w:hAnsi="Calibri" w:cs="Calibri"/>
                <w:lang w:val="en-GB"/>
              </w:rPr>
              <w:t xml:space="preserve"> in the statement</w:t>
            </w:r>
          </w:p>
        </w:tc>
      </w:tr>
      <w:tr w:rsidR="00FE13EC" w:rsidRPr="00F727EA" w14:paraId="48B1DFF0" w14:textId="77777777" w:rsidTr="00B35074">
        <w:trPr>
          <w:trHeight w:hRule="exact" w:val="821"/>
        </w:trPr>
        <w:tc>
          <w:tcPr>
            <w:tcW w:w="2547" w:type="dxa"/>
            <w:tcBorders>
              <w:top w:val="single" w:sz="7" w:space="0" w:color="D3D3D3"/>
              <w:left w:val="single" w:sz="7" w:space="0" w:color="D3D3D3"/>
              <w:bottom w:val="single" w:sz="7" w:space="0" w:color="D3D3D3"/>
              <w:right w:val="single" w:sz="7" w:space="0" w:color="D3D3D3"/>
            </w:tcBorders>
          </w:tcPr>
          <w:p w14:paraId="5102F1C2" w14:textId="77777777" w:rsidR="00FE13EC" w:rsidRPr="00F727EA" w:rsidRDefault="00C34CBF" w:rsidP="00A84EB9">
            <w:pPr>
              <w:spacing w:before="39"/>
              <w:ind w:left="30" w:right="388"/>
              <w:jc w:val="both"/>
              <w:rPr>
                <w:rFonts w:ascii="Calibri" w:eastAsia="Calibri" w:hAnsi="Calibri" w:cs="Calibri"/>
                <w:lang w:val="en-GB"/>
              </w:rPr>
            </w:pPr>
            <w:r w:rsidRPr="00F727EA">
              <w:rPr>
                <w:rFonts w:ascii="Calibri" w:eastAsia="Calibri" w:hAnsi="Calibri" w:cs="Calibri"/>
                <w:lang w:val="en-GB"/>
              </w:rPr>
              <w:t>Violation of environmental obligations</w:t>
            </w:r>
          </w:p>
        </w:tc>
        <w:tc>
          <w:tcPr>
            <w:tcW w:w="8454" w:type="dxa"/>
            <w:tcBorders>
              <w:top w:val="single" w:sz="7" w:space="0" w:color="D3D3D3"/>
              <w:left w:val="single" w:sz="7" w:space="0" w:color="D3D3D3"/>
              <w:bottom w:val="single" w:sz="7" w:space="0" w:color="D3D3D3"/>
              <w:right w:val="single" w:sz="7" w:space="0" w:color="D3D3D3"/>
            </w:tcBorders>
          </w:tcPr>
          <w:p w14:paraId="790179FD" w14:textId="77777777" w:rsidR="00FE13EC" w:rsidRPr="00F727EA" w:rsidRDefault="00C34CBF" w:rsidP="00A84EB9">
            <w:pPr>
              <w:spacing w:before="39"/>
              <w:ind w:left="30"/>
              <w:jc w:val="both"/>
              <w:rPr>
                <w:rFonts w:ascii="Calibri" w:eastAsia="Calibri" w:hAnsi="Calibri" w:cs="Calibri"/>
                <w:i/>
                <w:lang w:val="en-GB"/>
              </w:rPr>
            </w:pPr>
            <w:r w:rsidRPr="00F727EA">
              <w:rPr>
                <w:rFonts w:ascii="Calibri" w:eastAsia="Calibri" w:hAnsi="Calibri" w:cs="Calibri"/>
                <w:i/>
                <w:lang w:val="en-GB"/>
              </w:rPr>
              <w:t xml:space="preserve">Has the business entity, to the best of its knowledge, violated environmental obligations? </w:t>
            </w:r>
          </w:p>
        </w:tc>
      </w:tr>
      <w:tr w:rsidR="00FE13EC" w:rsidRPr="00F727EA" w14:paraId="79B08553" w14:textId="77777777" w:rsidTr="00A3042C">
        <w:trPr>
          <w:trHeight w:hRule="exact" w:val="600"/>
        </w:trPr>
        <w:tc>
          <w:tcPr>
            <w:tcW w:w="2547" w:type="dxa"/>
            <w:tcBorders>
              <w:top w:val="single" w:sz="7" w:space="0" w:color="D3D3D3"/>
              <w:left w:val="single" w:sz="7" w:space="0" w:color="D3D3D3"/>
              <w:bottom w:val="single" w:sz="7" w:space="0" w:color="D3D3D3"/>
              <w:right w:val="single" w:sz="7" w:space="0" w:color="D3D3D3"/>
            </w:tcBorders>
          </w:tcPr>
          <w:p w14:paraId="6AE8CBEF" w14:textId="77777777" w:rsidR="00FE13EC" w:rsidRPr="00F727EA" w:rsidRDefault="00C34CBF" w:rsidP="00A84EB9">
            <w:pPr>
              <w:spacing w:before="39"/>
              <w:ind w:left="30" w:right="388"/>
              <w:jc w:val="both"/>
              <w:rPr>
                <w:rFonts w:ascii="Calibri" w:eastAsia="Calibri" w:hAnsi="Calibri" w:cs="Calibri"/>
                <w:lang w:val="en-GB"/>
              </w:rPr>
            </w:pPr>
            <w:r w:rsidRPr="00F727EA">
              <w:rPr>
                <w:rFonts w:ascii="Calibri" w:eastAsia="Calibri" w:hAnsi="Calibri" w:cs="Calibri"/>
                <w:lang w:val="en-GB"/>
              </w:rPr>
              <w:t>Violation of social law obligations</w:t>
            </w:r>
          </w:p>
        </w:tc>
        <w:tc>
          <w:tcPr>
            <w:tcW w:w="8454" w:type="dxa"/>
            <w:tcBorders>
              <w:top w:val="single" w:sz="7" w:space="0" w:color="D3D3D3"/>
              <w:left w:val="single" w:sz="7" w:space="0" w:color="D3D3D3"/>
              <w:bottom w:val="single" w:sz="7" w:space="0" w:color="D3D3D3"/>
              <w:right w:val="single" w:sz="7" w:space="0" w:color="D3D3D3"/>
            </w:tcBorders>
          </w:tcPr>
          <w:p w14:paraId="7FE4702E" w14:textId="77777777" w:rsidR="00FE13EC" w:rsidRPr="00F727EA" w:rsidRDefault="00C34CBF" w:rsidP="00A84EB9">
            <w:pPr>
              <w:spacing w:before="39"/>
              <w:ind w:left="30"/>
              <w:jc w:val="both"/>
              <w:rPr>
                <w:rFonts w:ascii="Calibri" w:eastAsia="Calibri" w:hAnsi="Calibri" w:cs="Calibri"/>
                <w:lang w:val="en-GB"/>
              </w:rPr>
            </w:pPr>
            <w:r w:rsidRPr="00F727EA">
              <w:rPr>
                <w:rFonts w:ascii="Calibri" w:eastAsia="Calibri" w:hAnsi="Calibri" w:cs="Calibri"/>
                <w:i/>
                <w:lang w:val="en-GB"/>
              </w:rPr>
              <w:t>Has the business entity, to the best of its knowledge, violated social law obligations?</w:t>
            </w:r>
          </w:p>
        </w:tc>
      </w:tr>
      <w:tr w:rsidR="00FE13EC" w:rsidRPr="00F727EA" w14:paraId="201D13C2" w14:textId="77777777" w:rsidTr="00A3042C">
        <w:trPr>
          <w:trHeight w:hRule="exact" w:val="600"/>
        </w:trPr>
        <w:tc>
          <w:tcPr>
            <w:tcW w:w="2547" w:type="dxa"/>
            <w:tcBorders>
              <w:top w:val="single" w:sz="7" w:space="0" w:color="D3D3D3"/>
              <w:left w:val="single" w:sz="7" w:space="0" w:color="D3D3D3"/>
              <w:bottom w:val="single" w:sz="7" w:space="0" w:color="D3D3D3"/>
              <w:right w:val="single" w:sz="7" w:space="0" w:color="D3D3D3"/>
            </w:tcBorders>
          </w:tcPr>
          <w:p w14:paraId="03F7C1A9" w14:textId="77777777" w:rsidR="00FE13EC" w:rsidRPr="00F727EA" w:rsidRDefault="00C34CBF" w:rsidP="00A84EB9">
            <w:pPr>
              <w:spacing w:before="39"/>
              <w:ind w:left="30" w:right="388"/>
              <w:jc w:val="both"/>
              <w:rPr>
                <w:rFonts w:ascii="Calibri" w:eastAsia="Calibri" w:hAnsi="Calibri" w:cs="Calibri"/>
                <w:lang w:val="en-GB"/>
              </w:rPr>
            </w:pPr>
            <w:r w:rsidRPr="00F727EA">
              <w:rPr>
                <w:rFonts w:ascii="Calibri" w:eastAsia="Calibri" w:hAnsi="Calibri" w:cs="Calibri"/>
                <w:lang w:val="en-GB"/>
              </w:rPr>
              <w:t>Violation of labour law obligations</w:t>
            </w:r>
          </w:p>
        </w:tc>
        <w:tc>
          <w:tcPr>
            <w:tcW w:w="8454" w:type="dxa"/>
            <w:tcBorders>
              <w:top w:val="single" w:sz="7" w:space="0" w:color="D3D3D3"/>
              <w:left w:val="single" w:sz="7" w:space="0" w:color="D3D3D3"/>
              <w:bottom w:val="single" w:sz="7" w:space="0" w:color="D3D3D3"/>
              <w:right w:val="single" w:sz="7" w:space="0" w:color="D3D3D3"/>
            </w:tcBorders>
          </w:tcPr>
          <w:p w14:paraId="52CD114A" w14:textId="77777777" w:rsidR="00FE13EC" w:rsidRPr="00F727EA" w:rsidRDefault="00C34CBF" w:rsidP="00A84EB9">
            <w:pPr>
              <w:spacing w:before="39"/>
              <w:ind w:left="30"/>
              <w:jc w:val="both"/>
              <w:rPr>
                <w:rFonts w:ascii="Calibri" w:eastAsia="Calibri" w:hAnsi="Calibri" w:cs="Calibri"/>
                <w:lang w:val="en-GB"/>
              </w:rPr>
            </w:pPr>
            <w:r w:rsidRPr="00F727EA">
              <w:rPr>
                <w:rFonts w:ascii="Calibri" w:eastAsia="Calibri" w:hAnsi="Calibri" w:cs="Calibri"/>
                <w:i/>
                <w:lang w:val="en-GB"/>
              </w:rPr>
              <w:t>Has the business entity, to the best of its knowledge, violated labour law obligations?</w:t>
            </w:r>
          </w:p>
        </w:tc>
      </w:tr>
    </w:tbl>
    <w:p w14:paraId="168BC515" w14:textId="77777777" w:rsidR="00FE13EC" w:rsidRPr="00C13747" w:rsidRDefault="00FE13EC" w:rsidP="00FE13EC">
      <w:pPr>
        <w:spacing w:line="200" w:lineRule="exact"/>
        <w:rPr>
          <w:lang w:val="en-GB"/>
        </w:rPr>
      </w:pPr>
    </w:p>
    <w:p w14:paraId="0B1474AC" w14:textId="77777777" w:rsidR="00FE13EC" w:rsidRPr="00C13747" w:rsidRDefault="00FE13EC" w:rsidP="00FE13EC">
      <w:pPr>
        <w:spacing w:before="8" w:line="260" w:lineRule="exact"/>
        <w:rPr>
          <w:sz w:val="26"/>
          <w:szCs w:val="26"/>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FE13EC" w:rsidRPr="00F727EA" w14:paraId="091F1DA9"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2ACCAD3F" w14:textId="77777777" w:rsidR="00FE13EC" w:rsidRPr="00F727EA" w:rsidRDefault="00FE13EC" w:rsidP="00C34CBF">
            <w:pPr>
              <w:spacing w:before="39"/>
              <w:ind w:left="30"/>
              <w:rPr>
                <w:rFonts w:ascii="Calibri" w:eastAsia="Calibri" w:hAnsi="Calibri" w:cs="Calibri"/>
                <w:lang w:val="en-GB"/>
              </w:rPr>
            </w:pPr>
            <w:r w:rsidRPr="00F727EA">
              <w:rPr>
                <w:rFonts w:ascii="Calibri" w:eastAsia="Calibri" w:hAnsi="Calibri" w:cs="Calibri"/>
                <w:b/>
                <w:lang w:val="en-GB"/>
              </w:rPr>
              <w:t xml:space="preserve">1.4. </w:t>
            </w:r>
            <w:r w:rsidR="00C34CBF" w:rsidRPr="00F727EA">
              <w:rPr>
                <w:rFonts w:ascii="Calibri" w:eastAsia="Calibri" w:hAnsi="Calibri" w:cs="Calibri"/>
                <w:b/>
                <w:lang w:val="en-GB"/>
              </w:rPr>
              <w:t>Conflict of interest</w:t>
            </w:r>
          </w:p>
        </w:tc>
      </w:tr>
      <w:tr w:rsidR="00FE13EC" w:rsidRPr="00F727EA" w14:paraId="76DADDCE" w14:textId="77777777" w:rsidTr="00A3042C">
        <w:trPr>
          <w:trHeight w:hRule="exact" w:val="909"/>
        </w:trPr>
        <w:tc>
          <w:tcPr>
            <w:tcW w:w="2604" w:type="dxa"/>
            <w:tcBorders>
              <w:top w:val="single" w:sz="7" w:space="0" w:color="D3D3D3"/>
              <w:left w:val="single" w:sz="7" w:space="0" w:color="D3D3D3"/>
              <w:bottom w:val="single" w:sz="7" w:space="0" w:color="D3D3D3"/>
              <w:right w:val="single" w:sz="7" w:space="0" w:color="D3D3D3"/>
            </w:tcBorders>
          </w:tcPr>
          <w:p w14:paraId="09C192B9" w14:textId="77777777" w:rsidR="00FE13EC" w:rsidRPr="00F727EA" w:rsidRDefault="00C34CBF" w:rsidP="00A84EB9">
            <w:pPr>
              <w:spacing w:before="39"/>
              <w:ind w:left="30"/>
              <w:jc w:val="both"/>
              <w:rPr>
                <w:rFonts w:ascii="Calibri" w:eastAsia="Calibri" w:hAnsi="Calibri" w:cs="Calibri"/>
                <w:lang w:val="en-GB"/>
              </w:rPr>
            </w:pPr>
            <w:r w:rsidRPr="00F727EA">
              <w:rPr>
                <w:rFonts w:ascii="Calibri" w:eastAsia="Calibri" w:hAnsi="Calibri" w:cs="Calibri"/>
                <w:lang w:val="en-GB"/>
              </w:rPr>
              <w:t xml:space="preserve">Legal grounds: </w:t>
            </w:r>
          </w:p>
        </w:tc>
        <w:tc>
          <w:tcPr>
            <w:tcW w:w="8343" w:type="dxa"/>
            <w:tcBorders>
              <w:top w:val="single" w:sz="7" w:space="0" w:color="D3D3D3"/>
              <w:left w:val="single" w:sz="7" w:space="0" w:color="D3D3D3"/>
              <w:bottom w:val="single" w:sz="7" w:space="0" w:color="D3D3D3"/>
              <w:right w:val="single" w:sz="7" w:space="0" w:color="D3D3D3"/>
            </w:tcBorders>
          </w:tcPr>
          <w:p w14:paraId="62266AC4" w14:textId="77777777" w:rsidR="00FE13EC" w:rsidRPr="00F727EA" w:rsidRDefault="00C34CBF" w:rsidP="00EC5B52">
            <w:pPr>
              <w:spacing w:before="39"/>
              <w:ind w:left="30" w:right="23"/>
              <w:jc w:val="both"/>
              <w:rPr>
                <w:rFonts w:ascii="Calibri" w:eastAsia="Calibri" w:hAnsi="Calibri" w:cs="Calibri"/>
                <w:lang w:val="en-GB"/>
              </w:rPr>
            </w:pPr>
            <w:r w:rsidRPr="00F727EA">
              <w:rPr>
                <w:rFonts w:ascii="Calibri" w:eastAsia="Calibri" w:hAnsi="Calibri" w:cs="Calibri"/>
                <w:lang w:val="en-GB"/>
              </w:rPr>
              <w:t xml:space="preserve">Article 111, Section 1, Item 4) – the contracting authority is </w:t>
            </w:r>
            <w:r w:rsidR="00182A07" w:rsidRPr="00F727EA">
              <w:rPr>
                <w:rFonts w:ascii="Calibri" w:eastAsia="Calibri" w:hAnsi="Calibri" w:cs="Calibri"/>
                <w:lang w:val="en-GB"/>
              </w:rPr>
              <w:t>obliged</w:t>
            </w:r>
            <w:r w:rsidRPr="00F727EA">
              <w:rPr>
                <w:rFonts w:ascii="Calibri" w:eastAsia="Calibri" w:hAnsi="Calibri" w:cs="Calibri"/>
                <w:lang w:val="en-GB"/>
              </w:rPr>
              <w:t xml:space="preserve"> to exclude a business entity from the process of public procurement if there is a conflict of interest in terms of Law on public Procurements, that cannot be eliminated by other measures.</w:t>
            </w:r>
          </w:p>
        </w:tc>
      </w:tr>
      <w:tr w:rsidR="00FE13EC" w:rsidRPr="00F727EA" w14:paraId="791B9EAC" w14:textId="77777777" w:rsidTr="0027363E">
        <w:trPr>
          <w:trHeight w:hRule="exact" w:val="1070"/>
        </w:trPr>
        <w:tc>
          <w:tcPr>
            <w:tcW w:w="2604" w:type="dxa"/>
            <w:tcBorders>
              <w:top w:val="single" w:sz="7" w:space="0" w:color="D3D3D3"/>
              <w:left w:val="single" w:sz="7" w:space="0" w:color="D3D3D3"/>
              <w:bottom w:val="single" w:sz="7" w:space="0" w:color="D3D3D3"/>
              <w:right w:val="single" w:sz="7" w:space="0" w:color="D3D3D3"/>
            </w:tcBorders>
          </w:tcPr>
          <w:p w14:paraId="457C2AA9" w14:textId="77777777" w:rsidR="00FE13EC" w:rsidRPr="00F727EA" w:rsidRDefault="00493DAC" w:rsidP="00A84EB9">
            <w:pPr>
              <w:spacing w:before="39"/>
              <w:ind w:left="30" w:right="23"/>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477D74EE" w14:textId="77777777" w:rsidR="009757CD" w:rsidRPr="009757CD" w:rsidRDefault="00C34CBF" w:rsidP="009757CD">
            <w:pPr>
              <w:spacing w:before="39"/>
              <w:ind w:left="30" w:right="306"/>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F727EA">
              <w:rPr>
                <w:rFonts w:ascii="Calibri" w:eastAsia="Calibri" w:hAnsi="Calibri" w:cs="Calibri"/>
                <w:lang w:val="en-GB"/>
              </w:rPr>
              <w:t>are</w:t>
            </w:r>
            <w:r w:rsidRPr="00F727EA">
              <w:rPr>
                <w:rFonts w:ascii="Calibri" w:eastAsia="Calibri" w:hAnsi="Calibri" w:cs="Calibri"/>
                <w:lang w:val="en-GB"/>
              </w:rPr>
              <w:t xml:space="preserve"> no grounds for exclusion. </w:t>
            </w:r>
            <w:r w:rsidR="009757CD" w:rsidRPr="009757CD">
              <w:rPr>
                <w:rFonts w:ascii="Calibri" w:eastAsia="Calibri" w:hAnsi="Calibri" w:cs="Calibri"/>
                <w:lang w:val="en-GB"/>
              </w:rPr>
              <w:t xml:space="preserve">The contracting authority determines lack of grounds on this item. </w:t>
            </w:r>
          </w:p>
          <w:p w14:paraId="32FB98A4" w14:textId="77777777" w:rsidR="00FE13EC" w:rsidRPr="00F727EA" w:rsidRDefault="00FE13EC" w:rsidP="00EC5B52">
            <w:pPr>
              <w:spacing w:before="39"/>
              <w:ind w:left="30" w:right="306"/>
              <w:jc w:val="both"/>
              <w:rPr>
                <w:rFonts w:ascii="Calibri" w:eastAsia="Calibri" w:hAnsi="Calibri" w:cs="Calibri"/>
                <w:lang w:val="en-GB"/>
              </w:rPr>
            </w:pPr>
          </w:p>
        </w:tc>
      </w:tr>
      <w:tr w:rsidR="00FE13EC" w:rsidRPr="00F727EA" w14:paraId="7F4FDC70" w14:textId="77777777" w:rsidTr="00A3042C">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14:paraId="33A3172F" w14:textId="77777777" w:rsidR="00FE13EC" w:rsidRPr="00F727EA" w:rsidRDefault="00C34CBF" w:rsidP="00A84EB9">
            <w:pPr>
              <w:spacing w:before="39"/>
              <w:ind w:left="30" w:right="488"/>
              <w:jc w:val="both"/>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12BD32BB" w14:textId="77777777" w:rsidR="00FE13EC" w:rsidRPr="00F727EA" w:rsidRDefault="00C34CBF" w:rsidP="00EC5B52">
            <w:pPr>
              <w:spacing w:before="39"/>
              <w:ind w:left="30" w:right="626"/>
              <w:jc w:val="both"/>
              <w:rPr>
                <w:rFonts w:ascii="Calibri" w:eastAsia="Calibri" w:hAnsi="Calibri" w:cs="Calibri"/>
                <w:lang w:val="en-GB"/>
              </w:rPr>
            </w:pPr>
            <w:r w:rsidRPr="00F727EA">
              <w:rPr>
                <w:rFonts w:ascii="Calibri" w:eastAsia="Calibri" w:hAnsi="Calibri" w:cs="Calibri"/>
                <w:i/>
                <w:lang w:val="en-GB"/>
              </w:rPr>
              <w:t xml:space="preserve">Is the </w:t>
            </w:r>
            <w:r w:rsidR="00182A07" w:rsidRPr="00F727EA">
              <w:rPr>
                <w:rFonts w:ascii="Calibri" w:eastAsia="Calibri" w:hAnsi="Calibri" w:cs="Calibri"/>
                <w:i/>
                <w:lang w:val="en-GB"/>
              </w:rPr>
              <w:t>business</w:t>
            </w:r>
            <w:r w:rsidRPr="00F727EA">
              <w:rPr>
                <w:rFonts w:ascii="Calibri" w:eastAsia="Calibri" w:hAnsi="Calibri" w:cs="Calibri"/>
                <w:i/>
                <w:lang w:val="en-GB"/>
              </w:rPr>
              <w:t xml:space="preserve"> entity aware of a conflict of interest stemming from their participation in the public procurement procedure? </w:t>
            </w:r>
          </w:p>
        </w:tc>
      </w:tr>
    </w:tbl>
    <w:p w14:paraId="35C8B0D8" w14:textId="77777777" w:rsidR="00FE13EC" w:rsidRPr="00F727EA" w:rsidRDefault="00FE13EC" w:rsidP="00FE13EC">
      <w:pPr>
        <w:spacing w:before="5" w:line="120" w:lineRule="exact"/>
        <w:rPr>
          <w:lang w:val="en-GB"/>
        </w:rPr>
      </w:pPr>
    </w:p>
    <w:p w14:paraId="6F35278E" w14:textId="77777777" w:rsidR="00FE13EC" w:rsidRPr="00F727EA" w:rsidRDefault="00FE13EC" w:rsidP="00FE13EC">
      <w:pPr>
        <w:spacing w:line="200" w:lineRule="exact"/>
        <w:rPr>
          <w:lang w:val="en-GB"/>
        </w:rPr>
      </w:pPr>
    </w:p>
    <w:p w14:paraId="653B71AA" w14:textId="3EB6B483" w:rsidR="00FE13EC" w:rsidRDefault="00FE13EC" w:rsidP="00FE13EC">
      <w:pPr>
        <w:spacing w:line="200" w:lineRule="exact"/>
        <w:rPr>
          <w:lang w:val="en-GB"/>
        </w:rPr>
      </w:pPr>
    </w:p>
    <w:p w14:paraId="0237EB7F" w14:textId="36521BD0" w:rsidR="00B35074" w:rsidRDefault="00B35074" w:rsidP="00FE13EC">
      <w:pPr>
        <w:spacing w:line="200" w:lineRule="exact"/>
        <w:rPr>
          <w:lang w:val="en-GB"/>
        </w:rPr>
      </w:pPr>
    </w:p>
    <w:p w14:paraId="0701C8A5" w14:textId="6A7B1065" w:rsidR="00B35074" w:rsidRDefault="00B35074" w:rsidP="00FE13EC">
      <w:pPr>
        <w:spacing w:line="200" w:lineRule="exact"/>
        <w:rPr>
          <w:lang w:val="en-GB"/>
        </w:rPr>
      </w:pPr>
    </w:p>
    <w:p w14:paraId="0E30E436" w14:textId="77777777" w:rsidR="00B35074" w:rsidRPr="00F727EA" w:rsidRDefault="00B35074" w:rsidP="00FE13EC">
      <w:pPr>
        <w:spacing w:line="200" w:lineRule="exact"/>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9C09EA" w:rsidRPr="00F727EA" w14:paraId="25099682"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348462FF" w14:textId="77777777" w:rsidR="009C09EA" w:rsidRPr="00F727EA" w:rsidRDefault="009C09EA" w:rsidP="009C09EA">
            <w:pPr>
              <w:spacing w:before="11"/>
              <w:ind w:left="158"/>
              <w:rPr>
                <w:rFonts w:ascii="Calibri" w:eastAsia="Calibri" w:hAnsi="Calibri" w:cs="Calibri"/>
                <w:lang w:val="en-GB"/>
              </w:rPr>
            </w:pPr>
            <w:r w:rsidRPr="00F727EA">
              <w:rPr>
                <w:rFonts w:ascii="Calibri" w:eastAsia="Calibri" w:hAnsi="Calibri" w:cs="Calibri"/>
                <w:b/>
                <w:lang w:val="en-GB"/>
              </w:rPr>
              <w:lastRenderedPageBreak/>
              <w:t xml:space="preserve">1.5. </w:t>
            </w:r>
            <w:r w:rsidR="00182A07" w:rsidRPr="00F727EA">
              <w:rPr>
                <w:rFonts w:ascii="Calibri" w:eastAsia="Calibri" w:hAnsi="Calibri" w:cs="Calibri"/>
                <w:b/>
                <w:lang w:val="en-GB"/>
              </w:rPr>
              <w:t>Inappropriate</w:t>
            </w:r>
            <w:r w:rsidRPr="00F727EA">
              <w:rPr>
                <w:rFonts w:ascii="Calibri" w:eastAsia="Calibri" w:hAnsi="Calibri" w:cs="Calibri"/>
                <w:b/>
                <w:lang w:val="en-GB"/>
              </w:rPr>
              <w:t xml:space="preserve"> influence on the procedure</w:t>
            </w:r>
          </w:p>
          <w:p w14:paraId="55D69B1D" w14:textId="77777777" w:rsidR="009C09EA" w:rsidRPr="00F727EA" w:rsidRDefault="009C09EA" w:rsidP="00F426E7">
            <w:pPr>
              <w:spacing w:before="39"/>
              <w:ind w:left="30"/>
              <w:rPr>
                <w:rFonts w:ascii="Calibri" w:eastAsia="Calibri" w:hAnsi="Calibri" w:cs="Calibri"/>
                <w:lang w:val="en-GB"/>
              </w:rPr>
            </w:pPr>
          </w:p>
        </w:tc>
      </w:tr>
      <w:tr w:rsidR="009C09EA" w:rsidRPr="00F727EA" w14:paraId="40A01BBB" w14:textId="77777777" w:rsidTr="00A3042C">
        <w:trPr>
          <w:trHeight w:hRule="exact" w:val="1631"/>
        </w:trPr>
        <w:tc>
          <w:tcPr>
            <w:tcW w:w="2604" w:type="dxa"/>
            <w:tcBorders>
              <w:top w:val="single" w:sz="7" w:space="0" w:color="D3D3D3"/>
              <w:left w:val="single" w:sz="7" w:space="0" w:color="D3D3D3"/>
              <w:bottom w:val="single" w:sz="7" w:space="0" w:color="D3D3D3"/>
              <w:right w:val="single" w:sz="7" w:space="0" w:color="D3D3D3"/>
            </w:tcBorders>
          </w:tcPr>
          <w:p w14:paraId="7BDFAD13" w14:textId="77777777" w:rsidR="009C09EA" w:rsidRPr="00F727EA" w:rsidRDefault="009C09EA" w:rsidP="00A84EB9">
            <w:pPr>
              <w:spacing w:before="39"/>
              <w:ind w:left="30"/>
              <w:jc w:val="both"/>
              <w:rPr>
                <w:rFonts w:ascii="Calibri" w:eastAsia="Calibri" w:hAnsi="Calibri" w:cs="Calibri"/>
                <w:lang w:val="en-GB"/>
              </w:rPr>
            </w:pPr>
            <w:r w:rsidRPr="00F727EA">
              <w:rPr>
                <w:rFonts w:ascii="Calibri" w:eastAsia="Calibri" w:hAnsi="Calibri" w:cs="Calibri"/>
                <w:lang w:val="en-GB"/>
              </w:rPr>
              <w:t xml:space="preserve">Legal grounds: </w:t>
            </w:r>
          </w:p>
        </w:tc>
        <w:tc>
          <w:tcPr>
            <w:tcW w:w="8343" w:type="dxa"/>
            <w:tcBorders>
              <w:top w:val="single" w:sz="7" w:space="0" w:color="D3D3D3"/>
              <w:left w:val="single" w:sz="7" w:space="0" w:color="D3D3D3"/>
              <w:bottom w:val="single" w:sz="7" w:space="0" w:color="D3D3D3"/>
              <w:right w:val="single" w:sz="7" w:space="0" w:color="D3D3D3"/>
            </w:tcBorders>
          </w:tcPr>
          <w:p w14:paraId="4EFFA66A" w14:textId="77777777" w:rsidR="009C09EA" w:rsidRPr="00F727EA" w:rsidRDefault="009C09EA" w:rsidP="00A84EB9">
            <w:pPr>
              <w:spacing w:before="39"/>
              <w:ind w:left="30" w:right="23"/>
              <w:jc w:val="both"/>
              <w:rPr>
                <w:rFonts w:ascii="Calibri" w:eastAsia="Calibri" w:hAnsi="Calibri" w:cs="Calibri"/>
                <w:lang w:val="en-GB"/>
              </w:rPr>
            </w:pPr>
            <w:r w:rsidRPr="00F727EA">
              <w:rPr>
                <w:rFonts w:ascii="Calibri" w:eastAsia="Calibri" w:hAnsi="Calibri" w:cs="Calibri"/>
                <w:lang w:val="en-GB"/>
              </w:rPr>
              <w:t xml:space="preserve">Article 111, Section 1, Item 5) – the contracting authority is </w:t>
            </w:r>
            <w:r w:rsidR="00182A07" w:rsidRPr="00F727EA">
              <w:rPr>
                <w:rFonts w:ascii="Calibri" w:eastAsia="Calibri" w:hAnsi="Calibri" w:cs="Calibri"/>
                <w:lang w:val="en-GB"/>
              </w:rPr>
              <w:t>obliged</w:t>
            </w:r>
            <w:r w:rsidRPr="00F727EA">
              <w:rPr>
                <w:rFonts w:ascii="Calibri" w:eastAsia="Calibri" w:hAnsi="Calibri" w:cs="Calibri"/>
                <w:lang w:val="en-GB"/>
              </w:rPr>
              <w:t xml:space="preserve"> to exclude a business entity from the process of public procurement if they find that the business entity has tried to </w:t>
            </w:r>
            <w:r w:rsidR="00696BE5" w:rsidRPr="00F727EA">
              <w:rPr>
                <w:rFonts w:ascii="Calibri" w:eastAsia="Calibri" w:hAnsi="Calibri" w:cs="Calibri"/>
                <w:lang w:val="en-GB"/>
              </w:rPr>
              <w:t xml:space="preserve">extend </w:t>
            </w:r>
            <w:r w:rsidR="00182A07" w:rsidRPr="00F727EA">
              <w:rPr>
                <w:rFonts w:ascii="Calibri" w:eastAsia="Calibri" w:hAnsi="Calibri" w:cs="Calibri"/>
                <w:lang w:val="en-GB"/>
              </w:rPr>
              <w:t>inappropriate</w:t>
            </w:r>
            <w:r w:rsidR="00696BE5" w:rsidRPr="00F727EA">
              <w:rPr>
                <w:rFonts w:ascii="Calibri" w:eastAsia="Calibri" w:hAnsi="Calibri" w:cs="Calibri"/>
                <w:lang w:val="en-GB"/>
              </w:rPr>
              <w:t xml:space="preserve"> influence on the procedure of selecting the bidder or if they have tried to obtain sensitive information that could provide advantage in the process of public procurement or if they have submitted deceiving data that can affect the </w:t>
            </w:r>
            <w:r w:rsidR="00182A07" w:rsidRPr="00F727EA">
              <w:rPr>
                <w:rFonts w:ascii="Calibri" w:eastAsia="Calibri" w:hAnsi="Calibri" w:cs="Calibri"/>
                <w:lang w:val="en-GB"/>
              </w:rPr>
              <w:t>decision</w:t>
            </w:r>
            <w:r w:rsidR="00696BE5" w:rsidRPr="00F727EA">
              <w:rPr>
                <w:rFonts w:ascii="Calibri" w:eastAsia="Calibri" w:hAnsi="Calibri" w:cs="Calibri"/>
                <w:lang w:val="en-GB"/>
              </w:rPr>
              <w:t xml:space="preserve"> on excluding a business entity, selecting a business entity or appointing the contract. </w:t>
            </w:r>
          </w:p>
        </w:tc>
      </w:tr>
      <w:tr w:rsidR="009C09EA" w:rsidRPr="004F77C1" w14:paraId="1889BDF8" w14:textId="77777777" w:rsidTr="00466D4C">
        <w:trPr>
          <w:trHeight w:hRule="exact" w:val="1077"/>
        </w:trPr>
        <w:tc>
          <w:tcPr>
            <w:tcW w:w="2604" w:type="dxa"/>
            <w:tcBorders>
              <w:top w:val="single" w:sz="7" w:space="0" w:color="D3D3D3"/>
              <w:left w:val="single" w:sz="7" w:space="0" w:color="D3D3D3"/>
              <w:bottom w:val="single" w:sz="7" w:space="0" w:color="D3D3D3"/>
              <w:right w:val="single" w:sz="7" w:space="0" w:color="D3D3D3"/>
            </w:tcBorders>
          </w:tcPr>
          <w:p w14:paraId="5954AC00" w14:textId="77777777" w:rsidR="009C09EA" w:rsidRPr="004F77C1" w:rsidRDefault="00493DAC" w:rsidP="00A84EB9">
            <w:pPr>
              <w:spacing w:before="39"/>
              <w:ind w:left="30" w:right="23"/>
              <w:jc w:val="both"/>
              <w:rPr>
                <w:rFonts w:ascii="Calibri" w:eastAsia="Calibri" w:hAnsi="Calibri" w:cs="Calibri"/>
                <w:lang w:val="en-GB"/>
              </w:rPr>
            </w:pPr>
            <w:r w:rsidRPr="004F77C1">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20575864" w14:textId="77777777" w:rsidR="009757CD" w:rsidRPr="009757CD" w:rsidRDefault="009C09EA" w:rsidP="009757CD">
            <w:pPr>
              <w:spacing w:before="39"/>
              <w:ind w:left="30" w:right="306"/>
              <w:jc w:val="both"/>
              <w:rPr>
                <w:rFonts w:ascii="Calibri" w:eastAsia="Calibri" w:hAnsi="Calibri" w:cs="Calibri"/>
                <w:lang w:val="en-GB"/>
              </w:rPr>
            </w:pPr>
            <w:r w:rsidRPr="004F77C1">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4F77C1">
              <w:rPr>
                <w:rFonts w:ascii="Calibri" w:eastAsia="Calibri" w:hAnsi="Calibri" w:cs="Calibri"/>
                <w:lang w:val="en-GB"/>
              </w:rPr>
              <w:t>are</w:t>
            </w:r>
            <w:r w:rsidRPr="004F77C1">
              <w:rPr>
                <w:rFonts w:ascii="Calibri" w:eastAsia="Calibri" w:hAnsi="Calibri" w:cs="Calibri"/>
                <w:lang w:val="en-GB"/>
              </w:rPr>
              <w:t xml:space="preserve"> no grounds for exclusion. </w:t>
            </w:r>
            <w:r w:rsidR="009757CD" w:rsidRPr="009757CD">
              <w:rPr>
                <w:rFonts w:ascii="Calibri" w:eastAsia="Calibri" w:hAnsi="Calibri" w:cs="Calibri"/>
                <w:lang w:val="en-GB"/>
              </w:rPr>
              <w:t xml:space="preserve">The contracting authority determines lack of grounds on this item. </w:t>
            </w:r>
          </w:p>
          <w:p w14:paraId="51E6A661" w14:textId="77777777" w:rsidR="009C09EA" w:rsidRPr="004F77C1" w:rsidRDefault="009C09EA" w:rsidP="00A84EB9">
            <w:pPr>
              <w:spacing w:before="39"/>
              <w:ind w:left="30" w:right="306"/>
              <w:jc w:val="both"/>
              <w:rPr>
                <w:rFonts w:ascii="Calibri" w:eastAsia="Calibri" w:hAnsi="Calibri" w:cs="Calibri"/>
                <w:lang w:val="en-GB"/>
              </w:rPr>
            </w:pPr>
          </w:p>
        </w:tc>
      </w:tr>
      <w:tr w:rsidR="009C09EA" w:rsidRPr="004F77C1" w14:paraId="7DF733F0" w14:textId="77777777" w:rsidTr="00B90C5A">
        <w:trPr>
          <w:trHeight w:hRule="exact" w:val="1275"/>
        </w:trPr>
        <w:tc>
          <w:tcPr>
            <w:tcW w:w="2604" w:type="dxa"/>
            <w:tcBorders>
              <w:top w:val="single" w:sz="7" w:space="0" w:color="D3D3D3"/>
              <w:left w:val="single" w:sz="7" w:space="0" w:color="D3D3D3"/>
              <w:bottom w:val="single" w:sz="7" w:space="0" w:color="D3D3D3"/>
              <w:right w:val="single" w:sz="7" w:space="0" w:color="D3D3D3"/>
            </w:tcBorders>
          </w:tcPr>
          <w:p w14:paraId="774987B1" w14:textId="77777777" w:rsidR="009C09EA" w:rsidRPr="004F77C1" w:rsidRDefault="009C09EA" w:rsidP="00A84EB9">
            <w:pPr>
              <w:spacing w:before="39"/>
              <w:ind w:left="30" w:right="488"/>
              <w:jc w:val="both"/>
              <w:rPr>
                <w:rFonts w:ascii="Calibri" w:eastAsia="Calibri" w:hAnsi="Calibri" w:cs="Calibri"/>
                <w:lang w:val="en-GB"/>
              </w:rPr>
            </w:pPr>
            <w:r w:rsidRPr="004F77C1">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5AE77EC5" w14:textId="77777777" w:rsidR="009C09EA" w:rsidRPr="004F77C1" w:rsidRDefault="00696BE5" w:rsidP="00A84EB9">
            <w:pPr>
              <w:spacing w:before="39"/>
              <w:ind w:left="30" w:right="626"/>
              <w:jc w:val="both"/>
              <w:rPr>
                <w:rFonts w:ascii="Calibri" w:eastAsia="Calibri" w:hAnsi="Calibri" w:cs="Calibri"/>
                <w:lang w:val="en-GB"/>
              </w:rPr>
            </w:pPr>
            <w:r w:rsidRPr="004F77C1">
              <w:rPr>
                <w:rFonts w:ascii="Calibri" w:eastAsia="Calibri" w:hAnsi="Calibri" w:cs="Calibri"/>
                <w:i/>
                <w:lang w:val="en-GB"/>
              </w:rPr>
              <w:t>Can the</w:t>
            </w:r>
            <w:r w:rsidR="009C09EA" w:rsidRPr="004F77C1">
              <w:rPr>
                <w:rFonts w:ascii="Calibri" w:eastAsia="Calibri" w:hAnsi="Calibri" w:cs="Calibri"/>
                <w:i/>
                <w:lang w:val="en-GB"/>
              </w:rPr>
              <w:t xml:space="preserve"> business entity</w:t>
            </w:r>
            <w:r w:rsidRPr="004F77C1">
              <w:rPr>
                <w:rFonts w:ascii="Calibri" w:eastAsia="Calibri" w:hAnsi="Calibri" w:cs="Calibri"/>
                <w:i/>
                <w:lang w:val="en-GB"/>
              </w:rPr>
              <w:t xml:space="preserve"> confirm that they have not extended </w:t>
            </w:r>
            <w:r w:rsidR="00182A07" w:rsidRPr="004F77C1">
              <w:rPr>
                <w:rFonts w:ascii="Calibri" w:eastAsia="Calibri" w:hAnsi="Calibri" w:cs="Calibri"/>
                <w:i/>
                <w:lang w:val="en-GB"/>
              </w:rPr>
              <w:t>inappropriate</w:t>
            </w:r>
            <w:r w:rsidRPr="004F77C1">
              <w:rPr>
                <w:rFonts w:ascii="Calibri" w:eastAsia="Calibri" w:hAnsi="Calibri" w:cs="Calibri"/>
                <w:i/>
                <w:lang w:val="en-GB"/>
              </w:rPr>
              <w:t xml:space="preserve"> influence on the procedure of selecting the bidder, obtained sensitive information that could provide advantage in the process of public procurement or if they have submitted deceiving data that can affect the decision on excluding a business entity, selecting a business </w:t>
            </w:r>
            <w:proofErr w:type="gramStart"/>
            <w:r w:rsidRPr="004F77C1">
              <w:rPr>
                <w:rFonts w:ascii="Calibri" w:eastAsia="Calibri" w:hAnsi="Calibri" w:cs="Calibri"/>
                <w:i/>
                <w:lang w:val="en-GB"/>
              </w:rPr>
              <w:t>entity</w:t>
            </w:r>
            <w:proofErr w:type="gramEnd"/>
            <w:r w:rsidRPr="004F77C1">
              <w:rPr>
                <w:rFonts w:ascii="Calibri" w:eastAsia="Calibri" w:hAnsi="Calibri" w:cs="Calibri"/>
                <w:i/>
                <w:lang w:val="en-GB"/>
              </w:rPr>
              <w:t xml:space="preserve"> or appointing the contract</w:t>
            </w:r>
            <w:r w:rsidR="009C09EA" w:rsidRPr="004F77C1">
              <w:rPr>
                <w:rFonts w:ascii="Calibri" w:eastAsia="Calibri" w:hAnsi="Calibri" w:cs="Calibri"/>
                <w:i/>
                <w:lang w:val="en-GB"/>
              </w:rPr>
              <w:t xml:space="preserve">? </w:t>
            </w:r>
          </w:p>
        </w:tc>
      </w:tr>
    </w:tbl>
    <w:p w14:paraId="0F907F5E" w14:textId="77777777" w:rsidR="00EF47A4" w:rsidRPr="004F77C1" w:rsidRDefault="00EF47A4" w:rsidP="00696BE5">
      <w:pPr>
        <w:spacing w:before="95"/>
        <w:ind w:right="208"/>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EF47A4" w:rsidRPr="004F77C1" w14:paraId="15C6FDF9"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3572F252" w14:textId="77777777" w:rsidR="00EF47A4" w:rsidRPr="004F77C1" w:rsidRDefault="00EF47A4" w:rsidP="00327466">
            <w:pPr>
              <w:spacing w:before="39"/>
              <w:ind w:left="30"/>
              <w:jc w:val="both"/>
              <w:rPr>
                <w:rFonts w:ascii="Calibri" w:eastAsia="Calibri" w:hAnsi="Calibri" w:cs="Calibri"/>
                <w:lang w:val="en-GB"/>
              </w:rPr>
            </w:pPr>
            <w:r w:rsidRPr="004F77C1">
              <w:rPr>
                <w:rFonts w:ascii="Calibri" w:eastAsia="Calibri" w:hAnsi="Calibri" w:cs="Calibri"/>
                <w:b/>
                <w:lang w:val="en-GB"/>
              </w:rPr>
              <w:t xml:space="preserve">1.6. </w:t>
            </w:r>
            <w:r w:rsidRPr="004F77C1">
              <w:rPr>
                <w:rFonts w:ascii="Calibri" w:eastAsia="Calibri" w:hAnsi="Calibri" w:cs="Calibri"/>
                <w:b/>
              </w:rPr>
              <w:t>Grave professional misconduct</w:t>
            </w:r>
          </w:p>
        </w:tc>
      </w:tr>
      <w:tr w:rsidR="00EF47A4" w:rsidRPr="004F77C1" w14:paraId="5C1BCD5D" w14:textId="77777777" w:rsidTr="00A97656">
        <w:trPr>
          <w:trHeight w:hRule="exact" w:val="1991"/>
        </w:trPr>
        <w:tc>
          <w:tcPr>
            <w:tcW w:w="2604" w:type="dxa"/>
            <w:tcBorders>
              <w:top w:val="single" w:sz="7" w:space="0" w:color="D3D3D3"/>
              <w:left w:val="single" w:sz="7" w:space="0" w:color="D3D3D3"/>
              <w:bottom w:val="single" w:sz="7" w:space="0" w:color="D3D3D3"/>
              <w:right w:val="single" w:sz="7" w:space="0" w:color="D3D3D3"/>
            </w:tcBorders>
          </w:tcPr>
          <w:p w14:paraId="0E09E631" w14:textId="77777777" w:rsidR="00EF47A4" w:rsidRPr="004F77C1" w:rsidRDefault="00EF47A4" w:rsidP="00327466">
            <w:pPr>
              <w:spacing w:before="39"/>
              <w:ind w:left="30"/>
              <w:jc w:val="both"/>
              <w:rPr>
                <w:rFonts w:ascii="Calibri" w:eastAsia="Calibri" w:hAnsi="Calibri" w:cs="Calibri"/>
                <w:lang w:val="en-GB"/>
              </w:rPr>
            </w:pPr>
            <w:r w:rsidRPr="004F77C1">
              <w:rPr>
                <w:rFonts w:ascii="Calibri" w:eastAsia="Calibri" w:hAnsi="Calibri" w:cs="Calibri"/>
                <w:lang w:val="en-GB"/>
              </w:rPr>
              <w:t>Legal grounds:</w:t>
            </w:r>
          </w:p>
        </w:tc>
        <w:tc>
          <w:tcPr>
            <w:tcW w:w="8343" w:type="dxa"/>
            <w:tcBorders>
              <w:top w:val="single" w:sz="7" w:space="0" w:color="D3D3D3"/>
              <w:left w:val="single" w:sz="7" w:space="0" w:color="D3D3D3"/>
              <w:bottom w:val="single" w:sz="7" w:space="0" w:color="D3D3D3"/>
              <w:right w:val="single" w:sz="7" w:space="0" w:color="D3D3D3"/>
            </w:tcBorders>
          </w:tcPr>
          <w:p w14:paraId="2CD0AA23" w14:textId="4DCFF2D3" w:rsidR="00EF47A4" w:rsidRPr="004F77C1" w:rsidRDefault="00EF47A4" w:rsidP="00327466">
            <w:pPr>
              <w:autoSpaceDE w:val="0"/>
              <w:autoSpaceDN w:val="0"/>
              <w:adjustRightInd w:val="0"/>
              <w:jc w:val="both"/>
              <w:rPr>
                <w:rFonts w:ascii="Calibri" w:eastAsia="Calibri" w:hAnsi="Calibri" w:cs="Calibri"/>
                <w:lang w:val="en-GB"/>
              </w:rPr>
            </w:pPr>
            <w:r w:rsidRPr="004F77C1">
              <w:rPr>
                <w:rFonts w:ascii="Calibri" w:eastAsia="Calibri" w:hAnsi="Calibri" w:cs="Calibri"/>
                <w:lang w:val="en-GB"/>
              </w:rPr>
              <w:t xml:space="preserve">Article 112, Section 1, Item </w:t>
            </w:r>
            <w:r w:rsidR="002C0CB0" w:rsidRPr="004F77C1">
              <w:rPr>
                <w:rFonts w:ascii="Calibri" w:eastAsia="Calibri" w:hAnsi="Calibri" w:cs="Calibri"/>
                <w:lang w:val="en-GB"/>
              </w:rPr>
              <w:t>2</w:t>
            </w:r>
            <w:r w:rsidRPr="004F77C1">
              <w:rPr>
                <w:rFonts w:ascii="Calibri" w:eastAsia="Calibri" w:hAnsi="Calibri" w:cs="Calibri"/>
                <w:lang w:val="en-GB"/>
              </w:rPr>
              <w:t xml:space="preserve">) – </w:t>
            </w:r>
            <w:r w:rsidR="006A6358" w:rsidRPr="004F77C1">
              <w:rPr>
                <w:rFonts w:ascii="Calibri" w:eastAsia="Calibri" w:hAnsi="Calibri" w:cs="Calibri"/>
                <w:lang w:val="en-GB"/>
              </w:rPr>
              <w:t xml:space="preserve">as part of procurement documentation, the contracting authority can predict to exclude a business entity from the procedure of public procurement at any time, if they </w:t>
            </w:r>
            <w:r w:rsidRPr="004F77C1">
              <w:rPr>
                <w:rFonts w:ascii="Calibri" w:eastAsia="Calibri" w:hAnsi="Calibri" w:cs="Calibri"/>
              </w:rPr>
              <w:t xml:space="preserve">determine that under the final judgement or decision of another competent authority, responsibility of the economic operator has been determined of grave professional misconduct which brings into question its integrity, in the period of the previous three years up to the date of expiry of the time limit for submission of </w:t>
            </w:r>
            <w:r w:rsidR="002C0CB0" w:rsidRPr="004F77C1">
              <w:rPr>
                <w:rFonts w:ascii="Calibri" w:eastAsia="Calibri" w:hAnsi="Calibri" w:cs="Calibri"/>
              </w:rPr>
              <w:t>offers</w:t>
            </w:r>
            <w:r w:rsidRPr="004F77C1">
              <w:rPr>
                <w:rFonts w:ascii="Calibri" w:eastAsia="Calibri" w:hAnsi="Calibri" w:cs="Calibri"/>
              </w:rPr>
              <w:t>, i.e., requests, unless where different period of exclusion from the participation in the public procurement procedures has been set by the final judgment or decision</w:t>
            </w:r>
            <w:r w:rsidR="00A97656">
              <w:rPr>
                <w:rFonts w:ascii="Calibri" w:eastAsia="Calibri" w:hAnsi="Calibri" w:cs="Calibri"/>
                <w:lang w:val="sr-Cyrl-CS"/>
              </w:rPr>
              <w:t xml:space="preserve"> </w:t>
            </w:r>
            <w:r w:rsidR="00A97656" w:rsidRPr="00A97656">
              <w:rPr>
                <w:rFonts w:ascii="Calibri" w:eastAsia="Calibri" w:hAnsi="Calibri" w:cs="Calibri"/>
              </w:rPr>
              <w:t>of another competent authority</w:t>
            </w:r>
            <w:r w:rsidRPr="004F77C1">
              <w:rPr>
                <w:rFonts w:ascii="Calibri" w:eastAsia="Calibri" w:hAnsi="Calibri" w:cs="Calibri"/>
              </w:rPr>
              <w:t>.</w:t>
            </w:r>
          </w:p>
        </w:tc>
      </w:tr>
      <w:tr w:rsidR="00EF47A4" w:rsidRPr="004F77C1" w14:paraId="622CCDAF" w14:textId="77777777" w:rsidTr="00A3042C">
        <w:trPr>
          <w:trHeight w:hRule="exact" w:val="1323"/>
        </w:trPr>
        <w:tc>
          <w:tcPr>
            <w:tcW w:w="2604" w:type="dxa"/>
            <w:tcBorders>
              <w:top w:val="single" w:sz="7" w:space="0" w:color="D3D3D3"/>
              <w:left w:val="single" w:sz="7" w:space="0" w:color="D3D3D3"/>
              <w:bottom w:val="single" w:sz="7" w:space="0" w:color="D3D3D3"/>
              <w:right w:val="single" w:sz="7" w:space="0" w:color="D3D3D3"/>
            </w:tcBorders>
          </w:tcPr>
          <w:p w14:paraId="31A26205" w14:textId="77777777" w:rsidR="00EF47A4" w:rsidRPr="004F77C1" w:rsidRDefault="00EF47A4" w:rsidP="00327466">
            <w:pPr>
              <w:spacing w:before="39"/>
              <w:ind w:left="30" w:right="23"/>
              <w:jc w:val="both"/>
              <w:rPr>
                <w:rFonts w:ascii="Calibri" w:eastAsia="Calibri" w:hAnsi="Calibri" w:cs="Calibri"/>
                <w:lang w:val="en-GB"/>
              </w:rPr>
            </w:pPr>
            <w:r w:rsidRPr="004F77C1">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3D972F9C" w14:textId="77777777" w:rsidR="00EF47A4" w:rsidRDefault="00EF47A4" w:rsidP="00327466">
            <w:pPr>
              <w:spacing w:before="39"/>
              <w:ind w:left="30" w:right="306"/>
              <w:jc w:val="both"/>
              <w:rPr>
                <w:rFonts w:ascii="Calibri" w:eastAsia="Calibri" w:hAnsi="Calibri" w:cs="Calibri"/>
                <w:lang w:val="en-GB"/>
              </w:rPr>
            </w:pPr>
            <w:r w:rsidRPr="004F77C1">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4F77C1">
              <w:rPr>
                <w:rFonts w:ascii="Calibri" w:eastAsia="Calibri" w:hAnsi="Calibri" w:cs="Calibri"/>
                <w:lang w:val="en-GB"/>
              </w:rPr>
              <w:t>is</w:t>
            </w:r>
            <w:proofErr w:type="gramEnd"/>
            <w:r w:rsidRPr="004F77C1">
              <w:rPr>
                <w:rFonts w:ascii="Calibri" w:eastAsia="Calibri" w:hAnsi="Calibri" w:cs="Calibri"/>
                <w:lang w:val="en-GB"/>
              </w:rPr>
              <w:t xml:space="preserve"> no grounds for exclusion. The contracting authority determines lack of grounds on this item. </w:t>
            </w:r>
          </w:p>
          <w:p w14:paraId="6C0A4CAF" w14:textId="77777777" w:rsidR="00471F2B" w:rsidRPr="004F77C1" w:rsidRDefault="00471F2B" w:rsidP="00327466">
            <w:pPr>
              <w:spacing w:before="39"/>
              <w:ind w:left="30" w:right="306"/>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EF47A4" w:rsidRPr="004F77C1" w14:paraId="592A74A1" w14:textId="77777777" w:rsidTr="00B90C5A">
        <w:trPr>
          <w:trHeight w:hRule="exact" w:val="783"/>
        </w:trPr>
        <w:tc>
          <w:tcPr>
            <w:tcW w:w="2604" w:type="dxa"/>
            <w:tcBorders>
              <w:top w:val="single" w:sz="7" w:space="0" w:color="D3D3D3"/>
              <w:left w:val="single" w:sz="7" w:space="0" w:color="D3D3D3"/>
              <w:bottom w:val="single" w:sz="7" w:space="0" w:color="D3D3D3"/>
              <w:right w:val="single" w:sz="7" w:space="0" w:color="D3D3D3"/>
            </w:tcBorders>
          </w:tcPr>
          <w:p w14:paraId="6BDB9301" w14:textId="77777777" w:rsidR="00EF47A4" w:rsidRPr="004F77C1" w:rsidRDefault="00EF47A4" w:rsidP="00327466">
            <w:pPr>
              <w:spacing w:before="39"/>
              <w:ind w:left="30" w:right="488"/>
              <w:jc w:val="both"/>
              <w:rPr>
                <w:rFonts w:ascii="Calibri" w:eastAsia="Calibri" w:hAnsi="Calibri" w:cs="Calibri"/>
                <w:lang w:val="en-GB"/>
              </w:rPr>
            </w:pPr>
            <w:r w:rsidRPr="004F77C1">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61A384CC" w14:textId="77777777" w:rsidR="00EF47A4" w:rsidRPr="004F77C1" w:rsidRDefault="00EF47A4" w:rsidP="00EF47A4">
            <w:pPr>
              <w:autoSpaceDE w:val="0"/>
              <w:autoSpaceDN w:val="0"/>
              <w:adjustRightInd w:val="0"/>
              <w:jc w:val="both"/>
              <w:rPr>
                <w:rFonts w:asciiTheme="minorHAnsi" w:eastAsiaTheme="minorHAnsi" w:hAnsiTheme="minorHAnsi" w:cs="Calibri-Italic"/>
                <w:i/>
                <w:iCs/>
                <w:lang w:val="en-GB"/>
              </w:rPr>
            </w:pPr>
            <w:r w:rsidRPr="004F77C1">
              <w:rPr>
                <w:rFonts w:asciiTheme="minorHAnsi" w:eastAsiaTheme="minorHAnsi" w:hAnsiTheme="minorHAnsi" w:cs="Calibri-Italic"/>
                <w:i/>
                <w:iCs/>
                <w:lang w:val="en-GB"/>
              </w:rPr>
              <w:t xml:space="preserve">Is it within the period of the previous three years from the date of expiry of the deadline for submission of </w:t>
            </w:r>
            <w:r w:rsidR="002C0CB0" w:rsidRPr="004F77C1">
              <w:rPr>
                <w:rFonts w:asciiTheme="minorHAnsi" w:eastAsiaTheme="minorHAnsi" w:hAnsiTheme="minorHAnsi" w:cs="Calibri-Italic"/>
                <w:i/>
                <w:iCs/>
                <w:lang w:val="en-GB"/>
              </w:rPr>
              <w:t>offers</w:t>
            </w:r>
            <w:r w:rsidRPr="004F77C1">
              <w:rPr>
                <w:rFonts w:asciiTheme="minorHAnsi" w:eastAsiaTheme="minorHAnsi" w:hAnsiTheme="minorHAnsi" w:cs="Calibri-Italic"/>
                <w:i/>
                <w:iCs/>
                <w:lang w:val="en-GB"/>
              </w:rPr>
              <w:t xml:space="preserve">, </w:t>
            </w:r>
            <w:proofErr w:type="gramStart"/>
            <w:r w:rsidRPr="004F77C1">
              <w:rPr>
                <w:rFonts w:asciiTheme="minorHAnsi" w:eastAsiaTheme="minorHAnsi" w:hAnsiTheme="minorHAnsi" w:cs="Calibri-Italic"/>
                <w:i/>
                <w:iCs/>
                <w:lang w:val="en-GB"/>
              </w:rPr>
              <w:t>i.e.</w:t>
            </w:r>
            <w:proofErr w:type="gramEnd"/>
            <w:r w:rsidRPr="004F77C1">
              <w:rPr>
                <w:rFonts w:asciiTheme="minorHAnsi" w:eastAsiaTheme="minorHAnsi" w:hAnsiTheme="minorHAnsi" w:cs="Calibri-Italic"/>
                <w:i/>
                <w:iCs/>
                <w:lang w:val="en-GB"/>
              </w:rPr>
              <w:t xml:space="preserve"> </w:t>
            </w:r>
            <w:r w:rsidR="002C0CB0" w:rsidRPr="004F77C1">
              <w:rPr>
                <w:rFonts w:asciiTheme="minorHAnsi" w:eastAsiaTheme="minorHAnsi" w:hAnsiTheme="minorHAnsi" w:cs="Calibri-Italic"/>
                <w:i/>
                <w:iCs/>
                <w:lang w:val="en-GB"/>
              </w:rPr>
              <w:t>request</w:t>
            </w:r>
            <w:r w:rsidRPr="004F77C1">
              <w:rPr>
                <w:rFonts w:asciiTheme="minorHAnsi" w:eastAsiaTheme="minorHAnsi" w:hAnsiTheme="minorHAnsi" w:cs="Calibri-Italic"/>
                <w:i/>
                <w:iCs/>
                <w:lang w:val="en-GB"/>
              </w:rPr>
              <w:t xml:space="preserve">s established responsibility of the business entity for a </w:t>
            </w:r>
            <w:r w:rsidR="002C0CB0" w:rsidRPr="004F77C1">
              <w:rPr>
                <w:rFonts w:asciiTheme="minorHAnsi" w:eastAsiaTheme="minorHAnsi" w:hAnsiTheme="minorHAnsi" w:cs="Calibri-Italic"/>
                <w:bCs/>
                <w:i/>
                <w:iCs/>
              </w:rPr>
              <w:t>grave professional misconduct</w:t>
            </w:r>
            <w:r w:rsidRPr="004F77C1">
              <w:rPr>
                <w:rFonts w:asciiTheme="minorHAnsi" w:eastAsiaTheme="minorHAnsi" w:hAnsiTheme="minorHAnsi" w:cs="Calibri-Italic"/>
                <w:i/>
                <w:iCs/>
                <w:lang w:val="en-GB"/>
              </w:rPr>
              <w:t>?</w:t>
            </w:r>
          </w:p>
        </w:tc>
      </w:tr>
    </w:tbl>
    <w:p w14:paraId="4CC91B41" w14:textId="77777777" w:rsidR="00EF47A4" w:rsidRDefault="00EF47A4" w:rsidP="00696BE5">
      <w:pPr>
        <w:spacing w:before="95"/>
        <w:ind w:right="208"/>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EF47A4" w:rsidRPr="00C13747" w14:paraId="36866B50"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5A27737D" w14:textId="77777777" w:rsidR="00EF47A4" w:rsidRPr="00F727EA" w:rsidRDefault="00EF47A4" w:rsidP="00327466">
            <w:pPr>
              <w:spacing w:before="39"/>
              <w:ind w:left="30"/>
              <w:jc w:val="both"/>
              <w:rPr>
                <w:rFonts w:ascii="Calibri" w:eastAsia="Calibri" w:hAnsi="Calibri" w:cs="Calibri"/>
                <w:lang w:val="en-GB"/>
              </w:rPr>
            </w:pPr>
            <w:r w:rsidRPr="00F727EA">
              <w:rPr>
                <w:rFonts w:ascii="Calibri" w:eastAsia="Calibri" w:hAnsi="Calibri" w:cs="Calibri"/>
                <w:b/>
                <w:lang w:val="en-GB"/>
              </w:rPr>
              <w:t>1.</w:t>
            </w:r>
            <w:r w:rsidR="002C0CB0" w:rsidRPr="00F727EA">
              <w:rPr>
                <w:rFonts w:ascii="Calibri" w:eastAsia="Calibri" w:hAnsi="Calibri" w:cs="Calibri"/>
                <w:b/>
                <w:lang w:val="en-GB"/>
              </w:rPr>
              <w:t>7</w:t>
            </w:r>
            <w:r w:rsidRPr="00F727EA">
              <w:rPr>
                <w:rFonts w:ascii="Calibri" w:eastAsia="Calibri" w:hAnsi="Calibri" w:cs="Calibri"/>
                <w:b/>
                <w:lang w:val="en-GB"/>
              </w:rPr>
              <w:t xml:space="preserve">. </w:t>
            </w:r>
            <w:r w:rsidR="002C0CB0" w:rsidRPr="00F727EA">
              <w:rPr>
                <w:rFonts w:ascii="Calibri" w:eastAsia="Calibri" w:hAnsi="Calibri" w:cs="Calibri"/>
                <w:b/>
                <w:lang w:val="en-GB"/>
              </w:rPr>
              <w:t>Agreements aimed at distorting competition</w:t>
            </w:r>
          </w:p>
        </w:tc>
      </w:tr>
      <w:tr w:rsidR="00EF47A4" w:rsidRPr="00C13747" w14:paraId="7E8A019A" w14:textId="77777777" w:rsidTr="00A3042C">
        <w:trPr>
          <w:trHeight w:hRule="exact" w:val="1591"/>
        </w:trPr>
        <w:tc>
          <w:tcPr>
            <w:tcW w:w="2604" w:type="dxa"/>
            <w:tcBorders>
              <w:top w:val="single" w:sz="7" w:space="0" w:color="D3D3D3"/>
              <w:left w:val="single" w:sz="7" w:space="0" w:color="D3D3D3"/>
              <w:bottom w:val="single" w:sz="7" w:space="0" w:color="D3D3D3"/>
              <w:right w:val="single" w:sz="7" w:space="0" w:color="D3D3D3"/>
            </w:tcBorders>
          </w:tcPr>
          <w:p w14:paraId="5DCF9AED" w14:textId="77777777" w:rsidR="00EF47A4" w:rsidRPr="00F727EA" w:rsidRDefault="00EF47A4" w:rsidP="00327466">
            <w:pPr>
              <w:spacing w:before="39"/>
              <w:ind w:left="30"/>
              <w:jc w:val="both"/>
              <w:rPr>
                <w:rFonts w:ascii="Calibri" w:eastAsia="Calibri" w:hAnsi="Calibri" w:cs="Calibri"/>
                <w:lang w:val="en-GB"/>
              </w:rPr>
            </w:pPr>
            <w:r w:rsidRPr="00F727EA">
              <w:rPr>
                <w:rFonts w:ascii="Calibri" w:eastAsia="Calibri" w:hAnsi="Calibri" w:cs="Calibri"/>
                <w:lang w:val="en-GB"/>
              </w:rPr>
              <w:t>Legal grounds:</w:t>
            </w:r>
          </w:p>
        </w:tc>
        <w:tc>
          <w:tcPr>
            <w:tcW w:w="8343" w:type="dxa"/>
            <w:tcBorders>
              <w:top w:val="single" w:sz="7" w:space="0" w:color="D3D3D3"/>
              <w:left w:val="single" w:sz="7" w:space="0" w:color="D3D3D3"/>
              <w:bottom w:val="single" w:sz="7" w:space="0" w:color="D3D3D3"/>
              <w:right w:val="single" w:sz="7" w:space="0" w:color="D3D3D3"/>
            </w:tcBorders>
          </w:tcPr>
          <w:p w14:paraId="00775F27" w14:textId="77777777" w:rsidR="00EF47A4" w:rsidRPr="00F727EA" w:rsidRDefault="00EF47A4" w:rsidP="00327466">
            <w:pPr>
              <w:autoSpaceDE w:val="0"/>
              <w:autoSpaceDN w:val="0"/>
              <w:adjustRightInd w:val="0"/>
              <w:jc w:val="both"/>
              <w:rPr>
                <w:rFonts w:ascii="Calibri" w:eastAsia="Calibri" w:hAnsi="Calibri" w:cs="Calibri"/>
                <w:lang w:val="en-GB"/>
              </w:rPr>
            </w:pPr>
            <w:r w:rsidRPr="00F727EA">
              <w:rPr>
                <w:rFonts w:ascii="Calibri" w:eastAsia="Calibri" w:hAnsi="Calibri" w:cs="Calibri"/>
                <w:lang w:val="en-GB"/>
              </w:rPr>
              <w:t xml:space="preserve">Article 112, Section 1, Item </w:t>
            </w:r>
            <w:r w:rsidR="002C0CB0" w:rsidRPr="00F727EA">
              <w:rPr>
                <w:rFonts w:ascii="Calibri" w:eastAsia="Calibri" w:hAnsi="Calibri" w:cs="Calibri"/>
                <w:lang w:val="en-GB"/>
              </w:rPr>
              <w:t>3</w:t>
            </w:r>
            <w:r w:rsidRPr="00F727EA">
              <w:rPr>
                <w:rFonts w:ascii="Calibri" w:eastAsia="Calibri" w:hAnsi="Calibri" w:cs="Calibri"/>
                <w:lang w:val="en-GB"/>
              </w:rPr>
              <w:t xml:space="preserve">) – </w:t>
            </w:r>
            <w:r w:rsidR="006A6358" w:rsidRPr="00F727EA">
              <w:rPr>
                <w:rFonts w:ascii="Calibri" w:eastAsia="Calibri" w:hAnsi="Calibri" w:cs="Calibri"/>
                <w:lang w:val="en-GB"/>
              </w:rPr>
              <w:t xml:space="preserve">as part of procurement documentation, the contracting authority can predict to exclude a business entity from the procedure of public procurement at any time, if they </w:t>
            </w:r>
            <w:r w:rsidR="002C0CB0" w:rsidRPr="00F727EA">
              <w:rPr>
                <w:rFonts w:ascii="Calibri" w:eastAsia="Calibri" w:hAnsi="Calibri" w:cs="Calibri"/>
              </w:rPr>
              <w:t>determine that under the decision of the competent authority for the protection of competition it has been determined that the economic operator has entered into agreements with other economic operators aimed at distorting competition, in the period of the previous three years until the date of expiry of the time limit for submission of tenders.</w:t>
            </w:r>
          </w:p>
        </w:tc>
      </w:tr>
      <w:tr w:rsidR="00EF47A4" w:rsidRPr="00C13747" w14:paraId="6F17F75C" w14:textId="77777777" w:rsidTr="00A3042C">
        <w:trPr>
          <w:trHeight w:hRule="exact" w:val="1414"/>
        </w:trPr>
        <w:tc>
          <w:tcPr>
            <w:tcW w:w="2604" w:type="dxa"/>
            <w:tcBorders>
              <w:top w:val="single" w:sz="7" w:space="0" w:color="D3D3D3"/>
              <w:left w:val="single" w:sz="7" w:space="0" w:color="D3D3D3"/>
              <w:bottom w:val="single" w:sz="7" w:space="0" w:color="D3D3D3"/>
              <w:right w:val="single" w:sz="7" w:space="0" w:color="D3D3D3"/>
            </w:tcBorders>
          </w:tcPr>
          <w:p w14:paraId="0F6C781F" w14:textId="77777777" w:rsidR="00EF47A4" w:rsidRPr="00F727EA" w:rsidRDefault="00EF47A4" w:rsidP="00327466">
            <w:pPr>
              <w:spacing w:before="39"/>
              <w:ind w:left="30" w:right="23"/>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4F48EFFD" w14:textId="77777777" w:rsidR="00EF47A4" w:rsidRDefault="00EF47A4" w:rsidP="00327466">
            <w:pPr>
              <w:spacing w:before="39"/>
              <w:ind w:left="30" w:right="306"/>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determines lack of grounds on this item. </w:t>
            </w:r>
          </w:p>
          <w:p w14:paraId="3C2B95A0" w14:textId="77777777" w:rsidR="00471F2B" w:rsidRPr="00F727EA" w:rsidRDefault="00471F2B" w:rsidP="00327466">
            <w:pPr>
              <w:spacing w:before="39"/>
              <w:ind w:left="30" w:right="306"/>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EF47A4" w:rsidRPr="00C13747" w14:paraId="1E2AC2A8" w14:textId="77777777" w:rsidTr="00A3042C">
        <w:trPr>
          <w:trHeight w:hRule="exact" w:val="898"/>
        </w:trPr>
        <w:tc>
          <w:tcPr>
            <w:tcW w:w="2604" w:type="dxa"/>
            <w:tcBorders>
              <w:top w:val="single" w:sz="7" w:space="0" w:color="D3D3D3"/>
              <w:left w:val="single" w:sz="7" w:space="0" w:color="D3D3D3"/>
              <w:bottom w:val="single" w:sz="7" w:space="0" w:color="D3D3D3"/>
              <w:right w:val="single" w:sz="7" w:space="0" w:color="D3D3D3"/>
            </w:tcBorders>
          </w:tcPr>
          <w:p w14:paraId="05797545" w14:textId="77777777" w:rsidR="00EF47A4" w:rsidRPr="00F727EA" w:rsidRDefault="00EF47A4" w:rsidP="00327466">
            <w:pPr>
              <w:spacing w:before="39"/>
              <w:ind w:left="30" w:right="488"/>
              <w:jc w:val="both"/>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1F947A76" w14:textId="77777777" w:rsidR="00EF47A4" w:rsidRPr="00F727EA" w:rsidRDefault="002C0CB0" w:rsidP="002C0CB0">
            <w:pPr>
              <w:autoSpaceDE w:val="0"/>
              <w:autoSpaceDN w:val="0"/>
              <w:adjustRightInd w:val="0"/>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 xml:space="preserve">Has it been established in the period of the previous three years from the date of expiry of the deadline for submission of offers that </w:t>
            </w:r>
            <w:r w:rsidRPr="00F727EA">
              <w:rPr>
                <w:rFonts w:asciiTheme="minorHAnsi" w:eastAsiaTheme="minorHAnsi" w:hAnsiTheme="minorHAnsi" w:cs="Calibri-Italic"/>
                <w:i/>
                <w:iCs/>
              </w:rPr>
              <w:t xml:space="preserve">economic operator </w:t>
            </w:r>
            <w:r w:rsidRPr="00F727EA">
              <w:rPr>
                <w:rFonts w:asciiTheme="minorHAnsi" w:eastAsiaTheme="minorHAnsi" w:hAnsiTheme="minorHAnsi" w:cs="Calibri-Italic"/>
                <w:i/>
                <w:iCs/>
                <w:lang w:val="en-GB"/>
              </w:rPr>
              <w:t xml:space="preserve">agreed with other business entities </w:t>
            </w:r>
            <w:proofErr w:type="gramStart"/>
            <w:r w:rsidRPr="00F727EA">
              <w:rPr>
                <w:rFonts w:asciiTheme="minorHAnsi" w:eastAsiaTheme="minorHAnsi" w:hAnsiTheme="minorHAnsi" w:cs="Calibri-Italic"/>
                <w:i/>
                <w:iCs/>
                <w:lang w:val="en-GB"/>
              </w:rPr>
              <w:t>in order to</w:t>
            </w:r>
            <w:proofErr w:type="gramEnd"/>
            <w:r w:rsidRPr="00F727EA">
              <w:rPr>
                <w:rFonts w:asciiTheme="minorHAnsi" w:eastAsiaTheme="minorHAnsi" w:hAnsiTheme="minorHAnsi" w:cs="Calibri-Italic"/>
                <w:i/>
                <w:iCs/>
                <w:lang w:val="en-GB"/>
              </w:rPr>
              <w:t xml:space="preserve"> distort competition?</w:t>
            </w:r>
          </w:p>
        </w:tc>
      </w:tr>
    </w:tbl>
    <w:p w14:paraId="697A6CF0" w14:textId="04AFA637" w:rsidR="00EF47A4" w:rsidRDefault="00EF47A4" w:rsidP="00696BE5">
      <w:pPr>
        <w:spacing w:before="95"/>
        <w:ind w:right="208"/>
        <w:rPr>
          <w:rFonts w:ascii="Calibri" w:eastAsia="Calibri" w:hAnsi="Calibri" w:cs="Calibri"/>
          <w:lang w:val="en-GB"/>
        </w:rPr>
      </w:pPr>
    </w:p>
    <w:p w14:paraId="6188411A" w14:textId="43367A55" w:rsidR="00B35074" w:rsidRDefault="00B35074" w:rsidP="00696BE5">
      <w:pPr>
        <w:spacing w:before="95"/>
        <w:ind w:right="208"/>
        <w:rPr>
          <w:rFonts w:ascii="Calibri" w:eastAsia="Calibri" w:hAnsi="Calibri" w:cs="Calibri"/>
          <w:lang w:val="en-GB"/>
        </w:rPr>
      </w:pPr>
    </w:p>
    <w:p w14:paraId="1BFFDA56" w14:textId="4167C559" w:rsidR="00B35074" w:rsidRDefault="00B35074" w:rsidP="00696BE5">
      <w:pPr>
        <w:spacing w:before="95"/>
        <w:ind w:right="208"/>
        <w:rPr>
          <w:rFonts w:ascii="Calibri" w:eastAsia="Calibri" w:hAnsi="Calibri" w:cs="Calibri"/>
          <w:lang w:val="en-GB"/>
        </w:rPr>
      </w:pPr>
    </w:p>
    <w:p w14:paraId="450AB256" w14:textId="46686043" w:rsidR="00B35074" w:rsidRDefault="00B35074" w:rsidP="00696BE5">
      <w:pPr>
        <w:spacing w:before="95"/>
        <w:ind w:right="208"/>
        <w:rPr>
          <w:rFonts w:ascii="Calibri" w:eastAsia="Calibri" w:hAnsi="Calibri" w:cs="Calibri"/>
          <w:lang w:val="en-GB"/>
        </w:rPr>
      </w:pPr>
    </w:p>
    <w:p w14:paraId="2D41CE12" w14:textId="77777777" w:rsidR="00B35074" w:rsidRDefault="00B35074" w:rsidP="00696BE5">
      <w:pPr>
        <w:spacing w:before="95"/>
        <w:ind w:right="208"/>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EF47A4" w:rsidRPr="00EF47A4" w14:paraId="045F580D"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18B21F16" w14:textId="77777777" w:rsidR="00EF47A4" w:rsidRPr="00F727EA" w:rsidRDefault="00EF47A4" w:rsidP="00EF47A4">
            <w:pPr>
              <w:spacing w:before="95"/>
              <w:ind w:right="208"/>
              <w:rPr>
                <w:rFonts w:ascii="Calibri" w:eastAsia="Calibri" w:hAnsi="Calibri" w:cs="Calibri"/>
                <w:lang w:val="en-GB"/>
              </w:rPr>
            </w:pPr>
            <w:r w:rsidRPr="00F727EA">
              <w:rPr>
                <w:rFonts w:ascii="Calibri" w:eastAsia="Calibri" w:hAnsi="Calibri" w:cs="Calibri"/>
                <w:b/>
                <w:lang w:val="en-GB"/>
              </w:rPr>
              <w:t>1.</w:t>
            </w:r>
            <w:r w:rsidR="00E719BB" w:rsidRPr="00F727EA">
              <w:rPr>
                <w:rFonts w:ascii="Calibri" w:eastAsia="Calibri" w:hAnsi="Calibri" w:cs="Calibri"/>
                <w:b/>
                <w:lang w:val="en-GB"/>
              </w:rPr>
              <w:t>8</w:t>
            </w:r>
            <w:r w:rsidRPr="00F727EA">
              <w:rPr>
                <w:rFonts w:ascii="Calibri" w:eastAsia="Calibri" w:hAnsi="Calibri" w:cs="Calibri"/>
                <w:b/>
                <w:lang w:val="en-GB"/>
              </w:rPr>
              <w:t xml:space="preserve">. Violation of previously concluded contracts </w:t>
            </w:r>
          </w:p>
        </w:tc>
      </w:tr>
      <w:tr w:rsidR="00EF47A4" w:rsidRPr="00EF47A4" w14:paraId="76B98256" w14:textId="77777777" w:rsidTr="00BB4B29">
        <w:trPr>
          <w:trHeight w:hRule="exact" w:val="1768"/>
        </w:trPr>
        <w:tc>
          <w:tcPr>
            <w:tcW w:w="2604" w:type="dxa"/>
            <w:tcBorders>
              <w:top w:val="single" w:sz="7" w:space="0" w:color="D3D3D3"/>
              <w:left w:val="single" w:sz="7" w:space="0" w:color="D3D3D3"/>
              <w:bottom w:val="single" w:sz="7" w:space="0" w:color="D3D3D3"/>
              <w:right w:val="single" w:sz="7" w:space="0" w:color="D3D3D3"/>
            </w:tcBorders>
          </w:tcPr>
          <w:p w14:paraId="58C1A205" w14:textId="77777777" w:rsidR="00EF47A4" w:rsidRPr="00F727EA" w:rsidRDefault="00EF47A4" w:rsidP="00EF47A4">
            <w:pPr>
              <w:spacing w:before="95"/>
              <w:ind w:right="208"/>
              <w:rPr>
                <w:rFonts w:ascii="Calibri" w:eastAsia="Calibri" w:hAnsi="Calibri" w:cs="Calibri"/>
                <w:lang w:val="en-GB"/>
              </w:rPr>
            </w:pPr>
            <w:r w:rsidRPr="00F727EA">
              <w:rPr>
                <w:rFonts w:ascii="Calibri" w:eastAsia="Calibri" w:hAnsi="Calibri" w:cs="Calibri"/>
                <w:lang w:val="en-GB"/>
              </w:rPr>
              <w:t>Legal grounds:</w:t>
            </w:r>
          </w:p>
        </w:tc>
        <w:tc>
          <w:tcPr>
            <w:tcW w:w="8343" w:type="dxa"/>
            <w:tcBorders>
              <w:top w:val="single" w:sz="7" w:space="0" w:color="D3D3D3"/>
              <w:left w:val="single" w:sz="7" w:space="0" w:color="D3D3D3"/>
              <w:bottom w:val="single" w:sz="7" w:space="0" w:color="D3D3D3"/>
              <w:right w:val="single" w:sz="7" w:space="0" w:color="D3D3D3"/>
            </w:tcBorders>
          </w:tcPr>
          <w:p w14:paraId="33B6A0AE" w14:textId="77777777" w:rsidR="00EF47A4" w:rsidRDefault="00EF47A4" w:rsidP="008B7290">
            <w:pPr>
              <w:spacing w:before="95"/>
              <w:ind w:right="208"/>
              <w:jc w:val="both"/>
              <w:rPr>
                <w:rFonts w:ascii="Calibri" w:eastAsia="Calibri" w:hAnsi="Calibri" w:cs="Calibri"/>
                <w:lang w:val="en-GB"/>
              </w:rPr>
            </w:pPr>
            <w:r w:rsidRPr="00F727EA">
              <w:rPr>
                <w:rFonts w:ascii="Calibri" w:eastAsia="Calibri" w:hAnsi="Calibri" w:cs="Calibri"/>
                <w:lang w:val="en-GB"/>
              </w:rPr>
              <w:t xml:space="preserve">Article 112, Section 1, Item 5) –as part of procurement documentation, the contracting authority can predict to exclude a business entity from the procedure of public procurement at any time, if they conclude that the business entity has not met contractual obligations from previously concluded contracts on public procurement or previously concluded concession agreements in the past three years from the date of expiration of the offer application deadline, which resulted in a termination of contract, collection of security , compensation for damages, etc. </w:t>
            </w:r>
          </w:p>
          <w:p w14:paraId="0BFEB341" w14:textId="77777777" w:rsidR="00BB4B29" w:rsidRDefault="00BB4B29" w:rsidP="008B7290">
            <w:pPr>
              <w:spacing w:before="95"/>
              <w:ind w:right="208"/>
              <w:jc w:val="both"/>
              <w:rPr>
                <w:rFonts w:ascii="Calibri" w:eastAsia="Calibri" w:hAnsi="Calibri" w:cs="Calibri"/>
                <w:lang w:val="en-GB"/>
              </w:rPr>
            </w:pPr>
          </w:p>
          <w:p w14:paraId="1771759B" w14:textId="2A379246" w:rsidR="00BB4B29" w:rsidRPr="00F727EA" w:rsidRDefault="00BB4B29" w:rsidP="008B7290">
            <w:pPr>
              <w:spacing w:before="95"/>
              <w:ind w:right="208"/>
              <w:jc w:val="both"/>
              <w:rPr>
                <w:rFonts w:ascii="Calibri" w:eastAsia="Calibri" w:hAnsi="Calibri" w:cs="Calibri"/>
                <w:lang w:val="en-GB"/>
              </w:rPr>
            </w:pPr>
          </w:p>
        </w:tc>
      </w:tr>
      <w:tr w:rsidR="00EF47A4" w:rsidRPr="00EF47A4" w14:paraId="6F2C9D24" w14:textId="77777777" w:rsidTr="00A3042C">
        <w:trPr>
          <w:trHeight w:hRule="exact" w:val="1579"/>
        </w:trPr>
        <w:tc>
          <w:tcPr>
            <w:tcW w:w="2604" w:type="dxa"/>
            <w:tcBorders>
              <w:top w:val="single" w:sz="7" w:space="0" w:color="D3D3D3"/>
              <w:left w:val="single" w:sz="7" w:space="0" w:color="D3D3D3"/>
              <w:bottom w:val="single" w:sz="7" w:space="0" w:color="D3D3D3"/>
              <w:right w:val="single" w:sz="7" w:space="0" w:color="D3D3D3"/>
            </w:tcBorders>
          </w:tcPr>
          <w:p w14:paraId="45CA24F0" w14:textId="77777777" w:rsidR="00EF47A4" w:rsidRPr="00F727EA" w:rsidRDefault="00EF47A4" w:rsidP="00EF47A4">
            <w:pPr>
              <w:spacing w:before="95"/>
              <w:ind w:right="208"/>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76F7E33A" w14:textId="77777777" w:rsidR="00EF47A4" w:rsidRDefault="00EF47A4" w:rsidP="008B7290">
            <w:pPr>
              <w:spacing w:before="95"/>
              <w:ind w:right="208"/>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determines lack of grounds on this item. </w:t>
            </w:r>
          </w:p>
          <w:p w14:paraId="1ED51252" w14:textId="77777777" w:rsidR="00471F2B" w:rsidRPr="00F727EA" w:rsidRDefault="00471F2B" w:rsidP="008B7290">
            <w:pPr>
              <w:spacing w:before="95"/>
              <w:ind w:right="208"/>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EF47A4" w:rsidRPr="00EF47A4" w14:paraId="4C60100B" w14:textId="77777777" w:rsidTr="00A3042C">
        <w:trPr>
          <w:trHeight w:hRule="exact" w:val="1186"/>
        </w:trPr>
        <w:tc>
          <w:tcPr>
            <w:tcW w:w="2604" w:type="dxa"/>
            <w:tcBorders>
              <w:top w:val="single" w:sz="7" w:space="0" w:color="D3D3D3"/>
              <w:left w:val="single" w:sz="7" w:space="0" w:color="D3D3D3"/>
              <w:bottom w:val="single" w:sz="7" w:space="0" w:color="D3D3D3"/>
              <w:right w:val="single" w:sz="7" w:space="0" w:color="D3D3D3"/>
            </w:tcBorders>
          </w:tcPr>
          <w:p w14:paraId="1D95679D" w14:textId="77777777" w:rsidR="00EF47A4" w:rsidRPr="00F727EA" w:rsidRDefault="00EF47A4" w:rsidP="00EF47A4">
            <w:pPr>
              <w:spacing w:before="95"/>
              <w:ind w:right="208"/>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07B4BD7E" w14:textId="77777777" w:rsidR="00EF47A4" w:rsidRPr="00F727EA" w:rsidRDefault="00EF47A4" w:rsidP="008B7290">
            <w:pPr>
              <w:spacing w:before="95"/>
              <w:ind w:right="208"/>
              <w:jc w:val="both"/>
              <w:rPr>
                <w:rFonts w:ascii="Calibri" w:eastAsia="Calibri" w:hAnsi="Calibri" w:cs="Calibri"/>
                <w:i/>
                <w:iCs/>
                <w:lang w:val="en-GB"/>
              </w:rPr>
            </w:pPr>
            <w:r w:rsidRPr="00F727EA">
              <w:rPr>
                <w:rFonts w:ascii="Calibri" w:eastAsia="Calibri" w:hAnsi="Calibri" w:cs="Calibri"/>
                <w:i/>
                <w:iCs/>
                <w:lang w:val="en-GB"/>
              </w:rPr>
              <w:t>Has the business entity, in the past three years</w:t>
            </w:r>
            <w:r w:rsidRPr="00F727EA">
              <w:rPr>
                <w:rFonts w:ascii="Calibri" w:eastAsia="Calibri" w:hAnsi="Calibri" w:cs="Calibri"/>
                <w:i/>
                <w:lang w:val="en-GB"/>
              </w:rPr>
              <w:t xml:space="preserve"> from the date of expiration of the offer application deadline</w:t>
            </w:r>
            <w:r w:rsidRPr="00F727EA">
              <w:rPr>
                <w:rFonts w:ascii="Calibri" w:eastAsia="Calibri" w:hAnsi="Calibri" w:cs="Calibri"/>
                <w:i/>
                <w:iCs/>
                <w:lang w:val="en-GB"/>
              </w:rPr>
              <w:t>, been a contractual side in the previously concluded agreement on public procurement or concession agreement, which resulted in a termination of contract, collection of security, compensation for damages, etc.?</w:t>
            </w:r>
          </w:p>
          <w:p w14:paraId="3BD63AE1" w14:textId="77777777" w:rsidR="00E719BB" w:rsidRPr="00F727EA" w:rsidRDefault="00E719BB" w:rsidP="008B7290">
            <w:pPr>
              <w:spacing w:before="95"/>
              <w:ind w:right="208"/>
              <w:jc w:val="both"/>
              <w:rPr>
                <w:rFonts w:ascii="Calibri" w:eastAsia="Calibri" w:hAnsi="Calibri" w:cs="Calibri"/>
                <w:i/>
                <w:iCs/>
                <w:lang w:val="en-GB"/>
              </w:rPr>
            </w:pPr>
          </w:p>
          <w:p w14:paraId="249D94BE" w14:textId="77777777" w:rsidR="00E719BB" w:rsidRPr="00F727EA" w:rsidRDefault="00E719BB" w:rsidP="008B7290">
            <w:pPr>
              <w:spacing w:before="95"/>
              <w:ind w:right="208"/>
              <w:jc w:val="both"/>
              <w:rPr>
                <w:rFonts w:ascii="Calibri" w:eastAsia="Calibri" w:hAnsi="Calibri" w:cs="Calibri"/>
                <w:i/>
                <w:iCs/>
                <w:lang w:val="en-GB"/>
              </w:rPr>
            </w:pPr>
          </w:p>
        </w:tc>
      </w:tr>
    </w:tbl>
    <w:p w14:paraId="1C5459BA" w14:textId="77777777" w:rsidR="00EF47A4" w:rsidRDefault="00EF47A4" w:rsidP="00696BE5">
      <w:pPr>
        <w:spacing w:before="95"/>
        <w:ind w:right="208"/>
        <w:rPr>
          <w:rFonts w:ascii="Calibri" w:eastAsia="Calibri" w:hAnsi="Calibri" w:cs="Calibri"/>
          <w:lang w:val="en-GB"/>
        </w:rPr>
      </w:pPr>
    </w:p>
    <w:p w14:paraId="6B030557" w14:textId="77777777" w:rsidR="00EF47A4" w:rsidRDefault="00EF47A4" w:rsidP="00696BE5">
      <w:pPr>
        <w:spacing w:before="95"/>
        <w:ind w:right="208"/>
        <w:rPr>
          <w:rFonts w:ascii="Calibri" w:eastAsia="Calibri" w:hAnsi="Calibri" w:cs="Calibri"/>
          <w:lang w:val="en-GB"/>
        </w:rPr>
      </w:pPr>
    </w:p>
    <w:p w14:paraId="6DF0D376" w14:textId="77777777" w:rsidR="00EF47A4" w:rsidRPr="00C13747" w:rsidRDefault="00EF47A4" w:rsidP="00696BE5">
      <w:pPr>
        <w:spacing w:before="95"/>
        <w:ind w:right="208"/>
        <w:rPr>
          <w:rFonts w:ascii="Calibri" w:eastAsia="Calibri" w:hAnsi="Calibri" w:cs="Calibri"/>
          <w:lang w:val="en-GB"/>
        </w:rPr>
      </w:pPr>
    </w:p>
    <w:p w14:paraId="4AED559F" w14:textId="77777777" w:rsidR="003B6363" w:rsidRPr="00C13747" w:rsidRDefault="003B6363" w:rsidP="003B6363">
      <w:pPr>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3A1244" w:rsidRPr="00C13747" w14:paraId="5E82CF88"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0DFA8311" w14:textId="77777777" w:rsidR="003A1244" w:rsidRPr="00F727EA" w:rsidRDefault="003A1244" w:rsidP="00A84EB9">
            <w:pPr>
              <w:spacing w:before="39"/>
              <w:ind w:left="30"/>
              <w:jc w:val="both"/>
              <w:rPr>
                <w:rFonts w:ascii="Calibri" w:eastAsia="Calibri" w:hAnsi="Calibri" w:cs="Calibri"/>
                <w:lang w:val="en-GB"/>
              </w:rPr>
            </w:pPr>
            <w:bookmarkStart w:id="0" w:name="_Hlk121347107"/>
            <w:r w:rsidRPr="00F727EA">
              <w:rPr>
                <w:rFonts w:ascii="Calibri" w:eastAsia="Calibri" w:hAnsi="Calibri" w:cs="Calibri"/>
                <w:b/>
                <w:lang w:val="en-GB"/>
              </w:rPr>
              <w:t>1.</w:t>
            </w:r>
            <w:r w:rsidR="00E719BB" w:rsidRPr="00F727EA">
              <w:rPr>
                <w:rFonts w:ascii="Calibri" w:eastAsia="Calibri" w:hAnsi="Calibri" w:cs="Calibri"/>
                <w:b/>
                <w:lang w:val="en-GB"/>
              </w:rPr>
              <w:t>9</w:t>
            </w:r>
            <w:r w:rsidRPr="00F727EA">
              <w:rPr>
                <w:rFonts w:ascii="Calibri" w:eastAsia="Calibri" w:hAnsi="Calibri" w:cs="Calibri"/>
                <w:b/>
                <w:lang w:val="en-GB"/>
              </w:rPr>
              <w:t xml:space="preserve">. </w:t>
            </w:r>
            <w:r w:rsidR="00E719BB" w:rsidRPr="00F727EA">
              <w:rPr>
                <w:rFonts w:ascii="Calibri" w:eastAsia="Calibri" w:hAnsi="Calibri" w:cs="Calibri"/>
                <w:b/>
                <w:lang w:val="en-GB"/>
              </w:rPr>
              <w:t>False information and failure to provide evidence</w:t>
            </w:r>
          </w:p>
        </w:tc>
      </w:tr>
      <w:tr w:rsidR="003A1244" w:rsidRPr="00C13747" w14:paraId="6CC12199" w14:textId="77777777" w:rsidTr="00A3042C">
        <w:trPr>
          <w:trHeight w:hRule="exact" w:val="2041"/>
        </w:trPr>
        <w:tc>
          <w:tcPr>
            <w:tcW w:w="2604" w:type="dxa"/>
            <w:tcBorders>
              <w:top w:val="single" w:sz="7" w:space="0" w:color="D3D3D3"/>
              <w:left w:val="single" w:sz="7" w:space="0" w:color="D3D3D3"/>
              <w:bottom w:val="single" w:sz="7" w:space="0" w:color="D3D3D3"/>
              <w:right w:val="single" w:sz="7" w:space="0" w:color="D3D3D3"/>
            </w:tcBorders>
          </w:tcPr>
          <w:p w14:paraId="5B6082A0" w14:textId="77777777" w:rsidR="003A1244" w:rsidRPr="00F727EA" w:rsidRDefault="00696BE5" w:rsidP="00A84EB9">
            <w:pPr>
              <w:spacing w:before="39"/>
              <w:ind w:left="30"/>
              <w:jc w:val="both"/>
              <w:rPr>
                <w:rFonts w:ascii="Calibri" w:eastAsia="Calibri" w:hAnsi="Calibri" w:cs="Calibri"/>
                <w:lang w:val="en-GB"/>
              </w:rPr>
            </w:pPr>
            <w:r w:rsidRPr="00F727EA">
              <w:rPr>
                <w:rFonts w:ascii="Calibri" w:eastAsia="Calibri" w:hAnsi="Calibri" w:cs="Calibri"/>
                <w:lang w:val="en-GB"/>
              </w:rPr>
              <w:t>Legal grounds:</w:t>
            </w:r>
          </w:p>
        </w:tc>
        <w:tc>
          <w:tcPr>
            <w:tcW w:w="8343" w:type="dxa"/>
            <w:tcBorders>
              <w:top w:val="single" w:sz="7" w:space="0" w:color="D3D3D3"/>
              <w:left w:val="single" w:sz="7" w:space="0" w:color="D3D3D3"/>
              <w:bottom w:val="single" w:sz="7" w:space="0" w:color="D3D3D3"/>
              <w:right w:val="single" w:sz="7" w:space="0" w:color="D3D3D3"/>
            </w:tcBorders>
          </w:tcPr>
          <w:p w14:paraId="20801562" w14:textId="77777777" w:rsidR="00696BE5" w:rsidRPr="00F727EA" w:rsidRDefault="00696BE5" w:rsidP="00A84EB9">
            <w:pPr>
              <w:autoSpaceDE w:val="0"/>
              <w:autoSpaceDN w:val="0"/>
              <w:adjustRightInd w:val="0"/>
              <w:jc w:val="both"/>
              <w:rPr>
                <w:rFonts w:ascii="Calibri" w:eastAsia="Calibri" w:hAnsi="Calibri" w:cs="Calibri"/>
                <w:lang w:val="en-GB"/>
              </w:rPr>
            </w:pPr>
            <w:r w:rsidRPr="00F727EA">
              <w:rPr>
                <w:rFonts w:ascii="Calibri" w:eastAsia="Calibri" w:hAnsi="Calibri" w:cs="Calibri"/>
                <w:lang w:val="en-GB"/>
              </w:rPr>
              <w:t>A</w:t>
            </w:r>
            <w:r w:rsidR="00AC2043" w:rsidRPr="00F727EA">
              <w:rPr>
                <w:rFonts w:ascii="Calibri" w:eastAsia="Calibri" w:hAnsi="Calibri" w:cs="Calibri"/>
                <w:lang w:val="en-GB"/>
              </w:rPr>
              <w:t>rticle 112</w:t>
            </w:r>
            <w:r w:rsidRPr="00F727EA">
              <w:rPr>
                <w:rFonts w:ascii="Calibri" w:eastAsia="Calibri" w:hAnsi="Calibri" w:cs="Calibri"/>
                <w:lang w:val="en-GB"/>
              </w:rPr>
              <w:t xml:space="preserve">, Section 1, Item </w:t>
            </w:r>
            <w:r w:rsidR="00E719BB" w:rsidRPr="00F727EA">
              <w:rPr>
                <w:rFonts w:ascii="Calibri" w:eastAsia="Calibri" w:hAnsi="Calibri" w:cs="Calibri"/>
                <w:lang w:val="en-GB"/>
              </w:rPr>
              <w:t>6</w:t>
            </w:r>
            <w:r w:rsidRPr="00F727EA">
              <w:rPr>
                <w:rFonts w:ascii="Calibri" w:eastAsia="Calibri" w:hAnsi="Calibri" w:cs="Calibri"/>
                <w:lang w:val="en-GB"/>
              </w:rPr>
              <w:t xml:space="preserve">) – </w:t>
            </w:r>
            <w:r w:rsidR="006A6358" w:rsidRPr="00F727EA">
              <w:rPr>
                <w:rFonts w:ascii="Calibri" w:eastAsia="Calibri" w:hAnsi="Calibri" w:cs="Calibri"/>
                <w:lang w:val="en-GB"/>
              </w:rPr>
              <w:t>as part of procurement documentation, the contracting authority can predict to exclude a business entity from the procedure of public procurement at any time, if they</w:t>
            </w:r>
            <w:r w:rsidR="00E719BB" w:rsidRPr="00F727EA">
              <w:rPr>
                <w:rFonts w:ascii="Calibri" w:eastAsia="Calibri" w:hAnsi="Calibri" w:cs="Calibri"/>
              </w:rPr>
              <w:t xml:space="preserve"> determine that the economic operator has in the public procurement procedures in the period of the previous three years until the date of expiry of the time limit for submission of tenders supplied false information required for the verification of grounds for exclusion or the criteria for the selection of economic operator, or has not been able to submit evidence on fulfilment of the criteria for qualitative selection of economic operator, if it had used as evidence a declaration referred to in Article 118 of this Law.</w:t>
            </w:r>
          </w:p>
        </w:tc>
      </w:tr>
      <w:tr w:rsidR="003A1244" w:rsidRPr="00C13747" w14:paraId="32982669" w14:textId="77777777" w:rsidTr="00A3042C">
        <w:trPr>
          <w:trHeight w:hRule="exact" w:val="1358"/>
        </w:trPr>
        <w:tc>
          <w:tcPr>
            <w:tcW w:w="2604" w:type="dxa"/>
            <w:tcBorders>
              <w:top w:val="single" w:sz="7" w:space="0" w:color="D3D3D3"/>
              <w:left w:val="single" w:sz="7" w:space="0" w:color="D3D3D3"/>
              <w:bottom w:val="single" w:sz="7" w:space="0" w:color="D3D3D3"/>
              <w:right w:val="single" w:sz="7" w:space="0" w:color="D3D3D3"/>
            </w:tcBorders>
          </w:tcPr>
          <w:p w14:paraId="4832D1FC" w14:textId="77777777" w:rsidR="003A1244" w:rsidRPr="00F727EA" w:rsidRDefault="00493DAC" w:rsidP="00A84EB9">
            <w:pPr>
              <w:spacing w:before="39"/>
              <w:ind w:left="30" w:right="23"/>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60AE7D7F" w14:textId="77777777" w:rsidR="003A1244" w:rsidRDefault="00832AA0" w:rsidP="00A84EB9">
            <w:pPr>
              <w:spacing w:before="39"/>
              <w:ind w:left="30" w:right="306"/>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determines lack of grounds on this item. </w:t>
            </w:r>
          </w:p>
          <w:p w14:paraId="21115FE2" w14:textId="77777777" w:rsidR="00471F2B" w:rsidRPr="00F727EA" w:rsidRDefault="00471F2B" w:rsidP="00A84EB9">
            <w:pPr>
              <w:spacing w:before="39"/>
              <w:ind w:left="30" w:right="306"/>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3A1244" w:rsidRPr="00C13747" w14:paraId="42EDE5C1" w14:textId="77777777" w:rsidTr="00A3042C">
        <w:trPr>
          <w:trHeight w:hRule="exact" w:val="1561"/>
        </w:trPr>
        <w:tc>
          <w:tcPr>
            <w:tcW w:w="2604" w:type="dxa"/>
            <w:tcBorders>
              <w:top w:val="single" w:sz="7" w:space="0" w:color="D3D3D3"/>
              <w:left w:val="single" w:sz="7" w:space="0" w:color="D3D3D3"/>
              <w:bottom w:val="single" w:sz="7" w:space="0" w:color="D3D3D3"/>
              <w:right w:val="single" w:sz="7" w:space="0" w:color="D3D3D3"/>
            </w:tcBorders>
          </w:tcPr>
          <w:p w14:paraId="120664A9" w14:textId="77777777" w:rsidR="003A1244" w:rsidRPr="00F727EA" w:rsidRDefault="00696BE5" w:rsidP="00A84EB9">
            <w:pPr>
              <w:spacing w:before="39"/>
              <w:ind w:left="30" w:right="488"/>
              <w:jc w:val="both"/>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1A506B0F" w14:textId="77777777" w:rsidR="00E719BB" w:rsidRPr="00F727EA" w:rsidRDefault="00E719BB" w:rsidP="00E719BB">
            <w:pPr>
              <w:autoSpaceDE w:val="0"/>
              <w:autoSpaceDN w:val="0"/>
              <w:adjustRightInd w:val="0"/>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Can the business entity confirm that in the period of the previous three years from the date of expiry of the deadline for submission of offers in public procurement procedures:</w:t>
            </w:r>
          </w:p>
          <w:p w14:paraId="1A27D2C0" w14:textId="77777777" w:rsidR="00E719BB" w:rsidRPr="00F727EA" w:rsidRDefault="00E719BB" w:rsidP="00E719BB">
            <w:pPr>
              <w:autoSpaceDE w:val="0"/>
              <w:autoSpaceDN w:val="0"/>
              <w:adjustRightInd w:val="0"/>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a) did not submit untrue data required to check grounds for exclusion or selection criteria of a business entity and</w:t>
            </w:r>
          </w:p>
          <w:p w14:paraId="04CCE15A" w14:textId="77777777" w:rsidR="003A1244" w:rsidRPr="00F727EA" w:rsidRDefault="00E719BB" w:rsidP="00E719BB">
            <w:pPr>
              <w:autoSpaceDE w:val="0"/>
              <w:autoSpaceDN w:val="0"/>
              <w:adjustRightInd w:val="0"/>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 xml:space="preserve">b) was able to provide evidence of the </w:t>
            </w:r>
            <w:proofErr w:type="spellStart"/>
            <w:r w:rsidRPr="00F727EA">
              <w:rPr>
                <w:rFonts w:asciiTheme="minorHAnsi" w:eastAsiaTheme="minorHAnsi" w:hAnsiTheme="minorHAnsi" w:cs="Calibri-Italic"/>
                <w:i/>
                <w:iCs/>
                <w:lang w:val="en-GB"/>
              </w:rPr>
              <w:t>fulfillment</w:t>
            </w:r>
            <w:proofErr w:type="spellEnd"/>
            <w:r w:rsidRPr="00F727EA">
              <w:rPr>
                <w:rFonts w:asciiTheme="minorHAnsi" w:eastAsiaTheme="minorHAnsi" w:hAnsiTheme="minorHAnsi" w:cs="Calibri-Italic"/>
                <w:i/>
                <w:iCs/>
                <w:lang w:val="en-GB"/>
              </w:rPr>
              <w:t xml:space="preserve"> of the criteria for the qualitative selection of the business entity.</w:t>
            </w:r>
            <w:r w:rsidR="00832AA0" w:rsidRPr="00F727EA">
              <w:rPr>
                <w:rFonts w:asciiTheme="minorHAnsi" w:eastAsiaTheme="minorHAnsi" w:hAnsiTheme="minorHAnsi" w:cs="Calibri-Italic"/>
                <w:i/>
                <w:iCs/>
                <w:lang w:val="en-GB"/>
              </w:rPr>
              <w:t>?</w:t>
            </w:r>
          </w:p>
        </w:tc>
      </w:tr>
      <w:bookmarkEnd w:id="0"/>
    </w:tbl>
    <w:p w14:paraId="3B93EF76" w14:textId="77777777" w:rsidR="003A1244" w:rsidRDefault="003A1244" w:rsidP="003B6363">
      <w:pPr>
        <w:rPr>
          <w:lang w:val="en-GB"/>
        </w:rPr>
      </w:pPr>
    </w:p>
    <w:p w14:paraId="35564D3F" w14:textId="77777777" w:rsidR="00F3306A" w:rsidRPr="00C13747" w:rsidRDefault="00F3306A" w:rsidP="003B6363">
      <w:pPr>
        <w:rPr>
          <w:lang w:val="en-GB"/>
        </w:rPr>
      </w:pPr>
    </w:p>
    <w:p w14:paraId="4ADE3963" w14:textId="77777777" w:rsidR="003B6363" w:rsidRPr="00FF12D6" w:rsidRDefault="003B6363" w:rsidP="00DF6F9C">
      <w:pPr>
        <w:rPr>
          <w:rFonts w:asciiTheme="minorHAnsi" w:eastAsiaTheme="minorHAnsi" w:hAnsiTheme="minorHAnsi" w:cstheme="minorHAnsi"/>
          <w:b/>
          <w:bCs/>
          <w:lang w:val="en-GB"/>
        </w:rPr>
      </w:pPr>
      <w:r w:rsidRPr="00FF12D6">
        <w:rPr>
          <w:rFonts w:asciiTheme="minorHAnsi" w:eastAsiaTheme="minorHAnsi" w:hAnsiTheme="minorHAnsi" w:cstheme="minorHAnsi"/>
          <w:b/>
          <w:bCs/>
          <w:lang w:val="en-GB"/>
        </w:rPr>
        <w:t xml:space="preserve">2. </w:t>
      </w:r>
      <w:r w:rsidR="00832AA0" w:rsidRPr="00FF12D6">
        <w:rPr>
          <w:rFonts w:asciiTheme="minorHAnsi" w:eastAsiaTheme="minorHAnsi" w:hAnsiTheme="minorHAnsi" w:cstheme="minorHAnsi"/>
          <w:b/>
          <w:bCs/>
          <w:lang w:val="en-GB"/>
        </w:rPr>
        <w:t>Conducting professional activities</w:t>
      </w:r>
    </w:p>
    <w:p w14:paraId="4A4C5A17" w14:textId="77777777" w:rsidR="006320DE" w:rsidRPr="00FF12D6" w:rsidRDefault="003B6363" w:rsidP="003B6363">
      <w:pPr>
        <w:tabs>
          <w:tab w:val="left" w:pos="734"/>
        </w:tabs>
        <w:rPr>
          <w:rFonts w:asciiTheme="minorHAnsi" w:hAnsiTheme="minorHAnsi" w:cstheme="minorHAnsi"/>
          <w:lang w:val="en-GB"/>
        </w:rPr>
      </w:pPr>
      <w:bookmarkStart w:id="1" w:name="_Hlk103296073"/>
      <w:r w:rsidRPr="00FF12D6">
        <w:rPr>
          <w:rFonts w:asciiTheme="minorHAnsi" w:hAnsiTheme="minorHAnsi" w:cstheme="minorHAnsi"/>
          <w:color w:val="FF0000"/>
          <w:lang w:val="en-GB"/>
        </w:rPr>
        <w:tab/>
      </w:r>
      <w:bookmarkEnd w:id="1"/>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6320DE" w:rsidRPr="00FF12D6" w14:paraId="3498A241"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6E28F700" w14:textId="77777777" w:rsidR="006320DE" w:rsidRPr="00FF12D6" w:rsidRDefault="00DF6F9C" w:rsidP="00DF6F9C">
            <w:pPr>
              <w:tabs>
                <w:tab w:val="left" w:pos="734"/>
              </w:tabs>
              <w:rPr>
                <w:rFonts w:asciiTheme="minorHAnsi" w:hAnsiTheme="minorHAnsi" w:cstheme="minorHAnsi"/>
                <w:lang w:val="en-GB"/>
              </w:rPr>
            </w:pPr>
            <w:r w:rsidRPr="00FF12D6">
              <w:rPr>
                <w:rFonts w:asciiTheme="minorHAnsi" w:hAnsiTheme="minorHAnsi" w:cstheme="minorHAnsi"/>
                <w:lang w:val="en-GB"/>
              </w:rPr>
              <w:t xml:space="preserve">2.1. Authorization, </w:t>
            </w:r>
            <w:proofErr w:type="gramStart"/>
            <w:r w:rsidRPr="00FF12D6">
              <w:rPr>
                <w:rFonts w:asciiTheme="minorHAnsi" w:hAnsiTheme="minorHAnsi" w:cstheme="minorHAnsi"/>
                <w:lang w:val="en-GB"/>
              </w:rPr>
              <w:t>license</w:t>
            </w:r>
            <w:proofErr w:type="gramEnd"/>
            <w:r w:rsidRPr="00FF12D6">
              <w:rPr>
                <w:rFonts w:asciiTheme="minorHAnsi" w:hAnsiTheme="minorHAnsi" w:cstheme="minorHAnsi"/>
                <w:lang w:val="en-GB"/>
              </w:rPr>
              <w:t xml:space="preserve"> or membership</w:t>
            </w:r>
          </w:p>
        </w:tc>
      </w:tr>
      <w:tr w:rsidR="006320DE" w:rsidRPr="00FF12D6" w14:paraId="7D8E03DF" w14:textId="77777777" w:rsidTr="00A3042C">
        <w:trPr>
          <w:trHeight w:hRule="exact" w:val="1232"/>
        </w:trPr>
        <w:tc>
          <w:tcPr>
            <w:tcW w:w="2604" w:type="dxa"/>
            <w:tcBorders>
              <w:top w:val="single" w:sz="7" w:space="0" w:color="D3D3D3"/>
              <w:left w:val="single" w:sz="7" w:space="0" w:color="D3D3D3"/>
              <w:bottom w:val="single" w:sz="7" w:space="0" w:color="D3D3D3"/>
              <w:right w:val="single" w:sz="7" w:space="0" w:color="D3D3D3"/>
            </w:tcBorders>
          </w:tcPr>
          <w:p w14:paraId="5E9556C7" w14:textId="77777777" w:rsidR="006320DE" w:rsidRPr="00FF12D6" w:rsidRDefault="006320DE" w:rsidP="006320DE">
            <w:pPr>
              <w:tabs>
                <w:tab w:val="left" w:pos="734"/>
              </w:tabs>
              <w:rPr>
                <w:rFonts w:asciiTheme="minorHAnsi" w:hAnsiTheme="minorHAnsi" w:cstheme="minorHAnsi"/>
                <w:lang w:val="en-GB"/>
              </w:rPr>
            </w:pPr>
            <w:r w:rsidRPr="00FF12D6">
              <w:rPr>
                <w:rFonts w:asciiTheme="minorHAnsi" w:hAnsiTheme="minorHAnsi" w:cstheme="minorHAnsi"/>
                <w:lang w:val="en-GB"/>
              </w:rPr>
              <w:t xml:space="preserve">Legal grounds: </w:t>
            </w:r>
          </w:p>
        </w:tc>
        <w:tc>
          <w:tcPr>
            <w:tcW w:w="8343" w:type="dxa"/>
            <w:tcBorders>
              <w:top w:val="single" w:sz="7" w:space="0" w:color="D3D3D3"/>
              <w:left w:val="single" w:sz="7" w:space="0" w:color="D3D3D3"/>
              <w:bottom w:val="single" w:sz="7" w:space="0" w:color="D3D3D3"/>
              <w:right w:val="single" w:sz="7" w:space="0" w:color="D3D3D3"/>
            </w:tcBorders>
          </w:tcPr>
          <w:p w14:paraId="222EEEDB" w14:textId="77777777" w:rsidR="006320DE" w:rsidRPr="00FF12D6" w:rsidRDefault="00225F01" w:rsidP="006320DE">
            <w:pPr>
              <w:tabs>
                <w:tab w:val="left" w:pos="734"/>
              </w:tabs>
              <w:jc w:val="both"/>
              <w:rPr>
                <w:rFonts w:asciiTheme="minorHAnsi" w:hAnsiTheme="minorHAnsi" w:cstheme="minorHAnsi"/>
                <w:lang w:val="en-GB"/>
              </w:rPr>
            </w:pPr>
            <w:r w:rsidRPr="00FF12D6">
              <w:rPr>
                <w:rFonts w:asciiTheme="minorHAnsi" w:hAnsiTheme="minorHAnsi" w:cstheme="minorHAnsi"/>
              </w:rPr>
              <w:t>Article</w:t>
            </w:r>
            <w:r w:rsidR="006320DE" w:rsidRPr="00FF12D6">
              <w:rPr>
                <w:rFonts w:asciiTheme="minorHAnsi" w:hAnsiTheme="minorHAnsi" w:cstheme="minorHAnsi"/>
              </w:rPr>
              <w:t xml:space="preserve"> 115</w:t>
            </w:r>
            <w:r w:rsidR="00E96055">
              <w:rPr>
                <w:rFonts w:asciiTheme="minorHAnsi" w:hAnsiTheme="minorHAnsi" w:cstheme="minorHAnsi"/>
              </w:rPr>
              <w:t>,</w:t>
            </w:r>
            <w:r w:rsidR="006320DE" w:rsidRPr="00FF12D6">
              <w:rPr>
                <w:rFonts w:asciiTheme="minorHAnsi" w:hAnsiTheme="minorHAnsi" w:cstheme="minorHAnsi"/>
              </w:rPr>
              <w:t xml:space="preserve"> </w:t>
            </w:r>
            <w:r w:rsidRPr="00FF12D6">
              <w:rPr>
                <w:rFonts w:asciiTheme="minorHAnsi" w:hAnsiTheme="minorHAnsi" w:cstheme="minorHAnsi"/>
              </w:rPr>
              <w:t>Section</w:t>
            </w:r>
            <w:r w:rsidR="006320DE" w:rsidRPr="00FF12D6">
              <w:rPr>
                <w:rFonts w:asciiTheme="minorHAnsi" w:hAnsiTheme="minorHAnsi" w:cstheme="minorHAnsi"/>
              </w:rPr>
              <w:t xml:space="preserve"> 2-</w:t>
            </w:r>
            <w:r w:rsidRPr="00FF12D6">
              <w:rPr>
                <w:rFonts w:asciiTheme="minorHAnsi" w:hAnsiTheme="minorHAnsi" w:cstheme="minorHAnsi"/>
              </w:rPr>
              <w:t xml:space="preserve"> In so far as economic operator has to possess a particular </w:t>
            </w:r>
            <w:proofErr w:type="spellStart"/>
            <w:r w:rsidRPr="00FF12D6">
              <w:rPr>
                <w:rFonts w:asciiTheme="minorHAnsi" w:hAnsiTheme="minorHAnsi" w:cstheme="minorHAnsi"/>
              </w:rPr>
              <w:t>authorisation</w:t>
            </w:r>
            <w:proofErr w:type="spellEnd"/>
            <w:r w:rsidRPr="00FF12D6">
              <w:rPr>
                <w:rFonts w:asciiTheme="minorHAnsi" w:hAnsiTheme="minorHAnsi" w:cstheme="minorHAnsi"/>
              </w:rPr>
              <w:t xml:space="preserve">, or a permit issued by the competent authority for the performance of activity which is the subject-matter of public procurement, or to be a member of a particular </w:t>
            </w:r>
            <w:proofErr w:type="spellStart"/>
            <w:r w:rsidRPr="00FF12D6">
              <w:rPr>
                <w:rFonts w:asciiTheme="minorHAnsi" w:hAnsiTheme="minorHAnsi" w:cstheme="minorHAnsi"/>
              </w:rPr>
              <w:t>organisation</w:t>
            </w:r>
            <w:proofErr w:type="spellEnd"/>
            <w:r w:rsidRPr="00FF12D6">
              <w:rPr>
                <w:rFonts w:asciiTheme="minorHAnsi" w:hAnsiTheme="minorHAnsi" w:cstheme="minorHAnsi"/>
              </w:rPr>
              <w:t xml:space="preserve"> in order to be able to perform the activity concerned, contracting authority/entity may require them to prove that they hold such </w:t>
            </w:r>
            <w:proofErr w:type="spellStart"/>
            <w:r w:rsidRPr="00FF12D6">
              <w:rPr>
                <w:rFonts w:asciiTheme="minorHAnsi" w:hAnsiTheme="minorHAnsi" w:cstheme="minorHAnsi"/>
              </w:rPr>
              <w:t>authorisation</w:t>
            </w:r>
            <w:proofErr w:type="spellEnd"/>
            <w:r w:rsidRPr="00FF12D6">
              <w:rPr>
                <w:rFonts w:asciiTheme="minorHAnsi" w:hAnsiTheme="minorHAnsi" w:cstheme="minorHAnsi"/>
              </w:rPr>
              <w:t>, permit, or membership.</w:t>
            </w:r>
          </w:p>
        </w:tc>
      </w:tr>
      <w:tr w:rsidR="006320DE" w:rsidRPr="006320DE" w14:paraId="3F60B00E" w14:textId="77777777" w:rsidTr="00A3042C">
        <w:trPr>
          <w:trHeight w:hRule="exact" w:val="16399"/>
        </w:trPr>
        <w:tc>
          <w:tcPr>
            <w:tcW w:w="2604" w:type="dxa"/>
            <w:tcBorders>
              <w:top w:val="single" w:sz="7" w:space="0" w:color="D3D3D3"/>
              <w:left w:val="single" w:sz="7" w:space="0" w:color="D3D3D3"/>
              <w:bottom w:val="single" w:sz="7" w:space="0" w:color="D3D3D3"/>
              <w:right w:val="single" w:sz="7" w:space="0" w:color="D3D3D3"/>
            </w:tcBorders>
          </w:tcPr>
          <w:p w14:paraId="4C378AAE" w14:textId="77777777" w:rsidR="006320DE" w:rsidRPr="002648B5" w:rsidRDefault="006320DE" w:rsidP="006320DE">
            <w:pPr>
              <w:tabs>
                <w:tab w:val="left" w:pos="734"/>
              </w:tabs>
              <w:rPr>
                <w:rFonts w:asciiTheme="minorHAnsi" w:hAnsiTheme="minorHAnsi" w:cstheme="minorHAnsi"/>
                <w:color w:val="FF0000"/>
                <w:lang w:val="en-GB"/>
              </w:rPr>
            </w:pPr>
            <w:r w:rsidRPr="002648B5">
              <w:rPr>
                <w:rFonts w:asciiTheme="minorHAnsi" w:hAnsiTheme="minorHAnsi" w:cstheme="minorHAnsi"/>
                <w:lang w:val="en-GB"/>
              </w:rPr>
              <w:lastRenderedPageBreak/>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09D01B0B" w14:textId="77777777" w:rsidR="00880971" w:rsidRPr="00C45FE3" w:rsidRDefault="00880971" w:rsidP="00880971">
            <w:pPr>
              <w:widowControl w:val="0"/>
              <w:suppressAutoHyphens/>
              <w:jc w:val="both"/>
              <w:rPr>
                <w:rFonts w:asciiTheme="minorHAnsi" w:eastAsia="Calibri" w:hAnsiTheme="minorHAnsi" w:cstheme="minorHAnsi"/>
                <w:color w:val="000000"/>
                <w:lang w:eastAsia="sr-Latn-RS"/>
              </w:rPr>
            </w:pPr>
            <w:r w:rsidRPr="00C45FE3">
              <w:rPr>
                <w:rFonts w:asciiTheme="minorHAnsi" w:eastAsia="Calibri" w:hAnsiTheme="minorHAnsi" w:cstheme="minorHAnsi"/>
                <w:color w:val="000000"/>
                <w:lang w:eastAsia="sr-Latn-RS"/>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0FAA22B5" w14:textId="77777777" w:rsidR="00880971" w:rsidRPr="00C45FE3" w:rsidRDefault="00880971" w:rsidP="00880971">
            <w:pPr>
              <w:widowControl w:val="0"/>
              <w:suppressAutoHyphens/>
              <w:jc w:val="both"/>
              <w:rPr>
                <w:rFonts w:asciiTheme="minorHAnsi" w:eastAsia="Calibri" w:hAnsiTheme="minorHAnsi" w:cstheme="minorHAnsi"/>
                <w:b/>
                <w:color w:val="000000"/>
                <w:lang w:eastAsia="sr-Latn-RS"/>
              </w:rPr>
            </w:pPr>
          </w:p>
          <w:p w14:paraId="0D022597" w14:textId="77777777" w:rsidR="00880971" w:rsidRPr="00C45FE3" w:rsidRDefault="00880971" w:rsidP="00880971">
            <w:pPr>
              <w:widowControl w:val="0"/>
              <w:suppressAutoHyphens/>
              <w:jc w:val="both"/>
              <w:rPr>
                <w:rFonts w:asciiTheme="minorHAnsi" w:eastAsia="Calibri" w:hAnsiTheme="minorHAnsi" w:cstheme="minorHAnsi"/>
                <w:color w:val="000000"/>
                <w:lang w:eastAsia="sr-Latn-RS"/>
              </w:rPr>
            </w:pPr>
            <w:r w:rsidRPr="00C45FE3">
              <w:rPr>
                <w:rFonts w:asciiTheme="minorHAnsi" w:eastAsia="Calibri" w:hAnsiTheme="minorHAnsi" w:cstheme="minorHAnsi"/>
                <w:color w:val="000000"/>
                <w:lang w:eastAsia="sr-Latn-RS"/>
              </w:rPr>
              <w:t xml:space="preserve">Before </w:t>
            </w:r>
            <w:proofErr w:type="gramStart"/>
            <w:r w:rsidRPr="00C45FE3">
              <w:rPr>
                <w:rFonts w:asciiTheme="minorHAnsi" w:eastAsia="Calibri" w:hAnsiTheme="minorHAnsi" w:cstheme="minorHAnsi"/>
                <w:color w:val="000000"/>
                <w:lang w:eastAsia="sr-Latn-RS"/>
              </w:rPr>
              <w:t>making a decision</w:t>
            </w:r>
            <w:proofErr w:type="gramEnd"/>
            <w:r w:rsidRPr="00C45FE3">
              <w:rPr>
                <w:rFonts w:asciiTheme="minorHAnsi" w:eastAsia="Calibri" w:hAnsiTheme="minorHAnsi" w:cstheme="minorHAnsi"/>
                <w:color w:val="000000"/>
                <w:lang w:eastAsia="sr-Latn-RS"/>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2668CF4C" w14:textId="77777777" w:rsidR="00880971" w:rsidRPr="00C45FE3" w:rsidRDefault="00880971" w:rsidP="00880971">
            <w:pPr>
              <w:widowControl w:val="0"/>
              <w:suppressAutoHyphens/>
              <w:jc w:val="both"/>
              <w:rPr>
                <w:rFonts w:asciiTheme="minorHAnsi" w:eastAsia="Calibri" w:hAnsiTheme="minorHAnsi" w:cstheme="minorHAnsi"/>
                <w:b/>
                <w:color w:val="000000"/>
                <w:lang w:eastAsia="sr-Latn-RS"/>
              </w:rPr>
            </w:pPr>
          </w:p>
          <w:p w14:paraId="1DE56E5A" w14:textId="77777777" w:rsidR="00DF6F9C" w:rsidRPr="00C45FE3" w:rsidRDefault="00880971" w:rsidP="00DD1BD4">
            <w:pPr>
              <w:widowControl w:val="0"/>
              <w:suppressAutoHyphens/>
              <w:spacing w:after="244"/>
              <w:jc w:val="both"/>
              <w:rPr>
                <w:rFonts w:asciiTheme="minorHAnsi" w:eastAsia="Calibri" w:hAnsiTheme="minorHAnsi" w:cstheme="minorHAnsi"/>
                <w:b/>
                <w:color w:val="000000"/>
                <w:lang w:eastAsia="sr-Latn-RS"/>
              </w:rPr>
            </w:pPr>
            <w:r w:rsidRPr="00C45FE3">
              <w:rPr>
                <w:rFonts w:asciiTheme="minorHAnsi" w:eastAsia="Calibri" w:hAnsiTheme="minorHAnsi" w:cstheme="minorHAnsi"/>
                <w:color w:val="000000"/>
                <w:lang w:eastAsia="sr-Latn-RS"/>
              </w:rPr>
              <w:t xml:space="preserve">This criterion shall be sustained by a permit from the competent authority or a certificate of membership in a specific organization, issued in the country where the economic operator has its headquarters. </w:t>
            </w:r>
          </w:p>
          <w:p w14:paraId="05C74113" w14:textId="77777777" w:rsidR="000058F7" w:rsidRPr="00C45FE3" w:rsidRDefault="000058F7" w:rsidP="00DF6F9C">
            <w:pPr>
              <w:tabs>
                <w:tab w:val="left" w:pos="734"/>
              </w:tabs>
              <w:jc w:val="both"/>
              <w:rPr>
                <w:rFonts w:asciiTheme="minorHAnsi" w:hAnsiTheme="minorHAnsi" w:cstheme="minorHAnsi"/>
                <w:b/>
                <w:bCs/>
              </w:rPr>
            </w:pPr>
            <w:r w:rsidRPr="00C45FE3">
              <w:rPr>
                <w:rFonts w:asciiTheme="minorHAnsi" w:hAnsiTheme="minorHAnsi" w:cstheme="minorHAnsi"/>
                <w:b/>
                <w:bCs/>
              </w:rPr>
              <w:t>Evidence</w:t>
            </w:r>
            <w:r w:rsidR="002648B5" w:rsidRPr="00C45FE3">
              <w:rPr>
                <w:rFonts w:asciiTheme="minorHAnsi" w:hAnsiTheme="minorHAnsi" w:cstheme="minorHAnsi"/>
                <w:b/>
                <w:bCs/>
              </w:rPr>
              <w:t>:</w:t>
            </w:r>
          </w:p>
          <w:p w14:paraId="4818293A" w14:textId="77777777" w:rsidR="00880971" w:rsidRPr="00C45FE3" w:rsidRDefault="00880971" w:rsidP="00DF6F9C">
            <w:pPr>
              <w:tabs>
                <w:tab w:val="left" w:pos="734"/>
              </w:tabs>
              <w:jc w:val="both"/>
              <w:rPr>
                <w:rFonts w:asciiTheme="minorHAnsi" w:hAnsiTheme="minorHAnsi" w:cstheme="minorHAnsi"/>
                <w:b/>
                <w:bCs/>
              </w:rPr>
            </w:pPr>
          </w:p>
          <w:p w14:paraId="61F2802B" w14:textId="405B953E" w:rsidR="00880971" w:rsidRPr="00C45FE3" w:rsidRDefault="00880971" w:rsidP="00880971">
            <w:pPr>
              <w:tabs>
                <w:tab w:val="left" w:pos="734"/>
              </w:tabs>
              <w:jc w:val="both"/>
              <w:rPr>
                <w:rFonts w:asciiTheme="minorHAnsi" w:hAnsiTheme="minorHAnsi" w:cstheme="minorHAnsi"/>
              </w:rPr>
            </w:pPr>
            <w:r w:rsidRPr="00C45FE3">
              <w:rPr>
                <w:rFonts w:asciiTheme="minorHAnsi" w:hAnsiTheme="minorHAnsi" w:cstheme="minorHAnsi"/>
              </w:rPr>
              <w:t xml:space="preserve">For </w:t>
            </w:r>
            <w:r w:rsidR="001A7128">
              <w:rPr>
                <w:rFonts w:asciiTheme="minorHAnsi" w:hAnsiTheme="minorHAnsi" w:cstheme="minorHAnsi"/>
              </w:rPr>
              <w:t>condition</w:t>
            </w:r>
            <w:r w:rsidRPr="00C45FE3">
              <w:rPr>
                <w:rFonts w:asciiTheme="minorHAnsi" w:hAnsiTheme="minorHAnsi" w:cstheme="minorHAnsi"/>
              </w:rPr>
              <w:t xml:space="preserve"> under </w:t>
            </w:r>
            <w:r w:rsidR="001B6C4C" w:rsidRPr="00C45FE3">
              <w:rPr>
                <w:rFonts w:asciiTheme="minorHAnsi" w:hAnsiTheme="minorHAnsi" w:cstheme="minorHAnsi"/>
              </w:rPr>
              <w:t>item</w:t>
            </w:r>
            <w:r w:rsidRPr="00C45FE3">
              <w:rPr>
                <w:rFonts w:asciiTheme="minorHAnsi" w:hAnsiTheme="minorHAnsi" w:cstheme="minorHAnsi"/>
              </w:rPr>
              <w:t xml:space="preserve"> 1): </w:t>
            </w:r>
            <w:r w:rsidRPr="00C45FE3">
              <w:rPr>
                <w:rFonts w:asciiTheme="minorHAnsi" w:hAnsiTheme="minorHAnsi" w:cstheme="minorHAnsi"/>
                <w:lang w:val="sr-Latn-CS"/>
              </w:rPr>
              <w:t>Valid</w:t>
            </w:r>
            <w:r w:rsidRPr="00C45FE3">
              <w:rPr>
                <w:rFonts w:asciiTheme="minorHAnsi" w:hAnsiTheme="minorHAnsi" w:cstheme="minorHAnsi"/>
              </w:rPr>
              <w:t xml:space="preserve"> </w:t>
            </w:r>
            <w:r w:rsidR="009D402A">
              <w:rPr>
                <w:rFonts w:asciiTheme="minorHAnsi" w:hAnsiTheme="minorHAnsi" w:cstheme="minorHAnsi"/>
              </w:rPr>
              <w:t>licen</w:t>
            </w:r>
            <w:r w:rsidR="00AA3AB1">
              <w:rPr>
                <w:rFonts w:asciiTheme="minorHAnsi" w:hAnsiTheme="minorHAnsi" w:cstheme="minorHAnsi"/>
              </w:rPr>
              <w:t>s</w:t>
            </w:r>
            <w:r w:rsidR="009D402A">
              <w:rPr>
                <w:rFonts w:asciiTheme="minorHAnsi" w:hAnsiTheme="minorHAnsi" w:cstheme="minorHAnsi"/>
              </w:rPr>
              <w:t>e (s)/</w:t>
            </w:r>
            <w:r w:rsidRPr="00C45FE3">
              <w:rPr>
                <w:rFonts w:asciiTheme="minorHAnsi" w:hAnsiTheme="minorHAnsi" w:cstheme="minorHAnsi"/>
              </w:rPr>
              <w:t>decision(s) of the Ministry of Internal Affairs concerning the performance of tasks on execution of special systems and fire protection measures in accordance with the Law on Fire Protection</w:t>
            </w:r>
            <w:r w:rsidR="004231E4" w:rsidRPr="00C45FE3">
              <w:rPr>
                <w:rFonts w:asciiTheme="minorHAnsi" w:hAnsiTheme="minorHAnsi" w:cstheme="minorHAnsi"/>
              </w:rPr>
              <w:t xml:space="preserve"> </w:t>
            </w:r>
            <w:r w:rsidR="004231E4" w:rsidRPr="00C45FE3">
              <w:rPr>
                <w:rFonts w:asciiTheme="minorHAnsi" w:hAnsiTheme="minorHAnsi" w:cstheme="minorHAnsi"/>
                <w:bCs/>
              </w:rPr>
              <w:t>("Official Gazette of RS", no. 111/2009, 20/2015, 87/2018 and 87/2018 - other laws)</w:t>
            </w:r>
            <w:r w:rsidRPr="00C45FE3">
              <w:rPr>
                <w:rFonts w:asciiTheme="minorHAnsi" w:hAnsiTheme="minorHAnsi" w:cstheme="minorHAnsi"/>
              </w:rPr>
              <w:t xml:space="preserve">, for: </w:t>
            </w:r>
          </w:p>
          <w:p w14:paraId="2F2BD341" w14:textId="77777777" w:rsidR="00880971" w:rsidRPr="00C45FE3" w:rsidRDefault="00880971" w:rsidP="00880971">
            <w:pPr>
              <w:tabs>
                <w:tab w:val="left" w:pos="734"/>
              </w:tabs>
              <w:jc w:val="both"/>
              <w:rPr>
                <w:rFonts w:asciiTheme="minorHAnsi" w:hAnsiTheme="minorHAnsi" w:cstheme="minorHAnsi"/>
                <w:lang w:val="sr-Cyrl-CS"/>
              </w:rPr>
            </w:pPr>
            <w:r w:rsidRPr="00C45FE3">
              <w:rPr>
                <w:rFonts w:asciiTheme="minorHAnsi" w:hAnsiTheme="minorHAnsi" w:cstheme="minorHAnsi"/>
              </w:rPr>
              <w:t xml:space="preserve">stable fire alarm systems, stable fire extinguishing systems, stable smoke and heat extraction </w:t>
            </w:r>
            <w:proofErr w:type="gramStart"/>
            <w:r w:rsidRPr="00C45FE3">
              <w:rPr>
                <w:rFonts w:asciiTheme="minorHAnsi" w:hAnsiTheme="minorHAnsi" w:cstheme="minorHAnsi"/>
              </w:rPr>
              <w:t>systems;</w:t>
            </w:r>
            <w:proofErr w:type="gramEnd"/>
          </w:p>
          <w:p w14:paraId="3F543217" w14:textId="77777777" w:rsidR="00880971" w:rsidRPr="00C45FE3" w:rsidRDefault="00880971" w:rsidP="00880971">
            <w:pPr>
              <w:tabs>
                <w:tab w:val="left" w:pos="734"/>
              </w:tabs>
              <w:jc w:val="both"/>
              <w:rPr>
                <w:rFonts w:asciiTheme="minorHAnsi" w:hAnsiTheme="minorHAnsi" w:cstheme="minorHAnsi"/>
              </w:rPr>
            </w:pPr>
          </w:p>
          <w:p w14:paraId="1C126F27" w14:textId="093EEB4B" w:rsidR="00880971" w:rsidRPr="00C45FE3" w:rsidRDefault="00880971" w:rsidP="00880971">
            <w:pPr>
              <w:tabs>
                <w:tab w:val="left" w:pos="734"/>
              </w:tabs>
              <w:jc w:val="both"/>
              <w:rPr>
                <w:rFonts w:asciiTheme="minorHAnsi" w:hAnsiTheme="minorHAnsi" w:cstheme="minorHAnsi"/>
                <w:lang w:val="sr-Cyrl-CS"/>
              </w:rPr>
            </w:pPr>
            <w:r w:rsidRPr="00C45FE3">
              <w:rPr>
                <w:rFonts w:asciiTheme="minorHAnsi" w:hAnsiTheme="minorHAnsi" w:cstheme="minorHAnsi"/>
              </w:rPr>
              <w:t xml:space="preserve">For </w:t>
            </w:r>
            <w:r w:rsidR="001A7128">
              <w:rPr>
                <w:rFonts w:asciiTheme="minorHAnsi" w:hAnsiTheme="minorHAnsi" w:cstheme="minorHAnsi"/>
              </w:rPr>
              <w:t>condition</w:t>
            </w:r>
            <w:r w:rsidRPr="00C45FE3">
              <w:rPr>
                <w:rFonts w:asciiTheme="minorHAnsi" w:hAnsiTheme="minorHAnsi" w:cstheme="minorHAnsi"/>
              </w:rPr>
              <w:t xml:space="preserve"> under </w:t>
            </w:r>
            <w:r w:rsidR="001B6C4C" w:rsidRPr="00C45FE3">
              <w:rPr>
                <w:rFonts w:asciiTheme="minorHAnsi" w:hAnsiTheme="minorHAnsi" w:cstheme="minorHAnsi"/>
              </w:rPr>
              <w:t>item</w:t>
            </w:r>
            <w:r w:rsidRPr="00C45FE3">
              <w:rPr>
                <w:rFonts w:asciiTheme="minorHAnsi" w:hAnsiTheme="minorHAnsi" w:cstheme="minorHAnsi"/>
              </w:rPr>
              <w:t xml:space="preserve"> </w:t>
            </w:r>
            <w:r w:rsidR="00CA11E9" w:rsidRPr="00C45FE3">
              <w:rPr>
                <w:rFonts w:asciiTheme="minorHAnsi" w:hAnsiTheme="minorHAnsi" w:cstheme="minorHAnsi"/>
              </w:rPr>
              <w:t>2</w:t>
            </w:r>
            <w:r w:rsidRPr="00C45FE3">
              <w:rPr>
                <w:rFonts w:asciiTheme="minorHAnsi" w:hAnsiTheme="minorHAnsi" w:cstheme="minorHAnsi"/>
              </w:rPr>
              <w:t xml:space="preserve">): Valid </w:t>
            </w:r>
            <w:r w:rsidR="00627D2A">
              <w:rPr>
                <w:rFonts w:asciiTheme="minorHAnsi" w:hAnsiTheme="minorHAnsi" w:cstheme="minorHAnsi"/>
              </w:rPr>
              <w:t>licen</w:t>
            </w:r>
            <w:r w:rsidR="00AA3AB1">
              <w:rPr>
                <w:rFonts w:asciiTheme="minorHAnsi" w:hAnsiTheme="minorHAnsi" w:cstheme="minorHAnsi"/>
              </w:rPr>
              <w:t>s</w:t>
            </w:r>
            <w:r w:rsidR="00627D2A">
              <w:rPr>
                <w:rFonts w:asciiTheme="minorHAnsi" w:hAnsiTheme="minorHAnsi" w:cstheme="minorHAnsi"/>
              </w:rPr>
              <w:t>e(s)/</w:t>
            </w:r>
            <w:r w:rsidRPr="00C45FE3">
              <w:rPr>
                <w:rFonts w:asciiTheme="minorHAnsi" w:hAnsiTheme="minorHAnsi" w:cstheme="minorHAnsi"/>
              </w:rPr>
              <w:t>decision(s) of the Ministry of Internal Affairs concerning the performance of tasks on technical protection system planning, assembly, commissioning, maintenance of the technical protection system</w:t>
            </w:r>
            <w:r w:rsidR="001B6C4C" w:rsidRPr="00C45FE3">
              <w:rPr>
                <w:rFonts w:asciiTheme="minorHAnsi" w:hAnsiTheme="minorHAnsi" w:cstheme="minorHAnsi"/>
              </w:rPr>
              <w:t>,</w:t>
            </w:r>
            <w:r w:rsidRPr="00C45FE3">
              <w:rPr>
                <w:rFonts w:asciiTheme="minorHAnsi" w:hAnsiTheme="minorHAnsi" w:cstheme="minorHAnsi"/>
              </w:rPr>
              <w:t xml:space="preserve"> and user </w:t>
            </w:r>
            <w:proofErr w:type="gramStart"/>
            <w:r w:rsidRPr="00C45FE3">
              <w:rPr>
                <w:rFonts w:asciiTheme="minorHAnsi" w:hAnsiTheme="minorHAnsi" w:cstheme="minorHAnsi"/>
              </w:rPr>
              <w:t>training;</w:t>
            </w:r>
            <w:proofErr w:type="gramEnd"/>
          </w:p>
          <w:p w14:paraId="0A3EF9FF" w14:textId="77777777" w:rsidR="00880971" w:rsidRPr="00C45FE3" w:rsidRDefault="00880971" w:rsidP="00880971">
            <w:pPr>
              <w:tabs>
                <w:tab w:val="left" w:pos="734"/>
              </w:tabs>
              <w:jc w:val="both"/>
              <w:rPr>
                <w:rFonts w:asciiTheme="minorHAnsi" w:hAnsiTheme="minorHAnsi" w:cstheme="minorHAnsi"/>
              </w:rPr>
            </w:pPr>
          </w:p>
          <w:p w14:paraId="2D096269" w14:textId="6B5DF4F0" w:rsidR="00880971" w:rsidRPr="00C45FE3" w:rsidRDefault="00880971" w:rsidP="00880971">
            <w:pPr>
              <w:tabs>
                <w:tab w:val="left" w:pos="734"/>
              </w:tabs>
              <w:jc w:val="both"/>
              <w:rPr>
                <w:rFonts w:asciiTheme="minorHAnsi" w:hAnsiTheme="minorHAnsi" w:cstheme="minorHAnsi"/>
                <w:lang w:val="sr-Cyrl-CS"/>
              </w:rPr>
            </w:pPr>
            <w:r w:rsidRPr="00C45FE3">
              <w:rPr>
                <w:rFonts w:asciiTheme="minorHAnsi" w:hAnsiTheme="minorHAnsi" w:cstheme="minorHAnsi"/>
              </w:rPr>
              <w:t xml:space="preserve">For </w:t>
            </w:r>
            <w:r w:rsidR="001A7128">
              <w:rPr>
                <w:rFonts w:asciiTheme="minorHAnsi" w:hAnsiTheme="minorHAnsi" w:cstheme="minorHAnsi"/>
              </w:rPr>
              <w:t>condition</w:t>
            </w:r>
            <w:r w:rsidRPr="00C45FE3">
              <w:rPr>
                <w:rFonts w:asciiTheme="minorHAnsi" w:hAnsiTheme="minorHAnsi" w:cstheme="minorHAnsi"/>
              </w:rPr>
              <w:t xml:space="preserve"> under </w:t>
            </w:r>
            <w:r w:rsidR="001B6C4C" w:rsidRPr="00C45FE3">
              <w:rPr>
                <w:rFonts w:asciiTheme="minorHAnsi" w:hAnsiTheme="minorHAnsi" w:cstheme="minorHAnsi"/>
              </w:rPr>
              <w:t>item</w:t>
            </w:r>
            <w:r w:rsidRPr="00C45FE3">
              <w:rPr>
                <w:rFonts w:asciiTheme="minorHAnsi" w:hAnsiTheme="minorHAnsi" w:cstheme="minorHAnsi"/>
              </w:rPr>
              <w:t xml:space="preserve"> </w:t>
            </w:r>
            <w:r w:rsidR="00CA11E9" w:rsidRPr="00C45FE3">
              <w:rPr>
                <w:rFonts w:asciiTheme="minorHAnsi" w:hAnsiTheme="minorHAnsi" w:cstheme="minorHAnsi"/>
              </w:rPr>
              <w:t>3</w:t>
            </w:r>
            <w:r w:rsidRPr="00C45FE3">
              <w:rPr>
                <w:rFonts w:asciiTheme="minorHAnsi" w:hAnsiTheme="minorHAnsi" w:cstheme="minorHAnsi"/>
              </w:rPr>
              <w:t xml:space="preserve">): Valid </w:t>
            </w:r>
            <w:r w:rsidR="00627D2A">
              <w:rPr>
                <w:rFonts w:asciiTheme="minorHAnsi" w:hAnsiTheme="minorHAnsi" w:cstheme="minorHAnsi"/>
              </w:rPr>
              <w:t>licen</w:t>
            </w:r>
            <w:r w:rsidR="00AA3AB1">
              <w:rPr>
                <w:rFonts w:asciiTheme="minorHAnsi" w:hAnsiTheme="minorHAnsi" w:cstheme="minorHAnsi"/>
              </w:rPr>
              <w:t>s</w:t>
            </w:r>
            <w:r w:rsidR="00627D2A">
              <w:rPr>
                <w:rFonts w:asciiTheme="minorHAnsi" w:hAnsiTheme="minorHAnsi" w:cstheme="minorHAnsi"/>
              </w:rPr>
              <w:t>e(s)/</w:t>
            </w:r>
            <w:r w:rsidRPr="00C45FE3">
              <w:rPr>
                <w:rFonts w:asciiTheme="minorHAnsi" w:hAnsiTheme="minorHAnsi" w:cstheme="minorHAnsi"/>
              </w:rPr>
              <w:t xml:space="preserve">decision(s) for execution of geodetic works concerning preparation of technical documentation for the execution of geodetic works and expert supervision of the execution of geodetic works, for which the Law on State Land Survey and Real Estate Registry </w:t>
            </w:r>
            <w:r w:rsidR="004231E4" w:rsidRPr="00C45FE3">
              <w:rPr>
                <w:rFonts w:asciiTheme="minorHAnsi" w:hAnsiTheme="minorHAnsi" w:cstheme="minorHAnsi"/>
                <w:bCs/>
              </w:rPr>
              <w:t xml:space="preserve">(“Official Gazette of the RS", no. 72/2009, 18/2010, 65/2013, 15/2015 - US decision, 96/2015, 47/2017 - authentic interpretation, 113/2017 - other law, 27/ 2018 - other law, 41/2018 – other law and 9/2020 – other law) </w:t>
            </w:r>
            <w:r w:rsidRPr="00C45FE3">
              <w:rPr>
                <w:rFonts w:asciiTheme="minorHAnsi" w:hAnsiTheme="minorHAnsi" w:cstheme="minorHAnsi"/>
              </w:rPr>
              <w:t>stipulates the preparation of the main design</w:t>
            </w:r>
            <w:r w:rsidR="000376EE">
              <w:rPr>
                <w:rFonts w:asciiTheme="minorHAnsi" w:hAnsiTheme="minorHAnsi" w:cstheme="minorHAnsi"/>
              </w:rPr>
              <w:t>;</w:t>
            </w:r>
            <w:r w:rsidRPr="00C45FE3">
              <w:rPr>
                <w:rFonts w:asciiTheme="minorHAnsi" w:hAnsiTheme="minorHAnsi" w:cstheme="minorHAnsi"/>
              </w:rPr>
              <w:t xml:space="preserve"> preparation of geodetic zoning</w:t>
            </w:r>
            <w:r w:rsidR="000376EE">
              <w:rPr>
                <w:rFonts w:asciiTheme="minorHAnsi" w:hAnsiTheme="minorHAnsi" w:cstheme="minorHAnsi"/>
              </w:rPr>
              <w:t xml:space="preserve"> </w:t>
            </w:r>
            <w:r w:rsidR="00BA1E0B">
              <w:rPr>
                <w:rFonts w:asciiTheme="minorHAnsi" w:hAnsiTheme="minorHAnsi" w:cstheme="minorHAnsi"/>
              </w:rPr>
              <w:t>project</w:t>
            </w:r>
            <w:r w:rsidRPr="00C45FE3">
              <w:rPr>
                <w:rFonts w:asciiTheme="minorHAnsi" w:hAnsiTheme="minorHAnsi" w:cstheme="minorHAnsi"/>
              </w:rPr>
              <w:t xml:space="preserve"> in the urban planning area</w:t>
            </w:r>
            <w:r w:rsidR="000376EE">
              <w:rPr>
                <w:rFonts w:asciiTheme="minorHAnsi" w:hAnsiTheme="minorHAnsi" w:cstheme="minorHAnsi"/>
              </w:rPr>
              <w:t>;</w:t>
            </w:r>
            <w:r w:rsidRPr="00C45FE3">
              <w:rPr>
                <w:rFonts w:asciiTheme="minorHAnsi" w:hAnsiTheme="minorHAnsi" w:cstheme="minorHAnsi"/>
              </w:rPr>
              <w:t xml:space="preserve"> execution of geodetic works for which the Law on State Land Survey and Real Estate Registry </w:t>
            </w:r>
            <w:r w:rsidR="004231E4" w:rsidRPr="00C45FE3">
              <w:rPr>
                <w:rFonts w:asciiTheme="minorHAnsi" w:hAnsiTheme="minorHAnsi" w:cstheme="minorHAnsi"/>
                <w:bCs/>
              </w:rPr>
              <w:t xml:space="preserve">(“Official Gazette of the RS", no. 72/2009, 18/2010, 65/2013, 15/2015 - US decision, 96/2015, 47/2017 - authentic interpretation, 113/2017 - other law, 27/ 2018 - other law, 41/2018 – other law and 9/2020 – other law) </w:t>
            </w:r>
            <w:r w:rsidRPr="00C45FE3">
              <w:rPr>
                <w:rFonts w:asciiTheme="minorHAnsi" w:hAnsiTheme="minorHAnsi" w:cstheme="minorHAnsi"/>
              </w:rPr>
              <w:t>stipulates the preparation of the main design, implementation of the geodetic zoning project in the urban planning area;</w:t>
            </w:r>
          </w:p>
          <w:p w14:paraId="5C112784" w14:textId="77777777" w:rsidR="000058F7" w:rsidRPr="00C45FE3" w:rsidRDefault="000058F7" w:rsidP="00DF6F9C">
            <w:pPr>
              <w:tabs>
                <w:tab w:val="left" w:pos="734"/>
              </w:tabs>
              <w:jc w:val="both"/>
              <w:rPr>
                <w:rFonts w:asciiTheme="minorHAnsi" w:hAnsiTheme="minorHAnsi" w:cstheme="minorHAnsi"/>
                <w:b/>
                <w:bCs/>
                <w:color w:val="FF0000"/>
                <w:lang w:val="sr-Cyrl-CS"/>
              </w:rPr>
            </w:pPr>
          </w:p>
          <w:p w14:paraId="1925D6D6" w14:textId="21B3957B" w:rsidR="00701655" w:rsidRPr="00701655" w:rsidRDefault="00106F55" w:rsidP="00701655">
            <w:pPr>
              <w:tabs>
                <w:tab w:val="left" w:pos="734"/>
              </w:tabs>
              <w:jc w:val="both"/>
              <w:rPr>
                <w:rFonts w:asciiTheme="minorHAnsi" w:hAnsiTheme="minorHAnsi" w:cstheme="minorHAnsi"/>
              </w:rPr>
            </w:pPr>
            <w:r>
              <w:rPr>
                <w:rFonts w:asciiTheme="minorHAnsi" w:hAnsiTheme="minorHAnsi" w:cstheme="minorHAnsi"/>
                <w:b/>
                <w:bCs/>
              </w:rPr>
              <w:t xml:space="preserve">Note 1. </w:t>
            </w:r>
            <w:r w:rsidR="00361BD1" w:rsidRPr="00361BD1">
              <w:rPr>
                <w:rFonts w:asciiTheme="minorHAnsi" w:hAnsiTheme="minorHAnsi" w:cstheme="minorHAnsi"/>
              </w:rPr>
              <w:t xml:space="preserve">If the </w:t>
            </w:r>
            <w:r w:rsidR="00701655">
              <w:rPr>
                <w:rFonts w:asciiTheme="minorHAnsi" w:hAnsiTheme="minorHAnsi" w:cstheme="minorHAnsi"/>
              </w:rPr>
              <w:t>tenderer</w:t>
            </w:r>
            <w:r w:rsidR="00361BD1" w:rsidRPr="00361BD1">
              <w:rPr>
                <w:rFonts w:asciiTheme="minorHAnsi" w:hAnsiTheme="minorHAnsi" w:cstheme="minorHAnsi"/>
              </w:rPr>
              <w:t xml:space="preserve"> does not </w:t>
            </w:r>
            <w:r w:rsidR="005345AA">
              <w:rPr>
                <w:rFonts w:asciiTheme="minorHAnsi" w:hAnsiTheme="minorHAnsi" w:cstheme="minorHAnsi"/>
              </w:rPr>
              <w:t>hold</w:t>
            </w:r>
            <w:r w:rsidR="00361BD1" w:rsidRPr="00361BD1">
              <w:rPr>
                <w:rFonts w:asciiTheme="minorHAnsi" w:hAnsiTheme="minorHAnsi" w:cstheme="minorHAnsi"/>
              </w:rPr>
              <w:t xml:space="preserve"> the required licenses/decisions, as proof of the relevant criterion for the qualitative selection of the economic entity, </w:t>
            </w:r>
            <w:r w:rsidR="00701655" w:rsidRPr="00701655">
              <w:rPr>
                <w:rFonts w:asciiTheme="minorHAnsi" w:hAnsiTheme="minorHAnsi" w:cstheme="minorHAnsi"/>
              </w:rPr>
              <w:t xml:space="preserve">it is necessary to submit a copy of the official request which was submitted to the competent authorities for obtaining the necessary licenses/decisions. </w:t>
            </w:r>
          </w:p>
          <w:p w14:paraId="5BAF8816" w14:textId="77777777" w:rsidR="00361BD1" w:rsidRDefault="00361BD1" w:rsidP="00275768">
            <w:pPr>
              <w:tabs>
                <w:tab w:val="left" w:pos="734"/>
              </w:tabs>
              <w:jc w:val="both"/>
              <w:rPr>
                <w:rFonts w:asciiTheme="minorHAnsi" w:hAnsiTheme="minorHAnsi" w:cstheme="minorHAnsi"/>
              </w:rPr>
            </w:pPr>
          </w:p>
          <w:p w14:paraId="7804A49B" w14:textId="49CBBFA4" w:rsidR="00B9301D" w:rsidRPr="000F2700" w:rsidRDefault="00106F55" w:rsidP="00275768">
            <w:pPr>
              <w:tabs>
                <w:tab w:val="left" w:pos="734"/>
              </w:tabs>
              <w:jc w:val="both"/>
              <w:rPr>
                <w:rFonts w:asciiTheme="minorHAnsi" w:hAnsiTheme="minorHAnsi" w:cstheme="minorHAnsi"/>
              </w:rPr>
            </w:pPr>
            <w:r w:rsidRPr="000F2700">
              <w:rPr>
                <w:rFonts w:asciiTheme="minorHAnsi" w:hAnsiTheme="minorHAnsi" w:cstheme="minorHAnsi"/>
              </w:rPr>
              <w:t>We have provided relevant links that can help when applying for the licenses</w:t>
            </w:r>
            <w:r w:rsidR="00AC6C5B">
              <w:rPr>
                <w:rFonts w:asciiTheme="minorHAnsi" w:hAnsiTheme="minorHAnsi" w:cstheme="minorHAnsi"/>
              </w:rPr>
              <w:t>/decisions</w:t>
            </w:r>
            <w:r w:rsidRPr="000F2700">
              <w:rPr>
                <w:rFonts w:asciiTheme="minorHAnsi" w:hAnsiTheme="minorHAnsi" w:cstheme="minorHAnsi"/>
              </w:rPr>
              <w:t xml:space="preserve"> in question, as follows: </w:t>
            </w:r>
          </w:p>
          <w:p w14:paraId="652BCEBC" w14:textId="77777777" w:rsidR="00B9301D" w:rsidRPr="00B9301D" w:rsidRDefault="00B9301D" w:rsidP="00B9301D">
            <w:pPr>
              <w:tabs>
                <w:tab w:val="left" w:pos="734"/>
              </w:tabs>
              <w:jc w:val="both"/>
              <w:rPr>
                <w:rFonts w:asciiTheme="minorHAnsi" w:hAnsiTheme="minorHAnsi" w:cstheme="minorHAnsi"/>
                <w:b/>
                <w:bCs/>
                <w:lang w:val="sr-Latn-CS"/>
              </w:rPr>
            </w:pPr>
            <w:r w:rsidRPr="00B9301D">
              <w:rPr>
                <w:rFonts w:asciiTheme="minorHAnsi" w:hAnsiTheme="minorHAnsi" w:cstheme="minorHAnsi"/>
                <w:b/>
                <w:bCs/>
                <w:lang w:val="sr-Latn-CS"/>
              </w:rPr>
              <w:t>I.</w:t>
            </w:r>
          </w:p>
          <w:p w14:paraId="5CA6E906" w14:textId="77777777" w:rsidR="00B9301D" w:rsidRPr="00B9301D" w:rsidRDefault="00B9301D" w:rsidP="00B9301D">
            <w:pPr>
              <w:numPr>
                <w:ilvl w:val="0"/>
                <w:numId w:val="20"/>
              </w:numPr>
              <w:tabs>
                <w:tab w:val="left" w:pos="734"/>
              </w:tabs>
              <w:jc w:val="both"/>
              <w:rPr>
                <w:rFonts w:asciiTheme="minorHAnsi" w:hAnsiTheme="minorHAnsi" w:cstheme="minorHAnsi"/>
                <w:b/>
                <w:bCs/>
                <w:lang w:val="sr-Latn-CS"/>
              </w:rPr>
            </w:pPr>
            <w:r w:rsidRPr="00B9301D">
              <w:rPr>
                <w:rFonts w:asciiTheme="minorHAnsi" w:hAnsiTheme="minorHAnsi" w:cstheme="minorHAnsi"/>
                <w:b/>
                <w:bCs/>
                <w:lang w:val="sr-Latn-CS"/>
              </w:rPr>
              <w:t xml:space="preserve">Law on Fire Protection ("Official Gazette of RS", no. 111/2009, 20/2015, 87/2018 and 87/2018 - other laws): </w:t>
            </w:r>
            <w:hyperlink r:id="rId9" w:history="1">
              <w:r w:rsidRPr="00B9301D">
                <w:rPr>
                  <w:rStyle w:val="Hyperlink"/>
                  <w:rFonts w:asciiTheme="minorHAnsi" w:hAnsiTheme="minorHAnsi" w:cstheme="minorHAnsi"/>
                  <w:b/>
                  <w:bCs/>
                  <w:lang w:val="sr-Latn-CS"/>
                </w:rPr>
                <w:t>https://www.paragraf.rs/propisi/zakon_o_zastiti_od_pozara.html</w:t>
              </w:r>
            </w:hyperlink>
            <w:r w:rsidRPr="00B9301D">
              <w:rPr>
                <w:rFonts w:asciiTheme="minorHAnsi" w:hAnsiTheme="minorHAnsi" w:cstheme="minorHAnsi"/>
                <w:b/>
                <w:bCs/>
                <w:lang w:val="sr-Latn-CS"/>
              </w:rPr>
              <w:t xml:space="preserve">. </w:t>
            </w:r>
          </w:p>
          <w:p w14:paraId="0A466625" w14:textId="77777777" w:rsidR="00B9301D" w:rsidRPr="00B9301D" w:rsidRDefault="00B9301D" w:rsidP="00B9301D">
            <w:pPr>
              <w:tabs>
                <w:tab w:val="left" w:pos="734"/>
              </w:tabs>
              <w:jc w:val="both"/>
              <w:rPr>
                <w:rFonts w:asciiTheme="minorHAnsi" w:hAnsiTheme="minorHAnsi" w:cstheme="minorHAnsi"/>
                <w:b/>
                <w:bCs/>
                <w:lang w:val="sr-Latn-CS"/>
              </w:rPr>
            </w:pPr>
          </w:p>
          <w:p w14:paraId="49C9608C" w14:textId="1CE1617C" w:rsidR="00B9301D" w:rsidRPr="00B9301D" w:rsidRDefault="00B9301D" w:rsidP="00B9301D">
            <w:pPr>
              <w:numPr>
                <w:ilvl w:val="0"/>
                <w:numId w:val="20"/>
              </w:numPr>
              <w:tabs>
                <w:tab w:val="left" w:pos="734"/>
              </w:tabs>
              <w:jc w:val="both"/>
              <w:rPr>
                <w:rFonts w:asciiTheme="minorHAnsi" w:hAnsiTheme="minorHAnsi" w:cstheme="minorHAnsi"/>
                <w:b/>
                <w:bCs/>
                <w:lang w:val="sr-Latn-CS"/>
              </w:rPr>
            </w:pPr>
            <w:r w:rsidRPr="00B9301D">
              <w:rPr>
                <w:rFonts w:asciiTheme="minorHAnsi" w:hAnsiTheme="minorHAnsi" w:cstheme="minorHAnsi"/>
                <w:b/>
                <w:bCs/>
                <w:lang w:val="sr-Latn-CS"/>
              </w:rPr>
              <w:t>Rulebook on taking a professional exam and conditions for obtaining a license and authorization for the preparation of the Main Fire Protection Project and special fire protection systems and measures ("Official Gazette of RS", no. 21</w:t>
            </w:r>
            <w:r w:rsidR="0044372C">
              <w:rPr>
                <w:rFonts w:asciiTheme="minorHAnsi" w:hAnsiTheme="minorHAnsi" w:cstheme="minorHAnsi"/>
                <w:b/>
                <w:bCs/>
                <w:lang w:val="sr-Latn-CS"/>
              </w:rPr>
              <w:t>/</w:t>
            </w:r>
            <w:r w:rsidRPr="00B9301D">
              <w:rPr>
                <w:rFonts w:asciiTheme="minorHAnsi" w:hAnsiTheme="minorHAnsi" w:cstheme="minorHAnsi"/>
                <w:b/>
                <w:bCs/>
                <w:lang w:val="sr-Latn-CS"/>
              </w:rPr>
              <w:t>2012, 87</w:t>
            </w:r>
            <w:r w:rsidR="0044372C">
              <w:rPr>
                <w:rFonts w:asciiTheme="minorHAnsi" w:hAnsiTheme="minorHAnsi" w:cstheme="minorHAnsi"/>
                <w:b/>
                <w:bCs/>
                <w:lang w:val="sr-Latn-CS"/>
              </w:rPr>
              <w:t>/</w:t>
            </w:r>
            <w:r w:rsidRPr="00B9301D">
              <w:rPr>
                <w:rFonts w:asciiTheme="minorHAnsi" w:hAnsiTheme="minorHAnsi" w:cstheme="minorHAnsi"/>
                <w:b/>
                <w:bCs/>
                <w:lang w:val="sr-Latn-CS"/>
              </w:rPr>
              <w:t xml:space="preserve">2013): </w:t>
            </w:r>
            <w:hyperlink r:id="rId10" w:history="1">
              <w:r w:rsidRPr="00B9301D">
                <w:rPr>
                  <w:rStyle w:val="Hyperlink"/>
                  <w:rFonts w:asciiTheme="minorHAnsi" w:hAnsiTheme="minorHAnsi" w:cstheme="minorHAnsi"/>
                  <w:b/>
                  <w:bCs/>
                  <w:lang w:val="sr-Latn-CS"/>
                </w:rPr>
                <w:t>https://www.pravno-informacioni-sistem.rs/SlGlasnikPortal/eli/rep/sgrs/ministarstva/pravilnik/2012/21/2/reg</w:t>
              </w:r>
            </w:hyperlink>
            <w:r w:rsidRPr="00B9301D">
              <w:rPr>
                <w:rFonts w:asciiTheme="minorHAnsi" w:hAnsiTheme="minorHAnsi" w:cstheme="minorHAnsi"/>
                <w:b/>
                <w:bCs/>
                <w:lang w:val="sr-Latn-CS"/>
              </w:rPr>
              <w:t xml:space="preserve">. </w:t>
            </w:r>
          </w:p>
          <w:p w14:paraId="4D89C329" w14:textId="77777777" w:rsidR="00B9301D" w:rsidRPr="00B9301D" w:rsidRDefault="00B9301D" w:rsidP="00B9301D">
            <w:pPr>
              <w:tabs>
                <w:tab w:val="left" w:pos="734"/>
              </w:tabs>
              <w:jc w:val="both"/>
              <w:rPr>
                <w:rFonts w:asciiTheme="minorHAnsi" w:hAnsiTheme="minorHAnsi" w:cstheme="minorHAnsi"/>
                <w:b/>
                <w:bCs/>
                <w:lang w:val="sr-Latn-CS"/>
              </w:rPr>
            </w:pPr>
          </w:p>
          <w:p w14:paraId="3910CFBD" w14:textId="77777777" w:rsidR="00B9301D" w:rsidRPr="00B9301D" w:rsidRDefault="00B9301D" w:rsidP="00B9301D">
            <w:pPr>
              <w:numPr>
                <w:ilvl w:val="0"/>
                <w:numId w:val="20"/>
              </w:numPr>
              <w:tabs>
                <w:tab w:val="left" w:pos="734"/>
              </w:tabs>
              <w:jc w:val="both"/>
              <w:rPr>
                <w:rFonts w:asciiTheme="minorHAnsi" w:hAnsiTheme="minorHAnsi" w:cstheme="minorHAnsi"/>
                <w:b/>
                <w:bCs/>
                <w:lang w:val="sr-Latn-CS"/>
              </w:rPr>
            </w:pPr>
            <w:r w:rsidRPr="00B9301D">
              <w:rPr>
                <w:rFonts w:asciiTheme="minorHAnsi" w:hAnsiTheme="minorHAnsi" w:cstheme="minorHAnsi"/>
                <w:b/>
                <w:bCs/>
                <w:lang w:val="sr-Latn-CS"/>
              </w:rPr>
              <w:t xml:space="preserve">Passing a professional exam and conditions for obtaining a license and authorization for the preparation of the Main Fire Protection Project and special fire protection systems and measures: </w:t>
            </w:r>
            <w:hyperlink r:id="rId11" w:history="1">
              <w:r w:rsidRPr="00B9301D">
                <w:rPr>
                  <w:rStyle w:val="Hyperlink"/>
                  <w:rFonts w:asciiTheme="minorHAnsi" w:hAnsiTheme="minorHAnsi" w:cstheme="minorHAnsi"/>
                  <w:b/>
                  <w:bCs/>
                  <w:lang w:val="sr-Latn-CS"/>
                </w:rPr>
                <w:t>http://prezentacije.mup.gov.rs/svs/2013-02-03%20polaganje%20strucnog%20ispita.html</w:t>
              </w:r>
            </w:hyperlink>
            <w:r w:rsidRPr="00B9301D">
              <w:rPr>
                <w:rFonts w:asciiTheme="minorHAnsi" w:hAnsiTheme="minorHAnsi" w:cstheme="minorHAnsi"/>
                <w:b/>
                <w:bCs/>
                <w:lang w:val="sr-Latn-CS"/>
              </w:rPr>
              <w:t xml:space="preserve">. </w:t>
            </w:r>
          </w:p>
          <w:p w14:paraId="54FE6950" w14:textId="77777777" w:rsidR="00B9301D" w:rsidRPr="00B9301D" w:rsidRDefault="00B9301D" w:rsidP="00B9301D">
            <w:pPr>
              <w:spacing w:after="160" w:line="259" w:lineRule="auto"/>
              <w:ind w:left="720"/>
              <w:contextualSpacing/>
              <w:rPr>
                <w:rFonts w:ascii="Calibri" w:eastAsia="Calibri" w:hAnsi="Calibri"/>
                <w:sz w:val="22"/>
                <w:szCs w:val="22"/>
                <w:lang w:val="sr-Latn-CS"/>
              </w:rPr>
            </w:pPr>
            <w:r w:rsidRPr="00B9301D">
              <w:rPr>
                <w:rFonts w:ascii="Calibri" w:eastAsia="Calibri" w:hAnsi="Calibri"/>
                <w:sz w:val="22"/>
                <w:szCs w:val="22"/>
                <w:lang w:val="sr-Latn-CS"/>
              </w:rPr>
              <w:t xml:space="preserve"> </w:t>
            </w:r>
          </w:p>
          <w:p w14:paraId="3F1B123B" w14:textId="77777777" w:rsidR="00B9301D" w:rsidRPr="00B9301D" w:rsidRDefault="00B9301D" w:rsidP="00B9301D">
            <w:pPr>
              <w:spacing w:after="160" w:line="259" w:lineRule="auto"/>
              <w:ind w:left="720"/>
              <w:contextualSpacing/>
              <w:rPr>
                <w:rFonts w:ascii="Calibri" w:eastAsia="Calibri" w:hAnsi="Calibri"/>
                <w:sz w:val="22"/>
                <w:szCs w:val="22"/>
                <w:lang w:val="sr-Latn-CS"/>
              </w:rPr>
            </w:pPr>
          </w:p>
          <w:p w14:paraId="0C97380E" w14:textId="77777777" w:rsidR="00A3042C" w:rsidRDefault="00A3042C" w:rsidP="00275768">
            <w:pPr>
              <w:tabs>
                <w:tab w:val="left" w:pos="734"/>
              </w:tabs>
              <w:jc w:val="both"/>
              <w:rPr>
                <w:rFonts w:asciiTheme="minorHAnsi" w:hAnsiTheme="minorHAnsi" w:cstheme="minorHAnsi"/>
                <w:color w:val="FF0000"/>
              </w:rPr>
            </w:pPr>
          </w:p>
          <w:p w14:paraId="204E23AA" w14:textId="77777777" w:rsidR="00A3042C" w:rsidRPr="00A3042C" w:rsidRDefault="00A3042C" w:rsidP="00A3042C">
            <w:pPr>
              <w:rPr>
                <w:rFonts w:asciiTheme="minorHAnsi" w:hAnsiTheme="minorHAnsi" w:cstheme="minorHAnsi"/>
              </w:rPr>
            </w:pPr>
          </w:p>
          <w:p w14:paraId="70BAFB89" w14:textId="77777777" w:rsidR="00A3042C" w:rsidRDefault="00A3042C" w:rsidP="00A3042C">
            <w:pPr>
              <w:rPr>
                <w:rFonts w:asciiTheme="minorHAnsi" w:hAnsiTheme="minorHAnsi" w:cstheme="minorHAnsi"/>
              </w:rPr>
            </w:pPr>
          </w:p>
          <w:p w14:paraId="50509B3F" w14:textId="77777777" w:rsidR="000058F7" w:rsidRPr="00A3042C" w:rsidRDefault="00A3042C" w:rsidP="00A3042C">
            <w:pPr>
              <w:tabs>
                <w:tab w:val="left" w:pos="1812"/>
              </w:tabs>
              <w:rPr>
                <w:rFonts w:asciiTheme="minorHAnsi" w:hAnsiTheme="minorHAnsi" w:cstheme="minorHAnsi"/>
              </w:rPr>
            </w:pPr>
            <w:r>
              <w:rPr>
                <w:rFonts w:asciiTheme="minorHAnsi" w:hAnsiTheme="minorHAnsi" w:cstheme="minorHAnsi"/>
              </w:rPr>
              <w:tab/>
            </w:r>
          </w:p>
        </w:tc>
      </w:tr>
      <w:tr w:rsidR="00B9301D" w:rsidRPr="006320DE" w14:paraId="176B847B" w14:textId="77777777" w:rsidTr="00A3042C">
        <w:trPr>
          <w:trHeight w:hRule="exact" w:val="13486"/>
        </w:trPr>
        <w:tc>
          <w:tcPr>
            <w:tcW w:w="2604" w:type="dxa"/>
            <w:tcBorders>
              <w:top w:val="single" w:sz="7" w:space="0" w:color="D3D3D3"/>
              <w:left w:val="single" w:sz="7" w:space="0" w:color="D3D3D3"/>
              <w:bottom w:val="single" w:sz="7" w:space="0" w:color="D3D3D3"/>
              <w:right w:val="single" w:sz="7" w:space="0" w:color="D3D3D3"/>
            </w:tcBorders>
          </w:tcPr>
          <w:p w14:paraId="7B4EDFB3" w14:textId="77777777" w:rsidR="00B9301D" w:rsidRPr="00735344" w:rsidRDefault="00B9301D" w:rsidP="006320DE">
            <w:pPr>
              <w:tabs>
                <w:tab w:val="left" w:pos="734"/>
              </w:tabs>
              <w:rPr>
                <w:lang w:val="en-GB"/>
              </w:rPr>
            </w:pPr>
          </w:p>
        </w:tc>
        <w:tc>
          <w:tcPr>
            <w:tcW w:w="8343" w:type="dxa"/>
            <w:tcBorders>
              <w:top w:val="single" w:sz="7" w:space="0" w:color="D3D3D3"/>
              <w:left w:val="single" w:sz="7" w:space="0" w:color="D3D3D3"/>
              <w:bottom w:val="single" w:sz="7" w:space="0" w:color="D3D3D3"/>
              <w:right w:val="single" w:sz="7" w:space="0" w:color="D3D3D3"/>
            </w:tcBorders>
          </w:tcPr>
          <w:p w14:paraId="1BE8D555" w14:textId="77777777" w:rsidR="00B9301D" w:rsidRPr="00B9301D" w:rsidRDefault="00B9301D" w:rsidP="00B9301D">
            <w:pPr>
              <w:tabs>
                <w:tab w:val="left" w:pos="734"/>
              </w:tabs>
              <w:jc w:val="both"/>
              <w:rPr>
                <w:rFonts w:asciiTheme="minorHAnsi" w:hAnsiTheme="minorHAnsi" w:cstheme="minorHAnsi"/>
                <w:b/>
                <w:bCs/>
              </w:rPr>
            </w:pPr>
          </w:p>
          <w:p w14:paraId="4E4CE8BB" w14:textId="77777777" w:rsidR="002941AE" w:rsidRPr="002941AE" w:rsidRDefault="002941AE" w:rsidP="002941AE">
            <w:pPr>
              <w:tabs>
                <w:tab w:val="left" w:pos="734"/>
              </w:tabs>
              <w:jc w:val="both"/>
              <w:rPr>
                <w:rFonts w:asciiTheme="minorHAnsi" w:hAnsiTheme="minorHAnsi" w:cstheme="minorHAnsi"/>
                <w:b/>
                <w:bCs/>
                <w:lang w:val="sr-Latn-CS"/>
              </w:rPr>
            </w:pPr>
            <w:r w:rsidRPr="002941AE">
              <w:rPr>
                <w:rFonts w:asciiTheme="minorHAnsi" w:hAnsiTheme="minorHAnsi" w:cstheme="minorHAnsi"/>
                <w:b/>
                <w:bCs/>
                <w:lang w:val="sr-Latn-CS"/>
              </w:rPr>
              <w:t xml:space="preserve">II. </w:t>
            </w:r>
          </w:p>
          <w:p w14:paraId="77893961" w14:textId="77777777" w:rsidR="00007368" w:rsidRPr="00007368" w:rsidRDefault="00007368" w:rsidP="00007368">
            <w:pPr>
              <w:numPr>
                <w:ilvl w:val="0"/>
                <w:numId w:val="21"/>
              </w:numPr>
              <w:tabs>
                <w:tab w:val="left" w:pos="734"/>
              </w:tabs>
              <w:jc w:val="both"/>
              <w:rPr>
                <w:rFonts w:asciiTheme="minorHAnsi" w:hAnsiTheme="minorHAnsi" w:cstheme="minorHAnsi"/>
                <w:b/>
                <w:bCs/>
                <w:lang w:val="sr-Latn-CS"/>
              </w:rPr>
            </w:pPr>
            <w:r w:rsidRPr="00007368">
              <w:rPr>
                <w:rFonts w:asciiTheme="minorHAnsi" w:hAnsiTheme="minorHAnsi" w:cstheme="minorHAnsi"/>
                <w:b/>
                <w:bCs/>
              </w:rPr>
              <w:t>Law on Private Security ("Official Gazette of RS", no. 104/2013, 42/2015 and 87/2018)</w:t>
            </w:r>
            <w:r w:rsidRPr="00007368">
              <w:rPr>
                <w:rFonts w:asciiTheme="minorHAnsi" w:hAnsiTheme="minorHAnsi" w:cstheme="minorHAnsi"/>
                <w:b/>
                <w:bCs/>
                <w:lang w:val="sr-Latn-CS"/>
              </w:rPr>
              <w:t xml:space="preserve">: </w:t>
            </w:r>
            <w:hyperlink r:id="rId12" w:history="1">
              <w:r w:rsidRPr="00007368">
                <w:rPr>
                  <w:rStyle w:val="Hyperlink"/>
                  <w:rFonts w:asciiTheme="minorHAnsi" w:hAnsiTheme="minorHAnsi" w:cstheme="minorHAnsi"/>
                  <w:b/>
                  <w:bCs/>
                  <w:lang w:val="sr-Latn-CS"/>
                </w:rPr>
                <w:t>https://www.paragraf.rs/propisi/zakon_o_privatnom_obezbedjenju.html</w:t>
              </w:r>
            </w:hyperlink>
            <w:r w:rsidRPr="00007368">
              <w:rPr>
                <w:rFonts w:asciiTheme="minorHAnsi" w:hAnsiTheme="minorHAnsi" w:cstheme="minorHAnsi"/>
                <w:b/>
                <w:bCs/>
                <w:lang w:val="sr-Latn-CS"/>
              </w:rPr>
              <w:t xml:space="preserve">. </w:t>
            </w:r>
          </w:p>
          <w:p w14:paraId="666B2A35" w14:textId="77777777" w:rsidR="00007368" w:rsidRPr="00007368" w:rsidRDefault="00007368" w:rsidP="00007368">
            <w:pPr>
              <w:tabs>
                <w:tab w:val="left" w:pos="734"/>
              </w:tabs>
              <w:ind w:left="1080"/>
              <w:jc w:val="both"/>
              <w:rPr>
                <w:rFonts w:asciiTheme="minorHAnsi" w:hAnsiTheme="minorHAnsi" w:cstheme="minorHAnsi"/>
                <w:b/>
                <w:bCs/>
                <w:lang w:val="sr-Latn-CS"/>
              </w:rPr>
            </w:pPr>
          </w:p>
          <w:p w14:paraId="383F29B7" w14:textId="16DAD2BA" w:rsidR="00007368" w:rsidRPr="00007368" w:rsidRDefault="00007368" w:rsidP="00007368">
            <w:pPr>
              <w:numPr>
                <w:ilvl w:val="0"/>
                <w:numId w:val="21"/>
              </w:numPr>
              <w:tabs>
                <w:tab w:val="left" w:pos="734"/>
              </w:tabs>
              <w:jc w:val="both"/>
              <w:rPr>
                <w:rFonts w:asciiTheme="minorHAnsi" w:hAnsiTheme="minorHAnsi" w:cstheme="minorHAnsi"/>
                <w:b/>
                <w:bCs/>
                <w:lang w:val="sr-Latn-CS"/>
              </w:rPr>
            </w:pPr>
            <w:r w:rsidRPr="00007368">
              <w:rPr>
                <w:rFonts w:asciiTheme="minorHAnsi" w:hAnsiTheme="minorHAnsi" w:cstheme="minorHAnsi"/>
                <w:b/>
                <w:bCs/>
                <w:lang w:val="sr-Latn-CS"/>
              </w:rPr>
              <w:t xml:space="preserve">Regulations on the professional exam for the performance of private security and </w:t>
            </w:r>
            <w:r w:rsidR="008776B6">
              <w:rPr>
                <w:rFonts w:asciiTheme="minorHAnsi" w:hAnsiTheme="minorHAnsi" w:cstheme="minorHAnsi"/>
                <w:b/>
                <w:bCs/>
                <w:lang w:val="sr-Latn-CS"/>
              </w:rPr>
              <w:t>security</w:t>
            </w:r>
            <w:r w:rsidRPr="00007368">
              <w:rPr>
                <w:rFonts w:asciiTheme="minorHAnsi" w:hAnsiTheme="minorHAnsi" w:cstheme="minorHAnsi"/>
                <w:b/>
                <w:bCs/>
                <w:lang w:val="sr-Latn-CS"/>
              </w:rPr>
              <w:t xml:space="preserve"> services ("Official Gazette of the RS", number 74</w:t>
            </w:r>
            <w:r w:rsidR="00B956FB">
              <w:rPr>
                <w:rFonts w:asciiTheme="minorHAnsi" w:hAnsiTheme="minorHAnsi" w:cstheme="minorHAnsi"/>
                <w:b/>
                <w:bCs/>
                <w:lang w:val="sr-Latn-CS"/>
              </w:rPr>
              <w:t>/</w:t>
            </w:r>
            <w:r w:rsidRPr="00007368">
              <w:rPr>
                <w:rFonts w:asciiTheme="minorHAnsi" w:hAnsiTheme="minorHAnsi" w:cstheme="minorHAnsi"/>
                <w:b/>
                <w:bCs/>
                <w:lang w:val="sr-Latn-CS"/>
              </w:rPr>
              <w:t xml:space="preserve">2019):  </w:t>
            </w:r>
            <w:hyperlink r:id="rId13" w:history="1">
              <w:r w:rsidRPr="00007368">
                <w:rPr>
                  <w:rStyle w:val="Hyperlink"/>
                  <w:rFonts w:asciiTheme="minorHAnsi" w:hAnsiTheme="minorHAnsi" w:cstheme="minorHAnsi"/>
                  <w:b/>
                  <w:bCs/>
                  <w:lang w:val="sr-Latn-CS"/>
                </w:rPr>
                <w:t>https://www.pravno-informacioni-sistem.rs/SlGlasnikPortal/eli/rep/sgrs/ministarstva/pravilnik/2019/74/3/reg</w:t>
              </w:r>
            </w:hyperlink>
            <w:r w:rsidRPr="00007368">
              <w:rPr>
                <w:rFonts w:asciiTheme="minorHAnsi" w:hAnsiTheme="minorHAnsi" w:cstheme="minorHAnsi"/>
                <w:b/>
                <w:bCs/>
                <w:lang w:val="sr-Latn-CS"/>
              </w:rPr>
              <w:t xml:space="preserve">. </w:t>
            </w:r>
          </w:p>
          <w:p w14:paraId="6A3031FC" w14:textId="77777777" w:rsidR="00007368" w:rsidRPr="00007368" w:rsidRDefault="00007368" w:rsidP="00007368">
            <w:pPr>
              <w:tabs>
                <w:tab w:val="left" w:pos="734"/>
              </w:tabs>
              <w:ind w:left="1080"/>
              <w:jc w:val="both"/>
              <w:rPr>
                <w:rFonts w:asciiTheme="minorHAnsi" w:hAnsiTheme="minorHAnsi" w:cstheme="minorHAnsi"/>
                <w:b/>
                <w:bCs/>
              </w:rPr>
            </w:pPr>
          </w:p>
          <w:p w14:paraId="55FA8EF3" w14:textId="3708D729" w:rsidR="00190944" w:rsidRDefault="00007368" w:rsidP="00190944">
            <w:pPr>
              <w:numPr>
                <w:ilvl w:val="0"/>
                <w:numId w:val="21"/>
              </w:numPr>
              <w:tabs>
                <w:tab w:val="left" w:pos="734"/>
              </w:tabs>
              <w:jc w:val="both"/>
              <w:rPr>
                <w:rFonts w:asciiTheme="minorHAnsi" w:hAnsiTheme="minorHAnsi" w:cstheme="minorHAnsi"/>
                <w:b/>
                <w:bCs/>
                <w:lang w:val="sr-Latn-CS"/>
              </w:rPr>
            </w:pPr>
            <w:r w:rsidRPr="00007368">
              <w:rPr>
                <w:rFonts w:asciiTheme="minorHAnsi" w:hAnsiTheme="minorHAnsi" w:cstheme="minorHAnsi"/>
                <w:b/>
                <w:bCs/>
                <w:lang w:val="sr-Latn-CS"/>
              </w:rPr>
              <w:t xml:space="preserve">Instructions for </w:t>
            </w:r>
            <w:r w:rsidR="00142265">
              <w:rPr>
                <w:rFonts w:asciiTheme="minorHAnsi" w:hAnsiTheme="minorHAnsi" w:cstheme="minorHAnsi"/>
                <w:b/>
                <w:bCs/>
                <w:lang w:val="sr-Latn-CS"/>
              </w:rPr>
              <w:t>applying</w:t>
            </w:r>
            <w:r w:rsidRPr="00007368">
              <w:rPr>
                <w:rFonts w:asciiTheme="minorHAnsi" w:hAnsiTheme="minorHAnsi" w:cstheme="minorHAnsi"/>
                <w:b/>
                <w:bCs/>
                <w:lang w:val="sr-Latn-CS"/>
              </w:rPr>
              <w:t xml:space="preserve"> for </w:t>
            </w:r>
            <w:r w:rsidR="00142265">
              <w:rPr>
                <w:rFonts w:asciiTheme="minorHAnsi" w:hAnsiTheme="minorHAnsi" w:cstheme="minorHAnsi"/>
                <w:b/>
                <w:bCs/>
                <w:lang w:val="sr-Latn-CS"/>
              </w:rPr>
              <w:t>a</w:t>
            </w:r>
            <w:r w:rsidRPr="00007368">
              <w:rPr>
                <w:rFonts w:asciiTheme="minorHAnsi" w:hAnsiTheme="minorHAnsi" w:cstheme="minorHAnsi"/>
                <w:b/>
                <w:bCs/>
                <w:lang w:val="sr-Latn-CS"/>
              </w:rPr>
              <w:t xml:space="preserve"> professional exam for </w:t>
            </w:r>
            <w:r w:rsidR="00142265">
              <w:rPr>
                <w:rFonts w:asciiTheme="minorHAnsi" w:hAnsiTheme="minorHAnsi" w:cstheme="minorHAnsi"/>
                <w:b/>
                <w:bCs/>
                <w:lang w:val="sr-Latn-CS"/>
              </w:rPr>
              <w:t xml:space="preserve">the performance of </w:t>
            </w:r>
            <w:r w:rsidRPr="00007368">
              <w:rPr>
                <w:rFonts w:asciiTheme="minorHAnsi" w:hAnsiTheme="minorHAnsi" w:cstheme="minorHAnsi"/>
                <w:b/>
                <w:bCs/>
                <w:lang w:val="sr-Latn-CS"/>
              </w:rPr>
              <w:t xml:space="preserve">private security </w:t>
            </w:r>
            <w:r w:rsidR="00142265">
              <w:rPr>
                <w:rFonts w:asciiTheme="minorHAnsi" w:hAnsiTheme="minorHAnsi" w:cstheme="minorHAnsi"/>
                <w:b/>
                <w:bCs/>
                <w:lang w:val="sr-Latn-CS"/>
              </w:rPr>
              <w:t>services</w:t>
            </w:r>
            <w:r w:rsidRPr="00007368">
              <w:rPr>
                <w:rFonts w:asciiTheme="minorHAnsi" w:hAnsiTheme="minorHAnsi" w:cstheme="minorHAnsi"/>
                <w:b/>
                <w:bCs/>
                <w:lang w:val="sr-Latn-CS"/>
              </w:rPr>
              <w:t xml:space="preserve">: </w:t>
            </w:r>
            <w:hyperlink r:id="rId14" w:history="1">
              <w:r w:rsidRPr="00007368">
                <w:rPr>
                  <w:rStyle w:val="Hyperlink"/>
                  <w:rFonts w:asciiTheme="minorHAnsi" w:hAnsiTheme="minorHAnsi" w:cstheme="minorHAnsi"/>
                  <w:b/>
                  <w:bCs/>
                  <w:lang w:val="sr-Latn-CS"/>
                </w:rPr>
                <w:t>http://www.mup.gov.rs/wps/portal/sr/baner-sadrzaj/!ut/p/z1/fY49D4IwGIT_ShPDylsxkTiygBJcRCN2ad4iMUXSln4Qw6-3g7PT5S5P7g4YdMAULvKFXmqFU_QPtufb7JAddxVtqlte0uKc12V7zU_bNoPWWX5p-aZBr6AG9p-OdXKcZ1YA67Xyw8dDZ4KYZM-nOKkSKlAN9ifE4dOuOCY0mOCdXzRZkRgrR1wCcd6GXqXSGemRx3SJFzTRYlhFCuZd3b-f4hMX/</w:t>
              </w:r>
            </w:hyperlink>
            <w:r w:rsidRPr="00007368">
              <w:rPr>
                <w:rFonts w:asciiTheme="minorHAnsi" w:hAnsiTheme="minorHAnsi" w:cstheme="minorHAnsi"/>
                <w:b/>
                <w:bCs/>
                <w:lang w:val="sr-Latn-CS"/>
              </w:rPr>
              <w:t xml:space="preserve">. </w:t>
            </w:r>
          </w:p>
          <w:p w14:paraId="084AEA88" w14:textId="77777777" w:rsidR="00E3621D" w:rsidRPr="00E3621D" w:rsidRDefault="00E3621D" w:rsidP="00E3621D">
            <w:pPr>
              <w:tabs>
                <w:tab w:val="left" w:pos="734"/>
              </w:tabs>
              <w:ind w:left="1080"/>
              <w:jc w:val="both"/>
              <w:rPr>
                <w:rFonts w:asciiTheme="minorHAnsi" w:hAnsiTheme="minorHAnsi" w:cstheme="minorHAnsi"/>
                <w:b/>
                <w:bCs/>
                <w:lang w:val="sr-Latn-CS"/>
              </w:rPr>
            </w:pPr>
          </w:p>
          <w:p w14:paraId="3D140640" w14:textId="77777777" w:rsidR="002941AE" w:rsidRPr="00190944" w:rsidRDefault="00190944" w:rsidP="00B9301D">
            <w:pPr>
              <w:numPr>
                <w:ilvl w:val="0"/>
                <w:numId w:val="21"/>
              </w:numPr>
              <w:tabs>
                <w:tab w:val="left" w:pos="734"/>
              </w:tabs>
              <w:jc w:val="both"/>
              <w:rPr>
                <w:rFonts w:asciiTheme="minorHAnsi" w:hAnsiTheme="minorHAnsi" w:cstheme="minorHAnsi"/>
                <w:b/>
                <w:bCs/>
                <w:lang w:val="sr-Latn-CS"/>
              </w:rPr>
            </w:pPr>
            <w:r w:rsidRPr="00190944">
              <w:rPr>
                <w:rFonts w:asciiTheme="minorHAnsi" w:hAnsiTheme="minorHAnsi" w:cstheme="minorHAnsi"/>
                <w:b/>
                <w:bCs/>
                <w:lang w:val="sr-Latn-CS"/>
              </w:rPr>
              <w:t>Notice on how to submit requests for the issuance of licenses and the re-issue of licenses due to the expiry of the deadline</w:t>
            </w:r>
            <w:r>
              <w:rPr>
                <w:rFonts w:asciiTheme="minorHAnsi" w:hAnsiTheme="minorHAnsi" w:cstheme="minorHAnsi"/>
                <w:b/>
                <w:bCs/>
                <w:lang w:val="sr-Latn-CS"/>
              </w:rPr>
              <w:t xml:space="preserve">: </w:t>
            </w:r>
            <w:hyperlink r:id="rId15" w:history="1">
              <w:r w:rsidRPr="009259CC">
                <w:rPr>
                  <w:rStyle w:val="Hyperlink"/>
                  <w:rFonts w:asciiTheme="minorHAnsi" w:hAnsiTheme="minorHAnsi" w:cstheme="minorHAnsi"/>
                  <w:b/>
                  <w:bCs/>
                  <w:lang w:val="sr-Latn-CS"/>
                </w:rPr>
                <w:t>http://www.mup.rs/wps/portal/sr/baner-sadrzaj/!ut/p/z0/fY2xDoIwFEV_hcSw8iomEkcWUIKL1Yhdmld8MQXSQqnE8PV2cHa6Obkn94KABoTBRb_Qa2twCPwQe7lND-lxV7K6vGUFy89ZVfBrdtryFPjs5IXLTY3eQAXivx3mdDdNIgfRWuPp46EZ32rQrRzCpYmZQkPuF9GMT7diFzOrcKHZk-lIBplMS3J0ekmsolUlUoeut5GzPYx9ef8CBTrH_w!!/</w:t>
              </w:r>
            </w:hyperlink>
            <w:r>
              <w:rPr>
                <w:rFonts w:asciiTheme="minorHAnsi" w:hAnsiTheme="minorHAnsi" w:cstheme="minorHAnsi"/>
                <w:b/>
                <w:bCs/>
                <w:lang w:val="sr-Latn-CS"/>
              </w:rPr>
              <w:t xml:space="preserve">. </w:t>
            </w:r>
          </w:p>
          <w:p w14:paraId="44408A7C" w14:textId="77777777" w:rsidR="00B9301D" w:rsidRPr="00190944" w:rsidRDefault="00B9301D" w:rsidP="00B9301D">
            <w:pPr>
              <w:tabs>
                <w:tab w:val="left" w:pos="734"/>
              </w:tabs>
              <w:jc w:val="both"/>
              <w:rPr>
                <w:rFonts w:asciiTheme="minorHAnsi" w:hAnsiTheme="minorHAnsi" w:cstheme="minorHAnsi"/>
                <w:b/>
                <w:bCs/>
                <w:lang w:val="sr-Latn-CS"/>
              </w:rPr>
            </w:pPr>
            <w:r w:rsidRPr="00B9301D">
              <w:rPr>
                <w:rFonts w:asciiTheme="minorHAnsi" w:hAnsiTheme="minorHAnsi" w:cstheme="minorHAnsi"/>
                <w:b/>
                <w:bCs/>
                <w:lang w:val="sr-Latn-CS"/>
              </w:rPr>
              <w:t>II</w:t>
            </w:r>
            <w:r>
              <w:rPr>
                <w:rFonts w:asciiTheme="minorHAnsi" w:hAnsiTheme="minorHAnsi" w:cstheme="minorHAnsi"/>
                <w:b/>
                <w:bCs/>
                <w:lang w:val="sr-Latn-CS"/>
              </w:rPr>
              <w:t>I</w:t>
            </w:r>
            <w:r w:rsidRPr="00B9301D">
              <w:rPr>
                <w:rFonts w:asciiTheme="minorHAnsi" w:hAnsiTheme="minorHAnsi" w:cstheme="minorHAnsi"/>
                <w:b/>
                <w:bCs/>
                <w:lang w:val="sr-Latn-CS"/>
              </w:rPr>
              <w:t>.</w:t>
            </w:r>
          </w:p>
          <w:p w14:paraId="7B0D8A97" w14:textId="77777777" w:rsidR="00B9301D" w:rsidRDefault="00385307" w:rsidP="00385307">
            <w:pPr>
              <w:tabs>
                <w:tab w:val="left" w:pos="734"/>
              </w:tabs>
              <w:ind w:left="720"/>
              <w:jc w:val="both"/>
              <w:rPr>
                <w:rFonts w:asciiTheme="minorHAnsi" w:hAnsiTheme="minorHAnsi" w:cstheme="minorHAnsi"/>
                <w:b/>
                <w:bCs/>
              </w:rPr>
            </w:pPr>
            <w:r>
              <w:rPr>
                <w:rFonts w:asciiTheme="minorHAnsi" w:hAnsiTheme="minorHAnsi" w:cstheme="minorHAnsi"/>
                <w:b/>
                <w:bCs/>
              </w:rPr>
              <w:t xml:space="preserve">1. </w:t>
            </w:r>
            <w:r w:rsidR="000F2700">
              <w:rPr>
                <w:rFonts w:asciiTheme="minorHAnsi" w:hAnsiTheme="minorHAnsi" w:cstheme="minorHAnsi"/>
                <w:b/>
                <w:bCs/>
              </w:rPr>
              <w:t xml:space="preserve">  </w:t>
            </w:r>
            <w:r w:rsidR="00B9301D" w:rsidRPr="00B9301D">
              <w:rPr>
                <w:rFonts w:asciiTheme="minorHAnsi" w:hAnsiTheme="minorHAnsi" w:cstheme="minorHAnsi"/>
                <w:b/>
                <w:bCs/>
              </w:rPr>
              <w:t xml:space="preserve">Law on State Land Survey and Real Estate Registry (“Official Gazette of the RS", no. 72/2009, 18/2010, 65/2013, 15/2015 - US decision, 96/2015, 47/2017 - authentic interpretation, 113/2017 - other law, 27/ 2018 - other law, 41/2018 – other law and 9/2020 – other law): </w:t>
            </w:r>
            <w:hyperlink r:id="rId16" w:history="1">
              <w:r w:rsidR="00B9301D" w:rsidRPr="00B9301D">
                <w:rPr>
                  <w:rStyle w:val="Hyperlink"/>
                  <w:rFonts w:asciiTheme="minorHAnsi" w:hAnsiTheme="minorHAnsi" w:cstheme="minorHAnsi"/>
                  <w:b/>
                  <w:bCs/>
                </w:rPr>
                <w:t>https://www.paragraf.rs/propisi/zakon_o_drzavnom_premeru_i_katastru.html</w:t>
              </w:r>
            </w:hyperlink>
            <w:r w:rsidR="00B9301D" w:rsidRPr="00B9301D">
              <w:rPr>
                <w:rFonts w:asciiTheme="minorHAnsi" w:hAnsiTheme="minorHAnsi" w:cstheme="minorHAnsi"/>
                <w:b/>
                <w:bCs/>
              </w:rPr>
              <w:t xml:space="preserve">. </w:t>
            </w:r>
          </w:p>
          <w:p w14:paraId="518AB100" w14:textId="77777777" w:rsidR="00B9301D" w:rsidRPr="00B9301D" w:rsidRDefault="00B9301D" w:rsidP="00B9301D">
            <w:pPr>
              <w:tabs>
                <w:tab w:val="left" w:pos="734"/>
              </w:tabs>
              <w:ind w:left="1080"/>
              <w:jc w:val="both"/>
              <w:rPr>
                <w:rFonts w:asciiTheme="minorHAnsi" w:hAnsiTheme="minorHAnsi" w:cstheme="minorHAnsi"/>
                <w:b/>
                <w:bCs/>
              </w:rPr>
            </w:pPr>
          </w:p>
          <w:p w14:paraId="50B52770" w14:textId="20011E30" w:rsidR="00B9301D" w:rsidRPr="005B4F50" w:rsidRDefault="00B9301D" w:rsidP="00B9301D">
            <w:pPr>
              <w:pStyle w:val="ListParagraph"/>
              <w:numPr>
                <w:ilvl w:val="0"/>
                <w:numId w:val="22"/>
              </w:numPr>
              <w:tabs>
                <w:tab w:val="left" w:pos="734"/>
              </w:tabs>
              <w:jc w:val="both"/>
              <w:rPr>
                <w:rFonts w:asciiTheme="minorHAnsi" w:hAnsiTheme="minorHAnsi" w:cstheme="minorHAnsi"/>
                <w:b/>
                <w:bCs/>
              </w:rPr>
            </w:pPr>
            <w:r w:rsidRPr="000F2700">
              <w:rPr>
                <w:rFonts w:asciiTheme="minorHAnsi" w:hAnsiTheme="minorHAnsi" w:cstheme="minorHAnsi"/>
                <w:b/>
                <w:bCs/>
              </w:rPr>
              <w:t>Rulebook on license for work of geodetic organization and geodetic license ("Official Gazette of RS", no. 33</w:t>
            </w:r>
            <w:r w:rsidR="00B956FB">
              <w:rPr>
                <w:rFonts w:asciiTheme="minorHAnsi" w:hAnsiTheme="minorHAnsi" w:cstheme="minorHAnsi"/>
                <w:b/>
                <w:bCs/>
              </w:rPr>
              <w:t>/</w:t>
            </w:r>
            <w:r w:rsidRPr="000F2700">
              <w:rPr>
                <w:rFonts w:asciiTheme="minorHAnsi" w:hAnsiTheme="minorHAnsi" w:cstheme="minorHAnsi"/>
                <w:b/>
                <w:bCs/>
              </w:rPr>
              <w:t>2010</w:t>
            </w:r>
            <w:r w:rsidR="0055170D">
              <w:rPr>
                <w:rFonts w:asciiTheme="minorHAnsi" w:hAnsiTheme="minorHAnsi" w:cstheme="minorHAnsi"/>
                <w:b/>
                <w:bCs/>
              </w:rPr>
              <w:t xml:space="preserve"> and</w:t>
            </w:r>
            <w:r w:rsidRPr="000F2700">
              <w:rPr>
                <w:rFonts w:asciiTheme="minorHAnsi" w:hAnsiTheme="minorHAnsi" w:cstheme="minorHAnsi"/>
                <w:b/>
                <w:bCs/>
              </w:rPr>
              <w:t xml:space="preserve"> 2</w:t>
            </w:r>
            <w:r w:rsidR="00B956FB">
              <w:rPr>
                <w:rFonts w:asciiTheme="minorHAnsi" w:hAnsiTheme="minorHAnsi" w:cstheme="minorHAnsi"/>
                <w:b/>
                <w:bCs/>
              </w:rPr>
              <w:t>/</w:t>
            </w:r>
            <w:r w:rsidRPr="000F2700">
              <w:rPr>
                <w:rFonts w:asciiTheme="minorHAnsi" w:hAnsiTheme="minorHAnsi" w:cstheme="minorHAnsi"/>
                <w:b/>
                <w:bCs/>
              </w:rPr>
              <w:t xml:space="preserve">2015): </w:t>
            </w:r>
            <w:hyperlink r:id="rId17" w:history="1">
              <w:r w:rsidRPr="000F2700">
                <w:rPr>
                  <w:rStyle w:val="Hyperlink"/>
                  <w:rFonts w:asciiTheme="minorHAnsi" w:hAnsiTheme="minorHAnsi" w:cstheme="minorHAnsi"/>
                  <w:b/>
                  <w:bCs/>
                </w:rPr>
                <w:t>http://www.pravno-informacioni-sistem.rs/SlGlasnikPortal/eli/rep/sgrs/ministarstva/pravilnik/2010/33/6/reg</w:t>
              </w:r>
            </w:hyperlink>
            <w:r w:rsidRPr="000F2700">
              <w:rPr>
                <w:rFonts w:asciiTheme="minorHAnsi" w:hAnsiTheme="minorHAnsi" w:cstheme="minorHAnsi"/>
                <w:b/>
                <w:bCs/>
              </w:rPr>
              <w:t xml:space="preserve">. </w:t>
            </w:r>
          </w:p>
          <w:p w14:paraId="50B6D6BE" w14:textId="77777777" w:rsidR="00926211" w:rsidRDefault="00926211" w:rsidP="00B9301D">
            <w:pPr>
              <w:pStyle w:val="ListParagraph"/>
              <w:numPr>
                <w:ilvl w:val="0"/>
                <w:numId w:val="22"/>
              </w:numPr>
              <w:tabs>
                <w:tab w:val="left" w:pos="734"/>
              </w:tabs>
              <w:jc w:val="both"/>
              <w:rPr>
                <w:rFonts w:asciiTheme="minorHAnsi" w:hAnsiTheme="minorHAnsi" w:cstheme="minorHAnsi"/>
                <w:b/>
                <w:bCs/>
              </w:rPr>
            </w:pPr>
            <w:r w:rsidRPr="00926211">
              <w:rPr>
                <w:rFonts w:asciiTheme="minorHAnsi" w:hAnsiTheme="minorHAnsi" w:cstheme="minorHAnsi"/>
                <w:b/>
                <w:bCs/>
              </w:rPr>
              <w:t xml:space="preserve">Issuing licenses for the work of geodetic organizations - general information: </w:t>
            </w:r>
            <w:hyperlink r:id="rId18" w:history="1">
              <w:r w:rsidRPr="00926211">
                <w:rPr>
                  <w:rStyle w:val="Hyperlink"/>
                  <w:rFonts w:asciiTheme="minorHAnsi" w:hAnsiTheme="minorHAnsi" w:cstheme="minorHAnsi"/>
                  <w:b/>
                  <w:bCs/>
                </w:rPr>
                <w:t>https://www.rgz.gov.rs/usluge/izdavanje-licenci-za-rad-geodetskih-organizacija/op%C5%A1te-informacije</w:t>
              </w:r>
            </w:hyperlink>
            <w:r w:rsidRPr="00926211">
              <w:rPr>
                <w:rFonts w:asciiTheme="minorHAnsi" w:hAnsiTheme="minorHAnsi" w:cstheme="minorHAnsi"/>
                <w:b/>
                <w:bCs/>
              </w:rPr>
              <w:t xml:space="preserve">. </w:t>
            </w:r>
          </w:p>
          <w:p w14:paraId="115915D0" w14:textId="77777777" w:rsidR="00926211" w:rsidRDefault="00926211" w:rsidP="00B9301D">
            <w:pPr>
              <w:pStyle w:val="ListParagraph"/>
              <w:numPr>
                <w:ilvl w:val="0"/>
                <w:numId w:val="22"/>
              </w:numPr>
              <w:tabs>
                <w:tab w:val="left" w:pos="734"/>
              </w:tabs>
              <w:jc w:val="both"/>
              <w:rPr>
                <w:rFonts w:asciiTheme="minorHAnsi" w:hAnsiTheme="minorHAnsi" w:cstheme="minorHAnsi"/>
                <w:b/>
                <w:bCs/>
              </w:rPr>
            </w:pPr>
            <w:r w:rsidRPr="00926211">
              <w:rPr>
                <w:rFonts w:asciiTheme="minorHAnsi" w:hAnsiTheme="minorHAnsi" w:cstheme="minorHAnsi"/>
                <w:b/>
                <w:bCs/>
              </w:rPr>
              <w:t xml:space="preserve">Issuing licenses for the work of geodetic organizations - Terms of issuance: </w:t>
            </w:r>
            <w:hyperlink r:id="rId19" w:history="1">
              <w:r w:rsidRPr="00926211">
                <w:rPr>
                  <w:rStyle w:val="Hyperlink"/>
                  <w:rFonts w:asciiTheme="minorHAnsi" w:hAnsiTheme="minorHAnsi" w:cstheme="minorHAnsi"/>
                  <w:b/>
                  <w:bCs/>
                </w:rPr>
                <w:t>https://www.rgz.gov.rs/usluge/izdavanje-licenci-za-rad-geodetskih-organizacija/uslovi-izdavanja</w:t>
              </w:r>
            </w:hyperlink>
            <w:r w:rsidRPr="00926211">
              <w:rPr>
                <w:rFonts w:asciiTheme="minorHAnsi" w:hAnsiTheme="minorHAnsi" w:cstheme="minorHAnsi"/>
                <w:b/>
                <w:bCs/>
              </w:rPr>
              <w:t xml:space="preserve">. </w:t>
            </w:r>
          </w:p>
          <w:p w14:paraId="21A6776C" w14:textId="77777777" w:rsidR="00926211" w:rsidRPr="00190944" w:rsidRDefault="00926211" w:rsidP="00B9301D">
            <w:pPr>
              <w:pStyle w:val="ListParagraph"/>
              <w:numPr>
                <w:ilvl w:val="0"/>
                <w:numId w:val="22"/>
              </w:numPr>
              <w:tabs>
                <w:tab w:val="left" w:pos="734"/>
              </w:tabs>
              <w:jc w:val="both"/>
              <w:rPr>
                <w:rFonts w:asciiTheme="minorHAnsi" w:hAnsiTheme="minorHAnsi" w:cstheme="minorHAnsi"/>
                <w:b/>
                <w:bCs/>
              </w:rPr>
            </w:pPr>
            <w:r w:rsidRPr="00926211">
              <w:rPr>
                <w:rFonts w:asciiTheme="minorHAnsi" w:hAnsiTheme="minorHAnsi" w:cstheme="minorHAnsi"/>
                <w:b/>
                <w:bCs/>
              </w:rPr>
              <w:t xml:space="preserve">Issuing licenses for the work of geodetic organizations - Required documentation for issuance: </w:t>
            </w:r>
            <w:hyperlink r:id="rId20" w:history="1">
              <w:r w:rsidRPr="00926211">
                <w:rPr>
                  <w:rStyle w:val="Hyperlink"/>
                  <w:rFonts w:asciiTheme="minorHAnsi" w:hAnsiTheme="minorHAnsi" w:cstheme="minorHAnsi"/>
                  <w:b/>
                  <w:bCs/>
                </w:rPr>
                <w:t>https://www.rgz.gov.rs/usluge/izdavanje-licenci-za-rad-geodetskih-organizacija/potrebna-dokumentacija-za-izdavanje</w:t>
              </w:r>
            </w:hyperlink>
            <w:r w:rsidRPr="00926211">
              <w:rPr>
                <w:rFonts w:asciiTheme="minorHAnsi" w:hAnsiTheme="minorHAnsi" w:cstheme="minorHAnsi"/>
                <w:b/>
                <w:bCs/>
              </w:rPr>
              <w:t xml:space="preserve">. </w:t>
            </w:r>
          </w:p>
          <w:p w14:paraId="0A40402E" w14:textId="77777777" w:rsidR="00B9301D" w:rsidRPr="00C45FE3" w:rsidRDefault="00B9301D" w:rsidP="00B9301D">
            <w:pPr>
              <w:tabs>
                <w:tab w:val="left" w:pos="734"/>
              </w:tabs>
              <w:jc w:val="both"/>
              <w:rPr>
                <w:rFonts w:asciiTheme="minorHAnsi" w:hAnsiTheme="minorHAnsi" w:cstheme="minorHAnsi"/>
                <w:b/>
                <w:bCs/>
              </w:rPr>
            </w:pPr>
            <w:r w:rsidRPr="00C45FE3">
              <w:rPr>
                <w:rFonts w:asciiTheme="minorHAnsi" w:hAnsiTheme="minorHAnsi" w:cstheme="minorHAnsi"/>
                <w:b/>
                <w:bCs/>
              </w:rPr>
              <w:t>Note</w:t>
            </w:r>
            <w:r>
              <w:rPr>
                <w:rFonts w:asciiTheme="minorHAnsi" w:hAnsiTheme="minorHAnsi" w:cstheme="minorHAnsi"/>
                <w:b/>
                <w:bCs/>
              </w:rPr>
              <w:t xml:space="preserve"> 2</w:t>
            </w:r>
            <w:r w:rsidRPr="00C45FE3">
              <w:rPr>
                <w:rFonts w:asciiTheme="minorHAnsi" w:hAnsiTheme="minorHAnsi" w:cstheme="minorHAnsi"/>
                <w:b/>
                <w:bCs/>
              </w:rPr>
              <w:t>:</w:t>
            </w:r>
          </w:p>
          <w:p w14:paraId="5DEAE54C" w14:textId="77777777" w:rsidR="00B9301D" w:rsidRPr="00C45FE3" w:rsidRDefault="00B9301D" w:rsidP="00B9301D">
            <w:pPr>
              <w:spacing w:before="95"/>
              <w:ind w:right="208"/>
              <w:jc w:val="both"/>
              <w:rPr>
                <w:rFonts w:ascii="Calibri" w:eastAsia="Calibri" w:hAnsi="Calibri" w:cs="Calibri"/>
                <w:i/>
                <w:iCs/>
                <w:lang w:val="en-GB"/>
              </w:rPr>
            </w:pPr>
            <w:r w:rsidRPr="00C45FE3">
              <w:rPr>
                <w:rFonts w:asciiTheme="minorHAnsi" w:hAnsiTheme="minorHAnsi" w:cstheme="minorHAnsi"/>
              </w:rPr>
              <w:t xml:space="preserve">In the case of submitting a joint tender, this criterion for the qualitative selection of a business entity can be fulfilled by </w:t>
            </w:r>
            <w:r w:rsidRPr="00B026BD">
              <w:rPr>
                <w:rFonts w:asciiTheme="minorHAnsi" w:hAnsiTheme="minorHAnsi" w:cstheme="minorHAnsi"/>
              </w:rPr>
              <w:t>any</w:t>
            </w:r>
            <w:r w:rsidRPr="00C45FE3">
              <w:rPr>
                <w:rFonts w:asciiTheme="minorHAnsi" w:hAnsiTheme="minorHAnsi" w:cstheme="minorHAnsi"/>
              </w:rPr>
              <w:t xml:space="preserve"> member of the group of tenderers. This criterion cannot be fulfilled by a subcontractor, nor by a third party who is not a tenderer in the joint tender or a subcontractor.</w:t>
            </w:r>
          </w:p>
        </w:tc>
      </w:tr>
      <w:tr w:rsidR="006320DE" w:rsidRPr="006320DE" w14:paraId="6FFD5775" w14:textId="77777777" w:rsidTr="00A3042C">
        <w:trPr>
          <w:trHeight w:hRule="exact" w:val="2287"/>
        </w:trPr>
        <w:tc>
          <w:tcPr>
            <w:tcW w:w="2604" w:type="dxa"/>
            <w:tcBorders>
              <w:top w:val="single" w:sz="7" w:space="0" w:color="D3D3D3"/>
              <w:left w:val="single" w:sz="7" w:space="0" w:color="D3D3D3"/>
              <w:bottom w:val="single" w:sz="7" w:space="0" w:color="D3D3D3"/>
              <w:right w:val="single" w:sz="7" w:space="0" w:color="D3D3D3"/>
            </w:tcBorders>
          </w:tcPr>
          <w:p w14:paraId="12C61D6E" w14:textId="77777777" w:rsidR="006320DE" w:rsidRPr="006320DE" w:rsidRDefault="006320DE" w:rsidP="006320DE">
            <w:pPr>
              <w:tabs>
                <w:tab w:val="left" w:pos="734"/>
              </w:tabs>
              <w:rPr>
                <w:color w:val="FF0000"/>
                <w:lang w:val="en-GB"/>
              </w:rPr>
            </w:pPr>
            <w:r w:rsidRPr="00735344">
              <w:rPr>
                <w:lang w:val="en-GB"/>
              </w:rPr>
              <w:lastRenderedPageBreak/>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5563C805" w14:textId="77777777" w:rsidR="006320DE" w:rsidRPr="00C45FE3" w:rsidRDefault="00735344" w:rsidP="00C45FE3">
            <w:pPr>
              <w:spacing w:before="95"/>
              <w:ind w:right="208"/>
              <w:jc w:val="both"/>
              <w:rPr>
                <w:rFonts w:ascii="Calibri" w:hAnsi="Calibri" w:cs="Calibri"/>
                <w:b/>
                <w:bCs/>
                <w:i/>
                <w:color w:val="FF0000"/>
                <w:lang w:val="en-GB"/>
              </w:rPr>
            </w:pPr>
            <w:r w:rsidRPr="00C45FE3">
              <w:rPr>
                <w:rFonts w:ascii="Calibri" w:eastAsia="Calibri" w:hAnsi="Calibri" w:cs="Calibri"/>
                <w:i/>
                <w:iCs/>
                <w:lang w:val="en-GB"/>
              </w:rPr>
              <w:t xml:space="preserve">Does the business entity have the necessary specific authorization, that is, the permission of the competent authority to perform the activity that is the subject of public procurement, or is it a member of a specific organization </w:t>
            </w:r>
            <w:proofErr w:type="gramStart"/>
            <w:r w:rsidRPr="00C45FE3">
              <w:rPr>
                <w:rFonts w:ascii="Calibri" w:eastAsia="Calibri" w:hAnsi="Calibri" w:cs="Calibri"/>
                <w:i/>
                <w:iCs/>
                <w:lang w:val="en-GB"/>
              </w:rPr>
              <w:t>in order to</w:t>
            </w:r>
            <w:proofErr w:type="gramEnd"/>
            <w:r w:rsidRPr="00C45FE3">
              <w:rPr>
                <w:rFonts w:ascii="Calibri" w:eastAsia="Calibri" w:hAnsi="Calibri" w:cs="Calibri"/>
                <w:i/>
                <w:iCs/>
                <w:lang w:val="en-GB"/>
              </w:rPr>
              <w:t xml:space="preserve"> be able to perform the activity in question?</w:t>
            </w:r>
          </w:p>
        </w:tc>
      </w:tr>
    </w:tbl>
    <w:p w14:paraId="65111611" w14:textId="77777777" w:rsidR="00FE13EC" w:rsidRPr="00C13747" w:rsidRDefault="00FE13EC" w:rsidP="003B6363">
      <w:pPr>
        <w:tabs>
          <w:tab w:val="left" w:pos="734"/>
        </w:tabs>
        <w:rPr>
          <w:lang w:val="en-GB"/>
        </w:rPr>
        <w:sectPr w:rsidR="00FE13EC" w:rsidRPr="00C13747" w:rsidSect="00A3042C">
          <w:pgSz w:w="11906" w:h="16838" w:code="9"/>
          <w:pgMar w:top="460" w:right="282" w:bottom="851" w:left="600" w:header="720" w:footer="720" w:gutter="0"/>
          <w:cols w:space="720"/>
          <w:docGrid w:linePitch="272"/>
        </w:sectPr>
      </w:pPr>
    </w:p>
    <w:p w14:paraId="5B888009" w14:textId="77777777" w:rsidR="006320DE" w:rsidRDefault="006320DE" w:rsidP="00C45FE3">
      <w:pPr>
        <w:spacing w:before="51"/>
        <w:rPr>
          <w:rFonts w:ascii="Calibri" w:eastAsia="Calibri" w:hAnsi="Calibri" w:cs="Calibri"/>
          <w:b/>
          <w:sz w:val="24"/>
          <w:szCs w:val="24"/>
          <w:lang w:val="en-GB"/>
        </w:rPr>
      </w:pPr>
    </w:p>
    <w:tbl>
      <w:tblPr>
        <w:tblStyle w:val="TableGrid"/>
        <w:tblW w:w="0" w:type="auto"/>
        <w:tblInd w:w="158" w:type="dxa"/>
        <w:tblLook w:val="04A0" w:firstRow="1" w:lastRow="0" w:firstColumn="1" w:lastColumn="0" w:noHBand="0" w:noVBand="1"/>
      </w:tblPr>
      <w:tblGrid>
        <w:gridCol w:w="10718"/>
      </w:tblGrid>
      <w:tr w:rsidR="00DF6F9C" w14:paraId="339CBB20" w14:textId="77777777" w:rsidTr="00DF6F9C">
        <w:tc>
          <w:tcPr>
            <w:tcW w:w="11676" w:type="dxa"/>
          </w:tcPr>
          <w:p w14:paraId="1EA4CEC2" w14:textId="77777777" w:rsidR="00DF6F9C" w:rsidRPr="0033679F" w:rsidRDefault="009F52CF" w:rsidP="00FE13EC">
            <w:pPr>
              <w:spacing w:before="51"/>
              <w:rPr>
                <w:rFonts w:ascii="Calibri" w:eastAsia="Calibri" w:hAnsi="Calibri" w:cs="Calibri"/>
                <w:b/>
                <w:color w:val="FF0000"/>
                <w:lang w:val="en-GB"/>
              </w:rPr>
            </w:pPr>
            <w:r w:rsidRPr="0033679F">
              <w:rPr>
                <w:rFonts w:ascii="Calibri" w:eastAsia="Calibri" w:hAnsi="Calibri" w:cs="Calibri"/>
                <w:b/>
                <w:lang w:val="en-GB"/>
              </w:rPr>
              <w:t>Condition</w:t>
            </w:r>
            <w:r w:rsidR="00393F61" w:rsidRPr="0033679F">
              <w:rPr>
                <w:rFonts w:ascii="Calibri" w:eastAsia="Calibri" w:hAnsi="Calibri" w:cs="Calibri"/>
                <w:b/>
                <w:lang w:val="en-GB"/>
              </w:rPr>
              <w:t>s</w:t>
            </w:r>
          </w:p>
        </w:tc>
      </w:tr>
      <w:tr w:rsidR="00DF6F9C" w14:paraId="0ECD1A81" w14:textId="77777777" w:rsidTr="0078661B">
        <w:trPr>
          <w:trHeight w:val="8280"/>
        </w:trPr>
        <w:tc>
          <w:tcPr>
            <w:tcW w:w="11676" w:type="dxa"/>
          </w:tcPr>
          <w:p w14:paraId="1EC37B84" w14:textId="77777777" w:rsidR="00501DF7" w:rsidRPr="002E7DAF" w:rsidRDefault="00501DF7" w:rsidP="00501DF7">
            <w:pPr>
              <w:spacing w:before="51"/>
              <w:jc w:val="both"/>
              <w:rPr>
                <w:rFonts w:ascii="Calibri" w:eastAsia="Calibri" w:hAnsi="Calibri" w:cs="Calibri"/>
                <w:bCs/>
              </w:rPr>
            </w:pPr>
            <w:r w:rsidRPr="002E7DAF">
              <w:rPr>
                <w:rFonts w:ascii="Calibri" w:eastAsia="Calibri" w:hAnsi="Calibri" w:cs="Calibri"/>
                <w:bCs/>
              </w:rPr>
              <w:t xml:space="preserve">1) That the </w:t>
            </w:r>
            <w:r w:rsidR="00FD2B67" w:rsidRPr="002E7DAF">
              <w:rPr>
                <w:rFonts w:ascii="Calibri" w:eastAsia="Calibri" w:hAnsi="Calibri" w:cs="Calibri"/>
                <w:bCs/>
              </w:rPr>
              <w:t>tenderer</w:t>
            </w:r>
            <w:r w:rsidRPr="002E7DAF">
              <w:rPr>
                <w:rFonts w:ascii="Calibri" w:eastAsia="Calibri" w:hAnsi="Calibri" w:cs="Calibri"/>
                <w:bCs/>
              </w:rPr>
              <w:t xml:space="preserve"> is authorized to carry out the execution of special systems and fire protection measures in accordance with the Law on Fire Protection ("Official Gazette of RS", no. 111/2009, 20/2015, 87/2018 and 87/2018 - other </w:t>
            </w:r>
            <w:proofErr w:type="gramStart"/>
            <w:r w:rsidRPr="002E7DAF">
              <w:rPr>
                <w:rFonts w:ascii="Calibri" w:eastAsia="Calibri" w:hAnsi="Calibri" w:cs="Calibri"/>
                <w:bCs/>
              </w:rPr>
              <w:t>laws)  for</w:t>
            </w:r>
            <w:proofErr w:type="gramEnd"/>
            <w:r w:rsidRPr="002E7DAF">
              <w:rPr>
                <w:rFonts w:ascii="Calibri" w:eastAsia="Calibri" w:hAnsi="Calibri" w:cs="Calibri"/>
                <w:bCs/>
              </w:rPr>
              <w:t xml:space="preserve">: </w:t>
            </w:r>
          </w:p>
          <w:p w14:paraId="4C6635F8" w14:textId="77777777" w:rsidR="00501DF7" w:rsidRPr="002E7DAF" w:rsidRDefault="00501DF7" w:rsidP="00501DF7">
            <w:pPr>
              <w:spacing w:before="51"/>
              <w:jc w:val="both"/>
              <w:rPr>
                <w:rFonts w:ascii="Calibri" w:eastAsia="Calibri" w:hAnsi="Calibri" w:cs="Calibri"/>
                <w:bCs/>
              </w:rPr>
            </w:pPr>
            <w:r w:rsidRPr="002E7DAF">
              <w:rPr>
                <w:rFonts w:ascii="Calibri" w:eastAsia="Calibri" w:hAnsi="Calibri" w:cs="Calibri"/>
                <w:bCs/>
              </w:rPr>
              <w:t>- stable fire alarm systems</w:t>
            </w:r>
            <w:r w:rsidR="00FD2B67" w:rsidRPr="002E7DAF">
              <w:rPr>
                <w:rFonts w:ascii="Calibri" w:eastAsia="Calibri" w:hAnsi="Calibri" w:cs="Calibri"/>
                <w:bCs/>
              </w:rPr>
              <w:t>,</w:t>
            </w:r>
          </w:p>
          <w:p w14:paraId="08313BB8" w14:textId="77777777" w:rsidR="00501DF7" w:rsidRPr="002E7DAF" w:rsidRDefault="00501DF7" w:rsidP="00501DF7">
            <w:pPr>
              <w:spacing w:before="51"/>
              <w:jc w:val="both"/>
              <w:rPr>
                <w:rFonts w:ascii="Calibri" w:eastAsia="Calibri" w:hAnsi="Calibri" w:cs="Calibri"/>
                <w:bCs/>
              </w:rPr>
            </w:pPr>
            <w:r w:rsidRPr="002E7DAF">
              <w:rPr>
                <w:rFonts w:ascii="Calibri" w:eastAsia="Calibri" w:hAnsi="Calibri" w:cs="Calibri"/>
                <w:bCs/>
              </w:rPr>
              <w:t>- stable fire extinguishing systems</w:t>
            </w:r>
            <w:r w:rsidR="00FD2B67" w:rsidRPr="002E7DAF">
              <w:rPr>
                <w:rFonts w:ascii="Calibri" w:eastAsia="Calibri" w:hAnsi="Calibri" w:cs="Calibri"/>
                <w:bCs/>
              </w:rPr>
              <w:t>,</w:t>
            </w:r>
          </w:p>
          <w:p w14:paraId="148807C7" w14:textId="6A9ADA73" w:rsidR="00DF6F9C" w:rsidRPr="003F6FCA" w:rsidRDefault="00501DF7" w:rsidP="003F6FCA">
            <w:pPr>
              <w:spacing w:before="51"/>
              <w:jc w:val="both"/>
              <w:rPr>
                <w:rFonts w:ascii="Calibri" w:eastAsia="Calibri" w:hAnsi="Calibri" w:cs="Calibri"/>
                <w:bCs/>
                <w:lang w:val="sr-Cyrl-CS"/>
              </w:rPr>
            </w:pPr>
            <w:r w:rsidRPr="002E7DAF">
              <w:rPr>
                <w:rFonts w:ascii="Calibri" w:eastAsia="Calibri" w:hAnsi="Calibri" w:cs="Calibri"/>
                <w:bCs/>
              </w:rPr>
              <w:t>- stable smoke and heat extraction systems</w:t>
            </w:r>
            <w:r w:rsidR="003F6FCA">
              <w:rPr>
                <w:rFonts w:ascii="Calibri" w:eastAsia="Calibri" w:hAnsi="Calibri" w:cs="Calibri"/>
                <w:bCs/>
                <w:lang w:val="sr-Cyrl-CS"/>
              </w:rPr>
              <w:t>.</w:t>
            </w:r>
          </w:p>
          <w:p w14:paraId="419F2AD8" w14:textId="77777777" w:rsidR="006E3684" w:rsidRDefault="006E3684" w:rsidP="0070145B">
            <w:pPr>
              <w:spacing w:before="51"/>
              <w:jc w:val="both"/>
              <w:rPr>
                <w:rFonts w:ascii="Calibri" w:eastAsia="Calibri" w:hAnsi="Calibri" w:cs="Calibri"/>
                <w:bCs/>
              </w:rPr>
            </w:pPr>
          </w:p>
          <w:p w14:paraId="6FB08334" w14:textId="77777777" w:rsidR="00F73DD9" w:rsidRDefault="006E3684" w:rsidP="00BE1F32">
            <w:pPr>
              <w:spacing w:before="51"/>
              <w:jc w:val="both"/>
              <w:rPr>
                <w:rFonts w:ascii="Calibri" w:eastAsia="Calibri" w:hAnsi="Calibri" w:cs="Calibri"/>
                <w:b/>
              </w:rPr>
            </w:pPr>
            <w:r w:rsidRPr="006E3684">
              <w:rPr>
                <w:rFonts w:ascii="Calibri" w:eastAsia="Calibri" w:hAnsi="Calibri" w:cs="Calibri"/>
                <w:b/>
              </w:rPr>
              <w:t xml:space="preserve">Notice: </w:t>
            </w:r>
          </w:p>
          <w:p w14:paraId="123B7A3C" w14:textId="7D8889B3" w:rsidR="006E3684" w:rsidRPr="0003252C" w:rsidRDefault="0003252C" w:rsidP="00BE1F32">
            <w:pPr>
              <w:spacing w:before="51"/>
              <w:jc w:val="both"/>
              <w:rPr>
                <w:rFonts w:ascii="Calibri" w:eastAsia="Calibri" w:hAnsi="Calibri" w:cs="Calibri"/>
                <w:bCs/>
              </w:rPr>
            </w:pPr>
            <w:r w:rsidRPr="0003252C">
              <w:rPr>
                <w:rFonts w:ascii="Calibri" w:eastAsia="Calibri" w:hAnsi="Calibri" w:cs="Calibri"/>
                <w:bCs/>
              </w:rPr>
              <w:t xml:space="preserve">The tenderers do not have to hold the </w:t>
            </w:r>
            <w:proofErr w:type="gramStart"/>
            <w:r w:rsidRPr="0003252C">
              <w:rPr>
                <w:rFonts w:ascii="Calibri" w:eastAsia="Calibri" w:hAnsi="Calibri" w:cs="Calibri"/>
                <w:bCs/>
              </w:rPr>
              <w:t>aforementioned decisions</w:t>
            </w:r>
            <w:r w:rsidR="003F6FCA">
              <w:rPr>
                <w:rFonts w:ascii="Calibri" w:eastAsia="Calibri" w:hAnsi="Calibri" w:cs="Calibri"/>
                <w:bCs/>
                <w:lang w:val="sr-Cyrl-CS"/>
              </w:rPr>
              <w:t>/</w:t>
            </w:r>
            <w:r w:rsidRPr="0003252C">
              <w:rPr>
                <w:rFonts w:ascii="Calibri" w:eastAsia="Calibri" w:hAnsi="Calibri" w:cs="Calibri"/>
                <w:bCs/>
              </w:rPr>
              <w:t xml:space="preserve"> </w:t>
            </w:r>
            <w:r w:rsidR="003F6FCA" w:rsidRPr="003F6FCA">
              <w:rPr>
                <w:rFonts w:ascii="Calibri" w:eastAsia="Calibri" w:hAnsi="Calibri" w:cs="Calibri"/>
                <w:bCs/>
              </w:rPr>
              <w:t>licenses</w:t>
            </w:r>
            <w:proofErr w:type="gramEnd"/>
            <w:r w:rsidR="003F6FCA" w:rsidRPr="003F6FCA">
              <w:rPr>
                <w:rFonts w:ascii="Calibri" w:eastAsia="Calibri" w:hAnsi="Calibri" w:cs="Calibri"/>
                <w:bCs/>
              </w:rPr>
              <w:t xml:space="preserve"> </w:t>
            </w:r>
            <w:r w:rsidRPr="0003252C">
              <w:rPr>
                <w:rFonts w:ascii="Calibri" w:eastAsia="Calibri" w:hAnsi="Calibri" w:cs="Calibri"/>
                <w:bCs/>
              </w:rPr>
              <w:t xml:space="preserve">at the time of the submission of the bids.  It is sufficient that at the time of bid submission, the tenderer submitted a request to the competent authorities to obtain the necessary licenses/decisions. If </w:t>
            </w:r>
            <w:proofErr w:type="gramStart"/>
            <w:r w:rsidRPr="0003252C">
              <w:rPr>
                <w:rFonts w:ascii="Calibri" w:eastAsia="Calibri" w:hAnsi="Calibri" w:cs="Calibri"/>
                <w:bCs/>
              </w:rPr>
              <w:t>the such</w:t>
            </w:r>
            <w:proofErr w:type="gramEnd"/>
            <w:r w:rsidRPr="0003252C">
              <w:rPr>
                <w:rFonts w:ascii="Calibri" w:eastAsia="Calibri" w:hAnsi="Calibri" w:cs="Calibri"/>
                <w:bCs/>
              </w:rPr>
              <w:t xml:space="preserve"> tenderer is the most advantageous tenderer, it shall submit the requested </w:t>
            </w:r>
            <w:r w:rsidR="00E074DB">
              <w:rPr>
                <w:rFonts w:ascii="Calibri" w:eastAsia="Calibri" w:hAnsi="Calibri" w:cs="Calibri"/>
                <w:bCs/>
              </w:rPr>
              <w:t>licenses</w:t>
            </w:r>
            <w:r w:rsidRPr="0003252C">
              <w:rPr>
                <w:rFonts w:ascii="Calibri" w:eastAsia="Calibri" w:hAnsi="Calibri" w:cs="Calibri"/>
                <w:bCs/>
              </w:rPr>
              <w:t xml:space="preserve">/decisions before signing the contract, i.e. the condition for signing the contract is the submission of the requested </w:t>
            </w:r>
            <w:r w:rsidR="00E074DB">
              <w:rPr>
                <w:rFonts w:ascii="Calibri" w:eastAsia="Calibri" w:hAnsi="Calibri" w:cs="Calibri"/>
                <w:bCs/>
              </w:rPr>
              <w:t>license</w:t>
            </w:r>
            <w:r w:rsidRPr="0003252C">
              <w:rPr>
                <w:rFonts w:ascii="Calibri" w:eastAsia="Calibri" w:hAnsi="Calibri" w:cs="Calibri"/>
                <w:bCs/>
              </w:rPr>
              <w:t>s/decisions. If the tenderer does not submit the required licenses/</w:t>
            </w:r>
            <w:r w:rsidR="00876DD9">
              <w:rPr>
                <w:rFonts w:ascii="Calibri" w:eastAsia="Calibri" w:hAnsi="Calibri" w:cs="Calibri"/>
                <w:bCs/>
              </w:rPr>
              <w:t>decisions</w:t>
            </w:r>
            <w:r w:rsidRPr="0003252C">
              <w:rPr>
                <w:rFonts w:ascii="Calibri" w:eastAsia="Calibri" w:hAnsi="Calibri" w:cs="Calibri"/>
                <w:bCs/>
              </w:rPr>
              <w:t>, it will be considered that the tenderer has refused to conclude the contract and the Contracting Authority may conclude the contract with the next most advantageous tenderer.</w:t>
            </w:r>
          </w:p>
        </w:tc>
      </w:tr>
      <w:tr w:rsidR="003F6FCA" w14:paraId="1B8894E4" w14:textId="77777777" w:rsidTr="0078661B">
        <w:trPr>
          <w:trHeight w:val="8280"/>
        </w:trPr>
        <w:tc>
          <w:tcPr>
            <w:tcW w:w="11676" w:type="dxa"/>
          </w:tcPr>
          <w:p w14:paraId="6EB18CD9"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lastRenderedPageBreak/>
              <w:t xml:space="preserve">2) That the tenderer holds a decision (s)/license (s), in accordance with the Law on Private Security ("Official Gazette of RS", no. 104/2013, 42/2015 and 87/2018), for: </w:t>
            </w:r>
          </w:p>
          <w:p w14:paraId="2C755E7D"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performing technical protection system planning tasks,</w:t>
            </w:r>
          </w:p>
          <w:p w14:paraId="2DB6AC6A"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xml:space="preserve">-assembly, commissioning, maintenance of the technical protection systems and user </w:t>
            </w:r>
            <w:proofErr w:type="gramStart"/>
            <w:r w:rsidRPr="003F6FCA">
              <w:rPr>
                <w:rFonts w:ascii="Calibri" w:eastAsia="Calibri" w:hAnsi="Calibri" w:cs="Calibri"/>
                <w:bCs/>
              </w:rPr>
              <w:t>training;</w:t>
            </w:r>
            <w:proofErr w:type="gramEnd"/>
          </w:p>
          <w:p w14:paraId="3102B2EA" w14:textId="77777777" w:rsidR="003F6FCA" w:rsidRPr="003F6FCA" w:rsidRDefault="003F6FCA" w:rsidP="003F6FCA">
            <w:pPr>
              <w:spacing w:before="51"/>
              <w:jc w:val="both"/>
              <w:rPr>
                <w:rFonts w:ascii="Calibri" w:eastAsia="Calibri" w:hAnsi="Calibri" w:cs="Calibri"/>
                <w:b/>
                <w:bCs/>
              </w:rPr>
            </w:pPr>
            <w:r w:rsidRPr="003F6FCA">
              <w:rPr>
                <w:rFonts w:ascii="Calibri" w:eastAsia="Calibri" w:hAnsi="Calibri" w:cs="Calibri"/>
                <w:b/>
                <w:bCs/>
              </w:rPr>
              <w:t xml:space="preserve">Notice: </w:t>
            </w:r>
          </w:p>
          <w:p w14:paraId="4F58C4F4" w14:textId="4F968AE1" w:rsidR="003F6FCA" w:rsidRPr="002E7DAF" w:rsidRDefault="003F6FCA" w:rsidP="003F6FCA">
            <w:pPr>
              <w:spacing w:before="51"/>
              <w:jc w:val="both"/>
              <w:rPr>
                <w:rFonts w:ascii="Calibri" w:eastAsia="Calibri" w:hAnsi="Calibri" w:cs="Calibri"/>
                <w:bCs/>
              </w:rPr>
            </w:pPr>
            <w:r w:rsidRPr="003F6FCA">
              <w:rPr>
                <w:rFonts w:ascii="Calibri" w:eastAsia="Calibri" w:hAnsi="Calibri" w:cs="Calibri"/>
                <w:bCs/>
              </w:rPr>
              <w:t xml:space="preserve">The tenderers do not have to hold the </w:t>
            </w:r>
            <w:proofErr w:type="gramStart"/>
            <w:r w:rsidRPr="003F6FCA">
              <w:rPr>
                <w:rFonts w:ascii="Calibri" w:eastAsia="Calibri" w:hAnsi="Calibri" w:cs="Calibri"/>
                <w:bCs/>
              </w:rPr>
              <w:t>aforementioned decisions</w:t>
            </w:r>
            <w:r w:rsidRPr="003F6FCA">
              <w:rPr>
                <w:rFonts w:ascii="Calibri" w:eastAsia="Calibri" w:hAnsi="Calibri" w:cs="Calibri"/>
                <w:bCs/>
                <w:lang w:val="sr-Cyrl-CS"/>
              </w:rPr>
              <w:t>/</w:t>
            </w:r>
            <w:r w:rsidRPr="003F6FCA">
              <w:rPr>
                <w:rFonts w:ascii="Calibri" w:eastAsia="Calibri" w:hAnsi="Calibri" w:cs="Calibri"/>
                <w:bCs/>
              </w:rPr>
              <w:t xml:space="preserve"> licenses</w:t>
            </w:r>
            <w:proofErr w:type="gramEnd"/>
            <w:r w:rsidRPr="003F6FCA">
              <w:rPr>
                <w:rFonts w:ascii="Calibri" w:eastAsia="Calibri" w:hAnsi="Calibri" w:cs="Calibri"/>
                <w:bCs/>
              </w:rPr>
              <w:t xml:space="preserve"> at the time of the submission of the bids.  It is sufficient that at the time of bid submission, the tenderer submitted a request to the competent authorities to obtain the necessary licenses/decisions. If </w:t>
            </w:r>
            <w:proofErr w:type="gramStart"/>
            <w:r w:rsidRPr="003F6FCA">
              <w:rPr>
                <w:rFonts w:ascii="Calibri" w:eastAsia="Calibri" w:hAnsi="Calibri" w:cs="Calibri"/>
                <w:bCs/>
              </w:rPr>
              <w:t>the such</w:t>
            </w:r>
            <w:proofErr w:type="gramEnd"/>
            <w:r w:rsidRPr="003F6FCA">
              <w:rPr>
                <w:rFonts w:ascii="Calibri" w:eastAsia="Calibri" w:hAnsi="Calibri" w:cs="Calibri"/>
                <w:bCs/>
              </w:rPr>
              <w:t xml:space="preserve"> tenderer is the most advantageous tenderer, it shall submit the requested licenses/decisions before signing the contract, i.e. the condition for signing the contract is the submission of the requested licenses/decisions. If the tenderer does not submit the required licenses/decisions, it will be considered that the tenderer has refused to conclude the contract and the Contracting Authority may conclude the contract with the next most advantageous tenderer.</w:t>
            </w:r>
          </w:p>
        </w:tc>
      </w:tr>
      <w:tr w:rsidR="003F6FCA" w14:paraId="48733B37" w14:textId="77777777" w:rsidTr="00862E1C">
        <w:trPr>
          <w:trHeight w:val="6938"/>
        </w:trPr>
        <w:tc>
          <w:tcPr>
            <w:tcW w:w="11676" w:type="dxa"/>
          </w:tcPr>
          <w:p w14:paraId="510A48A8"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lastRenderedPageBreak/>
              <w:t xml:space="preserve">3) That the tenderer holds a decision (s)/license (s) from the Republic Geodetic Authority, </w:t>
            </w:r>
            <w:proofErr w:type="gramStart"/>
            <w:r w:rsidRPr="003F6FCA">
              <w:rPr>
                <w:rFonts w:ascii="Calibri" w:eastAsia="Calibri" w:hAnsi="Calibri" w:cs="Calibri"/>
                <w:bCs/>
              </w:rPr>
              <w:t>i.e.</w:t>
            </w:r>
            <w:proofErr w:type="gramEnd"/>
            <w:r w:rsidRPr="003F6FCA">
              <w:rPr>
                <w:rFonts w:ascii="Calibri" w:eastAsia="Calibri" w:hAnsi="Calibri" w:cs="Calibri"/>
                <w:bCs/>
              </w:rPr>
              <w:t xml:space="preserve"> the licenses for the work of a geodetic organization, regarding: </w:t>
            </w:r>
          </w:p>
          <w:p w14:paraId="129248E0"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xml:space="preserve">- preparation of technical documentation for the execution of geodetic works and expert supervision of the execution of geodetic works, for which the Law on State Land Survey and Real Estate Registry (“Official Gazette of the RS", no. 72/2009, 18/2010, 65/2013, 15/2015 - US decision, 96/2015, 47/2017 - authentic interpretation, 113/2017 - other law, 27/ 2018 - other law, 41/2018 - other law and 9/2020 – other law) stipulates the preparation of the main </w:t>
            </w:r>
            <w:proofErr w:type="gramStart"/>
            <w:r w:rsidRPr="003F6FCA">
              <w:rPr>
                <w:rFonts w:ascii="Calibri" w:eastAsia="Calibri" w:hAnsi="Calibri" w:cs="Calibri"/>
                <w:bCs/>
              </w:rPr>
              <w:t>design;</w:t>
            </w:r>
            <w:proofErr w:type="gramEnd"/>
          </w:p>
          <w:p w14:paraId="110265D0"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xml:space="preserve">- preparation of geodetic zoning project in the urban planning </w:t>
            </w:r>
            <w:proofErr w:type="gramStart"/>
            <w:r w:rsidRPr="003F6FCA">
              <w:rPr>
                <w:rFonts w:ascii="Calibri" w:eastAsia="Calibri" w:hAnsi="Calibri" w:cs="Calibri"/>
                <w:bCs/>
              </w:rPr>
              <w:t>area;</w:t>
            </w:r>
            <w:proofErr w:type="gramEnd"/>
          </w:p>
          <w:p w14:paraId="24088507"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xml:space="preserve">- execution of geodetic works for which the Law on State Land Survey and Real Estate Registry (“Official Gazette of the RS", no. 72/2009, 18/2010, 65/2013, 15/2015 - US decision, 96/2015, 47/2017 - authentic interpretation, 113/2017 - other law, 27/ 2018 - other law, 41/2018 – other law and 9/2020 – other law) stipulates the preparation of the main </w:t>
            </w:r>
            <w:proofErr w:type="gramStart"/>
            <w:r w:rsidRPr="003F6FCA">
              <w:rPr>
                <w:rFonts w:ascii="Calibri" w:eastAsia="Calibri" w:hAnsi="Calibri" w:cs="Calibri"/>
                <w:bCs/>
              </w:rPr>
              <w:t>design;</w:t>
            </w:r>
            <w:proofErr w:type="gramEnd"/>
          </w:p>
          <w:p w14:paraId="75E41450"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implementation of the geodetic zoning project in the urban planning area.</w:t>
            </w:r>
          </w:p>
          <w:p w14:paraId="49EC38CC" w14:textId="77777777" w:rsidR="003F6FCA" w:rsidRPr="003F6FCA" w:rsidRDefault="003F6FCA" w:rsidP="003F6FCA">
            <w:pPr>
              <w:spacing w:before="51"/>
              <w:jc w:val="both"/>
              <w:rPr>
                <w:rFonts w:ascii="Calibri" w:eastAsia="Calibri" w:hAnsi="Calibri" w:cs="Calibri"/>
                <w:bCs/>
              </w:rPr>
            </w:pPr>
          </w:p>
          <w:p w14:paraId="064BCE24" w14:textId="77777777" w:rsidR="003F6FCA" w:rsidRPr="003F6FCA" w:rsidRDefault="003F6FCA" w:rsidP="003F6FCA">
            <w:pPr>
              <w:spacing w:before="51"/>
              <w:jc w:val="both"/>
              <w:rPr>
                <w:rFonts w:ascii="Calibri" w:eastAsia="Calibri" w:hAnsi="Calibri" w:cs="Calibri"/>
                <w:b/>
                <w:bCs/>
              </w:rPr>
            </w:pPr>
            <w:r w:rsidRPr="003F6FCA">
              <w:rPr>
                <w:rFonts w:ascii="Calibri" w:eastAsia="Calibri" w:hAnsi="Calibri" w:cs="Calibri"/>
                <w:b/>
                <w:bCs/>
              </w:rPr>
              <w:t xml:space="preserve">Notice: </w:t>
            </w:r>
          </w:p>
          <w:p w14:paraId="1E373EDC" w14:textId="2530015D"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xml:space="preserve">The tenderers do not have to hold the </w:t>
            </w:r>
            <w:proofErr w:type="gramStart"/>
            <w:r w:rsidRPr="003F6FCA">
              <w:rPr>
                <w:rFonts w:ascii="Calibri" w:eastAsia="Calibri" w:hAnsi="Calibri" w:cs="Calibri"/>
                <w:bCs/>
              </w:rPr>
              <w:t>aforementioned decisions</w:t>
            </w:r>
            <w:r w:rsidRPr="003F6FCA">
              <w:rPr>
                <w:rFonts w:ascii="Calibri" w:eastAsia="Calibri" w:hAnsi="Calibri" w:cs="Calibri"/>
                <w:bCs/>
                <w:lang w:val="sr-Cyrl-CS"/>
              </w:rPr>
              <w:t>/</w:t>
            </w:r>
            <w:r w:rsidRPr="003F6FCA">
              <w:rPr>
                <w:rFonts w:ascii="Calibri" w:eastAsia="Calibri" w:hAnsi="Calibri" w:cs="Calibri"/>
                <w:bCs/>
              </w:rPr>
              <w:t xml:space="preserve"> licenses</w:t>
            </w:r>
            <w:proofErr w:type="gramEnd"/>
            <w:r w:rsidRPr="003F6FCA">
              <w:rPr>
                <w:rFonts w:ascii="Calibri" w:eastAsia="Calibri" w:hAnsi="Calibri" w:cs="Calibri"/>
                <w:bCs/>
              </w:rPr>
              <w:t xml:space="preserve"> at the time of the submission of the bids.  It is sufficient that at the time of bid submission, the tenderer submitted a request to the competent authorities to obtain the necessary licenses/decisions. If </w:t>
            </w:r>
            <w:proofErr w:type="gramStart"/>
            <w:r w:rsidRPr="003F6FCA">
              <w:rPr>
                <w:rFonts w:ascii="Calibri" w:eastAsia="Calibri" w:hAnsi="Calibri" w:cs="Calibri"/>
                <w:bCs/>
              </w:rPr>
              <w:t>the such</w:t>
            </w:r>
            <w:proofErr w:type="gramEnd"/>
            <w:r w:rsidRPr="003F6FCA">
              <w:rPr>
                <w:rFonts w:ascii="Calibri" w:eastAsia="Calibri" w:hAnsi="Calibri" w:cs="Calibri"/>
                <w:bCs/>
              </w:rPr>
              <w:t xml:space="preserve"> tenderer is the most advantageous tenderer, it shall submit the requested licenses/decisions before signing the contract, i.e. the condition for signing the contract is the submission of the requested licenses/decisions. If the tenderer does not submit the required licenses/decisions, it will be considered that the tenderer has refused to conclude the contract and the Contracting Authority may conclude the contract with the next most advantageous tenderer.</w:t>
            </w:r>
          </w:p>
        </w:tc>
      </w:tr>
    </w:tbl>
    <w:p w14:paraId="6D7E7E02" w14:textId="77777777" w:rsidR="006320DE" w:rsidRDefault="006320DE" w:rsidP="00DF6F9C">
      <w:pPr>
        <w:spacing w:before="51"/>
        <w:rPr>
          <w:rFonts w:ascii="Calibri" w:eastAsia="Calibri" w:hAnsi="Calibri" w:cs="Calibri"/>
          <w:b/>
          <w:sz w:val="24"/>
          <w:szCs w:val="24"/>
          <w:lang w:val="en-GB"/>
        </w:rPr>
      </w:pPr>
    </w:p>
    <w:p w14:paraId="28B506F1" w14:textId="77777777" w:rsidR="00FE13EC" w:rsidRPr="00C45FE3" w:rsidRDefault="00DF6F9C" w:rsidP="00C45FE3">
      <w:pPr>
        <w:spacing w:before="51"/>
        <w:ind w:left="158"/>
        <w:rPr>
          <w:rFonts w:ascii="Calibri" w:eastAsia="Calibri" w:hAnsi="Calibri" w:cs="Calibri"/>
          <w:lang w:val="en-GB"/>
        </w:rPr>
      </w:pPr>
      <w:r w:rsidRPr="0033679F">
        <w:rPr>
          <w:rFonts w:ascii="Calibri" w:eastAsia="Calibri" w:hAnsi="Calibri" w:cs="Calibri"/>
          <w:b/>
          <w:lang w:val="en-GB"/>
        </w:rPr>
        <w:t>3</w:t>
      </w:r>
      <w:r w:rsidR="00FE13EC" w:rsidRPr="0033679F">
        <w:rPr>
          <w:rFonts w:ascii="Calibri" w:eastAsia="Calibri" w:hAnsi="Calibri" w:cs="Calibri"/>
          <w:b/>
          <w:lang w:val="en-GB"/>
        </w:rPr>
        <w:t xml:space="preserve">. </w:t>
      </w:r>
      <w:r w:rsidR="00F426E7" w:rsidRPr="0033679F">
        <w:rPr>
          <w:rFonts w:ascii="Calibri" w:eastAsia="Calibri" w:hAnsi="Calibri" w:cs="Calibri"/>
          <w:b/>
          <w:lang w:val="en-GB"/>
        </w:rPr>
        <w:t>Financial and economic capacity</w:t>
      </w:r>
    </w:p>
    <w:p w14:paraId="43D81AE6" w14:textId="77777777" w:rsidR="00FE13EC" w:rsidRPr="0033679F" w:rsidRDefault="00FE13EC" w:rsidP="00FE13EC">
      <w:pPr>
        <w:spacing w:before="7" w:line="280" w:lineRule="exact"/>
        <w:rPr>
          <w:lang w:val="en-GB"/>
        </w:rPr>
      </w:pPr>
    </w:p>
    <w:tbl>
      <w:tblPr>
        <w:tblW w:w="10805" w:type="dxa"/>
        <w:tblInd w:w="101" w:type="dxa"/>
        <w:tblLayout w:type="fixed"/>
        <w:tblCellMar>
          <w:left w:w="0" w:type="dxa"/>
          <w:right w:w="0" w:type="dxa"/>
        </w:tblCellMar>
        <w:tblLook w:val="01E0" w:firstRow="1" w:lastRow="1" w:firstColumn="1" w:lastColumn="1" w:noHBand="0" w:noVBand="0"/>
      </w:tblPr>
      <w:tblGrid>
        <w:gridCol w:w="2604"/>
        <w:gridCol w:w="8201"/>
      </w:tblGrid>
      <w:tr w:rsidR="00FE13EC" w:rsidRPr="0033679F" w14:paraId="393ED3B3" w14:textId="77777777" w:rsidTr="00A3042C">
        <w:trPr>
          <w:trHeight w:hRule="exact" w:val="388"/>
        </w:trPr>
        <w:tc>
          <w:tcPr>
            <w:tcW w:w="10805" w:type="dxa"/>
            <w:gridSpan w:val="2"/>
            <w:tcBorders>
              <w:top w:val="single" w:sz="7" w:space="0" w:color="D3D3D3"/>
              <w:left w:val="single" w:sz="7" w:space="0" w:color="D3D3D3"/>
              <w:bottom w:val="single" w:sz="7" w:space="0" w:color="D3D3D3"/>
              <w:right w:val="single" w:sz="7" w:space="0" w:color="D3D3D3"/>
            </w:tcBorders>
          </w:tcPr>
          <w:p w14:paraId="548CD11B" w14:textId="77777777" w:rsidR="00FE13EC" w:rsidRPr="0033679F" w:rsidRDefault="00DF6F9C" w:rsidP="00F426E7">
            <w:pPr>
              <w:spacing w:before="39"/>
              <w:ind w:left="30"/>
              <w:rPr>
                <w:rFonts w:ascii="Calibri" w:eastAsia="Calibri" w:hAnsi="Calibri" w:cs="Calibri"/>
                <w:lang w:val="en-GB"/>
              </w:rPr>
            </w:pPr>
            <w:r w:rsidRPr="0033679F">
              <w:rPr>
                <w:rFonts w:ascii="Calibri" w:eastAsia="Calibri" w:hAnsi="Calibri" w:cs="Calibri"/>
                <w:b/>
                <w:lang w:val="en-GB"/>
              </w:rPr>
              <w:t>3</w:t>
            </w:r>
            <w:r w:rsidR="00FE13EC" w:rsidRPr="0033679F">
              <w:rPr>
                <w:rFonts w:ascii="Calibri" w:eastAsia="Calibri" w:hAnsi="Calibri" w:cs="Calibri"/>
                <w:b/>
                <w:lang w:val="en-GB"/>
              </w:rPr>
              <w:t xml:space="preserve">.1. </w:t>
            </w:r>
            <w:r w:rsidR="00F426E7" w:rsidRPr="0033679F">
              <w:rPr>
                <w:rFonts w:ascii="Calibri" w:eastAsia="Calibri" w:hAnsi="Calibri" w:cs="Calibri"/>
                <w:b/>
                <w:lang w:val="en-GB"/>
              </w:rPr>
              <w:t>Total revenue</w:t>
            </w:r>
          </w:p>
        </w:tc>
      </w:tr>
      <w:tr w:rsidR="00FE13EC" w:rsidRPr="0033679F" w14:paraId="47A28960" w14:textId="77777777" w:rsidTr="00A3042C">
        <w:trPr>
          <w:trHeight w:hRule="exact" w:val="2049"/>
        </w:trPr>
        <w:tc>
          <w:tcPr>
            <w:tcW w:w="2604" w:type="dxa"/>
            <w:tcBorders>
              <w:top w:val="single" w:sz="7" w:space="0" w:color="D3D3D3"/>
              <w:left w:val="single" w:sz="7" w:space="0" w:color="D3D3D3"/>
              <w:bottom w:val="single" w:sz="7" w:space="0" w:color="D3D3D3"/>
              <w:right w:val="single" w:sz="7" w:space="0" w:color="D3D3D3"/>
            </w:tcBorders>
          </w:tcPr>
          <w:p w14:paraId="3A4C3A2B" w14:textId="77777777" w:rsidR="00FE13EC" w:rsidRPr="0033679F" w:rsidRDefault="00F426E7" w:rsidP="00D314FB">
            <w:pPr>
              <w:spacing w:before="39"/>
              <w:ind w:left="30"/>
              <w:rPr>
                <w:rFonts w:ascii="Calibri" w:eastAsia="Calibri" w:hAnsi="Calibri" w:cs="Calibri"/>
                <w:lang w:val="en-GB"/>
              </w:rPr>
            </w:pPr>
            <w:r w:rsidRPr="0033679F">
              <w:rPr>
                <w:rFonts w:ascii="Calibri" w:eastAsia="Calibri" w:hAnsi="Calibri" w:cs="Calibri"/>
                <w:lang w:val="en-GB"/>
              </w:rPr>
              <w:t>Legal grounds:</w:t>
            </w:r>
          </w:p>
        </w:tc>
        <w:tc>
          <w:tcPr>
            <w:tcW w:w="8201" w:type="dxa"/>
            <w:tcBorders>
              <w:top w:val="single" w:sz="7" w:space="0" w:color="D3D3D3"/>
              <w:left w:val="single" w:sz="7" w:space="0" w:color="D3D3D3"/>
              <w:bottom w:val="single" w:sz="7" w:space="0" w:color="D3D3D3"/>
              <w:right w:val="single" w:sz="7" w:space="0" w:color="D3D3D3"/>
            </w:tcBorders>
          </w:tcPr>
          <w:p w14:paraId="196049AF" w14:textId="77777777" w:rsidR="00163238" w:rsidRPr="00163238" w:rsidRDefault="00163238" w:rsidP="00163238">
            <w:pPr>
              <w:spacing w:before="39"/>
              <w:ind w:left="30" w:right="79"/>
              <w:jc w:val="both"/>
              <w:rPr>
                <w:rFonts w:ascii="Calibri" w:eastAsia="Calibri" w:hAnsi="Calibri" w:cs="Calibri"/>
              </w:rPr>
            </w:pPr>
            <w:r w:rsidRPr="00163238">
              <w:rPr>
                <w:rFonts w:ascii="Calibri" w:eastAsia="Calibri" w:hAnsi="Calibri" w:cs="Calibri"/>
              </w:rPr>
              <w:t xml:space="preserve">Article 116, </w:t>
            </w:r>
            <w:r w:rsidR="004231E4">
              <w:rPr>
                <w:rFonts w:ascii="Calibri" w:eastAsia="Calibri" w:hAnsi="Calibri" w:cs="Calibri"/>
              </w:rPr>
              <w:t>Section</w:t>
            </w:r>
            <w:r w:rsidRPr="00163238">
              <w:rPr>
                <w:rFonts w:ascii="Calibri" w:eastAsia="Calibri" w:hAnsi="Calibri" w:cs="Calibri"/>
              </w:rPr>
              <w:t xml:space="preserve"> 1, </w:t>
            </w:r>
            <w:r w:rsidR="004231E4">
              <w:rPr>
                <w:rFonts w:ascii="Calibri" w:eastAsia="Calibri" w:hAnsi="Calibri" w:cs="Calibri"/>
              </w:rPr>
              <w:t>I</w:t>
            </w:r>
            <w:r w:rsidRPr="00163238">
              <w:rPr>
                <w:rFonts w:ascii="Calibri" w:eastAsia="Calibri" w:hAnsi="Calibri" w:cs="Calibri"/>
              </w:rPr>
              <w:t>tem 1)- In the public procurement documents, contracting authority/entity may determine economic and financial capacity ensuring that economic operators possess economic and financial capacity necessary to execute the public procurement contract and</w:t>
            </w:r>
            <w:proofErr w:type="gramStart"/>
            <w:r w:rsidRPr="00163238">
              <w:rPr>
                <w:rFonts w:ascii="Calibri" w:eastAsia="Calibri" w:hAnsi="Calibri" w:cs="Calibri"/>
              </w:rPr>
              <w:t>, in particular, to</w:t>
            </w:r>
            <w:proofErr w:type="gramEnd"/>
            <w:r w:rsidRPr="00163238">
              <w:rPr>
                <w:rFonts w:ascii="Calibri" w:eastAsia="Calibri" w:hAnsi="Calibri" w:cs="Calibri"/>
              </w:rPr>
              <w:t>:</w:t>
            </w:r>
          </w:p>
          <w:p w14:paraId="1DF76BAF" w14:textId="77777777" w:rsidR="00163238" w:rsidRPr="00163238" w:rsidRDefault="00163238" w:rsidP="00163238">
            <w:pPr>
              <w:spacing w:before="39"/>
              <w:ind w:left="30" w:right="79"/>
              <w:jc w:val="both"/>
              <w:rPr>
                <w:rFonts w:ascii="Calibri" w:eastAsia="Calibri" w:hAnsi="Calibri" w:cs="Calibri"/>
                <w:b/>
              </w:rPr>
            </w:pPr>
          </w:p>
          <w:p w14:paraId="37EAD963" w14:textId="77777777" w:rsidR="00FE13EC" w:rsidRPr="0033679F" w:rsidRDefault="00163238" w:rsidP="00163238">
            <w:pPr>
              <w:ind w:left="30" w:right="108"/>
              <w:jc w:val="both"/>
              <w:rPr>
                <w:rFonts w:ascii="Calibri" w:eastAsia="Calibri" w:hAnsi="Calibri" w:cs="Calibri"/>
                <w:lang w:val="en-GB"/>
              </w:rPr>
            </w:pPr>
            <w:r w:rsidRPr="0033679F">
              <w:rPr>
                <w:rFonts w:ascii="Calibri" w:eastAsia="Calibri" w:hAnsi="Calibri" w:cs="Calibri"/>
              </w:rPr>
              <w:t xml:space="preserve">1) have a certain minimum income, including a certain minimum income in the area covered by the subject-matter of public procurement, over the period of time not longer than the last three financial years, depending on the date of establishment of the economic operator, </w:t>
            </w:r>
            <w:proofErr w:type="gramStart"/>
            <w:r w:rsidRPr="0033679F">
              <w:rPr>
                <w:rFonts w:ascii="Calibri" w:eastAsia="Calibri" w:hAnsi="Calibri" w:cs="Calibri"/>
              </w:rPr>
              <w:t>i.e.</w:t>
            </w:r>
            <w:proofErr w:type="gramEnd"/>
            <w:r w:rsidRPr="0033679F">
              <w:rPr>
                <w:rFonts w:ascii="Calibri" w:eastAsia="Calibri" w:hAnsi="Calibri" w:cs="Calibri"/>
              </w:rPr>
              <w:t xml:space="preserve"> the start of performance of activity of economic operator;</w:t>
            </w:r>
          </w:p>
        </w:tc>
      </w:tr>
      <w:tr w:rsidR="00FE13EC" w:rsidRPr="00C13747" w14:paraId="669C28C5" w14:textId="77777777" w:rsidTr="00A3042C">
        <w:trPr>
          <w:trHeight w:hRule="exact" w:val="6255"/>
        </w:trPr>
        <w:tc>
          <w:tcPr>
            <w:tcW w:w="2604" w:type="dxa"/>
            <w:tcBorders>
              <w:top w:val="single" w:sz="7" w:space="0" w:color="D3D3D3"/>
              <w:left w:val="single" w:sz="7" w:space="0" w:color="D3D3D3"/>
              <w:bottom w:val="single" w:sz="7" w:space="0" w:color="D3D3D3"/>
              <w:right w:val="single" w:sz="7" w:space="0" w:color="D3D3D3"/>
            </w:tcBorders>
          </w:tcPr>
          <w:p w14:paraId="417CFC9E" w14:textId="77777777" w:rsidR="00FE13EC" w:rsidRPr="0033679F" w:rsidRDefault="00493DAC" w:rsidP="00D314FB">
            <w:pPr>
              <w:spacing w:before="39"/>
              <w:ind w:left="30" w:right="23"/>
              <w:rPr>
                <w:rFonts w:ascii="Calibri" w:eastAsia="Calibri" w:hAnsi="Calibri" w:cs="Calibri"/>
                <w:lang w:val="en-GB"/>
              </w:rPr>
            </w:pPr>
            <w:r w:rsidRPr="0033679F">
              <w:rPr>
                <w:rFonts w:ascii="Calibri" w:eastAsia="Calibri" w:hAnsi="Calibri" w:cs="Calibri"/>
                <w:lang w:val="en-GB"/>
              </w:rPr>
              <w:lastRenderedPageBreak/>
              <w:t>The way of proving compliance with the criteria:</w:t>
            </w:r>
          </w:p>
        </w:tc>
        <w:tc>
          <w:tcPr>
            <w:tcW w:w="8201" w:type="dxa"/>
            <w:tcBorders>
              <w:top w:val="single" w:sz="7" w:space="0" w:color="D3D3D3"/>
              <w:left w:val="single" w:sz="7" w:space="0" w:color="D3D3D3"/>
              <w:bottom w:val="single" w:sz="7" w:space="0" w:color="D3D3D3"/>
              <w:right w:val="single" w:sz="7" w:space="0" w:color="D3D3D3"/>
            </w:tcBorders>
          </w:tcPr>
          <w:p w14:paraId="72F423F2" w14:textId="77777777" w:rsidR="00DD4FA5" w:rsidRPr="0033679F" w:rsidRDefault="00DD4FA5" w:rsidP="00DD4FA5">
            <w:pPr>
              <w:ind w:left="30" w:right="358"/>
              <w:jc w:val="both"/>
              <w:rPr>
                <w:rFonts w:ascii="Calibri" w:eastAsia="Calibri" w:hAnsi="Calibri" w:cs="Calibri"/>
              </w:rPr>
            </w:pPr>
            <w:r w:rsidRPr="0033679F">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1B13DFFF" w14:textId="77777777" w:rsidR="00DD4FA5" w:rsidRPr="0033679F" w:rsidRDefault="00DD4FA5" w:rsidP="00DD4FA5">
            <w:pPr>
              <w:ind w:left="30" w:right="358"/>
              <w:jc w:val="both"/>
              <w:rPr>
                <w:rFonts w:ascii="Calibri" w:eastAsia="Calibri" w:hAnsi="Calibri" w:cs="Calibri"/>
                <w:b/>
              </w:rPr>
            </w:pPr>
          </w:p>
          <w:p w14:paraId="6484EE76" w14:textId="77777777" w:rsidR="00DD4FA5" w:rsidRPr="0033679F" w:rsidRDefault="00DD4FA5" w:rsidP="00DD4FA5">
            <w:pPr>
              <w:ind w:left="30" w:right="358"/>
              <w:jc w:val="both"/>
              <w:rPr>
                <w:rFonts w:ascii="Calibri" w:eastAsia="Calibri" w:hAnsi="Calibri" w:cs="Calibri"/>
              </w:rPr>
            </w:pPr>
            <w:r w:rsidRPr="0033679F">
              <w:rPr>
                <w:rFonts w:ascii="Calibri" w:eastAsia="Calibri" w:hAnsi="Calibri" w:cs="Calibri"/>
              </w:rPr>
              <w:t xml:space="preserve">Before </w:t>
            </w:r>
            <w:proofErr w:type="gramStart"/>
            <w:r w:rsidRPr="0033679F">
              <w:rPr>
                <w:rFonts w:ascii="Calibri" w:eastAsia="Calibri" w:hAnsi="Calibri" w:cs="Calibri"/>
              </w:rPr>
              <w:t>making a decision</w:t>
            </w:r>
            <w:proofErr w:type="gramEnd"/>
            <w:r w:rsidRPr="0033679F">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5ABD00E1" w14:textId="77777777" w:rsidR="00C20A64" w:rsidRPr="0033679F" w:rsidRDefault="00C20A64" w:rsidP="005479C0">
            <w:pPr>
              <w:ind w:left="30" w:right="358"/>
              <w:jc w:val="both"/>
              <w:rPr>
                <w:rFonts w:ascii="Calibri" w:eastAsia="Calibri" w:hAnsi="Calibri" w:cs="Calibri"/>
                <w:lang w:val="en-GB"/>
              </w:rPr>
            </w:pPr>
          </w:p>
          <w:p w14:paraId="1FD793AD" w14:textId="77777777" w:rsidR="00FE13EC" w:rsidRPr="0033679F" w:rsidRDefault="001A65D7" w:rsidP="005479C0">
            <w:pPr>
              <w:ind w:left="30"/>
              <w:jc w:val="both"/>
              <w:rPr>
                <w:rFonts w:ascii="Calibri" w:eastAsia="Calibri" w:hAnsi="Calibri" w:cs="Calibri"/>
                <w:b/>
                <w:bCs/>
                <w:lang w:val="en-GB"/>
              </w:rPr>
            </w:pPr>
            <w:r w:rsidRPr="0033679F">
              <w:rPr>
                <w:rFonts w:ascii="Calibri" w:eastAsia="Calibri" w:hAnsi="Calibri" w:cs="Calibri"/>
                <w:b/>
                <w:bCs/>
                <w:lang w:val="en-GB"/>
              </w:rPr>
              <w:t>Evidence</w:t>
            </w:r>
            <w:r w:rsidR="00FE13EC" w:rsidRPr="0033679F">
              <w:rPr>
                <w:rFonts w:ascii="Calibri" w:eastAsia="Calibri" w:hAnsi="Calibri" w:cs="Calibri"/>
                <w:b/>
                <w:bCs/>
                <w:lang w:val="en-GB"/>
              </w:rPr>
              <w:t>:</w:t>
            </w:r>
          </w:p>
          <w:p w14:paraId="2C4928D1" w14:textId="77777777" w:rsidR="0056593D" w:rsidRPr="0033679F" w:rsidRDefault="0056593D" w:rsidP="005479C0">
            <w:pPr>
              <w:ind w:left="30" w:right="185"/>
              <w:jc w:val="both"/>
              <w:rPr>
                <w:rFonts w:ascii="Calibri" w:eastAsia="Calibri" w:hAnsi="Calibri" w:cs="Calibri"/>
                <w:lang w:val="en-GB"/>
              </w:rPr>
            </w:pPr>
          </w:p>
          <w:p w14:paraId="0DAFB305" w14:textId="1C0D4822" w:rsidR="003D71FE" w:rsidRPr="00193E99" w:rsidRDefault="0056593D" w:rsidP="00193E99">
            <w:pPr>
              <w:pStyle w:val="ListParagraph"/>
              <w:numPr>
                <w:ilvl w:val="0"/>
                <w:numId w:val="9"/>
              </w:numPr>
              <w:ind w:right="185"/>
              <w:jc w:val="both"/>
              <w:rPr>
                <w:sz w:val="20"/>
                <w:szCs w:val="20"/>
                <w:lang w:val="en-GB"/>
              </w:rPr>
            </w:pPr>
            <w:r w:rsidRPr="0033679F">
              <w:rPr>
                <w:sz w:val="20"/>
                <w:szCs w:val="20"/>
                <w:lang w:val="en-GB"/>
              </w:rPr>
              <w:t>BON JN</w:t>
            </w:r>
            <w:r w:rsidR="000E0E04" w:rsidRPr="0033679F">
              <w:rPr>
                <w:sz w:val="20"/>
                <w:szCs w:val="20"/>
                <w:lang w:val="en-GB"/>
              </w:rPr>
              <w:t xml:space="preserve"> (Solvenc</w:t>
            </w:r>
            <w:r w:rsidR="00FD2B67" w:rsidRPr="0033679F">
              <w:rPr>
                <w:sz w:val="20"/>
                <w:szCs w:val="20"/>
                <w:lang w:val="en-GB"/>
              </w:rPr>
              <w:t>y</w:t>
            </w:r>
            <w:r w:rsidR="000E0E04" w:rsidRPr="0033679F">
              <w:rPr>
                <w:sz w:val="20"/>
                <w:szCs w:val="20"/>
                <w:lang w:val="en-GB"/>
              </w:rPr>
              <w:t xml:space="preserve"> </w:t>
            </w:r>
            <w:r w:rsidR="00FD2B67" w:rsidRPr="0033679F">
              <w:rPr>
                <w:sz w:val="20"/>
                <w:szCs w:val="20"/>
                <w:lang w:val="en-GB"/>
              </w:rPr>
              <w:t>R</w:t>
            </w:r>
            <w:r w:rsidR="000E0E04" w:rsidRPr="0033679F">
              <w:rPr>
                <w:sz w:val="20"/>
                <w:szCs w:val="20"/>
                <w:lang w:val="en-GB"/>
              </w:rPr>
              <w:t>epo</w:t>
            </w:r>
            <w:r w:rsidR="00FD2B67" w:rsidRPr="0033679F">
              <w:rPr>
                <w:sz w:val="20"/>
                <w:szCs w:val="20"/>
                <w:lang w:val="en-GB"/>
              </w:rPr>
              <w:t>rts</w:t>
            </w:r>
            <w:r w:rsidR="000E0E04" w:rsidRPr="0033679F">
              <w:rPr>
                <w:sz w:val="20"/>
                <w:szCs w:val="20"/>
                <w:lang w:val="en-GB"/>
              </w:rPr>
              <w:t>)</w:t>
            </w:r>
            <w:r w:rsidRPr="0033679F">
              <w:rPr>
                <w:sz w:val="20"/>
                <w:szCs w:val="20"/>
                <w:lang w:val="en-GB"/>
              </w:rPr>
              <w:t xml:space="preserve"> </w:t>
            </w:r>
            <w:r w:rsidRPr="00EB0E6F">
              <w:rPr>
                <w:sz w:val="20"/>
                <w:szCs w:val="20"/>
                <w:lang w:val="en-GB"/>
              </w:rPr>
              <w:t>for 20</w:t>
            </w:r>
            <w:r w:rsidR="00EB0E6F" w:rsidRPr="00EB0E6F">
              <w:rPr>
                <w:sz w:val="20"/>
                <w:szCs w:val="20"/>
                <w:lang w:val="en-GB"/>
              </w:rPr>
              <w:t>20</w:t>
            </w:r>
            <w:r w:rsidRPr="00EB0E6F">
              <w:rPr>
                <w:sz w:val="20"/>
                <w:szCs w:val="20"/>
                <w:lang w:val="en-GB"/>
              </w:rPr>
              <w:t>, 202</w:t>
            </w:r>
            <w:r w:rsidR="00EB0E6F" w:rsidRPr="00EB0E6F">
              <w:rPr>
                <w:sz w:val="20"/>
                <w:szCs w:val="20"/>
                <w:lang w:val="en-GB"/>
              </w:rPr>
              <w:t>1</w:t>
            </w:r>
            <w:r w:rsidRPr="00EB0E6F">
              <w:rPr>
                <w:sz w:val="20"/>
                <w:szCs w:val="20"/>
                <w:lang w:val="en-GB"/>
              </w:rPr>
              <w:t xml:space="preserve"> and 202</w:t>
            </w:r>
            <w:r w:rsidR="00EB0E6F" w:rsidRPr="00EB0E6F">
              <w:rPr>
                <w:sz w:val="20"/>
                <w:szCs w:val="20"/>
                <w:lang w:val="en-GB"/>
              </w:rPr>
              <w:t>2</w:t>
            </w:r>
            <w:r w:rsidRPr="00EB0E6F">
              <w:rPr>
                <w:sz w:val="20"/>
                <w:szCs w:val="20"/>
                <w:lang w:val="en-GB"/>
              </w:rPr>
              <w:t xml:space="preserve"> (issued</w:t>
            </w:r>
            <w:r w:rsidRPr="0033679F">
              <w:rPr>
                <w:sz w:val="20"/>
                <w:szCs w:val="20"/>
                <w:lang w:val="en-GB"/>
              </w:rPr>
              <w:t xml:space="preserve"> by the Serbian Business Registers Agency (SBRA)</w:t>
            </w:r>
            <w:r w:rsidR="00D21979" w:rsidRPr="0033679F">
              <w:rPr>
                <w:sz w:val="20"/>
                <w:szCs w:val="20"/>
                <w:lang w:val="en-GB"/>
              </w:rPr>
              <w:t>)</w:t>
            </w:r>
          </w:p>
          <w:p w14:paraId="2873792C" w14:textId="77777777" w:rsidR="005479C0" w:rsidRDefault="000E0E04" w:rsidP="005479C0">
            <w:pPr>
              <w:ind w:left="30" w:right="185"/>
              <w:jc w:val="both"/>
              <w:rPr>
                <w:rFonts w:ascii="Calibri" w:eastAsia="Calibri" w:hAnsi="Calibri" w:cs="Calibri"/>
                <w:color w:val="000000"/>
                <w:lang w:eastAsia="sr-Latn-RS"/>
              </w:rPr>
            </w:pPr>
            <w:r w:rsidRPr="0033679F">
              <w:rPr>
                <w:rFonts w:ascii="Calibri" w:eastAsia="Calibri" w:hAnsi="Calibri" w:cs="Calibri"/>
                <w:color w:val="000000"/>
                <w:lang w:eastAsia="sr-Latn-RS"/>
              </w:rPr>
              <w:t>In case the economic operator is not able, for a justified reason, to provide the above-mentioned documents and evidence required by the contracting authority/entity, it can prove the financial and economic capacity with any other document from the content of which the contracting authority/entity can undoubtedly determine the compliance with the required financial and economic capacity.</w:t>
            </w:r>
          </w:p>
          <w:p w14:paraId="70FC42DB" w14:textId="77777777" w:rsidR="00C53F70" w:rsidRDefault="00C53F70" w:rsidP="005479C0">
            <w:pPr>
              <w:ind w:left="30" w:right="185"/>
              <w:jc w:val="both"/>
              <w:rPr>
                <w:rFonts w:ascii="Calibri" w:eastAsia="Calibri" w:hAnsi="Calibri" w:cs="Calibri"/>
                <w:color w:val="000000"/>
                <w:lang w:eastAsia="sr-Latn-RS"/>
              </w:rPr>
            </w:pPr>
          </w:p>
          <w:p w14:paraId="189DBC67" w14:textId="77777777" w:rsidR="00C53F70" w:rsidRPr="00C53F70" w:rsidRDefault="00C53F70" w:rsidP="00C53F70">
            <w:pPr>
              <w:ind w:left="30" w:right="185"/>
              <w:jc w:val="both"/>
              <w:rPr>
                <w:rFonts w:ascii="Calibri" w:eastAsia="Calibri" w:hAnsi="Calibri" w:cs="Calibri"/>
                <w:color w:val="000000"/>
                <w:lang w:val="en-GB" w:eastAsia="sr-Latn-RS"/>
              </w:rPr>
            </w:pPr>
            <w:r w:rsidRPr="009F1178">
              <w:rPr>
                <w:rFonts w:ascii="Calibri" w:eastAsia="Calibri" w:hAnsi="Calibri" w:cs="Calibri"/>
                <w:b/>
                <w:bCs/>
                <w:color w:val="000000"/>
                <w:lang w:eastAsia="sr-Latn-RS"/>
              </w:rPr>
              <w:t>Note 1:</w:t>
            </w:r>
            <w:r w:rsidRPr="009F1178">
              <w:rPr>
                <w:rFonts w:ascii="Calibri" w:eastAsia="Calibri" w:hAnsi="Calibri" w:cs="Calibri"/>
                <w:color w:val="000000"/>
                <w:lang w:eastAsia="sr-Latn-RS"/>
              </w:rPr>
              <w:t xml:space="preserve">  The minimum total income required refers to </w:t>
            </w:r>
            <w:r w:rsidRPr="009F1178">
              <w:rPr>
                <w:rFonts w:ascii="Calibri" w:eastAsia="Calibri" w:hAnsi="Calibri" w:cs="Calibri"/>
                <w:color w:val="000000"/>
                <w:lang w:val="en-GB" w:eastAsia="sr-Latn-RS"/>
              </w:rPr>
              <w:t xml:space="preserve">the cumulative </w:t>
            </w:r>
            <w:proofErr w:type="gramStart"/>
            <w:r w:rsidRPr="009F1178">
              <w:rPr>
                <w:rFonts w:ascii="Calibri" w:eastAsia="Calibri" w:hAnsi="Calibri" w:cs="Calibri"/>
                <w:color w:val="000000"/>
                <w:lang w:val="en-GB" w:eastAsia="sr-Latn-RS"/>
              </w:rPr>
              <w:t xml:space="preserve">value </w:t>
            </w:r>
            <w:r w:rsidR="00084168" w:rsidRPr="009F1178">
              <w:rPr>
                <w:rFonts w:ascii="Calibri" w:eastAsia="Calibri" w:hAnsi="Calibri" w:cs="Calibri"/>
                <w:color w:val="000000"/>
                <w:lang w:val="en-GB" w:eastAsia="sr-Latn-RS"/>
              </w:rPr>
              <w:t xml:space="preserve"> of</w:t>
            </w:r>
            <w:proofErr w:type="gramEnd"/>
            <w:r w:rsidR="00084168" w:rsidRPr="009F1178">
              <w:rPr>
                <w:rFonts w:ascii="Calibri" w:eastAsia="Calibri" w:hAnsi="Calibri" w:cs="Calibri"/>
                <w:color w:val="000000"/>
                <w:lang w:val="en-GB" w:eastAsia="sr-Latn-RS"/>
              </w:rPr>
              <w:t xml:space="preserve"> the total income </w:t>
            </w:r>
            <w:r w:rsidRPr="009F1178">
              <w:rPr>
                <w:rFonts w:ascii="Calibri" w:eastAsia="Calibri" w:hAnsi="Calibri" w:cs="Calibri"/>
                <w:color w:val="000000"/>
                <w:lang w:val="en-GB" w:eastAsia="sr-Latn-RS"/>
              </w:rPr>
              <w:t>for three years.</w:t>
            </w:r>
            <w:r>
              <w:rPr>
                <w:rFonts w:ascii="Calibri" w:eastAsia="Calibri" w:hAnsi="Calibri" w:cs="Calibri"/>
                <w:color w:val="000000"/>
                <w:lang w:val="en-GB" w:eastAsia="sr-Latn-RS"/>
              </w:rPr>
              <w:t xml:space="preserve"> </w:t>
            </w:r>
          </w:p>
          <w:p w14:paraId="7651842C" w14:textId="77777777" w:rsidR="00C53F70" w:rsidRDefault="00C53F70" w:rsidP="00D21979">
            <w:pPr>
              <w:ind w:left="30"/>
              <w:jc w:val="both"/>
              <w:rPr>
                <w:rFonts w:ascii="Calibri" w:eastAsia="Calibri" w:hAnsi="Calibri" w:cs="Calibri"/>
                <w:b/>
                <w:bCs/>
              </w:rPr>
            </w:pPr>
          </w:p>
          <w:p w14:paraId="30487423" w14:textId="77777777" w:rsidR="00FE13EC" w:rsidRPr="0033679F" w:rsidRDefault="001A65D7" w:rsidP="00D21979">
            <w:pPr>
              <w:ind w:left="30"/>
              <w:jc w:val="both"/>
              <w:rPr>
                <w:rFonts w:ascii="Calibri" w:eastAsia="Calibri" w:hAnsi="Calibri" w:cs="Calibri"/>
                <w:bCs/>
              </w:rPr>
            </w:pPr>
            <w:r w:rsidRPr="0033679F">
              <w:rPr>
                <w:rFonts w:ascii="Calibri" w:eastAsia="Calibri" w:hAnsi="Calibri" w:cs="Calibri"/>
                <w:b/>
                <w:bCs/>
              </w:rPr>
              <w:t>Note</w:t>
            </w:r>
            <w:r w:rsidR="00C53F70">
              <w:rPr>
                <w:rFonts w:ascii="Calibri" w:eastAsia="Calibri" w:hAnsi="Calibri" w:cs="Calibri"/>
                <w:b/>
                <w:bCs/>
              </w:rPr>
              <w:t xml:space="preserve"> 2</w:t>
            </w:r>
            <w:r w:rsidRPr="0033679F">
              <w:rPr>
                <w:rFonts w:ascii="Calibri" w:eastAsia="Calibri" w:hAnsi="Calibri" w:cs="Calibri"/>
                <w:b/>
                <w:bCs/>
              </w:rPr>
              <w:t>:</w:t>
            </w:r>
            <w:r w:rsidRPr="0033679F">
              <w:rPr>
                <w:rFonts w:ascii="Calibri" w:eastAsia="Calibri" w:hAnsi="Calibri" w:cs="Calibri"/>
              </w:rPr>
              <w:t xml:space="preserve"> </w:t>
            </w:r>
            <w:proofErr w:type="gramStart"/>
            <w:r w:rsidR="000E0E04" w:rsidRPr="0033679F">
              <w:rPr>
                <w:rFonts w:ascii="Calibri" w:eastAsia="Calibri" w:hAnsi="Calibri" w:cs="Calibri"/>
                <w:bCs/>
              </w:rPr>
              <w:t>In the event that</w:t>
            </w:r>
            <w:proofErr w:type="gramEnd"/>
            <w:r w:rsidR="000E0E04" w:rsidRPr="0033679F">
              <w:rPr>
                <w:rFonts w:ascii="Calibri" w:eastAsia="Calibri" w:hAnsi="Calibri" w:cs="Calibri"/>
                <w:bCs/>
              </w:rPr>
              <w:t xml:space="preserve"> the bid is submitted by a group of </w:t>
            </w:r>
            <w:r w:rsidR="00FD2B67" w:rsidRPr="0033679F">
              <w:rPr>
                <w:rFonts w:ascii="Calibri" w:eastAsia="Calibri" w:hAnsi="Calibri" w:cs="Calibri"/>
                <w:bCs/>
              </w:rPr>
              <w:t>tenderers</w:t>
            </w:r>
            <w:r w:rsidR="000E0E04" w:rsidRPr="0033679F">
              <w:rPr>
                <w:rFonts w:ascii="Calibri" w:eastAsia="Calibri" w:hAnsi="Calibri" w:cs="Calibri"/>
                <w:bCs/>
              </w:rPr>
              <w:t>, the requirement shall be fulfilled jointly/cumulatively by the members of the group.</w:t>
            </w:r>
            <w:r w:rsidR="00D21979" w:rsidRPr="0033679F">
              <w:rPr>
                <w:rFonts w:ascii="Calibri" w:eastAsia="Calibri" w:hAnsi="Calibri" w:cs="Calibri"/>
                <w:bCs/>
              </w:rPr>
              <w:t xml:space="preserve"> </w:t>
            </w:r>
            <w:r w:rsidRPr="0033679F">
              <w:rPr>
                <w:rFonts w:ascii="Calibri" w:eastAsia="Calibri" w:hAnsi="Calibri" w:cs="Calibri"/>
              </w:rPr>
              <w:t xml:space="preserve">This </w:t>
            </w:r>
            <w:r w:rsidR="000E0E04" w:rsidRPr="0033679F">
              <w:rPr>
                <w:rFonts w:ascii="Calibri" w:eastAsia="Calibri" w:hAnsi="Calibri" w:cs="Calibri"/>
                <w:bCs/>
              </w:rPr>
              <w:t>requirement</w:t>
            </w:r>
            <w:r w:rsidRPr="0033679F">
              <w:rPr>
                <w:rFonts w:ascii="Calibri" w:eastAsia="Calibri" w:hAnsi="Calibri" w:cs="Calibri"/>
              </w:rPr>
              <w:t xml:space="preserve"> cannot be </w:t>
            </w:r>
            <w:r w:rsidR="000E0E04" w:rsidRPr="0033679F">
              <w:rPr>
                <w:rFonts w:ascii="Calibri" w:eastAsia="Calibri" w:hAnsi="Calibri" w:cs="Calibri"/>
              </w:rPr>
              <w:t>fulfilled</w:t>
            </w:r>
            <w:r w:rsidRPr="0033679F">
              <w:rPr>
                <w:rFonts w:ascii="Calibri" w:eastAsia="Calibri" w:hAnsi="Calibri" w:cs="Calibri"/>
              </w:rPr>
              <w:t xml:space="preserve"> </w:t>
            </w:r>
            <w:r w:rsidR="000E0E04" w:rsidRPr="0033679F">
              <w:rPr>
                <w:rFonts w:ascii="Calibri" w:eastAsia="Calibri" w:hAnsi="Calibri" w:cs="Calibri"/>
              </w:rPr>
              <w:t>by</w:t>
            </w:r>
            <w:r w:rsidRPr="0033679F">
              <w:rPr>
                <w:rFonts w:ascii="Calibri" w:eastAsia="Calibri" w:hAnsi="Calibri" w:cs="Calibri"/>
              </w:rPr>
              <w:t xml:space="preserve"> a subcontractor, nor </w:t>
            </w:r>
            <w:r w:rsidR="000E0E04" w:rsidRPr="0033679F">
              <w:rPr>
                <w:rFonts w:ascii="Calibri" w:eastAsia="Calibri" w:hAnsi="Calibri" w:cs="Calibri"/>
              </w:rPr>
              <w:t xml:space="preserve">by </w:t>
            </w:r>
            <w:r w:rsidRPr="0033679F">
              <w:rPr>
                <w:rFonts w:ascii="Calibri" w:eastAsia="Calibri" w:hAnsi="Calibri" w:cs="Calibri"/>
              </w:rPr>
              <w:t>a third party who is not a tenderer in the joint tender or a subcontractor.</w:t>
            </w:r>
          </w:p>
        </w:tc>
      </w:tr>
      <w:tr w:rsidR="00FE13EC" w:rsidRPr="00C13747" w14:paraId="10E0A4D9" w14:textId="77777777" w:rsidTr="00A3042C">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14:paraId="0FD50767" w14:textId="77777777" w:rsidR="00FE13EC" w:rsidRPr="00C13747" w:rsidRDefault="00F426E7"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201" w:type="dxa"/>
            <w:tcBorders>
              <w:top w:val="single" w:sz="7" w:space="0" w:color="D3D3D3"/>
              <w:left w:val="single" w:sz="7" w:space="0" w:color="D3D3D3"/>
              <w:bottom w:val="single" w:sz="7" w:space="0" w:color="D3D3D3"/>
              <w:right w:val="single" w:sz="7" w:space="0" w:color="D3D3D3"/>
            </w:tcBorders>
          </w:tcPr>
          <w:p w14:paraId="7A89BB3A" w14:textId="77777777" w:rsidR="00FE13EC" w:rsidRPr="00C13747" w:rsidRDefault="00493DAC" w:rsidP="005479C0">
            <w:pPr>
              <w:spacing w:before="39"/>
              <w:ind w:left="30"/>
              <w:jc w:val="both"/>
              <w:rPr>
                <w:rFonts w:ascii="Calibri" w:eastAsia="Calibri" w:hAnsi="Calibri" w:cs="Calibri"/>
                <w:lang w:val="en-GB"/>
              </w:rPr>
            </w:pPr>
            <w:r w:rsidRPr="00C13747">
              <w:rPr>
                <w:rFonts w:ascii="Calibri" w:eastAsia="Calibri" w:hAnsi="Calibri" w:cs="Calibri"/>
                <w:i/>
                <w:lang w:val="en-GB"/>
              </w:rPr>
              <w:t xml:space="preserve">Total income of the business entity for the requested fiscal period is: </w:t>
            </w:r>
          </w:p>
        </w:tc>
      </w:tr>
    </w:tbl>
    <w:p w14:paraId="1520C737" w14:textId="77777777" w:rsidR="00FE13EC" w:rsidRPr="00C13747" w:rsidRDefault="00FE13EC" w:rsidP="00FE13EC">
      <w:pPr>
        <w:spacing w:before="11" w:line="200" w:lineRule="exact"/>
        <w:rPr>
          <w:lang w:val="en-GB"/>
        </w:rPr>
      </w:pPr>
    </w:p>
    <w:tbl>
      <w:tblPr>
        <w:tblW w:w="10805" w:type="dxa"/>
        <w:tblInd w:w="101" w:type="dxa"/>
        <w:tblLayout w:type="fixed"/>
        <w:tblCellMar>
          <w:left w:w="0" w:type="dxa"/>
          <w:right w:w="0" w:type="dxa"/>
        </w:tblCellMar>
        <w:tblLook w:val="01E0" w:firstRow="1" w:lastRow="1" w:firstColumn="1" w:lastColumn="1" w:noHBand="0" w:noVBand="0"/>
      </w:tblPr>
      <w:tblGrid>
        <w:gridCol w:w="2597"/>
        <w:gridCol w:w="6955"/>
        <w:gridCol w:w="1253"/>
      </w:tblGrid>
      <w:tr w:rsidR="00FE13EC" w:rsidRPr="00C13747" w14:paraId="68F5AF1A" w14:textId="77777777" w:rsidTr="00A3042C">
        <w:trPr>
          <w:trHeight w:hRule="exact" w:val="630"/>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14:paraId="25874D2B" w14:textId="77777777"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Number of previous years</w:t>
            </w:r>
          </w:p>
        </w:tc>
        <w:tc>
          <w:tcPr>
            <w:tcW w:w="6955" w:type="dxa"/>
            <w:tcBorders>
              <w:top w:val="single" w:sz="7" w:space="0" w:color="D3D3D3"/>
              <w:left w:val="single" w:sz="7" w:space="0" w:color="D3D3D3"/>
              <w:bottom w:val="single" w:sz="7" w:space="0" w:color="D3D3D3"/>
              <w:right w:val="single" w:sz="7" w:space="0" w:color="D3D3D3"/>
            </w:tcBorders>
            <w:shd w:val="clear" w:color="auto" w:fill="F5F5F5"/>
          </w:tcPr>
          <w:p w14:paraId="52A82956" w14:textId="77777777"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Minimal total income</w:t>
            </w:r>
          </w:p>
        </w:tc>
        <w:tc>
          <w:tcPr>
            <w:tcW w:w="1253" w:type="dxa"/>
            <w:tcBorders>
              <w:top w:val="single" w:sz="7" w:space="0" w:color="D3D3D3"/>
              <w:left w:val="single" w:sz="7" w:space="0" w:color="D3D3D3"/>
              <w:bottom w:val="single" w:sz="7" w:space="0" w:color="D3D3D3"/>
              <w:right w:val="single" w:sz="7" w:space="0" w:color="D3D3D3"/>
            </w:tcBorders>
            <w:shd w:val="clear" w:color="auto" w:fill="F5F5F5"/>
          </w:tcPr>
          <w:p w14:paraId="1846A35C" w14:textId="77777777" w:rsidR="00FE13EC" w:rsidRPr="00C13747" w:rsidRDefault="00493DAC" w:rsidP="00493DAC">
            <w:pPr>
              <w:spacing w:before="39"/>
              <w:ind w:left="30"/>
              <w:rPr>
                <w:rFonts w:ascii="Calibri" w:eastAsia="Calibri" w:hAnsi="Calibri" w:cs="Calibri"/>
                <w:lang w:val="en-GB"/>
              </w:rPr>
            </w:pPr>
            <w:r w:rsidRPr="00C13747">
              <w:rPr>
                <w:rFonts w:ascii="Calibri" w:eastAsia="Calibri" w:hAnsi="Calibri" w:cs="Calibri"/>
                <w:lang w:val="en-GB"/>
              </w:rPr>
              <w:t>Currency</w:t>
            </w:r>
          </w:p>
        </w:tc>
      </w:tr>
      <w:tr w:rsidR="00FE13EC" w:rsidRPr="00C13747" w14:paraId="03D7DFDC" w14:textId="77777777" w:rsidTr="00A3042C">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14:paraId="344B5881" w14:textId="77777777" w:rsidR="00FE13EC" w:rsidRPr="001A65D7" w:rsidRDefault="004A15CC" w:rsidP="00193E99">
            <w:pPr>
              <w:spacing w:before="39"/>
              <w:ind w:left="30"/>
              <w:jc w:val="center"/>
              <w:rPr>
                <w:rFonts w:ascii="Calibri" w:eastAsia="Calibri" w:hAnsi="Calibri" w:cs="Calibri"/>
                <w:lang w:val="en-GB"/>
              </w:rPr>
            </w:pPr>
            <w:r w:rsidRPr="001A65D7">
              <w:rPr>
                <w:rFonts w:ascii="Calibri" w:eastAsia="Calibri" w:hAnsi="Calibri" w:cs="Calibri"/>
                <w:lang w:val="en-GB"/>
              </w:rPr>
              <w:t>3</w:t>
            </w:r>
          </w:p>
        </w:tc>
        <w:tc>
          <w:tcPr>
            <w:tcW w:w="6955" w:type="dxa"/>
            <w:tcBorders>
              <w:top w:val="single" w:sz="7" w:space="0" w:color="D3D3D3"/>
              <w:left w:val="single" w:sz="7" w:space="0" w:color="D3D3D3"/>
              <w:bottom w:val="single" w:sz="7" w:space="0" w:color="D3D3D3"/>
              <w:right w:val="single" w:sz="7" w:space="0" w:color="D3D3D3"/>
            </w:tcBorders>
          </w:tcPr>
          <w:p w14:paraId="498F2175" w14:textId="77777777" w:rsidR="00FE13EC" w:rsidRPr="001A65D7" w:rsidRDefault="001A65D7" w:rsidP="00D314FB">
            <w:pPr>
              <w:spacing w:before="39"/>
              <w:ind w:left="30"/>
              <w:rPr>
                <w:rFonts w:ascii="Calibri" w:eastAsia="Calibri" w:hAnsi="Calibri" w:cs="Calibri"/>
                <w:lang w:val="en-GB"/>
              </w:rPr>
            </w:pPr>
            <w:bookmarkStart w:id="2" w:name="_Hlk103295371"/>
            <w:r w:rsidRPr="001A65D7">
              <w:rPr>
                <w:rFonts w:ascii="Calibri" w:eastAsia="Calibri" w:hAnsi="Calibri" w:cs="Calibri"/>
                <w:lang w:val="en-GB"/>
              </w:rPr>
              <w:t>20</w:t>
            </w:r>
            <w:r w:rsidR="00493DAC" w:rsidRPr="001A65D7">
              <w:rPr>
                <w:rFonts w:ascii="Calibri" w:eastAsia="Calibri" w:hAnsi="Calibri" w:cs="Calibri"/>
                <w:lang w:val="en-GB"/>
              </w:rPr>
              <w:t>,</w:t>
            </w:r>
            <w:r w:rsidRPr="001A65D7">
              <w:rPr>
                <w:rFonts w:ascii="Calibri" w:eastAsia="Calibri" w:hAnsi="Calibri" w:cs="Calibri"/>
                <w:lang w:val="en-GB"/>
              </w:rPr>
              <w:t>0</w:t>
            </w:r>
            <w:r w:rsidR="005F4B8F" w:rsidRPr="001A65D7">
              <w:rPr>
                <w:rFonts w:ascii="Calibri" w:eastAsia="Calibri" w:hAnsi="Calibri" w:cs="Calibri"/>
                <w:lang w:val="en-GB"/>
              </w:rPr>
              <w:t>00</w:t>
            </w:r>
            <w:r w:rsidR="00493DAC" w:rsidRPr="001A65D7">
              <w:rPr>
                <w:rFonts w:ascii="Calibri" w:eastAsia="Calibri" w:hAnsi="Calibri" w:cs="Calibri"/>
                <w:lang w:val="en-GB"/>
              </w:rPr>
              <w:t>,</w:t>
            </w:r>
            <w:r w:rsidR="004A15CC" w:rsidRPr="001A65D7">
              <w:rPr>
                <w:rFonts w:ascii="Calibri" w:eastAsia="Calibri" w:hAnsi="Calibri" w:cs="Calibri"/>
                <w:lang w:val="en-GB"/>
              </w:rPr>
              <w:t>0</w:t>
            </w:r>
            <w:r w:rsidR="00FE13EC" w:rsidRPr="001A65D7">
              <w:rPr>
                <w:rFonts w:ascii="Calibri" w:eastAsia="Calibri" w:hAnsi="Calibri" w:cs="Calibri"/>
                <w:lang w:val="en-GB"/>
              </w:rPr>
              <w:t>00</w:t>
            </w:r>
            <w:r w:rsidR="00493DAC" w:rsidRPr="001A65D7">
              <w:rPr>
                <w:rFonts w:ascii="Calibri" w:eastAsia="Calibri" w:hAnsi="Calibri" w:cs="Calibri"/>
                <w:lang w:val="en-GB"/>
              </w:rPr>
              <w:t>,000.</w:t>
            </w:r>
            <w:r w:rsidR="00FE13EC" w:rsidRPr="001A65D7">
              <w:rPr>
                <w:rFonts w:ascii="Calibri" w:eastAsia="Calibri" w:hAnsi="Calibri" w:cs="Calibri"/>
                <w:lang w:val="en-GB"/>
              </w:rPr>
              <w:t>00</w:t>
            </w:r>
            <w:bookmarkEnd w:id="2"/>
          </w:p>
        </w:tc>
        <w:tc>
          <w:tcPr>
            <w:tcW w:w="1253" w:type="dxa"/>
            <w:tcBorders>
              <w:top w:val="single" w:sz="7" w:space="0" w:color="D3D3D3"/>
              <w:left w:val="single" w:sz="7" w:space="0" w:color="D3D3D3"/>
              <w:bottom w:val="single" w:sz="7" w:space="0" w:color="D3D3D3"/>
              <w:right w:val="single" w:sz="7" w:space="0" w:color="D3D3D3"/>
            </w:tcBorders>
          </w:tcPr>
          <w:p w14:paraId="1303621E" w14:textId="77777777" w:rsidR="00FE13EC" w:rsidRPr="00C13747" w:rsidRDefault="00FE13EC" w:rsidP="00D314FB">
            <w:pPr>
              <w:spacing w:before="39"/>
              <w:ind w:left="30"/>
              <w:rPr>
                <w:rFonts w:ascii="Calibri" w:eastAsia="Calibri" w:hAnsi="Calibri" w:cs="Calibri"/>
                <w:lang w:val="en-GB"/>
              </w:rPr>
            </w:pPr>
            <w:r w:rsidRPr="00C13747">
              <w:rPr>
                <w:rFonts w:ascii="Calibri" w:eastAsia="Calibri" w:hAnsi="Calibri" w:cs="Calibri"/>
                <w:lang w:val="en-GB"/>
              </w:rPr>
              <w:t>RSD</w:t>
            </w:r>
          </w:p>
        </w:tc>
      </w:tr>
    </w:tbl>
    <w:p w14:paraId="0BB3AEED" w14:textId="77777777" w:rsidR="00FE13EC" w:rsidRPr="00C13747" w:rsidRDefault="00FE13EC" w:rsidP="00FE13EC">
      <w:pPr>
        <w:spacing w:line="200" w:lineRule="exact"/>
        <w:rPr>
          <w:lang w:val="en-GB"/>
        </w:rPr>
      </w:pPr>
    </w:p>
    <w:p w14:paraId="074A6FD3" w14:textId="77777777" w:rsidR="00FE13EC" w:rsidRDefault="00FE13EC" w:rsidP="00FE13EC">
      <w:pPr>
        <w:spacing w:before="8" w:line="260" w:lineRule="exact"/>
        <w:rPr>
          <w:sz w:val="26"/>
          <w:szCs w:val="26"/>
          <w:lang w:val="en-GB"/>
        </w:rPr>
      </w:pPr>
    </w:p>
    <w:p w14:paraId="4DB0AE32" w14:textId="77777777" w:rsidR="00F3306A" w:rsidRDefault="00F3306A" w:rsidP="00FE13EC">
      <w:pPr>
        <w:spacing w:before="8" w:line="260" w:lineRule="exact"/>
        <w:rPr>
          <w:sz w:val="26"/>
          <w:szCs w:val="26"/>
          <w:lang w:val="en-GB"/>
        </w:rPr>
      </w:pPr>
    </w:p>
    <w:p w14:paraId="0E178504" w14:textId="77777777" w:rsidR="00F3306A" w:rsidRDefault="00F3306A" w:rsidP="00FE13EC">
      <w:pPr>
        <w:spacing w:before="8" w:line="260" w:lineRule="exact"/>
        <w:rPr>
          <w:sz w:val="26"/>
          <w:szCs w:val="26"/>
          <w:lang w:val="en-GB"/>
        </w:rPr>
      </w:pPr>
    </w:p>
    <w:p w14:paraId="37569D8E" w14:textId="77777777" w:rsidR="00F3306A" w:rsidRDefault="00F3306A" w:rsidP="00FE13EC">
      <w:pPr>
        <w:spacing w:before="8" w:line="260" w:lineRule="exact"/>
        <w:rPr>
          <w:sz w:val="26"/>
          <w:szCs w:val="26"/>
          <w:lang w:val="en-GB"/>
        </w:rPr>
      </w:pPr>
    </w:p>
    <w:p w14:paraId="10E725C8" w14:textId="77777777" w:rsidR="00F3306A" w:rsidRDefault="00F3306A" w:rsidP="00FE13EC">
      <w:pPr>
        <w:spacing w:before="8" w:line="260" w:lineRule="exact"/>
        <w:rPr>
          <w:sz w:val="26"/>
          <w:szCs w:val="26"/>
          <w:lang w:val="en-GB"/>
        </w:rPr>
      </w:pPr>
    </w:p>
    <w:p w14:paraId="0EA1314B" w14:textId="77777777" w:rsidR="00F3306A" w:rsidRDefault="00F3306A" w:rsidP="00FE13EC">
      <w:pPr>
        <w:spacing w:before="8" w:line="260" w:lineRule="exact"/>
        <w:rPr>
          <w:sz w:val="26"/>
          <w:szCs w:val="26"/>
          <w:lang w:val="en-GB"/>
        </w:rPr>
      </w:pPr>
    </w:p>
    <w:p w14:paraId="58ECB03C" w14:textId="77777777" w:rsidR="00F3306A" w:rsidRDefault="00F3306A" w:rsidP="00FE13EC">
      <w:pPr>
        <w:spacing w:before="8" w:line="260" w:lineRule="exact"/>
        <w:rPr>
          <w:sz w:val="26"/>
          <w:szCs w:val="26"/>
          <w:lang w:val="en-GB"/>
        </w:rPr>
      </w:pPr>
    </w:p>
    <w:p w14:paraId="0B31CB29" w14:textId="77777777" w:rsidR="00F3306A" w:rsidRDefault="00F3306A" w:rsidP="00FE13EC">
      <w:pPr>
        <w:spacing w:before="8" w:line="260" w:lineRule="exact"/>
        <w:rPr>
          <w:sz w:val="26"/>
          <w:szCs w:val="26"/>
          <w:lang w:val="en-GB"/>
        </w:rPr>
      </w:pPr>
    </w:p>
    <w:p w14:paraId="104BA3D0" w14:textId="77777777" w:rsidR="00F3306A" w:rsidRDefault="00F3306A" w:rsidP="00FE13EC">
      <w:pPr>
        <w:spacing w:before="8" w:line="260" w:lineRule="exact"/>
        <w:rPr>
          <w:sz w:val="26"/>
          <w:szCs w:val="26"/>
          <w:lang w:val="en-GB"/>
        </w:rPr>
      </w:pPr>
    </w:p>
    <w:p w14:paraId="40D813B7" w14:textId="77777777" w:rsidR="00F3306A" w:rsidRDefault="00F3306A" w:rsidP="00FE13EC">
      <w:pPr>
        <w:spacing w:before="8" w:line="260" w:lineRule="exact"/>
        <w:rPr>
          <w:sz w:val="26"/>
          <w:szCs w:val="26"/>
          <w:lang w:val="en-GB"/>
        </w:rPr>
      </w:pPr>
    </w:p>
    <w:p w14:paraId="3C793350" w14:textId="77777777" w:rsidR="00F3306A" w:rsidRDefault="00F3306A" w:rsidP="00FE13EC">
      <w:pPr>
        <w:spacing w:before="8" w:line="260" w:lineRule="exact"/>
        <w:rPr>
          <w:sz w:val="26"/>
          <w:szCs w:val="26"/>
          <w:lang w:val="en-GB"/>
        </w:rPr>
      </w:pPr>
    </w:p>
    <w:p w14:paraId="10B26A1E" w14:textId="77777777" w:rsidR="00F3306A" w:rsidRDefault="00F3306A" w:rsidP="00FE13EC">
      <w:pPr>
        <w:spacing w:before="8" w:line="260" w:lineRule="exact"/>
        <w:rPr>
          <w:sz w:val="26"/>
          <w:szCs w:val="26"/>
          <w:lang w:val="en-GB"/>
        </w:rPr>
      </w:pPr>
    </w:p>
    <w:p w14:paraId="279DC383" w14:textId="77777777" w:rsidR="00F3306A" w:rsidRDefault="00F3306A" w:rsidP="00FE13EC">
      <w:pPr>
        <w:spacing w:before="8" w:line="260" w:lineRule="exact"/>
        <w:rPr>
          <w:sz w:val="26"/>
          <w:szCs w:val="26"/>
          <w:lang w:val="en-GB"/>
        </w:rPr>
      </w:pPr>
    </w:p>
    <w:p w14:paraId="6A623E6C" w14:textId="77777777" w:rsidR="00F3306A" w:rsidRDefault="00F3306A" w:rsidP="00FE13EC">
      <w:pPr>
        <w:spacing w:before="8" w:line="260" w:lineRule="exact"/>
        <w:rPr>
          <w:sz w:val="26"/>
          <w:szCs w:val="26"/>
          <w:lang w:val="en-GB"/>
        </w:rPr>
      </w:pPr>
    </w:p>
    <w:p w14:paraId="56019A29" w14:textId="77777777" w:rsidR="00F3306A" w:rsidRDefault="00F3306A" w:rsidP="00FE13EC">
      <w:pPr>
        <w:spacing w:before="8" w:line="260" w:lineRule="exact"/>
        <w:rPr>
          <w:sz w:val="26"/>
          <w:szCs w:val="26"/>
          <w:lang w:val="en-GB"/>
        </w:rPr>
      </w:pPr>
    </w:p>
    <w:p w14:paraId="16840A70" w14:textId="77777777" w:rsidR="00F3306A" w:rsidRDefault="00F3306A" w:rsidP="00FE13EC">
      <w:pPr>
        <w:spacing w:before="8" w:line="260" w:lineRule="exact"/>
        <w:rPr>
          <w:sz w:val="26"/>
          <w:szCs w:val="26"/>
          <w:lang w:val="en-GB"/>
        </w:rPr>
      </w:pPr>
    </w:p>
    <w:p w14:paraId="6291219C" w14:textId="77777777" w:rsidR="00F3306A" w:rsidRDefault="00F3306A" w:rsidP="00FE13EC">
      <w:pPr>
        <w:spacing w:before="8" w:line="260" w:lineRule="exact"/>
        <w:rPr>
          <w:sz w:val="26"/>
          <w:szCs w:val="26"/>
          <w:lang w:val="en-GB"/>
        </w:rPr>
      </w:pPr>
    </w:p>
    <w:p w14:paraId="74C33CFA" w14:textId="77777777" w:rsidR="00F3306A" w:rsidRDefault="00F3306A" w:rsidP="00FE13EC">
      <w:pPr>
        <w:spacing w:before="8" w:line="260" w:lineRule="exact"/>
        <w:rPr>
          <w:sz w:val="26"/>
          <w:szCs w:val="26"/>
          <w:lang w:val="en-GB"/>
        </w:rPr>
      </w:pPr>
    </w:p>
    <w:p w14:paraId="010744D3" w14:textId="77777777" w:rsidR="00F3306A" w:rsidRDefault="00F3306A" w:rsidP="00FE13EC">
      <w:pPr>
        <w:spacing w:before="8" w:line="260" w:lineRule="exact"/>
        <w:rPr>
          <w:sz w:val="26"/>
          <w:szCs w:val="26"/>
          <w:lang w:val="en-GB"/>
        </w:rPr>
      </w:pPr>
    </w:p>
    <w:p w14:paraId="0EE80BD3" w14:textId="77777777" w:rsidR="00F3306A" w:rsidRDefault="00F3306A" w:rsidP="00FE13EC">
      <w:pPr>
        <w:spacing w:before="8" w:line="260" w:lineRule="exact"/>
        <w:rPr>
          <w:sz w:val="26"/>
          <w:szCs w:val="26"/>
          <w:lang w:val="en-GB"/>
        </w:rPr>
      </w:pPr>
    </w:p>
    <w:p w14:paraId="771A67D4" w14:textId="77777777" w:rsidR="00F3306A" w:rsidRDefault="00F3306A" w:rsidP="00FE13EC">
      <w:pPr>
        <w:spacing w:before="8" w:line="260" w:lineRule="exact"/>
        <w:rPr>
          <w:sz w:val="26"/>
          <w:szCs w:val="26"/>
          <w:lang w:val="en-GB"/>
        </w:rPr>
      </w:pPr>
    </w:p>
    <w:p w14:paraId="4B0E34FA" w14:textId="77777777" w:rsidR="00F3306A" w:rsidRDefault="00F3306A" w:rsidP="00FE13EC">
      <w:pPr>
        <w:spacing w:before="8" w:line="260" w:lineRule="exact"/>
        <w:rPr>
          <w:sz w:val="26"/>
          <w:szCs w:val="26"/>
          <w:lang w:val="en-GB"/>
        </w:rPr>
      </w:pPr>
    </w:p>
    <w:p w14:paraId="7B132DEA" w14:textId="77777777" w:rsidR="00F3306A" w:rsidRDefault="00F3306A" w:rsidP="00FE13EC">
      <w:pPr>
        <w:spacing w:before="8" w:line="260" w:lineRule="exact"/>
        <w:rPr>
          <w:sz w:val="26"/>
          <w:szCs w:val="26"/>
          <w:lang w:val="en-GB"/>
        </w:rPr>
      </w:pPr>
    </w:p>
    <w:p w14:paraId="29D554B5" w14:textId="77777777" w:rsidR="00F3306A" w:rsidRDefault="00F3306A" w:rsidP="00FE13EC">
      <w:pPr>
        <w:spacing w:before="8" w:line="260" w:lineRule="exact"/>
        <w:rPr>
          <w:sz w:val="26"/>
          <w:szCs w:val="26"/>
          <w:lang w:val="en-GB"/>
        </w:rPr>
      </w:pPr>
    </w:p>
    <w:p w14:paraId="781F7067" w14:textId="77777777" w:rsidR="00F3306A" w:rsidRDefault="00F3306A" w:rsidP="00FE13EC">
      <w:pPr>
        <w:spacing w:before="8" w:line="260" w:lineRule="exact"/>
        <w:rPr>
          <w:sz w:val="26"/>
          <w:szCs w:val="26"/>
          <w:lang w:val="en-GB"/>
        </w:rPr>
      </w:pPr>
    </w:p>
    <w:p w14:paraId="692818A6" w14:textId="77777777" w:rsidR="00F3306A" w:rsidRDefault="00F3306A" w:rsidP="00FE13EC">
      <w:pPr>
        <w:spacing w:before="8" w:line="260" w:lineRule="exact"/>
        <w:rPr>
          <w:sz w:val="26"/>
          <w:szCs w:val="26"/>
          <w:lang w:val="en-GB"/>
        </w:rPr>
      </w:pPr>
    </w:p>
    <w:p w14:paraId="4246949C" w14:textId="77777777" w:rsidR="00F3306A" w:rsidRDefault="00F3306A" w:rsidP="00FE13EC">
      <w:pPr>
        <w:spacing w:before="8" w:line="260" w:lineRule="exact"/>
        <w:rPr>
          <w:sz w:val="26"/>
          <w:szCs w:val="26"/>
          <w:lang w:val="en-GB"/>
        </w:rPr>
      </w:pPr>
    </w:p>
    <w:p w14:paraId="28C00BA0" w14:textId="77777777" w:rsidR="005479C0" w:rsidRPr="00C13747" w:rsidRDefault="005479C0" w:rsidP="00FE13EC">
      <w:pPr>
        <w:spacing w:before="8" w:line="260" w:lineRule="exact"/>
        <w:rPr>
          <w:sz w:val="26"/>
          <w:szCs w:val="26"/>
          <w:lang w:val="en-GB"/>
        </w:rPr>
      </w:pPr>
    </w:p>
    <w:tbl>
      <w:tblPr>
        <w:tblW w:w="10805" w:type="dxa"/>
        <w:tblInd w:w="101" w:type="dxa"/>
        <w:tblLayout w:type="fixed"/>
        <w:tblCellMar>
          <w:left w:w="0" w:type="dxa"/>
          <w:right w:w="0" w:type="dxa"/>
        </w:tblCellMar>
        <w:tblLook w:val="01E0" w:firstRow="1" w:lastRow="1" w:firstColumn="1" w:lastColumn="1" w:noHBand="0" w:noVBand="0"/>
      </w:tblPr>
      <w:tblGrid>
        <w:gridCol w:w="2867"/>
        <w:gridCol w:w="5833"/>
        <w:gridCol w:w="2105"/>
      </w:tblGrid>
      <w:tr w:rsidR="00FE13EC" w:rsidRPr="00C13747" w14:paraId="68597B98" w14:textId="77777777" w:rsidTr="00A3042C">
        <w:trPr>
          <w:trHeight w:hRule="exact" w:val="388"/>
        </w:trPr>
        <w:tc>
          <w:tcPr>
            <w:tcW w:w="10805" w:type="dxa"/>
            <w:gridSpan w:val="3"/>
            <w:tcBorders>
              <w:top w:val="single" w:sz="7" w:space="0" w:color="D3D3D3"/>
              <w:left w:val="single" w:sz="7" w:space="0" w:color="D3D3D3"/>
              <w:bottom w:val="single" w:sz="7" w:space="0" w:color="D3D3D3"/>
              <w:right w:val="single" w:sz="7" w:space="0" w:color="D3D3D3"/>
            </w:tcBorders>
          </w:tcPr>
          <w:p w14:paraId="6A8AC2A1" w14:textId="77777777" w:rsidR="00FE13EC" w:rsidRPr="000C5BC0" w:rsidRDefault="007B22C8" w:rsidP="00493DAC">
            <w:pPr>
              <w:spacing w:before="39"/>
              <w:ind w:left="30"/>
              <w:rPr>
                <w:rFonts w:ascii="Calibri" w:eastAsia="Calibri" w:hAnsi="Calibri" w:cs="Calibri"/>
                <w:lang w:val="en-GB"/>
              </w:rPr>
            </w:pPr>
            <w:bookmarkStart w:id="3" w:name="_Hlk126155351"/>
            <w:r w:rsidRPr="000C5BC0">
              <w:rPr>
                <w:rFonts w:ascii="Calibri" w:eastAsia="Calibri" w:hAnsi="Calibri" w:cs="Calibri"/>
                <w:b/>
                <w:lang w:val="en-GB"/>
              </w:rPr>
              <w:t>3</w:t>
            </w:r>
            <w:r w:rsidR="00FE13EC" w:rsidRPr="000C5BC0">
              <w:rPr>
                <w:rFonts w:ascii="Calibri" w:eastAsia="Calibri" w:hAnsi="Calibri" w:cs="Calibri"/>
                <w:b/>
                <w:lang w:val="en-GB"/>
              </w:rPr>
              <w:t xml:space="preserve">.2. </w:t>
            </w:r>
            <w:r w:rsidR="00417800" w:rsidRPr="00417800">
              <w:rPr>
                <w:rFonts w:ascii="Calibri" w:eastAsia="Calibri" w:hAnsi="Calibri" w:cs="Calibri"/>
                <w:b/>
                <w:lang w:val="en-GB"/>
              </w:rPr>
              <w:t>Professional liability insurance</w:t>
            </w:r>
          </w:p>
        </w:tc>
      </w:tr>
      <w:tr w:rsidR="00FE13EC" w:rsidRPr="00C13747" w14:paraId="53F484E9" w14:textId="77777777" w:rsidTr="00412566">
        <w:trPr>
          <w:trHeight w:hRule="exact" w:val="1241"/>
        </w:trPr>
        <w:tc>
          <w:tcPr>
            <w:tcW w:w="2867" w:type="dxa"/>
            <w:tcBorders>
              <w:top w:val="single" w:sz="7" w:space="0" w:color="D3D3D3"/>
              <w:left w:val="single" w:sz="7" w:space="0" w:color="D3D3D3"/>
              <w:bottom w:val="single" w:sz="7" w:space="0" w:color="D3D3D3"/>
              <w:right w:val="single" w:sz="7" w:space="0" w:color="D3D3D3"/>
            </w:tcBorders>
          </w:tcPr>
          <w:p w14:paraId="4BE75FA4" w14:textId="77777777"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7938" w:type="dxa"/>
            <w:gridSpan w:val="2"/>
            <w:tcBorders>
              <w:top w:val="single" w:sz="7" w:space="0" w:color="D3D3D3"/>
              <w:left w:val="single" w:sz="7" w:space="0" w:color="D3D3D3"/>
              <w:bottom w:val="single" w:sz="7" w:space="0" w:color="D3D3D3"/>
              <w:right w:val="single" w:sz="7" w:space="0" w:color="D3D3D3"/>
            </w:tcBorders>
          </w:tcPr>
          <w:p w14:paraId="064D063A" w14:textId="77777777" w:rsidR="00417800" w:rsidRPr="00C13747" w:rsidRDefault="00493DAC" w:rsidP="00163238">
            <w:pPr>
              <w:spacing w:before="39"/>
              <w:ind w:left="30" w:right="243"/>
              <w:jc w:val="both"/>
              <w:rPr>
                <w:rFonts w:ascii="Calibri" w:eastAsia="Calibri" w:hAnsi="Calibri" w:cs="Calibri"/>
                <w:lang w:val="en-GB"/>
              </w:rPr>
            </w:pPr>
            <w:r w:rsidRPr="00C13747">
              <w:rPr>
                <w:rFonts w:ascii="Calibri" w:eastAsia="Calibri" w:hAnsi="Calibri" w:cs="Calibri"/>
                <w:lang w:val="en-GB"/>
              </w:rPr>
              <w:t>Article 116</w:t>
            </w:r>
            <w:r w:rsidR="00003FB1">
              <w:rPr>
                <w:rFonts w:ascii="Calibri" w:eastAsia="Calibri" w:hAnsi="Calibri" w:cs="Calibri"/>
                <w:lang w:val="en-GB"/>
              </w:rPr>
              <w:t>,</w:t>
            </w:r>
            <w:r w:rsidRPr="00C13747">
              <w:rPr>
                <w:rFonts w:ascii="Calibri" w:eastAsia="Calibri" w:hAnsi="Calibri" w:cs="Calibri"/>
                <w:lang w:val="en-GB"/>
              </w:rPr>
              <w:t xml:space="preserve"> </w:t>
            </w:r>
            <w:r w:rsidR="004231E4">
              <w:rPr>
                <w:rFonts w:ascii="Calibri" w:eastAsia="Calibri" w:hAnsi="Calibri" w:cs="Calibri"/>
                <w:lang w:val="en-GB"/>
              </w:rPr>
              <w:t>Section</w:t>
            </w:r>
            <w:r w:rsidRPr="00C13747">
              <w:rPr>
                <w:rFonts w:ascii="Calibri" w:eastAsia="Calibri" w:hAnsi="Calibri" w:cs="Calibri"/>
                <w:lang w:val="en-GB"/>
              </w:rPr>
              <w:t xml:space="preserve"> 1</w:t>
            </w:r>
            <w:r w:rsidR="00417800">
              <w:rPr>
                <w:rFonts w:ascii="Calibri" w:eastAsia="Calibri" w:hAnsi="Calibri" w:cs="Calibri"/>
                <w:lang w:val="en-GB"/>
              </w:rPr>
              <w:t>, item 3)</w:t>
            </w:r>
            <w:r w:rsidR="005C714D" w:rsidRPr="00C13747">
              <w:rPr>
                <w:rFonts w:ascii="Calibri" w:eastAsia="Calibri" w:hAnsi="Calibri" w:cs="Calibri"/>
                <w:lang w:val="en-GB"/>
              </w:rPr>
              <w:t xml:space="preserve"> </w:t>
            </w:r>
            <w:r w:rsidR="00417800">
              <w:rPr>
                <w:rFonts w:ascii="Calibri" w:eastAsia="Calibri" w:hAnsi="Calibri" w:cs="Calibri"/>
                <w:lang w:val="en-GB"/>
              </w:rPr>
              <w:t>–</w:t>
            </w:r>
            <w:r w:rsidR="005C714D" w:rsidRPr="00C13747">
              <w:rPr>
                <w:rFonts w:ascii="Calibri" w:eastAsia="Calibri" w:hAnsi="Calibri" w:cs="Calibri"/>
                <w:lang w:val="en-GB"/>
              </w:rPr>
              <w:t xml:space="preserve"> </w:t>
            </w:r>
            <w:r w:rsidR="0077000D">
              <w:rPr>
                <w:rFonts w:ascii="Calibri" w:eastAsia="Calibri" w:hAnsi="Calibri" w:cs="Calibri"/>
                <w:lang w:val="en-GB"/>
              </w:rPr>
              <w:t>a</w:t>
            </w:r>
            <w:proofErr w:type="spellStart"/>
            <w:r w:rsidR="00417800">
              <w:rPr>
                <w:rFonts w:ascii="Calibri" w:eastAsia="Calibri" w:hAnsi="Calibri" w:cs="Calibri"/>
              </w:rPr>
              <w:t>s</w:t>
            </w:r>
            <w:proofErr w:type="spellEnd"/>
            <w:r w:rsidR="00417800">
              <w:rPr>
                <w:rFonts w:ascii="Calibri" w:eastAsia="Calibri" w:hAnsi="Calibri" w:cs="Calibri"/>
              </w:rPr>
              <w:t xml:space="preserve"> a part of </w:t>
            </w:r>
            <w:r w:rsidR="00417800" w:rsidRPr="00417800">
              <w:rPr>
                <w:rFonts w:ascii="Calibri" w:eastAsia="Calibri" w:hAnsi="Calibri" w:cs="Calibri"/>
              </w:rPr>
              <w:t>procurement documents, contracting authority/entity may determine economic and financial capacity ensuring that economic operators possess economic and financial capacity necessary to perform the public procurement contract and</w:t>
            </w:r>
            <w:proofErr w:type="gramStart"/>
            <w:r w:rsidR="00417800" w:rsidRPr="00417800">
              <w:rPr>
                <w:rFonts w:ascii="Calibri" w:eastAsia="Calibri" w:hAnsi="Calibri" w:cs="Calibri"/>
              </w:rPr>
              <w:t>, in particular, to</w:t>
            </w:r>
            <w:proofErr w:type="gramEnd"/>
            <w:r w:rsidR="00417800" w:rsidRPr="00417800">
              <w:rPr>
                <w:rFonts w:ascii="Calibri" w:eastAsia="Calibri" w:hAnsi="Calibri" w:cs="Calibri"/>
              </w:rPr>
              <w:t>: 3) have the appropriate level of professional risk indemnity insurance.</w:t>
            </w:r>
          </w:p>
        </w:tc>
      </w:tr>
      <w:tr w:rsidR="00101017" w:rsidRPr="00C13747" w14:paraId="126E2DB7" w14:textId="77777777" w:rsidTr="00101017">
        <w:trPr>
          <w:trHeight w:hRule="exact" w:val="2987"/>
        </w:trPr>
        <w:tc>
          <w:tcPr>
            <w:tcW w:w="2867" w:type="dxa"/>
            <w:tcBorders>
              <w:top w:val="single" w:sz="7" w:space="0" w:color="D3D3D3"/>
              <w:left w:val="single" w:sz="7" w:space="0" w:color="D3D3D3"/>
              <w:bottom w:val="single" w:sz="7" w:space="0" w:color="D3D3D3"/>
              <w:right w:val="single" w:sz="7" w:space="0" w:color="D3D3D3"/>
            </w:tcBorders>
          </w:tcPr>
          <w:p w14:paraId="6A01440E" w14:textId="36ABC29E" w:rsidR="00101017" w:rsidRPr="00101017" w:rsidRDefault="00101017" w:rsidP="00D314FB">
            <w:pPr>
              <w:spacing w:before="39"/>
              <w:ind w:left="30"/>
              <w:rPr>
                <w:rFonts w:ascii="Calibri" w:eastAsia="Calibri" w:hAnsi="Calibri" w:cs="Calibri"/>
                <w:lang w:val="sr-Latn-CS"/>
              </w:rPr>
            </w:pPr>
            <w:r>
              <w:rPr>
                <w:rFonts w:ascii="Calibri" w:eastAsia="Calibri" w:hAnsi="Calibri" w:cs="Calibri"/>
                <w:lang w:val="sr-Latn-CS"/>
              </w:rPr>
              <w:t>Additional Description of criteria</w:t>
            </w:r>
          </w:p>
        </w:tc>
        <w:tc>
          <w:tcPr>
            <w:tcW w:w="7938" w:type="dxa"/>
            <w:gridSpan w:val="2"/>
            <w:tcBorders>
              <w:top w:val="single" w:sz="7" w:space="0" w:color="D3D3D3"/>
              <w:left w:val="single" w:sz="7" w:space="0" w:color="D3D3D3"/>
              <w:bottom w:val="single" w:sz="7" w:space="0" w:color="D3D3D3"/>
              <w:right w:val="single" w:sz="7" w:space="0" w:color="D3D3D3"/>
            </w:tcBorders>
          </w:tcPr>
          <w:p w14:paraId="6321996D" w14:textId="2788E40B" w:rsidR="00101017" w:rsidRPr="00101017" w:rsidRDefault="00101017" w:rsidP="00101017">
            <w:pPr>
              <w:spacing w:before="39"/>
              <w:ind w:left="30" w:right="243"/>
              <w:jc w:val="both"/>
              <w:rPr>
                <w:rFonts w:ascii="Calibri" w:eastAsia="Calibri" w:hAnsi="Calibri" w:cs="Calibri"/>
                <w:bCs/>
                <w:lang w:val="en-GB"/>
              </w:rPr>
            </w:pPr>
            <w:r w:rsidRPr="00101017">
              <w:rPr>
                <w:rFonts w:ascii="Calibri" w:eastAsia="Calibri" w:hAnsi="Calibri" w:cs="Calibri"/>
                <w:bCs/>
              </w:rPr>
              <w:t xml:space="preserve">In case that the tenderer submits the tender independently, he must have the required professional liability insurance policy in the minimum amount of EUR 500,000.00, if he is a company or another legal entity, or EUR 150,000 if he is an entrepreneur. In the event that the tender is submitted by a group of tenderers, it is sufficient for one member of the group of tenderers to fulfill the stated condition regarding the minimum value of the insurance policy in the amount of EUR 500,000.00, if it is a company or another legal entity, or EUR 150,000 if it is an entrepreneur, while all other members of the group of tenderers must meet the stated condition regarding the minimum amount of the insured sum prescribed in Article 6 of the Rulebook on Conditions for Professional Liability Insurance ("Official Gazette of RS", No. 40/2015), i.e. to have a professional liability insurance policy with a minimum value of 50,000, 00 EUR if they are companies or another legal entities, i.e. 15,000 EUR if they are entrepreneurs. </w:t>
            </w:r>
          </w:p>
          <w:p w14:paraId="4D9CC63F" w14:textId="77777777" w:rsidR="00101017" w:rsidRPr="00C13747" w:rsidRDefault="00101017" w:rsidP="00163238">
            <w:pPr>
              <w:spacing w:before="39"/>
              <w:ind w:left="30" w:right="243"/>
              <w:jc w:val="both"/>
              <w:rPr>
                <w:rFonts w:ascii="Calibri" w:eastAsia="Calibri" w:hAnsi="Calibri" w:cs="Calibri"/>
                <w:lang w:val="en-GB"/>
              </w:rPr>
            </w:pPr>
          </w:p>
        </w:tc>
      </w:tr>
      <w:tr w:rsidR="00FE13EC" w:rsidRPr="00C13747" w14:paraId="6DEFE2FF" w14:textId="77777777" w:rsidTr="00CF4310">
        <w:trPr>
          <w:trHeight w:hRule="exact" w:val="7934"/>
        </w:trPr>
        <w:tc>
          <w:tcPr>
            <w:tcW w:w="2867" w:type="dxa"/>
            <w:tcBorders>
              <w:top w:val="single" w:sz="7" w:space="0" w:color="D3D3D3"/>
              <w:left w:val="single" w:sz="7" w:space="0" w:color="D3D3D3"/>
              <w:bottom w:val="single" w:sz="7" w:space="0" w:color="D3D3D3"/>
              <w:right w:val="single" w:sz="7" w:space="0" w:color="D3D3D3"/>
            </w:tcBorders>
          </w:tcPr>
          <w:p w14:paraId="669BAE11" w14:textId="77777777"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7938" w:type="dxa"/>
            <w:gridSpan w:val="2"/>
            <w:tcBorders>
              <w:top w:val="single" w:sz="7" w:space="0" w:color="D3D3D3"/>
              <w:left w:val="single" w:sz="7" w:space="0" w:color="D3D3D3"/>
              <w:bottom w:val="single" w:sz="7" w:space="0" w:color="D3D3D3"/>
              <w:right w:val="single" w:sz="7" w:space="0" w:color="D3D3D3"/>
            </w:tcBorders>
          </w:tcPr>
          <w:p w14:paraId="7D71B0B1" w14:textId="77777777" w:rsidR="000E0E04" w:rsidRPr="000E0E04" w:rsidRDefault="000E0E04" w:rsidP="000E0E04">
            <w:pPr>
              <w:ind w:left="30"/>
              <w:jc w:val="both"/>
              <w:rPr>
                <w:rFonts w:ascii="Calibri" w:eastAsia="Calibri" w:hAnsi="Calibri" w:cs="Calibri"/>
              </w:rPr>
            </w:pPr>
            <w:r w:rsidRPr="000E0E04">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0D94736F" w14:textId="77777777" w:rsidR="000E0E04" w:rsidRPr="000E0E04" w:rsidRDefault="000E0E04" w:rsidP="000E0E04">
            <w:pPr>
              <w:ind w:left="30"/>
              <w:jc w:val="both"/>
              <w:rPr>
                <w:rFonts w:ascii="Calibri" w:eastAsia="Calibri" w:hAnsi="Calibri" w:cs="Calibri"/>
                <w:b/>
              </w:rPr>
            </w:pPr>
          </w:p>
          <w:p w14:paraId="131D29FE" w14:textId="77777777" w:rsidR="000E0E04" w:rsidRDefault="000E0E04" w:rsidP="000E0E04">
            <w:pPr>
              <w:ind w:left="30"/>
              <w:jc w:val="both"/>
              <w:rPr>
                <w:rFonts w:ascii="Calibri" w:eastAsia="Calibri" w:hAnsi="Calibri" w:cs="Calibri"/>
              </w:rPr>
            </w:pPr>
            <w:r w:rsidRPr="000E0E04">
              <w:rPr>
                <w:rFonts w:ascii="Calibri" w:eastAsia="Calibri" w:hAnsi="Calibri" w:cs="Calibri"/>
              </w:rPr>
              <w:t xml:space="preserve">Before </w:t>
            </w:r>
            <w:proofErr w:type="gramStart"/>
            <w:r w:rsidRPr="000E0E04">
              <w:rPr>
                <w:rFonts w:ascii="Calibri" w:eastAsia="Calibri" w:hAnsi="Calibri" w:cs="Calibri"/>
              </w:rPr>
              <w:t>making a decision</w:t>
            </w:r>
            <w:proofErr w:type="gramEnd"/>
            <w:r w:rsidRPr="000E0E04">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60E09F62" w14:textId="77777777" w:rsidR="000F48AA" w:rsidRPr="004454A7" w:rsidRDefault="000F48AA" w:rsidP="001A7088">
            <w:pPr>
              <w:ind w:left="30" w:right="358"/>
              <w:jc w:val="both"/>
              <w:rPr>
                <w:rFonts w:ascii="Calibri" w:eastAsia="Calibri" w:hAnsi="Calibri" w:cs="Calibri"/>
                <w:lang w:val="en-GB"/>
              </w:rPr>
            </w:pPr>
          </w:p>
          <w:p w14:paraId="244F4F97" w14:textId="77777777" w:rsidR="00FE13EC" w:rsidRPr="004454A7" w:rsidRDefault="000F48AA" w:rsidP="001A7088">
            <w:pPr>
              <w:ind w:left="30"/>
              <w:jc w:val="both"/>
              <w:rPr>
                <w:rFonts w:ascii="Calibri" w:eastAsia="Calibri" w:hAnsi="Calibri" w:cs="Calibri"/>
                <w:b/>
                <w:bCs/>
                <w:lang w:val="en-GB"/>
              </w:rPr>
            </w:pPr>
            <w:r w:rsidRPr="004454A7">
              <w:rPr>
                <w:rFonts w:ascii="Calibri" w:eastAsia="Calibri" w:hAnsi="Calibri" w:cs="Calibri"/>
                <w:b/>
                <w:bCs/>
                <w:lang w:val="en-GB"/>
              </w:rPr>
              <w:t>Evidence</w:t>
            </w:r>
            <w:r w:rsidR="005C714D" w:rsidRPr="004454A7">
              <w:rPr>
                <w:rFonts w:ascii="Calibri" w:eastAsia="Calibri" w:hAnsi="Calibri" w:cs="Calibri"/>
                <w:b/>
                <w:bCs/>
                <w:lang w:val="en-GB"/>
              </w:rPr>
              <w:t>:</w:t>
            </w:r>
          </w:p>
          <w:p w14:paraId="11AD174B" w14:textId="77777777" w:rsidR="00D21979" w:rsidRPr="004454A7" w:rsidRDefault="00D21979" w:rsidP="00D21979">
            <w:pPr>
              <w:ind w:left="30" w:right="358"/>
              <w:jc w:val="both"/>
              <w:rPr>
                <w:rFonts w:ascii="Calibri" w:eastAsia="Calibri" w:hAnsi="Calibri" w:cs="Calibri"/>
                <w:bCs/>
              </w:rPr>
            </w:pPr>
          </w:p>
          <w:p w14:paraId="38635E01" w14:textId="0C574DF6" w:rsidR="00D21979" w:rsidRDefault="00D21979" w:rsidP="00D21979">
            <w:pPr>
              <w:ind w:left="30" w:right="358"/>
              <w:jc w:val="both"/>
              <w:rPr>
                <w:rFonts w:ascii="Calibri" w:eastAsia="Calibri" w:hAnsi="Calibri" w:cs="Calibri"/>
                <w:bCs/>
              </w:rPr>
            </w:pPr>
            <w:r w:rsidRPr="004454A7">
              <w:rPr>
                <w:rFonts w:ascii="Calibri" w:eastAsia="Calibri" w:hAnsi="Calibri" w:cs="Calibri"/>
                <w:bCs/>
              </w:rPr>
              <w:t>Valid</w:t>
            </w:r>
            <w:r w:rsidRPr="000E0E04">
              <w:rPr>
                <w:rFonts w:ascii="Calibri" w:eastAsia="Calibri" w:hAnsi="Calibri" w:cs="Calibri"/>
                <w:bCs/>
              </w:rPr>
              <w:t xml:space="preserve"> Professional liability insurance policy</w:t>
            </w:r>
            <w:r w:rsidR="00163238">
              <w:rPr>
                <w:rFonts w:ascii="Calibri" w:eastAsia="Calibri" w:hAnsi="Calibri" w:cs="Calibri"/>
                <w:bCs/>
              </w:rPr>
              <w:t>.</w:t>
            </w:r>
          </w:p>
          <w:p w14:paraId="0C569636" w14:textId="70CD3FCD" w:rsidR="00274F0A" w:rsidRDefault="00274F0A" w:rsidP="00D21979">
            <w:pPr>
              <w:ind w:left="30" w:right="358"/>
              <w:jc w:val="both"/>
              <w:rPr>
                <w:rFonts w:ascii="Calibri" w:eastAsia="Calibri" w:hAnsi="Calibri" w:cs="Calibri"/>
                <w:bCs/>
              </w:rPr>
            </w:pPr>
          </w:p>
          <w:p w14:paraId="2B71944B" w14:textId="77777777" w:rsidR="00274F0A" w:rsidRPr="00274F0A" w:rsidRDefault="00274F0A" w:rsidP="00274F0A">
            <w:pPr>
              <w:ind w:left="30" w:right="358"/>
              <w:jc w:val="both"/>
              <w:rPr>
                <w:rFonts w:ascii="Calibri" w:eastAsia="Calibri" w:hAnsi="Calibri" w:cs="Calibri"/>
                <w:bCs/>
              </w:rPr>
            </w:pPr>
            <w:r w:rsidRPr="00274F0A">
              <w:rPr>
                <w:rFonts w:ascii="Calibri" w:eastAsia="Calibri" w:hAnsi="Calibri" w:cs="Calibri"/>
                <w:bCs/>
              </w:rPr>
              <w:t>In case the economic operator is not able, for a justified reason, to provide the above-mentioned documents and evidence required by the contracting authority/entity, it can prove the financial and economic capacity with any other document from the content of which the contracting authority/entity can undoubtedly determine the compliance with the required financial and economic capacity.</w:t>
            </w:r>
          </w:p>
          <w:p w14:paraId="3D7DAFB0" w14:textId="77777777" w:rsidR="006A7AE6" w:rsidRPr="004454A7" w:rsidRDefault="006A7AE6" w:rsidP="006A7AE6">
            <w:pPr>
              <w:ind w:right="358"/>
              <w:jc w:val="both"/>
              <w:rPr>
                <w:rFonts w:ascii="Calibri" w:eastAsia="Calibri" w:hAnsi="Calibri" w:cs="Calibri"/>
                <w:lang w:val="en-GB"/>
              </w:rPr>
            </w:pPr>
          </w:p>
          <w:p w14:paraId="116A0E76" w14:textId="73F6DD1B" w:rsidR="00252DDB" w:rsidRPr="00252DDB" w:rsidRDefault="000F48AA" w:rsidP="00252DDB">
            <w:pPr>
              <w:ind w:left="30" w:right="358"/>
              <w:jc w:val="both"/>
              <w:rPr>
                <w:rFonts w:ascii="Calibri" w:eastAsia="Calibri" w:hAnsi="Calibri" w:cs="Calibri"/>
                <w:bCs/>
                <w:lang w:val="en-GB"/>
              </w:rPr>
            </w:pPr>
            <w:r w:rsidRPr="00412566">
              <w:rPr>
                <w:rFonts w:ascii="Calibri" w:eastAsia="Calibri" w:hAnsi="Calibri" w:cs="Calibri"/>
                <w:b/>
                <w:bCs/>
                <w:lang w:val="en-GB"/>
              </w:rPr>
              <w:t>Note:</w:t>
            </w:r>
            <w:r w:rsidRPr="00412566">
              <w:rPr>
                <w:rFonts w:ascii="Calibri" w:eastAsia="Calibri" w:hAnsi="Calibri" w:cs="Calibri"/>
                <w:lang w:val="en-GB"/>
              </w:rPr>
              <w:t xml:space="preserve"> </w:t>
            </w:r>
            <w:r w:rsidR="00252DDB" w:rsidRPr="00252DDB">
              <w:rPr>
                <w:rFonts w:ascii="Calibri" w:eastAsia="Calibri" w:hAnsi="Calibri" w:cs="Calibri"/>
                <w:bCs/>
              </w:rPr>
              <w:t>In case that the tenderer submits the tender independently, he must have the required professional liability insurance policy in the minimum amount of EUR 500,000.00, if he is a company</w:t>
            </w:r>
            <w:r w:rsidR="009E28F8">
              <w:rPr>
                <w:rFonts w:ascii="Calibri" w:eastAsia="Calibri" w:hAnsi="Calibri" w:cs="Calibri"/>
                <w:bCs/>
              </w:rPr>
              <w:t xml:space="preserve"> or another legal entity</w:t>
            </w:r>
            <w:r w:rsidR="00252DDB" w:rsidRPr="00252DDB">
              <w:rPr>
                <w:rFonts w:ascii="Calibri" w:eastAsia="Calibri" w:hAnsi="Calibri" w:cs="Calibri"/>
                <w:bCs/>
              </w:rPr>
              <w:t>, or EUR 150,000 if he is an entrepreneur. In the event that the tender is submitted by a group of tenderers, it is sufficient for one member of the group of tenderers to fulfill the stated condition regarding the minimum value of the insurance policy in the amount of EUR 500,000.00, if it is a company</w:t>
            </w:r>
            <w:r w:rsidR="009E28F8">
              <w:rPr>
                <w:rFonts w:ascii="Calibri" w:eastAsia="Calibri" w:hAnsi="Calibri" w:cs="Calibri"/>
                <w:bCs/>
              </w:rPr>
              <w:t xml:space="preserve"> or another legal entity</w:t>
            </w:r>
            <w:r w:rsidR="00252DDB" w:rsidRPr="00252DDB">
              <w:rPr>
                <w:rFonts w:ascii="Calibri" w:eastAsia="Calibri" w:hAnsi="Calibri" w:cs="Calibri"/>
                <w:bCs/>
              </w:rPr>
              <w:t>, or EUR 150,000 if it is an entrepreneur, while all other members of the group of tenderers must meet the stated condition regarding the minimum amount of the insured sum prescribed in Article 6 of the Rulebook on Conditions for Professional Liability Insurance ("Official Gazette of RS", No. 40/2015), i.e. to have a professional liability insurance policy with a minimum value of 50,000, 00 EUR if they are companies</w:t>
            </w:r>
            <w:r w:rsidR="009E28F8">
              <w:rPr>
                <w:rFonts w:ascii="Calibri" w:eastAsia="Calibri" w:hAnsi="Calibri" w:cs="Calibri"/>
                <w:bCs/>
              </w:rPr>
              <w:t xml:space="preserve"> or another legal entities</w:t>
            </w:r>
            <w:r w:rsidR="00252DDB" w:rsidRPr="00252DDB">
              <w:rPr>
                <w:rFonts w:ascii="Calibri" w:eastAsia="Calibri" w:hAnsi="Calibri" w:cs="Calibri"/>
                <w:bCs/>
              </w:rPr>
              <w:t xml:space="preserve">, </w:t>
            </w:r>
            <w:r w:rsidR="00777030">
              <w:rPr>
                <w:rFonts w:ascii="Calibri" w:eastAsia="Calibri" w:hAnsi="Calibri" w:cs="Calibri"/>
                <w:bCs/>
              </w:rPr>
              <w:t xml:space="preserve">i.e. </w:t>
            </w:r>
            <w:r w:rsidR="00252DDB" w:rsidRPr="00252DDB">
              <w:rPr>
                <w:rFonts w:ascii="Calibri" w:eastAsia="Calibri" w:hAnsi="Calibri" w:cs="Calibri"/>
                <w:bCs/>
              </w:rPr>
              <w:t xml:space="preserve">15,000 EUR if they are entrepreneurs. </w:t>
            </w:r>
          </w:p>
          <w:p w14:paraId="2CB97725" w14:textId="77777777" w:rsidR="00252DDB" w:rsidRPr="00252DDB" w:rsidRDefault="00252DDB" w:rsidP="00252DDB">
            <w:pPr>
              <w:ind w:left="30" w:right="358"/>
              <w:jc w:val="both"/>
              <w:rPr>
                <w:rFonts w:ascii="Calibri" w:eastAsia="Calibri" w:hAnsi="Calibri" w:cs="Calibri"/>
                <w:bCs/>
              </w:rPr>
            </w:pPr>
            <w:r w:rsidRPr="00252DDB">
              <w:rPr>
                <w:rFonts w:ascii="Calibri" w:eastAsia="Calibri" w:hAnsi="Calibri" w:cs="Calibri"/>
                <w:bCs/>
              </w:rPr>
              <w:t>This requirement cannot be fulfilled by a subcontractor, nor by a third party who is not a tenderer in the joint tender or a subcontractor.</w:t>
            </w:r>
          </w:p>
          <w:p w14:paraId="6F1AB071" w14:textId="621C9BB5" w:rsidR="00252DDB" w:rsidRPr="004454A7" w:rsidRDefault="00252DDB" w:rsidP="0001179C">
            <w:pPr>
              <w:ind w:left="30" w:right="358"/>
              <w:jc w:val="both"/>
              <w:rPr>
                <w:rFonts w:ascii="Calibri" w:eastAsia="Calibri" w:hAnsi="Calibri" w:cs="Calibri"/>
                <w:lang w:val="en-GB"/>
              </w:rPr>
            </w:pPr>
          </w:p>
        </w:tc>
      </w:tr>
      <w:tr w:rsidR="001A7088" w:rsidRPr="00C13747" w14:paraId="040B53C6" w14:textId="77777777" w:rsidTr="00412566">
        <w:trPr>
          <w:trHeight w:hRule="exact" w:val="649"/>
        </w:trPr>
        <w:tc>
          <w:tcPr>
            <w:tcW w:w="2867" w:type="dxa"/>
            <w:tcBorders>
              <w:top w:val="single" w:sz="7" w:space="0" w:color="D3D3D3"/>
              <w:left w:val="single" w:sz="7" w:space="0" w:color="D3D3D3"/>
              <w:bottom w:val="single" w:sz="7" w:space="0" w:color="D3D3D3"/>
              <w:right w:val="single" w:sz="7" w:space="0" w:color="D3D3D3"/>
            </w:tcBorders>
          </w:tcPr>
          <w:p w14:paraId="26E44BE5" w14:textId="77777777" w:rsidR="001A7088" w:rsidRPr="00D21979" w:rsidRDefault="006A7AE6" w:rsidP="001A7088">
            <w:pPr>
              <w:spacing w:before="39"/>
              <w:ind w:left="30" w:right="23"/>
              <w:rPr>
                <w:rFonts w:asciiTheme="minorHAnsi" w:eastAsia="Calibri" w:hAnsiTheme="minorHAnsi" w:cstheme="minorHAnsi"/>
                <w:i/>
                <w:iCs/>
                <w:sz w:val="22"/>
                <w:szCs w:val="22"/>
                <w:lang w:val="en-GB"/>
              </w:rPr>
            </w:pPr>
            <w:r w:rsidRPr="00D21979">
              <w:rPr>
                <w:i/>
                <w:iCs/>
                <w:sz w:val="22"/>
                <w:szCs w:val="22"/>
              </w:rPr>
              <w:br w:type="page"/>
            </w:r>
            <w:r w:rsidR="001A7088" w:rsidRPr="00D21979">
              <w:rPr>
                <w:rFonts w:asciiTheme="minorHAnsi" w:hAnsiTheme="minorHAnsi" w:cstheme="minorHAnsi"/>
                <w:i/>
                <w:iCs/>
                <w:sz w:val="22"/>
                <w:szCs w:val="22"/>
              </w:rPr>
              <w:t>Question / requested data in the statement:</w:t>
            </w:r>
          </w:p>
        </w:tc>
        <w:tc>
          <w:tcPr>
            <w:tcW w:w="7938" w:type="dxa"/>
            <w:gridSpan w:val="2"/>
            <w:tcBorders>
              <w:top w:val="single" w:sz="7" w:space="0" w:color="D3D3D3"/>
              <w:left w:val="single" w:sz="7" w:space="0" w:color="D3D3D3"/>
              <w:bottom w:val="single" w:sz="7" w:space="0" w:color="D3D3D3"/>
              <w:right w:val="single" w:sz="7" w:space="0" w:color="D3D3D3"/>
            </w:tcBorders>
          </w:tcPr>
          <w:p w14:paraId="1F406264" w14:textId="77777777" w:rsidR="001A7088" w:rsidRPr="00D21979" w:rsidRDefault="0077000D" w:rsidP="001A7088">
            <w:pPr>
              <w:ind w:left="30"/>
              <w:rPr>
                <w:rFonts w:asciiTheme="minorHAnsi" w:eastAsia="Calibri" w:hAnsiTheme="minorHAnsi" w:cstheme="minorHAnsi"/>
                <w:i/>
                <w:iCs/>
                <w:sz w:val="22"/>
                <w:szCs w:val="22"/>
                <w:lang w:val="en-GB"/>
              </w:rPr>
            </w:pPr>
            <w:r w:rsidRPr="0077000D">
              <w:rPr>
                <w:rFonts w:asciiTheme="minorHAnsi" w:hAnsiTheme="minorHAnsi" w:cstheme="minorHAnsi"/>
                <w:i/>
                <w:iCs/>
                <w:sz w:val="22"/>
                <w:szCs w:val="22"/>
              </w:rPr>
              <w:t>The insured amount from the professional liability insurance of the business entity amounts to:</w:t>
            </w:r>
          </w:p>
        </w:tc>
      </w:tr>
      <w:tr w:rsidR="0077000D" w:rsidRPr="00C13747" w14:paraId="5A8D55F4" w14:textId="77777777" w:rsidTr="00412566">
        <w:trPr>
          <w:trHeight w:hRule="exact" w:val="649"/>
        </w:trPr>
        <w:tc>
          <w:tcPr>
            <w:tcW w:w="2867" w:type="dxa"/>
            <w:tcBorders>
              <w:top w:val="single" w:sz="7" w:space="0" w:color="D3D3D3"/>
              <w:left w:val="single" w:sz="7" w:space="0" w:color="D3D3D3"/>
              <w:bottom w:val="single" w:sz="7" w:space="0" w:color="D3D3D3"/>
              <w:right w:val="single" w:sz="7" w:space="0" w:color="D3D3D3"/>
            </w:tcBorders>
          </w:tcPr>
          <w:p w14:paraId="4199844F" w14:textId="77777777" w:rsidR="0077000D" w:rsidRPr="00D21979" w:rsidRDefault="00196FB1" w:rsidP="001A7088">
            <w:pPr>
              <w:spacing w:before="39"/>
              <w:ind w:left="30" w:right="23"/>
              <w:rPr>
                <w:i/>
                <w:iCs/>
                <w:sz w:val="22"/>
                <w:szCs w:val="22"/>
              </w:rPr>
            </w:pPr>
            <w:r w:rsidRPr="00196FB1">
              <w:rPr>
                <w:i/>
                <w:iCs/>
                <w:sz w:val="22"/>
                <w:szCs w:val="22"/>
              </w:rPr>
              <w:t>Type of insurance</w:t>
            </w:r>
          </w:p>
        </w:tc>
        <w:tc>
          <w:tcPr>
            <w:tcW w:w="5833" w:type="dxa"/>
            <w:tcBorders>
              <w:top w:val="single" w:sz="7" w:space="0" w:color="D3D3D3"/>
              <w:left w:val="single" w:sz="7" w:space="0" w:color="D3D3D3"/>
              <w:bottom w:val="single" w:sz="7" w:space="0" w:color="D3D3D3"/>
              <w:right w:val="single" w:sz="4" w:space="0" w:color="auto"/>
            </w:tcBorders>
          </w:tcPr>
          <w:p w14:paraId="39759913" w14:textId="77777777" w:rsidR="0077000D" w:rsidRPr="0077000D" w:rsidRDefault="00196FB1" w:rsidP="001A7088">
            <w:pPr>
              <w:ind w:left="30"/>
              <w:rPr>
                <w:rFonts w:asciiTheme="minorHAnsi" w:hAnsiTheme="minorHAnsi" w:cstheme="minorHAnsi"/>
                <w:i/>
                <w:iCs/>
                <w:sz w:val="22"/>
                <w:szCs w:val="22"/>
              </w:rPr>
            </w:pPr>
            <w:r w:rsidRPr="00196FB1">
              <w:rPr>
                <w:rFonts w:asciiTheme="minorHAnsi" w:hAnsiTheme="minorHAnsi" w:cstheme="minorHAnsi"/>
                <w:i/>
                <w:iCs/>
                <w:sz w:val="22"/>
                <w:szCs w:val="22"/>
              </w:rPr>
              <w:t>Minimum amount</w:t>
            </w:r>
          </w:p>
        </w:tc>
        <w:tc>
          <w:tcPr>
            <w:tcW w:w="2105" w:type="dxa"/>
            <w:tcBorders>
              <w:top w:val="single" w:sz="7" w:space="0" w:color="D3D3D3"/>
              <w:left w:val="single" w:sz="4" w:space="0" w:color="auto"/>
              <w:bottom w:val="single" w:sz="7" w:space="0" w:color="D3D3D3"/>
              <w:right w:val="single" w:sz="7" w:space="0" w:color="D3D3D3"/>
            </w:tcBorders>
          </w:tcPr>
          <w:p w14:paraId="6F7E4797" w14:textId="77777777" w:rsidR="0077000D" w:rsidRPr="0077000D" w:rsidRDefault="00196FB1" w:rsidP="001A7088">
            <w:pPr>
              <w:ind w:left="30"/>
              <w:rPr>
                <w:rFonts w:asciiTheme="minorHAnsi" w:hAnsiTheme="minorHAnsi" w:cstheme="minorHAnsi"/>
                <w:i/>
                <w:iCs/>
                <w:sz w:val="22"/>
                <w:szCs w:val="22"/>
              </w:rPr>
            </w:pPr>
            <w:r w:rsidRPr="00196FB1">
              <w:rPr>
                <w:rFonts w:asciiTheme="minorHAnsi" w:hAnsiTheme="minorHAnsi" w:cstheme="minorHAnsi"/>
                <w:i/>
                <w:iCs/>
                <w:sz w:val="22"/>
                <w:szCs w:val="22"/>
              </w:rPr>
              <w:t>Currency</w:t>
            </w:r>
          </w:p>
        </w:tc>
      </w:tr>
      <w:tr w:rsidR="0077000D" w:rsidRPr="00C13747" w14:paraId="425121D5" w14:textId="77777777" w:rsidTr="00412566">
        <w:trPr>
          <w:trHeight w:hRule="exact" w:val="3529"/>
        </w:trPr>
        <w:tc>
          <w:tcPr>
            <w:tcW w:w="2867" w:type="dxa"/>
            <w:tcBorders>
              <w:top w:val="single" w:sz="7" w:space="0" w:color="D3D3D3"/>
              <w:left w:val="single" w:sz="7" w:space="0" w:color="D3D3D3"/>
              <w:bottom w:val="single" w:sz="7" w:space="0" w:color="D3D3D3"/>
              <w:right w:val="single" w:sz="7" w:space="0" w:color="D3D3D3"/>
            </w:tcBorders>
          </w:tcPr>
          <w:p w14:paraId="7B275345" w14:textId="076A9908" w:rsidR="0077000D" w:rsidRDefault="00252DDB" w:rsidP="001A7088">
            <w:pPr>
              <w:spacing w:before="39"/>
              <w:ind w:left="30" w:right="23"/>
              <w:rPr>
                <w:i/>
                <w:iCs/>
                <w:sz w:val="22"/>
                <w:szCs w:val="22"/>
              </w:rPr>
            </w:pPr>
            <w:r w:rsidRPr="00252DDB">
              <w:rPr>
                <w:i/>
                <w:iCs/>
                <w:sz w:val="22"/>
                <w:szCs w:val="22"/>
              </w:rPr>
              <w:lastRenderedPageBreak/>
              <w:t>professional liability insurance policy for the economic operator as a contractor, all in accordance with the Rulebook on Conditions for Professional Liability Insurance</w:t>
            </w:r>
            <w:proofErr w:type="gramStart"/>
            <w:r w:rsidRPr="00252DDB">
              <w:rPr>
                <w:i/>
                <w:iCs/>
                <w:sz w:val="22"/>
                <w:szCs w:val="22"/>
              </w:rPr>
              <w:t xml:space="preserve">   (</w:t>
            </w:r>
            <w:proofErr w:type="gramEnd"/>
            <w:r w:rsidRPr="00252DDB">
              <w:rPr>
                <w:i/>
                <w:iCs/>
                <w:sz w:val="22"/>
                <w:szCs w:val="22"/>
              </w:rPr>
              <w:t>"Official Gazette of the RS", no. 40/2015), in the minimum amount of 500,000.00 euros, if the tenderer is a company or another legal entity</w:t>
            </w:r>
          </w:p>
        </w:tc>
        <w:tc>
          <w:tcPr>
            <w:tcW w:w="5833" w:type="dxa"/>
            <w:tcBorders>
              <w:top w:val="single" w:sz="7" w:space="0" w:color="D3D3D3"/>
              <w:left w:val="single" w:sz="7" w:space="0" w:color="D3D3D3"/>
              <w:bottom w:val="single" w:sz="7" w:space="0" w:color="D3D3D3"/>
              <w:right w:val="single" w:sz="4" w:space="0" w:color="auto"/>
            </w:tcBorders>
          </w:tcPr>
          <w:p w14:paraId="2EB271E8" w14:textId="4B716FAD" w:rsidR="0077000D" w:rsidRDefault="0077000D" w:rsidP="00412566">
            <w:pPr>
              <w:ind w:left="30"/>
              <w:rPr>
                <w:rFonts w:asciiTheme="minorHAnsi" w:hAnsiTheme="minorHAnsi" w:cstheme="minorHAnsi"/>
                <w:i/>
                <w:iCs/>
                <w:sz w:val="22"/>
                <w:szCs w:val="22"/>
              </w:rPr>
            </w:pPr>
            <w:r w:rsidRPr="0077000D">
              <w:rPr>
                <w:rFonts w:asciiTheme="minorHAnsi" w:hAnsiTheme="minorHAnsi" w:cstheme="minorHAnsi"/>
                <w:i/>
                <w:iCs/>
                <w:sz w:val="22"/>
                <w:szCs w:val="22"/>
              </w:rPr>
              <w:t>500,000.00</w:t>
            </w:r>
            <w:r w:rsidR="00412566" w:rsidRPr="00412566">
              <w:rPr>
                <w:rFonts w:ascii="Calibri" w:eastAsia="Calibri" w:hAnsi="Calibri" w:cs="Calibri"/>
                <w:highlight w:val="green"/>
              </w:rPr>
              <w:t xml:space="preserve"> </w:t>
            </w:r>
          </w:p>
        </w:tc>
        <w:tc>
          <w:tcPr>
            <w:tcW w:w="2105" w:type="dxa"/>
            <w:tcBorders>
              <w:top w:val="single" w:sz="7" w:space="0" w:color="D3D3D3"/>
              <w:left w:val="single" w:sz="4" w:space="0" w:color="auto"/>
              <w:bottom w:val="single" w:sz="7" w:space="0" w:color="D3D3D3"/>
              <w:right w:val="single" w:sz="7" w:space="0" w:color="D3D3D3"/>
            </w:tcBorders>
          </w:tcPr>
          <w:p w14:paraId="0EC8A43B" w14:textId="77777777" w:rsidR="0077000D" w:rsidRDefault="0077000D" w:rsidP="001A7088">
            <w:pPr>
              <w:ind w:left="30"/>
              <w:rPr>
                <w:rFonts w:asciiTheme="minorHAnsi" w:hAnsiTheme="minorHAnsi" w:cstheme="minorHAnsi"/>
                <w:i/>
                <w:iCs/>
                <w:sz w:val="22"/>
                <w:szCs w:val="22"/>
              </w:rPr>
            </w:pPr>
            <w:r>
              <w:rPr>
                <w:rFonts w:asciiTheme="minorHAnsi" w:hAnsiTheme="minorHAnsi" w:cstheme="minorHAnsi"/>
                <w:i/>
                <w:iCs/>
                <w:sz w:val="22"/>
                <w:szCs w:val="22"/>
              </w:rPr>
              <w:t>EUR</w:t>
            </w:r>
          </w:p>
        </w:tc>
      </w:tr>
      <w:tr w:rsidR="0077000D" w:rsidRPr="00C13747" w14:paraId="141F1950" w14:textId="77777777" w:rsidTr="00033B28">
        <w:trPr>
          <w:trHeight w:hRule="exact" w:val="2996"/>
        </w:trPr>
        <w:tc>
          <w:tcPr>
            <w:tcW w:w="2867" w:type="dxa"/>
            <w:tcBorders>
              <w:top w:val="single" w:sz="7" w:space="0" w:color="D3D3D3"/>
              <w:left w:val="single" w:sz="7" w:space="0" w:color="D3D3D3"/>
              <w:bottom w:val="single" w:sz="7" w:space="0" w:color="D3D3D3"/>
              <w:right w:val="single" w:sz="7" w:space="0" w:color="D3D3D3"/>
            </w:tcBorders>
          </w:tcPr>
          <w:p w14:paraId="3D8BBD46" w14:textId="6D0804DC" w:rsidR="0077000D" w:rsidRPr="0077000D" w:rsidRDefault="00252DDB" w:rsidP="001A7088">
            <w:pPr>
              <w:spacing w:before="39"/>
              <w:ind w:left="30" w:right="23"/>
              <w:rPr>
                <w:i/>
                <w:iCs/>
                <w:sz w:val="22"/>
                <w:szCs w:val="22"/>
              </w:rPr>
            </w:pPr>
            <w:r w:rsidRPr="00252DDB">
              <w:rPr>
                <w:i/>
                <w:iCs/>
                <w:sz w:val="22"/>
                <w:szCs w:val="22"/>
              </w:rPr>
              <w:t>professional liability insurance policy for the economic operator as a contractor, all in accordance with the Rulebook on Conditions for Professional Liability Insurance</w:t>
            </w:r>
            <w:proofErr w:type="gramStart"/>
            <w:r w:rsidRPr="00252DDB">
              <w:rPr>
                <w:i/>
                <w:iCs/>
                <w:sz w:val="22"/>
                <w:szCs w:val="22"/>
              </w:rPr>
              <w:t xml:space="preserve">   (</w:t>
            </w:r>
            <w:proofErr w:type="gramEnd"/>
            <w:r w:rsidRPr="00252DDB">
              <w:rPr>
                <w:i/>
                <w:iCs/>
                <w:sz w:val="22"/>
                <w:szCs w:val="22"/>
              </w:rPr>
              <w:t>"Official Gazette of the RS", no. 40/2015), in the minimum amount of 150,000.00 euros, if the tenderer is a an entrepreneur</w:t>
            </w:r>
          </w:p>
        </w:tc>
        <w:tc>
          <w:tcPr>
            <w:tcW w:w="5833" w:type="dxa"/>
            <w:tcBorders>
              <w:top w:val="single" w:sz="7" w:space="0" w:color="D3D3D3"/>
              <w:left w:val="single" w:sz="7" w:space="0" w:color="D3D3D3"/>
              <w:bottom w:val="single" w:sz="7" w:space="0" w:color="D3D3D3"/>
              <w:right w:val="single" w:sz="4" w:space="0" w:color="auto"/>
            </w:tcBorders>
          </w:tcPr>
          <w:p w14:paraId="34E8F88D" w14:textId="77777777" w:rsidR="0077000D" w:rsidRPr="0077000D" w:rsidRDefault="0077000D" w:rsidP="001A7088">
            <w:pPr>
              <w:ind w:left="30"/>
              <w:rPr>
                <w:rFonts w:asciiTheme="minorHAnsi" w:hAnsiTheme="minorHAnsi" w:cstheme="minorHAnsi"/>
                <w:i/>
                <w:iCs/>
                <w:sz w:val="22"/>
                <w:szCs w:val="22"/>
              </w:rPr>
            </w:pPr>
            <w:r w:rsidRPr="0077000D">
              <w:rPr>
                <w:rFonts w:asciiTheme="minorHAnsi" w:hAnsiTheme="minorHAnsi" w:cstheme="minorHAnsi"/>
                <w:i/>
                <w:iCs/>
                <w:sz w:val="22"/>
                <w:szCs w:val="22"/>
              </w:rPr>
              <w:t xml:space="preserve">150,000.00 </w:t>
            </w:r>
          </w:p>
        </w:tc>
        <w:tc>
          <w:tcPr>
            <w:tcW w:w="2105" w:type="dxa"/>
            <w:tcBorders>
              <w:top w:val="single" w:sz="7" w:space="0" w:color="D3D3D3"/>
              <w:left w:val="single" w:sz="4" w:space="0" w:color="auto"/>
              <w:bottom w:val="single" w:sz="7" w:space="0" w:color="D3D3D3"/>
              <w:right w:val="single" w:sz="7" w:space="0" w:color="D3D3D3"/>
            </w:tcBorders>
          </w:tcPr>
          <w:p w14:paraId="6894160F" w14:textId="77777777" w:rsidR="0077000D" w:rsidRDefault="0077000D" w:rsidP="001A7088">
            <w:pPr>
              <w:ind w:left="30"/>
              <w:rPr>
                <w:rFonts w:asciiTheme="minorHAnsi" w:hAnsiTheme="minorHAnsi" w:cstheme="minorHAnsi"/>
                <w:i/>
                <w:iCs/>
                <w:sz w:val="22"/>
                <w:szCs w:val="22"/>
              </w:rPr>
            </w:pPr>
            <w:r>
              <w:rPr>
                <w:rFonts w:asciiTheme="minorHAnsi" w:hAnsiTheme="minorHAnsi" w:cstheme="minorHAnsi"/>
                <w:i/>
                <w:iCs/>
                <w:sz w:val="22"/>
                <w:szCs w:val="22"/>
              </w:rPr>
              <w:t>EUR</w:t>
            </w:r>
          </w:p>
        </w:tc>
      </w:tr>
      <w:tr w:rsidR="00674B7D" w:rsidRPr="00C13747" w14:paraId="26F3F42E" w14:textId="77777777" w:rsidTr="00033B28">
        <w:trPr>
          <w:trHeight w:hRule="exact" w:val="3109"/>
        </w:trPr>
        <w:tc>
          <w:tcPr>
            <w:tcW w:w="2867" w:type="dxa"/>
            <w:tcBorders>
              <w:top w:val="single" w:sz="7" w:space="0" w:color="D3D3D3"/>
              <w:left w:val="single" w:sz="7" w:space="0" w:color="D3D3D3"/>
              <w:bottom w:val="single" w:sz="7" w:space="0" w:color="D3D3D3"/>
              <w:right w:val="single" w:sz="7" w:space="0" w:color="D3D3D3"/>
            </w:tcBorders>
          </w:tcPr>
          <w:p w14:paraId="0748CE9A" w14:textId="5AF356D5" w:rsidR="00674B7D" w:rsidRPr="00412566" w:rsidRDefault="00252DDB" w:rsidP="001A7088">
            <w:pPr>
              <w:spacing w:before="39"/>
              <w:ind w:left="30" w:right="23"/>
              <w:rPr>
                <w:i/>
                <w:iCs/>
                <w:sz w:val="22"/>
                <w:szCs w:val="22"/>
              </w:rPr>
            </w:pPr>
            <w:r w:rsidRPr="00252DDB">
              <w:rPr>
                <w:i/>
                <w:iCs/>
                <w:sz w:val="22"/>
                <w:szCs w:val="22"/>
              </w:rPr>
              <w:t>professional liability insurance policy for the economic operator as a contractor, all in accordance with the Rulebook on Conditions for Professional Liability Insurance</w:t>
            </w:r>
            <w:proofErr w:type="gramStart"/>
            <w:r w:rsidRPr="00252DDB">
              <w:rPr>
                <w:i/>
                <w:iCs/>
                <w:sz w:val="22"/>
                <w:szCs w:val="22"/>
              </w:rPr>
              <w:t xml:space="preserve">   (</w:t>
            </w:r>
            <w:proofErr w:type="gramEnd"/>
            <w:r w:rsidRPr="00252DDB">
              <w:rPr>
                <w:i/>
                <w:iCs/>
                <w:sz w:val="22"/>
                <w:szCs w:val="22"/>
              </w:rPr>
              <w:t>"Official Gazette of the RS", no. 40/2015), in the minimum amount of 50,000.00 euros, if the tenderer is a company or another legal entity</w:t>
            </w:r>
          </w:p>
        </w:tc>
        <w:tc>
          <w:tcPr>
            <w:tcW w:w="5833" w:type="dxa"/>
            <w:tcBorders>
              <w:top w:val="single" w:sz="7" w:space="0" w:color="D3D3D3"/>
              <w:left w:val="single" w:sz="7" w:space="0" w:color="D3D3D3"/>
              <w:bottom w:val="single" w:sz="7" w:space="0" w:color="D3D3D3"/>
              <w:right w:val="single" w:sz="4" w:space="0" w:color="auto"/>
            </w:tcBorders>
          </w:tcPr>
          <w:p w14:paraId="0F2A8D51" w14:textId="3BB4EBC5" w:rsidR="00674B7D" w:rsidRPr="0077000D" w:rsidRDefault="00674B7D" w:rsidP="001A7088">
            <w:pPr>
              <w:ind w:left="30"/>
              <w:rPr>
                <w:rFonts w:asciiTheme="minorHAnsi" w:hAnsiTheme="minorHAnsi" w:cstheme="minorHAnsi"/>
                <w:i/>
                <w:iCs/>
                <w:sz w:val="22"/>
                <w:szCs w:val="22"/>
              </w:rPr>
            </w:pPr>
            <w:r>
              <w:rPr>
                <w:rFonts w:asciiTheme="minorHAnsi" w:hAnsiTheme="minorHAnsi" w:cstheme="minorHAnsi"/>
                <w:i/>
                <w:iCs/>
                <w:sz w:val="22"/>
                <w:szCs w:val="22"/>
              </w:rPr>
              <w:t>50,000.00</w:t>
            </w:r>
          </w:p>
        </w:tc>
        <w:tc>
          <w:tcPr>
            <w:tcW w:w="2105" w:type="dxa"/>
            <w:tcBorders>
              <w:top w:val="single" w:sz="7" w:space="0" w:color="D3D3D3"/>
              <w:left w:val="single" w:sz="4" w:space="0" w:color="auto"/>
              <w:bottom w:val="single" w:sz="7" w:space="0" w:color="D3D3D3"/>
              <w:right w:val="single" w:sz="7" w:space="0" w:color="D3D3D3"/>
            </w:tcBorders>
          </w:tcPr>
          <w:p w14:paraId="6E7C05B5" w14:textId="19486154" w:rsidR="00674B7D" w:rsidRDefault="00674B7D" w:rsidP="001A7088">
            <w:pPr>
              <w:ind w:left="30"/>
              <w:rPr>
                <w:rFonts w:asciiTheme="minorHAnsi" w:hAnsiTheme="minorHAnsi" w:cstheme="minorHAnsi"/>
                <w:i/>
                <w:iCs/>
                <w:sz w:val="22"/>
                <w:szCs w:val="22"/>
              </w:rPr>
            </w:pPr>
            <w:r>
              <w:rPr>
                <w:rFonts w:asciiTheme="minorHAnsi" w:hAnsiTheme="minorHAnsi" w:cstheme="minorHAnsi"/>
                <w:i/>
                <w:iCs/>
                <w:sz w:val="22"/>
                <w:szCs w:val="22"/>
              </w:rPr>
              <w:t>EUR</w:t>
            </w:r>
          </w:p>
        </w:tc>
      </w:tr>
      <w:tr w:rsidR="00674B7D" w:rsidRPr="00C13747" w14:paraId="29DBC73F" w14:textId="77777777" w:rsidTr="00033B28">
        <w:trPr>
          <w:trHeight w:hRule="exact" w:val="3125"/>
        </w:trPr>
        <w:tc>
          <w:tcPr>
            <w:tcW w:w="2867" w:type="dxa"/>
            <w:tcBorders>
              <w:top w:val="single" w:sz="7" w:space="0" w:color="D3D3D3"/>
              <w:left w:val="single" w:sz="7" w:space="0" w:color="D3D3D3"/>
              <w:bottom w:val="single" w:sz="7" w:space="0" w:color="D3D3D3"/>
              <w:right w:val="single" w:sz="7" w:space="0" w:color="D3D3D3"/>
            </w:tcBorders>
          </w:tcPr>
          <w:p w14:paraId="483126BB" w14:textId="33CE6EC5" w:rsidR="00674B7D" w:rsidRPr="00412566" w:rsidRDefault="00252DDB" w:rsidP="001A7088">
            <w:pPr>
              <w:spacing w:before="39"/>
              <w:ind w:left="30" w:right="23"/>
              <w:rPr>
                <w:i/>
                <w:iCs/>
                <w:sz w:val="22"/>
                <w:szCs w:val="22"/>
              </w:rPr>
            </w:pPr>
            <w:r w:rsidRPr="00252DDB">
              <w:rPr>
                <w:i/>
                <w:iCs/>
                <w:sz w:val="22"/>
                <w:szCs w:val="22"/>
              </w:rPr>
              <w:t>professional liability insurance policy for the economic operator as a contractor, all in accordance with the Rulebook on Conditions for Professional Liability Insurance</w:t>
            </w:r>
            <w:proofErr w:type="gramStart"/>
            <w:r w:rsidRPr="00252DDB">
              <w:rPr>
                <w:i/>
                <w:iCs/>
                <w:sz w:val="22"/>
                <w:szCs w:val="22"/>
              </w:rPr>
              <w:t xml:space="preserve">   (</w:t>
            </w:r>
            <w:proofErr w:type="gramEnd"/>
            <w:r w:rsidRPr="00252DDB">
              <w:rPr>
                <w:i/>
                <w:iCs/>
                <w:sz w:val="22"/>
                <w:szCs w:val="22"/>
              </w:rPr>
              <w:t>"Official Gazette of the RS", no. 40/2015), in the minimum amount of 15,000.00 euros, if the tenderer is a an entrepreneur</w:t>
            </w:r>
          </w:p>
        </w:tc>
        <w:tc>
          <w:tcPr>
            <w:tcW w:w="5833" w:type="dxa"/>
            <w:tcBorders>
              <w:top w:val="single" w:sz="7" w:space="0" w:color="D3D3D3"/>
              <w:left w:val="single" w:sz="7" w:space="0" w:color="D3D3D3"/>
              <w:bottom w:val="single" w:sz="7" w:space="0" w:color="D3D3D3"/>
              <w:right w:val="single" w:sz="4" w:space="0" w:color="auto"/>
            </w:tcBorders>
          </w:tcPr>
          <w:p w14:paraId="20A7B352" w14:textId="089751C1" w:rsidR="00674B7D" w:rsidRPr="0077000D" w:rsidRDefault="00674B7D" w:rsidP="001A7088">
            <w:pPr>
              <w:ind w:left="30"/>
              <w:rPr>
                <w:rFonts w:asciiTheme="minorHAnsi" w:hAnsiTheme="minorHAnsi" w:cstheme="minorHAnsi"/>
                <w:i/>
                <w:iCs/>
                <w:sz w:val="22"/>
                <w:szCs w:val="22"/>
              </w:rPr>
            </w:pPr>
            <w:r>
              <w:rPr>
                <w:rFonts w:asciiTheme="minorHAnsi" w:hAnsiTheme="minorHAnsi" w:cstheme="minorHAnsi"/>
                <w:i/>
                <w:iCs/>
                <w:sz w:val="22"/>
                <w:szCs w:val="22"/>
              </w:rPr>
              <w:t>15,000.00</w:t>
            </w:r>
          </w:p>
        </w:tc>
        <w:tc>
          <w:tcPr>
            <w:tcW w:w="2105" w:type="dxa"/>
            <w:tcBorders>
              <w:top w:val="single" w:sz="7" w:space="0" w:color="D3D3D3"/>
              <w:left w:val="single" w:sz="4" w:space="0" w:color="auto"/>
              <w:bottom w:val="single" w:sz="7" w:space="0" w:color="D3D3D3"/>
              <w:right w:val="single" w:sz="7" w:space="0" w:color="D3D3D3"/>
            </w:tcBorders>
          </w:tcPr>
          <w:p w14:paraId="5C970D08" w14:textId="5F202B9D" w:rsidR="00674B7D" w:rsidRDefault="00674B7D" w:rsidP="001A7088">
            <w:pPr>
              <w:ind w:left="30"/>
              <w:rPr>
                <w:rFonts w:asciiTheme="minorHAnsi" w:hAnsiTheme="minorHAnsi" w:cstheme="minorHAnsi"/>
                <w:i/>
                <w:iCs/>
                <w:sz w:val="22"/>
                <w:szCs w:val="22"/>
              </w:rPr>
            </w:pPr>
            <w:r>
              <w:rPr>
                <w:rFonts w:asciiTheme="minorHAnsi" w:hAnsiTheme="minorHAnsi" w:cstheme="minorHAnsi"/>
                <w:i/>
                <w:iCs/>
                <w:sz w:val="22"/>
                <w:szCs w:val="22"/>
              </w:rPr>
              <w:t>EUR</w:t>
            </w:r>
          </w:p>
        </w:tc>
      </w:tr>
      <w:bookmarkEnd w:id="3"/>
    </w:tbl>
    <w:p w14:paraId="081AE011" w14:textId="77777777" w:rsidR="006A7AE6" w:rsidRDefault="006A7AE6">
      <w:pPr>
        <w:spacing w:after="160" w:line="259" w:lineRule="auto"/>
        <w:rPr>
          <w:lang w:val="en-GB"/>
        </w:rPr>
      </w:pPr>
      <w:r>
        <w:rPr>
          <w:lang w:val="en-GB"/>
        </w:rPr>
        <w:br w:type="page"/>
      </w: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417800" w:rsidRPr="00417800" w14:paraId="0804F586"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0A12A307" w14:textId="77777777" w:rsidR="00417800" w:rsidRPr="00417800" w:rsidRDefault="00417800" w:rsidP="00417800">
            <w:pPr>
              <w:spacing w:after="160" w:line="259" w:lineRule="auto"/>
              <w:rPr>
                <w:lang w:val="en-GB"/>
              </w:rPr>
            </w:pPr>
            <w:r w:rsidRPr="00417800">
              <w:rPr>
                <w:b/>
                <w:lang w:val="en-GB"/>
              </w:rPr>
              <w:lastRenderedPageBreak/>
              <w:t>3.</w:t>
            </w:r>
            <w:r>
              <w:rPr>
                <w:b/>
                <w:lang w:val="en-GB"/>
              </w:rPr>
              <w:t>3</w:t>
            </w:r>
            <w:r w:rsidRPr="00417800">
              <w:rPr>
                <w:b/>
                <w:lang w:val="en-GB"/>
              </w:rPr>
              <w:t>. Other economic or financial requirements</w:t>
            </w:r>
          </w:p>
        </w:tc>
      </w:tr>
      <w:tr w:rsidR="00417800" w:rsidRPr="00417800" w14:paraId="726AB2A4" w14:textId="77777777" w:rsidTr="00A3042C">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14:paraId="414BCF13" w14:textId="77777777" w:rsidR="00417800" w:rsidRPr="00417800" w:rsidRDefault="00417800" w:rsidP="00417800">
            <w:pPr>
              <w:spacing w:after="160" w:line="259" w:lineRule="auto"/>
              <w:rPr>
                <w:lang w:val="en-GB"/>
              </w:rPr>
            </w:pPr>
            <w:r w:rsidRPr="00417800">
              <w:rPr>
                <w:lang w:val="en-GB"/>
              </w:rPr>
              <w:t>Legal grounds:</w:t>
            </w:r>
          </w:p>
        </w:tc>
        <w:tc>
          <w:tcPr>
            <w:tcW w:w="8343" w:type="dxa"/>
            <w:tcBorders>
              <w:top w:val="single" w:sz="7" w:space="0" w:color="D3D3D3"/>
              <w:left w:val="single" w:sz="7" w:space="0" w:color="D3D3D3"/>
              <w:bottom w:val="single" w:sz="7" w:space="0" w:color="D3D3D3"/>
              <w:right w:val="single" w:sz="7" w:space="0" w:color="D3D3D3"/>
            </w:tcBorders>
          </w:tcPr>
          <w:p w14:paraId="1453EAFD" w14:textId="77777777" w:rsidR="00417800" w:rsidRPr="00417800" w:rsidRDefault="00417800" w:rsidP="00417800">
            <w:pPr>
              <w:spacing w:after="160" w:line="259" w:lineRule="auto"/>
              <w:rPr>
                <w:lang w:val="en-GB"/>
              </w:rPr>
            </w:pPr>
            <w:r w:rsidRPr="00417800">
              <w:rPr>
                <w:lang w:val="en-GB"/>
              </w:rPr>
              <w:t>Article 116, Section 1 - as part of procurement documentation, contracting authority can determine financial and economic capacity that ensures that the business subjects have financial and economic capacity needed to conduct the agreement on public procurement.</w:t>
            </w:r>
          </w:p>
        </w:tc>
      </w:tr>
      <w:tr w:rsidR="00417800" w:rsidRPr="00417800" w14:paraId="5040346F" w14:textId="77777777" w:rsidTr="00CD538F">
        <w:trPr>
          <w:trHeight w:hRule="exact" w:val="7167"/>
        </w:trPr>
        <w:tc>
          <w:tcPr>
            <w:tcW w:w="2604" w:type="dxa"/>
            <w:tcBorders>
              <w:top w:val="single" w:sz="7" w:space="0" w:color="D3D3D3"/>
              <w:left w:val="single" w:sz="7" w:space="0" w:color="D3D3D3"/>
              <w:bottom w:val="single" w:sz="7" w:space="0" w:color="D3D3D3"/>
              <w:right w:val="single" w:sz="7" w:space="0" w:color="D3D3D3"/>
            </w:tcBorders>
          </w:tcPr>
          <w:p w14:paraId="02542967" w14:textId="77777777" w:rsidR="00417800" w:rsidRPr="00417800" w:rsidRDefault="00417800" w:rsidP="00417800">
            <w:pPr>
              <w:spacing w:after="160" w:line="259" w:lineRule="auto"/>
              <w:rPr>
                <w:lang w:val="en-GB"/>
              </w:rPr>
            </w:pPr>
            <w:r w:rsidRPr="00417800">
              <w:rPr>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31001485" w14:textId="60829030" w:rsidR="00417800" w:rsidRPr="00856D9D" w:rsidRDefault="00417800" w:rsidP="00417800">
            <w:pPr>
              <w:spacing w:after="160" w:line="259" w:lineRule="auto"/>
            </w:pPr>
            <w:r w:rsidRPr="00417800">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6B1FFA52" w14:textId="77777777" w:rsidR="00417800" w:rsidRPr="00417800" w:rsidRDefault="00417800" w:rsidP="00417800">
            <w:pPr>
              <w:spacing w:after="160" w:line="259" w:lineRule="auto"/>
            </w:pPr>
            <w:r w:rsidRPr="00417800">
              <w:t xml:space="preserve">Before </w:t>
            </w:r>
            <w:proofErr w:type="gramStart"/>
            <w:r w:rsidRPr="00417800">
              <w:t>making a decision</w:t>
            </w:r>
            <w:proofErr w:type="gramEnd"/>
            <w:r w:rsidRPr="00417800">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44D30AFC" w14:textId="77777777" w:rsidR="00417800" w:rsidRPr="00417800" w:rsidRDefault="00417800" w:rsidP="00417800">
            <w:pPr>
              <w:spacing w:after="160" w:line="259" w:lineRule="auto"/>
              <w:rPr>
                <w:b/>
                <w:bCs/>
                <w:lang w:val="en-GB"/>
              </w:rPr>
            </w:pPr>
            <w:r w:rsidRPr="00417800">
              <w:rPr>
                <w:b/>
                <w:bCs/>
                <w:lang w:val="en-GB"/>
              </w:rPr>
              <w:t>Evidence:</w:t>
            </w:r>
          </w:p>
          <w:p w14:paraId="64E196D4" w14:textId="6F3464DC" w:rsidR="00CD538F" w:rsidRPr="00AA156A" w:rsidRDefault="00417800" w:rsidP="00AA156A">
            <w:pPr>
              <w:spacing w:after="160" w:line="259" w:lineRule="auto"/>
              <w:jc w:val="both"/>
            </w:pPr>
            <w:r w:rsidRPr="00417800">
              <w:t xml:space="preserve">For condition under item 1): </w:t>
            </w:r>
            <w:r w:rsidR="00CD538F" w:rsidRPr="00CD538F">
              <w:rPr>
                <w:lang w:val="en-GB"/>
              </w:rPr>
              <w:t>Confirmation of the National Bank of Serbia or other relevant evidence issued by the competent institution or</w:t>
            </w:r>
            <w:r w:rsidR="00CD538F" w:rsidRPr="00CD538F">
              <w:t xml:space="preserve"> Insight into the publicly available data of the National Bank of Serbia on the number of days of </w:t>
            </w:r>
            <w:r w:rsidR="00AA156A" w:rsidRPr="00AA156A">
              <w:t>the account freezing</w:t>
            </w:r>
            <w:r w:rsidR="00AA156A">
              <w:t xml:space="preserve"> </w:t>
            </w:r>
            <w:r w:rsidR="00CD538F" w:rsidRPr="00CD538F">
              <w:t xml:space="preserve">by the Purchaser in the process of expert evaluation of </w:t>
            </w:r>
            <w:proofErr w:type="gramStart"/>
            <w:r w:rsidR="00CD538F" w:rsidRPr="00CD538F">
              <w:t>bids;</w:t>
            </w:r>
            <w:proofErr w:type="gramEnd"/>
          </w:p>
          <w:p w14:paraId="4B52281F" w14:textId="1747BBAF" w:rsidR="00417800" w:rsidRPr="00417800" w:rsidRDefault="00417800" w:rsidP="003C6BA2">
            <w:pPr>
              <w:spacing w:after="160" w:line="259" w:lineRule="auto"/>
              <w:jc w:val="both"/>
              <w:rPr>
                <w:bCs/>
              </w:rPr>
            </w:pPr>
            <w:r w:rsidRPr="00417800">
              <w:rPr>
                <w:bCs/>
              </w:rPr>
              <w:t>For condition under item 2): BON JN (</w:t>
            </w:r>
            <w:r w:rsidRPr="00417800">
              <w:rPr>
                <w:bCs/>
                <w:i/>
                <w:iCs/>
              </w:rPr>
              <w:t>Solvency Reports</w:t>
            </w:r>
            <w:r w:rsidRPr="00417800">
              <w:rPr>
                <w:bCs/>
              </w:rPr>
              <w:t xml:space="preserve">) </w:t>
            </w:r>
            <w:r w:rsidRPr="00072497">
              <w:rPr>
                <w:bCs/>
              </w:rPr>
              <w:t>for 20</w:t>
            </w:r>
            <w:r w:rsidR="00072497" w:rsidRPr="00072497">
              <w:rPr>
                <w:bCs/>
              </w:rPr>
              <w:t>20</w:t>
            </w:r>
            <w:r w:rsidRPr="00072497">
              <w:rPr>
                <w:bCs/>
              </w:rPr>
              <w:t>, 202</w:t>
            </w:r>
            <w:r w:rsidR="00072497" w:rsidRPr="00072497">
              <w:rPr>
                <w:bCs/>
              </w:rPr>
              <w:t>1</w:t>
            </w:r>
            <w:r w:rsidRPr="00072497">
              <w:rPr>
                <w:bCs/>
              </w:rPr>
              <w:t xml:space="preserve"> and 202</w:t>
            </w:r>
            <w:r w:rsidR="00072497" w:rsidRPr="00072497">
              <w:rPr>
                <w:bCs/>
              </w:rPr>
              <w:t>2</w:t>
            </w:r>
            <w:r w:rsidRPr="00072497">
              <w:rPr>
                <w:bCs/>
              </w:rPr>
              <w:t xml:space="preserve"> (</w:t>
            </w:r>
            <w:r w:rsidRPr="00417800">
              <w:rPr>
                <w:bCs/>
              </w:rPr>
              <w:t>issued by the Serbian Business Registers Agency (SBRA)</w:t>
            </w:r>
            <w:proofErr w:type="gramStart"/>
            <w:r w:rsidRPr="00417800">
              <w:rPr>
                <w:bCs/>
              </w:rPr>
              <w:t>);</w:t>
            </w:r>
            <w:proofErr w:type="gramEnd"/>
          </w:p>
          <w:p w14:paraId="2F18220C" w14:textId="44B37D78" w:rsidR="00417800" w:rsidRPr="00CD538F" w:rsidRDefault="00417800" w:rsidP="003C6BA2">
            <w:pPr>
              <w:spacing w:after="160" w:line="259" w:lineRule="auto"/>
              <w:jc w:val="both"/>
            </w:pPr>
            <w:r w:rsidRPr="00417800">
              <w:t>In case the economic operator is not able, for a justified reason, to provide the above-mentioned documents and evidence required by the contracting authority/entity, it can prove the financial and economic capacity with any other document from the content of which the contracting authority/entity can undoubtedly determine the compliance with the required financial and economic capacity.</w:t>
            </w:r>
          </w:p>
          <w:p w14:paraId="4BDEE72C" w14:textId="4FD0E011" w:rsidR="00417800" w:rsidRPr="00417800" w:rsidRDefault="00417800" w:rsidP="003C6BA2">
            <w:pPr>
              <w:spacing w:after="160" w:line="259" w:lineRule="auto"/>
              <w:jc w:val="both"/>
            </w:pPr>
            <w:r w:rsidRPr="00417800">
              <w:rPr>
                <w:b/>
                <w:bCs/>
                <w:lang w:val="en-GB"/>
              </w:rPr>
              <w:t>Note</w:t>
            </w:r>
            <w:r w:rsidR="0033386E">
              <w:rPr>
                <w:b/>
                <w:bCs/>
                <w:lang w:val="en-GB"/>
              </w:rPr>
              <w:t xml:space="preserve"> for conditions under items 1) and 2)</w:t>
            </w:r>
            <w:r w:rsidRPr="00417800">
              <w:rPr>
                <w:b/>
                <w:bCs/>
                <w:lang w:val="en-GB"/>
              </w:rPr>
              <w:t>:</w:t>
            </w:r>
            <w:r w:rsidRPr="00417800">
              <w:rPr>
                <w:lang w:val="en-GB"/>
              </w:rPr>
              <w:t xml:space="preserve"> </w:t>
            </w:r>
            <w:r w:rsidRPr="00417800">
              <w:rPr>
                <w:bCs/>
              </w:rPr>
              <w:t xml:space="preserve">In case the bid is submitted by a group of tenderers, the requirement shall be fulfilled by each member of the group separately. </w:t>
            </w:r>
            <w:r w:rsidRPr="00417800">
              <w:t xml:space="preserve">This </w:t>
            </w:r>
            <w:r w:rsidRPr="00417800">
              <w:rPr>
                <w:bCs/>
              </w:rPr>
              <w:t>requirement</w:t>
            </w:r>
            <w:r w:rsidRPr="00417800">
              <w:t xml:space="preserve"> cannot be fulfilled by a subcontractor, nor by a third party who is not a tenderer in the joint tender or a subcontractor.</w:t>
            </w:r>
          </w:p>
          <w:p w14:paraId="41576165" w14:textId="77777777" w:rsidR="00417800" w:rsidRPr="00417800" w:rsidRDefault="00417800" w:rsidP="00417800">
            <w:pPr>
              <w:spacing w:after="160" w:line="259" w:lineRule="auto"/>
              <w:rPr>
                <w:lang w:val="en-GB"/>
              </w:rPr>
            </w:pPr>
          </w:p>
        </w:tc>
      </w:tr>
      <w:tr w:rsidR="00417800" w:rsidRPr="00417800" w14:paraId="7F334D77" w14:textId="77777777" w:rsidTr="00A3042C">
        <w:trPr>
          <w:trHeight w:hRule="exact" w:val="649"/>
        </w:trPr>
        <w:tc>
          <w:tcPr>
            <w:tcW w:w="2604" w:type="dxa"/>
            <w:tcBorders>
              <w:top w:val="single" w:sz="7" w:space="0" w:color="D3D3D3"/>
              <w:left w:val="single" w:sz="7" w:space="0" w:color="D3D3D3"/>
              <w:bottom w:val="single" w:sz="7" w:space="0" w:color="D3D3D3"/>
              <w:right w:val="single" w:sz="7" w:space="0" w:color="D3D3D3"/>
            </w:tcBorders>
          </w:tcPr>
          <w:p w14:paraId="4A2870DF" w14:textId="77777777" w:rsidR="00417800" w:rsidRPr="00417800" w:rsidRDefault="00417800" w:rsidP="00417800">
            <w:pPr>
              <w:spacing w:after="160" w:line="259" w:lineRule="auto"/>
              <w:rPr>
                <w:i/>
                <w:iCs/>
                <w:lang w:val="en-GB"/>
              </w:rPr>
            </w:pPr>
            <w:r w:rsidRPr="00417800">
              <w:rPr>
                <w:i/>
                <w:iCs/>
              </w:rPr>
              <w:br w:type="page"/>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0C7F0018" w14:textId="77777777" w:rsidR="00417800" w:rsidRPr="00417800" w:rsidRDefault="00417800" w:rsidP="00417800">
            <w:pPr>
              <w:spacing w:after="160" w:line="259" w:lineRule="auto"/>
              <w:rPr>
                <w:i/>
                <w:iCs/>
                <w:lang w:val="en-GB"/>
              </w:rPr>
            </w:pPr>
            <w:r w:rsidRPr="00417800">
              <w:rPr>
                <w:i/>
                <w:iCs/>
              </w:rPr>
              <w:t xml:space="preserve">In terms of other economic or financial capacities, business entity is declaring that: </w:t>
            </w:r>
          </w:p>
        </w:tc>
      </w:tr>
    </w:tbl>
    <w:tbl>
      <w:tblPr>
        <w:tblStyle w:val="TableGrid"/>
        <w:tblpPr w:leftFromText="180" w:rightFromText="180" w:vertAnchor="text" w:horzAnchor="margin" w:tblpX="103" w:tblpY="1105"/>
        <w:tblW w:w="10910" w:type="dxa"/>
        <w:tblLook w:val="04A0" w:firstRow="1" w:lastRow="0" w:firstColumn="1" w:lastColumn="0" w:noHBand="0" w:noVBand="1"/>
      </w:tblPr>
      <w:tblGrid>
        <w:gridCol w:w="10910"/>
      </w:tblGrid>
      <w:tr w:rsidR="00417800" w:rsidRPr="00417800" w14:paraId="3A575259" w14:textId="77777777" w:rsidTr="00A3042C">
        <w:tc>
          <w:tcPr>
            <w:tcW w:w="10910" w:type="dxa"/>
          </w:tcPr>
          <w:p w14:paraId="6E2FC9A3" w14:textId="77777777" w:rsidR="00417800" w:rsidRPr="00417800" w:rsidRDefault="00417800" w:rsidP="00417800">
            <w:pPr>
              <w:spacing w:after="160" w:line="259" w:lineRule="auto"/>
              <w:rPr>
                <w:b/>
                <w:lang w:val="en-GB"/>
              </w:rPr>
            </w:pPr>
            <w:r w:rsidRPr="00417800">
              <w:rPr>
                <w:b/>
                <w:lang w:val="en-GB"/>
              </w:rPr>
              <w:t>Conditions</w:t>
            </w:r>
          </w:p>
        </w:tc>
      </w:tr>
      <w:tr w:rsidR="00417800" w:rsidRPr="00417800" w14:paraId="22A0257F" w14:textId="77777777" w:rsidTr="00A3042C">
        <w:tc>
          <w:tcPr>
            <w:tcW w:w="10910" w:type="dxa"/>
          </w:tcPr>
          <w:p w14:paraId="42FEFBF8" w14:textId="77777777" w:rsidR="00417800" w:rsidRPr="00417800" w:rsidRDefault="00417800" w:rsidP="00417800">
            <w:pPr>
              <w:spacing w:after="160" w:line="259" w:lineRule="auto"/>
              <w:rPr>
                <w:b/>
                <w:lang w:val="en-GB"/>
              </w:rPr>
            </w:pPr>
          </w:p>
          <w:p w14:paraId="4B15388D" w14:textId="406A90AD" w:rsidR="00417800" w:rsidRPr="00417800" w:rsidRDefault="00417800" w:rsidP="00417800">
            <w:pPr>
              <w:spacing w:after="160" w:line="259" w:lineRule="auto"/>
            </w:pPr>
            <w:r w:rsidRPr="00417800">
              <w:t xml:space="preserve">1. That in the last 12 months before the deadline for submitting </w:t>
            </w:r>
            <w:r w:rsidR="0019444F">
              <w:t>tenders</w:t>
            </w:r>
            <w:r w:rsidRPr="00417800">
              <w:t xml:space="preserve">, depending on the date of the economic operator establishment, </w:t>
            </w:r>
            <w:proofErr w:type="gramStart"/>
            <w:r w:rsidRPr="00417800">
              <w:t>i.e.</w:t>
            </w:r>
            <w:proofErr w:type="gramEnd"/>
            <w:r w:rsidRPr="00417800">
              <w:t xml:space="preserve"> the start of business operations, the </w:t>
            </w:r>
            <w:r w:rsidR="0019444F">
              <w:t>tenderer</w:t>
            </w:r>
            <w:r w:rsidRPr="00417800">
              <w:t>’s accounts were not frozen;</w:t>
            </w:r>
          </w:p>
          <w:p w14:paraId="082762CD" w14:textId="77777777" w:rsidR="00417800" w:rsidRPr="00417800" w:rsidRDefault="00417800" w:rsidP="00417800">
            <w:pPr>
              <w:spacing w:after="160" w:line="259" w:lineRule="auto"/>
            </w:pPr>
          </w:p>
          <w:p w14:paraId="6A060353" w14:textId="19DB2A88" w:rsidR="00417800" w:rsidRPr="00417800" w:rsidRDefault="00417800" w:rsidP="00417800">
            <w:pPr>
              <w:spacing w:after="160" w:line="259" w:lineRule="auto"/>
            </w:pPr>
            <w:r w:rsidRPr="00417800">
              <w:t xml:space="preserve">2. That in none of the last </w:t>
            </w:r>
            <w:proofErr w:type="gramStart"/>
            <w:r w:rsidRPr="00417800">
              <w:t>three  accounting</w:t>
            </w:r>
            <w:proofErr w:type="gramEnd"/>
            <w:r w:rsidRPr="00417800">
              <w:t xml:space="preserve"> </w:t>
            </w:r>
            <w:r w:rsidRPr="00072497">
              <w:t>years (20</w:t>
            </w:r>
            <w:r w:rsidR="00072497" w:rsidRPr="00072497">
              <w:t>20</w:t>
            </w:r>
            <w:r w:rsidRPr="00072497">
              <w:t>, 202</w:t>
            </w:r>
            <w:r w:rsidR="00072497" w:rsidRPr="00072497">
              <w:t>1</w:t>
            </w:r>
            <w:r w:rsidRPr="00072497">
              <w:t xml:space="preserve"> and 202</w:t>
            </w:r>
            <w:r w:rsidR="00072497" w:rsidRPr="00072497">
              <w:t>2</w:t>
            </w:r>
            <w:r w:rsidRPr="00072497">
              <w:t>), it</w:t>
            </w:r>
            <w:r w:rsidRPr="00417800">
              <w:t xml:space="preserve"> did not operate at a loss;</w:t>
            </w:r>
            <w:r w:rsidRPr="00417800">
              <w:br/>
            </w:r>
          </w:p>
          <w:p w14:paraId="03BA717B" w14:textId="77777777" w:rsidR="00417800" w:rsidRPr="00417800" w:rsidRDefault="00417800" w:rsidP="008D5DE0">
            <w:pPr>
              <w:spacing w:after="160" w:line="259" w:lineRule="auto"/>
              <w:rPr>
                <w:bCs/>
              </w:rPr>
            </w:pPr>
          </w:p>
        </w:tc>
      </w:tr>
    </w:tbl>
    <w:p w14:paraId="74CB3A3F" w14:textId="77777777" w:rsidR="00417800" w:rsidRDefault="00417800">
      <w:pPr>
        <w:spacing w:after="160" w:line="259" w:lineRule="auto"/>
        <w:rPr>
          <w:lang w:val="en-GB"/>
        </w:rPr>
      </w:pPr>
    </w:p>
    <w:p w14:paraId="33867D2C" w14:textId="77777777" w:rsidR="00417800" w:rsidRDefault="00417800">
      <w:pPr>
        <w:spacing w:after="160" w:line="259" w:lineRule="auto"/>
        <w:rPr>
          <w:lang w:val="en-GB"/>
        </w:rPr>
      </w:pPr>
    </w:p>
    <w:p w14:paraId="497CC53E" w14:textId="77777777" w:rsidR="00417800" w:rsidRDefault="00417800">
      <w:pPr>
        <w:spacing w:after="160" w:line="259" w:lineRule="auto"/>
        <w:rPr>
          <w:lang w:val="en-GB"/>
        </w:rPr>
      </w:pPr>
    </w:p>
    <w:p w14:paraId="52A7C792" w14:textId="77777777" w:rsidR="00417800" w:rsidRDefault="00417800">
      <w:pPr>
        <w:spacing w:after="160" w:line="259" w:lineRule="auto"/>
        <w:rPr>
          <w:lang w:val="en-GB"/>
        </w:rPr>
      </w:pPr>
    </w:p>
    <w:p w14:paraId="4DAA0DD2" w14:textId="77777777" w:rsidR="00275CA6" w:rsidRDefault="00275CA6">
      <w:pPr>
        <w:spacing w:after="160" w:line="259" w:lineRule="auto"/>
        <w:rPr>
          <w:lang w:val="en-GB"/>
        </w:rPr>
      </w:pPr>
    </w:p>
    <w:p w14:paraId="4A829F7C" w14:textId="77777777" w:rsidR="00275CA6" w:rsidRDefault="00275CA6">
      <w:pPr>
        <w:spacing w:after="160" w:line="259" w:lineRule="auto"/>
        <w:rPr>
          <w:lang w:val="en-GB"/>
        </w:rPr>
      </w:pPr>
    </w:p>
    <w:p w14:paraId="2F8C7266" w14:textId="77777777" w:rsidR="00275CA6" w:rsidRDefault="00275CA6">
      <w:pPr>
        <w:spacing w:after="160" w:line="259" w:lineRule="auto"/>
        <w:rPr>
          <w:lang w:val="en-GB"/>
        </w:rPr>
      </w:pPr>
    </w:p>
    <w:p w14:paraId="32F4951C" w14:textId="77777777" w:rsidR="00275CA6" w:rsidRDefault="00275CA6">
      <w:pPr>
        <w:spacing w:after="160" w:line="259" w:lineRule="auto"/>
        <w:rPr>
          <w:lang w:val="en-GB"/>
        </w:rPr>
      </w:pPr>
    </w:p>
    <w:p w14:paraId="5AA11F53" w14:textId="0903C13C" w:rsidR="00417800" w:rsidRPr="00856D9D" w:rsidRDefault="00862E1C">
      <w:pPr>
        <w:spacing w:after="160" w:line="259" w:lineRule="auto"/>
        <w:rPr>
          <w:b/>
          <w:bCs/>
          <w:lang w:val="en-GB"/>
        </w:rPr>
      </w:pPr>
      <w:r>
        <w:rPr>
          <w:b/>
          <w:bCs/>
          <w:lang w:val="en-GB"/>
        </w:rPr>
        <w:lastRenderedPageBreak/>
        <w:t>4</w:t>
      </w:r>
      <w:r w:rsidR="00856D9D" w:rsidRPr="00856D9D">
        <w:rPr>
          <w:b/>
          <w:bCs/>
          <w:lang w:val="en-GB"/>
        </w:rPr>
        <w:t>. Technical and professional capacity</w:t>
      </w:r>
    </w:p>
    <w:tbl>
      <w:tblPr>
        <w:tblpPr w:leftFromText="180" w:rightFromText="180" w:horzAnchor="margin" w:tblpY="444"/>
        <w:tblW w:w="11089" w:type="dxa"/>
        <w:tblLayout w:type="fixed"/>
        <w:tblCellMar>
          <w:left w:w="0" w:type="dxa"/>
          <w:right w:w="0" w:type="dxa"/>
        </w:tblCellMar>
        <w:tblLook w:val="01E0" w:firstRow="1" w:lastRow="1" w:firstColumn="1" w:lastColumn="1" w:noHBand="0" w:noVBand="0"/>
      </w:tblPr>
      <w:tblGrid>
        <w:gridCol w:w="2604"/>
        <w:gridCol w:w="8485"/>
      </w:tblGrid>
      <w:tr w:rsidR="00FE13EC" w:rsidRPr="00C13747" w14:paraId="72043949" w14:textId="77777777" w:rsidTr="007B22C8">
        <w:trPr>
          <w:trHeight w:hRule="exact" w:val="388"/>
        </w:trPr>
        <w:tc>
          <w:tcPr>
            <w:tcW w:w="11089" w:type="dxa"/>
            <w:gridSpan w:val="2"/>
            <w:tcBorders>
              <w:top w:val="single" w:sz="7" w:space="0" w:color="D3D3D3"/>
              <w:left w:val="single" w:sz="7" w:space="0" w:color="D3D3D3"/>
              <w:bottom w:val="single" w:sz="7" w:space="0" w:color="D3D3D3"/>
              <w:right w:val="single" w:sz="7" w:space="0" w:color="D3D3D3"/>
            </w:tcBorders>
          </w:tcPr>
          <w:p w14:paraId="723B8FB0" w14:textId="77777777" w:rsidR="00FE13EC" w:rsidRPr="00787FF5" w:rsidRDefault="006A7AE6" w:rsidP="007B22C8">
            <w:pPr>
              <w:spacing w:before="39"/>
              <w:ind w:left="30"/>
              <w:rPr>
                <w:rFonts w:ascii="Calibri" w:eastAsia="Calibri" w:hAnsi="Calibri" w:cs="Calibri"/>
                <w:lang w:val="en-GB"/>
              </w:rPr>
            </w:pPr>
            <w:r>
              <w:rPr>
                <w:lang w:val="en-GB"/>
              </w:rPr>
              <w:br w:type="page"/>
            </w:r>
            <w:r w:rsidR="007B22C8" w:rsidRPr="00787FF5">
              <w:rPr>
                <w:rFonts w:ascii="Calibri" w:eastAsia="Calibri" w:hAnsi="Calibri" w:cs="Calibri"/>
                <w:b/>
                <w:lang w:val="en-GB"/>
              </w:rPr>
              <w:t>4.1</w:t>
            </w:r>
            <w:r w:rsidR="00FE13EC" w:rsidRPr="00787FF5">
              <w:rPr>
                <w:rFonts w:ascii="Calibri" w:eastAsia="Calibri" w:hAnsi="Calibri" w:cs="Calibri"/>
                <w:b/>
                <w:lang w:val="en-GB"/>
              </w:rPr>
              <w:t xml:space="preserve">. </w:t>
            </w:r>
            <w:r w:rsidR="00B57340" w:rsidRPr="00787FF5">
              <w:rPr>
                <w:rFonts w:ascii="Calibri" w:eastAsia="Calibri" w:hAnsi="Calibri" w:cs="Calibri"/>
                <w:b/>
                <w:lang w:val="en-GB"/>
              </w:rPr>
              <w:t>List of performed activities</w:t>
            </w:r>
          </w:p>
        </w:tc>
      </w:tr>
      <w:tr w:rsidR="00FE13EC" w:rsidRPr="00C13747" w14:paraId="129A9901" w14:textId="77777777" w:rsidTr="007B22C8">
        <w:trPr>
          <w:trHeight w:hRule="exact" w:val="1333"/>
        </w:trPr>
        <w:tc>
          <w:tcPr>
            <w:tcW w:w="2604" w:type="dxa"/>
            <w:tcBorders>
              <w:top w:val="single" w:sz="7" w:space="0" w:color="D3D3D3"/>
              <w:left w:val="single" w:sz="7" w:space="0" w:color="D3D3D3"/>
              <w:bottom w:val="single" w:sz="7" w:space="0" w:color="D3D3D3"/>
              <w:right w:val="single" w:sz="7" w:space="0" w:color="D3D3D3"/>
            </w:tcBorders>
          </w:tcPr>
          <w:p w14:paraId="2716AA85" w14:textId="77777777" w:rsidR="00FE13EC" w:rsidRPr="00C13747" w:rsidRDefault="00B57340" w:rsidP="007B22C8">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485" w:type="dxa"/>
            <w:tcBorders>
              <w:top w:val="single" w:sz="7" w:space="0" w:color="D3D3D3"/>
              <w:left w:val="single" w:sz="7" w:space="0" w:color="D3D3D3"/>
              <w:bottom w:val="single" w:sz="7" w:space="0" w:color="D3D3D3"/>
              <w:right w:val="single" w:sz="7" w:space="0" w:color="D3D3D3"/>
            </w:tcBorders>
          </w:tcPr>
          <w:p w14:paraId="2B9873AE" w14:textId="77777777" w:rsidR="00FE13EC" w:rsidRPr="00C13747" w:rsidRDefault="00C964F6" w:rsidP="00C964F6">
            <w:pPr>
              <w:spacing w:before="39"/>
              <w:ind w:left="30" w:right="253"/>
              <w:jc w:val="both"/>
              <w:rPr>
                <w:rFonts w:ascii="Calibri" w:eastAsia="Calibri" w:hAnsi="Calibri" w:cs="Calibri"/>
                <w:lang w:val="en-GB"/>
              </w:rPr>
            </w:pPr>
            <w:r w:rsidRPr="00C964F6">
              <w:rPr>
                <w:rFonts w:ascii="Calibri" w:eastAsia="Calibri" w:hAnsi="Calibri" w:cs="Calibri"/>
              </w:rPr>
              <w:t xml:space="preserve">Article 117, </w:t>
            </w:r>
            <w:r w:rsidR="000C5BC0">
              <w:rPr>
                <w:rFonts w:ascii="Calibri" w:eastAsia="Calibri" w:hAnsi="Calibri" w:cs="Calibri"/>
              </w:rPr>
              <w:t>Section</w:t>
            </w:r>
            <w:r w:rsidRPr="00C964F6">
              <w:rPr>
                <w:rFonts w:ascii="Calibri" w:eastAsia="Calibri" w:hAnsi="Calibri" w:cs="Calibri"/>
              </w:rPr>
              <w:t xml:space="preserve"> 1- </w:t>
            </w:r>
            <w:proofErr w:type="gramStart"/>
            <w:r w:rsidRPr="00C964F6">
              <w:rPr>
                <w:rFonts w:ascii="Calibri" w:eastAsia="Calibri" w:hAnsi="Calibri" w:cs="Calibri"/>
              </w:rPr>
              <w:t>With regard to</w:t>
            </w:r>
            <w:proofErr w:type="gramEnd"/>
            <w:r w:rsidRPr="00C964F6">
              <w:rPr>
                <w:rFonts w:ascii="Calibri" w:eastAsia="Calibri" w:hAnsi="Calibri" w:cs="Calibri"/>
              </w:rPr>
              <w:t xml:space="preserve"> technical and professional capacities, contracting authority/entity may set requirements ensuring that economic operators possess the necessary human and technical resources and experience necessary to perform the public procurement contract to an appropriate quality level, and may require, in particular, that economic operator has sufficient experience in terms of contracts performed in the past.</w:t>
            </w:r>
          </w:p>
        </w:tc>
      </w:tr>
      <w:tr w:rsidR="00FE13EC" w:rsidRPr="00C13747" w14:paraId="679C2ADC" w14:textId="77777777" w:rsidTr="00E32269">
        <w:trPr>
          <w:trHeight w:hRule="exact" w:val="15466"/>
        </w:trPr>
        <w:tc>
          <w:tcPr>
            <w:tcW w:w="2604" w:type="dxa"/>
            <w:tcBorders>
              <w:top w:val="single" w:sz="7" w:space="0" w:color="D3D3D3"/>
              <w:left w:val="single" w:sz="7" w:space="0" w:color="D3D3D3"/>
              <w:bottom w:val="single" w:sz="7" w:space="0" w:color="D3D3D3"/>
              <w:right w:val="single" w:sz="7" w:space="0" w:color="D3D3D3"/>
            </w:tcBorders>
          </w:tcPr>
          <w:p w14:paraId="4FEC7715" w14:textId="77777777" w:rsidR="00FE13EC" w:rsidRPr="00C13747" w:rsidRDefault="00B57340" w:rsidP="007B22C8">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485" w:type="dxa"/>
            <w:tcBorders>
              <w:top w:val="single" w:sz="7" w:space="0" w:color="D3D3D3"/>
              <w:left w:val="single" w:sz="7" w:space="0" w:color="D3D3D3"/>
              <w:bottom w:val="single" w:sz="7" w:space="0" w:color="D3D3D3"/>
              <w:right w:val="single" w:sz="7" w:space="0" w:color="D3D3D3"/>
            </w:tcBorders>
          </w:tcPr>
          <w:p w14:paraId="3DA1318D" w14:textId="77777777" w:rsidR="005B67CF" w:rsidRPr="005B67CF" w:rsidRDefault="005B67CF" w:rsidP="005B67CF">
            <w:pPr>
              <w:ind w:left="30" w:right="358"/>
              <w:jc w:val="both"/>
              <w:rPr>
                <w:rFonts w:ascii="Calibri" w:eastAsia="Calibri" w:hAnsi="Calibri" w:cs="Calibri"/>
              </w:rPr>
            </w:pPr>
            <w:r w:rsidRPr="005B67CF">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6BF6CEA7" w14:textId="77777777" w:rsidR="005B67CF" w:rsidRPr="005B67CF" w:rsidRDefault="005B67CF" w:rsidP="005B67CF">
            <w:pPr>
              <w:ind w:left="30" w:right="358"/>
              <w:jc w:val="both"/>
              <w:rPr>
                <w:rFonts w:ascii="Calibri" w:eastAsia="Calibri" w:hAnsi="Calibri" w:cs="Calibri"/>
                <w:b/>
              </w:rPr>
            </w:pPr>
          </w:p>
          <w:p w14:paraId="7662D41A" w14:textId="77777777" w:rsidR="005B67CF" w:rsidRPr="005B67CF" w:rsidRDefault="005B67CF" w:rsidP="005B67CF">
            <w:pPr>
              <w:ind w:left="30" w:right="358"/>
              <w:jc w:val="both"/>
              <w:rPr>
                <w:rFonts w:ascii="Calibri" w:eastAsia="Calibri" w:hAnsi="Calibri" w:cs="Calibri"/>
              </w:rPr>
            </w:pPr>
            <w:r w:rsidRPr="005B67CF">
              <w:rPr>
                <w:rFonts w:ascii="Calibri" w:eastAsia="Calibri" w:hAnsi="Calibri" w:cs="Calibri"/>
              </w:rPr>
              <w:t xml:space="preserve">Before </w:t>
            </w:r>
            <w:proofErr w:type="gramStart"/>
            <w:r w:rsidRPr="005B67CF">
              <w:rPr>
                <w:rFonts w:ascii="Calibri" w:eastAsia="Calibri" w:hAnsi="Calibri" w:cs="Calibri"/>
              </w:rPr>
              <w:t>making a decision</w:t>
            </w:r>
            <w:proofErr w:type="gramEnd"/>
            <w:r w:rsidRPr="005B67CF">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486FD7F7" w14:textId="77777777" w:rsidR="000F48AA" w:rsidRPr="00C13747" w:rsidRDefault="000F48AA" w:rsidP="007B22C8">
            <w:pPr>
              <w:ind w:left="30" w:right="358"/>
              <w:rPr>
                <w:rFonts w:ascii="Calibri" w:eastAsia="Calibri" w:hAnsi="Calibri" w:cs="Calibri"/>
                <w:lang w:val="en-GB"/>
              </w:rPr>
            </w:pPr>
          </w:p>
          <w:p w14:paraId="05BCF594" w14:textId="77777777" w:rsidR="00B91C0D" w:rsidRDefault="000F48AA" w:rsidP="003B6F29">
            <w:pPr>
              <w:ind w:left="30"/>
              <w:jc w:val="both"/>
              <w:rPr>
                <w:rFonts w:ascii="Calibri" w:eastAsia="Calibri" w:hAnsi="Calibri" w:cs="Calibri"/>
                <w:b/>
                <w:bCs/>
                <w:lang w:val="en-GB"/>
              </w:rPr>
            </w:pPr>
            <w:r w:rsidRPr="00B03CEE">
              <w:rPr>
                <w:rFonts w:ascii="Calibri" w:eastAsia="Calibri" w:hAnsi="Calibri" w:cs="Calibri"/>
                <w:b/>
                <w:bCs/>
                <w:lang w:val="en-GB"/>
              </w:rPr>
              <w:t>Evidence</w:t>
            </w:r>
            <w:r w:rsidR="00D32AF0" w:rsidRPr="00B03CEE">
              <w:rPr>
                <w:rFonts w:ascii="Calibri" w:eastAsia="Calibri" w:hAnsi="Calibri" w:cs="Calibri"/>
                <w:b/>
                <w:bCs/>
                <w:lang w:val="en-GB"/>
              </w:rPr>
              <w:t>:</w:t>
            </w:r>
          </w:p>
          <w:p w14:paraId="3D25CFE2" w14:textId="3A3FA186" w:rsidR="00262A11" w:rsidRPr="00262A11" w:rsidRDefault="00B91C0D" w:rsidP="00262A11">
            <w:pPr>
              <w:pStyle w:val="ListParagraph"/>
              <w:numPr>
                <w:ilvl w:val="0"/>
                <w:numId w:val="17"/>
              </w:numPr>
              <w:jc w:val="both"/>
              <w:rPr>
                <w:lang w:val="en-GB"/>
              </w:rPr>
            </w:pPr>
            <w:r w:rsidRPr="00262A11">
              <w:rPr>
                <w:lang w:val="en-GB"/>
              </w:rPr>
              <w:t>Reference</w:t>
            </w:r>
            <w:r w:rsidR="00C45606">
              <w:rPr>
                <w:lang w:val="en-GB"/>
              </w:rPr>
              <w:t xml:space="preserve"> list Form</w:t>
            </w:r>
            <w:r w:rsidRPr="00262A11">
              <w:rPr>
                <w:lang w:val="en-GB"/>
              </w:rPr>
              <w:t xml:space="preserve">, according to the model from the Tender </w:t>
            </w:r>
            <w:proofErr w:type="gramStart"/>
            <w:r w:rsidRPr="00262A11">
              <w:rPr>
                <w:lang w:val="en-GB"/>
              </w:rPr>
              <w:t>documentation;</w:t>
            </w:r>
            <w:proofErr w:type="gramEnd"/>
          </w:p>
          <w:p w14:paraId="59BC5522" w14:textId="1BD739B8" w:rsidR="00262A11" w:rsidRPr="00ED5004" w:rsidRDefault="00B91C0D" w:rsidP="00ED5004">
            <w:pPr>
              <w:pStyle w:val="ListParagraph"/>
              <w:numPr>
                <w:ilvl w:val="0"/>
                <w:numId w:val="17"/>
              </w:numPr>
              <w:jc w:val="both"/>
              <w:rPr>
                <w:lang w:val="en-GB"/>
              </w:rPr>
            </w:pPr>
            <w:r w:rsidRPr="00262A11">
              <w:rPr>
                <w:lang w:val="en-GB"/>
              </w:rPr>
              <w:t xml:space="preserve">Signed </w:t>
            </w:r>
            <w:r w:rsidR="004D1795" w:rsidRPr="004D1795">
              <w:rPr>
                <w:lang w:val="en-GB"/>
              </w:rPr>
              <w:t>Confirmation</w:t>
            </w:r>
            <w:r w:rsidR="004474FB">
              <w:rPr>
                <w:lang w:val="en-GB"/>
              </w:rPr>
              <w:t>s</w:t>
            </w:r>
            <w:r w:rsidR="004D1795" w:rsidRPr="004D1795">
              <w:rPr>
                <w:lang w:val="en-GB"/>
              </w:rPr>
              <w:t xml:space="preserve"> of earlier completed contracts</w:t>
            </w:r>
            <w:r w:rsidR="004D1795">
              <w:rPr>
                <w:lang w:val="en-GB"/>
              </w:rPr>
              <w:t xml:space="preserve"> </w:t>
            </w:r>
            <w:r w:rsidRPr="00262A11">
              <w:rPr>
                <w:lang w:val="en-GB"/>
              </w:rPr>
              <w:t xml:space="preserve">of the contracting entities on previously executed contracts, according to the model from the Tender documentation, </w:t>
            </w:r>
            <w:r w:rsidRPr="00404122">
              <w:rPr>
                <w:b/>
                <w:bCs/>
                <w:lang w:val="en-GB"/>
              </w:rPr>
              <w:t xml:space="preserve">from which the </w:t>
            </w:r>
            <w:proofErr w:type="spellStart"/>
            <w:r w:rsidRPr="00404122">
              <w:rPr>
                <w:b/>
                <w:bCs/>
                <w:lang w:val="en-GB"/>
              </w:rPr>
              <w:t>fulfillment</w:t>
            </w:r>
            <w:proofErr w:type="spellEnd"/>
            <w:r w:rsidRPr="00404122">
              <w:rPr>
                <w:b/>
                <w:bCs/>
                <w:lang w:val="en-GB"/>
              </w:rPr>
              <w:t xml:space="preserve"> of the conditions of each </w:t>
            </w:r>
            <w:proofErr w:type="gramStart"/>
            <w:r w:rsidRPr="00404122">
              <w:rPr>
                <w:b/>
                <w:bCs/>
                <w:lang w:val="en-GB"/>
              </w:rPr>
              <w:t xml:space="preserve">individual </w:t>
            </w:r>
            <w:r w:rsidRPr="00404122">
              <w:rPr>
                <w:rFonts w:eastAsiaTheme="minorHAnsi"/>
                <w:b/>
                <w:bCs/>
                <w:lang w:bidi="he-IL"/>
              </w:rPr>
              <w:t xml:space="preserve"> </w:t>
            </w:r>
            <w:r w:rsidRPr="00404122">
              <w:rPr>
                <w:b/>
                <w:bCs/>
              </w:rPr>
              <w:t>requirement</w:t>
            </w:r>
            <w:proofErr w:type="gramEnd"/>
            <w:r w:rsidRPr="00404122">
              <w:rPr>
                <w:b/>
                <w:bCs/>
                <w:lang w:val="en-GB"/>
              </w:rPr>
              <w:t xml:space="preserve">  can be determined</w:t>
            </w:r>
            <w:r w:rsidR="00620113" w:rsidRPr="00404122">
              <w:rPr>
                <w:b/>
                <w:bCs/>
                <w:lang w:val="en-GB"/>
              </w:rPr>
              <w:t>.</w:t>
            </w:r>
            <w:r w:rsidR="00ED5004">
              <w:rPr>
                <w:b/>
                <w:bCs/>
                <w:lang w:val="en-GB"/>
              </w:rPr>
              <w:t xml:space="preserve"> </w:t>
            </w:r>
            <w:r w:rsidR="00ED5004">
              <w:t xml:space="preserve"> </w:t>
            </w:r>
            <w:r w:rsidR="00ED5004" w:rsidRPr="00ED5004">
              <w:rPr>
                <w:lang w:val="en-GB"/>
              </w:rPr>
              <w:t>Certificates from the contracting authorities on the realization of concluded contracts can be on the original form from the Tender documentation or issued by the contracting authorities on their own forms, whereby such certificates must have all the elements contained in the Form from the Tender documentation, as follows:</w:t>
            </w:r>
          </w:p>
          <w:p w14:paraId="291AD7EA" w14:textId="77777777" w:rsidR="00620113" w:rsidRPr="00620113" w:rsidRDefault="00620113" w:rsidP="00620113">
            <w:pPr>
              <w:ind w:left="30"/>
              <w:jc w:val="both"/>
              <w:rPr>
                <w:rFonts w:ascii="Calibri" w:eastAsia="Calibri" w:hAnsi="Calibri" w:cs="Calibri"/>
                <w:b/>
                <w:bCs/>
                <w:lang w:val="en-GB"/>
              </w:rPr>
            </w:pPr>
            <w:r w:rsidRPr="00620113">
              <w:rPr>
                <w:rFonts w:ascii="Calibri" w:eastAsia="Calibri" w:hAnsi="Calibri" w:cs="Calibri"/>
                <w:b/>
                <w:bCs/>
                <w:lang w:val="en-GB"/>
              </w:rPr>
              <w:t>For the condition under item 1):</w:t>
            </w:r>
          </w:p>
          <w:p w14:paraId="05D9E854"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-Name and seat of the Contracting </w:t>
            </w:r>
            <w:proofErr w:type="gramStart"/>
            <w:r w:rsidRPr="00620113">
              <w:rPr>
                <w:rFonts w:ascii="Calibri" w:eastAsia="Calibri" w:hAnsi="Calibri" w:cs="Calibri"/>
                <w:lang w:val="en-GB"/>
              </w:rPr>
              <w:t>Authority;</w:t>
            </w:r>
            <w:proofErr w:type="gramEnd"/>
          </w:p>
          <w:p w14:paraId="13B29A76"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Name and seat of the </w:t>
            </w:r>
            <w:proofErr w:type="gramStart"/>
            <w:r w:rsidRPr="00620113">
              <w:rPr>
                <w:rFonts w:ascii="Calibri" w:eastAsia="Calibri" w:hAnsi="Calibri" w:cs="Calibri"/>
                <w:lang w:val="en-GB"/>
              </w:rPr>
              <w:t>Tenderer;</w:t>
            </w:r>
            <w:proofErr w:type="gramEnd"/>
          </w:p>
          <w:p w14:paraId="45DC6055" w14:textId="77777777" w:rsidR="00620113" w:rsidRPr="00620113" w:rsidRDefault="00620113" w:rsidP="00F9440B">
            <w:pPr>
              <w:ind w:left="30"/>
              <w:jc w:val="both"/>
              <w:rPr>
                <w:rFonts w:ascii="Calibri" w:eastAsia="Calibri" w:hAnsi="Calibri" w:cs="Calibri"/>
                <w:lang w:val="en-GB"/>
              </w:rPr>
            </w:pPr>
            <w:r w:rsidRPr="00620113">
              <w:rPr>
                <w:rFonts w:ascii="Calibri" w:eastAsia="Calibri" w:hAnsi="Calibri" w:cs="Calibri"/>
                <w:lang w:val="en-GB"/>
              </w:rPr>
              <w:t xml:space="preserve">-Declaration that they executed works on the construction of the building </w:t>
            </w:r>
            <w:r w:rsidR="00E32269" w:rsidRPr="00E32269">
              <w:rPr>
                <w:rFonts w:ascii="Calibri" w:eastAsia="Calibri" w:hAnsi="Calibri" w:cs="Calibri"/>
                <w:lang w:val="en-GB"/>
              </w:rPr>
              <w:t xml:space="preserve">in good quality and in </w:t>
            </w:r>
            <w:r w:rsidR="00F9440B">
              <w:rPr>
                <w:rFonts w:ascii="Calibri" w:eastAsia="Calibri" w:hAnsi="Calibri" w:cs="Calibri"/>
                <w:lang w:val="en-GB"/>
              </w:rPr>
              <w:t xml:space="preserve">the </w:t>
            </w:r>
            <w:r w:rsidR="00E32269" w:rsidRPr="00E32269">
              <w:rPr>
                <w:rFonts w:ascii="Calibri" w:eastAsia="Calibri" w:hAnsi="Calibri" w:cs="Calibri"/>
                <w:lang w:val="en-GB"/>
              </w:rPr>
              <w:t xml:space="preserve">contracted deadline for </w:t>
            </w:r>
            <w:r w:rsidR="00F9440B">
              <w:rPr>
                <w:rFonts w:ascii="Calibri" w:eastAsia="Calibri" w:hAnsi="Calibri" w:cs="Calibri"/>
                <w:lang w:val="en-GB"/>
              </w:rPr>
              <w:t xml:space="preserve">the </w:t>
            </w:r>
            <w:r w:rsidR="00E32269" w:rsidRPr="00E32269">
              <w:rPr>
                <w:rFonts w:ascii="Calibri" w:eastAsia="Calibri" w:hAnsi="Calibri" w:cs="Calibri"/>
                <w:lang w:val="en-GB"/>
              </w:rPr>
              <w:t>execution</w:t>
            </w:r>
            <w:r w:rsidR="00F9440B">
              <w:rPr>
                <w:rFonts w:ascii="Calibri" w:eastAsia="Calibri" w:hAnsi="Calibri" w:cs="Calibri"/>
                <w:lang w:val="en-GB"/>
              </w:rPr>
              <w:t xml:space="preserve"> of works</w:t>
            </w:r>
            <w:r w:rsidR="00E32269">
              <w:rPr>
                <w:rFonts w:ascii="Calibri" w:eastAsia="Calibri" w:hAnsi="Calibri" w:cs="Calibri"/>
                <w:lang w:val="en-GB"/>
              </w:rPr>
              <w:t xml:space="preserve"> </w:t>
            </w:r>
            <w:r w:rsidR="00F9440B" w:rsidRPr="00F9440B">
              <w:rPr>
                <w:rFonts w:ascii="Calibri" w:eastAsia="Calibri" w:hAnsi="Calibri" w:cs="Calibri"/>
                <w:lang w:val="en-GB"/>
              </w:rPr>
              <w:t>(specifying the object in question</w:t>
            </w:r>
            <w:proofErr w:type="gramStart"/>
            <w:r w:rsidR="00F9440B" w:rsidRPr="00F9440B">
              <w:rPr>
                <w:rFonts w:ascii="Calibri" w:eastAsia="Calibri" w:hAnsi="Calibri" w:cs="Calibri"/>
                <w:lang w:val="en-GB"/>
              </w:rPr>
              <w:t>);</w:t>
            </w:r>
            <w:proofErr w:type="gramEnd"/>
          </w:p>
          <w:p w14:paraId="326870F3"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Number and date of the contract on the execution of </w:t>
            </w:r>
            <w:proofErr w:type="gramStart"/>
            <w:r w:rsidRPr="00620113">
              <w:rPr>
                <w:rFonts w:ascii="Calibri" w:eastAsia="Calibri" w:hAnsi="Calibri" w:cs="Calibri"/>
                <w:lang w:val="en-GB"/>
              </w:rPr>
              <w:t>works;</w:t>
            </w:r>
            <w:proofErr w:type="gramEnd"/>
          </w:p>
          <w:p w14:paraId="6BC1EC79"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Total gross floor area of the </w:t>
            </w:r>
            <w:proofErr w:type="gramStart"/>
            <w:r w:rsidRPr="00620113">
              <w:rPr>
                <w:rFonts w:ascii="Calibri" w:eastAsia="Calibri" w:hAnsi="Calibri" w:cs="Calibri"/>
                <w:lang w:val="en-GB"/>
              </w:rPr>
              <w:t>facility;</w:t>
            </w:r>
            <w:proofErr w:type="gramEnd"/>
          </w:p>
          <w:p w14:paraId="0999C1C4" w14:textId="77777777" w:rsidR="00620113" w:rsidRPr="00FA3A99" w:rsidRDefault="00620113" w:rsidP="00620113">
            <w:pPr>
              <w:ind w:left="30"/>
              <w:jc w:val="both"/>
              <w:rPr>
                <w:rFonts w:ascii="Calibri" w:eastAsia="Calibri" w:hAnsi="Calibri" w:cs="Calibri"/>
                <w:lang w:val="en-GB"/>
              </w:rPr>
            </w:pPr>
            <w:r w:rsidRPr="00FA3A99">
              <w:rPr>
                <w:rFonts w:ascii="Calibri" w:eastAsia="Calibri" w:hAnsi="Calibri" w:cs="Calibri"/>
                <w:lang w:val="en-GB"/>
              </w:rPr>
              <w:t xml:space="preserve">- The area of the underground </w:t>
            </w:r>
            <w:proofErr w:type="gramStart"/>
            <w:r w:rsidRPr="00FA3A99">
              <w:rPr>
                <w:rFonts w:ascii="Calibri" w:eastAsia="Calibri" w:hAnsi="Calibri" w:cs="Calibri"/>
                <w:lang w:val="en-GB"/>
              </w:rPr>
              <w:t>part;</w:t>
            </w:r>
            <w:proofErr w:type="gramEnd"/>
          </w:p>
          <w:p w14:paraId="6AAB2D94" w14:textId="77777777" w:rsidR="00620113" w:rsidRPr="00620113" w:rsidRDefault="00620113" w:rsidP="00620113">
            <w:pPr>
              <w:ind w:left="30"/>
              <w:jc w:val="both"/>
              <w:rPr>
                <w:rFonts w:ascii="Calibri" w:eastAsia="Calibri" w:hAnsi="Calibri" w:cs="Calibri"/>
                <w:lang w:val="en-GB"/>
              </w:rPr>
            </w:pPr>
            <w:r w:rsidRPr="00FA3A99">
              <w:rPr>
                <w:rFonts w:ascii="Calibri" w:eastAsia="Calibri" w:hAnsi="Calibri" w:cs="Calibri"/>
                <w:lang w:val="en-GB"/>
              </w:rPr>
              <w:t xml:space="preserve">- </w:t>
            </w:r>
            <w:r w:rsidR="00FA3A99" w:rsidRPr="00FA3A99">
              <w:rPr>
                <w:rFonts w:ascii="Calibri" w:eastAsia="Calibri" w:hAnsi="Calibri" w:cs="Calibri"/>
                <w:lang w:val="en-GB"/>
              </w:rPr>
              <w:t xml:space="preserve">Statement on whether there is garage space in the underground </w:t>
            </w:r>
            <w:proofErr w:type="gramStart"/>
            <w:r w:rsidR="00FA3A99" w:rsidRPr="00FA3A99">
              <w:rPr>
                <w:rFonts w:ascii="Calibri" w:eastAsia="Calibri" w:hAnsi="Calibri" w:cs="Calibri"/>
                <w:lang w:val="en-GB"/>
              </w:rPr>
              <w:t>floors;</w:t>
            </w:r>
            <w:proofErr w:type="gramEnd"/>
          </w:p>
          <w:p w14:paraId="44007B81"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Purpose of the </w:t>
            </w:r>
            <w:proofErr w:type="gramStart"/>
            <w:r w:rsidRPr="00620113">
              <w:rPr>
                <w:rFonts w:ascii="Calibri" w:eastAsia="Calibri" w:hAnsi="Calibri" w:cs="Calibri"/>
                <w:lang w:val="en-GB"/>
              </w:rPr>
              <w:t>facility;</w:t>
            </w:r>
            <w:proofErr w:type="gramEnd"/>
          </w:p>
          <w:p w14:paraId="618EDD8D"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Facility </w:t>
            </w:r>
            <w:proofErr w:type="gramStart"/>
            <w:r w:rsidRPr="00620113">
              <w:rPr>
                <w:rFonts w:ascii="Calibri" w:eastAsia="Calibri" w:hAnsi="Calibri" w:cs="Calibri"/>
                <w:lang w:val="en-GB"/>
              </w:rPr>
              <w:t>classification;</w:t>
            </w:r>
            <w:proofErr w:type="gramEnd"/>
          </w:p>
          <w:p w14:paraId="40D65452" w14:textId="24758C24"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w:t>
            </w:r>
            <w:r w:rsidR="0044033B">
              <w:rPr>
                <w:rFonts w:ascii="Calibri" w:eastAsia="Calibri" w:hAnsi="Calibri" w:cs="Calibri"/>
                <w:lang w:val="en-GB"/>
              </w:rPr>
              <w:t xml:space="preserve"> </w:t>
            </w:r>
            <w:r w:rsidRPr="00620113">
              <w:rPr>
                <w:rFonts w:ascii="Calibri" w:eastAsia="Calibri" w:hAnsi="Calibri" w:cs="Calibri"/>
                <w:lang w:val="en-GB"/>
              </w:rPr>
              <w:t xml:space="preserve">Date of start and end of </w:t>
            </w:r>
            <w:proofErr w:type="gramStart"/>
            <w:r w:rsidRPr="00620113">
              <w:rPr>
                <w:rFonts w:ascii="Calibri" w:eastAsia="Calibri" w:hAnsi="Calibri" w:cs="Calibri"/>
                <w:lang w:val="en-GB"/>
              </w:rPr>
              <w:t>works;</w:t>
            </w:r>
            <w:proofErr w:type="gramEnd"/>
          </w:p>
          <w:p w14:paraId="796DAF6B"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Form of </w:t>
            </w:r>
            <w:proofErr w:type="gramStart"/>
            <w:r w:rsidRPr="00620113">
              <w:rPr>
                <w:rFonts w:ascii="Calibri" w:eastAsia="Calibri" w:hAnsi="Calibri" w:cs="Calibri"/>
                <w:lang w:val="en-GB"/>
              </w:rPr>
              <w:t>performance;</w:t>
            </w:r>
            <w:proofErr w:type="gramEnd"/>
          </w:p>
          <w:p w14:paraId="7FEF8FB5" w14:textId="77777777" w:rsidR="00620113" w:rsidRDefault="00620113" w:rsidP="00B91C0D">
            <w:pPr>
              <w:ind w:left="30"/>
              <w:jc w:val="both"/>
              <w:rPr>
                <w:rFonts w:ascii="Calibri" w:eastAsia="Calibri" w:hAnsi="Calibri" w:cs="Calibri"/>
                <w:lang w:val="en-GB"/>
              </w:rPr>
            </w:pPr>
            <w:r w:rsidRPr="00620113">
              <w:rPr>
                <w:rFonts w:ascii="Calibri" w:eastAsia="Calibri" w:hAnsi="Calibri" w:cs="Calibri"/>
                <w:lang w:val="en-GB"/>
              </w:rPr>
              <w:t xml:space="preserve">- The Contracting Authority's contact person and phone </w:t>
            </w:r>
            <w:proofErr w:type="gramStart"/>
            <w:r w:rsidRPr="00620113">
              <w:rPr>
                <w:rFonts w:ascii="Calibri" w:eastAsia="Calibri" w:hAnsi="Calibri" w:cs="Calibri"/>
                <w:lang w:val="en-GB"/>
              </w:rPr>
              <w:t>number;</w:t>
            </w:r>
            <w:proofErr w:type="gramEnd"/>
          </w:p>
          <w:p w14:paraId="24690C11" w14:textId="77777777" w:rsidR="00262A11" w:rsidRPr="00E32269" w:rsidRDefault="00262A11" w:rsidP="00B91C0D">
            <w:pPr>
              <w:ind w:left="30"/>
              <w:jc w:val="both"/>
              <w:rPr>
                <w:rFonts w:ascii="Calibri" w:eastAsia="Calibri" w:hAnsi="Calibri" w:cs="Calibri"/>
                <w:lang w:val="en-GB"/>
              </w:rPr>
            </w:pPr>
          </w:p>
          <w:p w14:paraId="6D009EA5" w14:textId="77777777" w:rsidR="00620113" w:rsidRPr="00620113" w:rsidRDefault="00620113" w:rsidP="00620113">
            <w:pPr>
              <w:ind w:left="30"/>
              <w:jc w:val="both"/>
              <w:rPr>
                <w:rFonts w:ascii="Calibri" w:eastAsia="Calibri" w:hAnsi="Calibri" w:cs="Calibri"/>
                <w:b/>
                <w:bCs/>
                <w:lang w:val="en-GB"/>
              </w:rPr>
            </w:pPr>
            <w:r w:rsidRPr="00620113">
              <w:rPr>
                <w:rFonts w:ascii="Calibri" w:eastAsia="Calibri" w:hAnsi="Calibri" w:cs="Calibri"/>
                <w:b/>
                <w:bCs/>
                <w:lang w:val="en-GB"/>
              </w:rPr>
              <w:t>For the condition under item 2):</w:t>
            </w:r>
          </w:p>
          <w:p w14:paraId="4BD3222B"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-Name and seat of the Contracting </w:t>
            </w:r>
            <w:proofErr w:type="gramStart"/>
            <w:r w:rsidRPr="00620113">
              <w:rPr>
                <w:rFonts w:ascii="Calibri" w:eastAsia="Calibri" w:hAnsi="Calibri" w:cs="Calibri"/>
                <w:lang w:val="en-GB"/>
              </w:rPr>
              <w:t>Authority;</w:t>
            </w:r>
            <w:proofErr w:type="gramEnd"/>
          </w:p>
          <w:p w14:paraId="7DD299C5"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Name and seat of the </w:t>
            </w:r>
            <w:proofErr w:type="gramStart"/>
            <w:r w:rsidRPr="00620113">
              <w:rPr>
                <w:rFonts w:ascii="Calibri" w:eastAsia="Calibri" w:hAnsi="Calibri" w:cs="Calibri"/>
                <w:lang w:val="en-GB"/>
              </w:rPr>
              <w:t>Tenderer;</w:t>
            </w:r>
            <w:proofErr w:type="gramEnd"/>
          </w:p>
          <w:p w14:paraId="136205B8" w14:textId="0BDC0BCA" w:rsidR="00620113" w:rsidRPr="00620113" w:rsidRDefault="00620113" w:rsidP="00E32269">
            <w:pPr>
              <w:ind w:left="30"/>
              <w:jc w:val="both"/>
              <w:rPr>
                <w:rFonts w:ascii="Calibri" w:eastAsia="Calibri" w:hAnsi="Calibri" w:cs="Calibri"/>
                <w:lang w:val="en-GB"/>
              </w:rPr>
            </w:pPr>
            <w:r w:rsidRPr="00620113">
              <w:rPr>
                <w:rFonts w:ascii="Calibri" w:eastAsia="Calibri" w:hAnsi="Calibri" w:cs="Calibri"/>
                <w:lang w:val="en-GB"/>
              </w:rPr>
              <w:t>-</w:t>
            </w:r>
            <w:r w:rsidR="0044033B">
              <w:rPr>
                <w:rFonts w:ascii="Calibri" w:eastAsia="Calibri" w:hAnsi="Calibri" w:cs="Calibri"/>
                <w:lang w:val="en-GB"/>
              </w:rPr>
              <w:t xml:space="preserve"> </w:t>
            </w:r>
            <w:r w:rsidRPr="00620113">
              <w:rPr>
                <w:rFonts w:ascii="Calibri" w:eastAsia="Calibri" w:hAnsi="Calibri" w:cs="Calibri"/>
                <w:lang w:val="en-GB"/>
              </w:rPr>
              <w:t>Declaration that they executed works on the construction</w:t>
            </w:r>
            <w:r w:rsidR="004474FB">
              <w:rPr>
                <w:rFonts w:ascii="Calibri" w:eastAsia="Calibri" w:hAnsi="Calibri" w:cs="Calibri"/>
                <w:lang w:val="en-GB"/>
              </w:rPr>
              <w:t xml:space="preserve"> and</w:t>
            </w:r>
            <w:r w:rsidRPr="00620113">
              <w:rPr>
                <w:rFonts w:ascii="Calibri" w:eastAsia="Calibri" w:hAnsi="Calibri" w:cs="Calibri"/>
                <w:lang w:val="en-GB"/>
              </w:rPr>
              <w:t>/</w:t>
            </w:r>
            <w:r w:rsidR="004474FB">
              <w:rPr>
                <w:rFonts w:ascii="Calibri" w:eastAsia="Calibri" w:hAnsi="Calibri" w:cs="Calibri"/>
                <w:lang w:val="en-GB"/>
              </w:rPr>
              <w:t xml:space="preserve">or </w:t>
            </w:r>
            <w:r w:rsidRPr="00620113">
              <w:rPr>
                <w:rFonts w:ascii="Calibri" w:eastAsia="Calibri" w:hAnsi="Calibri" w:cs="Calibri"/>
                <w:lang w:val="en-GB"/>
              </w:rPr>
              <w:t xml:space="preserve">extensions of the </w:t>
            </w:r>
            <w:proofErr w:type="gramStart"/>
            <w:r w:rsidRPr="00620113">
              <w:rPr>
                <w:rFonts w:ascii="Calibri" w:eastAsia="Calibri" w:hAnsi="Calibri" w:cs="Calibri"/>
                <w:lang w:val="en-GB"/>
              </w:rPr>
              <w:t xml:space="preserve">building </w:t>
            </w:r>
            <w:r w:rsidR="00E32269" w:rsidRPr="00E32269">
              <w:rPr>
                <w:rFonts w:ascii="Calibri" w:eastAsia="Calibri" w:hAnsi="Calibri" w:cs="Calibri"/>
                <w:lang w:val="en-GB"/>
              </w:rPr>
              <w:t xml:space="preserve"> in</w:t>
            </w:r>
            <w:proofErr w:type="gramEnd"/>
            <w:r w:rsidR="00E32269" w:rsidRPr="00E32269">
              <w:rPr>
                <w:rFonts w:ascii="Calibri" w:eastAsia="Calibri" w:hAnsi="Calibri" w:cs="Calibri"/>
                <w:lang w:val="en-GB"/>
              </w:rPr>
              <w:t xml:space="preserve"> good quality and in </w:t>
            </w:r>
            <w:r w:rsidR="00F9440B">
              <w:rPr>
                <w:rFonts w:ascii="Calibri" w:eastAsia="Calibri" w:hAnsi="Calibri" w:cs="Calibri"/>
                <w:lang w:val="en-GB"/>
              </w:rPr>
              <w:t xml:space="preserve">the </w:t>
            </w:r>
            <w:r w:rsidR="00E32269" w:rsidRPr="00E32269">
              <w:rPr>
                <w:rFonts w:ascii="Calibri" w:eastAsia="Calibri" w:hAnsi="Calibri" w:cs="Calibri"/>
                <w:lang w:val="en-GB"/>
              </w:rPr>
              <w:t xml:space="preserve">contracted deadline for </w:t>
            </w:r>
            <w:r w:rsidR="00F9440B">
              <w:rPr>
                <w:rFonts w:ascii="Calibri" w:eastAsia="Calibri" w:hAnsi="Calibri" w:cs="Calibri"/>
                <w:lang w:val="en-GB"/>
              </w:rPr>
              <w:t xml:space="preserve">the </w:t>
            </w:r>
            <w:r w:rsidR="00E32269" w:rsidRPr="00E32269">
              <w:rPr>
                <w:rFonts w:ascii="Calibri" w:eastAsia="Calibri" w:hAnsi="Calibri" w:cs="Calibri"/>
                <w:lang w:val="en-GB"/>
              </w:rPr>
              <w:t>execution</w:t>
            </w:r>
            <w:r w:rsidR="00F9440B">
              <w:rPr>
                <w:rFonts w:ascii="Calibri" w:eastAsia="Calibri" w:hAnsi="Calibri" w:cs="Calibri"/>
                <w:lang w:val="en-GB"/>
              </w:rPr>
              <w:t xml:space="preserve"> of works</w:t>
            </w:r>
            <w:r w:rsidRPr="00620113">
              <w:rPr>
                <w:rFonts w:ascii="Calibri" w:eastAsia="Calibri" w:hAnsi="Calibri" w:cs="Calibri"/>
                <w:lang w:val="en-GB"/>
              </w:rPr>
              <w:t xml:space="preserve"> (specifying the object in question);</w:t>
            </w:r>
          </w:p>
          <w:p w14:paraId="32820DBB"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Number and date of the contract on the execution of </w:t>
            </w:r>
            <w:proofErr w:type="gramStart"/>
            <w:r w:rsidRPr="00620113">
              <w:rPr>
                <w:rFonts w:ascii="Calibri" w:eastAsia="Calibri" w:hAnsi="Calibri" w:cs="Calibri"/>
                <w:lang w:val="en-GB"/>
              </w:rPr>
              <w:t>works;</w:t>
            </w:r>
            <w:proofErr w:type="gramEnd"/>
          </w:p>
          <w:p w14:paraId="42558704"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Description of the structure of the facility </w:t>
            </w:r>
            <w:r w:rsidR="0014347F" w:rsidRPr="0014347F">
              <w:rPr>
                <w:rFonts w:ascii="Calibri" w:eastAsia="Calibri" w:hAnsi="Calibri" w:cs="Calibri"/>
                <w:lang w:val="en-GB"/>
              </w:rPr>
              <w:t xml:space="preserve">in accordance with the </w:t>
            </w:r>
            <w:proofErr w:type="gramStart"/>
            <w:r w:rsidR="0014347F" w:rsidRPr="0014347F">
              <w:rPr>
                <w:rFonts w:ascii="Calibri" w:eastAsia="Calibri" w:hAnsi="Calibri" w:cs="Calibri"/>
                <w:lang w:val="en-GB"/>
              </w:rPr>
              <w:t>request</w:t>
            </w:r>
            <w:r w:rsidRPr="00620113">
              <w:rPr>
                <w:rFonts w:ascii="Calibri" w:eastAsia="Calibri" w:hAnsi="Calibri" w:cs="Calibri"/>
                <w:lang w:val="en-GB"/>
              </w:rPr>
              <w:t>;</w:t>
            </w:r>
            <w:proofErr w:type="gramEnd"/>
          </w:p>
          <w:p w14:paraId="66297440"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Purpose of the </w:t>
            </w:r>
            <w:proofErr w:type="gramStart"/>
            <w:r w:rsidRPr="00620113">
              <w:rPr>
                <w:rFonts w:ascii="Calibri" w:eastAsia="Calibri" w:hAnsi="Calibri" w:cs="Calibri"/>
                <w:lang w:val="en-GB"/>
              </w:rPr>
              <w:t>facility;</w:t>
            </w:r>
            <w:proofErr w:type="gramEnd"/>
          </w:p>
          <w:p w14:paraId="5F5DA63F"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-Date of start and end of </w:t>
            </w:r>
            <w:proofErr w:type="gramStart"/>
            <w:r w:rsidRPr="00620113">
              <w:rPr>
                <w:rFonts w:ascii="Calibri" w:eastAsia="Calibri" w:hAnsi="Calibri" w:cs="Calibri"/>
                <w:lang w:val="en-GB"/>
              </w:rPr>
              <w:t>works;</w:t>
            </w:r>
            <w:proofErr w:type="gramEnd"/>
          </w:p>
          <w:p w14:paraId="26BFA76A"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Form of </w:t>
            </w:r>
            <w:proofErr w:type="gramStart"/>
            <w:r w:rsidRPr="00620113">
              <w:rPr>
                <w:rFonts w:ascii="Calibri" w:eastAsia="Calibri" w:hAnsi="Calibri" w:cs="Calibri"/>
                <w:lang w:val="en-GB"/>
              </w:rPr>
              <w:t>performance;</w:t>
            </w:r>
            <w:proofErr w:type="gramEnd"/>
          </w:p>
          <w:p w14:paraId="21864FE5" w14:textId="77777777" w:rsidR="00262A11"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The Contracting Authority's contact person and phone </w:t>
            </w:r>
            <w:proofErr w:type="gramStart"/>
            <w:r w:rsidRPr="00620113">
              <w:rPr>
                <w:rFonts w:ascii="Calibri" w:eastAsia="Calibri" w:hAnsi="Calibri" w:cs="Calibri"/>
                <w:lang w:val="en-GB"/>
              </w:rPr>
              <w:t>number;</w:t>
            </w:r>
            <w:proofErr w:type="gramEnd"/>
          </w:p>
          <w:p w14:paraId="38B3DB7C" w14:textId="77777777" w:rsidR="00262A11" w:rsidRDefault="00262A11" w:rsidP="00620113">
            <w:pPr>
              <w:ind w:left="30"/>
              <w:jc w:val="both"/>
              <w:rPr>
                <w:rFonts w:ascii="Calibri" w:eastAsia="Calibri" w:hAnsi="Calibri" w:cs="Calibri"/>
                <w:lang w:val="en-GB"/>
              </w:rPr>
            </w:pPr>
          </w:p>
          <w:p w14:paraId="66F7EEF9" w14:textId="77777777" w:rsidR="00E32269" w:rsidRPr="00B91C0D" w:rsidRDefault="00E32269" w:rsidP="00B91C0D">
            <w:pPr>
              <w:ind w:left="30"/>
              <w:jc w:val="both"/>
              <w:rPr>
                <w:rFonts w:ascii="Calibri" w:eastAsia="Calibri" w:hAnsi="Calibri" w:cs="Calibri"/>
                <w:lang w:val="en-GB"/>
              </w:rPr>
            </w:pPr>
          </w:p>
          <w:p w14:paraId="5097B8DF" w14:textId="77777777" w:rsidR="00E32269" w:rsidRPr="00E32269" w:rsidRDefault="00E32269" w:rsidP="00262A11">
            <w:pPr>
              <w:spacing w:before="39"/>
              <w:ind w:left="30"/>
              <w:jc w:val="both"/>
              <w:rPr>
                <w:rFonts w:ascii="Calibri" w:eastAsiaTheme="minorHAnsi" w:hAnsi="Calibri" w:cs="Calibri"/>
                <w:lang w:val="en-GB" w:bidi="he-IL"/>
              </w:rPr>
            </w:pPr>
          </w:p>
        </w:tc>
      </w:tr>
      <w:tr w:rsidR="00262A11" w:rsidRPr="00C13747" w14:paraId="25001267" w14:textId="77777777" w:rsidTr="00E32269">
        <w:trPr>
          <w:trHeight w:hRule="exact" w:val="15466"/>
        </w:trPr>
        <w:tc>
          <w:tcPr>
            <w:tcW w:w="2604" w:type="dxa"/>
            <w:tcBorders>
              <w:top w:val="single" w:sz="7" w:space="0" w:color="D3D3D3"/>
              <w:left w:val="single" w:sz="7" w:space="0" w:color="D3D3D3"/>
              <w:bottom w:val="single" w:sz="7" w:space="0" w:color="D3D3D3"/>
              <w:right w:val="single" w:sz="7" w:space="0" w:color="D3D3D3"/>
            </w:tcBorders>
          </w:tcPr>
          <w:p w14:paraId="6D2530AE" w14:textId="77777777" w:rsidR="00262A11" w:rsidRPr="00C13747" w:rsidRDefault="00262A11" w:rsidP="007B22C8">
            <w:pPr>
              <w:spacing w:before="39"/>
              <w:ind w:left="30" w:right="23"/>
              <w:rPr>
                <w:rFonts w:ascii="Calibri" w:eastAsia="Calibri" w:hAnsi="Calibri" w:cs="Calibri"/>
                <w:lang w:val="en-GB"/>
              </w:rPr>
            </w:pPr>
          </w:p>
        </w:tc>
        <w:tc>
          <w:tcPr>
            <w:tcW w:w="8485" w:type="dxa"/>
            <w:tcBorders>
              <w:top w:val="single" w:sz="7" w:space="0" w:color="D3D3D3"/>
              <w:left w:val="single" w:sz="7" w:space="0" w:color="D3D3D3"/>
              <w:bottom w:val="single" w:sz="7" w:space="0" w:color="D3D3D3"/>
              <w:right w:val="single" w:sz="7" w:space="0" w:color="D3D3D3"/>
            </w:tcBorders>
          </w:tcPr>
          <w:p w14:paraId="46C97F98" w14:textId="77777777" w:rsidR="00262A11" w:rsidRDefault="00262A11" w:rsidP="00262A11">
            <w:pPr>
              <w:ind w:left="30" w:right="358"/>
              <w:jc w:val="both"/>
              <w:rPr>
                <w:rFonts w:ascii="Calibri" w:eastAsia="Calibri" w:hAnsi="Calibri" w:cs="Calibri"/>
                <w:lang w:val="en-GB"/>
              </w:rPr>
            </w:pPr>
          </w:p>
          <w:p w14:paraId="3B30B1C7" w14:textId="77777777" w:rsidR="00262A11" w:rsidRPr="00262A11" w:rsidRDefault="00262A11" w:rsidP="00262A11">
            <w:pPr>
              <w:pStyle w:val="ListParagraph"/>
              <w:numPr>
                <w:ilvl w:val="0"/>
                <w:numId w:val="17"/>
              </w:numPr>
              <w:jc w:val="both"/>
              <w:rPr>
                <w:lang w:val="en-GB"/>
              </w:rPr>
            </w:pPr>
            <w:r w:rsidRPr="00262A11">
              <w:rPr>
                <w:lang w:val="en-GB"/>
              </w:rPr>
              <w:t xml:space="preserve">For condition under item 1), in addition to the above-mentioned evidence, it is necessary to submit a building permit. If the gross area of the building or the classification of the building cannot be determined from the above evidence, as additional evidence it is necessary to submit the Main Volume of the design </w:t>
            </w:r>
            <w:proofErr w:type="gramStart"/>
            <w:r w:rsidRPr="00262A11">
              <w:rPr>
                <w:lang w:val="en-GB"/>
              </w:rPr>
              <w:t>on the basis of</w:t>
            </w:r>
            <w:proofErr w:type="gramEnd"/>
            <w:r w:rsidRPr="00262A11">
              <w:rPr>
                <w:lang w:val="en-GB"/>
              </w:rPr>
              <w:t xml:space="preserve"> which the building permit or usage permit was obtained.</w:t>
            </w:r>
          </w:p>
          <w:p w14:paraId="5620E4AD" w14:textId="77777777" w:rsidR="00262A11" w:rsidRPr="00262A11" w:rsidRDefault="00262A11" w:rsidP="00262A11">
            <w:pPr>
              <w:ind w:left="30" w:right="358"/>
              <w:jc w:val="both"/>
              <w:rPr>
                <w:rFonts w:ascii="Calibri" w:eastAsia="Calibri" w:hAnsi="Calibri" w:cs="Calibri"/>
                <w:b/>
                <w:bCs/>
              </w:rPr>
            </w:pPr>
            <w:r w:rsidRPr="00262A11">
              <w:rPr>
                <w:rFonts w:ascii="Calibri" w:eastAsia="Calibri" w:hAnsi="Calibri" w:cs="Calibri"/>
                <w:b/>
                <w:bCs/>
              </w:rPr>
              <w:t>Note 1:</w:t>
            </w:r>
          </w:p>
          <w:p w14:paraId="46F1A254" w14:textId="77777777" w:rsidR="00262A11" w:rsidRDefault="00262A11" w:rsidP="00262A11">
            <w:pPr>
              <w:ind w:left="30" w:right="358"/>
              <w:jc w:val="both"/>
              <w:rPr>
                <w:rFonts w:ascii="Calibri" w:eastAsia="Calibri" w:hAnsi="Calibri" w:cs="Calibri"/>
                <w:lang w:val="en-GB"/>
              </w:rPr>
            </w:pPr>
            <w:r w:rsidRPr="00262A11">
              <w:rPr>
                <w:rFonts w:ascii="Calibri" w:eastAsia="Calibri" w:hAnsi="Calibri" w:cs="Calibri"/>
              </w:rPr>
              <w:t xml:space="preserve">The contracting authority/entity reserves </w:t>
            </w:r>
            <w:r w:rsidRPr="00262A11">
              <w:rPr>
                <w:rFonts w:ascii="Calibri" w:eastAsia="Calibri" w:hAnsi="Calibri" w:cs="Calibri"/>
                <w:lang w:val="en-GB"/>
              </w:rPr>
              <w:t xml:space="preserve">the right to request the delivery of full or partial photocopies of final/interim certificates or contracts with </w:t>
            </w:r>
            <w:proofErr w:type="gramStart"/>
            <w:r w:rsidRPr="00262A11">
              <w:rPr>
                <w:rFonts w:ascii="Calibri" w:eastAsia="Calibri" w:hAnsi="Calibri" w:cs="Calibri"/>
                <w:lang w:val="en-GB"/>
              </w:rPr>
              <w:t>a  priced</w:t>
            </w:r>
            <w:proofErr w:type="gramEnd"/>
            <w:r w:rsidRPr="00262A11">
              <w:rPr>
                <w:rFonts w:ascii="Calibri" w:eastAsia="Calibri" w:hAnsi="Calibri" w:cs="Calibri"/>
                <w:lang w:val="en-GB"/>
              </w:rPr>
              <w:t xml:space="preserve"> bill of quantities, or other appropriate documents, adequate to the specific reference stated, as evidence, in the expert evaluation of the tender.</w:t>
            </w:r>
          </w:p>
          <w:p w14:paraId="3EED566B" w14:textId="77777777" w:rsidR="00262A11" w:rsidRPr="00262A11" w:rsidRDefault="00262A11" w:rsidP="00262A11">
            <w:pPr>
              <w:ind w:left="30" w:right="358"/>
              <w:jc w:val="both"/>
              <w:rPr>
                <w:rFonts w:ascii="Calibri" w:eastAsia="Calibri" w:hAnsi="Calibri" w:cs="Calibri"/>
                <w:lang w:val="en-GB"/>
              </w:rPr>
            </w:pPr>
          </w:p>
          <w:p w14:paraId="321921E9" w14:textId="77777777" w:rsidR="00262A11" w:rsidRPr="00262A11" w:rsidRDefault="00262A11" w:rsidP="00262A11">
            <w:pPr>
              <w:ind w:left="30" w:right="358"/>
              <w:jc w:val="both"/>
              <w:rPr>
                <w:rFonts w:ascii="Calibri" w:eastAsia="Calibri" w:hAnsi="Calibri" w:cs="Calibri"/>
                <w:lang w:val="en-GB"/>
              </w:rPr>
            </w:pPr>
            <w:r w:rsidRPr="00262A11">
              <w:rPr>
                <w:rFonts w:ascii="Calibri" w:eastAsia="Calibri" w:hAnsi="Calibri" w:cs="Calibri"/>
                <w:b/>
                <w:bCs/>
                <w:lang w:val="en-GB"/>
              </w:rPr>
              <w:t>Note 2:</w:t>
            </w:r>
            <w:r w:rsidRPr="00262A11">
              <w:rPr>
                <w:rFonts w:ascii="Calibri" w:eastAsia="Calibri" w:hAnsi="Calibri" w:cs="Calibri"/>
                <w:lang w:val="en-GB"/>
              </w:rPr>
              <w:t xml:space="preserve"> </w:t>
            </w:r>
          </w:p>
          <w:p w14:paraId="1D9E5BB9" w14:textId="52923A45" w:rsidR="00BE7EF8" w:rsidRPr="00BE7EF8" w:rsidRDefault="00BE7EF8" w:rsidP="00BE7EF8">
            <w:pPr>
              <w:ind w:left="30" w:right="358"/>
              <w:jc w:val="both"/>
              <w:rPr>
                <w:rFonts w:ascii="Calibri" w:eastAsia="Calibri" w:hAnsi="Calibri" w:cs="Calibri"/>
                <w:bCs/>
                <w:lang w:val="en-GB"/>
              </w:rPr>
            </w:pPr>
            <w:proofErr w:type="gramStart"/>
            <w:r w:rsidRPr="00BE7EF8">
              <w:rPr>
                <w:rFonts w:ascii="Calibri" w:eastAsia="Calibri" w:hAnsi="Calibri" w:cs="Calibri"/>
                <w:bCs/>
              </w:rPr>
              <w:t>In the event that</w:t>
            </w:r>
            <w:proofErr w:type="gramEnd"/>
            <w:r w:rsidRPr="00BE7EF8">
              <w:rPr>
                <w:rFonts w:ascii="Calibri" w:eastAsia="Calibri" w:hAnsi="Calibri" w:cs="Calibri"/>
                <w:bCs/>
              </w:rPr>
              <w:t xml:space="preserve"> the bid is submitted by a group of tenderers, the requirement shall be fulfilled jointly/cumulatively by the members of the group of tenderers</w:t>
            </w:r>
            <w:r w:rsidRPr="00BE7EF8">
              <w:rPr>
                <w:rFonts w:ascii="Calibri" w:eastAsia="Calibri" w:hAnsi="Calibri" w:cs="Calibri"/>
                <w:bCs/>
                <w:lang w:val="en-GB"/>
              </w:rPr>
              <w:t>.</w:t>
            </w:r>
          </w:p>
          <w:p w14:paraId="5F31778F" w14:textId="77777777" w:rsidR="00BE7EF8" w:rsidRPr="00BE7EF8" w:rsidRDefault="00BE7EF8" w:rsidP="00BE7EF8">
            <w:pPr>
              <w:ind w:left="30" w:right="358"/>
              <w:jc w:val="both"/>
              <w:rPr>
                <w:rFonts w:ascii="Calibri" w:eastAsia="Calibri" w:hAnsi="Calibri" w:cs="Calibri"/>
                <w:bCs/>
                <w:lang w:val="en-GB"/>
              </w:rPr>
            </w:pPr>
          </w:p>
          <w:p w14:paraId="0E06B089" w14:textId="71BE08AC" w:rsidR="00C8323C" w:rsidRDefault="00BE7EF8" w:rsidP="00BE7EF8">
            <w:pPr>
              <w:ind w:left="30" w:right="358"/>
              <w:jc w:val="both"/>
              <w:rPr>
                <w:rFonts w:ascii="Calibri" w:eastAsia="Calibri" w:hAnsi="Calibri" w:cs="Calibri"/>
                <w:bCs/>
                <w:lang w:val="en-GB"/>
              </w:rPr>
            </w:pPr>
            <w:r w:rsidRPr="008E2645">
              <w:rPr>
                <w:rFonts w:ascii="Calibri" w:eastAsia="Calibri" w:hAnsi="Calibri" w:cs="Calibri"/>
                <w:bCs/>
                <w:lang w:val="en-GB"/>
              </w:rPr>
              <w:t xml:space="preserve">Pursuant to the request of the Employer, which is prescribed in accordance with Article 130, paragraph 6 of the Law on Public Procurement, in the part of the Tender documentation Description and specification of the subject of the procurement, point 2, certain tasks, i.e. works must be performed directly by the tenderer himself or a member of the group of tenderers, and that: </w:t>
            </w:r>
            <w:r w:rsidR="00E2316A" w:rsidRPr="00E2316A">
              <w:rPr>
                <w:rFonts w:ascii="Calibri" w:eastAsia="Calibri" w:hAnsi="Calibri" w:cs="Calibri"/>
                <w:bCs/>
              </w:rPr>
              <w:t xml:space="preserve">all items within the architecture design, all positions within the design of thermomechanical installations and all positions within the design of electric power installations listed in the Tender documentation in the part the Offered </w:t>
            </w:r>
            <w:r w:rsidR="00A5693F">
              <w:rPr>
                <w:rFonts w:ascii="Calibri" w:eastAsia="Calibri" w:hAnsi="Calibri" w:cs="Calibri"/>
                <w:bCs/>
              </w:rPr>
              <w:t>P</w:t>
            </w:r>
            <w:r w:rsidR="00E2316A" w:rsidRPr="00E2316A">
              <w:rPr>
                <w:rFonts w:ascii="Calibri" w:eastAsia="Calibri" w:hAnsi="Calibri" w:cs="Calibri"/>
                <w:bCs/>
              </w:rPr>
              <w:t>rice Structure Form</w:t>
            </w:r>
            <w:r w:rsidRPr="00E2316A">
              <w:rPr>
                <w:rFonts w:ascii="Calibri" w:eastAsia="Calibri" w:hAnsi="Calibri" w:cs="Calibri"/>
                <w:bCs/>
                <w:lang w:val="en-GB"/>
              </w:rPr>
              <w:t>, it follows that the tenderer cannot engage a subcontractor for the execution of th</w:t>
            </w:r>
            <w:r w:rsidRPr="008E2645">
              <w:rPr>
                <w:rFonts w:ascii="Calibri" w:eastAsia="Calibri" w:hAnsi="Calibri" w:cs="Calibri"/>
                <w:bCs/>
                <w:lang w:val="en-GB"/>
              </w:rPr>
              <w:t xml:space="preserve">e positions in question, and therefore, and bearing in mind the subject of the required professional experience from point 1) and 2), the </w:t>
            </w:r>
            <w:proofErr w:type="spellStart"/>
            <w:r w:rsidRPr="008E2645">
              <w:rPr>
                <w:rFonts w:ascii="Calibri" w:eastAsia="Calibri" w:hAnsi="Calibri" w:cs="Calibri"/>
                <w:bCs/>
                <w:lang w:val="en-GB"/>
              </w:rPr>
              <w:t>fulfillment</w:t>
            </w:r>
            <w:proofErr w:type="spellEnd"/>
            <w:r w:rsidRPr="008E2645">
              <w:rPr>
                <w:rFonts w:ascii="Calibri" w:eastAsia="Calibri" w:hAnsi="Calibri" w:cs="Calibri"/>
                <w:bCs/>
                <w:lang w:val="en-GB"/>
              </w:rPr>
              <w:t xml:space="preserve"> of th</w:t>
            </w:r>
            <w:r w:rsidR="00FB56C3">
              <w:rPr>
                <w:rFonts w:ascii="Calibri" w:eastAsia="Calibri" w:hAnsi="Calibri" w:cs="Calibri"/>
                <w:bCs/>
                <w:lang w:val="en-GB"/>
              </w:rPr>
              <w:t>ese</w:t>
            </w:r>
            <w:r w:rsidRPr="008E2645">
              <w:rPr>
                <w:rFonts w:ascii="Calibri" w:eastAsia="Calibri" w:hAnsi="Calibri" w:cs="Calibri"/>
                <w:bCs/>
                <w:lang w:val="en-GB"/>
              </w:rPr>
              <w:t xml:space="preserve"> requirement</w:t>
            </w:r>
            <w:r w:rsidR="00FB56C3">
              <w:rPr>
                <w:rFonts w:ascii="Calibri" w:eastAsia="Calibri" w:hAnsi="Calibri" w:cs="Calibri"/>
                <w:bCs/>
                <w:lang w:val="en-GB"/>
              </w:rPr>
              <w:t>s</w:t>
            </w:r>
            <w:r w:rsidRPr="008E2645">
              <w:rPr>
                <w:rFonts w:ascii="Calibri" w:eastAsia="Calibri" w:hAnsi="Calibri" w:cs="Calibri"/>
                <w:bCs/>
                <w:lang w:val="en-GB"/>
              </w:rPr>
              <w:t xml:space="preserve"> cannot be proven through subcontractors, in accordance with Article 130, paragraph 5 of the Law on Public Procurement.</w:t>
            </w:r>
            <w:r w:rsidRPr="00BE7EF8">
              <w:rPr>
                <w:rFonts w:ascii="Calibri" w:eastAsia="Calibri" w:hAnsi="Calibri" w:cs="Calibri"/>
                <w:bCs/>
                <w:lang w:val="en-GB"/>
              </w:rPr>
              <w:t xml:space="preserve"> </w:t>
            </w:r>
          </w:p>
          <w:p w14:paraId="53AA8936" w14:textId="77777777" w:rsidR="00E2316A" w:rsidRDefault="00E2316A" w:rsidP="00BE7EF8">
            <w:pPr>
              <w:ind w:left="30" w:right="358"/>
              <w:jc w:val="both"/>
              <w:rPr>
                <w:rFonts w:ascii="Calibri" w:eastAsia="Calibri" w:hAnsi="Calibri" w:cs="Calibri"/>
                <w:lang w:val="en-GB"/>
              </w:rPr>
            </w:pPr>
          </w:p>
          <w:p w14:paraId="12E63807" w14:textId="77777777" w:rsidR="00262A11" w:rsidRPr="005B67CF" w:rsidRDefault="00262A11" w:rsidP="00E2316A">
            <w:pPr>
              <w:ind w:left="30" w:right="358"/>
              <w:jc w:val="both"/>
              <w:rPr>
                <w:rFonts w:ascii="Calibri" w:eastAsia="Calibri" w:hAnsi="Calibri" w:cs="Calibri"/>
              </w:rPr>
            </w:pPr>
          </w:p>
        </w:tc>
      </w:tr>
      <w:tr w:rsidR="00FE13EC" w:rsidRPr="00C13747" w14:paraId="32B51C7E" w14:textId="77777777" w:rsidTr="00262A11">
        <w:trPr>
          <w:trHeight w:hRule="exact" w:val="582"/>
        </w:trPr>
        <w:tc>
          <w:tcPr>
            <w:tcW w:w="2604" w:type="dxa"/>
            <w:tcBorders>
              <w:top w:val="single" w:sz="7" w:space="0" w:color="D3D3D3"/>
              <w:left w:val="single" w:sz="7" w:space="0" w:color="D3D3D3"/>
              <w:bottom w:val="single" w:sz="7" w:space="0" w:color="D3D3D3"/>
              <w:right w:val="single" w:sz="7" w:space="0" w:color="D3D3D3"/>
            </w:tcBorders>
          </w:tcPr>
          <w:p w14:paraId="0ECEB331" w14:textId="77777777" w:rsidR="00FE13EC" w:rsidRPr="00C13747" w:rsidRDefault="00B57340" w:rsidP="007B22C8">
            <w:pPr>
              <w:spacing w:before="39"/>
              <w:ind w:left="30" w:right="488"/>
              <w:rPr>
                <w:rFonts w:ascii="Calibri" w:eastAsia="Calibri" w:hAnsi="Calibri" w:cs="Calibri"/>
                <w:lang w:val="en-GB"/>
              </w:rPr>
            </w:pPr>
            <w:r w:rsidRPr="00C13747">
              <w:rPr>
                <w:rFonts w:ascii="Calibri" w:eastAsia="Calibri" w:hAnsi="Calibri" w:cs="Calibri"/>
                <w:lang w:val="en-GB"/>
              </w:rPr>
              <w:lastRenderedPageBreak/>
              <w:t>Question / requested data in the statement:</w:t>
            </w:r>
          </w:p>
        </w:tc>
        <w:tc>
          <w:tcPr>
            <w:tcW w:w="8485" w:type="dxa"/>
            <w:tcBorders>
              <w:top w:val="single" w:sz="7" w:space="0" w:color="D3D3D3"/>
              <w:left w:val="single" w:sz="7" w:space="0" w:color="D3D3D3"/>
              <w:bottom w:val="single" w:sz="7" w:space="0" w:color="D3D3D3"/>
              <w:right w:val="single" w:sz="7" w:space="0" w:color="D3D3D3"/>
            </w:tcBorders>
          </w:tcPr>
          <w:p w14:paraId="2ABD1400" w14:textId="77777777" w:rsidR="00FE13EC" w:rsidRPr="00C13747" w:rsidRDefault="00421180" w:rsidP="007B22C8">
            <w:pPr>
              <w:spacing w:before="39"/>
              <w:ind w:left="30"/>
              <w:rPr>
                <w:rFonts w:ascii="Calibri" w:eastAsia="Calibri" w:hAnsi="Calibri" w:cs="Calibri"/>
                <w:lang w:val="en-GB"/>
              </w:rPr>
            </w:pPr>
            <w:r w:rsidRPr="00C13747">
              <w:rPr>
                <w:rFonts w:ascii="Calibri" w:eastAsia="Calibri" w:hAnsi="Calibri" w:cs="Calibri"/>
                <w:i/>
                <w:lang w:val="en-GB"/>
              </w:rPr>
              <w:t xml:space="preserve">Business entity has conducted the following works in the referred period: </w:t>
            </w:r>
          </w:p>
        </w:tc>
      </w:tr>
    </w:tbl>
    <w:p w14:paraId="6912D51A" w14:textId="77777777" w:rsidR="00262A11" w:rsidRDefault="00262A11" w:rsidP="009F0C2D">
      <w:pPr>
        <w:pStyle w:val="ListParagraph"/>
        <w:spacing w:after="0" w:line="100" w:lineRule="atLeast"/>
        <w:ind w:left="284" w:right="-175"/>
        <w:jc w:val="both"/>
        <w:rPr>
          <w:rFonts w:asciiTheme="minorHAnsi" w:eastAsia="Times New Roman" w:hAnsiTheme="minorHAnsi" w:cstheme="minorHAnsi"/>
          <w:b/>
          <w:bCs/>
          <w:sz w:val="20"/>
          <w:szCs w:val="20"/>
          <w:lang w:val="en-GB" w:eastAsia="en-US"/>
        </w:rPr>
      </w:pPr>
      <w:bookmarkStart w:id="4" w:name="_Hlk103290221"/>
    </w:p>
    <w:p w14:paraId="128643A7" w14:textId="77777777" w:rsidR="00262A11" w:rsidRDefault="00262A11" w:rsidP="009F0C2D">
      <w:pPr>
        <w:pStyle w:val="ListParagraph"/>
        <w:spacing w:after="0" w:line="100" w:lineRule="atLeast"/>
        <w:ind w:left="284" w:right="-175"/>
        <w:jc w:val="both"/>
        <w:rPr>
          <w:rFonts w:asciiTheme="minorHAnsi" w:eastAsia="Times New Roman" w:hAnsiTheme="minorHAnsi" w:cstheme="minorHAnsi"/>
          <w:b/>
          <w:bCs/>
          <w:sz w:val="20"/>
          <w:szCs w:val="20"/>
          <w:lang w:val="en-GB" w:eastAsia="en-US"/>
        </w:rPr>
      </w:pPr>
    </w:p>
    <w:p w14:paraId="18E3C4BC" w14:textId="77777777" w:rsidR="007B22C8" w:rsidRPr="005F10A1" w:rsidRDefault="007B22C8" w:rsidP="009F0C2D">
      <w:pPr>
        <w:pStyle w:val="ListParagraph"/>
        <w:spacing w:after="0" w:line="100" w:lineRule="atLeast"/>
        <w:ind w:left="284" w:right="-175"/>
        <w:jc w:val="both"/>
        <w:rPr>
          <w:rFonts w:cs="Times New Roman"/>
          <w:b/>
          <w:bCs/>
          <w:iCs/>
          <w:sz w:val="20"/>
          <w:szCs w:val="20"/>
          <w:lang w:val="en-GB"/>
        </w:rPr>
      </w:pPr>
    </w:p>
    <w:tbl>
      <w:tblPr>
        <w:tblStyle w:val="TableGrid"/>
        <w:tblW w:w="10944" w:type="dxa"/>
        <w:tblInd w:w="108" w:type="dxa"/>
        <w:tblLook w:val="04A0" w:firstRow="1" w:lastRow="0" w:firstColumn="1" w:lastColumn="0" w:noHBand="0" w:noVBand="1"/>
      </w:tblPr>
      <w:tblGrid>
        <w:gridCol w:w="10944"/>
      </w:tblGrid>
      <w:tr w:rsidR="005F10A1" w:rsidRPr="005F10A1" w14:paraId="7A66D06C" w14:textId="77777777" w:rsidTr="00C21A64">
        <w:tc>
          <w:tcPr>
            <w:tcW w:w="10944" w:type="dxa"/>
          </w:tcPr>
          <w:p w14:paraId="74FF1F75" w14:textId="77777777" w:rsidR="007B22C8" w:rsidRPr="005F10A1" w:rsidRDefault="007B22C8" w:rsidP="009F0C2D">
            <w:pPr>
              <w:pStyle w:val="ListParagraph"/>
              <w:spacing w:after="0" w:line="100" w:lineRule="atLeast"/>
              <w:ind w:left="0" w:right="-175"/>
              <w:jc w:val="both"/>
              <w:rPr>
                <w:rFonts w:cs="Times New Roman"/>
                <w:b/>
                <w:bCs/>
                <w:iCs/>
                <w:sz w:val="20"/>
                <w:szCs w:val="20"/>
                <w:lang w:val="en-GB"/>
              </w:rPr>
            </w:pPr>
            <w:bookmarkStart w:id="5" w:name="_Hlk121043326"/>
            <w:r w:rsidRPr="005F10A1">
              <w:rPr>
                <w:rFonts w:cs="Times New Roman"/>
                <w:b/>
                <w:bCs/>
                <w:iCs/>
                <w:sz w:val="20"/>
                <w:szCs w:val="20"/>
                <w:lang w:val="en-GB"/>
              </w:rPr>
              <w:t>Conditions</w:t>
            </w:r>
          </w:p>
        </w:tc>
      </w:tr>
      <w:tr w:rsidR="005F10A1" w:rsidRPr="009F1178" w14:paraId="4EA29765" w14:textId="77777777" w:rsidTr="00C21A64">
        <w:trPr>
          <w:trHeight w:val="3395"/>
        </w:trPr>
        <w:tc>
          <w:tcPr>
            <w:tcW w:w="10944" w:type="dxa"/>
          </w:tcPr>
          <w:p w14:paraId="5556C86D" w14:textId="77777777" w:rsidR="007B22C8" w:rsidRPr="009F1178" w:rsidRDefault="007B22C8" w:rsidP="009F0C2D">
            <w:pPr>
              <w:pStyle w:val="ListParagraph"/>
              <w:spacing w:after="0" w:line="100" w:lineRule="atLeast"/>
              <w:ind w:left="0" w:right="-175"/>
              <w:jc w:val="both"/>
              <w:rPr>
                <w:rFonts w:cs="Times New Roman"/>
                <w:iCs/>
                <w:sz w:val="20"/>
                <w:szCs w:val="20"/>
                <w:lang w:val="en-GB"/>
              </w:rPr>
            </w:pPr>
          </w:p>
          <w:p w14:paraId="7D53EDE9" w14:textId="4D5453E2" w:rsidR="008221B5" w:rsidRPr="009F1178" w:rsidRDefault="008221B5" w:rsidP="00891EEE">
            <w:pPr>
              <w:pStyle w:val="ListParagraph"/>
              <w:numPr>
                <w:ilvl w:val="0"/>
                <w:numId w:val="16"/>
              </w:numPr>
              <w:spacing w:after="0" w:line="100" w:lineRule="atLeast"/>
              <w:ind w:right="-175"/>
              <w:jc w:val="both"/>
              <w:rPr>
                <w:iCs/>
                <w:sz w:val="20"/>
                <w:szCs w:val="20"/>
              </w:rPr>
            </w:pPr>
            <w:r w:rsidRPr="009F1178">
              <w:rPr>
                <w:iCs/>
              </w:rPr>
              <w:t xml:space="preserve">That the economic operator independently or as the leading partner, within a period of 5 years before the expiry of the deadline for submitting bids, has started </w:t>
            </w:r>
            <w:r w:rsidRPr="007934FC">
              <w:rPr>
                <w:iCs/>
              </w:rPr>
              <w:t xml:space="preserve">and </w:t>
            </w:r>
            <w:r w:rsidR="008D128D">
              <w:rPr>
                <w:iCs/>
              </w:rPr>
              <w:t>completed</w:t>
            </w:r>
            <w:r w:rsidRPr="007934FC">
              <w:rPr>
                <w:iCs/>
              </w:rPr>
              <w:t xml:space="preserve"> works</w:t>
            </w:r>
            <w:r w:rsidRPr="009F1178">
              <w:rPr>
                <w:iCs/>
              </w:rPr>
              <w:t xml:space="preserve"> which relate to the execution of works on the construction of one</w:t>
            </w:r>
            <w:r w:rsidR="00E6281C">
              <w:rPr>
                <w:iCs/>
              </w:rPr>
              <w:t xml:space="preserve"> facility of</w:t>
            </w:r>
            <w:r w:rsidRPr="009F1178">
              <w:rPr>
                <w:iCs/>
              </w:rPr>
              <w:t xml:space="preserve"> public and/or commercial </w:t>
            </w:r>
            <w:r w:rsidR="00E6281C">
              <w:rPr>
                <w:iCs/>
              </w:rPr>
              <w:t>purpose</w:t>
            </w:r>
            <w:r w:rsidRPr="009F1178">
              <w:rPr>
                <w:iCs/>
              </w:rPr>
              <w:t xml:space="preserve"> with a total gross floor area of more than 40,000 m2, </w:t>
            </w:r>
            <w:r w:rsidR="00125344" w:rsidRPr="009F1178">
              <w:rPr>
                <w:iCs/>
              </w:rPr>
              <w:t xml:space="preserve">and </w:t>
            </w:r>
            <w:r w:rsidRPr="009F1178">
              <w:rPr>
                <w:iCs/>
              </w:rPr>
              <w:t xml:space="preserve">with underground part of more than 20,000 m2 </w:t>
            </w:r>
            <w:r w:rsidR="00041228" w:rsidRPr="009F1178">
              <w:rPr>
                <w:iCs/>
              </w:rPr>
              <w:t xml:space="preserve"> which includes parking space for employes</w:t>
            </w:r>
            <w:r w:rsidR="00443A7F" w:rsidRPr="009F1178">
              <w:rPr>
                <w:iCs/>
              </w:rPr>
              <w:t xml:space="preserve"> and visitors. </w:t>
            </w:r>
          </w:p>
          <w:p w14:paraId="17DB0E90" w14:textId="781E7BFA" w:rsidR="002845E5" w:rsidRPr="00185F81" w:rsidRDefault="002845E5" w:rsidP="008221B5">
            <w:pPr>
              <w:pStyle w:val="ListParagraph"/>
              <w:spacing w:after="0" w:line="100" w:lineRule="atLeast"/>
              <w:ind w:right="-175"/>
              <w:jc w:val="both"/>
              <w:rPr>
                <w:rFonts w:cs="Times New Roman"/>
                <w:iCs/>
              </w:rPr>
            </w:pPr>
            <w:r w:rsidRPr="00185F81">
              <w:rPr>
                <w:rFonts w:cs="Times New Roman"/>
                <w:iCs/>
              </w:rPr>
              <w:t xml:space="preserve">The respective facility must be under the classification 121112, 121202, 122012, 122022, 123002, 1261, 1262, 1263, 1264, </w:t>
            </w:r>
            <w:r w:rsidR="000C5BC0" w:rsidRPr="00185F81">
              <w:rPr>
                <w:rFonts w:cs="Times New Roman"/>
                <w:iCs/>
              </w:rPr>
              <w:t>or</w:t>
            </w:r>
            <w:r w:rsidRPr="00185F81">
              <w:rPr>
                <w:rFonts w:cs="Times New Roman"/>
                <w:iCs/>
              </w:rPr>
              <w:t xml:space="preserve"> 1265 of the Rulebook on Classification of Facilities (Official Gazette of the RS no. 22/2015) </w:t>
            </w:r>
            <w:r w:rsidR="008C47DB" w:rsidRPr="00185F81">
              <w:rPr>
                <w:rFonts w:cs="Times New Roman"/>
                <w:iCs/>
              </w:rPr>
              <w:t>(</w:t>
            </w:r>
            <w:proofErr w:type="spellStart"/>
            <w:r w:rsidRPr="00185F81">
              <w:rPr>
                <w:rFonts w:cs="Times New Roman"/>
                <w:iCs/>
              </w:rPr>
              <w:t>e.</w:t>
            </w:r>
            <w:proofErr w:type="gramStart"/>
            <w:r w:rsidRPr="00185F81">
              <w:rPr>
                <w:rFonts w:cs="Times New Roman"/>
                <w:iCs/>
              </w:rPr>
              <w:t>g.educational</w:t>
            </w:r>
            <w:proofErr w:type="spellEnd"/>
            <w:proofErr w:type="gramEnd"/>
            <w:r w:rsidRPr="00185F81">
              <w:rPr>
                <w:rFonts w:cs="Times New Roman"/>
                <w:iCs/>
              </w:rPr>
              <w:t xml:space="preserve"> facilities, health care or commercial (retail) facilities, </w:t>
            </w:r>
            <w:proofErr w:type="spellStart"/>
            <w:r w:rsidRPr="00185F81">
              <w:rPr>
                <w:rFonts w:cs="Times New Roman"/>
                <w:iCs/>
              </w:rPr>
              <w:t>etc</w:t>
            </w:r>
            <w:proofErr w:type="spellEnd"/>
            <w:r w:rsidR="00712552">
              <w:rPr>
                <w:rFonts w:cs="Times New Roman"/>
                <w:iCs/>
              </w:rPr>
              <w:t>)</w:t>
            </w:r>
            <w:r w:rsidRPr="00185F81">
              <w:rPr>
                <w:rFonts w:cs="Times New Roman"/>
                <w:iCs/>
              </w:rPr>
              <w:t>.</w:t>
            </w:r>
          </w:p>
          <w:p w14:paraId="49CA7B29" w14:textId="77777777" w:rsidR="002845E5" w:rsidRPr="00185F81" w:rsidRDefault="002845E5" w:rsidP="002845E5">
            <w:pPr>
              <w:pStyle w:val="ListParagraph"/>
              <w:spacing w:after="0" w:line="100" w:lineRule="atLeast"/>
              <w:ind w:right="-175"/>
              <w:jc w:val="both"/>
              <w:rPr>
                <w:rFonts w:cs="Times New Roman"/>
                <w:iCs/>
              </w:rPr>
            </w:pPr>
          </w:p>
          <w:p w14:paraId="77E3AD5B" w14:textId="7F561D51" w:rsidR="00113DA2" w:rsidRPr="009F1178" w:rsidRDefault="00113DA2" w:rsidP="000C5BC0">
            <w:pPr>
              <w:pStyle w:val="ListParagraph"/>
              <w:numPr>
                <w:ilvl w:val="0"/>
                <w:numId w:val="16"/>
              </w:numPr>
              <w:spacing w:line="100" w:lineRule="atLeast"/>
              <w:ind w:right="-175"/>
              <w:jc w:val="both"/>
              <w:rPr>
                <w:iCs/>
              </w:rPr>
            </w:pPr>
            <w:r w:rsidRPr="009F1178">
              <w:rPr>
                <w:iCs/>
              </w:rPr>
              <w:t xml:space="preserve">That </w:t>
            </w:r>
            <w:r w:rsidR="0093343E" w:rsidRPr="009F1178">
              <w:rPr>
                <w:iCs/>
              </w:rPr>
              <w:t>the economic operator</w:t>
            </w:r>
            <w:r w:rsidRPr="009F1178">
              <w:rPr>
                <w:iCs/>
              </w:rPr>
              <w:t xml:space="preserve">, independently or as the leading partner within a period of 5 years before the expiry of the deadline for submission of bids, has </w:t>
            </w:r>
            <w:r w:rsidRPr="00E012F0">
              <w:rPr>
                <w:iCs/>
              </w:rPr>
              <w:t xml:space="preserve">started and </w:t>
            </w:r>
            <w:r w:rsidR="00D61BA7">
              <w:rPr>
                <w:iCs/>
              </w:rPr>
              <w:t xml:space="preserve">completed </w:t>
            </w:r>
            <w:r w:rsidRPr="00E012F0">
              <w:rPr>
                <w:iCs/>
              </w:rPr>
              <w:t>works, on</w:t>
            </w:r>
            <w:r w:rsidRPr="009F1178">
              <w:rPr>
                <w:iCs/>
              </w:rPr>
              <w:t xml:space="preserve"> the construction</w:t>
            </w:r>
            <w:r w:rsidR="002A09B7" w:rsidRPr="009F1178">
              <w:t xml:space="preserve"> </w:t>
            </w:r>
            <w:r w:rsidR="002A09B7" w:rsidRPr="009F1178">
              <w:rPr>
                <w:iCs/>
              </w:rPr>
              <w:t>and/or extension of</w:t>
            </w:r>
            <w:r w:rsidRPr="009F1178">
              <w:rPr>
                <w:iCs/>
              </w:rPr>
              <w:t xml:space="preserve"> one health care facility, with the following minimum configuration:</w:t>
            </w:r>
          </w:p>
          <w:p w14:paraId="747E779D" w14:textId="77777777" w:rsidR="00113DA2" w:rsidRPr="009F1178" w:rsidRDefault="00113DA2" w:rsidP="00113DA2">
            <w:pPr>
              <w:pStyle w:val="ListParagraph"/>
              <w:spacing w:line="100" w:lineRule="atLeast"/>
              <w:ind w:right="-175"/>
              <w:jc w:val="both"/>
              <w:rPr>
                <w:rFonts w:cs="Times New Roman"/>
                <w:iCs/>
                <w:strike/>
                <w:sz w:val="20"/>
                <w:szCs w:val="20"/>
              </w:rPr>
            </w:pPr>
            <w:r w:rsidRPr="009F1178">
              <w:rPr>
                <w:rFonts w:cs="Times New Roman"/>
                <w:iCs/>
                <w:sz w:val="20"/>
                <w:szCs w:val="20"/>
              </w:rPr>
              <w:t>a)</w:t>
            </w:r>
            <w:r w:rsidR="000C5BC0" w:rsidRPr="009F1178">
              <w:rPr>
                <w:rFonts w:cs="Times New Roman"/>
                <w:iCs/>
                <w:sz w:val="20"/>
                <w:szCs w:val="20"/>
              </w:rPr>
              <w:t xml:space="preserve"> </w:t>
            </w:r>
            <w:r w:rsidRPr="009F1178">
              <w:rPr>
                <w:rFonts w:cs="Times New Roman"/>
                <w:iCs/>
                <w:sz w:val="20"/>
                <w:szCs w:val="20"/>
              </w:rPr>
              <w:t xml:space="preserve">surgery block with operating rooms, </w:t>
            </w:r>
          </w:p>
          <w:p w14:paraId="32BFB01B" w14:textId="77777777" w:rsidR="00113DA2" w:rsidRPr="009F1178" w:rsidRDefault="00113DA2" w:rsidP="00113DA2">
            <w:pPr>
              <w:pStyle w:val="ListParagraph"/>
              <w:spacing w:line="100" w:lineRule="atLeast"/>
              <w:ind w:right="-175"/>
              <w:jc w:val="both"/>
              <w:rPr>
                <w:rFonts w:cs="Times New Roman"/>
                <w:iCs/>
                <w:strike/>
                <w:sz w:val="20"/>
                <w:szCs w:val="20"/>
              </w:rPr>
            </w:pPr>
            <w:proofErr w:type="gramStart"/>
            <w:r w:rsidRPr="009F1178">
              <w:rPr>
                <w:rFonts w:cs="Times New Roman"/>
                <w:iCs/>
                <w:sz w:val="20"/>
                <w:szCs w:val="20"/>
              </w:rPr>
              <w:t>b)isolation</w:t>
            </w:r>
            <w:r w:rsidR="00B416EB" w:rsidRPr="009F1178">
              <w:rPr>
                <w:rFonts w:cs="Times New Roman"/>
                <w:iCs/>
                <w:sz w:val="20"/>
                <w:szCs w:val="20"/>
              </w:rPr>
              <w:t>s</w:t>
            </w:r>
            <w:proofErr w:type="gramEnd"/>
            <w:r w:rsidR="00B416EB" w:rsidRPr="009F1178">
              <w:rPr>
                <w:rFonts w:cs="Times New Roman"/>
                <w:iCs/>
                <w:sz w:val="20"/>
                <w:szCs w:val="20"/>
              </w:rPr>
              <w:t xml:space="preserve"> &amp;</w:t>
            </w:r>
            <w:r w:rsidRPr="009F1178">
              <w:rPr>
                <w:rFonts w:cs="Times New Roman"/>
                <w:iCs/>
                <w:sz w:val="20"/>
                <w:szCs w:val="20"/>
              </w:rPr>
              <w:t xml:space="preserve"> intensive care, </w:t>
            </w:r>
          </w:p>
          <w:p w14:paraId="7ED3CF33" w14:textId="723A3261" w:rsidR="00113DA2" w:rsidRPr="009F1178" w:rsidRDefault="00113DA2" w:rsidP="00113DA2">
            <w:pPr>
              <w:pStyle w:val="ListParagraph"/>
              <w:spacing w:line="100" w:lineRule="atLeast"/>
              <w:ind w:right="-175"/>
              <w:jc w:val="both"/>
              <w:rPr>
                <w:rFonts w:cs="Times New Roman"/>
                <w:iCs/>
                <w:sz w:val="20"/>
                <w:szCs w:val="20"/>
              </w:rPr>
            </w:pPr>
            <w:r w:rsidRPr="0014372B">
              <w:rPr>
                <w:rFonts w:cs="Times New Roman"/>
                <w:iCs/>
                <w:sz w:val="20"/>
                <w:szCs w:val="20"/>
              </w:rPr>
              <w:t>c)central sterilization</w:t>
            </w:r>
            <w:r w:rsidR="00B416EB" w:rsidRPr="0014372B">
              <w:rPr>
                <w:rFonts w:cs="Times New Roman"/>
                <w:iCs/>
                <w:sz w:val="20"/>
                <w:szCs w:val="20"/>
              </w:rPr>
              <w:t xml:space="preserve"> and disinfection (CSD)</w:t>
            </w:r>
            <w:r w:rsidRPr="0014372B">
              <w:rPr>
                <w:rFonts w:cs="Times New Roman"/>
                <w:iCs/>
                <w:sz w:val="20"/>
                <w:szCs w:val="20"/>
              </w:rPr>
              <w:t>,</w:t>
            </w:r>
            <w:r w:rsidRPr="009F1178">
              <w:rPr>
                <w:rFonts w:cs="Times New Roman"/>
                <w:iCs/>
                <w:sz w:val="20"/>
                <w:szCs w:val="20"/>
              </w:rPr>
              <w:t xml:space="preserve"> </w:t>
            </w:r>
          </w:p>
          <w:p w14:paraId="1EC0DE1A" w14:textId="77777777" w:rsidR="00113DA2" w:rsidRPr="009F1178" w:rsidRDefault="00113DA2" w:rsidP="00113DA2">
            <w:pPr>
              <w:pStyle w:val="ListParagraph"/>
              <w:spacing w:line="100" w:lineRule="atLeast"/>
              <w:ind w:right="-175"/>
              <w:jc w:val="both"/>
              <w:rPr>
                <w:rFonts w:cs="Times New Roman"/>
                <w:iCs/>
                <w:sz w:val="20"/>
                <w:szCs w:val="20"/>
              </w:rPr>
            </w:pPr>
            <w:r w:rsidRPr="009F1178">
              <w:rPr>
                <w:rFonts w:cs="Times New Roman"/>
                <w:iCs/>
                <w:sz w:val="20"/>
                <w:szCs w:val="20"/>
              </w:rPr>
              <w:t>d)laboratory</w:t>
            </w:r>
            <w:r w:rsidR="00B416EB" w:rsidRPr="009F1178">
              <w:rPr>
                <w:rFonts w:cs="Times New Roman"/>
                <w:iCs/>
                <w:sz w:val="20"/>
                <w:szCs w:val="20"/>
              </w:rPr>
              <w:t>(</w:t>
            </w:r>
            <w:proofErr w:type="spellStart"/>
            <w:r w:rsidR="00B416EB" w:rsidRPr="009F1178">
              <w:rPr>
                <w:rFonts w:cs="Times New Roman"/>
                <w:iCs/>
                <w:sz w:val="20"/>
                <w:szCs w:val="20"/>
              </w:rPr>
              <w:t>ies</w:t>
            </w:r>
            <w:proofErr w:type="spellEnd"/>
            <w:r w:rsidR="00B416EB" w:rsidRPr="009F1178">
              <w:rPr>
                <w:rFonts w:cs="Times New Roman"/>
                <w:iCs/>
                <w:sz w:val="20"/>
                <w:szCs w:val="20"/>
              </w:rPr>
              <w:t>)</w:t>
            </w:r>
            <w:r w:rsidRPr="009F1178">
              <w:rPr>
                <w:rFonts w:cs="Times New Roman"/>
                <w:iCs/>
                <w:sz w:val="20"/>
                <w:szCs w:val="20"/>
              </w:rPr>
              <w:t>,</w:t>
            </w:r>
          </w:p>
          <w:p w14:paraId="6815479C" w14:textId="77777777" w:rsidR="00113DA2" w:rsidRPr="009F1178" w:rsidRDefault="004B4064" w:rsidP="00113DA2">
            <w:pPr>
              <w:pStyle w:val="ListParagraph"/>
              <w:spacing w:line="100" w:lineRule="atLeast"/>
              <w:ind w:right="-175"/>
              <w:jc w:val="both"/>
              <w:rPr>
                <w:rFonts w:cs="Times New Roman"/>
                <w:iCs/>
                <w:strike/>
                <w:sz w:val="20"/>
                <w:szCs w:val="20"/>
              </w:rPr>
            </w:pPr>
            <w:proofErr w:type="gramStart"/>
            <w:r w:rsidRPr="009F1178">
              <w:rPr>
                <w:rFonts w:cs="Times New Roman"/>
                <w:iCs/>
                <w:sz w:val="20"/>
                <w:szCs w:val="20"/>
              </w:rPr>
              <w:t>e</w:t>
            </w:r>
            <w:r w:rsidR="00113DA2" w:rsidRPr="009F1178">
              <w:rPr>
                <w:rFonts w:cs="Times New Roman"/>
                <w:iCs/>
                <w:sz w:val="20"/>
                <w:szCs w:val="20"/>
              </w:rPr>
              <w:t>)radiology</w:t>
            </w:r>
            <w:proofErr w:type="gramEnd"/>
            <w:r w:rsidR="00113DA2" w:rsidRPr="009F1178">
              <w:rPr>
                <w:rFonts w:cs="Times New Roman"/>
                <w:iCs/>
                <w:sz w:val="20"/>
                <w:szCs w:val="20"/>
              </w:rPr>
              <w:t xml:space="preserve"> department</w:t>
            </w:r>
            <w:r w:rsidR="00B915F9">
              <w:rPr>
                <w:rFonts w:cs="Times New Roman"/>
                <w:iCs/>
                <w:sz w:val="20"/>
                <w:szCs w:val="20"/>
              </w:rPr>
              <w:t>,</w:t>
            </w:r>
            <w:r w:rsidR="00113DA2" w:rsidRPr="009F1178">
              <w:rPr>
                <w:rFonts w:cs="Times New Roman"/>
                <w:iCs/>
                <w:sz w:val="20"/>
                <w:szCs w:val="20"/>
              </w:rPr>
              <w:t xml:space="preserve"> </w:t>
            </w:r>
          </w:p>
          <w:p w14:paraId="13692668" w14:textId="48F29A3E" w:rsidR="00113DA2" w:rsidRPr="009F1178" w:rsidRDefault="004B4064" w:rsidP="00113DA2">
            <w:pPr>
              <w:pStyle w:val="ListParagraph"/>
              <w:spacing w:line="100" w:lineRule="atLeast"/>
              <w:ind w:right="-175"/>
              <w:jc w:val="both"/>
              <w:rPr>
                <w:rFonts w:cs="Times New Roman"/>
                <w:iCs/>
                <w:sz w:val="20"/>
                <w:szCs w:val="20"/>
              </w:rPr>
            </w:pPr>
            <w:proofErr w:type="gramStart"/>
            <w:r w:rsidRPr="009F1178">
              <w:rPr>
                <w:rFonts w:cs="Times New Roman"/>
                <w:iCs/>
                <w:sz w:val="20"/>
                <w:szCs w:val="20"/>
              </w:rPr>
              <w:t>f</w:t>
            </w:r>
            <w:r w:rsidR="00113DA2" w:rsidRPr="009F1178">
              <w:rPr>
                <w:rFonts w:cs="Times New Roman"/>
                <w:iCs/>
                <w:sz w:val="20"/>
                <w:szCs w:val="20"/>
              </w:rPr>
              <w:t>)polyclinic</w:t>
            </w:r>
            <w:proofErr w:type="gramEnd"/>
            <w:r w:rsidR="00AF7A41">
              <w:rPr>
                <w:rFonts w:cs="Times New Roman"/>
                <w:iCs/>
                <w:sz w:val="20"/>
                <w:szCs w:val="20"/>
              </w:rPr>
              <w:t>-</w:t>
            </w:r>
            <w:r w:rsidR="00AF7A41" w:rsidRPr="00AF7A41">
              <w:rPr>
                <w:rFonts w:cs="Times New Roman"/>
                <w:iCs/>
                <w:sz w:val="20"/>
                <w:szCs w:val="20"/>
              </w:rPr>
              <w:t>ambulatory</w:t>
            </w:r>
            <w:r w:rsidR="00113DA2" w:rsidRPr="009F1178">
              <w:rPr>
                <w:rFonts w:cs="Times New Roman"/>
                <w:iCs/>
                <w:sz w:val="20"/>
                <w:szCs w:val="20"/>
              </w:rPr>
              <w:t xml:space="preserve"> department,</w:t>
            </w:r>
          </w:p>
          <w:p w14:paraId="43F32B7D" w14:textId="77777777" w:rsidR="002845E5" w:rsidRPr="009F1178" w:rsidRDefault="004B4064" w:rsidP="00113DA2">
            <w:pPr>
              <w:pStyle w:val="ListParagraph"/>
              <w:spacing w:after="0" w:line="100" w:lineRule="atLeast"/>
              <w:ind w:right="-175"/>
              <w:jc w:val="both"/>
              <w:rPr>
                <w:rFonts w:cs="Times New Roman"/>
                <w:iCs/>
                <w:strike/>
                <w:sz w:val="20"/>
                <w:szCs w:val="20"/>
              </w:rPr>
            </w:pPr>
            <w:proofErr w:type="gramStart"/>
            <w:r w:rsidRPr="009F1178">
              <w:rPr>
                <w:rFonts w:cs="Times New Roman"/>
                <w:iCs/>
                <w:sz w:val="20"/>
                <w:szCs w:val="20"/>
              </w:rPr>
              <w:t>g</w:t>
            </w:r>
            <w:r w:rsidR="00113DA2" w:rsidRPr="009F1178">
              <w:rPr>
                <w:rFonts w:cs="Times New Roman"/>
                <w:iCs/>
                <w:sz w:val="20"/>
                <w:szCs w:val="20"/>
              </w:rPr>
              <w:t>)dedicated</w:t>
            </w:r>
            <w:proofErr w:type="gramEnd"/>
            <w:r w:rsidR="00113DA2" w:rsidRPr="009F1178">
              <w:rPr>
                <w:rFonts w:cs="Times New Roman"/>
                <w:iCs/>
                <w:sz w:val="20"/>
                <w:szCs w:val="20"/>
              </w:rPr>
              <w:t xml:space="preserve"> space for lectures with audio-visual presentation system</w:t>
            </w:r>
            <w:r w:rsidR="009F1178" w:rsidRPr="009F1178">
              <w:rPr>
                <w:rFonts w:cs="Times New Roman"/>
                <w:iCs/>
                <w:sz w:val="20"/>
                <w:szCs w:val="20"/>
              </w:rPr>
              <w:t>,</w:t>
            </w:r>
          </w:p>
          <w:p w14:paraId="62D82DBB" w14:textId="77777777" w:rsidR="004B4064" w:rsidRPr="009F1178" w:rsidRDefault="004B4064" w:rsidP="00113DA2">
            <w:pPr>
              <w:pStyle w:val="ListParagraph"/>
              <w:spacing w:after="0" w:line="100" w:lineRule="atLeast"/>
              <w:ind w:right="-175"/>
              <w:jc w:val="both"/>
              <w:rPr>
                <w:rFonts w:cs="Times New Roman"/>
                <w:iCs/>
                <w:strike/>
                <w:sz w:val="20"/>
                <w:szCs w:val="20"/>
              </w:rPr>
            </w:pPr>
          </w:p>
          <w:p w14:paraId="1A5F382D" w14:textId="77777777" w:rsidR="004B4064" w:rsidRPr="009F1178" w:rsidRDefault="004B4064" w:rsidP="00113DA2">
            <w:pPr>
              <w:pStyle w:val="ListParagraph"/>
              <w:spacing w:after="0" w:line="100" w:lineRule="atLeast"/>
              <w:ind w:right="-175"/>
              <w:jc w:val="both"/>
              <w:rPr>
                <w:rFonts w:cs="Times New Roman"/>
                <w:iCs/>
                <w:sz w:val="20"/>
                <w:szCs w:val="20"/>
              </w:rPr>
            </w:pPr>
            <w:r w:rsidRPr="009F1178">
              <w:rPr>
                <w:rFonts w:cs="Times New Roman"/>
                <w:iCs/>
                <w:sz w:val="20"/>
                <w:szCs w:val="20"/>
              </w:rPr>
              <w:t xml:space="preserve">h) </w:t>
            </w:r>
            <w:r w:rsidR="007E3223" w:rsidRPr="009F1178">
              <w:rPr>
                <w:rFonts w:cs="Times New Roman"/>
                <w:iCs/>
                <w:sz w:val="20"/>
                <w:szCs w:val="20"/>
              </w:rPr>
              <w:t>a</w:t>
            </w:r>
            <w:r w:rsidR="004C0755" w:rsidRPr="009F1178">
              <w:rPr>
                <w:rFonts w:cs="Times New Roman"/>
                <w:iCs/>
                <w:sz w:val="20"/>
                <w:szCs w:val="20"/>
              </w:rPr>
              <w:t xml:space="preserve">n </w:t>
            </w:r>
            <w:r w:rsidRPr="009F1178">
              <w:rPr>
                <w:rFonts w:cs="Times New Roman"/>
                <w:iCs/>
                <w:sz w:val="20"/>
                <w:szCs w:val="20"/>
              </w:rPr>
              <w:t>implemented central management system which controls and monitors all main technical and medical subsystems.</w:t>
            </w:r>
          </w:p>
          <w:p w14:paraId="51FAD6A3" w14:textId="77777777" w:rsidR="00443A7F" w:rsidRPr="009F1178" w:rsidRDefault="00443A7F" w:rsidP="00113DA2">
            <w:pPr>
              <w:pStyle w:val="ListParagraph"/>
              <w:spacing w:after="0" w:line="100" w:lineRule="atLeast"/>
              <w:ind w:right="-175"/>
              <w:jc w:val="both"/>
              <w:rPr>
                <w:rFonts w:cs="Times New Roman"/>
                <w:iCs/>
                <w:strike/>
                <w:sz w:val="20"/>
                <w:szCs w:val="20"/>
              </w:rPr>
            </w:pPr>
          </w:p>
          <w:p w14:paraId="1F08FF36" w14:textId="77777777" w:rsidR="00FB7CA6" w:rsidRPr="009F1178" w:rsidRDefault="00FB7CA6" w:rsidP="00FB7CA6">
            <w:pPr>
              <w:spacing w:line="100" w:lineRule="atLeast"/>
              <w:ind w:right="-175"/>
              <w:jc w:val="both"/>
              <w:rPr>
                <w:iCs/>
                <w:lang w:val="en-GB"/>
              </w:rPr>
            </w:pPr>
          </w:p>
          <w:p w14:paraId="373385D9" w14:textId="77777777" w:rsidR="00FB7CA6" w:rsidRPr="009F1178" w:rsidRDefault="00FB7CA6" w:rsidP="00FB7CA6">
            <w:pPr>
              <w:spacing w:line="100" w:lineRule="atLeast"/>
              <w:ind w:right="-175"/>
              <w:jc w:val="both"/>
              <w:rPr>
                <w:iCs/>
                <w:lang w:val="en-GB"/>
              </w:rPr>
            </w:pPr>
          </w:p>
        </w:tc>
      </w:tr>
      <w:bookmarkEnd w:id="4"/>
      <w:bookmarkEnd w:id="5"/>
    </w:tbl>
    <w:p w14:paraId="4E96D50F" w14:textId="77777777" w:rsidR="00393479" w:rsidRPr="00C13747" w:rsidRDefault="00393479" w:rsidP="007B22C8">
      <w:pPr>
        <w:spacing w:before="39"/>
        <w:rPr>
          <w:rFonts w:ascii="Calibri" w:hAnsi="Calibri"/>
          <w:szCs w:val="24"/>
          <w:lang w:val="en-GB"/>
        </w:rPr>
      </w:pPr>
    </w:p>
    <w:p w14:paraId="0B787259" w14:textId="77777777" w:rsidR="004A15CC" w:rsidRPr="00C13747" w:rsidRDefault="00207DC9" w:rsidP="00B3556C">
      <w:pPr>
        <w:tabs>
          <w:tab w:val="left" w:pos="1226"/>
        </w:tabs>
        <w:spacing w:before="39"/>
        <w:ind w:left="284"/>
        <w:rPr>
          <w:rFonts w:ascii="Calibri" w:eastAsia="Calibri" w:hAnsi="Calibri" w:cs="Calibri"/>
          <w:sz w:val="16"/>
          <w:lang w:val="en-GB"/>
        </w:rPr>
      </w:pPr>
      <w:r>
        <w:rPr>
          <w:noProof/>
        </w:rPr>
        <mc:AlternateContent>
          <mc:Choice Requires="wpg">
            <w:drawing>
              <wp:anchor distT="0" distB="0" distL="114300" distR="114300" simplePos="0" relativeHeight="251663360" behindDoc="1" locked="0" layoutInCell="1" allowOverlap="1" wp14:anchorId="016FDB5E" wp14:editId="3B3F4358">
                <wp:simplePos x="0" y="0"/>
                <wp:positionH relativeFrom="page">
                  <wp:posOffset>441961</wp:posOffset>
                </wp:positionH>
                <wp:positionV relativeFrom="paragraph">
                  <wp:posOffset>122555</wp:posOffset>
                </wp:positionV>
                <wp:extent cx="6972300" cy="1312545"/>
                <wp:effectExtent l="0" t="0" r="19050" b="190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312545"/>
                          <a:chOff x="702" y="-350"/>
                          <a:chExt cx="11253" cy="1478"/>
                        </a:xfrm>
                      </wpg:grpSpPr>
                      <wps:wsp>
                        <wps:cNvPr id="16" name="Freeform 32"/>
                        <wps:cNvSpPr>
                          <a:spLocks/>
                        </wps:cNvSpPr>
                        <wps:spPr bwMode="auto">
                          <a:xfrm>
                            <a:off x="719"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3"/>
                        <wps:cNvSpPr>
                          <a:spLocks/>
                        </wps:cNvSpPr>
                        <wps:spPr bwMode="auto">
                          <a:xfrm>
                            <a:off x="11937"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4"/>
                        <wps:cNvSpPr>
                          <a:spLocks/>
                        </wps:cNvSpPr>
                        <wps:spPr bwMode="auto">
                          <a:xfrm>
                            <a:off x="710" y="-341"/>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5"/>
                        <wps:cNvSpPr>
                          <a:spLocks/>
                        </wps:cNvSpPr>
                        <wps:spPr bwMode="auto">
                          <a:xfrm>
                            <a:off x="3323" y="56"/>
                            <a:ext cx="0" cy="1055"/>
                          </a:xfrm>
                          <a:custGeom>
                            <a:avLst/>
                            <a:gdLst>
                              <a:gd name="T0" fmla="+- 0 56 56"/>
                              <a:gd name="T1" fmla="*/ 56 h 1055"/>
                              <a:gd name="T2" fmla="+- 0 1111 56"/>
                              <a:gd name="T3" fmla="*/ 1111 h 1055"/>
                            </a:gdLst>
                            <a:ahLst/>
                            <a:cxnLst>
                              <a:cxn ang="0">
                                <a:pos x="0" y="T1"/>
                              </a:cxn>
                              <a:cxn ang="0">
                                <a:pos x="0" y="T3"/>
                              </a:cxn>
                            </a:cxnLst>
                            <a:rect l="0" t="0" r="r" b="b"/>
                            <a:pathLst>
                              <a:path h="1055">
                                <a:moveTo>
                                  <a:pt x="0" y="0"/>
                                </a:moveTo>
                                <a:lnTo>
                                  <a:pt x="0" y="1055"/>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6"/>
                        <wps:cNvSpPr>
                          <a:spLocks/>
                        </wps:cNvSpPr>
                        <wps:spPr bwMode="auto">
                          <a:xfrm>
                            <a:off x="728" y="47"/>
                            <a:ext cx="11201" cy="0"/>
                          </a:xfrm>
                          <a:custGeom>
                            <a:avLst/>
                            <a:gdLst>
                              <a:gd name="T0" fmla="+- 0 728 728"/>
                              <a:gd name="T1" fmla="*/ T0 w 11201"/>
                              <a:gd name="T2" fmla="+- 0 11928 728"/>
                              <a:gd name="T3" fmla="*/ T2 w 11201"/>
                            </a:gdLst>
                            <a:ahLst/>
                            <a:cxnLst>
                              <a:cxn ang="0">
                                <a:pos x="T1" y="0"/>
                              </a:cxn>
                              <a:cxn ang="0">
                                <a:pos x="T3" y="0"/>
                              </a:cxn>
                            </a:cxnLst>
                            <a:rect l="0" t="0" r="r" b="b"/>
                            <a:pathLst>
                              <a:path w="11201">
                                <a:moveTo>
                                  <a:pt x="0" y="0"/>
                                </a:moveTo>
                                <a:lnTo>
                                  <a:pt x="11200"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7"/>
                        <wps:cNvSpPr>
                          <a:spLocks/>
                        </wps:cNvSpPr>
                        <wps:spPr bwMode="auto">
                          <a:xfrm>
                            <a:off x="710" y="1119"/>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B958DF0" id="Group 15" o:spid="_x0000_s1026" style="position:absolute;margin-left:34.8pt;margin-top:9.65pt;width:549pt;height:103.35pt;z-index:-251653120;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">
                <v:shape id="Freeform 32" o:spid="_x0000_s1027"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" path="m,l,1443e" filled="f" strokecolor="#d3d3d3" strokeweight=".30867mm">
                  <v:path arrowok="t" o:connecttype="custom" o:connectlocs="0,-332;0,1111" o:connectangles="0,0"/>
                </v:shape>
                <v:shape id="Freeform 33" o:spid="_x0000_s1028"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" path="m,l,1443e" filled="f" strokecolor="#d3d3d3" strokeweight=".30867mm">
                  <v:path arrowok="t" o:connecttype="custom" o:connectlocs="0,-332;0,1111" o:connectangles="0,0"/>
                </v:shape>
                <v:shape id="Freeform 34" o:spid="_x0000_s1029"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" path="m,l11236,e" filled="f" strokecolor="#d3d3d3" strokeweight=".30867mm">
                  <v:path arrowok="t" o:connecttype="custom" o:connectlocs="0,0;11236,0" o:connectangles="0,0"/>
                </v:shape>
                <v:shape id="Freeform 35" o:spid="_x0000_s1030"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" path="m,l,1055e" filled="f" strokecolor="#d3d3d3" strokeweight=".30867mm">
                  <v:path arrowok="t" o:connecttype="custom" o:connectlocs="0,56;0,1111" o:connectangles="0,0"/>
                </v:shape>
                <v:shape id="Freeform 36" o:spid="_x0000_s1031"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" path="m,l11200,e" filled="f" strokecolor="#d3d3d3" strokeweight=".30867mm">
                  <v:path arrowok="t" o:connecttype="custom" o:connectlocs="0,0;11200,0" o:connectangles="0,0"/>
                </v:shape>
                <v:shape id="Freeform 37" o:spid="_x0000_s1032"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" path="m,l11236,e" filled="f" strokecolor="#d3d3d3" strokeweight=".30867mm">
                  <v:path arrowok="t" o:connecttype="custom" o:connectlocs="0,0;11236,0" o:connectangles="0,0"/>
                </v:shape>
                <w10:wrap anchorx="page"/>
              </v:group>
            </w:pict>
          </mc:Fallback>
        </mc:AlternateContent>
      </w:r>
      <w:r w:rsidR="00B3556C" w:rsidRPr="00C13747">
        <w:rPr>
          <w:rFonts w:ascii="Calibri" w:eastAsia="Calibri" w:hAnsi="Calibri" w:cs="Calibri"/>
          <w:sz w:val="16"/>
          <w:lang w:val="en-GB"/>
        </w:rPr>
        <w:tab/>
      </w:r>
    </w:p>
    <w:p w14:paraId="26C78844" w14:textId="77777777" w:rsidR="00FE13EC" w:rsidRPr="00C13747" w:rsidRDefault="007B22C8" w:rsidP="00FE13EC">
      <w:pPr>
        <w:spacing w:before="11"/>
        <w:ind w:left="158"/>
        <w:rPr>
          <w:rFonts w:ascii="Calibri" w:eastAsia="Calibri" w:hAnsi="Calibri" w:cs="Calibri"/>
          <w:sz w:val="24"/>
          <w:szCs w:val="24"/>
          <w:lang w:val="en-GB"/>
        </w:rPr>
      </w:pPr>
      <w:r>
        <w:rPr>
          <w:rFonts w:ascii="Calibri" w:eastAsia="Calibri" w:hAnsi="Calibri" w:cs="Calibri"/>
          <w:b/>
          <w:sz w:val="24"/>
          <w:szCs w:val="24"/>
          <w:lang w:val="en-GB"/>
        </w:rPr>
        <w:t>4</w:t>
      </w:r>
      <w:r w:rsidR="00FE13EC" w:rsidRPr="00C13747">
        <w:rPr>
          <w:rFonts w:ascii="Calibri" w:eastAsia="Calibri" w:hAnsi="Calibri" w:cs="Calibri"/>
          <w:b/>
          <w:sz w:val="24"/>
          <w:szCs w:val="24"/>
          <w:lang w:val="en-GB"/>
        </w:rPr>
        <w:t xml:space="preserve">.2. </w:t>
      </w:r>
      <w:r w:rsidR="00B3556C" w:rsidRPr="00C13747">
        <w:rPr>
          <w:rFonts w:ascii="Calibri" w:eastAsia="Calibri" w:hAnsi="Calibri" w:cs="Calibri"/>
          <w:b/>
          <w:sz w:val="24"/>
          <w:szCs w:val="24"/>
          <w:lang w:val="en-GB"/>
        </w:rPr>
        <w:t>Technical personnel or bodies</w:t>
      </w:r>
      <w:r w:rsidR="00FE13EC"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w:t>
      </w:r>
      <w:r w:rsidR="00FE13EC"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execution of works</w:t>
      </w:r>
    </w:p>
    <w:p w14:paraId="4FC35A91" w14:textId="77777777" w:rsidR="00B3556C" w:rsidRPr="00C13747" w:rsidRDefault="00B3556C" w:rsidP="00FE13EC">
      <w:pPr>
        <w:spacing w:before="95"/>
        <w:ind w:left="2762" w:right="377" w:hanging="2604"/>
        <w:rPr>
          <w:rFonts w:ascii="Calibri" w:eastAsia="Calibri" w:hAnsi="Calibri" w:cs="Calibri"/>
          <w:lang w:val="en-GB"/>
        </w:rPr>
      </w:pPr>
    </w:p>
    <w:p w14:paraId="1476398E" w14:textId="77777777" w:rsidR="00393479" w:rsidRDefault="00B3556C" w:rsidP="00630D08">
      <w:pPr>
        <w:spacing w:before="95"/>
        <w:ind w:left="2762" w:right="377" w:hanging="2604"/>
        <w:jc w:val="both"/>
        <w:rPr>
          <w:rFonts w:ascii="Calibri" w:eastAsia="Calibri" w:hAnsi="Calibri" w:cs="Calibri"/>
          <w:lang w:val="en-GB"/>
        </w:rPr>
      </w:pPr>
      <w:r w:rsidRPr="00C13747">
        <w:rPr>
          <w:rFonts w:ascii="Calibri" w:eastAsia="Calibri" w:hAnsi="Calibri" w:cs="Calibri"/>
          <w:lang w:val="en-GB"/>
        </w:rPr>
        <w:t xml:space="preserve"> Legal grounds:                         </w:t>
      </w:r>
      <w:r w:rsidR="003B6F29">
        <w:rPr>
          <w:rFonts w:ascii="Calibri" w:eastAsia="Calibri" w:hAnsi="Calibri" w:cs="Calibri"/>
          <w:lang w:val="en-GB"/>
        </w:rPr>
        <w:t xml:space="preserve">   </w:t>
      </w:r>
      <w:r w:rsidR="0026555C">
        <w:rPr>
          <w:rFonts w:ascii="Calibri" w:eastAsia="Calibri" w:hAnsi="Calibri" w:cs="Calibri"/>
          <w:lang w:val="en-GB"/>
        </w:rPr>
        <w:t xml:space="preserve">      </w:t>
      </w:r>
      <w:r w:rsidR="0026555C" w:rsidRPr="0026555C">
        <w:rPr>
          <w:rFonts w:ascii="Calibri" w:eastAsia="Calibri" w:hAnsi="Calibri" w:cs="Calibri"/>
        </w:rPr>
        <w:t xml:space="preserve">Article 117, </w:t>
      </w:r>
      <w:r w:rsidR="0087605C">
        <w:rPr>
          <w:rFonts w:ascii="Calibri" w:eastAsia="Calibri" w:hAnsi="Calibri" w:cs="Calibri"/>
        </w:rPr>
        <w:t>Section</w:t>
      </w:r>
      <w:r w:rsidR="0026555C" w:rsidRPr="0026555C">
        <w:rPr>
          <w:rFonts w:ascii="Calibri" w:eastAsia="Calibri" w:hAnsi="Calibri" w:cs="Calibri"/>
        </w:rPr>
        <w:t xml:space="preserve"> 1- </w:t>
      </w:r>
      <w:proofErr w:type="gramStart"/>
      <w:r w:rsidR="0026555C" w:rsidRPr="0026555C">
        <w:rPr>
          <w:rFonts w:ascii="Calibri" w:eastAsia="Calibri" w:hAnsi="Calibri" w:cs="Calibri"/>
        </w:rPr>
        <w:t>With regard to</w:t>
      </w:r>
      <w:proofErr w:type="gramEnd"/>
      <w:r w:rsidR="0026555C" w:rsidRPr="0026555C">
        <w:rPr>
          <w:rFonts w:ascii="Calibri" w:eastAsia="Calibri" w:hAnsi="Calibri" w:cs="Calibri"/>
        </w:rPr>
        <w:t xml:space="preserve"> technical and professional capacities, contracting authority/entity may set requirements ensuring that economic operators possess the necessary human and technical resources and experience necessary to perform the public procurement contract to an appropriate quality level, and may require, in particular, that economic operator has sufficient experience in terms of contracts performed in the past.</w:t>
      </w:r>
    </w:p>
    <w:tbl>
      <w:tblPr>
        <w:tblW w:w="10947" w:type="dxa"/>
        <w:tblInd w:w="101" w:type="dxa"/>
        <w:tblLayout w:type="fixed"/>
        <w:tblCellMar>
          <w:left w:w="0" w:type="dxa"/>
          <w:right w:w="0" w:type="dxa"/>
        </w:tblCellMar>
        <w:tblLook w:val="01E0" w:firstRow="1" w:lastRow="1" w:firstColumn="1" w:lastColumn="1" w:noHBand="0" w:noVBand="0"/>
      </w:tblPr>
      <w:tblGrid>
        <w:gridCol w:w="2695"/>
        <w:gridCol w:w="8252"/>
      </w:tblGrid>
      <w:tr w:rsidR="00393479" w:rsidRPr="00C13747" w14:paraId="02222CFF" w14:textId="77777777" w:rsidTr="00C15719">
        <w:trPr>
          <w:trHeight w:hRule="exact" w:val="14903"/>
        </w:trPr>
        <w:tc>
          <w:tcPr>
            <w:tcW w:w="2695" w:type="dxa"/>
            <w:tcBorders>
              <w:top w:val="single" w:sz="7" w:space="0" w:color="D3D3D3"/>
              <w:left w:val="single" w:sz="7" w:space="0" w:color="D3D3D3"/>
              <w:bottom w:val="single" w:sz="7" w:space="0" w:color="D3D3D3"/>
              <w:right w:val="single" w:sz="7" w:space="0" w:color="D3D3D3"/>
            </w:tcBorders>
          </w:tcPr>
          <w:p w14:paraId="168ABE00" w14:textId="77777777" w:rsidR="00393479" w:rsidRPr="00C13747" w:rsidRDefault="00B3556C" w:rsidP="00D65A36">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252" w:type="dxa"/>
            <w:tcBorders>
              <w:top w:val="single" w:sz="7" w:space="0" w:color="D3D3D3"/>
              <w:left w:val="single" w:sz="7" w:space="0" w:color="D3D3D3"/>
              <w:bottom w:val="single" w:sz="7" w:space="0" w:color="D3D3D3"/>
              <w:right w:val="single" w:sz="7" w:space="0" w:color="D3D3D3"/>
            </w:tcBorders>
          </w:tcPr>
          <w:p w14:paraId="63A7CF6E" w14:textId="77777777" w:rsidR="00C41096" w:rsidRPr="00C41096" w:rsidRDefault="00C41096" w:rsidP="00C41096">
            <w:pPr>
              <w:ind w:left="30" w:right="358"/>
              <w:jc w:val="both"/>
              <w:rPr>
                <w:rFonts w:ascii="Calibri" w:eastAsia="Calibri" w:hAnsi="Calibri" w:cs="Calibri"/>
              </w:rPr>
            </w:pPr>
            <w:r w:rsidRPr="00C41096">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37CD891A" w14:textId="77777777" w:rsidR="00C41096" w:rsidRPr="00C41096" w:rsidRDefault="00C41096" w:rsidP="00C41096">
            <w:pPr>
              <w:ind w:left="30" w:right="358"/>
              <w:jc w:val="both"/>
              <w:rPr>
                <w:rFonts w:ascii="Calibri" w:eastAsia="Calibri" w:hAnsi="Calibri" w:cs="Calibri"/>
                <w:b/>
              </w:rPr>
            </w:pPr>
          </w:p>
          <w:p w14:paraId="631171A0" w14:textId="77777777" w:rsidR="00A11676" w:rsidRPr="003679B2" w:rsidRDefault="00C41096" w:rsidP="003679B2">
            <w:pPr>
              <w:ind w:left="30" w:right="358"/>
              <w:jc w:val="both"/>
              <w:rPr>
                <w:rFonts w:ascii="Calibri" w:eastAsia="Calibri" w:hAnsi="Calibri" w:cs="Calibri"/>
              </w:rPr>
            </w:pPr>
            <w:r w:rsidRPr="00C41096">
              <w:rPr>
                <w:rFonts w:ascii="Calibri" w:eastAsia="Calibri" w:hAnsi="Calibri" w:cs="Calibri"/>
              </w:rPr>
              <w:t xml:space="preserve">Before </w:t>
            </w:r>
            <w:proofErr w:type="gramStart"/>
            <w:r w:rsidRPr="00C41096">
              <w:rPr>
                <w:rFonts w:ascii="Calibri" w:eastAsia="Calibri" w:hAnsi="Calibri" w:cs="Calibri"/>
              </w:rPr>
              <w:t>making a decision</w:t>
            </w:r>
            <w:proofErr w:type="gramEnd"/>
            <w:r w:rsidRPr="00C41096">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2F40F665" w14:textId="77777777" w:rsidR="00A11676" w:rsidRDefault="00A11676" w:rsidP="00066270">
            <w:pPr>
              <w:ind w:left="30" w:right="358"/>
              <w:jc w:val="both"/>
              <w:rPr>
                <w:rFonts w:ascii="Calibri" w:eastAsia="Calibri" w:hAnsi="Calibri" w:cs="Calibri"/>
                <w:lang w:val="en-GB"/>
              </w:rPr>
            </w:pPr>
          </w:p>
          <w:p w14:paraId="6A39506A" w14:textId="77777777" w:rsidR="00B3556C" w:rsidRPr="00066270" w:rsidRDefault="00A11676" w:rsidP="00A11676">
            <w:pPr>
              <w:ind w:right="358"/>
              <w:jc w:val="both"/>
              <w:rPr>
                <w:rFonts w:ascii="Calibri" w:eastAsia="Calibri" w:hAnsi="Calibri" w:cs="Calibri"/>
                <w:lang w:val="en-GB"/>
              </w:rPr>
            </w:pPr>
            <w:r>
              <w:rPr>
                <w:rFonts w:ascii="Calibri" w:eastAsia="Calibri" w:hAnsi="Calibri" w:cs="Calibri"/>
                <w:b/>
                <w:bCs/>
                <w:lang w:val="en-GB"/>
              </w:rPr>
              <w:t>E</w:t>
            </w:r>
            <w:r w:rsidR="000F48AA" w:rsidRPr="000F48AA">
              <w:rPr>
                <w:rFonts w:ascii="Calibri" w:eastAsia="Calibri" w:hAnsi="Calibri" w:cs="Calibri"/>
                <w:b/>
                <w:bCs/>
                <w:lang w:val="en-GB"/>
              </w:rPr>
              <w:t>vidence:</w:t>
            </w:r>
          </w:p>
          <w:p w14:paraId="33CED68A" w14:textId="77777777" w:rsidR="00CC3638" w:rsidRPr="00114D9B" w:rsidRDefault="00CC3638" w:rsidP="00CC3638">
            <w:pPr>
              <w:autoSpaceDE w:val="0"/>
              <w:autoSpaceDN w:val="0"/>
              <w:adjustRightInd w:val="0"/>
              <w:jc w:val="both"/>
              <w:rPr>
                <w:rFonts w:ascii="Calibri" w:eastAsiaTheme="minorHAnsi" w:hAnsi="Calibri" w:cs="Calibri"/>
                <w:b/>
                <w:bCs/>
                <w:lang w:val="en-GB"/>
              </w:rPr>
            </w:pPr>
            <w:r w:rsidRPr="00114D9B">
              <w:rPr>
                <w:rFonts w:ascii="Calibri" w:eastAsiaTheme="minorHAnsi" w:hAnsi="Calibri" w:cs="Calibri"/>
                <w:b/>
                <w:bCs/>
                <w:lang w:val="en-GB"/>
              </w:rPr>
              <w:t xml:space="preserve">For the condition under </w:t>
            </w:r>
            <w:r w:rsidR="00EE3C9D">
              <w:rPr>
                <w:rFonts w:ascii="Calibri" w:eastAsiaTheme="minorHAnsi" w:hAnsi="Calibri" w:cs="Calibri"/>
                <w:b/>
                <w:bCs/>
                <w:lang w:val="en-GB"/>
              </w:rPr>
              <w:t>item</w:t>
            </w:r>
            <w:r w:rsidRPr="00114D9B">
              <w:rPr>
                <w:rFonts w:ascii="Calibri" w:eastAsiaTheme="minorHAnsi" w:hAnsi="Calibri" w:cs="Calibri"/>
                <w:b/>
                <w:bCs/>
                <w:lang w:val="en-GB"/>
              </w:rPr>
              <w:t xml:space="preserve"> 1) - all persons:</w:t>
            </w:r>
          </w:p>
          <w:p w14:paraId="2109326B" w14:textId="77777777" w:rsidR="00CC3638" w:rsidRPr="00CC3638" w:rsidRDefault="00CC3638" w:rsidP="00CC3638">
            <w:pPr>
              <w:autoSpaceDE w:val="0"/>
              <w:autoSpaceDN w:val="0"/>
              <w:adjustRightInd w:val="0"/>
              <w:jc w:val="both"/>
              <w:rPr>
                <w:rFonts w:ascii="Calibri" w:eastAsiaTheme="minorHAnsi" w:hAnsi="Calibri" w:cs="Calibri"/>
                <w:lang w:val="en-GB"/>
              </w:rPr>
            </w:pPr>
          </w:p>
          <w:p w14:paraId="78DFF4E1" w14:textId="77777777" w:rsidR="005E6A38" w:rsidRDefault="00CC3638" w:rsidP="00CC3638">
            <w:pPr>
              <w:autoSpaceDE w:val="0"/>
              <w:autoSpaceDN w:val="0"/>
              <w:adjustRightInd w:val="0"/>
              <w:jc w:val="both"/>
              <w:rPr>
                <w:rFonts w:ascii="Calibri" w:eastAsiaTheme="minorHAnsi" w:hAnsi="Calibri" w:cs="Calibri"/>
                <w:lang w:val="en-GB"/>
              </w:rPr>
            </w:pPr>
            <w:r w:rsidRPr="00CC3638">
              <w:rPr>
                <w:rFonts w:ascii="Calibri" w:eastAsiaTheme="minorHAnsi" w:hAnsi="Calibri" w:cs="Calibri"/>
                <w:lang w:val="en-GB"/>
              </w:rPr>
              <w:t xml:space="preserve">-Notification on the submitted PPP-PD tax return and an extract from the individual tax return for taxes and withholding contributions or a Certificate from the Central Register of Mandatory Social Insurance, which proves that the bidder has the required number of persons. </w:t>
            </w:r>
          </w:p>
          <w:p w14:paraId="42C25CEA" w14:textId="2CF67FEC" w:rsidR="00732541" w:rsidRDefault="00732541" w:rsidP="00CC3638">
            <w:pPr>
              <w:autoSpaceDE w:val="0"/>
              <w:autoSpaceDN w:val="0"/>
              <w:adjustRightInd w:val="0"/>
              <w:jc w:val="both"/>
              <w:rPr>
                <w:rFonts w:ascii="Calibri" w:eastAsiaTheme="minorHAnsi" w:hAnsi="Calibri" w:cs="Calibri"/>
                <w:lang w:val="en-GB"/>
              </w:rPr>
            </w:pPr>
            <w:r w:rsidRPr="00732541">
              <w:rPr>
                <w:rFonts w:ascii="Calibri" w:eastAsiaTheme="minorHAnsi" w:hAnsi="Calibri" w:cs="Calibri"/>
                <w:lang w:val="en-GB"/>
              </w:rPr>
              <w:t xml:space="preserve">The </w:t>
            </w:r>
            <w:r w:rsidR="002B4EBC">
              <w:rPr>
                <w:rFonts w:ascii="Calibri" w:eastAsiaTheme="minorHAnsi" w:hAnsi="Calibri" w:cs="Calibri"/>
                <w:lang w:val="en-GB"/>
              </w:rPr>
              <w:t>Tenderer</w:t>
            </w:r>
            <w:r w:rsidRPr="00732541">
              <w:rPr>
                <w:rFonts w:ascii="Calibri" w:eastAsiaTheme="minorHAnsi" w:hAnsi="Calibri" w:cs="Calibri"/>
                <w:lang w:val="en-GB"/>
              </w:rPr>
              <w:t xml:space="preserve"> is obliged to submit the abovementioned evidence covering the accounting period for one of the two months immediately preceding the month in which the opening of bids is scheduled</w:t>
            </w:r>
            <w:r>
              <w:rPr>
                <w:rFonts w:ascii="Calibri" w:eastAsiaTheme="minorHAnsi" w:hAnsi="Calibri" w:cs="Calibri"/>
                <w:lang w:val="en-GB"/>
              </w:rPr>
              <w:t>.</w:t>
            </w:r>
          </w:p>
          <w:p w14:paraId="35735C8B" w14:textId="77777777" w:rsidR="00732541" w:rsidRDefault="00732541" w:rsidP="00CC3638">
            <w:pPr>
              <w:autoSpaceDE w:val="0"/>
              <w:autoSpaceDN w:val="0"/>
              <w:adjustRightInd w:val="0"/>
              <w:jc w:val="both"/>
              <w:rPr>
                <w:rFonts w:ascii="Calibri" w:eastAsiaTheme="minorHAnsi" w:hAnsi="Calibri" w:cs="Calibri"/>
                <w:lang w:val="en-GB"/>
              </w:rPr>
            </w:pPr>
          </w:p>
          <w:p w14:paraId="25B20AAD" w14:textId="77777777" w:rsidR="00CC3638" w:rsidRDefault="00CC3638" w:rsidP="00CC3638">
            <w:pPr>
              <w:autoSpaceDE w:val="0"/>
              <w:autoSpaceDN w:val="0"/>
              <w:adjustRightInd w:val="0"/>
              <w:jc w:val="both"/>
              <w:rPr>
                <w:rFonts w:ascii="Calibri" w:eastAsiaTheme="minorHAnsi" w:hAnsi="Calibri" w:cs="Calibri"/>
                <w:b/>
                <w:bCs/>
                <w:lang w:val="en-GB"/>
              </w:rPr>
            </w:pPr>
            <w:r w:rsidRPr="00114D9B">
              <w:rPr>
                <w:rFonts w:ascii="Calibri" w:eastAsiaTheme="minorHAnsi" w:hAnsi="Calibri" w:cs="Calibri"/>
                <w:b/>
                <w:bCs/>
                <w:lang w:val="en-GB"/>
              </w:rPr>
              <w:t xml:space="preserve">For the condition under </w:t>
            </w:r>
            <w:r w:rsidR="00EE3C9D">
              <w:rPr>
                <w:rFonts w:ascii="Calibri" w:eastAsiaTheme="minorHAnsi" w:hAnsi="Calibri" w:cs="Calibri"/>
                <w:b/>
                <w:bCs/>
                <w:lang w:val="en-GB"/>
              </w:rPr>
              <w:t>item</w:t>
            </w:r>
            <w:r w:rsidRPr="00114D9B">
              <w:rPr>
                <w:rFonts w:ascii="Calibri" w:eastAsiaTheme="minorHAnsi" w:hAnsi="Calibri" w:cs="Calibri"/>
                <w:b/>
                <w:bCs/>
                <w:lang w:val="en-GB"/>
              </w:rPr>
              <w:t xml:space="preserve"> 1)</w:t>
            </w:r>
            <w:r w:rsidR="00732541">
              <w:rPr>
                <w:rFonts w:ascii="Calibri" w:eastAsiaTheme="minorHAnsi" w:hAnsi="Calibri" w:cs="Calibri"/>
                <w:b/>
                <w:bCs/>
                <w:lang w:val="en-GB"/>
              </w:rPr>
              <w:t xml:space="preserve"> </w:t>
            </w:r>
            <w:r w:rsidRPr="00114D9B">
              <w:rPr>
                <w:rFonts w:ascii="Calibri" w:eastAsiaTheme="minorHAnsi" w:hAnsi="Calibri" w:cs="Calibri"/>
                <w:b/>
                <w:bCs/>
                <w:lang w:val="en-GB"/>
              </w:rPr>
              <w:t>-</w:t>
            </w:r>
            <w:r w:rsidR="00732541">
              <w:rPr>
                <w:rFonts w:ascii="Calibri" w:eastAsiaTheme="minorHAnsi" w:hAnsi="Calibri" w:cs="Calibri"/>
                <w:b/>
                <w:bCs/>
                <w:lang w:val="en-GB"/>
              </w:rPr>
              <w:t xml:space="preserve"> </w:t>
            </w:r>
            <w:r w:rsidR="00AC38FD" w:rsidRPr="00AC38FD">
              <w:rPr>
                <w:rFonts w:ascii="Calibri" w:eastAsiaTheme="minorHAnsi" w:hAnsi="Calibri" w:cs="Calibri"/>
                <w:b/>
                <w:bCs/>
              </w:rPr>
              <w:t>workers with a medical certificate for work at height</w:t>
            </w:r>
            <w:r w:rsidRPr="00114D9B">
              <w:rPr>
                <w:rFonts w:ascii="Calibri" w:eastAsiaTheme="minorHAnsi" w:hAnsi="Calibri" w:cs="Calibri"/>
                <w:b/>
                <w:bCs/>
                <w:lang w:val="en-GB"/>
              </w:rPr>
              <w:t>:</w:t>
            </w:r>
          </w:p>
          <w:p w14:paraId="3A5061F2" w14:textId="77777777" w:rsidR="00EE3C9D" w:rsidRPr="00114D9B" w:rsidRDefault="00EE3C9D" w:rsidP="00CC3638">
            <w:pPr>
              <w:autoSpaceDE w:val="0"/>
              <w:autoSpaceDN w:val="0"/>
              <w:adjustRightInd w:val="0"/>
              <w:jc w:val="both"/>
              <w:rPr>
                <w:rFonts w:ascii="Calibri" w:eastAsiaTheme="minorHAnsi" w:hAnsi="Calibri" w:cs="Calibri"/>
                <w:b/>
                <w:bCs/>
                <w:lang w:val="en-GB"/>
              </w:rPr>
            </w:pPr>
          </w:p>
          <w:p w14:paraId="38CA4540" w14:textId="228BBFB7" w:rsidR="00CC3638" w:rsidRPr="00EE3C9D" w:rsidRDefault="00EE3C9D" w:rsidP="00CC3638">
            <w:pPr>
              <w:autoSpaceDE w:val="0"/>
              <w:autoSpaceDN w:val="0"/>
              <w:adjustRightInd w:val="0"/>
              <w:jc w:val="both"/>
              <w:rPr>
                <w:rFonts w:ascii="Calibri" w:eastAsiaTheme="minorHAnsi" w:hAnsi="Calibri" w:cs="Calibri"/>
                <w:lang w:val="en-GB"/>
              </w:rPr>
            </w:pPr>
            <w:r w:rsidRPr="00EE3C9D">
              <w:rPr>
                <w:rFonts w:ascii="Calibri" w:eastAsiaTheme="minorHAnsi" w:hAnsi="Calibri" w:cs="Calibri"/>
                <w:b/>
                <w:bCs/>
                <w:lang w:val="en-GB"/>
              </w:rPr>
              <w:t>-</w:t>
            </w:r>
            <w:r w:rsidRPr="00EE3C9D">
              <w:rPr>
                <w:rFonts w:ascii="Calibri" w:eastAsiaTheme="minorHAnsi" w:hAnsi="Calibri" w:cs="Calibri"/>
                <w:lang w:val="en-GB"/>
              </w:rPr>
              <w:t xml:space="preserve">Statement </w:t>
            </w:r>
            <w:r w:rsidR="00A8100B">
              <w:rPr>
                <w:rFonts w:ascii="Calibri" w:eastAsiaTheme="minorHAnsi" w:hAnsi="Calibri" w:cs="Calibri"/>
                <w:lang w:val="en-GB"/>
              </w:rPr>
              <w:t>Form for Staff Working at Hight</w:t>
            </w:r>
            <w:r w:rsidRPr="00EE3C9D">
              <w:rPr>
                <w:rFonts w:ascii="Calibri" w:eastAsiaTheme="minorHAnsi" w:hAnsi="Calibri" w:cs="Calibri"/>
                <w:lang w:val="en-GB"/>
              </w:rPr>
              <w:t xml:space="preserve"> from the Tender </w:t>
            </w:r>
            <w:r w:rsidR="00ED38B8">
              <w:rPr>
                <w:rFonts w:ascii="Calibri" w:eastAsiaTheme="minorHAnsi" w:hAnsi="Calibri" w:cs="Calibri"/>
                <w:lang w:val="en-GB"/>
              </w:rPr>
              <w:t>D</w:t>
            </w:r>
            <w:r w:rsidRPr="00EE3C9D">
              <w:rPr>
                <w:rFonts w:ascii="Calibri" w:eastAsiaTheme="minorHAnsi" w:hAnsi="Calibri" w:cs="Calibri"/>
                <w:lang w:val="en-GB"/>
              </w:rPr>
              <w:t xml:space="preserve">ocumentation, with personal data: name and surname, number of medical </w:t>
            </w:r>
            <w:proofErr w:type="gramStart"/>
            <w:r w:rsidRPr="00EE3C9D">
              <w:rPr>
                <w:rFonts w:ascii="Calibri" w:eastAsiaTheme="minorHAnsi" w:hAnsi="Calibri" w:cs="Calibri"/>
                <w:lang w:val="en-GB"/>
              </w:rPr>
              <w:t>certificate</w:t>
            </w:r>
            <w:proofErr w:type="gramEnd"/>
            <w:r w:rsidRPr="00EE3C9D">
              <w:rPr>
                <w:rFonts w:ascii="Calibri" w:eastAsiaTheme="minorHAnsi" w:hAnsi="Calibri" w:cs="Calibri"/>
                <w:lang w:val="en-GB"/>
              </w:rPr>
              <w:t xml:space="preserve">, </w:t>
            </w:r>
            <w:r>
              <w:rPr>
                <w:rFonts w:ascii="Calibri" w:eastAsiaTheme="minorHAnsi" w:hAnsi="Calibri" w:cs="Calibri"/>
                <w:lang w:val="en-GB"/>
              </w:rPr>
              <w:t>date</w:t>
            </w:r>
            <w:r w:rsidRPr="00EE3C9D">
              <w:rPr>
                <w:rFonts w:ascii="Calibri" w:eastAsiaTheme="minorHAnsi" w:hAnsi="Calibri" w:cs="Calibri"/>
                <w:lang w:val="en-GB"/>
              </w:rPr>
              <w:t xml:space="preserve"> of medical certificate, name of employer, and type of work engagement;</w:t>
            </w:r>
          </w:p>
          <w:p w14:paraId="42CF74E7" w14:textId="77777777" w:rsidR="00CC3638" w:rsidRPr="00CC3638" w:rsidRDefault="00CC3638" w:rsidP="00CC3638">
            <w:pPr>
              <w:autoSpaceDE w:val="0"/>
              <w:autoSpaceDN w:val="0"/>
              <w:adjustRightInd w:val="0"/>
              <w:jc w:val="both"/>
              <w:rPr>
                <w:rFonts w:ascii="Calibri" w:eastAsiaTheme="minorHAnsi" w:hAnsi="Calibri" w:cs="Calibri"/>
                <w:lang w:val="en-GB"/>
              </w:rPr>
            </w:pPr>
            <w:r w:rsidRPr="00CC3638">
              <w:rPr>
                <w:rFonts w:ascii="Calibri" w:eastAsiaTheme="minorHAnsi" w:hAnsi="Calibri" w:cs="Calibri"/>
                <w:lang w:val="en-GB"/>
              </w:rPr>
              <w:t xml:space="preserve">- medical certificates for work at a height not older than one year from the date of the public opening of </w:t>
            </w:r>
            <w:proofErr w:type="gramStart"/>
            <w:r w:rsidRPr="00CC3638">
              <w:rPr>
                <w:rFonts w:ascii="Calibri" w:eastAsiaTheme="minorHAnsi" w:hAnsi="Calibri" w:cs="Calibri"/>
                <w:lang w:val="en-GB"/>
              </w:rPr>
              <w:t>bids;</w:t>
            </w:r>
            <w:proofErr w:type="gramEnd"/>
          </w:p>
          <w:p w14:paraId="2BC494CA" w14:textId="77777777" w:rsidR="00CC3638" w:rsidRPr="00CC3638" w:rsidRDefault="00CC3638" w:rsidP="00CC3638">
            <w:pPr>
              <w:autoSpaceDE w:val="0"/>
              <w:autoSpaceDN w:val="0"/>
              <w:adjustRightInd w:val="0"/>
              <w:jc w:val="both"/>
              <w:rPr>
                <w:rFonts w:ascii="Calibri" w:eastAsiaTheme="minorHAnsi" w:hAnsi="Calibri" w:cs="Calibri"/>
                <w:lang w:val="en-GB"/>
              </w:rPr>
            </w:pPr>
            <w:r w:rsidRPr="00CC3638">
              <w:rPr>
                <w:rFonts w:ascii="Calibri" w:eastAsiaTheme="minorHAnsi" w:hAnsi="Calibri" w:cs="Calibri"/>
                <w:lang w:val="en-GB"/>
              </w:rPr>
              <w:t xml:space="preserve">- proof of </w:t>
            </w:r>
            <w:r w:rsidR="00936CFD">
              <w:rPr>
                <w:rFonts w:ascii="Calibri" w:eastAsiaTheme="minorHAnsi" w:hAnsi="Calibri" w:cs="Calibri"/>
                <w:lang w:val="en-GB"/>
              </w:rPr>
              <w:t>work engagement</w:t>
            </w:r>
            <w:r w:rsidRPr="00CC3638">
              <w:rPr>
                <w:rFonts w:ascii="Calibri" w:eastAsiaTheme="minorHAnsi" w:hAnsi="Calibri" w:cs="Calibri"/>
                <w:lang w:val="en-GB"/>
              </w:rPr>
              <w:t xml:space="preserve">: for persons working at height who are </w:t>
            </w:r>
            <w:r w:rsidR="00936CFD">
              <w:rPr>
                <w:rFonts w:ascii="Calibri" w:eastAsiaTheme="minorHAnsi" w:hAnsi="Calibri" w:cs="Calibri"/>
                <w:lang w:val="en-GB"/>
              </w:rPr>
              <w:t>engage</w:t>
            </w:r>
            <w:r w:rsidR="00AC38FD">
              <w:rPr>
                <w:rFonts w:ascii="Calibri" w:eastAsiaTheme="minorHAnsi" w:hAnsi="Calibri" w:cs="Calibri"/>
                <w:lang w:val="en-GB"/>
              </w:rPr>
              <w:t>d</w:t>
            </w:r>
            <w:r w:rsidRPr="00CC3638">
              <w:rPr>
                <w:rFonts w:ascii="Calibri" w:eastAsiaTheme="minorHAnsi" w:hAnsi="Calibri" w:cs="Calibri"/>
                <w:lang w:val="en-GB"/>
              </w:rPr>
              <w:t xml:space="preserve"> by the bidder on the basis of an employment contract: M-A </w:t>
            </w:r>
            <w:proofErr w:type="gramStart"/>
            <w:r w:rsidRPr="00CC3638">
              <w:rPr>
                <w:rFonts w:ascii="Calibri" w:eastAsiaTheme="minorHAnsi" w:hAnsi="Calibri" w:cs="Calibri"/>
                <w:lang w:val="en-GB"/>
              </w:rPr>
              <w:t>form;</w:t>
            </w:r>
            <w:proofErr w:type="gramEnd"/>
          </w:p>
          <w:p w14:paraId="2F8CDF2D" w14:textId="2212E41C" w:rsidR="00CC3638" w:rsidRDefault="00CC3638" w:rsidP="00CC3638">
            <w:pPr>
              <w:autoSpaceDE w:val="0"/>
              <w:autoSpaceDN w:val="0"/>
              <w:adjustRightInd w:val="0"/>
              <w:jc w:val="both"/>
              <w:rPr>
                <w:rFonts w:ascii="Calibri" w:eastAsiaTheme="minorHAnsi" w:hAnsi="Calibri" w:cs="Calibri"/>
                <w:lang w:val="en-GB"/>
              </w:rPr>
            </w:pPr>
            <w:r w:rsidRPr="00CC3638">
              <w:rPr>
                <w:rFonts w:ascii="Calibri" w:eastAsiaTheme="minorHAnsi" w:hAnsi="Calibri" w:cs="Calibri"/>
                <w:lang w:val="en-GB"/>
              </w:rPr>
              <w:t xml:space="preserve">- proof of </w:t>
            </w:r>
            <w:r w:rsidR="00936CFD">
              <w:rPr>
                <w:rFonts w:ascii="Calibri" w:eastAsiaTheme="minorHAnsi" w:hAnsi="Calibri" w:cs="Calibri"/>
                <w:lang w:val="en-GB"/>
              </w:rPr>
              <w:t>work engagement</w:t>
            </w:r>
            <w:r w:rsidRPr="00CC3638">
              <w:rPr>
                <w:rFonts w:ascii="Calibri" w:eastAsiaTheme="minorHAnsi" w:hAnsi="Calibri" w:cs="Calibri"/>
                <w:lang w:val="en-GB"/>
              </w:rPr>
              <w:t xml:space="preserve">: for persons working at height who are not </w:t>
            </w:r>
            <w:r w:rsidR="00936CFD">
              <w:rPr>
                <w:rFonts w:ascii="Calibri" w:eastAsiaTheme="minorHAnsi" w:hAnsi="Calibri" w:cs="Calibri"/>
                <w:lang w:val="en-GB"/>
              </w:rPr>
              <w:t>engaged</w:t>
            </w:r>
            <w:r w:rsidRPr="00CC3638">
              <w:rPr>
                <w:rFonts w:ascii="Calibri" w:eastAsiaTheme="minorHAnsi" w:hAnsi="Calibri" w:cs="Calibri"/>
                <w:lang w:val="en-GB"/>
              </w:rPr>
              <w:t xml:space="preserve"> by the bidder on the basis of an employment contract: the purchase order contract/agreement on supplementary work/agreement on temporary and periodical </w:t>
            </w:r>
            <w:r w:rsidR="00936CFD">
              <w:rPr>
                <w:rFonts w:ascii="Calibri" w:eastAsiaTheme="minorHAnsi" w:hAnsi="Calibri" w:cs="Calibri"/>
                <w:lang w:val="en-GB"/>
              </w:rPr>
              <w:t>j</w:t>
            </w:r>
            <w:r w:rsidRPr="00CC3638">
              <w:rPr>
                <w:rFonts w:ascii="Calibri" w:eastAsiaTheme="minorHAnsi" w:hAnsi="Calibri" w:cs="Calibri"/>
                <w:lang w:val="en-GB"/>
              </w:rPr>
              <w:t xml:space="preserve">obs or another </w:t>
            </w:r>
            <w:r w:rsidR="00873595" w:rsidRPr="00873595">
              <w:rPr>
                <w:rFonts w:ascii="Calibri" w:eastAsiaTheme="minorHAnsi" w:hAnsi="Calibri" w:cs="Calibri"/>
                <w:lang w:val="en-GB"/>
              </w:rPr>
              <w:t xml:space="preserve">contract of work engagement outside the </w:t>
            </w:r>
            <w:r w:rsidR="00873595">
              <w:rPr>
                <w:rFonts w:ascii="Calibri" w:eastAsiaTheme="minorHAnsi" w:hAnsi="Calibri" w:cs="Calibri"/>
                <w:lang w:val="en-GB"/>
              </w:rPr>
              <w:t>e</w:t>
            </w:r>
            <w:r w:rsidR="00873595" w:rsidRPr="00873595">
              <w:rPr>
                <w:rFonts w:ascii="Calibri" w:eastAsiaTheme="minorHAnsi" w:hAnsi="Calibri" w:cs="Calibri"/>
                <w:lang w:val="en-GB"/>
              </w:rPr>
              <w:t xml:space="preserve">mployment </w:t>
            </w:r>
            <w:proofErr w:type="gramStart"/>
            <w:r w:rsidR="00873595">
              <w:rPr>
                <w:rFonts w:ascii="Calibri" w:eastAsiaTheme="minorHAnsi" w:hAnsi="Calibri" w:cs="Calibri"/>
                <w:lang w:val="en-GB"/>
              </w:rPr>
              <w:t>r</w:t>
            </w:r>
            <w:r w:rsidR="00873595" w:rsidRPr="00873595">
              <w:rPr>
                <w:rFonts w:ascii="Calibri" w:eastAsiaTheme="minorHAnsi" w:hAnsi="Calibri" w:cs="Calibri"/>
                <w:lang w:val="en-GB"/>
              </w:rPr>
              <w:t>elationship</w:t>
            </w:r>
            <w:r w:rsidRPr="00CC3638">
              <w:rPr>
                <w:rFonts w:ascii="Calibri" w:eastAsiaTheme="minorHAnsi" w:hAnsi="Calibri" w:cs="Calibri"/>
                <w:lang w:val="en-GB"/>
              </w:rPr>
              <w:t>;</w:t>
            </w:r>
            <w:proofErr w:type="gramEnd"/>
          </w:p>
          <w:p w14:paraId="4A5A9A5D" w14:textId="77777777" w:rsidR="00A5687F" w:rsidRDefault="00A5687F" w:rsidP="00CC3638">
            <w:pPr>
              <w:autoSpaceDE w:val="0"/>
              <w:autoSpaceDN w:val="0"/>
              <w:adjustRightInd w:val="0"/>
              <w:jc w:val="both"/>
              <w:rPr>
                <w:rFonts w:ascii="Calibri" w:eastAsiaTheme="minorHAnsi" w:hAnsi="Calibri" w:cs="Calibri"/>
                <w:lang w:val="en-GB"/>
              </w:rPr>
            </w:pPr>
          </w:p>
          <w:p w14:paraId="10E0B389" w14:textId="77777777" w:rsidR="00EE3C9D" w:rsidRDefault="00EE3C9D" w:rsidP="00EE3C9D">
            <w:pPr>
              <w:autoSpaceDE w:val="0"/>
              <w:autoSpaceDN w:val="0"/>
              <w:adjustRightInd w:val="0"/>
              <w:jc w:val="both"/>
              <w:rPr>
                <w:rFonts w:ascii="Calibri" w:eastAsiaTheme="minorHAnsi" w:hAnsi="Calibri" w:cs="Calibri"/>
                <w:b/>
                <w:bCs/>
                <w:lang w:val="en-GB"/>
              </w:rPr>
            </w:pPr>
            <w:r w:rsidRPr="00EE3C9D">
              <w:rPr>
                <w:rFonts w:ascii="Calibri" w:eastAsiaTheme="minorHAnsi" w:hAnsi="Calibri" w:cs="Calibri"/>
                <w:b/>
                <w:bCs/>
                <w:lang w:val="en-GB"/>
              </w:rPr>
              <w:t xml:space="preserve">For the condition under </w:t>
            </w:r>
            <w:r>
              <w:rPr>
                <w:rFonts w:ascii="Calibri" w:eastAsiaTheme="minorHAnsi" w:hAnsi="Calibri" w:cs="Calibri"/>
                <w:b/>
                <w:bCs/>
                <w:lang w:val="en-GB"/>
              </w:rPr>
              <w:t>items</w:t>
            </w:r>
            <w:r w:rsidRPr="00EE3C9D">
              <w:rPr>
                <w:rFonts w:ascii="Calibri" w:eastAsiaTheme="minorHAnsi" w:hAnsi="Calibri" w:cs="Calibri"/>
                <w:b/>
                <w:bCs/>
                <w:lang w:val="en-GB"/>
              </w:rPr>
              <w:t xml:space="preserve"> </w:t>
            </w:r>
            <w:r>
              <w:rPr>
                <w:rFonts w:ascii="Calibri" w:eastAsiaTheme="minorHAnsi" w:hAnsi="Calibri" w:cs="Calibri"/>
                <w:b/>
                <w:bCs/>
                <w:lang w:val="en-GB"/>
              </w:rPr>
              <w:t>2</w:t>
            </w:r>
            <w:r w:rsidRPr="00EE3C9D">
              <w:rPr>
                <w:rFonts w:ascii="Calibri" w:eastAsiaTheme="minorHAnsi" w:hAnsi="Calibri" w:cs="Calibri"/>
                <w:b/>
                <w:bCs/>
                <w:lang w:val="en-GB"/>
              </w:rPr>
              <w:t xml:space="preserve">) </w:t>
            </w:r>
            <w:r>
              <w:rPr>
                <w:rFonts w:ascii="Calibri" w:eastAsiaTheme="minorHAnsi" w:hAnsi="Calibri" w:cs="Calibri"/>
                <w:b/>
                <w:bCs/>
                <w:lang w:val="en-GB"/>
              </w:rPr>
              <w:t>–</w:t>
            </w:r>
            <w:r w:rsidRPr="00EE3C9D">
              <w:rPr>
                <w:rFonts w:ascii="Calibri" w:eastAsiaTheme="minorHAnsi" w:hAnsi="Calibri" w:cs="Calibri"/>
                <w:b/>
                <w:bCs/>
                <w:lang w:val="en-GB"/>
              </w:rPr>
              <w:t xml:space="preserve"> </w:t>
            </w:r>
            <w:r>
              <w:rPr>
                <w:rFonts w:ascii="Calibri" w:eastAsiaTheme="minorHAnsi" w:hAnsi="Calibri" w:cs="Calibri"/>
                <w:b/>
                <w:bCs/>
                <w:lang w:val="en-GB"/>
              </w:rPr>
              <w:t>1</w:t>
            </w:r>
            <w:r w:rsidR="004D6917">
              <w:rPr>
                <w:rFonts w:ascii="Calibri" w:eastAsiaTheme="minorHAnsi" w:hAnsi="Calibri" w:cs="Calibri"/>
                <w:b/>
                <w:bCs/>
                <w:lang w:val="en-GB"/>
              </w:rPr>
              <w:t>1</w:t>
            </w:r>
            <w:r>
              <w:rPr>
                <w:rFonts w:ascii="Calibri" w:eastAsiaTheme="minorHAnsi" w:hAnsi="Calibri" w:cs="Calibri"/>
                <w:b/>
                <w:bCs/>
                <w:lang w:val="en-GB"/>
              </w:rPr>
              <w:t>):</w:t>
            </w:r>
          </w:p>
          <w:p w14:paraId="175448C4" w14:textId="77777777" w:rsidR="00EE3C9D" w:rsidRPr="00EE3C9D" w:rsidRDefault="00EE3C9D" w:rsidP="00EE3C9D">
            <w:pPr>
              <w:autoSpaceDE w:val="0"/>
              <w:autoSpaceDN w:val="0"/>
              <w:adjustRightInd w:val="0"/>
              <w:jc w:val="both"/>
              <w:rPr>
                <w:rFonts w:ascii="Calibri" w:eastAsiaTheme="minorHAnsi" w:hAnsi="Calibri" w:cs="Calibri"/>
                <w:b/>
                <w:bCs/>
                <w:lang w:val="en-GB"/>
              </w:rPr>
            </w:pPr>
          </w:p>
          <w:p w14:paraId="1778514F" w14:textId="0B4CBC60" w:rsidR="00A5687F" w:rsidRDefault="00EE3C9D" w:rsidP="00CC3638">
            <w:pPr>
              <w:autoSpaceDE w:val="0"/>
              <w:autoSpaceDN w:val="0"/>
              <w:adjustRightInd w:val="0"/>
              <w:jc w:val="both"/>
              <w:rPr>
                <w:rFonts w:ascii="Calibri" w:eastAsiaTheme="minorHAnsi" w:hAnsi="Calibri" w:cs="Calibri"/>
                <w:lang w:val="en-GB"/>
              </w:rPr>
            </w:pPr>
            <w:r w:rsidRPr="00EE3C9D">
              <w:rPr>
                <w:rFonts w:ascii="Calibri" w:eastAsiaTheme="minorHAnsi" w:hAnsi="Calibri" w:cs="Calibri"/>
                <w:lang w:val="en-GB"/>
              </w:rPr>
              <w:t xml:space="preserve">-Statement </w:t>
            </w:r>
            <w:r w:rsidR="00E30F2F">
              <w:rPr>
                <w:rFonts w:ascii="Calibri" w:eastAsiaTheme="minorHAnsi" w:hAnsi="Calibri" w:cs="Calibri"/>
                <w:lang w:val="en-GB"/>
              </w:rPr>
              <w:t>Form for K</w:t>
            </w:r>
            <w:r w:rsidRPr="00EE3C9D">
              <w:rPr>
                <w:rFonts w:ascii="Calibri" w:eastAsiaTheme="minorHAnsi" w:hAnsi="Calibri" w:cs="Calibri"/>
                <w:lang w:val="en-GB"/>
              </w:rPr>
              <w:t xml:space="preserve">ey </w:t>
            </w:r>
            <w:r w:rsidR="00E30F2F">
              <w:rPr>
                <w:rFonts w:ascii="Calibri" w:eastAsiaTheme="minorHAnsi" w:hAnsi="Calibri" w:cs="Calibri"/>
                <w:lang w:val="en-GB"/>
              </w:rPr>
              <w:t>T</w:t>
            </w:r>
            <w:r w:rsidRPr="00EE3C9D">
              <w:rPr>
                <w:rFonts w:ascii="Calibri" w:eastAsiaTheme="minorHAnsi" w:hAnsi="Calibri" w:cs="Calibri"/>
                <w:lang w:val="en-GB"/>
              </w:rPr>
              <w:t xml:space="preserve">echnical </w:t>
            </w:r>
            <w:r w:rsidR="00E30F2F">
              <w:rPr>
                <w:rFonts w:ascii="Calibri" w:eastAsiaTheme="minorHAnsi" w:hAnsi="Calibri" w:cs="Calibri"/>
                <w:lang w:val="en-GB"/>
              </w:rPr>
              <w:t>P</w:t>
            </w:r>
            <w:r w:rsidRPr="00EE3C9D">
              <w:rPr>
                <w:rFonts w:ascii="Calibri" w:eastAsiaTheme="minorHAnsi" w:hAnsi="Calibri" w:cs="Calibri"/>
                <w:lang w:val="en-GB"/>
              </w:rPr>
              <w:t xml:space="preserve">ersonnel from the Tender </w:t>
            </w:r>
            <w:r w:rsidR="00ED38B8">
              <w:rPr>
                <w:rFonts w:ascii="Calibri" w:eastAsiaTheme="minorHAnsi" w:hAnsi="Calibri" w:cs="Calibri"/>
                <w:lang w:val="en-GB"/>
              </w:rPr>
              <w:t>D</w:t>
            </w:r>
            <w:r w:rsidRPr="00EE3C9D">
              <w:rPr>
                <w:rFonts w:ascii="Calibri" w:eastAsiaTheme="minorHAnsi" w:hAnsi="Calibri" w:cs="Calibri"/>
                <w:lang w:val="en-GB"/>
              </w:rPr>
              <w:t xml:space="preserve">ocumentation, with personal data of all technical persons: name and surname, license number, license validity, name of employer, and type of work </w:t>
            </w:r>
            <w:proofErr w:type="gramStart"/>
            <w:r w:rsidRPr="00EE3C9D">
              <w:rPr>
                <w:rFonts w:ascii="Calibri" w:eastAsiaTheme="minorHAnsi" w:hAnsi="Calibri" w:cs="Calibri"/>
                <w:lang w:val="en-GB"/>
              </w:rPr>
              <w:t>engagement;</w:t>
            </w:r>
            <w:proofErr w:type="gramEnd"/>
          </w:p>
          <w:p w14:paraId="7DD40FD3" w14:textId="506C182C" w:rsidR="00114D9B"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w:t>
            </w:r>
            <w:r w:rsidR="00A5687F">
              <w:rPr>
                <w:rFonts w:ascii="Calibri" w:eastAsiaTheme="minorHAnsi" w:hAnsi="Calibri" w:cs="Calibri"/>
                <w:lang w:val="en-GB"/>
              </w:rPr>
              <w:t>p</w:t>
            </w:r>
            <w:r w:rsidRPr="00114D9B">
              <w:rPr>
                <w:rFonts w:ascii="Calibri" w:eastAsiaTheme="minorHAnsi" w:hAnsi="Calibri" w:cs="Calibri"/>
                <w:lang w:val="en-GB"/>
              </w:rPr>
              <w:t xml:space="preserve">roof of work engagement: for license holders who are </w:t>
            </w:r>
            <w:r w:rsidR="00AC38FD">
              <w:rPr>
                <w:rFonts w:ascii="Calibri" w:eastAsiaTheme="minorHAnsi" w:hAnsi="Calibri" w:cs="Calibri"/>
                <w:lang w:val="en-GB"/>
              </w:rPr>
              <w:t>engaged</w:t>
            </w:r>
            <w:r w:rsidRPr="00114D9B">
              <w:rPr>
                <w:rFonts w:ascii="Calibri" w:eastAsiaTheme="minorHAnsi" w:hAnsi="Calibri" w:cs="Calibri"/>
                <w:lang w:val="en-GB"/>
              </w:rPr>
              <w:t xml:space="preserve"> by the bidder based on an employment contract - M-A </w:t>
            </w:r>
            <w:proofErr w:type="gramStart"/>
            <w:r w:rsidRPr="00114D9B">
              <w:rPr>
                <w:rFonts w:ascii="Calibri" w:eastAsiaTheme="minorHAnsi" w:hAnsi="Calibri" w:cs="Calibri"/>
                <w:lang w:val="en-GB"/>
              </w:rPr>
              <w:t>form;</w:t>
            </w:r>
            <w:proofErr w:type="gramEnd"/>
          </w:p>
          <w:p w14:paraId="4B700079" w14:textId="4FFDDDA2" w:rsidR="00114D9B"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w:t>
            </w:r>
            <w:r w:rsidR="00A5687F">
              <w:rPr>
                <w:rFonts w:ascii="Calibri" w:eastAsiaTheme="minorHAnsi" w:hAnsi="Calibri" w:cs="Calibri"/>
                <w:lang w:val="en-GB"/>
              </w:rPr>
              <w:t>p</w:t>
            </w:r>
            <w:r w:rsidRPr="00114D9B">
              <w:rPr>
                <w:rFonts w:ascii="Calibri" w:eastAsiaTheme="minorHAnsi" w:hAnsi="Calibri" w:cs="Calibri"/>
                <w:lang w:val="en-GB"/>
              </w:rPr>
              <w:t xml:space="preserve">roof of work engagement: for license holders who are not engaged by the bidder on the basis of an employment contract: the purchase order contract /agreement on supplementary work/agreement on temporary and periodical jobs or </w:t>
            </w:r>
            <w:r w:rsidR="00873595" w:rsidRPr="00873595">
              <w:rPr>
                <w:rFonts w:ascii="Calibri" w:eastAsiaTheme="minorHAnsi" w:hAnsi="Calibri" w:cs="Calibri"/>
                <w:lang w:val="en-GB"/>
              </w:rPr>
              <w:t xml:space="preserve">another contract of work engagement outside the employment </w:t>
            </w:r>
            <w:proofErr w:type="gramStart"/>
            <w:r w:rsidR="00873595" w:rsidRPr="00873595">
              <w:rPr>
                <w:rFonts w:ascii="Calibri" w:eastAsiaTheme="minorHAnsi" w:hAnsi="Calibri" w:cs="Calibri"/>
                <w:lang w:val="en-GB"/>
              </w:rPr>
              <w:t>relationship</w:t>
            </w:r>
            <w:r w:rsidRPr="00114D9B">
              <w:rPr>
                <w:rFonts w:ascii="Calibri" w:eastAsiaTheme="minorHAnsi" w:hAnsi="Calibri" w:cs="Calibri"/>
                <w:lang w:val="en-GB"/>
              </w:rPr>
              <w:t>;</w:t>
            </w:r>
            <w:proofErr w:type="gramEnd"/>
          </w:p>
          <w:p w14:paraId="22CEEE50" w14:textId="703B4C41" w:rsidR="00114D9B"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 xml:space="preserve">- a copy of the license for all </w:t>
            </w:r>
            <w:r w:rsidR="0026309F" w:rsidRPr="0026309F">
              <w:rPr>
                <w:rFonts w:ascii="Calibri" w:eastAsiaTheme="minorHAnsi" w:hAnsi="Calibri" w:cs="Calibri"/>
                <w:lang w:val="en-GB"/>
              </w:rPr>
              <w:t>license holders</w:t>
            </w:r>
            <w:r w:rsidR="00FB67A5">
              <w:rPr>
                <w:rFonts w:ascii="Calibri" w:eastAsiaTheme="minorHAnsi" w:hAnsi="Calibri" w:cs="Calibri"/>
                <w:lang w:val="en-GB"/>
              </w:rPr>
              <w:t xml:space="preserve"> which must be certified by the signature of the license </w:t>
            </w:r>
            <w:proofErr w:type="gramStart"/>
            <w:r w:rsidR="00FB67A5">
              <w:rPr>
                <w:rFonts w:ascii="Calibri" w:eastAsiaTheme="minorHAnsi" w:hAnsi="Calibri" w:cs="Calibri"/>
                <w:lang w:val="en-GB"/>
              </w:rPr>
              <w:t>holders</w:t>
            </w:r>
            <w:r w:rsidRPr="00114D9B">
              <w:rPr>
                <w:rFonts w:ascii="Calibri" w:eastAsiaTheme="minorHAnsi" w:hAnsi="Calibri" w:cs="Calibri"/>
                <w:lang w:val="en-GB"/>
              </w:rPr>
              <w:t>;</w:t>
            </w:r>
            <w:proofErr w:type="gramEnd"/>
          </w:p>
          <w:p w14:paraId="77992A0F" w14:textId="77777777" w:rsidR="0026309F"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 xml:space="preserve">- work curriculum vitae showing the required work experience for the </w:t>
            </w:r>
            <w:r w:rsidR="0026309F" w:rsidRPr="0026309F">
              <w:rPr>
                <w:rFonts w:ascii="Calibri" w:eastAsiaTheme="minorHAnsi" w:hAnsi="Calibri" w:cs="Calibri"/>
              </w:rPr>
              <w:t>license holders</w:t>
            </w:r>
            <w:r w:rsidRPr="00114D9B">
              <w:rPr>
                <w:rFonts w:ascii="Calibri" w:eastAsiaTheme="minorHAnsi" w:hAnsi="Calibri" w:cs="Calibri"/>
                <w:lang w:val="en-GB"/>
              </w:rPr>
              <w:t xml:space="preserve"> under </w:t>
            </w:r>
            <w:r w:rsidR="00EE3C9D">
              <w:rPr>
                <w:rFonts w:ascii="Calibri" w:eastAsiaTheme="minorHAnsi" w:hAnsi="Calibri" w:cs="Calibri"/>
                <w:lang w:val="en-GB"/>
              </w:rPr>
              <w:t>items</w:t>
            </w:r>
            <w:r w:rsidRPr="00114D9B">
              <w:rPr>
                <w:rFonts w:ascii="Calibri" w:eastAsiaTheme="minorHAnsi" w:hAnsi="Calibri" w:cs="Calibri"/>
                <w:lang w:val="en-GB"/>
              </w:rPr>
              <w:t xml:space="preserve"> 2) and 3) for whom special work experience is required, signed by the </w:t>
            </w:r>
            <w:r w:rsidR="00552993" w:rsidRPr="00552993">
              <w:rPr>
                <w:rFonts w:ascii="Calibri" w:eastAsiaTheme="minorHAnsi" w:hAnsi="Calibri" w:cs="Calibri"/>
              </w:rPr>
              <w:t xml:space="preserve">license </w:t>
            </w:r>
            <w:proofErr w:type="gramStart"/>
            <w:r w:rsidR="00552993" w:rsidRPr="00552993">
              <w:rPr>
                <w:rFonts w:ascii="Calibri" w:eastAsiaTheme="minorHAnsi" w:hAnsi="Calibri" w:cs="Calibri"/>
              </w:rPr>
              <w:t>holders</w:t>
            </w:r>
            <w:r w:rsidRPr="00114D9B">
              <w:rPr>
                <w:rFonts w:ascii="Calibri" w:eastAsiaTheme="minorHAnsi" w:hAnsi="Calibri" w:cs="Calibri"/>
                <w:lang w:val="en-GB"/>
              </w:rPr>
              <w:t>;</w:t>
            </w:r>
            <w:proofErr w:type="gramEnd"/>
          </w:p>
          <w:p w14:paraId="49EF67BA" w14:textId="77777777" w:rsidR="00FB67A5" w:rsidRDefault="00FB67A5" w:rsidP="0026309F">
            <w:pPr>
              <w:autoSpaceDE w:val="0"/>
              <w:autoSpaceDN w:val="0"/>
              <w:adjustRightInd w:val="0"/>
              <w:jc w:val="both"/>
              <w:rPr>
                <w:rFonts w:ascii="Calibri" w:eastAsiaTheme="minorHAnsi" w:hAnsi="Calibri" w:cs="Calibri"/>
                <w:lang w:val="en-GB"/>
              </w:rPr>
            </w:pPr>
            <w:r w:rsidRPr="00FB67A5">
              <w:rPr>
                <w:rFonts w:ascii="Calibri" w:eastAsiaTheme="minorHAnsi" w:hAnsi="Calibri" w:cs="Calibri"/>
                <w:lang w:val="en-GB"/>
              </w:rPr>
              <w:t xml:space="preserve">-certificates issued by the employer of the license holders or by the client, on work experience for the license holders under items 2) and 3) for whom special work experience is </w:t>
            </w:r>
            <w:proofErr w:type="gramStart"/>
            <w:r w:rsidRPr="00FB67A5">
              <w:rPr>
                <w:rFonts w:ascii="Calibri" w:eastAsiaTheme="minorHAnsi" w:hAnsi="Calibri" w:cs="Calibri"/>
                <w:lang w:val="en-GB"/>
              </w:rPr>
              <w:t>required;</w:t>
            </w:r>
            <w:proofErr w:type="gramEnd"/>
          </w:p>
          <w:p w14:paraId="006B222A" w14:textId="0124F760" w:rsidR="0026309F" w:rsidRPr="00F53B4B" w:rsidRDefault="0026309F" w:rsidP="0026309F">
            <w:pPr>
              <w:autoSpaceDE w:val="0"/>
              <w:autoSpaceDN w:val="0"/>
              <w:adjustRightInd w:val="0"/>
              <w:jc w:val="both"/>
              <w:rPr>
                <w:rFonts w:ascii="Calibri" w:eastAsiaTheme="minorHAnsi" w:hAnsi="Calibri" w:cs="Calibri"/>
                <w:lang w:val="en-GB"/>
              </w:rPr>
            </w:pPr>
            <w:r>
              <w:rPr>
                <w:rFonts w:ascii="Calibri" w:eastAsiaTheme="minorHAnsi" w:hAnsi="Calibri" w:cs="Calibri"/>
                <w:lang w:val="en-GB"/>
              </w:rPr>
              <w:t>-</w:t>
            </w:r>
            <w:r>
              <w:rPr>
                <w:rFonts w:ascii="Calibri" w:eastAsiaTheme="minorHAnsi" w:hAnsi="Calibri" w:cs="Calibri"/>
              </w:rPr>
              <w:t>d</w:t>
            </w:r>
            <w:r w:rsidRPr="0026309F">
              <w:rPr>
                <w:rFonts w:ascii="Calibri" w:eastAsiaTheme="minorHAnsi" w:hAnsi="Calibri" w:cs="Calibri"/>
              </w:rPr>
              <w:t xml:space="preserve">ecisions on the appointment </w:t>
            </w:r>
            <w:proofErr w:type="gramStart"/>
            <w:r w:rsidRPr="0026309F">
              <w:rPr>
                <w:rFonts w:ascii="Calibri" w:eastAsiaTheme="minorHAnsi" w:hAnsi="Calibri" w:cs="Calibri"/>
              </w:rPr>
              <w:t xml:space="preserve">of </w:t>
            </w:r>
            <w:r w:rsidRPr="0026309F">
              <w:rPr>
                <w:rFonts w:ascii="Calibri" w:eastAsiaTheme="minorHAnsi" w:hAnsi="Calibri" w:cs="Calibri"/>
                <w:lang w:val="en-GB"/>
              </w:rPr>
              <w:t xml:space="preserve"> the</w:t>
            </w:r>
            <w:proofErr w:type="gramEnd"/>
            <w:r w:rsidRPr="0026309F">
              <w:rPr>
                <w:rFonts w:ascii="Calibri" w:eastAsiaTheme="minorHAnsi" w:hAnsi="Calibri" w:cs="Calibri"/>
                <w:lang w:val="en-GB"/>
              </w:rPr>
              <w:t xml:space="preserve"> </w:t>
            </w:r>
            <w:r w:rsidRPr="0026309F">
              <w:rPr>
                <w:rFonts w:ascii="Calibri" w:eastAsiaTheme="minorHAnsi" w:hAnsi="Calibri" w:cs="Calibri"/>
              </w:rPr>
              <w:t>license holders</w:t>
            </w:r>
            <w:r w:rsidRPr="0026309F">
              <w:rPr>
                <w:rFonts w:ascii="Calibri" w:eastAsiaTheme="minorHAnsi" w:hAnsi="Calibri" w:cs="Calibri"/>
                <w:lang w:val="en-GB"/>
              </w:rPr>
              <w:t xml:space="preserve"> under </w:t>
            </w:r>
            <w:r w:rsidR="00EE3C9D">
              <w:rPr>
                <w:rFonts w:ascii="Calibri" w:eastAsiaTheme="minorHAnsi" w:hAnsi="Calibri" w:cs="Calibri"/>
                <w:lang w:val="en-GB"/>
              </w:rPr>
              <w:t>items</w:t>
            </w:r>
            <w:r w:rsidRPr="0026309F">
              <w:rPr>
                <w:rFonts w:ascii="Calibri" w:eastAsiaTheme="minorHAnsi" w:hAnsi="Calibri" w:cs="Calibri"/>
                <w:lang w:val="en-GB"/>
              </w:rPr>
              <w:t xml:space="preserve"> 2) and 3) </w:t>
            </w:r>
            <w:r w:rsidRPr="0026309F">
              <w:rPr>
                <w:rFonts w:ascii="Calibri" w:eastAsiaTheme="minorHAnsi" w:hAnsi="Calibri" w:cs="Calibri"/>
              </w:rPr>
              <w:t>for responsible contractors</w:t>
            </w:r>
            <w:r w:rsidR="00F53B4B" w:rsidRPr="00F53B4B">
              <w:rPr>
                <w:rFonts w:ascii="Calibri" w:eastAsiaTheme="minorHAnsi" w:hAnsi="Calibri" w:cs="Calibri"/>
                <w:lang w:val="en-GB"/>
              </w:rPr>
              <w:t xml:space="preserve"> for whom special work experience is required</w:t>
            </w:r>
            <w:r>
              <w:rPr>
                <w:rFonts w:ascii="Calibri" w:eastAsiaTheme="minorHAnsi" w:hAnsi="Calibri" w:cs="Calibri"/>
              </w:rPr>
              <w:t>;</w:t>
            </w:r>
          </w:p>
          <w:p w14:paraId="416D071B" w14:textId="08993BA5" w:rsidR="00C15719" w:rsidRPr="00C15719" w:rsidRDefault="0026309F" w:rsidP="00C15719">
            <w:pPr>
              <w:autoSpaceDE w:val="0"/>
              <w:autoSpaceDN w:val="0"/>
              <w:adjustRightInd w:val="0"/>
              <w:jc w:val="both"/>
              <w:rPr>
                <w:rFonts w:ascii="Calibri" w:eastAsiaTheme="minorHAnsi" w:hAnsi="Calibri" w:cs="Calibri"/>
                <w:lang w:val="en-GB"/>
              </w:rPr>
            </w:pPr>
            <w:r>
              <w:rPr>
                <w:rFonts w:ascii="Calibri" w:eastAsiaTheme="minorHAnsi" w:hAnsi="Calibri" w:cs="Calibri"/>
              </w:rPr>
              <w:t>-p</w:t>
            </w:r>
            <w:r w:rsidRPr="0026309F">
              <w:rPr>
                <w:rFonts w:ascii="Calibri" w:eastAsiaTheme="minorHAnsi" w:hAnsi="Calibri" w:cs="Calibri"/>
              </w:rPr>
              <w:t>hotocopies of final certificates (first pages and/or recapitulations), which contain the certification and signature of the license holder</w:t>
            </w:r>
            <w:r>
              <w:rPr>
                <w:rFonts w:ascii="Calibri" w:eastAsiaTheme="minorHAnsi" w:hAnsi="Calibri" w:cs="Calibri"/>
              </w:rPr>
              <w:t>s</w:t>
            </w:r>
            <w:r w:rsidRPr="0026309F">
              <w:rPr>
                <w:rFonts w:ascii="Calibri" w:eastAsiaTheme="minorHAnsi" w:hAnsi="Calibri" w:cs="Calibri"/>
                <w:lang w:val="en-GB"/>
              </w:rPr>
              <w:t xml:space="preserve"> under </w:t>
            </w:r>
            <w:r w:rsidR="00EE3C9D">
              <w:rPr>
                <w:rFonts w:ascii="Calibri" w:eastAsiaTheme="minorHAnsi" w:hAnsi="Calibri" w:cs="Calibri"/>
                <w:lang w:val="en-GB"/>
              </w:rPr>
              <w:t>items</w:t>
            </w:r>
            <w:r w:rsidRPr="0026309F">
              <w:rPr>
                <w:rFonts w:ascii="Calibri" w:eastAsiaTheme="minorHAnsi" w:hAnsi="Calibri" w:cs="Calibri"/>
                <w:lang w:val="en-GB"/>
              </w:rPr>
              <w:t xml:space="preserve"> 2) and 3)</w:t>
            </w:r>
            <w:r w:rsidR="00C15719" w:rsidRPr="00C15719">
              <w:rPr>
                <w:rFonts w:ascii="Calibri" w:eastAsiaTheme="minorHAnsi" w:hAnsi="Calibri" w:cs="Calibri"/>
                <w:lang w:val="en-GB"/>
              </w:rPr>
              <w:t xml:space="preserve"> for whom special work experience is </w:t>
            </w:r>
            <w:proofErr w:type="gramStart"/>
            <w:r w:rsidR="00C15719" w:rsidRPr="00C15719">
              <w:rPr>
                <w:rFonts w:ascii="Calibri" w:eastAsiaTheme="minorHAnsi" w:hAnsi="Calibri" w:cs="Calibri"/>
                <w:lang w:val="en-GB"/>
              </w:rPr>
              <w:t>required;</w:t>
            </w:r>
            <w:proofErr w:type="gramEnd"/>
          </w:p>
          <w:p w14:paraId="0EEC3F9A" w14:textId="77777777" w:rsidR="0026309F" w:rsidRDefault="0026309F" w:rsidP="00114D9B">
            <w:pPr>
              <w:autoSpaceDE w:val="0"/>
              <w:autoSpaceDN w:val="0"/>
              <w:adjustRightInd w:val="0"/>
              <w:jc w:val="both"/>
              <w:rPr>
                <w:rFonts w:ascii="Calibri" w:eastAsiaTheme="minorHAnsi" w:hAnsi="Calibri" w:cs="Calibri"/>
                <w:lang w:val="en-GB"/>
              </w:rPr>
            </w:pPr>
          </w:p>
          <w:p w14:paraId="67F3467F" w14:textId="110EEB09" w:rsidR="00D87613" w:rsidRDefault="00D87613" w:rsidP="00114D9B">
            <w:pPr>
              <w:autoSpaceDE w:val="0"/>
              <w:autoSpaceDN w:val="0"/>
              <w:adjustRightInd w:val="0"/>
              <w:jc w:val="both"/>
              <w:rPr>
                <w:rFonts w:ascii="Calibri" w:eastAsiaTheme="minorHAnsi" w:hAnsi="Calibri" w:cs="Calibri"/>
                <w:lang w:val="en-GB"/>
              </w:rPr>
            </w:pPr>
            <w:r w:rsidRPr="00D87613">
              <w:rPr>
                <w:rFonts w:ascii="Calibri" w:eastAsiaTheme="minorHAnsi" w:hAnsi="Calibri" w:cs="Calibri"/>
                <w:b/>
                <w:bCs/>
                <w:lang w:val="en-GB"/>
              </w:rPr>
              <w:t>Note</w:t>
            </w:r>
            <w:r w:rsidR="00416E88">
              <w:rPr>
                <w:rFonts w:ascii="Calibri" w:eastAsiaTheme="minorHAnsi" w:hAnsi="Calibri" w:cs="Calibri"/>
                <w:b/>
                <w:bCs/>
                <w:lang w:val="en-GB"/>
              </w:rPr>
              <w:t xml:space="preserve"> 1</w:t>
            </w:r>
            <w:r w:rsidRPr="00D87613">
              <w:rPr>
                <w:rFonts w:ascii="Calibri" w:eastAsiaTheme="minorHAnsi" w:hAnsi="Calibri" w:cs="Calibri"/>
                <w:lang w:val="en-GB"/>
              </w:rPr>
              <w:t>: One person can be the holder of several licenses.</w:t>
            </w:r>
          </w:p>
          <w:p w14:paraId="7AE46D3B" w14:textId="045B7D95" w:rsidR="00114D9B" w:rsidRDefault="00D87613" w:rsidP="00114D9B">
            <w:pPr>
              <w:autoSpaceDE w:val="0"/>
              <w:autoSpaceDN w:val="0"/>
              <w:adjustRightInd w:val="0"/>
              <w:jc w:val="both"/>
              <w:rPr>
                <w:rFonts w:ascii="Calibri" w:eastAsiaTheme="minorHAnsi" w:hAnsi="Calibri" w:cs="Calibri"/>
                <w:lang w:val="en-GB"/>
              </w:rPr>
            </w:pPr>
            <w:r w:rsidRPr="00D87613">
              <w:rPr>
                <w:rFonts w:ascii="Calibri" w:eastAsiaTheme="minorHAnsi" w:hAnsi="Calibri" w:cs="Calibri"/>
                <w:b/>
                <w:bCs/>
                <w:lang w:val="en-GB"/>
              </w:rPr>
              <w:t>Note</w:t>
            </w:r>
            <w:r w:rsidR="00416E88">
              <w:rPr>
                <w:rFonts w:ascii="Calibri" w:eastAsiaTheme="minorHAnsi" w:hAnsi="Calibri" w:cs="Calibri"/>
                <w:b/>
                <w:bCs/>
                <w:lang w:val="en-GB"/>
              </w:rPr>
              <w:t xml:space="preserve"> 2</w:t>
            </w:r>
            <w:r w:rsidRPr="00D87613">
              <w:rPr>
                <w:rFonts w:ascii="Calibri" w:eastAsiaTheme="minorHAnsi" w:hAnsi="Calibri" w:cs="Calibri"/>
                <w:b/>
                <w:bCs/>
                <w:lang w:val="en-GB"/>
              </w:rPr>
              <w:t>:</w:t>
            </w:r>
            <w:r w:rsidRPr="00D87613">
              <w:rPr>
                <w:rFonts w:ascii="Calibri" w:eastAsiaTheme="minorHAnsi" w:hAnsi="Calibri" w:cs="Calibri"/>
                <w:lang w:val="en-GB"/>
              </w:rPr>
              <w:t xml:space="preserve"> </w:t>
            </w:r>
            <w:proofErr w:type="gramStart"/>
            <w:r w:rsidR="009879EF" w:rsidRPr="009879EF">
              <w:rPr>
                <w:rFonts w:ascii="Calibri" w:eastAsiaTheme="minorHAnsi" w:hAnsi="Calibri" w:cs="Calibri"/>
                <w:bCs/>
              </w:rPr>
              <w:t>In the event that</w:t>
            </w:r>
            <w:proofErr w:type="gramEnd"/>
            <w:r w:rsidR="009879EF" w:rsidRPr="009879EF">
              <w:rPr>
                <w:rFonts w:ascii="Calibri" w:eastAsiaTheme="minorHAnsi" w:hAnsi="Calibri" w:cs="Calibri"/>
                <w:bCs/>
              </w:rPr>
              <w:t xml:space="preserve"> the bid is submitted by a group of tenderers, the requirement shall be fulfilled jointly/cumulatively by the members of the group. </w:t>
            </w:r>
            <w:r w:rsidRPr="00D87613">
              <w:rPr>
                <w:rFonts w:ascii="Calibri" w:eastAsiaTheme="minorHAnsi" w:hAnsi="Calibri" w:cs="Calibri"/>
                <w:lang w:val="en-GB"/>
              </w:rPr>
              <w:t xml:space="preserve"> This criterion can be </w:t>
            </w:r>
            <w:r w:rsidR="009879EF">
              <w:rPr>
                <w:rFonts w:ascii="Calibri" w:eastAsiaTheme="minorHAnsi" w:hAnsi="Calibri" w:cs="Calibri"/>
                <w:lang w:val="en-GB"/>
              </w:rPr>
              <w:t>fulfilled by</w:t>
            </w:r>
            <w:r w:rsidRPr="00D87613">
              <w:rPr>
                <w:rFonts w:ascii="Calibri" w:eastAsiaTheme="minorHAnsi" w:hAnsi="Calibri" w:cs="Calibri"/>
                <w:lang w:val="en-GB"/>
              </w:rPr>
              <w:t xml:space="preserve"> a subcontractor, but it cannot be </w:t>
            </w:r>
            <w:r w:rsidR="00240352">
              <w:rPr>
                <w:rFonts w:ascii="Calibri" w:eastAsiaTheme="minorHAnsi" w:hAnsi="Calibri" w:cs="Calibri"/>
                <w:lang w:val="en-GB"/>
              </w:rPr>
              <w:t>fulfilled by</w:t>
            </w:r>
            <w:r w:rsidRPr="00D87613">
              <w:rPr>
                <w:rFonts w:ascii="Calibri" w:eastAsiaTheme="minorHAnsi" w:hAnsi="Calibri" w:cs="Calibri"/>
                <w:lang w:val="en-GB"/>
              </w:rPr>
              <w:t xml:space="preserve"> a third party who is not a tenderer in the joint tender or a subcontractor in accordance with Article 130 of the Law on Public Procurement.</w:t>
            </w:r>
          </w:p>
          <w:p w14:paraId="44ED7147" w14:textId="33467536" w:rsidR="005D4012" w:rsidRDefault="005D4012" w:rsidP="00114D9B">
            <w:pPr>
              <w:autoSpaceDE w:val="0"/>
              <w:autoSpaceDN w:val="0"/>
              <w:adjustRightInd w:val="0"/>
              <w:jc w:val="both"/>
              <w:rPr>
                <w:rFonts w:ascii="Calibri" w:eastAsiaTheme="minorHAnsi" w:hAnsi="Calibri" w:cs="Calibri"/>
                <w:lang w:val="en-GB"/>
              </w:rPr>
            </w:pPr>
            <w:r w:rsidRPr="005D4012">
              <w:rPr>
                <w:rFonts w:ascii="Calibri" w:eastAsiaTheme="minorHAnsi" w:hAnsi="Calibri" w:cs="Calibri"/>
                <w:b/>
                <w:bCs/>
                <w:lang w:val="en-GB"/>
              </w:rPr>
              <w:t>Note 3:</w:t>
            </w:r>
            <w:r>
              <w:rPr>
                <w:rFonts w:ascii="Calibri" w:eastAsiaTheme="minorHAnsi" w:hAnsi="Calibri" w:cs="Calibri"/>
                <w:lang w:val="en-GB"/>
              </w:rPr>
              <w:t xml:space="preserve"> </w:t>
            </w:r>
            <w:r w:rsidRPr="005D4012">
              <w:rPr>
                <w:rFonts w:ascii="Calibri" w:eastAsiaTheme="minorHAnsi" w:hAnsi="Calibri" w:cs="Calibri"/>
                <w:lang w:val="en-GB"/>
              </w:rPr>
              <w:t>Tenderers are obliged to dispose of the required capacity during the period of realization of the entire contract.</w:t>
            </w:r>
          </w:p>
          <w:p w14:paraId="283F78F4" w14:textId="77777777" w:rsidR="00114D9B" w:rsidRDefault="00114D9B" w:rsidP="00114D9B">
            <w:pPr>
              <w:autoSpaceDE w:val="0"/>
              <w:autoSpaceDN w:val="0"/>
              <w:adjustRightInd w:val="0"/>
              <w:jc w:val="both"/>
              <w:rPr>
                <w:rFonts w:ascii="Calibri" w:eastAsiaTheme="minorHAnsi" w:hAnsi="Calibri" w:cs="Calibri"/>
                <w:lang w:val="en-GB"/>
              </w:rPr>
            </w:pPr>
          </w:p>
          <w:p w14:paraId="261000AF" w14:textId="77777777" w:rsidR="00114D9B" w:rsidRDefault="00114D9B" w:rsidP="00114D9B">
            <w:pPr>
              <w:autoSpaceDE w:val="0"/>
              <w:autoSpaceDN w:val="0"/>
              <w:adjustRightInd w:val="0"/>
              <w:jc w:val="both"/>
              <w:rPr>
                <w:rFonts w:ascii="Calibri" w:eastAsiaTheme="minorHAnsi" w:hAnsi="Calibri" w:cs="Calibri"/>
                <w:lang w:val="en-GB"/>
              </w:rPr>
            </w:pPr>
          </w:p>
          <w:p w14:paraId="4EF6FD75" w14:textId="77777777" w:rsidR="00114D9B" w:rsidRDefault="00114D9B" w:rsidP="00114D9B">
            <w:pPr>
              <w:autoSpaceDE w:val="0"/>
              <w:autoSpaceDN w:val="0"/>
              <w:adjustRightInd w:val="0"/>
              <w:jc w:val="both"/>
              <w:rPr>
                <w:rFonts w:ascii="Calibri" w:eastAsiaTheme="minorHAnsi" w:hAnsi="Calibri" w:cs="Calibri"/>
                <w:lang w:val="en-GB"/>
              </w:rPr>
            </w:pPr>
          </w:p>
          <w:p w14:paraId="74666112" w14:textId="77777777" w:rsidR="00114D9B" w:rsidRPr="00114D9B" w:rsidRDefault="00114D9B" w:rsidP="00114D9B">
            <w:pPr>
              <w:autoSpaceDE w:val="0"/>
              <w:autoSpaceDN w:val="0"/>
              <w:adjustRightInd w:val="0"/>
              <w:jc w:val="both"/>
              <w:rPr>
                <w:rFonts w:ascii="Calibri" w:eastAsiaTheme="minorHAnsi" w:hAnsi="Calibri" w:cs="Calibri"/>
                <w:lang w:val="en-GB"/>
              </w:rPr>
            </w:pPr>
          </w:p>
          <w:p w14:paraId="16A6DB24" w14:textId="77777777" w:rsidR="00114D9B"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 xml:space="preserve">- copies of the decisions on the appointment of the responsible contracting </w:t>
            </w:r>
            <w:proofErr w:type="gramStart"/>
            <w:r w:rsidRPr="00114D9B">
              <w:rPr>
                <w:rFonts w:ascii="Calibri" w:eastAsiaTheme="minorHAnsi" w:hAnsi="Calibri" w:cs="Calibri"/>
                <w:lang w:val="en-GB"/>
              </w:rPr>
              <w:t>engineer  for</w:t>
            </w:r>
            <w:proofErr w:type="gramEnd"/>
            <w:r w:rsidRPr="00114D9B">
              <w:rPr>
                <w:rFonts w:ascii="Calibri" w:eastAsiaTheme="minorHAnsi" w:hAnsi="Calibri" w:cs="Calibri"/>
                <w:lang w:val="en-GB"/>
              </w:rPr>
              <w:t xml:space="preserve"> engineers under points 2) and 3) regarding required special work experience;</w:t>
            </w:r>
          </w:p>
          <w:p w14:paraId="1A31A143" w14:textId="77777777" w:rsidR="00114D9B"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-photocopies of -</w:t>
            </w:r>
            <w:r w:rsidRPr="00114D9B">
              <w:rPr>
                <w:rFonts w:ascii="Calibri" w:eastAsiaTheme="minorHAnsi" w:hAnsi="Calibri" w:cs="Calibri"/>
                <w:lang w:val="en-GB"/>
              </w:rPr>
              <w:tab/>
              <w:t xml:space="preserve">Final Payment Certificates (first page and/or recapitulation), which contain the certification and signature of the holder of the license for engineers under points 2) and 3) for whom special work experience is </w:t>
            </w:r>
            <w:proofErr w:type="gramStart"/>
            <w:r w:rsidRPr="00114D9B">
              <w:rPr>
                <w:rFonts w:ascii="Calibri" w:eastAsiaTheme="minorHAnsi" w:hAnsi="Calibri" w:cs="Calibri"/>
                <w:lang w:val="en-GB"/>
              </w:rPr>
              <w:t>required;</w:t>
            </w:r>
            <w:proofErr w:type="gramEnd"/>
          </w:p>
          <w:p w14:paraId="7D044F1E" w14:textId="77777777" w:rsidR="00114D9B" w:rsidRPr="00114D9B" w:rsidRDefault="00114D9B" w:rsidP="00114D9B">
            <w:pPr>
              <w:autoSpaceDE w:val="0"/>
              <w:autoSpaceDN w:val="0"/>
              <w:adjustRightInd w:val="0"/>
              <w:jc w:val="both"/>
              <w:rPr>
                <w:rFonts w:ascii="Calibri" w:eastAsiaTheme="minorHAnsi" w:hAnsi="Calibri" w:cs="Calibri"/>
                <w:lang w:val="en-GB"/>
              </w:rPr>
            </w:pPr>
          </w:p>
          <w:p w14:paraId="295C328D" w14:textId="77777777" w:rsid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Note: One person can be the holder of several licenses.</w:t>
            </w:r>
          </w:p>
          <w:p w14:paraId="510C206A" w14:textId="77777777" w:rsidR="00114D9B" w:rsidRDefault="00114D9B" w:rsidP="00CC3638">
            <w:pPr>
              <w:autoSpaceDE w:val="0"/>
              <w:autoSpaceDN w:val="0"/>
              <w:adjustRightInd w:val="0"/>
              <w:jc w:val="both"/>
              <w:rPr>
                <w:rFonts w:ascii="Calibri" w:eastAsiaTheme="minorHAnsi" w:hAnsi="Calibri" w:cs="Calibri"/>
                <w:lang w:val="en-GB"/>
              </w:rPr>
            </w:pPr>
          </w:p>
          <w:p w14:paraId="59447080" w14:textId="77777777" w:rsidR="00CC3638" w:rsidRDefault="00CC3638" w:rsidP="00CC3638">
            <w:pPr>
              <w:autoSpaceDE w:val="0"/>
              <w:autoSpaceDN w:val="0"/>
              <w:adjustRightInd w:val="0"/>
              <w:rPr>
                <w:rFonts w:ascii="Calibri" w:eastAsiaTheme="minorHAnsi" w:hAnsi="Calibri" w:cs="Calibri"/>
                <w:lang w:val="en-GB"/>
              </w:rPr>
            </w:pPr>
          </w:p>
          <w:p w14:paraId="319CD137" w14:textId="77777777" w:rsidR="00393479" w:rsidRPr="00066270" w:rsidRDefault="00393479" w:rsidP="00CC3638">
            <w:pPr>
              <w:autoSpaceDE w:val="0"/>
              <w:autoSpaceDN w:val="0"/>
              <w:adjustRightInd w:val="0"/>
              <w:rPr>
                <w:rFonts w:ascii="Calibri" w:eastAsiaTheme="minorHAnsi" w:hAnsi="Calibri" w:cs="Calibri"/>
                <w:highlight w:val="yellow"/>
                <w:lang w:val="en-GB"/>
              </w:rPr>
            </w:pPr>
            <w:r w:rsidRPr="00066270">
              <w:rPr>
                <w:rFonts w:ascii="Calibri" w:eastAsiaTheme="minorHAnsi" w:hAnsi="Calibri" w:cs="Calibri"/>
                <w:highlight w:val="yellow"/>
                <w:lang w:val="en-GB"/>
              </w:rPr>
              <w:t xml:space="preserve">b) </w:t>
            </w:r>
            <w:r w:rsidR="00CA1D10" w:rsidRPr="00066270">
              <w:rPr>
                <w:rFonts w:ascii="Calibri" w:eastAsiaTheme="minorHAnsi" w:hAnsi="Calibri" w:cs="Calibri"/>
                <w:highlight w:val="yellow"/>
                <w:lang w:val="en-GB"/>
              </w:rPr>
              <w:t>proof of employment</w:t>
            </w:r>
            <w:r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 xml:space="preserve">for licenced employees of the bidder </w:t>
            </w:r>
            <w:r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copy of the employment agreement and M-A form</w:t>
            </w:r>
            <w:r w:rsidRPr="00066270">
              <w:rPr>
                <w:rFonts w:ascii="Calibri" w:eastAsiaTheme="minorHAnsi" w:hAnsi="Calibri" w:cs="Calibri"/>
                <w:highlight w:val="yellow"/>
                <w:lang w:val="en-GB"/>
              </w:rPr>
              <w:t>,</w:t>
            </w:r>
          </w:p>
          <w:p w14:paraId="68130857" w14:textId="77777777" w:rsidR="00393479" w:rsidRPr="00066270" w:rsidRDefault="00D45F2B" w:rsidP="00D65A36">
            <w:pPr>
              <w:autoSpaceDE w:val="0"/>
              <w:autoSpaceDN w:val="0"/>
              <w:adjustRightInd w:val="0"/>
              <w:rPr>
                <w:rFonts w:ascii="Calibri" w:eastAsiaTheme="minorHAnsi" w:hAnsi="Calibri" w:cs="Calibri"/>
                <w:highlight w:val="yellow"/>
                <w:lang w:val="en-GB"/>
              </w:rPr>
            </w:pPr>
            <w:r w:rsidRPr="00066270">
              <w:rPr>
                <w:rFonts w:ascii="Calibri" w:eastAsiaTheme="minorHAnsi" w:hAnsi="Calibri" w:cs="Calibri"/>
                <w:highlight w:val="yellow"/>
                <w:lang w:val="en-GB"/>
              </w:rPr>
              <w:t>c</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proof of employment</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for licenced persons who are not employees of the bidder</w:t>
            </w:r>
            <w:r w:rsidR="00393479" w:rsidRPr="00066270">
              <w:rPr>
                <w:rFonts w:ascii="Calibri" w:eastAsiaTheme="minorHAnsi" w:hAnsi="Calibri" w:cs="Calibri"/>
                <w:highlight w:val="yellow"/>
                <w:lang w:val="en-GB" w:bidi="he-IL"/>
              </w:rPr>
              <w:t xml:space="preserve">: </w:t>
            </w:r>
            <w:r w:rsidR="00D12294" w:rsidRPr="00066270">
              <w:rPr>
                <w:rFonts w:ascii="Calibri" w:eastAsiaTheme="minorHAnsi" w:hAnsi="Calibri" w:cs="Calibri"/>
                <w:highlight w:val="yellow"/>
                <w:lang w:val="en-GB"/>
              </w:rPr>
              <w:t>contract</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 xml:space="preserve">copy of the </w:t>
            </w:r>
          </w:p>
          <w:p w14:paraId="3D33D7E2" w14:textId="77777777" w:rsidR="00393479" w:rsidRPr="00066270" w:rsidRDefault="00D12294" w:rsidP="00D65A36">
            <w:pPr>
              <w:autoSpaceDE w:val="0"/>
              <w:autoSpaceDN w:val="0"/>
              <w:adjustRightInd w:val="0"/>
              <w:rPr>
                <w:rFonts w:ascii="Calibri" w:eastAsiaTheme="minorHAnsi" w:hAnsi="Calibri" w:cs="Calibri"/>
                <w:highlight w:val="yellow"/>
                <w:lang w:val="en-GB" w:bidi="he-IL"/>
              </w:rPr>
            </w:pPr>
            <w:r w:rsidRPr="00066270">
              <w:rPr>
                <w:rFonts w:ascii="Calibri" w:eastAsiaTheme="minorHAnsi" w:hAnsi="Calibri" w:cs="Calibri"/>
                <w:highlight w:val="yellow"/>
                <w:lang w:val="en-GB"/>
              </w:rPr>
              <w:t>contract of employment</w:t>
            </w:r>
            <w:r w:rsidR="00393479" w:rsidRPr="00066270">
              <w:rPr>
                <w:rFonts w:ascii="Calibri" w:eastAsiaTheme="minorHAnsi" w:hAnsi="Calibri" w:cs="Calibri"/>
                <w:highlight w:val="yellow"/>
                <w:lang w:val="en-GB"/>
              </w:rPr>
              <w:t xml:space="preserve"> / </w:t>
            </w:r>
            <w:r w:rsidRPr="00066270">
              <w:rPr>
                <w:rFonts w:ascii="Calibri" w:eastAsiaTheme="minorHAnsi" w:hAnsi="Calibri" w:cs="Calibri"/>
                <w:highlight w:val="yellow"/>
                <w:lang w:val="en-GB"/>
              </w:rPr>
              <w:t xml:space="preserve">contract on temporary or occasional work or other type of work contract and the corresponding M form in accordance </w:t>
            </w:r>
            <w:proofErr w:type="gramStart"/>
            <w:r w:rsidRPr="00066270">
              <w:rPr>
                <w:rFonts w:ascii="Calibri" w:eastAsiaTheme="minorHAnsi" w:hAnsi="Calibri" w:cs="Calibri"/>
                <w:highlight w:val="yellow"/>
                <w:lang w:val="en-GB"/>
              </w:rPr>
              <w:t>to</w:t>
            </w:r>
            <w:proofErr w:type="gramEnd"/>
            <w:r w:rsidRPr="00066270">
              <w:rPr>
                <w:rFonts w:ascii="Calibri" w:eastAsiaTheme="minorHAnsi" w:hAnsi="Calibri" w:cs="Calibri"/>
                <w:highlight w:val="yellow"/>
                <w:lang w:val="en-GB"/>
              </w:rPr>
              <w:t xml:space="preserve"> the </w:t>
            </w:r>
            <w:r w:rsidR="00570FFD" w:rsidRPr="00066270">
              <w:rPr>
                <w:rFonts w:ascii="Calibri" w:eastAsiaTheme="minorHAnsi" w:hAnsi="Calibri" w:cs="Calibri"/>
                <w:highlight w:val="yellow"/>
                <w:lang w:val="en-GB"/>
              </w:rPr>
              <w:t>Labour</w:t>
            </w:r>
            <w:r w:rsidRPr="00066270">
              <w:rPr>
                <w:rFonts w:ascii="Calibri" w:eastAsiaTheme="minorHAnsi" w:hAnsi="Calibri" w:cs="Calibri"/>
                <w:highlight w:val="yellow"/>
                <w:lang w:val="en-GB"/>
              </w:rPr>
              <w:t xml:space="preserve"> Law or the Law on Contributions for the mandatory social insurance. </w:t>
            </w:r>
          </w:p>
          <w:p w14:paraId="08EDD09F" w14:textId="77777777" w:rsidR="00393479" w:rsidRPr="00066270" w:rsidRDefault="00D45F2B" w:rsidP="00D65A36">
            <w:pPr>
              <w:autoSpaceDE w:val="0"/>
              <w:autoSpaceDN w:val="0"/>
              <w:adjustRightInd w:val="0"/>
              <w:rPr>
                <w:rFonts w:ascii="Calibri" w:eastAsiaTheme="minorHAnsi" w:hAnsi="Calibri" w:cs="Calibri"/>
                <w:highlight w:val="yellow"/>
                <w:lang w:val="en-GB"/>
              </w:rPr>
            </w:pPr>
            <w:r w:rsidRPr="00066270">
              <w:rPr>
                <w:rFonts w:ascii="Calibri" w:eastAsiaTheme="minorHAnsi" w:hAnsi="Calibri" w:cs="Calibri"/>
                <w:highlight w:val="yellow"/>
                <w:lang w:val="en-GB"/>
              </w:rPr>
              <w:t>d</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copy of personal licences</w:t>
            </w:r>
            <w:r w:rsidR="00393479" w:rsidRPr="00066270">
              <w:rPr>
                <w:rFonts w:ascii="Calibri" w:eastAsiaTheme="minorHAnsi" w:hAnsi="Calibri" w:cs="Calibri"/>
                <w:highlight w:val="yellow"/>
                <w:lang w:val="en-GB"/>
              </w:rPr>
              <w:t>.</w:t>
            </w:r>
          </w:p>
          <w:p w14:paraId="26691D3C" w14:textId="77777777" w:rsidR="00393479" w:rsidRPr="00066270" w:rsidRDefault="00D45F2B" w:rsidP="00D65A36">
            <w:pPr>
              <w:autoSpaceDE w:val="0"/>
              <w:autoSpaceDN w:val="0"/>
              <w:adjustRightInd w:val="0"/>
              <w:rPr>
                <w:rFonts w:ascii="Calibri" w:eastAsiaTheme="minorHAnsi" w:hAnsi="Calibri" w:cs="Calibri"/>
                <w:highlight w:val="yellow"/>
                <w:lang w:val="en-GB" w:bidi="he-IL"/>
              </w:rPr>
            </w:pPr>
            <w:r w:rsidRPr="00066270">
              <w:rPr>
                <w:rFonts w:ascii="Calibri" w:eastAsiaTheme="minorHAnsi" w:hAnsi="Calibri" w:cs="Calibri"/>
                <w:highlight w:val="yellow"/>
                <w:lang w:val="en-GB"/>
              </w:rPr>
              <w:t>e</w:t>
            </w:r>
            <w:r w:rsidR="00393479" w:rsidRPr="00066270">
              <w:rPr>
                <w:rFonts w:ascii="Calibri" w:eastAsiaTheme="minorHAnsi" w:hAnsi="Calibri" w:cs="Calibri"/>
                <w:highlight w:val="yellow"/>
                <w:lang w:val="en-GB"/>
              </w:rPr>
              <w:t>)</w:t>
            </w:r>
            <w:r w:rsidR="00D12294" w:rsidRPr="00066270">
              <w:rPr>
                <w:rFonts w:ascii="Calibri" w:eastAsiaTheme="minorHAnsi" w:hAnsi="Calibri" w:cs="Calibri"/>
                <w:highlight w:val="yellow"/>
                <w:lang w:val="en-GB"/>
              </w:rPr>
              <w:t xml:space="preserve"> proof of employment</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 xml:space="preserve">for the person responsible for health and safety if they have a permanent contract with the </w:t>
            </w:r>
            <w:r w:rsidR="00570FFD" w:rsidRPr="00066270">
              <w:rPr>
                <w:rFonts w:ascii="Calibri" w:eastAsiaTheme="minorHAnsi" w:hAnsi="Calibri" w:cs="Calibri"/>
                <w:highlight w:val="yellow"/>
                <w:lang w:val="en-GB"/>
              </w:rPr>
              <w:t>bidder –</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 xml:space="preserve">copy of the employment agreement and the M-A form, copy of the appropriate licence </w:t>
            </w:r>
            <w:r w:rsidR="00570FFD" w:rsidRPr="00066270">
              <w:rPr>
                <w:rFonts w:ascii="Calibri" w:eastAsiaTheme="minorHAnsi" w:hAnsi="Calibri" w:cs="Calibri"/>
                <w:highlight w:val="yellow"/>
                <w:lang w:val="en-GB"/>
              </w:rPr>
              <w:t>- certificate</w:t>
            </w:r>
            <w:r w:rsidRPr="00066270">
              <w:rPr>
                <w:rFonts w:ascii="Calibri" w:eastAsiaTheme="minorHAnsi" w:hAnsi="Calibri" w:cs="Calibri"/>
                <w:highlight w:val="yellow"/>
                <w:lang w:val="en-GB"/>
              </w:rPr>
              <w:t>.</w:t>
            </w:r>
            <w:r w:rsidR="00D65A36" w:rsidRPr="00066270">
              <w:rPr>
                <w:rFonts w:ascii="Calibri" w:eastAsiaTheme="minorHAnsi" w:hAnsi="Calibri" w:cs="Calibri"/>
                <w:highlight w:val="yellow"/>
                <w:lang w:val="en-GB"/>
              </w:rPr>
              <w:t xml:space="preserve"> </w:t>
            </w:r>
          </w:p>
          <w:p w14:paraId="2993467D" w14:textId="77777777" w:rsidR="00393479" w:rsidRPr="00066270" w:rsidRDefault="00D45F2B" w:rsidP="00D65A36">
            <w:pPr>
              <w:autoSpaceDE w:val="0"/>
              <w:autoSpaceDN w:val="0"/>
              <w:adjustRightInd w:val="0"/>
              <w:rPr>
                <w:rFonts w:ascii="Calibri" w:eastAsiaTheme="minorHAnsi" w:hAnsi="Calibri" w:cs="Calibri"/>
                <w:highlight w:val="yellow"/>
                <w:lang w:val="en-GB"/>
              </w:rPr>
            </w:pPr>
            <w:r w:rsidRPr="00066270">
              <w:rPr>
                <w:rFonts w:ascii="Calibri" w:eastAsiaTheme="minorHAnsi" w:hAnsi="Calibri" w:cs="Calibri"/>
                <w:highlight w:val="yellow"/>
                <w:lang w:val="en-GB" w:bidi="he-IL"/>
              </w:rPr>
              <w:t>f</w:t>
            </w:r>
            <w:r w:rsidR="00393479" w:rsidRPr="00066270">
              <w:rPr>
                <w:rFonts w:ascii="Calibri" w:eastAsiaTheme="minorHAnsi" w:hAnsi="Calibri" w:cs="Calibri"/>
                <w:highlight w:val="yellow"/>
                <w:lang w:val="en-GB" w:bidi="he-IL"/>
              </w:rPr>
              <w:t xml:space="preserve">) </w:t>
            </w:r>
            <w:r w:rsidRPr="00066270">
              <w:rPr>
                <w:rFonts w:ascii="Calibri" w:eastAsiaTheme="minorHAnsi" w:hAnsi="Calibri" w:cs="Calibri"/>
                <w:highlight w:val="yellow"/>
                <w:lang w:val="en-GB" w:bidi="he-IL"/>
              </w:rPr>
              <w:t xml:space="preserve">Proof of employment for persons medically certified for work at height </w:t>
            </w:r>
            <w:r w:rsidRPr="00066270">
              <w:rPr>
                <w:rFonts w:ascii="Calibri" w:eastAsiaTheme="minorHAnsi" w:hAnsi="Calibri" w:cs="Calibri"/>
                <w:highlight w:val="yellow"/>
                <w:lang w:val="en-GB"/>
              </w:rPr>
              <w:t>employed by the bidder – copy of the employment agreement and the M-A form</w:t>
            </w:r>
            <w:r w:rsidR="00393479" w:rsidRPr="00066270">
              <w:rPr>
                <w:rFonts w:ascii="Calibri" w:eastAsiaTheme="minorHAnsi" w:hAnsi="Calibri" w:cs="Calibri"/>
                <w:highlight w:val="yellow"/>
                <w:lang w:val="en-GB"/>
              </w:rPr>
              <w:t xml:space="preserve">, </w:t>
            </w:r>
            <w:r w:rsidRPr="00066270">
              <w:rPr>
                <w:rFonts w:ascii="Calibri" w:eastAsiaTheme="minorHAnsi" w:hAnsi="Calibri" w:cs="Calibri"/>
                <w:highlight w:val="yellow"/>
                <w:lang w:val="en-GB"/>
              </w:rPr>
              <w:t xml:space="preserve">doctor’s certificates for work at height not older than one year from the day of public bids’ opening. </w:t>
            </w:r>
          </w:p>
          <w:p w14:paraId="1203EC06" w14:textId="77777777" w:rsidR="00393479" w:rsidRPr="00C13747" w:rsidRDefault="00D45F2B" w:rsidP="00D45F2B">
            <w:pPr>
              <w:autoSpaceDE w:val="0"/>
              <w:autoSpaceDN w:val="0"/>
              <w:adjustRightInd w:val="0"/>
              <w:rPr>
                <w:rFonts w:ascii="Calibri" w:eastAsiaTheme="minorHAnsi" w:hAnsi="Calibri" w:cs="Calibri"/>
                <w:lang w:val="en-GB"/>
              </w:rPr>
            </w:pPr>
            <w:r w:rsidRPr="00066270">
              <w:rPr>
                <w:rFonts w:ascii="Calibri" w:eastAsiaTheme="minorHAnsi" w:hAnsi="Calibri" w:cs="Calibri"/>
                <w:highlight w:val="yellow"/>
                <w:lang w:val="en-GB"/>
              </w:rPr>
              <w:t>g</w:t>
            </w:r>
            <w:r w:rsidR="00393479" w:rsidRPr="00066270">
              <w:rPr>
                <w:rFonts w:ascii="Calibri" w:eastAsiaTheme="minorHAnsi" w:hAnsi="Calibri" w:cs="Calibri"/>
                <w:highlight w:val="yellow"/>
                <w:lang w:val="en-GB"/>
              </w:rPr>
              <w:t xml:space="preserve">) </w:t>
            </w:r>
            <w:r w:rsidRPr="00066270">
              <w:rPr>
                <w:rFonts w:ascii="Calibri" w:eastAsiaTheme="minorHAnsi" w:hAnsi="Calibri" w:cs="Calibri"/>
                <w:highlight w:val="yellow"/>
                <w:lang w:val="en-GB"/>
              </w:rPr>
              <w:t xml:space="preserve">proof of employment for persons medically certified for work at height that are not employed by the bidder – copy of the contract of employment / contract on temporary or occasional work or other type of work contract and the corresponding M form in accordance to the </w:t>
            </w:r>
            <w:r w:rsidR="00570FFD" w:rsidRPr="00066270">
              <w:rPr>
                <w:rFonts w:ascii="Calibri" w:eastAsiaTheme="minorHAnsi" w:hAnsi="Calibri" w:cs="Calibri"/>
                <w:highlight w:val="yellow"/>
                <w:lang w:val="en-GB"/>
              </w:rPr>
              <w:t>Labour</w:t>
            </w:r>
            <w:r w:rsidRPr="00066270">
              <w:rPr>
                <w:rFonts w:ascii="Calibri" w:eastAsiaTheme="minorHAnsi" w:hAnsi="Calibri" w:cs="Calibri"/>
                <w:highlight w:val="yellow"/>
                <w:lang w:val="en-GB"/>
              </w:rPr>
              <w:t xml:space="preserve"> Law or the Law on Contributions for the mandatory s</w:t>
            </w:r>
            <w:r w:rsidR="00EA61E9" w:rsidRPr="00066270">
              <w:rPr>
                <w:rFonts w:ascii="Calibri" w:eastAsiaTheme="minorHAnsi" w:hAnsi="Calibri" w:cs="Calibri"/>
                <w:highlight w:val="yellow"/>
                <w:lang w:val="en-GB"/>
              </w:rPr>
              <w:t>ocial insurance and the doctor’s certificates for work at height not older than one year from the day of public bids’ opening.</w:t>
            </w:r>
          </w:p>
          <w:p w14:paraId="3B826803" w14:textId="77777777" w:rsidR="00393479" w:rsidRPr="00C13747" w:rsidRDefault="00393479" w:rsidP="00D65A36">
            <w:pPr>
              <w:autoSpaceDE w:val="0"/>
              <w:autoSpaceDN w:val="0"/>
              <w:adjustRightInd w:val="0"/>
              <w:rPr>
                <w:rFonts w:ascii="Calibri" w:eastAsiaTheme="minorHAnsi" w:hAnsi="Calibri" w:cs="Calibri"/>
                <w:lang w:val="en-GB"/>
              </w:rPr>
            </w:pPr>
          </w:p>
          <w:p w14:paraId="14DD2005" w14:textId="77777777" w:rsidR="00393479" w:rsidRPr="00C13747" w:rsidRDefault="00066270" w:rsidP="00D65A36">
            <w:pPr>
              <w:rPr>
                <w:rFonts w:ascii="Calibri" w:eastAsia="Calibri" w:hAnsi="Calibri" w:cs="Calibri"/>
                <w:lang w:val="en-GB"/>
              </w:rPr>
            </w:pPr>
            <w:r w:rsidRPr="00066270">
              <w:rPr>
                <w:rFonts w:ascii="Calibri" w:eastAsia="Calibri" w:hAnsi="Calibri" w:cs="Calibri"/>
                <w:b/>
                <w:bCs/>
                <w:lang w:val="en-GB"/>
              </w:rPr>
              <w:t>Note:</w:t>
            </w:r>
            <w:r w:rsidRPr="00066270">
              <w:rPr>
                <w:rFonts w:ascii="Calibri" w:eastAsia="Calibri" w:hAnsi="Calibri" w:cs="Calibri"/>
                <w:lang w:val="en-GB"/>
              </w:rPr>
              <w:t xml:space="preserve"> This criterion for the qualitative selection of a business entity can be proven through any member of the group of tenderers, </w:t>
            </w:r>
            <w:proofErr w:type="gramStart"/>
            <w:r w:rsidRPr="00066270">
              <w:rPr>
                <w:rFonts w:ascii="Calibri" w:eastAsia="Calibri" w:hAnsi="Calibri" w:cs="Calibri"/>
                <w:lang w:val="en-GB"/>
              </w:rPr>
              <w:t>i.e.</w:t>
            </w:r>
            <w:proofErr w:type="gramEnd"/>
            <w:r w:rsidRPr="00066270">
              <w:rPr>
                <w:rFonts w:ascii="Calibri" w:eastAsia="Calibri" w:hAnsi="Calibri" w:cs="Calibri"/>
                <w:lang w:val="en-GB"/>
              </w:rPr>
              <w:t xml:space="preserve"> the capacities are added between the members of the group of tenderers in the joint tender. This criterion can be proven through a subcontractor, but it cannot be proven through a third party who is not a tenderer in the joint tender or a subcontractor in accordance with Article 130 of the Law on Public Procurement.</w:t>
            </w:r>
          </w:p>
        </w:tc>
      </w:tr>
      <w:tr w:rsidR="00393479" w:rsidRPr="00C13747" w14:paraId="55FAC0B1" w14:textId="77777777" w:rsidTr="00A3042C">
        <w:trPr>
          <w:trHeight w:hRule="exact" w:val="741"/>
        </w:trPr>
        <w:tc>
          <w:tcPr>
            <w:tcW w:w="2695" w:type="dxa"/>
            <w:tcBorders>
              <w:top w:val="single" w:sz="7" w:space="0" w:color="D3D3D3"/>
              <w:left w:val="single" w:sz="7" w:space="0" w:color="D3D3D3"/>
              <w:bottom w:val="single" w:sz="7" w:space="0" w:color="D3D3D3"/>
              <w:right w:val="single" w:sz="7" w:space="0" w:color="D3D3D3"/>
            </w:tcBorders>
          </w:tcPr>
          <w:p w14:paraId="7424E98E" w14:textId="77777777" w:rsidR="00393479" w:rsidRPr="00C13747" w:rsidRDefault="00B3556C" w:rsidP="00D65A36">
            <w:pPr>
              <w:spacing w:before="39"/>
              <w:ind w:left="30" w:right="488"/>
              <w:rPr>
                <w:rFonts w:ascii="Calibri" w:eastAsia="Calibri" w:hAnsi="Calibri" w:cs="Calibri"/>
                <w:lang w:val="en-GB"/>
              </w:rPr>
            </w:pPr>
            <w:r w:rsidRPr="00C13747">
              <w:rPr>
                <w:rFonts w:ascii="Calibri" w:eastAsia="Calibri" w:hAnsi="Calibri" w:cs="Calibri"/>
                <w:lang w:val="en-GB"/>
              </w:rPr>
              <w:lastRenderedPageBreak/>
              <w:t>Question / requested data in the statement:</w:t>
            </w:r>
          </w:p>
        </w:tc>
        <w:tc>
          <w:tcPr>
            <w:tcW w:w="8252" w:type="dxa"/>
            <w:tcBorders>
              <w:top w:val="single" w:sz="7" w:space="0" w:color="D3D3D3"/>
              <w:left w:val="single" w:sz="7" w:space="0" w:color="D3D3D3"/>
              <w:bottom w:val="single" w:sz="7" w:space="0" w:color="D3D3D3"/>
              <w:right w:val="single" w:sz="7" w:space="0" w:color="D3D3D3"/>
            </w:tcBorders>
          </w:tcPr>
          <w:p w14:paraId="4720F243" w14:textId="77777777" w:rsidR="00393479" w:rsidRPr="00C13747" w:rsidRDefault="00EA61E9" w:rsidP="00EA61E9">
            <w:pPr>
              <w:spacing w:before="39"/>
              <w:ind w:left="30"/>
              <w:rPr>
                <w:rFonts w:ascii="Calibri" w:eastAsia="Calibri" w:hAnsi="Calibri" w:cs="Calibri"/>
                <w:lang w:val="en-GB"/>
              </w:rPr>
            </w:pPr>
            <w:r w:rsidRPr="00C13747">
              <w:rPr>
                <w:rFonts w:ascii="Calibri" w:eastAsia="Calibri" w:hAnsi="Calibri" w:cs="Calibri"/>
                <w:i/>
                <w:lang w:val="en-GB"/>
              </w:rPr>
              <w:t xml:space="preserve">Business entity can hire the following technical personnel or bodies for execution of works: </w:t>
            </w:r>
          </w:p>
        </w:tc>
      </w:tr>
    </w:tbl>
    <w:p w14:paraId="0FBF23AA" w14:textId="77777777" w:rsidR="00393479" w:rsidRDefault="00393479" w:rsidP="00393479">
      <w:pPr>
        <w:tabs>
          <w:tab w:val="left" w:pos="1141"/>
        </w:tabs>
        <w:rPr>
          <w:rFonts w:ascii="Calibri" w:eastAsia="Calibri" w:hAnsi="Calibri" w:cs="Calibri"/>
          <w:lang w:val="en-GB"/>
        </w:rPr>
      </w:pPr>
    </w:p>
    <w:p w14:paraId="32C7F0AC" w14:textId="77777777" w:rsidR="004F36C4" w:rsidRDefault="004F36C4" w:rsidP="00393479">
      <w:pPr>
        <w:tabs>
          <w:tab w:val="left" w:pos="1141"/>
        </w:tabs>
        <w:rPr>
          <w:rFonts w:ascii="Calibri" w:eastAsia="Calibri" w:hAnsi="Calibri" w:cs="Calibri"/>
          <w:lang w:val="en-GB"/>
        </w:rPr>
      </w:pPr>
    </w:p>
    <w:p w14:paraId="3B68CE00" w14:textId="77777777" w:rsidR="004F36C4" w:rsidRDefault="004F36C4" w:rsidP="00393479">
      <w:pPr>
        <w:tabs>
          <w:tab w:val="left" w:pos="1141"/>
        </w:tabs>
        <w:rPr>
          <w:rFonts w:ascii="Calibri" w:eastAsia="Calibri" w:hAnsi="Calibri" w:cs="Calibri"/>
          <w:lang w:val="en-GB"/>
        </w:rPr>
      </w:pPr>
    </w:p>
    <w:tbl>
      <w:tblPr>
        <w:tblStyle w:val="TableGrid"/>
        <w:tblW w:w="10915" w:type="dxa"/>
        <w:tblInd w:w="137" w:type="dxa"/>
        <w:tblLook w:val="04A0" w:firstRow="1" w:lastRow="0" w:firstColumn="1" w:lastColumn="0" w:noHBand="0" w:noVBand="1"/>
      </w:tblPr>
      <w:tblGrid>
        <w:gridCol w:w="2597"/>
        <w:gridCol w:w="8318"/>
      </w:tblGrid>
      <w:tr w:rsidR="00610EBD" w14:paraId="7B1DB304" w14:textId="77777777" w:rsidTr="00A3042C">
        <w:trPr>
          <w:trHeight w:val="445"/>
        </w:trPr>
        <w:tc>
          <w:tcPr>
            <w:tcW w:w="2597" w:type="dxa"/>
          </w:tcPr>
          <w:p w14:paraId="3EB3B5D5" w14:textId="77777777" w:rsidR="00610EBD" w:rsidRPr="002773B7" w:rsidRDefault="00610EBD" w:rsidP="00393479">
            <w:pPr>
              <w:tabs>
                <w:tab w:val="left" w:pos="1141"/>
              </w:tabs>
              <w:rPr>
                <w:rFonts w:ascii="Calibri" w:eastAsia="Calibri" w:hAnsi="Calibri" w:cs="Calibri"/>
                <w:b/>
                <w:bCs/>
                <w:lang w:val="en-GB"/>
              </w:rPr>
            </w:pPr>
            <w:r w:rsidRPr="002773B7">
              <w:rPr>
                <w:rFonts w:ascii="Calibri" w:eastAsia="Calibri" w:hAnsi="Calibri" w:cs="Calibri"/>
                <w:b/>
                <w:bCs/>
                <w:lang w:val="en-GB"/>
              </w:rPr>
              <w:t>Technical person/body</w:t>
            </w:r>
          </w:p>
        </w:tc>
        <w:tc>
          <w:tcPr>
            <w:tcW w:w="8318" w:type="dxa"/>
          </w:tcPr>
          <w:p w14:paraId="0F53926F" w14:textId="77777777" w:rsidR="00610EBD" w:rsidRPr="002773B7" w:rsidRDefault="00610EBD" w:rsidP="00393479">
            <w:pPr>
              <w:tabs>
                <w:tab w:val="left" w:pos="1141"/>
              </w:tabs>
              <w:rPr>
                <w:rFonts w:ascii="Calibri" w:eastAsia="Calibri" w:hAnsi="Calibri" w:cs="Calibri"/>
                <w:b/>
                <w:bCs/>
                <w:lang w:val="en-GB"/>
              </w:rPr>
            </w:pPr>
            <w:r w:rsidRPr="002773B7">
              <w:rPr>
                <w:rFonts w:ascii="Calibri" w:eastAsia="Calibri" w:hAnsi="Calibri" w:cs="Calibri"/>
                <w:b/>
                <w:bCs/>
                <w:lang w:val="en-GB"/>
              </w:rPr>
              <w:t>Description of the request</w:t>
            </w:r>
          </w:p>
          <w:p w14:paraId="14256EF0" w14:textId="77777777" w:rsidR="00D00F79" w:rsidRPr="002773B7" w:rsidRDefault="00D00F79" w:rsidP="00393479">
            <w:pPr>
              <w:tabs>
                <w:tab w:val="left" w:pos="1141"/>
              </w:tabs>
              <w:rPr>
                <w:rFonts w:ascii="Calibri" w:eastAsia="Calibri" w:hAnsi="Calibri" w:cs="Calibri"/>
                <w:b/>
                <w:bCs/>
                <w:lang w:val="en-GB"/>
              </w:rPr>
            </w:pPr>
          </w:p>
        </w:tc>
      </w:tr>
      <w:tr w:rsidR="00610EBD" w14:paraId="29605A1D" w14:textId="77777777" w:rsidTr="00A3042C">
        <w:trPr>
          <w:trHeight w:val="10557"/>
        </w:trPr>
        <w:tc>
          <w:tcPr>
            <w:tcW w:w="2597" w:type="dxa"/>
          </w:tcPr>
          <w:p w14:paraId="3D69ABBF" w14:textId="77777777" w:rsidR="00610EBD" w:rsidRDefault="00610EBD" w:rsidP="00393479">
            <w:pPr>
              <w:tabs>
                <w:tab w:val="left" w:pos="1141"/>
              </w:tabs>
              <w:rPr>
                <w:rFonts w:ascii="Calibri" w:eastAsia="Calibri" w:hAnsi="Calibri" w:cs="Calibri"/>
                <w:lang w:val="en-GB"/>
              </w:rPr>
            </w:pPr>
            <w:r>
              <w:rPr>
                <w:rFonts w:ascii="Calibri" w:eastAsia="Calibri" w:hAnsi="Calibri" w:cs="Calibri"/>
                <w:lang w:val="en-GB"/>
              </w:rPr>
              <w:t>Technical person</w:t>
            </w:r>
          </w:p>
        </w:tc>
        <w:tc>
          <w:tcPr>
            <w:tcW w:w="8318" w:type="dxa"/>
          </w:tcPr>
          <w:p w14:paraId="19EE8BA4" w14:textId="41D8A29F" w:rsidR="00D00F79" w:rsidRDefault="001F2EF7" w:rsidP="0043388A">
            <w:pPr>
              <w:tabs>
                <w:tab w:val="left" w:pos="1141"/>
              </w:tabs>
              <w:jc w:val="both"/>
              <w:rPr>
                <w:rFonts w:ascii="Calibri" w:eastAsia="Calibri" w:hAnsi="Calibri" w:cs="Calibri"/>
                <w:lang w:val="en-GB"/>
              </w:rPr>
            </w:pPr>
            <w:r w:rsidRPr="001F2EF7">
              <w:rPr>
                <w:rFonts w:ascii="Calibri" w:eastAsia="Calibri" w:hAnsi="Calibri" w:cs="Calibri"/>
                <w:lang w:val="en-GB"/>
              </w:rPr>
              <w:t xml:space="preserve">That the </w:t>
            </w:r>
            <w:r w:rsidR="00736213">
              <w:rPr>
                <w:rFonts w:ascii="Calibri" w:eastAsia="Calibri" w:hAnsi="Calibri" w:cs="Calibri"/>
                <w:lang w:val="en-GB"/>
              </w:rPr>
              <w:t>economic operator</w:t>
            </w:r>
            <w:r w:rsidR="00660701">
              <w:rPr>
                <w:rFonts w:ascii="Calibri" w:eastAsia="Calibri" w:hAnsi="Calibri" w:cs="Calibri"/>
                <w:lang w:val="en-GB"/>
              </w:rPr>
              <w:t>,</w:t>
            </w:r>
            <w:r w:rsidRPr="001F2EF7">
              <w:rPr>
                <w:rFonts w:ascii="Calibri" w:eastAsia="Calibri" w:hAnsi="Calibri" w:cs="Calibri"/>
                <w:lang w:val="en-GB"/>
              </w:rPr>
              <w:t xml:space="preserve"> at the time of submission of bids must possess in accordance with the Labor Law ("Official Gazette of the RS", no. 24/2005, 61/2005, 54/2009, 32/2013, 75/2014, 13/2017 - decision of the US, 113/2017 and 95/2018 - authentic interpretation), the following technical staff:</w:t>
            </w:r>
          </w:p>
          <w:p w14:paraId="6F6FD077" w14:textId="77777777" w:rsidR="001F2EF7" w:rsidRDefault="001F2EF7" w:rsidP="00393479">
            <w:pPr>
              <w:tabs>
                <w:tab w:val="left" w:pos="1141"/>
              </w:tabs>
              <w:rPr>
                <w:rFonts w:ascii="Calibri" w:eastAsia="Calibri" w:hAnsi="Calibri" w:cs="Calibri"/>
                <w:lang w:val="en-GB"/>
              </w:rPr>
            </w:pPr>
          </w:p>
          <w:p w14:paraId="2F9D66C8" w14:textId="77777777" w:rsidR="00B324D7" w:rsidRPr="009F1178" w:rsidRDefault="00B324D7" w:rsidP="00107C7B">
            <w:pPr>
              <w:tabs>
                <w:tab w:val="left" w:pos="1141"/>
              </w:tabs>
              <w:jc w:val="both"/>
              <w:rPr>
                <w:rFonts w:ascii="Calibri" w:eastAsia="Calibri" w:hAnsi="Calibri" w:cs="Calibri"/>
                <w:bCs/>
              </w:rPr>
            </w:pPr>
            <w:r w:rsidRPr="00B324D7">
              <w:rPr>
                <w:rFonts w:ascii="Calibri" w:eastAsia="Calibri" w:hAnsi="Calibri" w:cs="Calibri"/>
                <w:bCs/>
              </w:rPr>
              <w:t xml:space="preserve">1. </w:t>
            </w:r>
            <w:r w:rsidR="006D130D">
              <w:rPr>
                <w:rFonts w:ascii="Calibri" w:eastAsia="Calibri" w:hAnsi="Calibri" w:cs="Calibri"/>
                <w:bCs/>
              </w:rPr>
              <w:t>A</w:t>
            </w:r>
            <w:r w:rsidRPr="00B324D7">
              <w:rPr>
                <w:rFonts w:ascii="Calibri" w:eastAsia="Calibri" w:hAnsi="Calibri" w:cs="Calibri"/>
                <w:bCs/>
              </w:rPr>
              <w:t xml:space="preserve">t </w:t>
            </w:r>
            <w:r w:rsidRPr="009F1178">
              <w:rPr>
                <w:rFonts w:ascii="Calibri" w:eastAsia="Calibri" w:hAnsi="Calibri" w:cs="Calibri"/>
                <w:bCs/>
              </w:rPr>
              <w:t xml:space="preserve">least </w:t>
            </w:r>
            <w:r w:rsidR="00AB1986" w:rsidRPr="009F1178">
              <w:rPr>
                <w:rFonts w:ascii="Calibri" w:eastAsia="Calibri" w:hAnsi="Calibri" w:cs="Calibri"/>
                <w:bCs/>
              </w:rPr>
              <w:t>3</w:t>
            </w:r>
            <w:r w:rsidRPr="009F1178">
              <w:rPr>
                <w:rFonts w:ascii="Calibri" w:eastAsia="Calibri" w:hAnsi="Calibri" w:cs="Calibri"/>
                <w:bCs/>
              </w:rPr>
              <w:t xml:space="preserve">00 employees, of which at least </w:t>
            </w:r>
            <w:r w:rsidR="00AB1986" w:rsidRPr="009F1178">
              <w:rPr>
                <w:rFonts w:ascii="Calibri" w:eastAsia="Calibri" w:hAnsi="Calibri" w:cs="Calibri"/>
                <w:bCs/>
              </w:rPr>
              <w:t>5</w:t>
            </w:r>
            <w:r w:rsidRPr="009F1178">
              <w:rPr>
                <w:rFonts w:ascii="Calibri" w:eastAsia="Calibri" w:hAnsi="Calibri" w:cs="Calibri"/>
                <w:bCs/>
              </w:rPr>
              <w:t xml:space="preserve">0 workers with a medical certificate for work at </w:t>
            </w:r>
            <w:proofErr w:type="gramStart"/>
            <w:r w:rsidRPr="009F1178">
              <w:rPr>
                <w:rFonts w:ascii="Calibri" w:eastAsia="Calibri" w:hAnsi="Calibri" w:cs="Calibri"/>
                <w:bCs/>
              </w:rPr>
              <w:t>height</w:t>
            </w:r>
            <w:r w:rsidR="006D130D" w:rsidRPr="009F1178">
              <w:rPr>
                <w:rFonts w:ascii="Calibri" w:eastAsia="Calibri" w:hAnsi="Calibri" w:cs="Calibri"/>
                <w:bCs/>
              </w:rPr>
              <w:t>;</w:t>
            </w:r>
            <w:proofErr w:type="gramEnd"/>
          </w:p>
          <w:p w14:paraId="447CE2BE" w14:textId="5989B75D" w:rsidR="006D130D"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2. </w:t>
            </w:r>
            <w:r w:rsidR="006D130D" w:rsidRPr="009F1178">
              <w:rPr>
                <w:rFonts w:ascii="Calibri" w:eastAsia="Calibri" w:hAnsi="Calibri" w:cs="Calibri"/>
                <w:bCs/>
              </w:rPr>
              <w:t>At least 4 graduated engineers (B.Sc. in Engineering) who hold a valid license from the Serbian Chamber of Engineers or the Ministry of Construction, Transport and Infrastructure, namely: license 400 or 401</w:t>
            </w:r>
            <w:r w:rsidR="003D25FE">
              <w:rPr>
                <w:rFonts w:ascii="Calibri" w:eastAsia="Calibri" w:hAnsi="Calibri" w:cs="Calibri"/>
                <w:bCs/>
              </w:rPr>
              <w:t>,</w:t>
            </w:r>
            <w:r w:rsidR="006D130D" w:rsidRPr="009F1178">
              <w:rPr>
                <w:rFonts w:ascii="Calibri" w:eastAsia="Calibri" w:hAnsi="Calibri" w:cs="Calibri"/>
                <w:bCs/>
              </w:rPr>
              <w:t xml:space="preserve"> or equivalent, at least one of which has the personal reference as the responsible contractor on the execution of a contract with the subject - matter being the construction of a health facility within a period of 5 years before the deadline for submitting the bids;</w:t>
            </w:r>
          </w:p>
          <w:p w14:paraId="061375EF" w14:textId="42A8F2F5"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3. </w:t>
            </w:r>
            <w:r w:rsidR="006D130D" w:rsidRPr="009F1178">
              <w:rPr>
                <w:rFonts w:ascii="Calibri" w:eastAsia="Calibri" w:hAnsi="Calibri" w:cs="Calibri"/>
                <w:bCs/>
              </w:rPr>
              <w:t>At least 4 graduated engineers (B.Sc. in Engineering) who hold a valid license from the Serbian Chamber of Engineers or the Ministry of Construction, Transport and Infrastructure, namely: license 410 or 411</w:t>
            </w:r>
            <w:r w:rsidR="003D25FE">
              <w:rPr>
                <w:rFonts w:ascii="Calibri" w:eastAsia="Calibri" w:hAnsi="Calibri" w:cs="Calibri"/>
                <w:bCs/>
              </w:rPr>
              <w:t>,</w:t>
            </w:r>
            <w:r w:rsidR="006D130D" w:rsidRPr="009F1178">
              <w:rPr>
                <w:rFonts w:ascii="Calibri" w:eastAsia="Calibri" w:hAnsi="Calibri" w:cs="Calibri"/>
                <w:bCs/>
              </w:rPr>
              <w:t xml:space="preserve"> or equivalent, at least one of which has the personal reference as a responsible contractor on the execution of a contract with the subject - matter being the construction of a health facility within a period of 5 years before the deadline for submitting the bids;</w:t>
            </w:r>
          </w:p>
          <w:p w14:paraId="339FFC4F" w14:textId="134C5004"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4. </w:t>
            </w:r>
            <w:r w:rsidR="006D130D" w:rsidRPr="009F1178">
              <w:rPr>
                <w:rFonts w:ascii="Calibri" w:eastAsia="Calibri" w:hAnsi="Calibri" w:cs="Calibri"/>
                <w:bCs/>
              </w:rPr>
              <w:t>A</w:t>
            </w:r>
            <w:r w:rsidRPr="009F1178">
              <w:rPr>
                <w:rFonts w:ascii="Calibri" w:eastAsia="Calibri" w:hAnsi="Calibri" w:cs="Calibri"/>
                <w:bCs/>
              </w:rPr>
              <w:t>t least 2 graduated engineers (B.Sc. in Engineering) who hold a valid license from the Serbian Chamber of Engineers or the Ministry of Construction, Transport and Infrastructure, namely: license 413 or 414</w:t>
            </w:r>
            <w:r w:rsidR="003D25FE">
              <w:rPr>
                <w:rFonts w:ascii="Calibri" w:eastAsia="Calibri" w:hAnsi="Calibri" w:cs="Calibri"/>
                <w:bCs/>
              </w:rPr>
              <w:t>,</w:t>
            </w:r>
            <w:r w:rsidR="006D130D" w:rsidRPr="009F1178">
              <w:rPr>
                <w:rFonts w:ascii="Calibri" w:eastAsia="Calibri" w:hAnsi="Calibri" w:cs="Calibri"/>
                <w:bCs/>
              </w:rPr>
              <w:t xml:space="preserve"> or </w:t>
            </w:r>
            <w:proofErr w:type="gramStart"/>
            <w:r w:rsidR="006D130D" w:rsidRPr="009F1178">
              <w:rPr>
                <w:rFonts w:ascii="Calibri" w:eastAsia="Calibri" w:hAnsi="Calibri" w:cs="Calibri"/>
                <w:bCs/>
              </w:rPr>
              <w:t>equivalent;</w:t>
            </w:r>
            <w:proofErr w:type="gramEnd"/>
          </w:p>
          <w:p w14:paraId="1B9F3C2B" w14:textId="71A66C23"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5. </w:t>
            </w:r>
            <w:r w:rsidR="006D130D" w:rsidRPr="009F1178">
              <w:rPr>
                <w:rFonts w:ascii="Calibri" w:eastAsia="Calibri" w:hAnsi="Calibri" w:cs="Calibri"/>
                <w:bCs/>
              </w:rPr>
              <w:t>A</w:t>
            </w:r>
            <w:r w:rsidRPr="009F1178">
              <w:rPr>
                <w:rFonts w:ascii="Calibri" w:eastAsia="Calibri" w:hAnsi="Calibri" w:cs="Calibri"/>
                <w:bCs/>
              </w:rPr>
              <w:t>t least 1 graduated engineer (B.Sc. in Engineering) who holds a valid license from the Serbian Chamber of Engineers or the Ministry of Construction, Transport and Infrastructure, namely: license 412 or 415</w:t>
            </w:r>
            <w:r w:rsidR="003D25FE">
              <w:rPr>
                <w:rFonts w:ascii="Calibri" w:eastAsia="Calibri" w:hAnsi="Calibri" w:cs="Calibri"/>
                <w:bCs/>
              </w:rPr>
              <w:t>,</w:t>
            </w:r>
            <w:r w:rsidR="006D130D" w:rsidRPr="009F1178">
              <w:rPr>
                <w:rFonts w:ascii="Calibri" w:eastAsia="Calibri" w:hAnsi="Calibri" w:cs="Calibri"/>
                <w:bCs/>
              </w:rPr>
              <w:t xml:space="preserve"> or </w:t>
            </w:r>
            <w:proofErr w:type="gramStart"/>
            <w:r w:rsidR="006D130D" w:rsidRPr="009F1178">
              <w:rPr>
                <w:rFonts w:ascii="Calibri" w:eastAsia="Calibri" w:hAnsi="Calibri" w:cs="Calibri"/>
                <w:bCs/>
              </w:rPr>
              <w:t>equivalent;</w:t>
            </w:r>
            <w:proofErr w:type="gramEnd"/>
          </w:p>
          <w:p w14:paraId="46D3EC74" w14:textId="77777777"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6. </w:t>
            </w:r>
            <w:r w:rsidR="006D130D" w:rsidRPr="009F1178">
              <w:rPr>
                <w:rFonts w:ascii="Calibri" w:eastAsia="Calibri" w:hAnsi="Calibri" w:cs="Calibri"/>
                <w:bCs/>
              </w:rPr>
              <w:t>A</w:t>
            </w:r>
            <w:r w:rsidRPr="009F1178">
              <w:rPr>
                <w:rFonts w:ascii="Calibri" w:eastAsia="Calibri" w:hAnsi="Calibri" w:cs="Calibri"/>
                <w:bCs/>
              </w:rPr>
              <w:t>t least 3 graduated engineers (B.Sc. in Engineering) who hold a valid license from the Serbian Chamber of Engineers or the Ministry of Construction, Transport and Infrastructure, namely: license 430</w:t>
            </w:r>
            <w:r w:rsidR="006D130D" w:rsidRPr="009F1178">
              <w:rPr>
                <w:rFonts w:ascii="Calibri" w:eastAsia="Calibri" w:hAnsi="Calibri" w:cs="Calibri"/>
                <w:bCs/>
              </w:rPr>
              <w:t xml:space="preserve"> or </w:t>
            </w:r>
            <w:proofErr w:type="gramStart"/>
            <w:r w:rsidR="006D130D" w:rsidRPr="009F1178">
              <w:rPr>
                <w:rFonts w:ascii="Calibri" w:eastAsia="Calibri" w:hAnsi="Calibri" w:cs="Calibri"/>
                <w:bCs/>
              </w:rPr>
              <w:t>equivalent;</w:t>
            </w:r>
            <w:proofErr w:type="gramEnd"/>
          </w:p>
          <w:p w14:paraId="4B22E5C6" w14:textId="77777777"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7. </w:t>
            </w:r>
            <w:r w:rsidR="006D130D" w:rsidRPr="009F1178">
              <w:rPr>
                <w:rFonts w:ascii="Calibri" w:eastAsia="Calibri" w:hAnsi="Calibri" w:cs="Calibri"/>
                <w:bCs/>
              </w:rPr>
              <w:t>A</w:t>
            </w:r>
            <w:r w:rsidRPr="009F1178">
              <w:rPr>
                <w:rFonts w:ascii="Calibri" w:eastAsia="Calibri" w:hAnsi="Calibri" w:cs="Calibri"/>
                <w:bCs/>
              </w:rPr>
              <w:t>t least 1 graduated engineer (B.Sc. in Engineering) who holds a valid license from the Serbian Chamber of Engineers or the Ministry of Construction, Transport and Infrastructure, namely: license 434</w:t>
            </w:r>
            <w:r w:rsidR="006D130D" w:rsidRPr="009F1178">
              <w:rPr>
                <w:rFonts w:ascii="Calibri" w:eastAsia="Calibri" w:hAnsi="Calibri" w:cs="Calibri"/>
                <w:bCs/>
              </w:rPr>
              <w:t xml:space="preserve"> or </w:t>
            </w:r>
            <w:proofErr w:type="gramStart"/>
            <w:r w:rsidR="006D130D" w:rsidRPr="009F1178">
              <w:rPr>
                <w:rFonts w:ascii="Calibri" w:eastAsia="Calibri" w:hAnsi="Calibri" w:cs="Calibri"/>
                <w:bCs/>
              </w:rPr>
              <w:t>equivalent;</w:t>
            </w:r>
            <w:proofErr w:type="gramEnd"/>
          </w:p>
          <w:p w14:paraId="14D5A949" w14:textId="77777777"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8. </w:t>
            </w:r>
            <w:r w:rsidR="006D130D" w:rsidRPr="009F1178">
              <w:rPr>
                <w:rFonts w:ascii="Calibri" w:eastAsia="Calibri" w:hAnsi="Calibri" w:cs="Calibri"/>
                <w:bCs/>
              </w:rPr>
              <w:t>A</w:t>
            </w:r>
            <w:r w:rsidRPr="009F1178">
              <w:rPr>
                <w:rFonts w:ascii="Calibri" w:eastAsia="Calibri" w:hAnsi="Calibri" w:cs="Calibri"/>
                <w:bCs/>
              </w:rPr>
              <w:t>t least 3 graduated engineers (B.Sc. in Engineering) who hold a valid license from the Serbian Chamber of Engineers or the Ministry of Construction, Transport and Infrastructure, namely: license 450</w:t>
            </w:r>
            <w:r w:rsidR="006D130D" w:rsidRPr="009F1178">
              <w:rPr>
                <w:rFonts w:ascii="Calibri" w:eastAsia="Calibri" w:hAnsi="Calibri" w:cs="Calibri"/>
                <w:bCs/>
              </w:rPr>
              <w:t xml:space="preserve"> or </w:t>
            </w:r>
            <w:proofErr w:type="gramStart"/>
            <w:r w:rsidR="006D130D" w:rsidRPr="009F1178">
              <w:rPr>
                <w:rFonts w:ascii="Calibri" w:eastAsia="Calibri" w:hAnsi="Calibri" w:cs="Calibri"/>
                <w:bCs/>
              </w:rPr>
              <w:t>equivalent;</w:t>
            </w:r>
            <w:proofErr w:type="gramEnd"/>
          </w:p>
          <w:p w14:paraId="63CC0C84" w14:textId="77777777" w:rsidR="00B324D7" w:rsidRPr="00B324D7"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9. </w:t>
            </w:r>
            <w:r w:rsidR="006D130D" w:rsidRPr="009F1178">
              <w:rPr>
                <w:rFonts w:ascii="Calibri" w:eastAsia="Calibri" w:hAnsi="Calibri" w:cs="Calibri"/>
                <w:bCs/>
              </w:rPr>
              <w:t>A</w:t>
            </w:r>
            <w:r w:rsidRPr="009F1178">
              <w:rPr>
                <w:rFonts w:ascii="Calibri" w:eastAsia="Calibri" w:hAnsi="Calibri" w:cs="Calibri"/>
                <w:bCs/>
              </w:rPr>
              <w:t>t least 2 graduated engineers (B.Sc. in Engineering) who hold a valid license from the Serbian Chamber of Engineers or the Ministry</w:t>
            </w:r>
            <w:r w:rsidRPr="00B324D7">
              <w:rPr>
                <w:rFonts w:ascii="Calibri" w:eastAsia="Calibri" w:hAnsi="Calibri" w:cs="Calibri"/>
                <w:bCs/>
              </w:rPr>
              <w:t xml:space="preserve"> of Construction, Transport and Infrastructure, namely: license 453</w:t>
            </w:r>
            <w:r w:rsidR="006D130D">
              <w:rPr>
                <w:rFonts w:ascii="Calibri" w:eastAsia="Calibri" w:hAnsi="Calibri" w:cs="Calibri"/>
                <w:bCs/>
              </w:rPr>
              <w:t xml:space="preserve"> </w:t>
            </w:r>
            <w:r w:rsidR="006D130D" w:rsidRPr="006D130D">
              <w:rPr>
                <w:rFonts w:ascii="Calibri" w:eastAsia="Calibri" w:hAnsi="Calibri" w:cs="Calibri"/>
                <w:bCs/>
              </w:rPr>
              <w:t xml:space="preserve">or </w:t>
            </w:r>
            <w:proofErr w:type="gramStart"/>
            <w:r w:rsidR="006D130D" w:rsidRPr="006D130D">
              <w:rPr>
                <w:rFonts w:ascii="Calibri" w:eastAsia="Calibri" w:hAnsi="Calibri" w:cs="Calibri"/>
                <w:bCs/>
              </w:rPr>
              <w:t>equivalent</w:t>
            </w:r>
            <w:r w:rsidR="006D130D">
              <w:rPr>
                <w:rFonts w:ascii="Calibri" w:eastAsia="Calibri" w:hAnsi="Calibri" w:cs="Calibri"/>
                <w:bCs/>
              </w:rPr>
              <w:t>;</w:t>
            </w:r>
            <w:proofErr w:type="gramEnd"/>
          </w:p>
          <w:p w14:paraId="26090A3B" w14:textId="77777777" w:rsidR="00B324D7" w:rsidRPr="00B324D7" w:rsidRDefault="00B324D7" w:rsidP="00107C7B">
            <w:pPr>
              <w:tabs>
                <w:tab w:val="left" w:pos="1141"/>
              </w:tabs>
              <w:jc w:val="both"/>
              <w:rPr>
                <w:rFonts w:ascii="Calibri" w:eastAsia="Calibri" w:hAnsi="Calibri" w:cs="Calibri"/>
                <w:bCs/>
              </w:rPr>
            </w:pPr>
            <w:r w:rsidRPr="00B324D7">
              <w:rPr>
                <w:rFonts w:ascii="Calibri" w:eastAsia="Calibri" w:hAnsi="Calibri" w:cs="Calibri"/>
                <w:bCs/>
              </w:rPr>
              <w:t xml:space="preserve">10. </w:t>
            </w:r>
            <w:r w:rsidR="006D130D">
              <w:rPr>
                <w:rFonts w:ascii="Calibri" w:eastAsia="Calibri" w:hAnsi="Calibri" w:cs="Calibri"/>
                <w:bCs/>
              </w:rPr>
              <w:t>A</w:t>
            </w:r>
            <w:r w:rsidRPr="00B324D7">
              <w:rPr>
                <w:rFonts w:ascii="Calibri" w:eastAsia="Calibri" w:hAnsi="Calibri" w:cs="Calibri"/>
                <w:bCs/>
              </w:rPr>
              <w:t>t least 1 graduated engineer (B.Sc. in Engineering) who holds a valid license from the Serbian Chamber of Engineers or the Ministry of Construction, Transport and Infrastructure, namely: license 471</w:t>
            </w:r>
            <w:r w:rsidR="006D130D">
              <w:rPr>
                <w:rFonts w:ascii="Calibri" w:eastAsia="Calibri" w:hAnsi="Calibri" w:cs="Calibri"/>
                <w:bCs/>
              </w:rPr>
              <w:t xml:space="preserve"> </w:t>
            </w:r>
            <w:r w:rsidR="006D130D" w:rsidRPr="006D130D">
              <w:rPr>
                <w:rFonts w:ascii="Calibri" w:eastAsia="Calibri" w:hAnsi="Calibri" w:cs="Calibri"/>
                <w:bCs/>
              </w:rPr>
              <w:t xml:space="preserve">or </w:t>
            </w:r>
            <w:proofErr w:type="gramStart"/>
            <w:r w:rsidR="006D130D" w:rsidRPr="006D130D">
              <w:rPr>
                <w:rFonts w:ascii="Calibri" w:eastAsia="Calibri" w:hAnsi="Calibri" w:cs="Calibri"/>
                <w:bCs/>
              </w:rPr>
              <w:t>equivalent</w:t>
            </w:r>
            <w:r w:rsidR="006D130D">
              <w:rPr>
                <w:rFonts w:ascii="Calibri" w:eastAsia="Calibri" w:hAnsi="Calibri" w:cs="Calibri"/>
                <w:bCs/>
              </w:rPr>
              <w:t>;</w:t>
            </w:r>
            <w:proofErr w:type="gramEnd"/>
          </w:p>
          <w:p w14:paraId="43DA50F3" w14:textId="77777777" w:rsidR="00610EBD" w:rsidRPr="009F1178" w:rsidRDefault="00B324D7" w:rsidP="009F1178">
            <w:pPr>
              <w:tabs>
                <w:tab w:val="left" w:pos="1141"/>
              </w:tabs>
              <w:jc w:val="both"/>
              <w:rPr>
                <w:rFonts w:ascii="Calibri" w:eastAsia="Calibri" w:hAnsi="Calibri" w:cs="Calibri"/>
                <w:bCs/>
              </w:rPr>
            </w:pPr>
            <w:r w:rsidRPr="00B324D7">
              <w:rPr>
                <w:rFonts w:ascii="Calibri" w:eastAsia="Calibri" w:hAnsi="Calibri" w:cs="Calibri"/>
                <w:bCs/>
              </w:rPr>
              <w:t xml:space="preserve">11. </w:t>
            </w:r>
            <w:r w:rsidR="006D130D">
              <w:rPr>
                <w:rFonts w:ascii="Calibri" w:eastAsia="Calibri" w:hAnsi="Calibri" w:cs="Calibri"/>
                <w:bCs/>
              </w:rPr>
              <w:t>A</w:t>
            </w:r>
            <w:r w:rsidRPr="00B324D7">
              <w:rPr>
                <w:rFonts w:ascii="Calibri" w:eastAsia="Calibri" w:hAnsi="Calibri" w:cs="Calibri"/>
                <w:bCs/>
              </w:rPr>
              <w:t xml:space="preserve">t least 1 graduated engineer (B.Sc. in Engineering) who holds a valid license from the Serbian Chamber of Engineers or the Ministry of Construction, </w:t>
            </w:r>
            <w:proofErr w:type="gramStart"/>
            <w:r w:rsidRPr="00B324D7">
              <w:rPr>
                <w:rFonts w:ascii="Calibri" w:eastAsia="Calibri" w:hAnsi="Calibri" w:cs="Calibri"/>
                <w:bCs/>
              </w:rPr>
              <w:t>Transport</w:t>
            </w:r>
            <w:proofErr w:type="gramEnd"/>
            <w:r w:rsidRPr="00B324D7">
              <w:rPr>
                <w:rFonts w:ascii="Calibri" w:eastAsia="Calibri" w:hAnsi="Calibri" w:cs="Calibri"/>
                <w:bCs/>
              </w:rPr>
              <w:t xml:space="preserve"> and Infrastructure, namely: license 474</w:t>
            </w:r>
            <w:r w:rsidR="006D130D">
              <w:rPr>
                <w:rFonts w:ascii="Calibri" w:eastAsia="Calibri" w:hAnsi="Calibri" w:cs="Calibri"/>
                <w:bCs/>
              </w:rPr>
              <w:t xml:space="preserve"> </w:t>
            </w:r>
            <w:r w:rsidR="006D130D" w:rsidRPr="006D130D">
              <w:rPr>
                <w:rFonts w:ascii="Calibri" w:eastAsia="Calibri" w:hAnsi="Calibri" w:cs="Calibri"/>
                <w:bCs/>
              </w:rPr>
              <w:t>or equivalent</w:t>
            </w:r>
            <w:r w:rsidR="006D130D">
              <w:rPr>
                <w:rFonts w:ascii="Calibri" w:eastAsia="Calibri" w:hAnsi="Calibri" w:cs="Calibri"/>
                <w:bCs/>
              </w:rPr>
              <w:t>;</w:t>
            </w:r>
          </w:p>
        </w:tc>
      </w:tr>
    </w:tbl>
    <w:p w14:paraId="706DCA39" w14:textId="77777777" w:rsidR="00027CD5" w:rsidRDefault="00027CD5" w:rsidP="003B6F29">
      <w:pPr>
        <w:spacing w:before="39"/>
        <w:rPr>
          <w:rFonts w:ascii="Calibri" w:eastAsia="Calibri" w:hAnsi="Calibri" w:cs="Calibri"/>
          <w:lang w:val="en-GB"/>
        </w:rPr>
      </w:pPr>
    </w:p>
    <w:p w14:paraId="3EF3D5AF" w14:textId="77777777" w:rsidR="003679B2" w:rsidRDefault="003679B2" w:rsidP="003B6F29">
      <w:pPr>
        <w:spacing w:before="39"/>
        <w:rPr>
          <w:rFonts w:ascii="Calibri" w:eastAsia="Calibri" w:hAnsi="Calibri" w:cs="Calibri"/>
          <w:lang w:val="en-GB"/>
        </w:rPr>
      </w:pPr>
    </w:p>
    <w:p w14:paraId="2B59607C" w14:textId="77777777" w:rsidR="003679B2" w:rsidRDefault="003679B2" w:rsidP="003B6F29">
      <w:pPr>
        <w:spacing w:before="39"/>
        <w:rPr>
          <w:rFonts w:ascii="Calibri" w:eastAsia="Calibri" w:hAnsi="Calibri" w:cs="Calibri"/>
          <w:lang w:val="en-GB"/>
        </w:rPr>
      </w:pPr>
    </w:p>
    <w:p w14:paraId="1ED73A95" w14:textId="77777777" w:rsidR="003679B2" w:rsidRDefault="003679B2" w:rsidP="003B6F29">
      <w:pPr>
        <w:spacing w:before="39"/>
        <w:rPr>
          <w:rFonts w:ascii="Calibri" w:eastAsia="Calibri" w:hAnsi="Calibri" w:cs="Calibri"/>
          <w:lang w:val="en-GB"/>
        </w:rPr>
      </w:pPr>
    </w:p>
    <w:p w14:paraId="41EF2F2F" w14:textId="04098ABE" w:rsidR="003679B2" w:rsidRDefault="003679B2" w:rsidP="003B6F29">
      <w:pPr>
        <w:spacing w:before="39"/>
        <w:rPr>
          <w:rFonts w:ascii="Calibri" w:eastAsia="Calibri" w:hAnsi="Calibri" w:cs="Calibri"/>
          <w:sz w:val="16"/>
          <w:lang w:val="en-GB"/>
        </w:rPr>
      </w:pPr>
    </w:p>
    <w:p w14:paraId="7D1C607B" w14:textId="44AE3722" w:rsidR="00570DFA" w:rsidRDefault="00570DFA" w:rsidP="003B6F29">
      <w:pPr>
        <w:spacing w:before="39"/>
        <w:rPr>
          <w:rFonts w:ascii="Calibri" w:eastAsia="Calibri" w:hAnsi="Calibri" w:cs="Calibri"/>
          <w:sz w:val="16"/>
          <w:lang w:val="en-GB"/>
        </w:rPr>
      </w:pPr>
    </w:p>
    <w:p w14:paraId="6A85F548" w14:textId="301FB482" w:rsidR="00570DFA" w:rsidRDefault="00570DFA" w:rsidP="003B6F29">
      <w:pPr>
        <w:spacing w:before="39"/>
        <w:rPr>
          <w:rFonts w:ascii="Calibri" w:eastAsia="Calibri" w:hAnsi="Calibri" w:cs="Calibri"/>
          <w:sz w:val="16"/>
          <w:lang w:val="en-GB"/>
        </w:rPr>
      </w:pPr>
    </w:p>
    <w:p w14:paraId="4B5CA18A" w14:textId="3BADFB75" w:rsidR="00570DFA" w:rsidRDefault="00570DFA" w:rsidP="003B6F29">
      <w:pPr>
        <w:spacing w:before="39"/>
        <w:rPr>
          <w:rFonts w:ascii="Calibri" w:eastAsia="Calibri" w:hAnsi="Calibri" w:cs="Calibri"/>
          <w:sz w:val="16"/>
          <w:lang w:val="en-GB"/>
        </w:rPr>
      </w:pPr>
    </w:p>
    <w:p w14:paraId="1C94868E" w14:textId="08FAC144" w:rsidR="00570DFA" w:rsidRDefault="00570DFA" w:rsidP="003B6F29">
      <w:pPr>
        <w:spacing w:before="39"/>
        <w:rPr>
          <w:rFonts w:ascii="Calibri" w:eastAsia="Calibri" w:hAnsi="Calibri" w:cs="Calibri"/>
          <w:sz w:val="16"/>
          <w:lang w:val="en-GB"/>
        </w:rPr>
      </w:pPr>
    </w:p>
    <w:p w14:paraId="16D512B7" w14:textId="073BB520" w:rsidR="00570DFA" w:rsidRDefault="00570DFA" w:rsidP="003B6F29">
      <w:pPr>
        <w:spacing w:before="39"/>
        <w:rPr>
          <w:rFonts w:ascii="Calibri" w:eastAsia="Calibri" w:hAnsi="Calibri" w:cs="Calibri"/>
          <w:sz w:val="16"/>
          <w:lang w:val="en-GB"/>
        </w:rPr>
      </w:pPr>
    </w:p>
    <w:p w14:paraId="18A03A69" w14:textId="77777777" w:rsidR="00570DFA" w:rsidRDefault="00570DFA" w:rsidP="003B6F29">
      <w:pPr>
        <w:spacing w:before="39"/>
        <w:rPr>
          <w:rFonts w:ascii="Calibri" w:eastAsia="Calibri" w:hAnsi="Calibri" w:cs="Calibri"/>
          <w:sz w:val="16"/>
          <w:lang w:val="en-GB"/>
        </w:rPr>
      </w:pPr>
    </w:p>
    <w:p w14:paraId="0FF1FBBD" w14:textId="77777777" w:rsidR="00A81BF0" w:rsidRPr="00C13747" w:rsidRDefault="00207DC9" w:rsidP="00A81BF0">
      <w:pPr>
        <w:spacing w:before="39"/>
        <w:ind w:left="284"/>
        <w:rPr>
          <w:rFonts w:ascii="Calibri" w:eastAsia="Calibri" w:hAnsi="Calibri" w:cs="Calibri"/>
          <w:sz w:val="16"/>
          <w:lang w:val="en-GB"/>
        </w:rPr>
      </w:pPr>
      <w:r>
        <w:rPr>
          <w:noProof/>
        </w:rPr>
        <mc:AlternateContent>
          <mc:Choice Requires="wpg">
            <w:drawing>
              <wp:anchor distT="0" distB="0" distL="114300" distR="114300" simplePos="0" relativeHeight="251665408" behindDoc="1" locked="0" layoutInCell="1" allowOverlap="1" wp14:anchorId="05076888" wp14:editId="0841D505">
                <wp:simplePos x="0" y="0"/>
                <wp:positionH relativeFrom="page">
                  <wp:posOffset>448945</wp:posOffset>
                </wp:positionH>
                <wp:positionV relativeFrom="paragraph">
                  <wp:posOffset>96520</wp:posOffset>
                </wp:positionV>
                <wp:extent cx="7145655" cy="11137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655" cy="1113790"/>
                          <a:chOff x="702" y="-350"/>
                          <a:chExt cx="11253" cy="1478"/>
                        </a:xfrm>
                      </wpg:grpSpPr>
                      <wps:wsp>
                        <wps:cNvPr id="2" name="Freeform 32"/>
                        <wps:cNvSpPr>
                          <a:spLocks/>
                        </wps:cNvSpPr>
                        <wps:spPr bwMode="auto">
                          <a:xfrm>
                            <a:off x="719"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3"/>
                        <wps:cNvSpPr>
                          <a:spLocks/>
                        </wps:cNvSpPr>
                        <wps:spPr bwMode="auto">
                          <a:xfrm>
                            <a:off x="11937"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4"/>
                        <wps:cNvSpPr>
                          <a:spLocks/>
                        </wps:cNvSpPr>
                        <wps:spPr bwMode="auto">
                          <a:xfrm>
                            <a:off x="710" y="-341"/>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5"/>
                        <wps:cNvSpPr>
                          <a:spLocks/>
                        </wps:cNvSpPr>
                        <wps:spPr bwMode="auto">
                          <a:xfrm>
                            <a:off x="3323" y="56"/>
                            <a:ext cx="0" cy="1055"/>
                          </a:xfrm>
                          <a:custGeom>
                            <a:avLst/>
                            <a:gdLst>
                              <a:gd name="T0" fmla="+- 0 56 56"/>
                              <a:gd name="T1" fmla="*/ 56 h 1055"/>
                              <a:gd name="T2" fmla="+- 0 1111 56"/>
                              <a:gd name="T3" fmla="*/ 1111 h 1055"/>
                            </a:gdLst>
                            <a:ahLst/>
                            <a:cxnLst>
                              <a:cxn ang="0">
                                <a:pos x="0" y="T1"/>
                              </a:cxn>
                              <a:cxn ang="0">
                                <a:pos x="0" y="T3"/>
                              </a:cxn>
                            </a:cxnLst>
                            <a:rect l="0" t="0" r="r" b="b"/>
                            <a:pathLst>
                              <a:path h="1055">
                                <a:moveTo>
                                  <a:pt x="0" y="0"/>
                                </a:moveTo>
                                <a:lnTo>
                                  <a:pt x="0" y="1055"/>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36"/>
                        <wps:cNvSpPr>
                          <a:spLocks/>
                        </wps:cNvSpPr>
                        <wps:spPr bwMode="auto">
                          <a:xfrm>
                            <a:off x="728" y="47"/>
                            <a:ext cx="11201" cy="0"/>
                          </a:xfrm>
                          <a:custGeom>
                            <a:avLst/>
                            <a:gdLst>
                              <a:gd name="T0" fmla="+- 0 728 728"/>
                              <a:gd name="T1" fmla="*/ T0 w 11201"/>
                              <a:gd name="T2" fmla="+- 0 11928 728"/>
                              <a:gd name="T3" fmla="*/ T2 w 11201"/>
                            </a:gdLst>
                            <a:ahLst/>
                            <a:cxnLst>
                              <a:cxn ang="0">
                                <a:pos x="T1" y="0"/>
                              </a:cxn>
                              <a:cxn ang="0">
                                <a:pos x="T3" y="0"/>
                              </a:cxn>
                            </a:cxnLst>
                            <a:rect l="0" t="0" r="r" b="b"/>
                            <a:pathLst>
                              <a:path w="11201">
                                <a:moveTo>
                                  <a:pt x="0" y="0"/>
                                </a:moveTo>
                                <a:lnTo>
                                  <a:pt x="11200"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7"/>
                        <wps:cNvSpPr>
                          <a:spLocks/>
                        </wps:cNvSpPr>
                        <wps:spPr bwMode="auto">
                          <a:xfrm>
                            <a:off x="710" y="1119"/>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AA2EC26" id="Group 1" o:spid="_x0000_s1026" style="position:absolute;margin-left:35.35pt;margin-top:7.6pt;width:562.65pt;height:87.7pt;z-index:-251651072;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">
                <v:shape id="Freeform 32" o:spid="_x0000_s1027"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" path="m,l,1443e" filled="f" strokecolor="#d3d3d3" strokeweight=".30867mm">
                  <v:path arrowok="t" o:connecttype="custom" o:connectlocs="0,-332;0,1111" o:connectangles="0,0"/>
                </v:shape>
                <v:shape id="Freeform 33" o:spid="_x0000_s1028"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" path="m,l,1443e" filled="f" strokecolor="#d3d3d3" strokeweight=".30867mm">
                  <v:path arrowok="t" o:connecttype="custom" o:connectlocs="0,-332;0,1111" o:connectangles="0,0"/>
                </v:shape>
                <v:shape id="Freeform 34" o:spid="_x0000_s1029"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" path="m,l11236,e" filled="f" strokecolor="#d3d3d3" strokeweight=".30867mm">
                  <v:path arrowok="t" o:connecttype="custom" o:connectlocs="0,0;11236,0" o:connectangles="0,0"/>
                </v:shape>
                <v:shape id="Freeform 35" o:spid="_x0000_s1030"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" path="m,l,1055e" filled="f" strokecolor="#d3d3d3" strokeweight=".30867mm">
                  <v:path arrowok="t" o:connecttype="custom" o:connectlocs="0,56;0,1111" o:connectangles="0,0"/>
                </v:shape>
                <v:shape id="Freeform 36" o:spid="_x0000_s1031"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" path="m,l11200,e" filled="f" strokecolor="#d3d3d3" strokeweight=".30867mm">
                  <v:path arrowok="t" o:connecttype="custom" o:connectlocs="0,0;11200,0" o:connectangles="0,0"/>
                </v:shape>
                <v:shape id="Freeform 37" o:spid="_x0000_s1032"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" path="m,l11236,e" filled="f" strokecolor="#d3d3d3" strokeweight=".30867mm">
                  <v:path arrowok="t" o:connecttype="custom" o:connectlocs="0,0;11236,0" o:connectangles="0,0"/>
                </v:shape>
                <w10:wrap anchorx="page"/>
              </v:group>
            </w:pict>
          </mc:Fallback>
        </mc:AlternateContent>
      </w:r>
    </w:p>
    <w:p w14:paraId="51533715" w14:textId="77777777" w:rsidR="00A81BF0" w:rsidRPr="001C7BEC" w:rsidRDefault="00EE7417" w:rsidP="00A81BF0">
      <w:pPr>
        <w:spacing w:before="11"/>
        <w:ind w:left="158"/>
        <w:rPr>
          <w:rFonts w:ascii="Calibri" w:eastAsia="Calibri" w:hAnsi="Calibri" w:cs="Calibri"/>
          <w:lang w:val="en-GB"/>
        </w:rPr>
      </w:pPr>
      <w:r w:rsidRPr="001C7BEC">
        <w:rPr>
          <w:rFonts w:ascii="Calibri" w:eastAsia="Calibri" w:hAnsi="Calibri" w:cs="Calibri"/>
          <w:b/>
          <w:lang w:val="en-GB"/>
        </w:rPr>
        <w:t>4</w:t>
      </w:r>
      <w:r w:rsidR="00A81BF0" w:rsidRPr="001C7BEC">
        <w:rPr>
          <w:rFonts w:ascii="Calibri" w:eastAsia="Calibri" w:hAnsi="Calibri" w:cs="Calibri"/>
          <w:b/>
          <w:lang w:val="en-GB"/>
        </w:rPr>
        <w:t>.</w:t>
      </w:r>
      <w:r w:rsidR="008B730F" w:rsidRPr="001C7BEC">
        <w:rPr>
          <w:rFonts w:ascii="Calibri" w:eastAsia="Calibri" w:hAnsi="Calibri" w:cs="Calibri"/>
          <w:b/>
          <w:lang w:val="en-GB"/>
        </w:rPr>
        <w:t>3</w:t>
      </w:r>
      <w:r w:rsidR="00A81BF0" w:rsidRPr="001C7BEC">
        <w:rPr>
          <w:rFonts w:ascii="Calibri" w:eastAsia="Calibri" w:hAnsi="Calibri" w:cs="Calibri"/>
          <w:b/>
          <w:lang w:val="en-GB"/>
        </w:rPr>
        <w:t xml:space="preserve">. </w:t>
      </w:r>
      <w:r w:rsidR="00FA01D4" w:rsidRPr="001C7BEC">
        <w:rPr>
          <w:rFonts w:ascii="Calibri" w:eastAsiaTheme="minorHAnsi" w:hAnsi="Calibri" w:cs="Calibri-Bold"/>
          <w:b/>
          <w:bCs/>
          <w:lang w:val="en-GB"/>
        </w:rPr>
        <w:t>Tools</w:t>
      </w:r>
      <w:r w:rsidR="008B730F" w:rsidRPr="001C7BEC">
        <w:rPr>
          <w:rFonts w:ascii="Calibri" w:eastAsiaTheme="minorHAnsi" w:hAnsi="Calibri" w:cs="Calibri-Bold"/>
          <w:b/>
          <w:bCs/>
          <w:lang w:val="en-GB"/>
        </w:rPr>
        <w:t xml:space="preserve">, </w:t>
      </w:r>
      <w:proofErr w:type="gramStart"/>
      <w:r w:rsidR="00FA01D4" w:rsidRPr="001C7BEC">
        <w:rPr>
          <w:rFonts w:ascii="Calibri" w:eastAsiaTheme="minorHAnsi" w:hAnsi="Calibri" w:cs="Calibri-Bold"/>
          <w:b/>
          <w:bCs/>
          <w:lang w:val="en-GB"/>
        </w:rPr>
        <w:t>machinery</w:t>
      </w:r>
      <w:proofErr w:type="gramEnd"/>
      <w:r w:rsidR="00FA01D4" w:rsidRPr="001C7BEC">
        <w:rPr>
          <w:rFonts w:ascii="Calibri" w:eastAsiaTheme="minorHAnsi" w:hAnsi="Calibri" w:cs="Calibri-Bold"/>
          <w:b/>
          <w:bCs/>
          <w:lang w:val="en-GB"/>
        </w:rPr>
        <w:t xml:space="preserve"> and technical equipment </w:t>
      </w:r>
    </w:p>
    <w:p w14:paraId="00750E07" w14:textId="061A8830" w:rsidR="00731A16" w:rsidRPr="001C7BEC" w:rsidRDefault="00FA01D4" w:rsidP="00E0710C">
      <w:pPr>
        <w:spacing w:before="95"/>
        <w:ind w:left="2762" w:right="377" w:hanging="2604"/>
        <w:jc w:val="both"/>
        <w:rPr>
          <w:rFonts w:ascii="Calibri" w:eastAsia="Calibri" w:hAnsi="Calibri" w:cs="Calibri"/>
          <w:lang w:val="en-GB"/>
        </w:rPr>
      </w:pPr>
      <w:r w:rsidRPr="001C7BEC">
        <w:rPr>
          <w:rFonts w:ascii="Calibri" w:eastAsia="Calibri" w:hAnsi="Calibri" w:cs="Calibri"/>
          <w:lang w:val="en-GB"/>
        </w:rPr>
        <w:t xml:space="preserve"> Legal grounds:                           </w:t>
      </w:r>
      <w:r w:rsidR="00570DFA">
        <w:rPr>
          <w:rFonts w:ascii="Calibri" w:eastAsia="Calibri" w:hAnsi="Calibri" w:cs="Calibri"/>
          <w:lang w:val="en-GB"/>
        </w:rPr>
        <w:t xml:space="preserve">     </w:t>
      </w:r>
      <w:r w:rsidR="00731A16" w:rsidRPr="001C7BEC">
        <w:rPr>
          <w:rFonts w:ascii="Calibri" w:eastAsia="Calibri" w:hAnsi="Calibri" w:cs="Calibri"/>
          <w:lang w:val="en-GB"/>
        </w:rPr>
        <w:t>Article 117</w:t>
      </w:r>
      <w:r w:rsidR="00BB229B">
        <w:rPr>
          <w:rFonts w:ascii="Calibri" w:eastAsia="Calibri" w:hAnsi="Calibri" w:cs="Calibri"/>
          <w:lang w:val="en-GB"/>
        </w:rPr>
        <w:t>,</w:t>
      </w:r>
      <w:r w:rsidR="00731A16" w:rsidRPr="001C7BEC">
        <w:rPr>
          <w:rFonts w:ascii="Calibri" w:eastAsia="Calibri" w:hAnsi="Calibri" w:cs="Calibri"/>
          <w:lang w:val="en-GB"/>
        </w:rPr>
        <w:t xml:space="preserve"> </w:t>
      </w:r>
      <w:r w:rsidR="00BB229B">
        <w:rPr>
          <w:rFonts w:ascii="Calibri" w:eastAsia="Calibri" w:hAnsi="Calibri" w:cs="Calibri"/>
          <w:lang w:val="en-GB"/>
        </w:rPr>
        <w:t>S</w:t>
      </w:r>
      <w:r w:rsidR="00731A16" w:rsidRPr="001C7BEC">
        <w:rPr>
          <w:rFonts w:ascii="Calibri" w:eastAsia="Calibri" w:hAnsi="Calibri" w:cs="Calibri"/>
          <w:lang w:val="en-GB"/>
        </w:rPr>
        <w:t xml:space="preserve">ection 1 - Contracting authority can determine conditions in terms of technical and professional capacity that ensure that the business entity has the necessary personnel and technical resources, as well as experience necessary to carry out the contract on public procurement at the appropriate level of quality. They can also request that the business entity should have enough experience in terms of previously executed contracts. </w:t>
      </w:r>
    </w:p>
    <w:p w14:paraId="25A7DD83" w14:textId="77777777" w:rsidR="00907F1D" w:rsidRPr="001C7BEC" w:rsidRDefault="00907F1D" w:rsidP="00907F1D">
      <w:pPr>
        <w:tabs>
          <w:tab w:val="left" w:pos="1291"/>
        </w:tabs>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907F1D" w:rsidRPr="001C7BEC" w14:paraId="18C2BB59" w14:textId="77777777" w:rsidTr="00862E1C">
        <w:trPr>
          <w:trHeight w:hRule="exact" w:val="12635"/>
        </w:trPr>
        <w:tc>
          <w:tcPr>
            <w:tcW w:w="2604" w:type="dxa"/>
            <w:tcBorders>
              <w:top w:val="single" w:sz="7" w:space="0" w:color="D3D3D3"/>
              <w:left w:val="single" w:sz="7" w:space="0" w:color="D3D3D3"/>
              <w:bottom w:val="single" w:sz="7" w:space="0" w:color="D3D3D3"/>
              <w:right w:val="single" w:sz="7" w:space="0" w:color="D3D3D3"/>
            </w:tcBorders>
          </w:tcPr>
          <w:p w14:paraId="33E9C28F" w14:textId="77777777" w:rsidR="00907F1D" w:rsidRPr="001C7BEC" w:rsidRDefault="00731A16" w:rsidP="00D65A36">
            <w:pPr>
              <w:spacing w:before="39"/>
              <w:ind w:left="30" w:right="23"/>
              <w:rPr>
                <w:rFonts w:ascii="Calibri" w:eastAsia="Calibri" w:hAnsi="Calibri" w:cs="Calibri"/>
                <w:lang w:val="en-GB"/>
              </w:rPr>
            </w:pPr>
            <w:r w:rsidRPr="001C7BEC">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29D9B05E" w14:textId="77777777" w:rsidR="00F04051" w:rsidRPr="001C7BEC" w:rsidRDefault="00F04051" w:rsidP="00F04051">
            <w:pPr>
              <w:ind w:left="30"/>
              <w:jc w:val="both"/>
              <w:rPr>
                <w:rFonts w:ascii="Calibri" w:eastAsia="Calibri" w:hAnsi="Calibri" w:cs="Calibri"/>
              </w:rPr>
            </w:pPr>
            <w:r w:rsidRPr="001C7BEC">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1F4FE220" w14:textId="77777777" w:rsidR="00F04051" w:rsidRPr="001C7BEC" w:rsidRDefault="00F04051" w:rsidP="00F04051">
            <w:pPr>
              <w:ind w:left="30"/>
              <w:jc w:val="both"/>
              <w:rPr>
                <w:rFonts w:ascii="Calibri" w:eastAsia="Calibri" w:hAnsi="Calibri" w:cs="Calibri"/>
                <w:b/>
              </w:rPr>
            </w:pPr>
          </w:p>
          <w:p w14:paraId="56A2AAE5" w14:textId="77777777" w:rsidR="00F04051" w:rsidRPr="001C7BEC" w:rsidRDefault="00F04051" w:rsidP="00F04051">
            <w:pPr>
              <w:ind w:left="30"/>
              <w:jc w:val="both"/>
              <w:rPr>
                <w:rFonts w:ascii="Calibri" w:eastAsia="Calibri" w:hAnsi="Calibri" w:cs="Calibri"/>
              </w:rPr>
            </w:pPr>
            <w:r w:rsidRPr="001C7BEC">
              <w:rPr>
                <w:rFonts w:ascii="Calibri" w:eastAsia="Calibri" w:hAnsi="Calibri" w:cs="Calibri"/>
              </w:rPr>
              <w:t xml:space="preserve">Before </w:t>
            </w:r>
            <w:proofErr w:type="gramStart"/>
            <w:r w:rsidRPr="001C7BEC">
              <w:rPr>
                <w:rFonts w:ascii="Calibri" w:eastAsia="Calibri" w:hAnsi="Calibri" w:cs="Calibri"/>
              </w:rPr>
              <w:t>making a decision</w:t>
            </w:r>
            <w:proofErr w:type="gramEnd"/>
            <w:r w:rsidRPr="001C7BEC">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3982FD67" w14:textId="77777777" w:rsidR="00F04051" w:rsidRPr="001C7BEC" w:rsidRDefault="00F04051" w:rsidP="00F04051">
            <w:pPr>
              <w:ind w:left="30"/>
              <w:jc w:val="both"/>
              <w:rPr>
                <w:rFonts w:ascii="Calibri" w:eastAsia="Calibri" w:hAnsi="Calibri" w:cs="Calibri"/>
              </w:rPr>
            </w:pPr>
          </w:p>
          <w:p w14:paraId="71403148" w14:textId="77777777" w:rsidR="00F04051" w:rsidRDefault="00066270" w:rsidP="00F04051">
            <w:pPr>
              <w:autoSpaceDE w:val="0"/>
              <w:autoSpaceDN w:val="0"/>
              <w:adjustRightInd w:val="0"/>
              <w:jc w:val="both"/>
              <w:rPr>
                <w:rFonts w:ascii="Calibri" w:eastAsia="Calibri" w:hAnsi="Calibri" w:cs="Calibri"/>
                <w:b/>
                <w:bCs/>
                <w:lang w:val="en-GB"/>
              </w:rPr>
            </w:pPr>
            <w:r w:rsidRPr="001C7BEC">
              <w:rPr>
                <w:rFonts w:ascii="Calibri" w:eastAsia="Calibri" w:hAnsi="Calibri" w:cs="Calibri"/>
                <w:b/>
                <w:bCs/>
                <w:lang w:val="en-GB"/>
              </w:rPr>
              <w:t>Evidence:</w:t>
            </w:r>
          </w:p>
          <w:p w14:paraId="46AF8154" w14:textId="77777777" w:rsidR="00517B68" w:rsidRDefault="00517B68" w:rsidP="00F04051">
            <w:pPr>
              <w:autoSpaceDE w:val="0"/>
              <w:autoSpaceDN w:val="0"/>
              <w:adjustRightInd w:val="0"/>
              <w:jc w:val="both"/>
              <w:rPr>
                <w:rFonts w:ascii="Calibri" w:eastAsia="Calibri" w:hAnsi="Calibri" w:cs="Calibri"/>
                <w:b/>
                <w:bCs/>
                <w:lang w:val="en-GB"/>
              </w:rPr>
            </w:pPr>
          </w:p>
          <w:p w14:paraId="56015C30" w14:textId="2590A0B0" w:rsidR="004E2DF7" w:rsidRPr="00517B68" w:rsidRDefault="00321387" w:rsidP="00F04051">
            <w:pPr>
              <w:pStyle w:val="ListParagraph"/>
              <w:numPr>
                <w:ilvl w:val="0"/>
                <w:numId w:val="14"/>
              </w:numPr>
              <w:autoSpaceDE w:val="0"/>
              <w:autoSpaceDN w:val="0"/>
              <w:adjustRightInd w:val="0"/>
              <w:jc w:val="both"/>
              <w:rPr>
                <w:sz w:val="20"/>
                <w:szCs w:val="20"/>
                <w:lang w:val="en-GB"/>
              </w:rPr>
            </w:pPr>
            <w:r>
              <w:rPr>
                <w:sz w:val="20"/>
                <w:szCs w:val="20"/>
                <w:lang w:val="en-GB"/>
              </w:rPr>
              <w:t>Statement Form for T</w:t>
            </w:r>
            <w:r w:rsidR="00517B68" w:rsidRPr="00517B68">
              <w:rPr>
                <w:sz w:val="20"/>
                <w:szCs w:val="20"/>
                <w:lang w:val="en-GB"/>
              </w:rPr>
              <w:t xml:space="preserve">echnical </w:t>
            </w:r>
            <w:r>
              <w:rPr>
                <w:sz w:val="20"/>
                <w:szCs w:val="20"/>
                <w:lang w:val="en-GB"/>
              </w:rPr>
              <w:t>E</w:t>
            </w:r>
            <w:r w:rsidR="00517B68" w:rsidRPr="00517B68">
              <w:rPr>
                <w:sz w:val="20"/>
                <w:szCs w:val="20"/>
                <w:lang w:val="en-GB"/>
              </w:rPr>
              <w:t>quipment</w:t>
            </w:r>
            <w:r w:rsidR="00562A85">
              <w:rPr>
                <w:sz w:val="20"/>
                <w:szCs w:val="20"/>
                <w:lang w:val="en-GB"/>
              </w:rPr>
              <w:t xml:space="preserve"> (from Tender Documentation)</w:t>
            </w:r>
            <w:r w:rsidR="00517B68">
              <w:rPr>
                <w:sz w:val="20"/>
                <w:szCs w:val="20"/>
                <w:lang w:val="en-GB"/>
              </w:rPr>
              <w:t xml:space="preserve">, for all </w:t>
            </w:r>
            <w:proofErr w:type="gramStart"/>
            <w:r w:rsidR="00517B68">
              <w:rPr>
                <w:sz w:val="20"/>
                <w:szCs w:val="20"/>
                <w:lang w:val="en-GB"/>
              </w:rPr>
              <w:t>equipment;</w:t>
            </w:r>
            <w:proofErr w:type="gramEnd"/>
          </w:p>
          <w:p w14:paraId="0D3A9421" w14:textId="77777777" w:rsidR="00731A16" w:rsidRPr="001C7BEC" w:rsidRDefault="00660701" w:rsidP="00F04051">
            <w:pPr>
              <w:pStyle w:val="ListParagraph"/>
              <w:numPr>
                <w:ilvl w:val="0"/>
                <w:numId w:val="14"/>
              </w:numPr>
              <w:autoSpaceDE w:val="0"/>
              <w:autoSpaceDN w:val="0"/>
              <w:adjustRightInd w:val="0"/>
              <w:jc w:val="both"/>
              <w:rPr>
                <w:sz w:val="20"/>
                <w:szCs w:val="20"/>
                <w:lang w:val="en-GB"/>
              </w:rPr>
            </w:pPr>
            <w:r w:rsidRPr="001C7BEC">
              <w:rPr>
                <w:sz w:val="20"/>
                <w:szCs w:val="20"/>
                <w:lang w:val="en-GB"/>
              </w:rPr>
              <w:t>In case the basis of disposal is ownership:</w:t>
            </w:r>
          </w:p>
          <w:p w14:paraId="1B515EAD" w14:textId="01B1AC92" w:rsidR="00417560" w:rsidRPr="001C7BEC" w:rsidRDefault="00AB3BC2" w:rsidP="00417560">
            <w:pPr>
              <w:autoSpaceDE w:val="0"/>
              <w:autoSpaceDN w:val="0"/>
              <w:adjustRightInd w:val="0"/>
              <w:jc w:val="both"/>
              <w:rPr>
                <w:rFonts w:ascii="Calibri" w:eastAsiaTheme="minorHAnsi" w:hAnsi="Calibri" w:cs="Calibri"/>
                <w:lang w:val="en-GB"/>
              </w:rPr>
            </w:pPr>
            <w:r w:rsidRPr="001C7BEC">
              <w:rPr>
                <w:rFonts w:ascii="Calibri" w:eastAsiaTheme="minorHAnsi" w:hAnsi="Calibri" w:cs="Calibri"/>
                <w:lang w:val="en-GB"/>
              </w:rPr>
              <w:t>-</w:t>
            </w:r>
            <w:r w:rsidR="00731A16" w:rsidRPr="001C7BEC">
              <w:rPr>
                <w:rFonts w:ascii="Calibri" w:eastAsiaTheme="minorHAnsi" w:hAnsi="Calibri" w:cs="Calibri"/>
                <w:lang w:val="en-GB"/>
              </w:rPr>
              <w:t>a</w:t>
            </w:r>
            <w:r w:rsidR="00953E2A" w:rsidRPr="001C7BEC">
              <w:rPr>
                <w:rFonts w:ascii="Calibri" w:eastAsiaTheme="minorHAnsi" w:hAnsi="Calibri" w:cs="Calibri"/>
                <w:lang w:val="en-GB"/>
              </w:rPr>
              <w:t>n inventory</w:t>
            </w:r>
            <w:r w:rsidR="00731A16" w:rsidRPr="001C7BEC">
              <w:rPr>
                <w:rFonts w:ascii="Calibri" w:eastAsiaTheme="minorHAnsi" w:hAnsi="Calibri" w:cs="Calibri"/>
                <w:lang w:val="en-GB"/>
              </w:rPr>
              <w:t xml:space="preserve"> list or analytical card of basic </w:t>
            </w:r>
            <w:r w:rsidR="00953E2A" w:rsidRPr="001C7BEC">
              <w:rPr>
                <w:rFonts w:ascii="Calibri" w:eastAsiaTheme="minorHAnsi" w:hAnsi="Calibri" w:cs="Calibri"/>
                <w:lang w:val="en-GB"/>
              </w:rPr>
              <w:t>assets</w:t>
            </w:r>
            <w:r w:rsidR="00731A16" w:rsidRPr="001C7BEC">
              <w:rPr>
                <w:rFonts w:ascii="Calibri" w:eastAsiaTheme="minorHAnsi" w:hAnsi="Calibri" w:cs="Calibri"/>
                <w:lang w:val="en-GB"/>
              </w:rPr>
              <w:t xml:space="preserve"> that will clearly mark the necessary technical equipment</w:t>
            </w:r>
            <w:r w:rsidR="00953E2A" w:rsidRPr="001C7BEC">
              <w:rPr>
                <w:rFonts w:ascii="Calibri" w:eastAsiaTheme="minorHAnsi" w:hAnsi="Calibri" w:cs="Calibri"/>
                <w:lang w:val="en-GB"/>
              </w:rPr>
              <w:t xml:space="preserve"> for the equipment procured until the end of the year prior to the year of the</w:t>
            </w:r>
            <w:r w:rsidR="00AD7385">
              <w:rPr>
                <w:rFonts w:ascii="Calibri" w:eastAsiaTheme="minorHAnsi" w:hAnsi="Calibri" w:cs="Calibri"/>
                <w:lang w:val="en-GB"/>
              </w:rPr>
              <w:t xml:space="preserve"> conducting of</w:t>
            </w:r>
            <w:r w:rsidR="00953E2A" w:rsidRPr="001C7BEC">
              <w:rPr>
                <w:rFonts w:ascii="Calibri" w:eastAsiaTheme="minorHAnsi" w:hAnsi="Calibri" w:cs="Calibri"/>
                <w:lang w:val="en-GB"/>
              </w:rPr>
              <w:t xml:space="preserve"> </w:t>
            </w:r>
            <w:r w:rsidR="00AD7385">
              <w:rPr>
                <w:rFonts w:ascii="Calibri" w:eastAsiaTheme="minorHAnsi" w:hAnsi="Calibri" w:cs="Calibri"/>
                <w:lang w:val="en-GB"/>
              </w:rPr>
              <w:t xml:space="preserve">the </w:t>
            </w:r>
            <w:r w:rsidR="00953E2A" w:rsidRPr="001C7BEC">
              <w:rPr>
                <w:rFonts w:ascii="Calibri" w:eastAsiaTheme="minorHAnsi" w:hAnsi="Calibri" w:cs="Calibri"/>
                <w:lang w:val="en-GB"/>
              </w:rPr>
              <w:t xml:space="preserve">public </w:t>
            </w:r>
            <w:proofErr w:type="gramStart"/>
            <w:r w:rsidR="00953E2A" w:rsidRPr="001C7BEC">
              <w:rPr>
                <w:rFonts w:ascii="Calibri" w:eastAsiaTheme="minorHAnsi" w:hAnsi="Calibri" w:cs="Calibri"/>
                <w:lang w:val="en-GB"/>
              </w:rPr>
              <w:t>procurement</w:t>
            </w:r>
            <w:r w:rsidR="00660701" w:rsidRPr="001C7BEC">
              <w:rPr>
                <w:rFonts w:ascii="Calibri" w:eastAsiaTheme="minorHAnsi" w:hAnsi="Calibri" w:cs="Calibri"/>
                <w:lang w:val="en-GB"/>
              </w:rPr>
              <w:t>;</w:t>
            </w:r>
            <w:proofErr w:type="gramEnd"/>
          </w:p>
          <w:p w14:paraId="1BA9DE87" w14:textId="77777777" w:rsidR="00953E2A" w:rsidRPr="001C7BEC" w:rsidRDefault="00953E2A" w:rsidP="00953E2A">
            <w:pPr>
              <w:autoSpaceDE w:val="0"/>
              <w:autoSpaceDN w:val="0"/>
              <w:adjustRightInd w:val="0"/>
              <w:jc w:val="both"/>
              <w:rPr>
                <w:rFonts w:ascii="Calibri" w:eastAsiaTheme="minorHAnsi" w:hAnsi="Calibri" w:cs="Calibri"/>
                <w:lang w:val="en-GB" w:bidi="he-IL"/>
              </w:rPr>
            </w:pPr>
            <w:r w:rsidRPr="001C7BEC">
              <w:rPr>
                <w:rFonts w:ascii="Calibri" w:eastAsiaTheme="minorHAnsi" w:hAnsi="Calibri" w:cs="Calibri"/>
                <w:lang w:val="en-GB"/>
              </w:rPr>
              <w:t xml:space="preserve">The inventory list must have the latest date in the year prior to the year of the public procurement and must be signed by the authorized </w:t>
            </w:r>
            <w:proofErr w:type="gramStart"/>
            <w:r w:rsidRPr="001C7BEC">
              <w:rPr>
                <w:rFonts w:ascii="Calibri" w:eastAsiaTheme="minorHAnsi" w:hAnsi="Calibri" w:cs="Calibri"/>
                <w:lang w:val="en-GB"/>
              </w:rPr>
              <w:t>person</w:t>
            </w:r>
            <w:r w:rsidR="00660701" w:rsidRPr="001C7BEC">
              <w:rPr>
                <w:rFonts w:ascii="Calibri" w:eastAsiaTheme="minorHAnsi" w:hAnsi="Calibri" w:cs="Calibri"/>
                <w:lang w:val="en-GB"/>
              </w:rPr>
              <w:t>;</w:t>
            </w:r>
            <w:proofErr w:type="gramEnd"/>
          </w:p>
          <w:p w14:paraId="5ECAA60D" w14:textId="59C65049" w:rsidR="00417560" w:rsidRPr="001C7BEC" w:rsidRDefault="00660701" w:rsidP="00417560">
            <w:pPr>
              <w:autoSpaceDE w:val="0"/>
              <w:autoSpaceDN w:val="0"/>
              <w:adjustRightInd w:val="0"/>
              <w:jc w:val="both"/>
              <w:rPr>
                <w:rFonts w:ascii="Calibri" w:eastAsiaTheme="minorHAnsi" w:hAnsi="Calibri" w:cs="Calibri"/>
                <w:lang w:val="en-GB"/>
              </w:rPr>
            </w:pPr>
            <w:r w:rsidRPr="001C7BEC">
              <w:rPr>
                <w:rFonts w:ascii="Calibri" w:eastAsiaTheme="minorHAnsi" w:hAnsi="Calibri" w:cs="Calibri"/>
                <w:lang w:val="en-GB"/>
              </w:rPr>
              <w:t>-</w:t>
            </w:r>
            <w:r w:rsidR="00953E2A" w:rsidRPr="001C7BEC">
              <w:rPr>
                <w:rFonts w:ascii="Calibri" w:eastAsiaTheme="minorHAnsi" w:hAnsi="Calibri" w:cs="Calibri"/>
                <w:lang w:val="en-GB"/>
              </w:rPr>
              <w:t>for assets procured in the year of the</w:t>
            </w:r>
            <w:r w:rsidR="0033368D">
              <w:rPr>
                <w:rFonts w:ascii="Calibri" w:eastAsiaTheme="minorHAnsi" w:hAnsi="Calibri" w:cs="Calibri"/>
                <w:lang w:val="en-GB"/>
              </w:rPr>
              <w:t xml:space="preserve"> conducting of the</w:t>
            </w:r>
            <w:r w:rsidR="00953E2A" w:rsidRPr="001C7BEC">
              <w:rPr>
                <w:rFonts w:ascii="Calibri" w:eastAsiaTheme="minorHAnsi" w:hAnsi="Calibri" w:cs="Calibri"/>
                <w:lang w:val="en-GB"/>
              </w:rPr>
              <w:t xml:space="preserve"> public procurement – invoice and delivery </w:t>
            </w:r>
            <w:proofErr w:type="gramStart"/>
            <w:r w:rsidR="00953E2A" w:rsidRPr="001C7BEC">
              <w:rPr>
                <w:rFonts w:ascii="Calibri" w:eastAsiaTheme="minorHAnsi" w:hAnsi="Calibri" w:cs="Calibri"/>
                <w:lang w:val="en-GB"/>
              </w:rPr>
              <w:t>note</w:t>
            </w:r>
            <w:r w:rsidR="00417560" w:rsidRPr="001C7BEC">
              <w:rPr>
                <w:rFonts w:ascii="Calibri" w:eastAsiaTheme="minorHAnsi" w:hAnsi="Calibri" w:cs="Calibri"/>
                <w:lang w:val="en-GB"/>
              </w:rPr>
              <w:t>;</w:t>
            </w:r>
            <w:proofErr w:type="gramEnd"/>
          </w:p>
          <w:p w14:paraId="1F5125BA" w14:textId="77777777" w:rsidR="00660701" w:rsidRPr="001C7BEC" w:rsidRDefault="00660701" w:rsidP="00417560">
            <w:pPr>
              <w:autoSpaceDE w:val="0"/>
              <w:autoSpaceDN w:val="0"/>
              <w:adjustRightInd w:val="0"/>
              <w:jc w:val="both"/>
              <w:rPr>
                <w:rFonts w:ascii="Calibri" w:eastAsiaTheme="minorHAnsi" w:hAnsi="Calibri" w:cs="Calibri"/>
                <w:lang w:val="en-GB"/>
              </w:rPr>
            </w:pPr>
          </w:p>
          <w:p w14:paraId="072124B8" w14:textId="77777777" w:rsidR="00660701" w:rsidRPr="001C7BEC" w:rsidRDefault="00660701" w:rsidP="00417560">
            <w:pPr>
              <w:pStyle w:val="ListParagraph"/>
              <w:numPr>
                <w:ilvl w:val="0"/>
                <w:numId w:val="14"/>
              </w:numPr>
              <w:autoSpaceDE w:val="0"/>
              <w:autoSpaceDN w:val="0"/>
              <w:adjustRightInd w:val="0"/>
              <w:jc w:val="both"/>
              <w:rPr>
                <w:rFonts w:eastAsiaTheme="minorHAnsi"/>
                <w:sz w:val="20"/>
                <w:szCs w:val="20"/>
                <w:lang w:val="en-GB"/>
              </w:rPr>
            </w:pPr>
            <w:r w:rsidRPr="001C7BEC">
              <w:rPr>
                <w:rFonts w:eastAsiaTheme="minorHAnsi"/>
                <w:sz w:val="20"/>
                <w:szCs w:val="20"/>
                <w:lang w:val="en-GB"/>
              </w:rPr>
              <w:t xml:space="preserve"> In case the basis of disposal is a rental or leasing contract:</w:t>
            </w:r>
          </w:p>
          <w:p w14:paraId="1D8A59A6" w14:textId="5E381131" w:rsidR="00953E2A" w:rsidRDefault="004E2DF7" w:rsidP="00417560">
            <w:pPr>
              <w:autoSpaceDE w:val="0"/>
              <w:autoSpaceDN w:val="0"/>
              <w:adjustRightInd w:val="0"/>
              <w:jc w:val="both"/>
              <w:rPr>
                <w:rFonts w:ascii="Calibri" w:eastAsiaTheme="minorHAnsi" w:hAnsi="Calibri" w:cs="Calibri"/>
                <w:lang w:val="en-GB"/>
              </w:rPr>
            </w:pPr>
            <w:r w:rsidRPr="00AA5765">
              <w:rPr>
                <w:rFonts w:ascii="Calibri" w:eastAsiaTheme="minorHAnsi" w:hAnsi="Calibri" w:cs="Calibri"/>
                <w:lang w:val="en-GB"/>
              </w:rPr>
              <w:t>-p</w:t>
            </w:r>
            <w:r w:rsidR="00953E2A" w:rsidRPr="00AA5765">
              <w:rPr>
                <w:rFonts w:ascii="Calibri" w:eastAsiaTheme="minorHAnsi" w:hAnsi="Calibri" w:cs="Calibri"/>
                <w:lang w:val="en-GB"/>
              </w:rPr>
              <w:t>roof of renting</w:t>
            </w:r>
            <w:r w:rsidR="00417560" w:rsidRPr="00AA5765">
              <w:rPr>
                <w:rFonts w:ascii="Calibri" w:eastAsiaTheme="minorHAnsi" w:hAnsi="Calibri" w:cs="Calibri"/>
                <w:lang w:val="en-GB"/>
              </w:rPr>
              <w:t xml:space="preserve"> – </w:t>
            </w:r>
            <w:r w:rsidR="00953E2A" w:rsidRPr="00AA5765">
              <w:rPr>
                <w:rFonts w:ascii="Calibri" w:eastAsiaTheme="minorHAnsi" w:hAnsi="Calibri" w:cs="Calibri"/>
                <w:lang w:val="en-GB"/>
              </w:rPr>
              <w:t>copy of the renting agreement</w:t>
            </w:r>
            <w:r w:rsidR="00820F25" w:rsidRPr="00AA5765">
              <w:rPr>
                <w:rFonts w:ascii="Calibri" w:eastAsiaTheme="minorHAnsi" w:hAnsi="Calibri" w:cs="Calibri"/>
                <w:lang w:val="en-GB"/>
              </w:rPr>
              <w:t xml:space="preserve"> and </w:t>
            </w:r>
            <w:r w:rsidR="00E0247F">
              <w:rPr>
                <w:rFonts w:ascii="Calibri" w:eastAsiaTheme="minorHAnsi" w:hAnsi="Calibri" w:cs="Calibri"/>
                <w:lang w:val="en-GB"/>
              </w:rPr>
              <w:t>evidence</w:t>
            </w:r>
            <w:r w:rsidR="0076256B">
              <w:rPr>
                <w:rFonts w:ascii="Calibri" w:eastAsiaTheme="minorHAnsi" w:hAnsi="Calibri" w:cs="Calibri"/>
                <w:lang w:val="en-GB"/>
              </w:rPr>
              <w:t xml:space="preserve"> under item 2) for</w:t>
            </w:r>
            <w:r w:rsidR="005002E2">
              <w:rPr>
                <w:rFonts w:ascii="Calibri" w:eastAsiaTheme="minorHAnsi" w:hAnsi="Calibri" w:cs="Calibri"/>
                <w:lang w:val="en-GB"/>
              </w:rPr>
              <w:t xml:space="preserve"> the</w:t>
            </w:r>
            <w:r w:rsidR="0076256B">
              <w:rPr>
                <w:rFonts w:ascii="Calibri" w:eastAsiaTheme="minorHAnsi" w:hAnsi="Calibri" w:cs="Calibri"/>
                <w:lang w:val="en-GB"/>
              </w:rPr>
              <w:t xml:space="preserve"> </w:t>
            </w:r>
            <w:proofErr w:type="gramStart"/>
            <w:r w:rsidR="0076256B">
              <w:rPr>
                <w:rFonts w:ascii="Calibri" w:eastAsiaTheme="minorHAnsi" w:hAnsi="Calibri" w:cs="Calibri"/>
                <w:lang w:val="en-GB"/>
              </w:rPr>
              <w:t>l</w:t>
            </w:r>
            <w:r w:rsidR="00F65064">
              <w:rPr>
                <w:rFonts w:ascii="Calibri" w:eastAsiaTheme="minorHAnsi" w:hAnsi="Calibri" w:cs="Calibri"/>
                <w:lang w:val="en-GB"/>
              </w:rPr>
              <w:t>e</w:t>
            </w:r>
            <w:r w:rsidR="00AA5765" w:rsidRPr="00AA5765">
              <w:rPr>
                <w:rFonts w:ascii="Calibri" w:eastAsiaTheme="minorHAnsi" w:hAnsi="Calibri" w:cs="Calibri"/>
                <w:lang w:val="en-GB"/>
              </w:rPr>
              <w:t>ssor</w:t>
            </w:r>
            <w:r w:rsidR="004829D5" w:rsidRPr="00AA5765">
              <w:rPr>
                <w:rFonts w:ascii="Calibri" w:eastAsiaTheme="minorHAnsi" w:hAnsi="Calibri" w:cs="Calibri"/>
                <w:lang w:val="en-GB"/>
              </w:rPr>
              <w:t>;</w:t>
            </w:r>
            <w:proofErr w:type="gramEnd"/>
            <w:r w:rsidR="00953E2A" w:rsidRPr="004829D5">
              <w:rPr>
                <w:rFonts w:ascii="Calibri" w:eastAsiaTheme="minorHAnsi" w:hAnsi="Calibri" w:cs="Calibri"/>
                <w:lang w:val="en-GB"/>
              </w:rPr>
              <w:t xml:space="preserve"> </w:t>
            </w:r>
          </w:p>
          <w:p w14:paraId="69F25F3F" w14:textId="77777777" w:rsidR="001E0381" w:rsidRPr="004829D5" w:rsidRDefault="001E0381" w:rsidP="00417560">
            <w:pPr>
              <w:autoSpaceDE w:val="0"/>
              <w:autoSpaceDN w:val="0"/>
              <w:adjustRightInd w:val="0"/>
              <w:jc w:val="both"/>
              <w:rPr>
                <w:rFonts w:ascii="Calibri" w:eastAsiaTheme="minorHAnsi" w:hAnsi="Calibri" w:cs="Calibri"/>
                <w:lang w:val="en-GB"/>
              </w:rPr>
            </w:pPr>
          </w:p>
          <w:p w14:paraId="5F9DEEA0" w14:textId="77777777" w:rsidR="00417560" w:rsidRPr="001C7BEC" w:rsidRDefault="004E2DF7" w:rsidP="00417560">
            <w:pPr>
              <w:autoSpaceDE w:val="0"/>
              <w:autoSpaceDN w:val="0"/>
              <w:adjustRightInd w:val="0"/>
              <w:jc w:val="both"/>
              <w:rPr>
                <w:rFonts w:ascii="Calibri" w:eastAsiaTheme="minorHAnsi" w:hAnsi="Calibri" w:cs="Calibri"/>
                <w:lang w:val="en-GB"/>
              </w:rPr>
            </w:pPr>
            <w:r w:rsidRPr="004829D5">
              <w:rPr>
                <w:rFonts w:ascii="Calibri" w:eastAsiaTheme="minorHAnsi" w:hAnsi="Calibri" w:cs="Calibri"/>
                <w:lang w:val="en-GB"/>
              </w:rPr>
              <w:t>-</w:t>
            </w:r>
            <w:r w:rsidR="00953E2A" w:rsidRPr="004829D5">
              <w:rPr>
                <w:rFonts w:ascii="Calibri" w:eastAsiaTheme="minorHAnsi" w:hAnsi="Calibri" w:cs="Calibri"/>
                <w:lang w:val="en-GB"/>
              </w:rPr>
              <w:t>proof of lease</w:t>
            </w:r>
            <w:r w:rsidR="00417560" w:rsidRPr="004829D5">
              <w:rPr>
                <w:rFonts w:ascii="Calibri" w:eastAsiaTheme="minorHAnsi" w:hAnsi="Calibri" w:cs="Calibri"/>
                <w:lang w:val="en-GB"/>
              </w:rPr>
              <w:t xml:space="preserve"> – </w:t>
            </w:r>
            <w:r w:rsidR="00953E2A" w:rsidRPr="004829D5">
              <w:rPr>
                <w:rFonts w:ascii="Calibri" w:eastAsiaTheme="minorHAnsi" w:hAnsi="Calibri" w:cs="Calibri"/>
                <w:lang w:val="en-GB"/>
              </w:rPr>
              <w:t xml:space="preserve">copy of the lease </w:t>
            </w:r>
            <w:proofErr w:type="gramStart"/>
            <w:r w:rsidR="00953E2A" w:rsidRPr="004829D5">
              <w:rPr>
                <w:rFonts w:ascii="Calibri" w:eastAsiaTheme="minorHAnsi" w:hAnsi="Calibri" w:cs="Calibri"/>
                <w:lang w:val="en-GB"/>
              </w:rPr>
              <w:t>agreement</w:t>
            </w:r>
            <w:r w:rsidRPr="004829D5">
              <w:rPr>
                <w:rFonts w:ascii="Calibri" w:eastAsiaTheme="minorHAnsi" w:hAnsi="Calibri" w:cs="Calibri"/>
                <w:lang w:val="en-GB"/>
              </w:rPr>
              <w:t>;</w:t>
            </w:r>
            <w:proofErr w:type="gramEnd"/>
          </w:p>
          <w:p w14:paraId="48D8483E" w14:textId="77777777" w:rsidR="004E2DF7" w:rsidRPr="001C7BEC" w:rsidRDefault="004E2DF7" w:rsidP="00417560">
            <w:pPr>
              <w:autoSpaceDE w:val="0"/>
              <w:autoSpaceDN w:val="0"/>
              <w:adjustRightInd w:val="0"/>
              <w:jc w:val="both"/>
              <w:rPr>
                <w:rFonts w:ascii="Calibri" w:eastAsiaTheme="minorHAnsi" w:hAnsi="Calibri" w:cs="Calibri"/>
                <w:lang w:val="en-GB"/>
              </w:rPr>
            </w:pPr>
          </w:p>
          <w:p w14:paraId="2C583D61" w14:textId="38ADD95E" w:rsidR="00417560" w:rsidRPr="001C7BEC" w:rsidRDefault="000A27E0" w:rsidP="004E2DF7">
            <w:pPr>
              <w:pStyle w:val="ListParagraph"/>
              <w:numPr>
                <w:ilvl w:val="0"/>
                <w:numId w:val="14"/>
              </w:numPr>
              <w:autoSpaceDE w:val="0"/>
              <w:autoSpaceDN w:val="0"/>
              <w:adjustRightInd w:val="0"/>
              <w:jc w:val="both"/>
              <w:rPr>
                <w:rFonts w:eastAsiaTheme="minorHAnsi"/>
                <w:sz w:val="20"/>
                <w:szCs w:val="20"/>
                <w:lang w:val="en-GB"/>
              </w:rPr>
            </w:pPr>
            <w:bookmarkStart w:id="6" w:name="_Hlk103295091"/>
            <w:r w:rsidRPr="000A27E0">
              <w:rPr>
                <w:rFonts w:eastAsiaTheme="minorHAnsi"/>
                <w:sz w:val="20"/>
                <w:szCs w:val="20"/>
              </w:rPr>
              <w:t xml:space="preserve">For trucks, construction machinery and other vehicles </w:t>
            </w:r>
            <w:r w:rsidR="00990732" w:rsidRPr="00990732">
              <w:rPr>
                <w:rFonts w:eastAsiaTheme="minorHAnsi"/>
                <w:sz w:val="20"/>
                <w:szCs w:val="20"/>
              </w:rPr>
              <w:t xml:space="preserve">for which there is a legal obligation to register </w:t>
            </w:r>
            <w:r w:rsidR="00953E2A" w:rsidRPr="001C7BEC">
              <w:rPr>
                <w:rFonts w:eastAsiaTheme="minorHAnsi"/>
                <w:sz w:val="20"/>
                <w:szCs w:val="20"/>
                <w:lang w:val="en-GB"/>
              </w:rPr>
              <w:t xml:space="preserve">no matter the base for use </w:t>
            </w:r>
            <w:r w:rsidR="00417560" w:rsidRPr="001C7BEC">
              <w:rPr>
                <w:rFonts w:eastAsiaTheme="minorHAnsi"/>
                <w:sz w:val="20"/>
                <w:szCs w:val="20"/>
                <w:lang w:val="en-GB"/>
              </w:rPr>
              <w:t>(</w:t>
            </w:r>
            <w:r w:rsidR="00953E2A" w:rsidRPr="001C7BEC">
              <w:rPr>
                <w:rFonts w:eastAsiaTheme="minorHAnsi"/>
                <w:sz w:val="20"/>
                <w:szCs w:val="20"/>
                <w:lang w:val="en-GB"/>
              </w:rPr>
              <w:t xml:space="preserve">ownership, </w:t>
            </w:r>
            <w:r w:rsidR="00570FFD" w:rsidRPr="001C7BEC">
              <w:rPr>
                <w:rFonts w:eastAsiaTheme="minorHAnsi"/>
                <w:sz w:val="20"/>
                <w:szCs w:val="20"/>
                <w:lang w:val="en-GB"/>
              </w:rPr>
              <w:t>renting</w:t>
            </w:r>
            <w:r w:rsidR="00953E2A" w:rsidRPr="001C7BEC">
              <w:rPr>
                <w:rFonts w:eastAsiaTheme="minorHAnsi"/>
                <w:sz w:val="20"/>
                <w:szCs w:val="20"/>
                <w:lang w:val="en-GB"/>
              </w:rPr>
              <w:t>, leasing</w:t>
            </w:r>
            <w:r w:rsidR="00417560" w:rsidRPr="001C7BEC">
              <w:rPr>
                <w:rFonts w:eastAsiaTheme="minorHAnsi"/>
                <w:sz w:val="20"/>
                <w:szCs w:val="20"/>
                <w:lang w:val="en-GB"/>
              </w:rPr>
              <w:t xml:space="preserve">) – </w:t>
            </w:r>
            <w:r w:rsidR="00953E2A" w:rsidRPr="001C7BEC">
              <w:rPr>
                <w:rFonts w:eastAsiaTheme="minorHAnsi"/>
                <w:sz w:val="20"/>
                <w:szCs w:val="20"/>
                <w:lang w:val="en-GB"/>
              </w:rPr>
              <w:t>copy of the registration certificate</w:t>
            </w:r>
            <w:r w:rsidR="00417560" w:rsidRPr="001C7BEC">
              <w:rPr>
                <w:rFonts w:eastAsiaTheme="minorHAnsi"/>
                <w:sz w:val="20"/>
                <w:szCs w:val="20"/>
                <w:lang w:val="en-GB"/>
              </w:rPr>
              <w:t xml:space="preserve"> (</w:t>
            </w:r>
            <w:r w:rsidR="00953E2A" w:rsidRPr="001C7BEC">
              <w:rPr>
                <w:rFonts w:eastAsiaTheme="minorHAnsi"/>
                <w:sz w:val="20"/>
                <w:szCs w:val="20"/>
                <w:lang w:val="en-GB"/>
              </w:rPr>
              <w:t>copy and extracted listed data</w:t>
            </w:r>
            <w:r w:rsidR="00417560" w:rsidRPr="001C7BEC">
              <w:rPr>
                <w:rFonts w:eastAsiaTheme="minorHAnsi"/>
                <w:sz w:val="20"/>
                <w:szCs w:val="20"/>
                <w:lang w:val="en-GB" w:bidi="he-IL"/>
              </w:rPr>
              <w:t xml:space="preserve">) </w:t>
            </w:r>
            <w:r w:rsidR="00953E2A" w:rsidRPr="001C7BEC">
              <w:rPr>
                <w:rFonts w:eastAsiaTheme="minorHAnsi"/>
                <w:sz w:val="20"/>
                <w:szCs w:val="20"/>
                <w:lang w:val="en-GB" w:bidi="he-IL"/>
              </w:rPr>
              <w:t xml:space="preserve">and insurance policy valid on the day of </w:t>
            </w:r>
            <w:r w:rsidR="00AA3AA7">
              <w:rPr>
                <w:rFonts w:eastAsiaTheme="minorHAnsi"/>
                <w:sz w:val="20"/>
                <w:szCs w:val="20"/>
                <w:lang w:val="en-GB" w:bidi="he-IL"/>
              </w:rPr>
              <w:t xml:space="preserve">tender </w:t>
            </w:r>
            <w:proofErr w:type="gramStart"/>
            <w:r w:rsidR="00953E2A" w:rsidRPr="001C7BEC">
              <w:rPr>
                <w:rFonts w:eastAsiaTheme="minorHAnsi"/>
                <w:sz w:val="20"/>
                <w:szCs w:val="20"/>
                <w:lang w:val="en-GB" w:bidi="he-IL"/>
              </w:rPr>
              <w:t>opening</w:t>
            </w:r>
            <w:bookmarkEnd w:id="6"/>
            <w:r w:rsidR="00953E2A" w:rsidRPr="001C7BEC">
              <w:rPr>
                <w:rFonts w:eastAsiaTheme="minorHAnsi"/>
                <w:sz w:val="20"/>
                <w:szCs w:val="20"/>
                <w:lang w:val="en-GB" w:bidi="he-IL"/>
              </w:rPr>
              <w:t>;</w:t>
            </w:r>
            <w:proofErr w:type="gramEnd"/>
          </w:p>
          <w:p w14:paraId="50377752" w14:textId="6D3A42EC" w:rsidR="004E2DF7" w:rsidRPr="001C7BEC" w:rsidRDefault="004E2DF7" w:rsidP="004E2DF7">
            <w:pPr>
              <w:pStyle w:val="ListParagraph"/>
              <w:numPr>
                <w:ilvl w:val="0"/>
                <w:numId w:val="14"/>
              </w:numPr>
              <w:autoSpaceDE w:val="0"/>
              <w:autoSpaceDN w:val="0"/>
              <w:adjustRightInd w:val="0"/>
              <w:jc w:val="both"/>
              <w:rPr>
                <w:rFonts w:eastAsiaTheme="minorHAnsi"/>
                <w:sz w:val="20"/>
                <w:szCs w:val="20"/>
                <w:lang w:bidi="he-IL"/>
              </w:rPr>
            </w:pPr>
            <w:r w:rsidRPr="001C7BEC">
              <w:rPr>
                <w:rFonts w:eastAsiaTheme="minorHAnsi"/>
                <w:sz w:val="20"/>
                <w:szCs w:val="20"/>
                <w:lang w:bidi="he-IL"/>
              </w:rPr>
              <w:t xml:space="preserve">Expert opinion on the correctness and applied measures for safe and healthy work, which </w:t>
            </w:r>
            <w:r w:rsidR="00424493" w:rsidRPr="00424493">
              <w:rPr>
                <w:rFonts w:eastAsiaTheme="minorHAnsi"/>
                <w:sz w:val="20"/>
                <w:szCs w:val="20"/>
                <w:lang w:bidi="he-IL"/>
              </w:rPr>
              <w:t>at the time of submission of the bid</w:t>
            </w:r>
            <w:r w:rsidR="00424493">
              <w:rPr>
                <w:rFonts w:eastAsiaTheme="minorHAnsi"/>
                <w:sz w:val="20"/>
                <w:szCs w:val="20"/>
                <w:lang w:bidi="he-IL"/>
              </w:rPr>
              <w:t xml:space="preserve">, </w:t>
            </w:r>
            <w:r w:rsidRPr="001C7BEC">
              <w:rPr>
                <w:rFonts w:eastAsiaTheme="minorHAnsi"/>
                <w:sz w:val="20"/>
                <w:szCs w:val="20"/>
                <w:lang w:bidi="he-IL"/>
              </w:rPr>
              <w:t>cannot be older than 3 years and must be issued by an authorized legal entity, in accordance with the Rulebook on the procedure for inspection and testing of equipment for work and testing of working environment conditions</w:t>
            </w:r>
            <w:r w:rsidR="00096582">
              <w:rPr>
                <w:rFonts w:eastAsiaTheme="minorHAnsi"/>
                <w:sz w:val="20"/>
                <w:szCs w:val="20"/>
                <w:lang w:bidi="he-IL"/>
              </w:rPr>
              <w:t xml:space="preserve"> </w:t>
            </w:r>
            <w:r w:rsidR="00AB3BC2" w:rsidRPr="001C7BEC">
              <w:rPr>
                <w:rFonts w:eastAsiaTheme="minorHAnsi"/>
                <w:sz w:val="20"/>
                <w:szCs w:val="20"/>
                <w:lang w:bidi="he-IL"/>
              </w:rPr>
              <w:t>("Official Gazette of RS", no. 94/2006, 108/2006-corrected, 114/2014 and 102/2015</w:t>
            </w:r>
            <w:proofErr w:type="gramStart"/>
            <w:r w:rsidR="00AB3BC2" w:rsidRPr="001C7BEC">
              <w:rPr>
                <w:rFonts w:eastAsiaTheme="minorHAnsi"/>
                <w:sz w:val="20"/>
                <w:szCs w:val="20"/>
                <w:lang w:bidi="he-IL"/>
              </w:rPr>
              <w:t>)</w:t>
            </w:r>
            <w:r w:rsidRPr="001C7BEC">
              <w:rPr>
                <w:rFonts w:eastAsiaTheme="minorHAnsi"/>
                <w:sz w:val="20"/>
                <w:szCs w:val="20"/>
                <w:lang w:bidi="he-IL"/>
              </w:rPr>
              <w:t>;</w:t>
            </w:r>
            <w:proofErr w:type="gramEnd"/>
          </w:p>
          <w:p w14:paraId="7AE970C2" w14:textId="7637B24C" w:rsidR="004E2DF7" w:rsidRDefault="00424493" w:rsidP="004E2DF7">
            <w:pPr>
              <w:pStyle w:val="ListParagraph"/>
              <w:numPr>
                <w:ilvl w:val="0"/>
                <w:numId w:val="14"/>
              </w:numPr>
              <w:autoSpaceDE w:val="0"/>
              <w:autoSpaceDN w:val="0"/>
              <w:adjustRightInd w:val="0"/>
              <w:jc w:val="both"/>
              <w:rPr>
                <w:rFonts w:eastAsiaTheme="minorHAnsi"/>
                <w:sz w:val="20"/>
                <w:szCs w:val="20"/>
                <w:lang w:bidi="he-IL"/>
              </w:rPr>
            </w:pPr>
            <w:proofErr w:type="spellStart"/>
            <w:r>
              <w:rPr>
                <w:rFonts w:eastAsiaTheme="minorHAnsi"/>
                <w:sz w:val="20"/>
                <w:szCs w:val="20"/>
                <w:lang w:bidi="he-IL"/>
              </w:rPr>
              <w:t>Certifucate</w:t>
            </w:r>
            <w:proofErr w:type="spellEnd"/>
            <w:r>
              <w:rPr>
                <w:rFonts w:eastAsiaTheme="minorHAnsi"/>
                <w:sz w:val="20"/>
                <w:szCs w:val="20"/>
                <w:lang w:bidi="he-IL"/>
              </w:rPr>
              <w:t>/</w:t>
            </w:r>
            <w:r w:rsidR="004E2DF7" w:rsidRPr="001C7BEC">
              <w:rPr>
                <w:rFonts w:eastAsiaTheme="minorHAnsi"/>
                <w:sz w:val="20"/>
                <w:szCs w:val="20"/>
                <w:lang w:bidi="he-IL"/>
              </w:rPr>
              <w:t xml:space="preserve">Calibration certificate that </w:t>
            </w:r>
            <w:r w:rsidRPr="00424493">
              <w:rPr>
                <w:rFonts w:eastAsiaTheme="minorHAnsi"/>
                <w:sz w:val="20"/>
                <w:szCs w:val="20"/>
                <w:lang w:bidi="he-IL"/>
              </w:rPr>
              <w:t>at the time of submission of the bid</w:t>
            </w:r>
            <w:r>
              <w:rPr>
                <w:rFonts w:eastAsiaTheme="minorHAnsi"/>
                <w:sz w:val="20"/>
                <w:szCs w:val="20"/>
                <w:lang w:bidi="he-IL"/>
              </w:rPr>
              <w:t xml:space="preserve">, </w:t>
            </w:r>
            <w:r w:rsidR="004E2DF7" w:rsidRPr="001C7BEC">
              <w:rPr>
                <w:rFonts w:eastAsiaTheme="minorHAnsi"/>
                <w:sz w:val="20"/>
                <w:szCs w:val="20"/>
                <w:lang w:bidi="he-IL"/>
              </w:rPr>
              <w:t xml:space="preserve">cannot be older than 2 years and must be issued by an accredited laboratory and/or equipment </w:t>
            </w:r>
            <w:proofErr w:type="gramStart"/>
            <w:r w:rsidR="004E2DF7" w:rsidRPr="001C7BEC">
              <w:rPr>
                <w:rFonts w:eastAsiaTheme="minorHAnsi"/>
                <w:sz w:val="20"/>
                <w:szCs w:val="20"/>
                <w:lang w:bidi="he-IL"/>
              </w:rPr>
              <w:t>manufacturer</w:t>
            </w:r>
            <w:r w:rsidR="00AB3BC2" w:rsidRPr="001C7BEC">
              <w:rPr>
                <w:rFonts w:eastAsiaTheme="minorHAnsi"/>
                <w:sz w:val="20"/>
                <w:szCs w:val="20"/>
                <w:lang w:bidi="he-IL"/>
              </w:rPr>
              <w:t>;</w:t>
            </w:r>
            <w:proofErr w:type="gramEnd"/>
          </w:p>
          <w:p w14:paraId="3780ADD1" w14:textId="77777777" w:rsidR="00AB3BC2" w:rsidRPr="001C7BEC" w:rsidRDefault="00AB3BC2" w:rsidP="004E2DF7">
            <w:pPr>
              <w:autoSpaceDE w:val="0"/>
              <w:autoSpaceDN w:val="0"/>
              <w:adjustRightInd w:val="0"/>
              <w:jc w:val="both"/>
              <w:rPr>
                <w:rFonts w:ascii="Calibri" w:eastAsiaTheme="minorHAnsi" w:hAnsi="Calibri" w:cs="Calibri"/>
                <w:lang w:bidi="he-IL"/>
              </w:rPr>
            </w:pPr>
          </w:p>
          <w:p w14:paraId="5E98EE6F" w14:textId="2D13023E" w:rsidR="00F04051" w:rsidRPr="003A4FE3" w:rsidRDefault="00066270" w:rsidP="00F04051">
            <w:pPr>
              <w:jc w:val="both"/>
              <w:rPr>
                <w:rFonts w:ascii="Calibri" w:eastAsiaTheme="minorHAnsi" w:hAnsi="Calibri" w:cs="Calibri"/>
                <w:strike/>
                <w:lang w:val="en-GB"/>
              </w:rPr>
            </w:pPr>
            <w:r w:rsidRPr="00517B68">
              <w:rPr>
                <w:rFonts w:ascii="Calibri" w:eastAsiaTheme="minorHAnsi" w:hAnsi="Calibri" w:cs="Calibri"/>
                <w:b/>
                <w:bCs/>
                <w:lang w:val="en-GB"/>
              </w:rPr>
              <w:t>Note</w:t>
            </w:r>
            <w:r w:rsidR="006B0E22" w:rsidRPr="00517B68">
              <w:rPr>
                <w:rFonts w:ascii="Calibri" w:eastAsiaTheme="minorHAnsi" w:hAnsi="Calibri" w:cs="Calibri"/>
                <w:b/>
                <w:bCs/>
                <w:lang w:val="en-GB"/>
              </w:rPr>
              <w:t xml:space="preserve"> </w:t>
            </w:r>
            <w:r w:rsidR="004F00AF">
              <w:rPr>
                <w:rFonts w:ascii="Calibri" w:eastAsiaTheme="minorHAnsi" w:hAnsi="Calibri" w:cs="Calibri"/>
                <w:b/>
                <w:bCs/>
                <w:lang w:val="en-GB"/>
              </w:rPr>
              <w:t>1</w:t>
            </w:r>
            <w:r w:rsidRPr="00517B68">
              <w:rPr>
                <w:rFonts w:ascii="Calibri" w:eastAsiaTheme="minorHAnsi" w:hAnsi="Calibri" w:cs="Calibri"/>
                <w:b/>
                <w:bCs/>
                <w:lang w:val="en-GB"/>
              </w:rPr>
              <w:t>:</w:t>
            </w:r>
            <w:r w:rsidRPr="001C7BEC">
              <w:rPr>
                <w:rFonts w:ascii="Calibri" w:eastAsiaTheme="minorHAnsi" w:hAnsi="Calibri" w:cs="Calibri"/>
                <w:lang w:val="en-GB"/>
              </w:rPr>
              <w:t xml:space="preserve"> </w:t>
            </w:r>
            <w:proofErr w:type="gramStart"/>
            <w:r w:rsidR="00F04051" w:rsidRPr="001C7BEC">
              <w:rPr>
                <w:rFonts w:ascii="Calibri" w:eastAsiaTheme="minorHAnsi" w:hAnsi="Calibri" w:cs="Calibri"/>
                <w:bCs/>
              </w:rPr>
              <w:t>In the event that</w:t>
            </w:r>
            <w:proofErr w:type="gramEnd"/>
            <w:r w:rsidR="00F04051" w:rsidRPr="001C7BEC">
              <w:rPr>
                <w:rFonts w:ascii="Calibri" w:eastAsiaTheme="minorHAnsi" w:hAnsi="Calibri" w:cs="Calibri"/>
                <w:bCs/>
              </w:rPr>
              <w:t xml:space="preserve"> the bid is submitted by a group of tenderers, the requirement shall be fulfilled jointly/cumulatively by the members of the group. </w:t>
            </w:r>
            <w:r w:rsidR="00F04051" w:rsidRPr="001C7BEC">
              <w:rPr>
                <w:rFonts w:ascii="Calibri" w:eastAsiaTheme="minorHAnsi" w:hAnsi="Calibri" w:cs="Calibri"/>
                <w:lang w:val="en-GB"/>
              </w:rPr>
              <w:t xml:space="preserve"> </w:t>
            </w:r>
          </w:p>
          <w:p w14:paraId="2441BA74" w14:textId="089AC6CA" w:rsidR="00760398" w:rsidRDefault="00760398" w:rsidP="00F04051">
            <w:pPr>
              <w:jc w:val="both"/>
              <w:rPr>
                <w:rFonts w:ascii="Calibri" w:eastAsiaTheme="minorHAnsi" w:hAnsi="Calibri" w:cs="Calibri"/>
                <w:lang w:val="en-GB"/>
              </w:rPr>
            </w:pPr>
          </w:p>
          <w:p w14:paraId="34C8F446" w14:textId="66478B6A" w:rsidR="00760398" w:rsidRPr="005D4012" w:rsidRDefault="00760398" w:rsidP="00F04051">
            <w:pPr>
              <w:jc w:val="both"/>
              <w:rPr>
                <w:rFonts w:ascii="Calibri" w:eastAsiaTheme="minorHAnsi" w:hAnsi="Calibri" w:cs="Calibri"/>
                <w:lang w:val="en-GB"/>
              </w:rPr>
            </w:pPr>
            <w:r w:rsidRPr="00760398">
              <w:rPr>
                <w:rFonts w:ascii="Calibri" w:eastAsiaTheme="minorHAnsi" w:hAnsi="Calibri" w:cs="Calibri"/>
                <w:b/>
                <w:bCs/>
                <w:lang w:val="en-GB"/>
              </w:rPr>
              <w:t xml:space="preserve">Note 2: </w:t>
            </w:r>
            <w:r w:rsidR="005D4012" w:rsidRPr="005D4012">
              <w:rPr>
                <w:rFonts w:ascii="Calibri" w:eastAsiaTheme="minorHAnsi" w:hAnsi="Calibri" w:cs="Calibri"/>
                <w:lang w:val="en-GB"/>
              </w:rPr>
              <w:t>Tenderers are obliged to dispose of the required capacity during the period of realization of the entire contract.</w:t>
            </w:r>
          </w:p>
          <w:p w14:paraId="2C000B6A" w14:textId="77777777" w:rsidR="00066270" w:rsidRPr="001C7BEC" w:rsidRDefault="00066270" w:rsidP="00570FFD">
            <w:pPr>
              <w:jc w:val="both"/>
              <w:rPr>
                <w:rFonts w:ascii="Calibri" w:eastAsiaTheme="minorHAnsi" w:hAnsi="Calibri" w:cs="Calibri"/>
                <w:lang w:val="en-GB"/>
              </w:rPr>
            </w:pPr>
          </w:p>
        </w:tc>
      </w:tr>
      <w:tr w:rsidR="00907F1D" w:rsidRPr="00C13747" w14:paraId="0AB36C58" w14:textId="77777777" w:rsidTr="00A3042C">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14:paraId="019A1702" w14:textId="77777777" w:rsidR="00907F1D" w:rsidRPr="00C13747" w:rsidRDefault="00731A16" w:rsidP="00D65A36">
            <w:pPr>
              <w:spacing w:before="39"/>
              <w:ind w:left="30" w:right="488"/>
              <w:rPr>
                <w:rFonts w:ascii="Calibri" w:eastAsia="Calibri" w:hAnsi="Calibri" w:cs="Calibri"/>
                <w:lang w:val="en-GB"/>
              </w:rPr>
            </w:pPr>
            <w:r w:rsidRPr="00C13747">
              <w:rPr>
                <w:rFonts w:ascii="Calibri" w:eastAsia="Calibri" w:hAnsi="Calibri" w:cs="Calibri"/>
                <w:lang w:val="en-GB"/>
              </w:rPr>
              <w:lastRenderedPageBreak/>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0F715AC2" w14:textId="06454EBA" w:rsidR="00907F1D" w:rsidRPr="00C13747" w:rsidRDefault="00742F3E" w:rsidP="00D65A36">
            <w:pPr>
              <w:spacing w:before="39"/>
              <w:ind w:left="30"/>
              <w:rPr>
                <w:rFonts w:ascii="Calibri" w:eastAsia="Calibri" w:hAnsi="Calibri" w:cs="Calibri"/>
                <w:lang w:val="en-GB"/>
              </w:rPr>
            </w:pPr>
            <w:r w:rsidRPr="00742F3E">
              <w:rPr>
                <w:rFonts w:ascii="Calibri" w:eastAsia="Calibri" w:hAnsi="Calibri" w:cs="Calibri"/>
                <w:i/>
                <w:lang w:val="sr-Latn-RS"/>
              </w:rPr>
              <w:t>The business entity will have the following tools, operating or technical equipment at its disposal for the execution of the contract:</w:t>
            </w:r>
          </w:p>
        </w:tc>
      </w:tr>
    </w:tbl>
    <w:p w14:paraId="20501CDD" w14:textId="77777777" w:rsidR="00907F1D" w:rsidRPr="00C13747" w:rsidRDefault="00907F1D" w:rsidP="00907F1D">
      <w:pPr>
        <w:tabs>
          <w:tab w:val="left" w:pos="1291"/>
        </w:tabs>
        <w:rPr>
          <w:rFonts w:ascii="Calibri" w:eastAsia="Calibri" w:hAnsi="Calibri" w:cs="Calibri"/>
          <w:lang w:val="en-GB"/>
        </w:rPr>
      </w:pPr>
    </w:p>
    <w:p w14:paraId="3C6FFE8C" w14:textId="77777777" w:rsidR="00A81BF0" w:rsidRPr="00C13747" w:rsidRDefault="00A81BF0" w:rsidP="00907F1D">
      <w:pPr>
        <w:tabs>
          <w:tab w:val="left" w:pos="1046"/>
        </w:tabs>
        <w:rPr>
          <w:rFonts w:ascii="Calibri" w:eastAsia="Calibri" w:hAnsi="Calibri" w:cs="Calibri"/>
          <w:lang w:val="en-GB"/>
        </w:rPr>
        <w:sectPr w:rsidR="00A81BF0" w:rsidRPr="00C13747" w:rsidSect="00A3042C">
          <w:headerReference w:type="default" r:id="rId21"/>
          <w:pgSz w:w="11906" w:h="16838" w:code="9"/>
          <w:pgMar w:top="1340" w:right="420" w:bottom="280" w:left="600" w:header="1116" w:footer="0" w:gutter="0"/>
          <w:cols w:space="720"/>
          <w:docGrid w:linePitch="272"/>
        </w:sectPr>
      </w:pPr>
    </w:p>
    <w:p w14:paraId="2F852228" w14:textId="77777777" w:rsidR="00A81BF0" w:rsidRPr="00C13747" w:rsidRDefault="00A81BF0" w:rsidP="00A81BF0">
      <w:pPr>
        <w:spacing w:before="9" w:line="80" w:lineRule="exact"/>
        <w:rPr>
          <w:sz w:val="8"/>
          <w:szCs w:val="8"/>
          <w:lang w:val="en-GB"/>
        </w:rPr>
      </w:pPr>
    </w:p>
    <w:p w14:paraId="217C19DF" w14:textId="77777777" w:rsidR="00A81BF0" w:rsidRPr="00C13747" w:rsidRDefault="00A81BF0" w:rsidP="00A81BF0">
      <w:pPr>
        <w:spacing w:before="11" w:line="200" w:lineRule="exact"/>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10947"/>
      </w:tblGrid>
      <w:tr w:rsidR="00EE7417" w:rsidRPr="00C13747" w14:paraId="46C6FD27" w14:textId="77777777" w:rsidTr="00A3042C">
        <w:trPr>
          <w:trHeight w:hRule="exact" w:val="358"/>
        </w:trPr>
        <w:tc>
          <w:tcPr>
            <w:tcW w:w="10947" w:type="dxa"/>
            <w:tcBorders>
              <w:top w:val="single" w:sz="7" w:space="0" w:color="D3D3D3"/>
              <w:left w:val="single" w:sz="7" w:space="0" w:color="D3D3D3"/>
              <w:bottom w:val="single" w:sz="7" w:space="0" w:color="D3D3D3"/>
              <w:right w:val="single" w:sz="7" w:space="0" w:color="D3D3D3"/>
            </w:tcBorders>
            <w:shd w:val="clear" w:color="auto" w:fill="F5F5F5"/>
          </w:tcPr>
          <w:p w14:paraId="30F94279" w14:textId="77777777" w:rsidR="00EE7417" w:rsidRPr="00A50A53" w:rsidRDefault="00066270" w:rsidP="0097533E">
            <w:pPr>
              <w:spacing w:before="39"/>
              <w:ind w:left="30"/>
              <w:rPr>
                <w:rFonts w:ascii="Calibri" w:eastAsia="Calibri" w:hAnsi="Calibri" w:cs="Calibri"/>
                <w:b/>
                <w:bCs/>
                <w:lang w:val="en-GB"/>
              </w:rPr>
            </w:pPr>
            <w:r w:rsidRPr="00A50A53">
              <w:rPr>
                <w:rFonts w:ascii="Calibri" w:eastAsia="Calibri" w:hAnsi="Calibri" w:cs="Calibri"/>
                <w:b/>
                <w:bCs/>
                <w:lang w:val="en-GB"/>
              </w:rPr>
              <w:t>Condition</w:t>
            </w:r>
            <w:r w:rsidR="00610EBD" w:rsidRPr="00A50A53">
              <w:rPr>
                <w:rFonts w:ascii="Calibri" w:eastAsia="Calibri" w:hAnsi="Calibri" w:cs="Calibri"/>
                <w:b/>
                <w:bCs/>
                <w:lang w:val="en-GB"/>
              </w:rPr>
              <w:t>s</w:t>
            </w:r>
          </w:p>
          <w:p w14:paraId="6577FA37" w14:textId="77777777" w:rsidR="00EE7417" w:rsidRPr="00A50A53" w:rsidRDefault="00EE7417" w:rsidP="00D314FB">
            <w:pPr>
              <w:spacing w:before="39"/>
              <w:ind w:left="30"/>
              <w:rPr>
                <w:rFonts w:ascii="Calibri" w:eastAsia="Calibri" w:hAnsi="Calibri" w:cs="Calibri"/>
                <w:lang w:val="en-GB"/>
              </w:rPr>
            </w:pPr>
            <w:r w:rsidRPr="00A50A53">
              <w:rPr>
                <w:rFonts w:ascii="Calibri" w:eastAsia="Calibri" w:hAnsi="Calibri" w:cs="Calibri"/>
                <w:lang w:val="en-GB"/>
              </w:rPr>
              <w:t>Description of the request</w:t>
            </w:r>
          </w:p>
        </w:tc>
      </w:tr>
      <w:tr w:rsidR="00EE7417" w:rsidRPr="00C13747" w14:paraId="4C725DD2" w14:textId="77777777" w:rsidTr="00A3042C">
        <w:trPr>
          <w:trHeight w:hRule="exact" w:val="6733"/>
        </w:trPr>
        <w:tc>
          <w:tcPr>
            <w:tcW w:w="10947" w:type="dxa"/>
            <w:tcBorders>
              <w:top w:val="single" w:sz="7" w:space="0" w:color="D3D3D3"/>
              <w:left w:val="single" w:sz="7" w:space="0" w:color="D3D3D3"/>
              <w:bottom w:val="single" w:sz="7" w:space="0" w:color="D3D3D3"/>
              <w:right w:val="single" w:sz="7" w:space="0" w:color="D3D3D3"/>
            </w:tcBorders>
          </w:tcPr>
          <w:p w14:paraId="5AEA8D98" w14:textId="33E3F625" w:rsidR="00660701" w:rsidRPr="00A50A53" w:rsidRDefault="00660701" w:rsidP="00417560">
            <w:pPr>
              <w:ind w:right="277"/>
              <w:jc w:val="both"/>
              <w:rPr>
                <w:rFonts w:ascii="Calibri" w:eastAsiaTheme="minorHAnsi" w:hAnsi="Calibri" w:cs="Calibri"/>
                <w:lang w:val="en-GB" w:bidi="he-IL"/>
              </w:rPr>
            </w:pPr>
            <w:r w:rsidRPr="00A50A53">
              <w:rPr>
                <w:rFonts w:ascii="Calibri" w:eastAsiaTheme="minorHAnsi" w:hAnsi="Calibri" w:cs="Calibri"/>
                <w:lang w:val="en-GB" w:bidi="he-IL"/>
              </w:rPr>
              <w:t xml:space="preserve">That the </w:t>
            </w:r>
            <w:r w:rsidR="001E0220">
              <w:rPr>
                <w:rFonts w:ascii="Calibri" w:eastAsiaTheme="minorHAnsi" w:hAnsi="Calibri" w:cs="Calibri"/>
                <w:lang w:val="en-GB" w:bidi="he-IL"/>
              </w:rPr>
              <w:t xml:space="preserve">economic </w:t>
            </w:r>
            <w:proofErr w:type="spellStart"/>
            <w:r w:rsidR="001E0220">
              <w:rPr>
                <w:rFonts w:ascii="Calibri" w:eastAsiaTheme="minorHAnsi" w:hAnsi="Calibri" w:cs="Calibri"/>
                <w:lang w:val="en-GB" w:bidi="he-IL"/>
              </w:rPr>
              <w:t>opertor</w:t>
            </w:r>
            <w:proofErr w:type="spellEnd"/>
            <w:r w:rsidRPr="00A50A53">
              <w:rPr>
                <w:rFonts w:ascii="Calibri" w:eastAsiaTheme="minorHAnsi" w:hAnsi="Calibri" w:cs="Calibri"/>
                <w:lang w:val="en-GB" w:bidi="he-IL"/>
              </w:rPr>
              <w:t xml:space="preserve">, </w:t>
            </w:r>
            <w:proofErr w:type="gramStart"/>
            <w:r w:rsidRPr="00A50A53">
              <w:rPr>
                <w:rFonts w:ascii="Calibri" w:eastAsiaTheme="minorHAnsi" w:hAnsi="Calibri" w:cs="Calibri"/>
                <w:lang w:val="en-GB" w:bidi="he-IL"/>
              </w:rPr>
              <w:t>at the moment</w:t>
            </w:r>
            <w:proofErr w:type="gramEnd"/>
            <w:r w:rsidRPr="00A50A53">
              <w:rPr>
                <w:rFonts w:ascii="Calibri" w:eastAsiaTheme="minorHAnsi" w:hAnsi="Calibri" w:cs="Calibri"/>
                <w:lang w:val="en-GB" w:bidi="he-IL"/>
              </w:rPr>
              <w:t xml:space="preserve"> of submission of the tender </w:t>
            </w:r>
            <w:r w:rsidRPr="00E36B83">
              <w:rPr>
                <w:rFonts w:ascii="Calibri" w:eastAsiaTheme="minorHAnsi" w:hAnsi="Calibri" w:cs="Calibri"/>
                <w:lang w:val="en-GB" w:bidi="he-IL"/>
              </w:rPr>
              <w:t>must possess</w:t>
            </w:r>
            <w:r w:rsidR="001E6F44" w:rsidRPr="00E36B83">
              <w:rPr>
                <w:rFonts w:ascii="Calibri" w:eastAsiaTheme="minorHAnsi" w:hAnsi="Calibri" w:cs="Calibri"/>
                <w:lang w:val="en-GB" w:bidi="he-IL"/>
              </w:rPr>
              <w:t>, rent</w:t>
            </w:r>
            <w:r w:rsidR="00C502EC" w:rsidRPr="00E36B83">
              <w:rPr>
                <w:rFonts w:ascii="Calibri" w:eastAsiaTheme="minorHAnsi" w:hAnsi="Calibri" w:cs="Calibri"/>
                <w:lang w:val="en-GB" w:bidi="he-IL"/>
              </w:rPr>
              <w:t>,</w:t>
            </w:r>
            <w:r w:rsidR="001E6F44" w:rsidRPr="00E36B83">
              <w:rPr>
                <w:rFonts w:ascii="Calibri" w:eastAsiaTheme="minorHAnsi" w:hAnsi="Calibri" w:cs="Calibri"/>
                <w:lang w:val="en-GB" w:bidi="he-IL"/>
              </w:rPr>
              <w:t xml:space="preserve"> or lease</w:t>
            </w:r>
            <w:r w:rsidRPr="00E36B83">
              <w:rPr>
                <w:rFonts w:ascii="Calibri" w:eastAsiaTheme="minorHAnsi" w:hAnsi="Calibri" w:cs="Calibri"/>
                <w:lang w:val="en-GB" w:bidi="he-IL"/>
              </w:rPr>
              <w:t xml:space="preserve"> the following</w:t>
            </w:r>
            <w:r w:rsidRPr="00A50A53">
              <w:rPr>
                <w:rFonts w:ascii="Calibri" w:eastAsiaTheme="minorHAnsi" w:hAnsi="Calibri" w:cs="Calibri"/>
                <w:lang w:val="en-GB" w:bidi="he-IL"/>
              </w:rPr>
              <w:t xml:space="preserve"> equipment:</w:t>
            </w:r>
          </w:p>
          <w:p w14:paraId="7346E48C" w14:textId="77777777" w:rsidR="00660701" w:rsidRPr="00A50A53" w:rsidRDefault="00660701" w:rsidP="00417560">
            <w:pPr>
              <w:ind w:right="277"/>
              <w:jc w:val="both"/>
              <w:rPr>
                <w:rFonts w:ascii="Calibri" w:eastAsiaTheme="minorHAnsi" w:hAnsi="Calibri" w:cs="Calibri"/>
                <w:lang w:val="en-GB" w:bidi="he-IL"/>
              </w:rPr>
            </w:pPr>
          </w:p>
          <w:p w14:paraId="01BAB105"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1)Freight vehicle/truck with a carrying capacity over 20 t - 3 </w:t>
            </w:r>
            <w:proofErr w:type="gramStart"/>
            <w:r w:rsidRPr="00A50A53">
              <w:rPr>
                <w:rFonts w:asciiTheme="minorHAnsi" w:hAnsiTheme="minorHAnsi"/>
                <w:shd w:val="clear" w:color="auto" w:fill="FFFFFF"/>
                <w:lang w:val="en-GB"/>
              </w:rPr>
              <w:t>pieces;</w:t>
            </w:r>
            <w:proofErr w:type="gramEnd"/>
          </w:p>
          <w:p w14:paraId="7225BE7E"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2)Freight vehicle/truck with a carrying capacity over 10 t - 3 </w:t>
            </w:r>
            <w:proofErr w:type="gramStart"/>
            <w:r w:rsidRPr="00A50A53">
              <w:rPr>
                <w:rFonts w:asciiTheme="minorHAnsi" w:hAnsiTheme="minorHAnsi"/>
                <w:shd w:val="clear" w:color="auto" w:fill="FFFFFF"/>
                <w:lang w:val="en-GB"/>
              </w:rPr>
              <w:t>pieces;</w:t>
            </w:r>
            <w:proofErr w:type="gramEnd"/>
          </w:p>
          <w:p w14:paraId="2D09D207"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3) Freight vehicle/truck with a carrying capacity up to 5t - 3 </w:t>
            </w:r>
            <w:proofErr w:type="gramStart"/>
            <w:r w:rsidRPr="00A50A53">
              <w:rPr>
                <w:rFonts w:asciiTheme="minorHAnsi" w:hAnsiTheme="minorHAnsi"/>
                <w:shd w:val="clear" w:color="auto" w:fill="FFFFFF"/>
                <w:lang w:val="en-GB"/>
              </w:rPr>
              <w:t>pieces;</w:t>
            </w:r>
            <w:proofErr w:type="gramEnd"/>
          </w:p>
          <w:p w14:paraId="6CCB1076"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4) Crane or truck crane, with a valid expert report on the inspection and testing of the equipment - 3 </w:t>
            </w:r>
            <w:proofErr w:type="gramStart"/>
            <w:r w:rsidRPr="00A50A53">
              <w:rPr>
                <w:rFonts w:asciiTheme="minorHAnsi" w:hAnsiTheme="minorHAnsi"/>
                <w:shd w:val="clear" w:color="auto" w:fill="FFFFFF"/>
                <w:lang w:val="en-GB"/>
              </w:rPr>
              <w:t>pieces;</w:t>
            </w:r>
            <w:proofErr w:type="gramEnd"/>
          </w:p>
          <w:p w14:paraId="4543685E"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5)Telescopic handler, with a valid expert report on the inspection and testing of the equipment - 1 </w:t>
            </w:r>
            <w:proofErr w:type="gramStart"/>
            <w:r w:rsidRPr="00A50A53">
              <w:rPr>
                <w:rFonts w:asciiTheme="minorHAnsi" w:hAnsiTheme="minorHAnsi"/>
                <w:shd w:val="clear" w:color="auto" w:fill="FFFFFF"/>
                <w:lang w:val="en-GB"/>
              </w:rPr>
              <w:t>piece;</w:t>
            </w:r>
            <w:proofErr w:type="gramEnd"/>
          </w:p>
          <w:p w14:paraId="4607AE66"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6) Combined machine or excavator with a valid expert report on the inspection and testing of the equipment - 2 </w:t>
            </w:r>
            <w:proofErr w:type="gramStart"/>
            <w:r w:rsidRPr="00A50A53">
              <w:rPr>
                <w:rFonts w:asciiTheme="minorHAnsi" w:hAnsiTheme="minorHAnsi"/>
                <w:shd w:val="clear" w:color="auto" w:fill="FFFFFF"/>
                <w:lang w:val="en-GB"/>
              </w:rPr>
              <w:t>pieces;</w:t>
            </w:r>
            <w:proofErr w:type="gramEnd"/>
          </w:p>
          <w:p w14:paraId="2FBA4723"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7) Machine/ saw for cutting construction materials with a valid expert report on the inspection and testing of the equipment - 3 </w:t>
            </w:r>
            <w:proofErr w:type="gramStart"/>
            <w:r w:rsidRPr="00A50A53">
              <w:rPr>
                <w:rFonts w:asciiTheme="minorHAnsi" w:hAnsiTheme="minorHAnsi"/>
                <w:shd w:val="clear" w:color="auto" w:fill="FFFFFF"/>
                <w:lang w:val="en-GB"/>
              </w:rPr>
              <w:t>pieces;</w:t>
            </w:r>
            <w:proofErr w:type="gramEnd"/>
          </w:p>
          <w:p w14:paraId="1847D984"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8) Aggregate with a valid expert report on the inspection and testing of the equipment- 2 </w:t>
            </w:r>
            <w:proofErr w:type="gramStart"/>
            <w:r w:rsidRPr="00A50A53">
              <w:rPr>
                <w:rFonts w:asciiTheme="minorHAnsi" w:hAnsiTheme="minorHAnsi"/>
                <w:shd w:val="clear" w:color="auto" w:fill="FFFFFF"/>
                <w:lang w:val="en-GB"/>
              </w:rPr>
              <w:t>pieces;</w:t>
            </w:r>
            <w:proofErr w:type="gramEnd"/>
          </w:p>
          <w:p w14:paraId="17706197"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9) Machine/saw for cutting pipes, with a valid expert report on the inspection and testing of the equipment - 1 </w:t>
            </w:r>
            <w:proofErr w:type="gramStart"/>
            <w:r w:rsidRPr="00A50A53">
              <w:rPr>
                <w:rFonts w:asciiTheme="minorHAnsi" w:hAnsiTheme="minorHAnsi"/>
                <w:shd w:val="clear" w:color="auto" w:fill="FFFFFF"/>
                <w:lang w:val="en-GB"/>
              </w:rPr>
              <w:t>piece;</w:t>
            </w:r>
            <w:proofErr w:type="gramEnd"/>
          </w:p>
          <w:p w14:paraId="4D5CA004"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10) Machine for mechanical plastering, with a valid expert report on the inspection and testing of the equipment - 2 </w:t>
            </w:r>
            <w:proofErr w:type="gramStart"/>
            <w:r w:rsidRPr="00A50A53">
              <w:rPr>
                <w:rFonts w:asciiTheme="minorHAnsi" w:hAnsiTheme="minorHAnsi"/>
                <w:shd w:val="clear" w:color="auto" w:fill="FFFFFF"/>
                <w:lang w:val="en-GB"/>
              </w:rPr>
              <w:t>pieces;</w:t>
            </w:r>
            <w:proofErr w:type="gramEnd"/>
          </w:p>
          <w:p w14:paraId="7573A233"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11) Vibrating plate with a valid expert report on the inspection and testing of the equipment- 2 </w:t>
            </w:r>
            <w:proofErr w:type="gramStart"/>
            <w:r w:rsidRPr="00A50A53">
              <w:rPr>
                <w:rFonts w:asciiTheme="minorHAnsi" w:hAnsiTheme="minorHAnsi"/>
                <w:shd w:val="clear" w:color="auto" w:fill="FFFFFF"/>
                <w:lang w:val="en-GB"/>
              </w:rPr>
              <w:t>pieces;</w:t>
            </w:r>
            <w:proofErr w:type="gramEnd"/>
            <w:r w:rsidRPr="00A50A53">
              <w:rPr>
                <w:rFonts w:asciiTheme="minorHAnsi" w:hAnsiTheme="minorHAnsi"/>
                <w:shd w:val="clear" w:color="auto" w:fill="FFFFFF"/>
                <w:lang w:val="en-GB"/>
              </w:rPr>
              <w:t xml:space="preserve"> </w:t>
            </w:r>
          </w:p>
          <w:p w14:paraId="70227C2E"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12) Vibrating compactor with a valid expert report on the inspection and testing of the equipment- 1 </w:t>
            </w:r>
            <w:proofErr w:type="gramStart"/>
            <w:r w:rsidRPr="00A50A53">
              <w:rPr>
                <w:rFonts w:asciiTheme="minorHAnsi" w:hAnsiTheme="minorHAnsi"/>
                <w:shd w:val="clear" w:color="auto" w:fill="FFFFFF"/>
                <w:lang w:val="en-GB"/>
              </w:rPr>
              <w:t>piece;</w:t>
            </w:r>
            <w:proofErr w:type="gramEnd"/>
          </w:p>
          <w:p w14:paraId="7602E213"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13) Compressor with a valid expert report on the inspection and testing of the equipment- 1 </w:t>
            </w:r>
            <w:proofErr w:type="gramStart"/>
            <w:r w:rsidRPr="00A50A53">
              <w:rPr>
                <w:rFonts w:asciiTheme="minorHAnsi" w:hAnsiTheme="minorHAnsi"/>
                <w:shd w:val="clear" w:color="auto" w:fill="FFFFFF"/>
                <w:lang w:val="en-GB"/>
              </w:rPr>
              <w:t>piece;</w:t>
            </w:r>
            <w:proofErr w:type="gramEnd"/>
          </w:p>
          <w:p w14:paraId="67A7EC5C"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14) Welding device with a valid expert report on the inspection and testing of the equipment- 3 </w:t>
            </w:r>
            <w:proofErr w:type="gramStart"/>
            <w:r w:rsidRPr="00A50A53">
              <w:rPr>
                <w:rFonts w:asciiTheme="minorHAnsi" w:hAnsiTheme="minorHAnsi"/>
                <w:shd w:val="clear" w:color="auto" w:fill="FFFFFF"/>
                <w:lang w:val="en-GB"/>
              </w:rPr>
              <w:t>pieces;</w:t>
            </w:r>
            <w:proofErr w:type="gramEnd"/>
          </w:p>
          <w:p w14:paraId="30237032"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15) 3D terrestrial scanner, </w:t>
            </w:r>
            <w:proofErr w:type="gramStart"/>
            <w:r w:rsidRPr="00A50A53">
              <w:rPr>
                <w:rFonts w:asciiTheme="minorHAnsi" w:hAnsiTheme="minorHAnsi"/>
                <w:shd w:val="clear" w:color="auto" w:fill="FFFFFF"/>
                <w:lang w:val="en-GB"/>
              </w:rPr>
              <w:t>i.e.</w:t>
            </w:r>
            <w:proofErr w:type="gramEnd"/>
            <w:r w:rsidRPr="00A50A53">
              <w:rPr>
                <w:rFonts w:asciiTheme="minorHAnsi" w:hAnsiTheme="minorHAnsi"/>
                <w:shd w:val="clear" w:color="auto" w:fill="FFFFFF"/>
                <w:lang w:val="en-GB"/>
              </w:rPr>
              <w:t xml:space="preserve"> lidar/</w:t>
            </w:r>
            <w:proofErr w:type="spellStart"/>
            <w:r w:rsidRPr="00A50A53">
              <w:rPr>
                <w:rFonts w:asciiTheme="minorHAnsi" w:hAnsiTheme="minorHAnsi"/>
                <w:shd w:val="clear" w:color="auto" w:fill="FFFFFF"/>
                <w:lang w:val="en-GB"/>
              </w:rPr>
              <w:t>mobilemappingsystem</w:t>
            </w:r>
            <w:proofErr w:type="spellEnd"/>
            <w:r w:rsidRPr="00A50A53">
              <w:rPr>
                <w:rFonts w:asciiTheme="minorHAnsi" w:hAnsiTheme="minorHAnsi"/>
                <w:shd w:val="clear" w:color="auto" w:fill="FFFFFF"/>
                <w:lang w:val="en-GB"/>
              </w:rPr>
              <w:t xml:space="preserve"> accuracy 1cm, min 450,000 points per second with a valid calibration </w:t>
            </w:r>
            <w:r w:rsidRPr="00BD3818">
              <w:rPr>
                <w:rFonts w:asciiTheme="minorHAnsi" w:hAnsiTheme="minorHAnsi"/>
                <w:shd w:val="clear" w:color="auto" w:fill="FFFFFF"/>
                <w:lang w:val="en-GB"/>
              </w:rPr>
              <w:t>certificate by the manufacturer or an authorized</w:t>
            </w:r>
            <w:r w:rsidRPr="00A50A53">
              <w:rPr>
                <w:rFonts w:asciiTheme="minorHAnsi" w:hAnsiTheme="minorHAnsi"/>
                <w:shd w:val="clear" w:color="auto" w:fill="FFFFFF"/>
                <w:lang w:val="en-GB"/>
              </w:rPr>
              <w:t xml:space="preserve"> laboratory for correctness testing - 1 piece;</w:t>
            </w:r>
          </w:p>
          <w:p w14:paraId="5A9401C8"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16) Total station with a valid calibration certificate issued by an authorized laboratory for correctness testing - 1 </w:t>
            </w:r>
            <w:proofErr w:type="gramStart"/>
            <w:r w:rsidRPr="00A50A53">
              <w:rPr>
                <w:rFonts w:asciiTheme="minorHAnsi" w:hAnsiTheme="minorHAnsi"/>
                <w:shd w:val="clear" w:color="auto" w:fill="FFFFFF"/>
                <w:lang w:val="en-GB"/>
              </w:rPr>
              <w:t>piece;</w:t>
            </w:r>
            <w:proofErr w:type="gramEnd"/>
          </w:p>
          <w:p w14:paraId="7B154AC4"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17) Levelling instrument with a valid calibration certificate issued by an authorized laboratory for correctness testing - 1 </w:t>
            </w:r>
            <w:proofErr w:type="gramStart"/>
            <w:r w:rsidRPr="00A50A53">
              <w:rPr>
                <w:rFonts w:asciiTheme="minorHAnsi" w:hAnsiTheme="minorHAnsi"/>
                <w:shd w:val="clear" w:color="auto" w:fill="FFFFFF"/>
                <w:lang w:val="en-GB"/>
              </w:rPr>
              <w:t>piece;</w:t>
            </w:r>
            <w:proofErr w:type="gramEnd"/>
            <w:r w:rsidRPr="00A50A53">
              <w:rPr>
                <w:rFonts w:asciiTheme="minorHAnsi" w:hAnsiTheme="minorHAnsi"/>
                <w:shd w:val="clear" w:color="auto" w:fill="FFFFFF"/>
                <w:lang w:val="en-GB"/>
              </w:rPr>
              <w:t xml:space="preserve"> </w:t>
            </w:r>
          </w:p>
          <w:p w14:paraId="7AE23DBB"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18) GPS (Global Positioning System) with a valid calibration certificate issued by an authorized laboratory for correctness testing - 1 </w:t>
            </w:r>
            <w:proofErr w:type="gramStart"/>
            <w:r w:rsidRPr="00A50A53">
              <w:rPr>
                <w:rFonts w:asciiTheme="minorHAnsi" w:hAnsiTheme="minorHAnsi"/>
                <w:shd w:val="clear" w:color="auto" w:fill="FFFFFF"/>
                <w:lang w:val="en-GB"/>
              </w:rPr>
              <w:t>piece;</w:t>
            </w:r>
            <w:proofErr w:type="gramEnd"/>
          </w:p>
          <w:p w14:paraId="035E1C5A" w14:textId="5B182C1E" w:rsidR="00C970DD" w:rsidRPr="00C77E82"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19) Construction scaffolding - 20,000 m2</w:t>
            </w:r>
            <w:r w:rsidR="00C77E82">
              <w:rPr>
                <w:rFonts w:asciiTheme="minorHAnsi" w:hAnsiTheme="minorHAnsi"/>
                <w:shd w:val="clear" w:color="auto" w:fill="FFFFFF"/>
                <w:lang w:val="en-GB"/>
              </w:rPr>
              <w:t>.</w:t>
            </w:r>
          </w:p>
        </w:tc>
      </w:tr>
    </w:tbl>
    <w:p w14:paraId="5A8612CF" w14:textId="77777777" w:rsidR="00A81BF0" w:rsidRPr="00C13747" w:rsidRDefault="00A81BF0" w:rsidP="00FE13EC">
      <w:pPr>
        <w:rPr>
          <w:lang w:val="en-GB"/>
        </w:rPr>
      </w:pPr>
    </w:p>
    <w:p w14:paraId="648C8103" w14:textId="77777777" w:rsidR="00F429B1" w:rsidRPr="00C13747" w:rsidRDefault="00F429B1" w:rsidP="00F429B1">
      <w:pPr>
        <w:rPr>
          <w:lang w:val="en-GB"/>
        </w:rPr>
      </w:pPr>
    </w:p>
    <w:p w14:paraId="7D3E4CEB" w14:textId="77777777" w:rsidR="005C2212" w:rsidRPr="00C13747" w:rsidRDefault="005C2212" w:rsidP="00F429B1">
      <w:pPr>
        <w:rPr>
          <w:lang w:val="en-GB"/>
        </w:rPr>
      </w:pPr>
    </w:p>
    <w:p w14:paraId="5A19C4BD" w14:textId="77777777" w:rsidR="00F429B1" w:rsidRPr="00C13747" w:rsidRDefault="00F429B1" w:rsidP="00F429B1">
      <w:pPr>
        <w:rPr>
          <w:lang w:val="en-GB"/>
        </w:rPr>
      </w:pPr>
    </w:p>
    <w:p w14:paraId="299D59C2" w14:textId="77777777" w:rsidR="00F429B1" w:rsidRPr="00C13747" w:rsidRDefault="00F429B1" w:rsidP="00F429B1">
      <w:pPr>
        <w:rPr>
          <w:b/>
          <w:lang w:val="en-GB"/>
        </w:rPr>
      </w:pPr>
    </w:p>
    <w:p w14:paraId="14892BD0" w14:textId="77777777" w:rsidR="00F429B1" w:rsidRPr="00C13747" w:rsidRDefault="00F429B1" w:rsidP="00F429B1">
      <w:pPr>
        <w:rPr>
          <w:lang w:val="en-GB"/>
        </w:rPr>
      </w:pPr>
    </w:p>
    <w:p w14:paraId="6D629736" w14:textId="77777777" w:rsidR="00FE13EC" w:rsidRPr="00C13747" w:rsidRDefault="00FE13EC" w:rsidP="00F429B1">
      <w:pPr>
        <w:rPr>
          <w:lang w:val="en-GB"/>
        </w:rPr>
        <w:sectPr w:rsidR="00FE13EC" w:rsidRPr="00C13747" w:rsidSect="00A3042C">
          <w:headerReference w:type="default" r:id="rId22"/>
          <w:pgSz w:w="11906" w:h="16838" w:code="9"/>
          <w:pgMar w:top="460" w:right="420" w:bottom="280" w:left="600" w:header="0" w:footer="0" w:gutter="0"/>
          <w:cols w:space="720"/>
          <w:docGrid w:linePitch="272"/>
        </w:sectPr>
      </w:pPr>
    </w:p>
    <w:tbl>
      <w:tblPr>
        <w:tblpPr w:leftFromText="180" w:rightFromText="180" w:horzAnchor="margin" w:tblpY="660"/>
        <w:tblW w:w="0" w:type="auto"/>
        <w:tblLayout w:type="fixed"/>
        <w:tblCellMar>
          <w:left w:w="0" w:type="dxa"/>
          <w:right w:w="0" w:type="dxa"/>
        </w:tblCellMar>
        <w:tblLook w:val="01E0" w:firstRow="1" w:lastRow="1" w:firstColumn="1" w:lastColumn="1" w:noHBand="0" w:noVBand="0"/>
      </w:tblPr>
      <w:tblGrid>
        <w:gridCol w:w="2484"/>
        <w:gridCol w:w="8219"/>
      </w:tblGrid>
      <w:tr w:rsidR="00BE4B58" w:rsidRPr="00096582" w14:paraId="6717E023" w14:textId="77777777" w:rsidTr="00123F0B">
        <w:trPr>
          <w:trHeight w:hRule="exact" w:val="371"/>
        </w:trPr>
        <w:tc>
          <w:tcPr>
            <w:tcW w:w="10703" w:type="dxa"/>
            <w:gridSpan w:val="2"/>
            <w:tcBorders>
              <w:top w:val="single" w:sz="7" w:space="0" w:color="D7D8D9"/>
              <w:left w:val="single" w:sz="7" w:space="0" w:color="D7D8D9"/>
              <w:bottom w:val="single" w:sz="7" w:space="0" w:color="D7D8D9"/>
              <w:right w:val="single" w:sz="7" w:space="0" w:color="D7D8D9"/>
            </w:tcBorders>
          </w:tcPr>
          <w:p w14:paraId="7A4FEBD9" w14:textId="77777777" w:rsidR="00BE4B58" w:rsidRPr="00096582" w:rsidRDefault="00123F0B" w:rsidP="00123F0B">
            <w:pPr>
              <w:rPr>
                <w:rFonts w:ascii="Calibri" w:hAnsi="Calibri"/>
                <w:b/>
                <w:lang w:val="en-GB"/>
              </w:rPr>
            </w:pPr>
            <w:bookmarkStart w:id="7" w:name="_Hlk121044269"/>
            <w:bookmarkStart w:id="8" w:name="_Hlk121044224"/>
            <w:r w:rsidRPr="00096582">
              <w:rPr>
                <w:rFonts w:ascii="Calibri" w:hAnsi="Calibri"/>
                <w:b/>
                <w:lang w:val="en-GB"/>
              </w:rPr>
              <w:lastRenderedPageBreak/>
              <w:t>5</w:t>
            </w:r>
            <w:r w:rsidR="00BE4B58" w:rsidRPr="00096582">
              <w:rPr>
                <w:rFonts w:ascii="Calibri" w:hAnsi="Calibri"/>
                <w:b/>
                <w:lang w:val="en-GB"/>
              </w:rPr>
              <w:t xml:space="preserve">.1. </w:t>
            </w:r>
            <w:r w:rsidR="00980382" w:rsidRPr="00096582">
              <w:rPr>
                <w:rFonts w:ascii="Calibri" w:hAnsi="Calibri"/>
                <w:b/>
                <w:lang w:val="en-GB"/>
              </w:rPr>
              <w:t>Quality control standards</w:t>
            </w:r>
          </w:p>
        </w:tc>
      </w:tr>
      <w:tr w:rsidR="00BE4B58" w:rsidRPr="00096582" w14:paraId="25FCD720" w14:textId="77777777" w:rsidTr="00123F0B">
        <w:trPr>
          <w:trHeight w:hRule="exact" w:val="1403"/>
        </w:trPr>
        <w:tc>
          <w:tcPr>
            <w:tcW w:w="2484" w:type="dxa"/>
            <w:tcBorders>
              <w:top w:val="single" w:sz="7" w:space="0" w:color="D7D8D9"/>
              <w:left w:val="single" w:sz="7" w:space="0" w:color="D7D8D9"/>
              <w:bottom w:val="single" w:sz="7" w:space="0" w:color="D7D8D9"/>
              <w:right w:val="single" w:sz="7" w:space="0" w:color="D7D8D9"/>
            </w:tcBorders>
          </w:tcPr>
          <w:p w14:paraId="19FE85BE" w14:textId="77777777" w:rsidR="00BE4B58" w:rsidRPr="00096582" w:rsidRDefault="00980382" w:rsidP="00123F0B">
            <w:pPr>
              <w:rPr>
                <w:lang w:val="en-GB"/>
              </w:rPr>
            </w:pPr>
            <w:r w:rsidRPr="00096582">
              <w:rPr>
                <w:rFonts w:ascii="Calibri" w:eastAsia="Calibri" w:hAnsi="Calibri" w:cs="Calibri"/>
                <w:lang w:val="en-GB"/>
              </w:rPr>
              <w:t xml:space="preserve">Legal grounds:                               </w:t>
            </w:r>
          </w:p>
        </w:tc>
        <w:tc>
          <w:tcPr>
            <w:tcW w:w="8219" w:type="dxa"/>
            <w:tcBorders>
              <w:top w:val="single" w:sz="7" w:space="0" w:color="D7D8D9"/>
              <w:left w:val="single" w:sz="7" w:space="0" w:color="D7D8D9"/>
              <w:bottom w:val="single" w:sz="7" w:space="0" w:color="D7D8D9"/>
              <w:right w:val="single" w:sz="7" w:space="0" w:color="D7D8D9"/>
            </w:tcBorders>
          </w:tcPr>
          <w:p w14:paraId="545D9A7F" w14:textId="77777777" w:rsidR="00BE4B58" w:rsidRPr="00096582" w:rsidRDefault="009B48A4" w:rsidP="00096582">
            <w:pPr>
              <w:autoSpaceDE w:val="0"/>
              <w:autoSpaceDN w:val="0"/>
              <w:adjustRightInd w:val="0"/>
              <w:jc w:val="both"/>
              <w:rPr>
                <w:rFonts w:ascii="Calibri" w:eastAsiaTheme="minorHAnsi" w:hAnsi="Calibri" w:cs="Calibri"/>
                <w:lang w:val="en-GB" w:bidi="he-IL"/>
              </w:rPr>
            </w:pPr>
            <w:r w:rsidRPr="00096582">
              <w:rPr>
                <w:rFonts w:ascii="Calibri" w:eastAsiaTheme="minorHAnsi" w:hAnsi="Calibri" w:cs="Calibri"/>
                <w:lang w:bidi="he-IL"/>
              </w:rPr>
              <w:t>Article 126- Where for the purpose of proving criteria for qualitative selection the contracting authority/entity requires the submission of certificates drawn up by independent bodies attesting that the economic operator complies with certain quality assurance standards, including on accessibility for disabled persons, it shall refer to quality assurance systems based on the relevant standards certified by accredited bodies.</w:t>
            </w:r>
          </w:p>
        </w:tc>
      </w:tr>
      <w:tr w:rsidR="00BE4B58" w:rsidRPr="00096582" w14:paraId="2A4AE762" w14:textId="77777777" w:rsidTr="006039D8">
        <w:trPr>
          <w:trHeight w:hRule="exact" w:val="5608"/>
        </w:trPr>
        <w:tc>
          <w:tcPr>
            <w:tcW w:w="2484" w:type="dxa"/>
            <w:tcBorders>
              <w:top w:val="single" w:sz="7" w:space="0" w:color="D7D8D9"/>
              <w:left w:val="single" w:sz="7" w:space="0" w:color="D7D8D9"/>
              <w:bottom w:val="single" w:sz="7" w:space="0" w:color="D7D8D9"/>
              <w:right w:val="single" w:sz="7" w:space="0" w:color="D7D8D9"/>
            </w:tcBorders>
          </w:tcPr>
          <w:p w14:paraId="6FD5AA0F" w14:textId="77777777" w:rsidR="00BE4B58" w:rsidRPr="00096582" w:rsidRDefault="00980382" w:rsidP="00123F0B">
            <w:pPr>
              <w:rPr>
                <w:lang w:val="en-GB"/>
              </w:rPr>
            </w:pPr>
            <w:r w:rsidRPr="00096582">
              <w:rPr>
                <w:rFonts w:ascii="Calibri" w:eastAsia="Calibri" w:hAnsi="Calibri" w:cs="Calibri"/>
                <w:lang w:val="en-GB"/>
              </w:rPr>
              <w:t>The way of proving compliance with the criteria:</w:t>
            </w:r>
          </w:p>
        </w:tc>
        <w:tc>
          <w:tcPr>
            <w:tcW w:w="8219" w:type="dxa"/>
            <w:tcBorders>
              <w:top w:val="single" w:sz="7" w:space="0" w:color="D7D8D9"/>
              <w:left w:val="single" w:sz="7" w:space="0" w:color="D7D8D9"/>
              <w:bottom w:val="single" w:sz="7" w:space="0" w:color="D7D8D9"/>
              <w:right w:val="single" w:sz="7" w:space="0" w:color="D7D8D9"/>
            </w:tcBorders>
          </w:tcPr>
          <w:p w14:paraId="72E9ED91" w14:textId="77777777" w:rsidR="003E71CB" w:rsidRPr="00096582" w:rsidRDefault="003E71CB" w:rsidP="003E71CB">
            <w:pPr>
              <w:ind w:left="30"/>
              <w:jc w:val="both"/>
              <w:rPr>
                <w:rFonts w:ascii="Calibri" w:eastAsia="Calibri" w:hAnsi="Calibri" w:cs="Calibri"/>
              </w:rPr>
            </w:pPr>
            <w:r w:rsidRPr="00096582">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134BD814" w14:textId="77777777" w:rsidR="003E71CB" w:rsidRPr="00096582" w:rsidRDefault="003E71CB" w:rsidP="003E71CB">
            <w:pPr>
              <w:ind w:left="30"/>
              <w:jc w:val="both"/>
              <w:rPr>
                <w:rFonts w:ascii="Calibri" w:eastAsia="Calibri" w:hAnsi="Calibri" w:cs="Calibri"/>
                <w:b/>
              </w:rPr>
            </w:pPr>
          </w:p>
          <w:p w14:paraId="5FAD293E" w14:textId="77777777" w:rsidR="003E71CB" w:rsidRPr="00096582" w:rsidRDefault="003E71CB" w:rsidP="003E71CB">
            <w:pPr>
              <w:ind w:left="30"/>
              <w:jc w:val="both"/>
              <w:rPr>
                <w:rFonts w:ascii="Calibri" w:eastAsia="Calibri" w:hAnsi="Calibri" w:cs="Calibri"/>
              </w:rPr>
            </w:pPr>
            <w:r w:rsidRPr="00096582">
              <w:rPr>
                <w:rFonts w:ascii="Calibri" w:eastAsia="Calibri" w:hAnsi="Calibri" w:cs="Calibri"/>
              </w:rPr>
              <w:t xml:space="preserve">Before </w:t>
            </w:r>
            <w:proofErr w:type="gramStart"/>
            <w:r w:rsidRPr="00096582">
              <w:rPr>
                <w:rFonts w:ascii="Calibri" w:eastAsia="Calibri" w:hAnsi="Calibri" w:cs="Calibri"/>
              </w:rPr>
              <w:t>making a decision</w:t>
            </w:r>
            <w:proofErr w:type="gramEnd"/>
            <w:r w:rsidRPr="00096582">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11140F49" w14:textId="77777777" w:rsidR="00B65E3A" w:rsidRPr="00096582" w:rsidRDefault="00B65E3A" w:rsidP="00123F0B">
            <w:pPr>
              <w:ind w:left="30" w:right="358"/>
              <w:jc w:val="both"/>
              <w:rPr>
                <w:rFonts w:ascii="Calibri" w:eastAsia="Calibri" w:hAnsi="Calibri" w:cs="Calibri"/>
                <w:lang w:val="en-GB"/>
              </w:rPr>
            </w:pPr>
          </w:p>
          <w:p w14:paraId="499B1C3D" w14:textId="61340C43" w:rsidR="00066270" w:rsidRPr="00096582" w:rsidRDefault="00066270" w:rsidP="00B65E3A">
            <w:pPr>
              <w:ind w:right="358"/>
              <w:jc w:val="both"/>
              <w:rPr>
                <w:rFonts w:ascii="Calibri" w:eastAsia="Calibri" w:hAnsi="Calibri" w:cs="Calibri"/>
                <w:b/>
                <w:bCs/>
                <w:lang w:val="en-GB"/>
              </w:rPr>
            </w:pPr>
            <w:r w:rsidRPr="00096582">
              <w:rPr>
                <w:rFonts w:ascii="Calibri" w:eastAsia="Calibri" w:hAnsi="Calibri" w:cs="Calibri"/>
                <w:b/>
                <w:bCs/>
                <w:lang w:val="en-GB"/>
              </w:rPr>
              <w:t>Evidence</w:t>
            </w:r>
            <w:r w:rsidR="003D354E">
              <w:rPr>
                <w:rFonts w:ascii="Calibri" w:eastAsia="Calibri" w:hAnsi="Calibri" w:cs="Calibri"/>
                <w:b/>
                <w:bCs/>
                <w:lang w:val="en-GB"/>
              </w:rPr>
              <w:t xml:space="preserve"> for condition under item 1) and 2)</w:t>
            </w:r>
            <w:r w:rsidRPr="00096582">
              <w:rPr>
                <w:rFonts w:ascii="Calibri" w:eastAsia="Calibri" w:hAnsi="Calibri" w:cs="Calibri"/>
                <w:b/>
                <w:bCs/>
                <w:lang w:val="en-GB"/>
              </w:rPr>
              <w:t xml:space="preserve">: </w:t>
            </w:r>
          </w:p>
          <w:p w14:paraId="5E973D41" w14:textId="4DFDFA49" w:rsidR="00980382" w:rsidRPr="00096582" w:rsidRDefault="00753A86" w:rsidP="00123F0B">
            <w:pPr>
              <w:jc w:val="both"/>
              <w:rPr>
                <w:rFonts w:ascii="Calibri" w:eastAsia="Calibri" w:hAnsi="Calibri" w:cs="Calibri"/>
                <w:lang w:val="en-GB"/>
              </w:rPr>
            </w:pPr>
            <w:r>
              <w:rPr>
                <w:rFonts w:ascii="Calibri" w:eastAsia="Calibri" w:hAnsi="Calibri" w:cs="Calibri"/>
                <w:lang w:val="en-GB"/>
              </w:rPr>
              <w:t>C</w:t>
            </w:r>
            <w:r w:rsidR="00980382" w:rsidRPr="00096582">
              <w:rPr>
                <w:rFonts w:ascii="Calibri" w:eastAsia="Calibri" w:hAnsi="Calibri" w:cs="Calibri"/>
                <w:lang w:val="en-GB"/>
              </w:rPr>
              <w:t xml:space="preserve">opy of valid certificates on compliance with the standards. </w:t>
            </w:r>
          </w:p>
          <w:p w14:paraId="6B15D26F" w14:textId="77777777" w:rsidR="00123F0B" w:rsidRPr="00096582" w:rsidRDefault="00123F0B" w:rsidP="00123F0B">
            <w:pPr>
              <w:jc w:val="both"/>
              <w:rPr>
                <w:rFonts w:ascii="Calibri" w:eastAsia="Calibri" w:hAnsi="Calibri" w:cs="Calibri"/>
                <w:lang w:val="en-GB"/>
              </w:rPr>
            </w:pPr>
          </w:p>
          <w:p w14:paraId="788CB1E3" w14:textId="0A97D7A1" w:rsidR="007539BA" w:rsidRPr="007539BA" w:rsidRDefault="00066270" w:rsidP="007539BA">
            <w:pPr>
              <w:jc w:val="both"/>
              <w:rPr>
                <w:rFonts w:ascii="Calibri" w:eastAsia="Calibri" w:hAnsi="Calibri" w:cs="Calibri"/>
                <w:b/>
                <w:bCs/>
                <w:lang w:val="en-GB"/>
              </w:rPr>
            </w:pPr>
            <w:proofErr w:type="gramStart"/>
            <w:r w:rsidRPr="00F62B0C">
              <w:rPr>
                <w:rFonts w:ascii="Calibri" w:eastAsia="Calibri" w:hAnsi="Calibri" w:cs="Calibri"/>
                <w:b/>
                <w:bCs/>
              </w:rPr>
              <w:t>Note</w:t>
            </w:r>
            <w:r w:rsidR="007539BA">
              <w:rPr>
                <w:rFonts w:ascii="Calibri" w:eastAsia="Calibri" w:hAnsi="Calibri" w:cs="Calibri"/>
                <w:b/>
                <w:bCs/>
              </w:rPr>
              <w:t xml:space="preserve"> </w:t>
            </w:r>
            <w:r w:rsidR="007539BA" w:rsidRPr="007539BA">
              <w:rPr>
                <w:rFonts w:ascii="Calibri" w:eastAsia="Calibri" w:hAnsi="Calibri" w:cs="Calibri"/>
                <w:b/>
                <w:bCs/>
                <w:lang w:val="en-GB"/>
              </w:rPr>
              <w:t xml:space="preserve"> for</w:t>
            </w:r>
            <w:proofErr w:type="gramEnd"/>
            <w:r w:rsidR="007539BA" w:rsidRPr="007539BA">
              <w:rPr>
                <w:rFonts w:ascii="Calibri" w:eastAsia="Calibri" w:hAnsi="Calibri" w:cs="Calibri"/>
                <w:b/>
                <w:bCs/>
                <w:lang w:val="en-GB"/>
              </w:rPr>
              <w:t xml:space="preserve"> condition under item 1) and 2): </w:t>
            </w:r>
          </w:p>
          <w:p w14:paraId="3F36D4C6" w14:textId="489155DD" w:rsidR="00B65E3A" w:rsidRPr="00F62B0C" w:rsidRDefault="00066270" w:rsidP="001039ED">
            <w:pPr>
              <w:jc w:val="both"/>
              <w:rPr>
                <w:rFonts w:ascii="Calibri" w:eastAsia="Calibri" w:hAnsi="Calibri" w:cs="Calibri"/>
              </w:rPr>
            </w:pPr>
            <w:r w:rsidRPr="00F62B0C">
              <w:rPr>
                <w:rFonts w:ascii="Calibri" w:eastAsia="Calibri" w:hAnsi="Calibri" w:cs="Calibri"/>
              </w:rPr>
              <w:t xml:space="preserve"> </w:t>
            </w:r>
          </w:p>
          <w:p w14:paraId="358D91DD" w14:textId="77777777" w:rsidR="009758AB" w:rsidRPr="00096582" w:rsidRDefault="009758AB" w:rsidP="009758AB">
            <w:pPr>
              <w:jc w:val="both"/>
              <w:rPr>
                <w:rFonts w:ascii="Calibri" w:eastAsia="Calibri" w:hAnsi="Calibri" w:cs="Calibri"/>
              </w:rPr>
            </w:pPr>
            <w:r w:rsidRPr="00F62B0C">
              <w:rPr>
                <w:rFonts w:ascii="Calibri" w:eastAsia="Calibri" w:hAnsi="Calibri" w:cs="Calibri"/>
                <w:bCs/>
              </w:rPr>
              <w:t xml:space="preserve">In case the bid is submitted by a group of tenderers, the requirement shall be fulfilled by each member of the group separately. </w:t>
            </w:r>
            <w:r w:rsidRPr="00F62B0C">
              <w:rPr>
                <w:rFonts w:ascii="Calibri" w:eastAsia="Calibri" w:hAnsi="Calibri" w:cs="Calibri"/>
              </w:rPr>
              <w:t xml:space="preserve">This </w:t>
            </w:r>
            <w:r w:rsidRPr="00F62B0C">
              <w:rPr>
                <w:rFonts w:ascii="Calibri" w:eastAsia="Calibri" w:hAnsi="Calibri" w:cs="Calibri"/>
                <w:bCs/>
              </w:rPr>
              <w:t>requirement</w:t>
            </w:r>
            <w:r w:rsidRPr="00F62B0C">
              <w:rPr>
                <w:rFonts w:ascii="Calibri" w:eastAsia="Calibri" w:hAnsi="Calibri" w:cs="Calibri"/>
              </w:rPr>
              <w:t xml:space="preserve"> cannot be fulfilled by a subcontractor, nor by a third party who is not a tenderer in the joint</w:t>
            </w:r>
            <w:r w:rsidRPr="00096582">
              <w:rPr>
                <w:rFonts w:ascii="Calibri" w:eastAsia="Calibri" w:hAnsi="Calibri" w:cs="Calibri"/>
              </w:rPr>
              <w:t xml:space="preserve"> tender or a subcontractor.</w:t>
            </w:r>
          </w:p>
          <w:p w14:paraId="13218E46" w14:textId="77777777" w:rsidR="00BE4B58" w:rsidRPr="00096582" w:rsidRDefault="00BE4B58" w:rsidP="00123F0B">
            <w:pPr>
              <w:autoSpaceDE w:val="0"/>
              <w:autoSpaceDN w:val="0"/>
              <w:adjustRightInd w:val="0"/>
              <w:rPr>
                <w:rFonts w:ascii="Calibri" w:eastAsiaTheme="minorHAnsi" w:hAnsi="Calibri" w:cs="Calibri"/>
                <w:lang w:val="en-GB"/>
              </w:rPr>
            </w:pPr>
          </w:p>
          <w:p w14:paraId="095BD5BF" w14:textId="77777777" w:rsidR="00D10666" w:rsidRDefault="00D10666" w:rsidP="009423F8">
            <w:pPr>
              <w:autoSpaceDE w:val="0"/>
              <w:autoSpaceDN w:val="0"/>
              <w:adjustRightInd w:val="0"/>
              <w:jc w:val="both"/>
              <w:rPr>
                <w:rFonts w:ascii="Calibri" w:eastAsiaTheme="minorHAnsi" w:hAnsi="Calibri" w:cs="Calibri"/>
              </w:rPr>
            </w:pPr>
            <w:proofErr w:type="gramStart"/>
            <w:r w:rsidRPr="00D10666">
              <w:rPr>
                <w:rFonts w:ascii="Calibri" w:eastAsiaTheme="minorHAnsi" w:hAnsi="Calibri" w:cs="Calibri"/>
              </w:rPr>
              <w:t>Contracting</w:t>
            </w:r>
            <w:proofErr w:type="gramEnd"/>
            <w:r w:rsidRPr="00D10666">
              <w:rPr>
                <w:rFonts w:ascii="Calibri" w:eastAsiaTheme="minorHAnsi" w:hAnsi="Calibri" w:cs="Calibri"/>
              </w:rPr>
              <w:t xml:space="preserve"> authority/entity shall </w:t>
            </w:r>
            <w:proofErr w:type="spellStart"/>
            <w:r w:rsidRPr="00D10666">
              <w:rPr>
                <w:rFonts w:ascii="Calibri" w:eastAsiaTheme="minorHAnsi" w:hAnsi="Calibri" w:cs="Calibri"/>
              </w:rPr>
              <w:t>recognise</w:t>
            </w:r>
            <w:proofErr w:type="spellEnd"/>
            <w:r w:rsidRPr="00D10666">
              <w:rPr>
                <w:rFonts w:ascii="Calibri" w:eastAsiaTheme="minorHAnsi" w:hAnsi="Calibri" w:cs="Calibri"/>
              </w:rPr>
              <w:t xml:space="preserve"> equivalent certificates from bodies established in the European Union Member States or bodies established in other states. </w:t>
            </w:r>
          </w:p>
          <w:p w14:paraId="2323AA59" w14:textId="77777777" w:rsidR="00123F0B" w:rsidRPr="00096582" w:rsidRDefault="00D10666" w:rsidP="009423F8">
            <w:pPr>
              <w:autoSpaceDE w:val="0"/>
              <w:autoSpaceDN w:val="0"/>
              <w:adjustRightInd w:val="0"/>
              <w:jc w:val="both"/>
              <w:rPr>
                <w:rFonts w:ascii="Calibri" w:eastAsiaTheme="minorHAnsi" w:hAnsi="Calibri" w:cs="Calibri"/>
                <w:lang w:val="en-GB"/>
              </w:rPr>
            </w:pPr>
            <w:r w:rsidRPr="00D10666">
              <w:rPr>
                <w:rFonts w:ascii="Calibri" w:eastAsiaTheme="minorHAnsi" w:hAnsi="Calibri" w:cs="Calibri"/>
              </w:rPr>
              <w:t xml:space="preserve">Contracting authority/entity shall also accept evidence of equivalent quality assurance measures where the economic operator, due to objective reasons, cannot obtain certificates within the relevant time limit, provided that the economic operator proves that these measures comply with the required quality assurance standards. </w:t>
            </w:r>
          </w:p>
        </w:tc>
      </w:tr>
      <w:tr w:rsidR="00BE4B58" w:rsidRPr="00096582" w14:paraId="0FFA937D" w14:textId="77777777" w:rsidTr="00123F0B">
        <w:trPr>
          <w:trHeight w:hRule="exact" w:val="570"/>
        </w:trPr>
        <w:tc>
          <w:tcPr>
            <w:tcW w:w="2484" w:type="dxa"/>
            <w:tcBorders>
              <w:top w:val="single" w:sz="7" w:space="0" w:color="D7D8D9"/>
              <w:left w:val="single" w:sz="7" w:space="0" w:color="D7D8D9"/>
              <w:bottom w:val="single" w:sz="7" w:space="0" w:color="D7D8D9"/>
              <w:right w:val="single" w:sz="7" w:space="0" w:color="D7D8D9"/>
            </w:tcBorders>
          </w:tcPr>
          <w:p w14:paraId="169B6648" w14:textId="77777777" w:rsidR="00BE4B58" w:rsidRPr="00096582" w:rsidRDefault="00980382" w:rsidP="00123F0B">
            <w:pPr>
              <w:rPr>
                <w:lang w:val="en-GB"/>
              </w:rPr>
            </w:pPr>
            <w:r w:rsidRPr="00096582">
              <w:rPr>
                <w:rFonts w:ascii="Calibri" w:eastAsia="Calibri" w:hAnsi="Calibri" w:cs="Calibri"/>
                <w:lang w:val="en-GB"/>
              </w:rPr>
              <w:t>Question / requested data in the statement:</w:t>
            </w:r>
          </w:p>
        </w:tc>
        <w:tc>
          <w:tcPr>
            <w:tcW w:w="8219" w:type="dxa"/>
            <w:tcBorders>
              <w:top w:val="single" w:sz="7" w:space="0" w:color="D7D8D9"/>
              <w:left w:val="single" w:sz="7" w:space="0" w:color="D7D8D9"/>
              <w:bottom w:val="single" w:sz="7" w:space="0" w:color="D7D8D9"/>
              <w:right w:val="single" w:sz="7" w:space="0" w:color="D7D8D9"/>
            </w:tcBorders>
          </w:tcPr>
          <w:p w14:paraId="62AF9D2A" w14:textId="77777777" w:rsidR="00980382" w:rsidRPr="00096582" w:rsidRDefault="00980382" w:rsidP="00123F0B">
            <w:pPr>
              <w:autoSpaceDE w:val="0"/>
              <w:autoSpaceDN w:val="0"/>
              <w:adjustRightInd w:val="0"/>
              <w:rPr>
                <w:rFonts w:ascii="Calibri" w:eastAsiaTheme="minorHAnsi" w:hAnsi="Calibri" w:cs="Calibri-Italic"/>
                <w:i/>
                <w:iCs/>
                <w:lang w:val="en-GB"/>
              </w:rPr>
            </w:pPr>
            <w:r w:rsidRPr="00096582">
              <w:rPr>
                <w:rFonts w:ascii="Calibri" w:eastAsiaTheme="minorHAnsi" w:hAnsi="Calibri" w:cs="Calibri-Italic"/>
                <w:i/>
                <w:iCs/>
                <w:lang w:val="en-GB"/>
              </w:rPr>
              <w:t xml:space="preserve">Can the business entity submit </w:t>
            </w:r>
            <w:r w:rsidR="00570FFD" w:rsidRPr="00096582">
              <w:rPr>
                <w:rFonts w:ascii="Calibri" w:eastAsiaTheme="minorHAnsi" w:hAnsi="Calibri" w:cs="Calibri-Italic"/>
                <w:i/>
                <w:iCs/>
                <w:lang w:val="en-GB"/>
              </w:rPr>
              <w:t>independent</w:t>
            </w:r>
            <w:r w:rsidRPr="00096582">
              <w:rPr>
                <w:rFonts w:ascii="Calibri" w:eastAsiaTheme="minorHAnsi" w:hAnsi="Calibri" w:cs="Calibri-Italic"/>
                <w:i/>
                <w:iCs/>
                <w:lang w:val="en-GB"/>
              </w:rPr>
              <w:t xml:space="preserve"> bodies’ certificates that </w:t>
            </w:r>
            <w:r w:rsidR="00570FFD" w:rsidRPr="00096582">
              <w:rPr>
                <w:rFonts w:ascii="Calibri" w:eastAsiaTheme="minorHAnsi" w:hAnsi="Calibri" w:cs="Calibri-Italic"/>
                <w:i/>
                <w:iCs/>
                <w:lang w:val="en-GB"/>
              </w:rPr>
              <w:t>confirm</w:t>
            </w:r>
            <w:r w:rsidR="00C13747" w:rsidRPr="00096582">
              <w:rPr>
                <w:rFonts w:ascii="Calibri" w:eastAsiaTheme="minorHAnsi" w:hAnsi="Calibri" w:cs="Calibri-Italic"/>
                <w:i/>
                <w:iCs/>
                <w:lang w:val="en-GB"/>
              </w:rPr>
              <w:t xml:space="preserve"> compliance of business activities of the entity to certain standards of quality control, including access for disabled persons? </w:t>
            </w:r>
          </w:p>
          <w:p w14:paraId="062D3944" w14:textId="77777777" w:rsidR="00BE4B58" w:rsidRPr="00096582" w:rsidRDefault="00BE4B58" w:rsidP="00123F0B">
            <w:pPr>
              <w:autoSpaceDE w:val="0"/>
              <w:autoSpaceDN w:val="0"/>
              <w:adjustRightInd w:val="0"/>
              <w:rPr>
                <w:rFonts w:ascii="Calibri" w:eastAsiaTheme="minorHAnsi" w:hAnsi="Calibri" w:cs="Calibri-Italic"/>
                <w:i/>
                <w:iCs/>
                <w:lang w:val="en-GB" w:bidi="he-IL"/>
              </w:rPr>
            </w:pPr>
          </w:p>
        </w:tc>
      </w:tr>
      <w:bookmarkEnd w:id="7"/>
    </w:tbl>
    <w:p w14:paraId="1AF8D537" w14:textId="77777777" w:rsidR="00BE4B58" w:rsidRPr="00096582" w:rsidRDefault="00BE4B58">
      <w:pPr>
        <w:rPr>
          <w:lang w:val="en-GB"/>
        </w:rPr>
      </w:pPr>
    </w:p>
    <w:p w14:paraId="5718584D" w14:textId="77777777" w:rsidR="00123F0B" w:rsidRDefault="00123F0B" w:rsidP="00123F0B">
      <w:pPr>
        <w:rPr>
          <w:rFonts w:asciiTheme="minorHAnsi" w:hAnsiTheme="minorHAnsi" w:cstheme="minorHAnsi"/>
          <w:b/>
          <w:sz w:val="24"/>
          <w:szCs w:val="24"/>
        </w:rPr>
      </w:pPr>
      <w:r w:rsidRPr="00096582">
        <w:rPr>
          <w:rFonts w:asciiTheme="minorHAnsi" w:hAnsiTheme="minorHAnsi" w:cstheme="minorHAnsi"/>
          <w:b/>
        </w:rPr>
        <w:t>5. Quality control standards and environmental management standards</w:t>
      </w:r>
      <w:r w:rsidRPr="00123F0B">
        <w:rPr>
          <w:rFonts w:asciiTheme="minorHAnsi" w:hAnsiTheme="minorHAnsi" w:cstheme="minorHAnsi"/>
          <w:b/>
          <w:sz w:val="24"/>
          <w:szCs w:val="24"/>
        </w:rPr>
        <w:t xml:space="preserve"> </w:t>
      </w:r>
    </w:p>
    <w:p w14:paraId="5C005A16" w14:textId="77777777" w:rsidR="00123F0B" w:rsidRDefault="00123F0B" w:rsidP="00123F0B">
      <w:pPr>
        <w:rPr>
          <w:rFonts w:asciiTheme="minorHAnsi" w:hAnsiTheme="minorHAnsi" w:cstheme="minorHAnsi"/>
          <w:b/>
          <w:sz w:val="24"/>
          <w:szCs w:val="24"/>
        </w:rPr>
      </w:pPr>
    </w:p>
    <w:p w14:paraId="148CEF36" w14:textId="77777777" w:rsidR="00123F0B" w:rsidRDefault="00123F0B" w:rsidP="00123F0B">
      <w:pPr>
        <w:rPr>
          <w:rFonts w:asciiTheme="minorHAnsi" w:hAnsiTheme="minorHAnsi" w:cstheme="minorHAnsi"/>
          <w:b/>
          <w:sz w:val="24"/>
          <w:szCs w:val="24"/>
        </w:rPr>
      </w:pPr>
    </w:p>
    <w:p w14:paraId="7DC1AFB3" w14:textId="77777777" w:rsidR="00123F0B" w:rsidRDefault="00123F0B" w:rsidP="00123F0B">
      <w:pPr>
        <w:rPr>
          <w:rFonts w:asciiTheme="minorHAnsi" w:hAnsiTheme="minorHAnsi" w:cstheme="minorHAnsi"/>
          <w:sz w:val="24"/>
          <w:szCs w:val="24"/>
        </w:rPr>
      </w:pPr>
    </w:p>
    <w:p w14:paraId="0A7E5201" w14:textId="77777777" w:rsidR="00123F0B" w:rsidRPr="00123F0B" w:rsidRDefault="00123F0B" w:rsidP="00123F0B">
      <w:pPr>
        <w:rPr>
          <w:rFonts w:asciiTheme="minorHAnsi" w:hAnsiTheme="minorHAnsi" w:cstheme="minorHAnsi"/>
          <w:sz w:val="24"/>
          <w:szCs w:val="24"/>
        </w:rPr>
      </w:pPr>
    </w:p>
    <w:p w14:paraId="2B1C9A1A" w14:textId="77777777" w:rsidR="00123F0B" w:rsidRPr="00123F0B" w:rsidRDefault="00123F0B" w:rsidP="00123F0B">
      <w:pPr>
        <w:rPr>
          <w:rFonts w:asciiTheme="minorHAnsi" w:hAnsiTheme="minorHAnsi" w:cstheme="minorHAnsi"/>
          <w:sz w:val="24"/>
          <w:szCs w:val="24"/>
        </w:rPr>
      </w:pPr>
    </w:p>
    <w:p w14:paraId="03509198" w14:textId="77777777" w:rsidR="00123F0B" w:rsidRPr="00123F0B" w:rsidRDefault="00123F0B" w:rsidP="00123F0B">
      <w:pPr>
        <w:rPr>
          <w:rFonts w:asciiTheme="minorHAnsi" w:hAnsiTheme="minorHAnsi" w:cstheme="minorHAnsi"/>
          <w:sz w:val="24"/>
          <w:szCs w:val="24"/>
        </w:rPr>
      </w:pPr>
    </w:p>
    <w:p w14:paraId="44EE25E5" w14:textId="77777777" w:rsidR="00123F0B" w:rsidRDefault="00123F0B" w:rsidP="00123F0B">
      <w:pPr>
        <w:rPr>
          <w:rFonts w:asciiTheme="minorHAnsi" w:hAnsiTheme="minorHAnsi" w:cstheme="minorHAnsi"/>
          <w:sz w:val="24"/>
          <w:szCs w:val="24"/>
        </w:rPr>
      </w:pPr>
    </w:p>
    <w:p w14:paraId="7F30AC70" w14:textId="77777777" w:rsidR="00A3042C" w:rsidRPr="00123F0B" w:rsidRDefault="00A3042C" w:rsidP="00123F0B">
      <w:pPr>
        <w:rPr>
          <w:rFonts w:asciiTheme="minorHAnsi" w:hAnsiTheme="minorHAnsi" w:cstheme="minorHAnsi"/>
          <w:sz w:val="24"/>
          <w:szCs w:val="24"/>
        </w:rPr>
      </w:pPr>
    </w:p>
    <w:p w14:paraId="09544B43" w14:textId="77777777" w:rsidR="00123F0B" w:rsidRPr="00123F0B" w:rsidRDefault="00123F0B" w:rsidP="00123F0B">
      <w:pPr>
        <w:rPr>
          <w:rFonts w:asciiTheme="minorHAnsi" w:hAnsiTheme="minorHAnsi" w:cstheme="minorHAnsi"/>
          <w:sz w:val="24"/>
          <w:szCs w:val="24"/>
        </w:rPr>
      </w:pPr>
    </w:p>
    <w:p w14:paraId="01D80583" w14:textId="77777777" w:rsidR="00123F0B" w:rsidRDefault="00123F0B" w:rsidP="00123F0B">
      <w:pPr>
        <w:tabs>
          <w:tab w:val="left" w:pos="5004"/>
        </w:tabs>
        <w:rPr>
          <w:rFonts w:asciiTheme="minorHAnsi" w:eastAsia="Calibri" w:hAnsiTheme="minorHAnsi" w:cstheme="minorHAnsi"/>
          <w:sz w:val="24"/>
          <w:szCs w:val="24"/>
        </w:rPr>
      </w:pPr>
    </w:p>
    <w:p w14:paraId="57582098" w14:textId="77777777" w:rsidR="00123F0B" w:rsidRDefault="00123F0B" w:rsidP="00123F0B">
      <w:pPr>
        <w:tabs>
          <w:tab w:val="left" w:pos="5004"/>
        </w:tabs>
        <w:rPr>
          <w:rFonts w:asciiTheme="minorHAnsi" w:eastAsia="Calibri" w:hAnsiTheme="minorHAnsi" w:cstheme="minorHAnsi"/>
          <w:sz w:val="24"/>
          <w:szCs w:val="24"/>
        </w:rPr>
      </w:pPr>
    </w:p>
    <w:p w14:paraId="6AE7554A" w14:textId="77777777" w:rsidR="00123F0B" w:rsidRDefault="00123F0B" w:rsidP="00123F0B">
      <w:pPr>
        <w:tabs>
          <w:tab w:val="left" w:pos="5004"/>
        </w:tabs>
        <w:rPr>
          <w:rFonts w:asciiTheme="minorHAnsi" w:eastAsia="Calibri" w:hAnsiTheme="minorHAnsi" w:cstheme="minorHAnsi"/>
          <w:sz w:val="24"/>
          <w:szCs w:val="24"/>
        </w:rPr>
      </w:pPr>
    </w:p>
    <w:p w14:paraId="47BFE235" w14:textId="77777777" w:rsidR="00123F0B" w:rsidRDefault="00123F0B" w:rsidP="00123F0B">
      <w:pPr>
        <w:tabs>
          <w:tab w:val="left" w:pos="5004"/>
        </w:tabs>
        <w:rPr>
          <w:rFonts w:asciiTheme="minorHAnsi" w:eastAsia="Calibri" w:hAnsiTheme="minorHAnsi" w:cstheme="minorHAnsi"/>
          <w:sz w:val="24"/>
          <w:szCs w:val="24"/>
        </w:rPr>
      </w:pPr>
    </w:p>
    <w:p w14:paraId="2755DB81" w14:textId="77777777" w:rsidR="00123F0B" w:rsidRDefault="00123F0B" w:rsidP="00123F0B">
      <w:pPr>
        <w:tabs>
          <w:tab w:val="left" w:pos="5004"/>
        </w:tabs>
        <w:rPr>
          <w:rFonts w:asciiTheme="minorHAnsi" w:eastAsia="Calibri" w:hAnsiTheme="minorHAnsi" w:cstheme="minorHAnsi"/>
          <w:sz w:val="24"/>
          <w:szCs w:val="24"/>
        </w:rPr>
      </w:pPr>
      <w:r>
        <w:rPr>
          <w:rFonts w:asciiTheme="minorHAnsi" w:eastAsia="Calibri" w:hAnsiTheme="minorHAnsi" w:cstheme="minorHAnsi"/>
          <w:sz w:val="24"/>
          <w:szCs w:val="24"/>
        </w:rPr>
        <w:tab/>
      </w:r>
    </w:p>
    <w:p w14:paraId="23D2ABF2" w14:textId="77777777" w:rsidR="001C3DD7" w:rsidRDefault="001C3DD7" w:rsidP="00123F0B">
      <w:pPr>
        <w:tabs>
          <w:tab w:val="left" w:pos="5004"/>
        </w:tabs>
        <w:rPr>
          <w:rFonts w:asciiTheme="minorHAnsi" w:eastAsia="Calibri" w:hAnsiTheme="minorHAnsi" w:cstheme="minorHAnsi"/>
          <w:sz w:val="24"/>
          <w:szCs w:val="24"/>
        </w:rPr>
      </w:pPr>
    </w:p>
    <w:p w14:paraId="641B32B6" w14:textId="77777777" w:rsidR="001C3DD7" w:rsidRDefault="001C3DD7" w:rsidP="00123F0B">
      <w:pPr>
        <w:tabs>
          <w:tab w:val="left" w:pos="5004"/>
        </w:tabs>
        <w:rPr>
          <w:rFonts w:asciiTheme="minorHAnsi" w:eastAsia="Calibri" w:hAnsiTheme="minorHAnsi" w:cstheme="minorHAnsi"/>
          <w:sz w:val="24"/>
          <w:szCs w:val="24"/>
        </w:rPr>
      </w:pPr>
    </w:p>
    <w:p w14:paraId="02755B1E" w14:textId="77777777" w:rsidR="001C3DD7" w:rsidRDefault="001C3DD7" w:rsidP="00123F0B">
      <w:pPr>
        <w:tabs>
          <w:tab w:val="left" w:pos="5004"/>
        </w:tabs>
        <w:rPr>
          <w:rFonts w:asciiTheme="minorHAnsi" w:eastAsia="Calibri" w:hAnsiTheme="minorHAnsi" w:cstheme="minorHAnsi"/>
          <w:sz w:val="24"/>
          <w:szCs w:val="24"/>
        </w:rPr>
      </w:pPr>
    </w:p>
    <w:p w14:paraId="6B35500F" w14:textId="77777777" w:rsidR="001C3DD7" w:rsidRDefault="001C3DD7" w:rsidP="00123F0B">
      <w:pPr>
        <w:tabs>
          <w:tab w:val="left" w:pos="5004"/>
        </w:tabs>
        <w:rPr>
          <w:rFonts w:asciiTheme="minorHAnsi" w:eastAsia="Calibri" w:hAnsiTheme="minorHAnsi" w:cstheme="minorHAnsi"/>
          <w:sz w:val="24"/>
          <w:szCs w:val="24"/>
        </w:rPr>
      </w:pPr>
    </w:p>
    <w:p w14:paraId="774D3833" w14:textId="77777777" w:rsidR="001C3DD7" w:rsidRDefault="001C3DD7" w:rsidP="00123F0B">
      <w:pPr>
        <w:tabs>
          <w:tab w:val="left" w:pos="5004"/>
        </w:tabs>
        <w:rPr>
          <w:rFonts w:asciiTheme="minorHAnsi" w:eastAsia="Calibri" w:hAnsiTheme="minorHAnsi" w:cstheme="minorHAnsi"/>
          <w:sz w:val="24"/>
          <w:szCs w:val="24"/>
        </w:rPr>
      </w:pPr>
    </w:p>
    <w:p w14:paraId="6871EAE5" w14:textId="77777777" w:rsidR="001C3DD7" w:rsidRDefault="001C3DD7" w:rsidP="00123F0B">
      <w:pPr>
        <w:tabs>
          <w:tab w:val="left" w:pos="5004"/>
        </w:tabs>
        <w:rPr>
          <w:rFonts w:asciiTheme="minorHAnsi" w:eastAsia="Calibri" w:hAnsiTheme="minorHAnsi" w:cstheme="minorHAnsi"/>
          <w:sz w:val="24"/>
          <w:szCs w:val="24"/>
        </w:rPr>
      </w:pPr>
    </w:p>
    <w:p w14:paraId="754D4275" w14:textId="77777777" w:rsidR="001C3DD7" w:rsidRDefault="001C3DD7" w:rsidP="00123F0B">
      <w:pPr>
        <w:tabs>
          <w:tab w:val="left" w:pos="5004"/>
        </w:tabs>
        <w:rPr>
          <w:rFonts w:asciiTheme="minorHAnsi" w:eastAsia="Calibri" w:hAnsiTheme="minorHAnsi" w:cstheme="minorHAnsi"/>
          <w:sz w:val="24"/>
          <w:szCs w:val="24"/>
        </w:rPr>
      </w:pPr>
    </w:p>
    <w:p w14:paraId="2FFB7898" w14:textId="77777777" w:rsidR="001C3DD7" w:rsidRPr="00123F0B" w:rsidRDefault="001C3DD7" w:rsidP="00123F0B">
      <w:pPr>
        <w:tabs>
          <w:tab w:val="left" w:pos="5004"/>
        </w:tabs>
        <w:rPr>
          <w:rFonts w:asciiTheme="minorHAnsi" w:eastAsia="Calibri" w:hAnsiTheme="minorHAnsi" w:cstheme="minorHAnsi"/>
          <w:sz w:val="24"/>
          <w:szCs w:val="24"/>
        </w:rPr>
      </w:pPr>
    </w:p>
    <w:tbl>
      <w:tblPr>
        <w:tblStyle w:val="TableGrid"/>
        <w:tblW w:w="0" w:type="auto"/>
        <w:tblInd w:w="-5" w:type="dxa"/>
        <w:tblLook w:val="04A0" w:firstRow="1" w:lastRow="0" w:firstColumn="1" w:lastColumn="0" w:noHBand="0" w:noVBand="1"/>
      </w:tblPr>
      <w:tblGrid>
        <w:gridCol w:w="10773"/>
      </w:tblGrid>
      <w:tr w:rsidR="00123F0B" w:rsidRPr="00123F0B" w14:paraId="18B6F6C0" w14:textId="77777777" w:rsidTr="001C3DD7">
        <w:tc>
          <w:tcPr>
            <w:tcW w:w="10773" w:type="dxa"/>
          </w:tcPr>
          <w:p w14:paraId="5D4E1CE2" w14:textId="77777777" w:rsidR="00123F0B" w:rsidRPr="009B48A4" w:rsidRDefault="00123F0B" w:rsidP="00327466">
            <w:pPr>
              <w:rPr>
                <w:rFonts w:asciiTheme="minorHAnsi" w:hAnsiTheme="minorHAnsi" w:cstheme="minorHAnsi"/>
                <w:b/>
                <w:bCs/>
                <w:iCs/>
                <w:lang w:val="en-GB"/>
              </w:rPr>
            </w:pPr>
            <w:r w:rsidRPr="009B48A4">
              <w:rPr>
                <w:rFonts w:asciiTheme="minorHAnsi" w:hAnsiTheme="minorHAnsi" w:cstheme="minorHAnsi"/>
                <w:b/>
                <w:bCs/>
                <w:iCs/>
                <w:lang w:val="en-GB"/>
              </w:rPr>
              <w:lastRenderedPageBreak/>
              <w:t>Conditions</w:t>
            </w:r>
          </w:p>
        </w:tc>
      </w:tr>
      <w:tr w:rsidR="00123F0B" w:rsidRPr="00123F0B" w14:paraId="7B29AABE" w14:textId="77777777" w:rsidTr="001C3DD7">
        <w:trPr>
          <w:trHeight w:val="701"/>
        </w:trPr>
        <w:tc>
          <w:tcPr>
            <w:tcW w:w="10773" w:type="dxa"/>
          </w:tcPr>
          <w:p w14:paraId="3E24E5C3" w14:textId="5D1CFEE9" w:rsidR="009B48A4" w:rsidRPr="009B48A4" w:rsidRDefault="00CD09D0" w:rsidP="009B48A4">
            <w:pPr>
              <w:rPr>
                <w:rFonts w:asciiTheme="minorHAnsi" w:hAnsiTheme="minorHAnsi" w:cstheme="minorHAnsi"/>
                <w:iCs/>
              </w:rPr>
            </w:pPr>
            <w:r>
              <w:rPr>
                <w:rFonts w:asciiTheme="minorHAnsi" w:hAnsiTheme="minorHAnsi" w:cstheme="minorHAnsi"/>
                <w:iCs/>
              </w:rPr>
              <w:t>1.</w:t>
            </w:r>
            <w:r w:rsidR="009B48A4" w:rsidRPr="009B48A4">
              <w:rPr>
                <w:rFonts w:asciiTheme="minorHAnsi" w:hAnsiTheme="minorHAnsi" w:cstheme="minorHAnsi"/>
                <w:iCs/>
              </w:rPr>
              <w:t xml:space="preserve">The </w:t>
            </w:r>
            <w:r w:rsidR="007F2DA4">
              <w:rPr>
                <w:rFonts w:asciiTheme="minorHAnsi" w:hAnsiTheme="minorHAnsi" w:cstheme="minorHAnsi"/>
                <w:iCs/>
              </w:rPr>
              <w:t>tenderer</w:t>
            </w:r>
            <w:r w:rsidR="009B48A4" w:rsidRPr="009B48A4">
              <w:rPr>
                <w:rFonts w:asciiTheme="minorHAnsi" w:hAnsiTheme="minorHAnsi" w:cstheme="minorHAnsi"/>
                <w:iCs/>
              </w:rPr>
              <w:t xml:space="preserve"> must have certificate of compliance with the standards:</w:t>
            </w:r>
          </w:p>
          <w:p w14:paraId="288F44A8" w14:textId="77777777" w:rsidR="009B48A4" w:rsidRPr="009B48A4" w:rsidRDefault="009B48A4" w:rsidP="009B48A4">
            <w:pPr>
              <w:rPr>
                <w:rFonts w:asciiTheme="minorHAnsi" w:hAnsiTheme="minorHAnsi" w:cstheme="minorHAnsi"/>
                <w:iCs/>
              </w:rPr>
            </w:pPr>
          </w:p>
          <w:p w14:paraId="1B499A34" w14:textId="1842FA45" w:rsidR="009B48A4" w:rsidRPr="009F5A8F" w:rsidRDefault="009B48A4" w:rsidP="009B48A4">
            <w:pPr>
              <w:rPr>
                <w:rFonts w:asciiTheme="minorHAnsi" w:hAnsiTheme="minorHAnsi" w:cstheme="minorHAnsi"/>
                <w:iCs/>
              </w:rPr>
            </w:pPr>
            <w:r w:rsidRPr="009F5A8F">
              <w:rPr>
                <w:rFonts w:asciiTheme="minorHAnsi" w:hAnsiTheme="minorHAnsi" w:cstheme="minorHAnsi"/>
                <w:iCs/>
              </w:rPr>
              <w:t>ISO 9001 - quality management system or equivalent</w:t>
            </w:r>
          </w:p>
          <w:p w14:paraId="292390A3" w14:textId="77777777" w:rsidR="009B48A4" w:rsidRPr="009F5A8F" w:rsidRDefault="009B48A4" w:rsidP="009B48A4">
            <w:pPr>
              <w:rPr>
                <w:rFonts w:asciiTheme="minorHAnsi" w:hAnsiTheme="minorHAnsi" w:cstheme="minorHAnsi"/>
                <w:iCs/>
              </w:rPr>
            </w:pPr>
          </w:p>
          <w:p w14:paraId="0363501E" w14:textId="402BB149" w:rsidR="009920D9" w:rsidRPr="009920D9" w:rsidRDefault="009920D9" w:rsidP="009920D9">
            <w:pPr>
              <w:rPr>
                <w:rFonts w:asciiTheme="minorHAnsi" w:hAnsiTheme="minorHAnsi" w:cstheme="minorHAnsi"/>
                <w:b/>
                <w:bCs/>
                <w:i/>
                <w:iCs/>
                <w:lang w:val="en-GB"/>
              </w:rPr>
            </w:pPr>
            <w:r w:rsidRPr="009920D9">
              <w:rPr>
                <w:rFonts w:asciiTheme="minorHAnsi" w:hAnsiTheme="minorHAnsi" w:cstheme="minorHAnsi"/>
                <w:b/>
                <w:bCs/>
                <w:iCs/>
                <w:lang w:val="en-GB"/>
              </w:rPr>
              <w:t>It is necessary that the area of certification refers to the field of works of the tenderer/members of the tenderer</w:t>
            </w:r>
            <w:r w:rsidRPr="009920D9">
              <w:rPr>
                <w:rFonts w:asciiTheme="minorHAnsi" w:hAnsiTheme="minorHAnsi" w:cstheme="minorHAnsi"/>
                <w:b/>
                <w:bCs/>
                <w:iCs/>
              </w:rPr>
              <w:t>’s</w:t>
            </w:r>
            <w:r w:rsidRPr="009920D9">
              <w:rPr>
                <w:rFonts w:asciiTheme="minorHAnsi" w:hAnsiTheme="minorHAnsi" w:cstheme="minorHAnsi"/>
                <w:b/>
                <w:bCs/>
                <w:iCs/>
                <w:lang w:val="en-GB"/>
              </w:rPr>
              <w:t xml:space="preserve"> group, and in accordance with the part of the work that </w:t>
            </w:r>
            <w:r w:rsidR="00B166FB">
              <w:rPr>
                <w:rFonts w:asciiTheme="minorHAnsi" w:hAnsiTheme="minorHAnsi" w:cstheme="minorHAnsi"/>
                <w:b/>
                <w:bCs/>
                <w:iCs/>
                <w:lang w:val="en-GB"/>
              </w:rPr>
              <w:t>is</w:t>
            </w:r>
            <w:r w:rsidRPr="009920D9">
              <w:rPr>
                <w:rFonts w:asciiTheme="minorHAnsi" w:hAnsiTheme="minorHAnsi" w:cstheme="minorHAnsi"/>
                <w:b/>
                <w:bCs/>
                <w:iCs/>
                <w:lang w:val="en-GB"/>
              </w:rPr>
              <w:t xml:space="preserve"> entrusted to the tenderer/members of the tenderer</w:t>
            </w:r>
            <w:r w:rsidRPr="009920D9">
              <w:rPr>
                <w:rFonts w:asciiTheme="minorHAnsi" w:hAnsiTheme="minorHAnsi" w:cstheme="minorHAnsi"/>
                <w:b/>
                <w:bCs/>
                <w:iCs/>
              </w:rPr>
              <w:t>’s</w:t>
            </w:r>
            <w:r w:rsidRPr="009920D9">
              <w:rPr>
                <w:rFonts w:asciiTheme="minorHAnsi" w:hAnsiTheme="minorHAnsi" w:cstheme="minorHAnsi"/>
                <w:b/>
                <w:bCs/>
                <w:iCs/>
                <w:lang w:val="en-GB"/>
              </w:rPr>
              <w:t xml:space="preserve"> group.</w:t>
            </w:r>
          </w:p>
          <w:p w14:paraId="78315511" w14:textId="77777777" w:rsidR="00862E1C" w:rsidRDefault="00862E1C" w:rsidP="009B48A4">
            <w:pPr>
              <w:rPr>
                <w:rFonts w:asciiTheme="minorHAnsi" w:hAnsiTheme="minorHAnsi" w:cstheme="minorHAnsi"/>
                <w:iCs/>
              </w:rPr>
            </w:pPr>
          </w:p>
          <w:p w14:paraId="547081A0" w14:textId="77777777" w:rsidR="00862E1C" w:rsidRPr="00123F0B" w:rsidRDefault="00862E1C" w:rsidP="009B48A4">
            <w:pPr>
              <w:rPr>
                <w:rFonts w:asciiTheme="minorHAnsi" w:hAnsiTheme="minorHAnsi" w:cstheme="minorHAnsi"/>
                <w:iCs/>
                <w:lang w:val="en-GB"/>
              </w:rPr>
            </w:pPr>
          </w:p>
        </w:tc>
      </w:tr>
      <w:tr w:rsidR="00CD09D0" w:rsidRPr="00123F0B" w14:paraId="253F2152" w14:textId="77777777" w:rsidTr="001C3DD7">
        <w:trPr>
          <w:trHeight w:val="701"/>
        </w:trPr>
        <w:tc>
          <w:tcPr>
            <w:tcW w:w="10773" w:type="dxa"/>
          </w:tcPr>
          <w:p w14:paraId="15C7A4FC" w14:textId="666BEC67" w:rsidR="00CD09D0" w:rsidRPr="00CD09D0" w:rsidRDefault="00CD09D0" w:rsidP="00CD09D0">
            <w:pPr>
              <w:rPr>
                <w:rFonts w:asciiTheme="minorHAnsi" w:hAnsiTheme="minorHAnsi" w:cstheme="minorHAnsi"/>
                <w:iCs/>
              </w:rPr>
            </w:pPr>
            <w:r>
              <w:rPr>
                <w:rFonts w:asciiTheme="minorHAnsi" w:hAnsiTheme="minorHAnsi" w:cstheme="minorHAnsi"/>
                <w:iCs/>
              </w:rPr>
              <w:t>2.</w:t>
            </w:r>
            <w:r w:rsidRPr="00CD09D0">
              <w:rPr>
                <w:rFonts w:asciiTheme="minorHAnsi" w:hAnsiTheme="minorHAnsi" w:cstheme="minorHAnsi"/>
                <w:iCs/>
              </w:rPr>
              <w:t>The tenderer must have certificate of compliance with the standards:</w:t>
            </w:r>
          </w:p>
          <w:p w14:paraId="271102A3" w14:textId="77777777" w:rsidR="00CD09D0" w:rsidRPr="00CD09D0" w:rsidRDefault="00CD09D0" w:rsidP="00CD09D0">
            <w:pPr>
              <w:rPr>
                <w:rFonts w:asciiTheme="minorHAnsi" w:hAnsiTheme="minorHAnsi" w:cstheme="minorHAnsi"/>
                <w:iCs/>
              </w:rPr>
            </w:pPr>
          </w:p>
          <w:p w14:paraId="04CCAC5F" w14:textId="537A9729" w:rsidR="00CD09D0" w:rsidRPr="00CD09D0" w:rsidRDefault="00CD09D0" w:rsidP="00CD09D0">
            <w:pPr>
              <w:rPr>
                <w:rFonts w:asciiTheme="minorHAnsi" w:hAnsiTheme="minorHAnsi" w:cstheme="minorHAnsi"/>
                <w:iCs/>
              </w:rPr>
            </w:pPr>
            <w:r w:rsidRPr="00CD09D0">
              <w:rPr>
                <w:rFonts w:asciiTheme="minorHAnsi" w:hAnsiTheme="minorHAnsi" w:cstheme="minorHAnsi"/>
                <w:iCs/>
              </w:rPr>
              <w:t>ISO 45001 - occupational safety or equivalent</w:t>
            </w:r>
          </w:p>
          <w:p w14:paraId="151F0872" w14:textId="3AFD6458" w:rsidR="00CD09D0" w:rsidRPr="00CD09D0" w:rsidRDefault="00CD09D0" w:rsidP="00CD09D0">
            <w:pPr>
              <w:rPr>
                <w:rFonts w:asciiTheme="minorHAnsi" w:hAnsiTheme="minorHAnsi" w:cstheme="minorHAnsi"/>
                <w:iCs/>
              </w:rPr>
            </w:pPr>
          </w:p>
          <w:p w14:paraId="618F36BE" w14:textId="31517A11" w:rsidR="009920D9" w:rsidRPr="009920D9" w:rsidRDefault="009920D9" w:rsidP="009920D9">
            <w:pPr>
              <w:rPr>
                <w:rFonts w:asciiTheme="minorHAnsi" w:hAnsiTheme="minorHAnsi" w:cstheme="minorHAnsi"/>
                <w:b/>
                <w:bCs/>
                <w:i/>
                <w:iCs/>
                <w:lang w:val="en-GB"/>
              </w:rPr>
            </w:pPr>
            <w:r w:rsidRPr="009920D9">
              <w:rPr>
                <w:rFonts w:asciiTheme="minorHAnsi" w:hAnsiTheme="minorHAnsi" w:cstheme="minorHAnsi"/>
                <w:b/>
                <w:bCs/>
                <w:iCs/>
                <w:lang w:val="en-GB"/>
              </w:rPr>
              <w:t>It is necessary that the area of certification refers to the field of works of the tenderer/members of the tenderer</w:t>
            </w:r>
            <w:r w:rsidRPr="009920D9">
              <w:rPr>
                <w:rFonts w:asciiTheme="minorHAnsi" w:hAnsiTheme="minorHAnsi" w:cstheme="minorHAnsi"/>
                <w:b/>
                <w:bCs/>
                <w:iCs/>
              </w:rPr>
              <w:t>’s</w:t>
            </w:r>
            <w:r w:rsidRPr="009920D9">
              <w:rPr>
                <w:rFonts w:asciiTheme="minorHAnsi" w:hAnsiTheme="minorHAnsi" w:cstheme="minorHAnsi"/>
                <w:b/>
                <w:bCs/>
                <w:iCs/>
                <w:lang w:val="en-GB"/>
              </w:rPr>
              <w:t xml:space="preserve"> group, and in accordance with the part of the work that </w:t>
            </w:r>
            <w:r w:rsidR="00B166FB">
              <w:rPr>
                <w:rFonts w:asciiTheme="minorHAnsi" w:hAnsiTheme="minorHAnsi" w:cstheme="minorHAnsi"/>
                <w:b/>
                <w:bCs/>
                <w:iCs/>
                <w:lang w:val="en-GB"/>
              </w:rPr>
              <w:t>is</w:t>
            </w:r>
            <w:r w:rsidRPr="009920D9">
              <w:rPr>
                <w:rFonts w:asciiTheme="minorHAnsi" w:hAnsiTheme="minorHAnsi" w:cstheme="minorHAnsi"/>
                <w:b/>
                <w:bCs/>
                <w:iCs/>
                <w:lang w:val="en-GB"/>
              </w:rPr>
              <w:t xml:space="preserve"> entrusted to the tenderer/members of the tenderer</w:t>
            </w:r>
            <w:r w:rsidRPr="009920D9">
              <w:rPr>
                <w:rFonts w:asciiTheme="minorHAnsi" w:hAnsiTheme="minorHAnsi" w:cstheme="minorHAnsi"/>
                <w:b/>
                <w:bCs/>
                <w:iCs/>
              </w:rPr>
              <w:t>’s</w:t>
            </w:r>
            <w:r w:rsidRPr="009920D9">
              <w:rPr>
                <w:rFonts w:asciiTheme="minorHAnsi" w:hAnsiTheme="minorHAnsi" w:cstheme="minorHAnsi"/>
                <w:b/>
                <w:bCs/>
                <w:iCs/>
                <w:lang w:val="en-GB"/>
              </w:rPr>
              <w:t xml:space="preserve"> group.</w:t>
            </w:r>
          </w:p>
          <w:p w14:paraId="4199428E" w14:textId="77777777" w:rsidR="00862E1C" w:rsidRDefault="00862E1C" w:rsidP="00CD09D0">
            <w:pPr>
              <w:rPr>
                <w:rFonts w:asciiTheme="minorHAnsi" w:hAnsiTheme="minorHAnsi" w:cstheme="minorHAnsi"/>
                <w:iCs/>
              </w:rPr>
            </w:pPr>
          </w:p>
          <w:p w14:paraId="66855C9F" w14:textId="6293AD84" w:rsidR="00862E1C" w:rsidRPr="009B48A4" w:rsidRDefault="00862E1C" w:rsidP="00CD09D0">
            <w:pPr>
              <w:rPr>
                <w:rFonts w:asciiTheme="minorHAnsi" w:hAnsiTheme="minorHAnsi" w:cstheme="minorHAnsi"/>
                <w:iCs/>
              </w:rPr>
            </w:pPr>
          </w:p>
        </w:tc>
      </w:tr>
    </w:tbl>
    <w:p w14:paraId="08883024" w14:textId="77777777" w:rsidR="00123F0B" w:rsidRDefault="00123F0B" w:rsidP="00123F0B">
      <w:pPr>
        <w:tabs>
          <w:tab w:val="left" w:pos="5004"/>
        </w:tabs>
        <w:rPr>
          <w:rFonts w:asciiTheme="minorHAnsi" w:eastAsia="Calibri" w:hAnsiTheme="minorHAnsi" w:cstheme="minorHAnsi"/>
          <w:sz w:val="24"/>
          <w:szCs w:val="24"/>
        </w:rPr>
      </w:pPr>
    </w:p>
    <w:bookmarkEnd w:id="8"/>
    <w:p w14:paraId="6BAB84F4" w14:textId="77777777" w:rsidR="001039ED" w:rsidRDefault="001039ED" w:rsidP="00123F0B">
      <w:pPr>
        <w:tabs>
          <w:tab w:val="left" w:pos="5004"/>
        </w:tabs>
        <w:rPr>
          <w:rFonts w:asciiTheme="minorHAnsi" w:eastAsia="Calibri" w:hAnsiTheme="minorHAnsi" w:cstheme="minorHAnsi"/>
          <w:sz w:val="24"/>
          <w:szCs w:val="24"/>
        </w:rPr>
      </w:pPr>
    </w:p>
    <w:p w14:paraId="2E188778" w14:textId="77777777" w:rsidR="001039ED" w:rsidRDefault="001039ED" w:rsidP="00123F0B">
      <w:pPr>
        <w:tabs>
          <w:tab w:val="left" w:pos="5004"/>
        </w:tabs>
        <w:rPr>
          <w:rFonts w:asciiTheme="minorHAnsi" w:eastAsia="Calibri" w:hAnsiTheme="minorHAnsi" w:cstheme="minorHAnsi"/>
          <w:sz w:val="24"/>
          <w:szCs w:val="24"/>
        </w:rPr>
      </w:pPr>
    </w:p>
    <w:p w14:paraId="7E11BFC3" w14:textId="77777777" w:rsidR="001039ED" w:rsidRDefault="001039ED" w:rsidP="00123F0B">
      <w:pPr>
        <w:tabs>
          <w:tab w:val="left" w:pos="5004"/>
        </w:tabs>
        <w:rPr>
          <w:rFonts w:asciiTheme="minorHAnsi" w:eastAsia="Calibri" w:hAnsiTheme="minorHAnsi" w:cstheme="minorHAnsi"/>
          <w:sz w:val="24"/>
          <w:szCs w:val="24"/>
        </w:rPr>
      </w:pPr>
    </w:p>
    <w:p w14:paraId="09F68C63" w14:textId="77777777" w:rsidR="001039ED" w:rsidRDefault="001039ED" w:rsidP="00123F0B">
      <w:pPr>
        <w:tabs>
          <w:tab w:val="left" w:pos="5004"/>
        </w:tabs>
        <w:rPr>
          <w:rFonts w:asciiTheme="minorHAnsi" w:eastAsia="Calibri" w:hAnsiTheme="minorHAnsi" w:cstheme="minorHAnsi"/>
          <w:sz w:val="24"/>
          <w:szCs w:val="24"/>
        </w:rPr>
      </w:pPr>
    </w:p>
    <w:p w14:paraId="52745ED9" w14:textId="77777777" w:rsidR="001039ED" w:rsidRDefault="001039ED" w:rsidP="00123F0B">
      <w:pPr>
        <w:tabs>
          <w:tab w:val="left" w:pos="5004"/>
        </w:tabs>
        <w:rPr>
          <w:rFonts w:asciiTheme="minorHAnsi" w:eastAsia="Calibri" w:hAnsiTheme="minorHAnsi" w:cstheme="minorHAnsi"/>
          <w:sz w:val="24"/>
          <w:szCs w:val="24"/>
        </w:rPr>
      </w:pPr>
    </w:p>
    <w:p w14:paraId="55677D1A" w14:textId="77777777" w:rsidR="001039ED" w:rsidRDefault="001039ED" w:rsidP="00123F0B">
      <w:pPr>
        <w:tabs>
          <w:tab w:val="left" w:pos="5004"/>
        </w:tabs>
        <w:rPr>
          <w:rFonts w:asciiTheme="minorHAnsi" w:eastAsia="Calibri" w:hAnsiTheme="minorHAnsi" w:cstheme="minorHAnsi"/>
          <w:sz w:val="24"/>
          <w:szCs w:val="24"/>
        </w:rPr>
      </w:pPr>
    </w:p>
    <w:p w14:paraId="7E373937" w14:textId="77777777" w:rsidR="001039ED" w:rsidRDefault="001039ED" w:rsidP="00123F0B">
      <w:pPr>
        <w:tabs>
          <w:tab w:val="left" w:pos="5004"/>
        </w:tabs>
        <w:rPr>
          <w:rFonts w:asciiTheme="minorHAnsi" w:eastAsia="Calibri" w:hAnsiTheme="minorHAnsi" w:cstheme="minorHAnsi"/>
          <w:sz w:val="24"/>
          <w:szCs w:val="24"/>
        </w:rPr>
      </w:pPr>
    </w:p>
    <w:p w14:paraId="279AECF7" w14:textId="77777777" w:rsidR="001039ED" w:rsidRDefault="001039ED" w:rsidP="00123F0B">
      <w:pPr>
        <w:tabs>
          <w:tab w:val="left" w:pos="5004"/>
        </w:tabs>
        <w:rPr>
          <w:rFonts w:asciiTheme="minorHAnsi" w:eastAsia="Calibri" w:hAnsiTheme="minorHAnsi" w:cstheme="minorHAnsi"/>
          <w:sz w:val="24"/>
          <w:szCs w:val="24"/>
        </w:rPr>
      </w:pPr>
    </w:p>
    <w:p w14:paraId="7D818E7A" w14:textId="77777777" w:rsidR="001039ED" w:rsidRDefault="001039ED" w:rsidP="00123F0B">
      <w:pPr>
        <w:tabs>
          <w:tab w:val="left" w:pos="5004"/>
        </w:tabs>
        <w:rPr>
          <w:rFonts w:asciiTheme="minorHAnsi" w:eastAsia="Calibri" w:hAnsiTheme="minorHAnsi" w:cstheme="minorHAnsi"/>
          <w:sz w:val="24"/>
          <w:szCs w:val="24"/>
        </w:rPr>
      </w:pPr>
    </w:p>
    <w:p w14:paraId="6E43DAD9" w14:textId="77777777" w:rsidR="001039ED" w:rsidRDefault="001039ED" w:rsidP="00123F0B">
      <w:pPr>
        <w:tabs>
          <w:tab w:val="left" w:pos="5004"/>
        </w:tabs>
        <w:rPr>
          <w:rFonts w:asciiTheme="minorHAnsi" w:eastAsia="Calibri" w:hAnsiTheme="minorHAnsi" w:cstheme="minorHAnsi"/>
          <w:sz w:val="24"/>
          <w:szCs w:val="24"/>
        </w:rPr>
      </w:pPr>
    </w:p>
    <w:p w14:paraId="3C2FB2D7" w14:textId="77777777" w:rsidR="001039ED" w:rsidRDefault="001039ED" w:rsidP="00123F0B">
      <w:pPr>
        <w:tabs>
          <w:tab w:val="left" w:pos="5004"/>
        </w:tabs>
        <w:rPr>
          <w:rFonts w:asciiTheme="minorHAnsi" w:eastAsia="Calibri" w:hAnsiTheme="minorHAnsi" w:cstheme="minorHAnsi"/>
          <w:sz w:val="24"/>
          <w:szCs w:val="24"/>
        </w:rPr>
      </w:pPr>
    </w:p>
    <w:p w14:paraId="0CECAD43" w14:textId="77777777" w:rsidR="001039ED" w:rsidRDefault="001039ED" w:rsidP="00123F0B">
      <w:pPr>
        <w:tabs>
          <w:tab w:val="left" w:pos="5004"/>
        </w:tabs>
        <w:rPr>
          <w:rFonts w:asciiTheme="minorHAnsi" w:eastAsia="Calibri" w:hAnsiTheme="minorHAnsi" w:cstheme="minorHAnsi"/>
          <w:sz w:val="24"/>
          <w:szCs w:val="24"/>
        </w:rPr>
      </w:pPr>
    </w:p>
    <w:p w14:paraId="6EBF9DEE" w14:textId="77777777" w:rsidR="001039ED" w:rsidRDefault="001039ED" w:rsidP="00123F0B">
      <w:pPr>
        <w:tabs>
          <w:tab w:val="left" w:pos="5004"/>
        </w:tabs>
        <w:rPr>
          <w:rFonts w:asciiTheme="minorHAnsi" w:eastAsia="Calibri" w:hAnsiTheme="minorHAnsi" w:cstheme="minorHAnsi"/>
          <w:sz w:val="24"/>
          <w:szCs w:val="24"/>
        </w:rPr>
      </w:pPr>
    </w:p>
    <w:tbl>
      <w:tblPr>
        <w:tblpPr w:leftFromText="180" w:rightFromText="180" w:horzAnchor="margin" w:tblpY="660"/>
        <w:tblW w:w="0" w:type="auto"/>
        <w:tblLayout w:type="fixed"/>
        <w:tblCellMar>
          <w:left w:w="0" w:type="dxa"/>
          <w:right w:w="0" w:type="dxa"/>
        </w:tblCellMar>
        <w:tblLook w:val="01E0" w:firstRow="1" w:lastRow="1" w:firstColumn="1" w:lastColumn="1" w:noHBand="0" w:noVBand="0"/>
      </w:tblPr>
      <w:tblGrid>
        <w:gridCol w:w="2484"/>
        <w:gridCol w:w="8219"/>
      </w:tblGrid>
      <w:tr w:rsidR="001039ED" w:rsidRPr="00C13747" w14:paraId="43AA8FA9" w14:textId="77777777" w:rsidTr="00327466">
        <w:trPr>
          <w:trHeight w:hRule="exact" w:val="371"/>
        </w:trPr>
        <w:tc>
          <w:tcPr>
            <w:tcW w:w="10703" w:type="dxa"/>
            <w:gridSpan w:val="2"/>
            <w:tcBorders>
              <w:top w:val="single" w:sz="7" w:space="0" w:color="D7D8D9"/>
              <w:left w:val="single" w:sz="7" w:space="0" w:color="D7D8D9"/>
              <w:bottom w:val="single" w:sz="7" w:space="0" w:color="D7D8D9"/>
              <w:right w:val="single" w:sz="7" w:space="0" w:color="D7D8D9"/>
            </w:tcBorders>
          </w:tcPr>
          <w:p w14:paraId="481AB550" w14:textId="77777777" w:rsidR="001039ED" w:rsidRPr="00096582" w:rsidRDefault="001039ED" w:rsidP="00327466">
            <w:pPr>
              <w:rPr>
                <w:rFonts w:ascii="Calibri" w:hAnsi="Calibri"/>
                <w:b/>
                <w:lang w:val="en-GB"/>
              </w:rPr>
            </w:pPr>
            <w:r w:rsidRPr="00096582">
              <w:rPr>
                <w:rFonts w:ascii="Calibri" w:hAnsi="Calibri"/>
                <w:b/>
                <w:lang w:val="en-GB"/>
              </w:rPr>
              <w:lastRenderedPageBreak/>
              <w:t>5.2. Environmental management standards</w:t>
            </w:r>
          </w:p>
        </w:tc>
      </w:tr>
      <w:tr w:rsidR="001039ED" w:rsidRPr="00C13747" w14:paraId="0BC934D0" w14:textId="77777777" w:rsidTr="001039ED">
        <w:trPr>
          <w:trHeight w:hRule="exact" w:val="1776"/>
        </w:trPr>
        <w:tc>
          <w:tcPr>
            <w:tcW w:w="2484" w:type="dxa"/>
            <w:tcBorders>
              <w:top w:val="single" w:sz="7" w:space="0" w:color="D7D8D9"/>
              <w:left w:val="single" w:sz="7" w:space="0" w:color="D7D8D9"/>
              <w:bottom w:val="single" w:sz="7" w:space="0" w:color="D7D8D9"/>
              <w:right w:val="single" w:sz="7" w:space="0" w:color="D7D8D9"/>
            </w:tcBorders>
          </w:tcPr>
          <w:p w14:paraId="015618D2" w14:textId="77777777" w:rsidR="001039ED" w:rsidRPr="00C13747" w:rsidRDefault="001039ED" w:rsidP="00327466">
            <w:pPr>
              <w:rPr>
                <w:lang w:val="en-GB"/>
              </w:rPr>
            </w:pPr>
            <w:r w:rsidRPr="00C13747">
              <w:rPr>
                <w:rFonts w:ascii="Calibri" w:eastAsia="Calibri" w:hAnsi="Calibri" w:cs="Calibri"/>
                <w:lang w:val="en-GB"/>
              </w:rPr>
              <w:t xml:space="preserve">Legal grounds:                               </w:t>
            </w:r>
          </w:p>
        </w:tc>
        <w:tc>
          <w:tcPr>
            <w:tcW w:w="8219" w:type="dxa"/>
            <w:tcBorders>
              <w:top w:val="single" w:sz="7" w:space="0" w:color="D7D8D9"/>
              <w:left w:val="single" w:sz="7" w:space="0" w:color="D7D8D9"/>
              <w:bottom w:val="single" w:sz="7" w:space="0" w:color="D7D8D9"/>
              <w:right w:val="single" w:sz="7" w:space="0" w:color="D7D8D9"/>
            </w:tcBorders>
          </w:tcPr>
          <w:p w14:paraId="5F02DC45" w14:textId="77777777" w:rsidR="001039ED" w:rsidRPr="00C13747" w:rsidRDefault="001039ED" w:rsidP="00B65E3A">
            <w:pPr>
              <w:autoSpaceDE w:val="0"/>
              <w:autoSpaceDN w:val="0"/>
              <w:adjustRightInd w:val="0"/>
              <w:jc w:val="both"/>
              <w:rPr>
                <w:rFonts w:ascii="Calibri" w:eastAsiaTheme="minorHAnsi" w:hAnsi="Calibri" w:cs="Calibri"/>
                <w:lang w:val="en-GB" w:bidi="he-IL"/>
              </w:rPr>
            </w:pPr>
            <w:r w:rsidRPr="00C13747">
              <w:rPr>
                <w:rFonts w:ascii="Calibri" w:eastAsiaTheme="minorHAnsi" w:hAnsi="Calibri" w:cs="Calibri"/>
                <w:lang w:val="en-GB" w:bidi="he-IL"/>
              </w:rPr>
              <w:t>Article 12</w:t>
            </w:r>
            <w:r>
              <w:rPr>
                <w:rFonts w:ascii="Calibri" w:eastAsiaTheme="minorHAnsi" w:hAnsi="Calibri" w:cs="Calibri"/>
                <w:lang w:val="en-GB" w:bidi="he-IL"/>
              </w:rPr>
              <w:t>7</w:t>
            </w:r>
            <w:r w:rsidRPr="00C13747">
              <w:rPr>
                <w:rFonts w:ascii="Calibri" w:eastAsiaTheme="minorHAnsi" w:hAnsi="Calibri" w:cs="Calibri"/>
                <w:lang w:val="en-GB" w:bidi="he-IL"/>
              </w:rPr>
              <w:t xml:space="preserve"> – </w:t>
            </w:r>
            <w:r w:rsidRPr="001039ED">
              <w:rPr>
                <w:rFonts w:ascii="Calibri" w:eastAsiaTheme="minorHAnsi" w:hAnsi="Calibri" w:cs="Calibri"/>
                <w:lang w:bidi="he-IL"/>
              </w:rPr>
              <w:t xml:space="preserve">Where contracting authority/entity requires the submission of certificates drawn up by independent bodies attesting the economic operator's compliance with certain environmental management systems or standards, they shall refer to the Eco-Management and Audit Scheme (EMAS) or to other environmental management systems as </w:t>
            </w:r>
            <w:proofErr w:type="spellStart"/>
            <w:r w:rsidRPr="001039ED">
              <w:rPr>
                <w:rFonts w:ascii="Calibri" w:eastAsiaTheme="minorHAnsi" w:hAnsi="Calibri" w:cs="Calibri"/>
                <w:lang w:bidi="he-IL"/>
              </w:rPr>
              <w:t>recognised</w:t>
            </w:r>
            <w:proofErr w:type="spellEnd"/>
            <w:r w:rsidRPr="001039ED">
              <w:rPr>
                <w:rFonts w:ascii="Calibri" w:eastAsiaTheme="minorHAnsi" w:hAnsi="Calibri" w:cs="Calibri"/>
                <w:lang w:bidi="he-IL"/>
              </w:rPr>
              <w:t xml:space="preserve"> in accordance with the law regulating the system of environmental protection or environmental management standards based on the relevant European or international standards by accredited bodies. </w:t>
            </w:r>
          </w:p>
        </w:tc>
      </w:tr>
      <w:tr w:rsidR="001039ED" w:rsidRPr="00C13747" w14:paraId="02CE46C2" w14:textId="77777777" w:rsidTr="002176FE">
        <w:trPr>
          <w:trHeight w:hRule="exact" w:val="6520"/>
        </w:trPr>
        <w:tc>
          <w:tcPr>
            <w:tcW w:w="2484" w:type="dxa"/>
            <w:tcBorders>
              <w:top w:val="single" w:sz="7" w:space="0" w:color="D7D8D9"/>
              <w:left w:val="single" w:sz="7" w:space="0" w:color="D7D8D9"/>
              <w:bottom w:val="single" w:sz="7" w:space="0" w:color="D7D8D9"/>
              <w:right w:val="single" w:sz="7" w:space="0" w:color="D7D8D9"/>
            </w:tcBorders>
          </w:tcPr>
          <w:p w14:paraId="40FBC42A" w14:textId="77777777" w:rsidR="001039ED" w:rsidRPr="00C13747" w:rsidRDefault="001039ED" w:rsidP="00327466">
            <w:pPr>
              <w:rPr>
                <w:lang w:val="en-GB"/>
              </w:rPr>
            </w:pPr>
            <w:r w:rsidRPr="00C13747">
              <w:rPr>
                <w:rFonts w:ascii="Calibri" w:eastAsia="Calibri" w:hAnsi="Calibri" w:cs="Calibri"/>
                <w:lang w:val="en-GB"/>
              </w:rPr>
              <w:t>The way of proving compliance with the criteria:</w:t>
            </w:r>
          </w:p>
        </w:tc>
        <w:tc>
          <w:tcPr>
            <w:tcW w:w="8219" w:type="dxa"/>
            <w:tcBorders>
              <w:top w:val="single" w:sz="7" w:space="0" w:color="D7D8D9"/>
              <w:left w:val="single" w:sz="7" w:space="0" w:color="D7D8D9"/>
              <w:bottom w:val="single" w:sz="7" w:space="0" w:color="D7D8D9"/>
              <w:right w:val="single" w:sz="7" w:space="0" w:color="D7D8D9"/>
            </w:tcBorders>
          </w:tcPr>
          <w:p w14:paraId="15A1465E" w14:textId="77777777" w:rsidR="00436C9C" w:rsidRPr="00436C9C" w:rsidRDefault="00436C9C" w:rsidP="00436C9C">
            <w:pPr>
              <w:ind w:left="30"/>
              <w:jc w:val="both"/>
              <w:rPr>
                <w:rFonts w:ascii="Calibri" w:eastAsia="Calibri" w:hAnsi="Calibri" w:cs="Calibri"/>
              </w:rPr>
            </w:pPr>
            <w:r w:rsidRPr="00436C9C">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67154615" w14:textId="77777777" w:rsidR="00436C9C" w:rsidRPr="00436C9C" w:rsidRDefault="00436C9C" w:rsidP="00436C9C">
            <w:pPr>
              <w:ind w:left="30"/>
              <w:jc w:val="both"/>
              <w:rPr>
                <w:rFonts w:ascii="Calibri" w:eastAsia="Calibri" w:hAnsi="Calibri" w:cs="Calibri"/>
                <w:b/>
              </w:rPr>
            </w:pPr>
          </w:p>
          <w:p w14:paraId="362E8DD6" w14:textId="77777777" w:rsidR="00436C9C" w:rsidRPr="00436C9C" w:rsidRDefault="00436C9C" w:rsidP="00436C9C">
            <w:pPr>
              <w:ind w:left="30"/>
              <w:jc w:val="both"/>
              <w:rPr>
                <w:rFonts w:ascii="Calibri" w:eastAsia="Calibri" w:hAnsi="Calibri" w:cs="Calibri"/>
              </w:rPr>
            </w:pPr>
            <w:r w:rsidRPr="00436C9C">
              <w:rPr>
                <w:rFonts w:ascii="Calibri" w:eastAsia="Calibri" w:hAnsi="Calibri" w:cs="Calibri"/>
              </w:rPr>
              <w:t xml:space="preserve">Before </w:t>
            </w:r>
            <w:proofErr w:type="gramStart"/>
            <w:r w:rsidRPr="00436C9C">
              <w:rPr>
                <w:rFonts w:ascii="Calibri" w:eastAsia="Calibri" w:hAnsi="Calibri" w:cs="Calibri"/>
              </w:rPr>
              <w:t>making a decision</w:t>
            </w:r>
            <w:proofErr w:type="gramEnd"/>
            <w:r w:rsidRPr="00436C9C">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33042E66" w14:textId="77777777" w:rsidR="001C3DD7" w:rsidRDefault="001C3DD7" w:rsidP="005E421F">
            <w:pPr>
              <w:ind w:right="358"/>
              <w:jc w:val="both"/>
              <w:rPr>
                <w:rFonts w:ascii="Calibri" w:eastAsia="Calibri" w:hAnsi="Calibri" w:cs="Calibri"/>
                <w:lang w:val="en-GB"/>
              </w:rPr>
            </w:pPr>
          </w:p>
          <w:p w14:paraId="4274C8DC" w14:textId="77777777" w:rsidR="001C3DD7" w:rsidRPr="001C3DD7" w:rsidRDefault="001C3DD7" w:rsidP="00B65E3A">
            <w:pPr>
              <w:ind w:right="358"/>
              <w:jc w:val="both"/>
              <w:rPr>
                <w:rFonts w:ascii="Calibri" w:eastAsia="Calibri" w:hAnsi="Calibri" w:cs="Calibri"/>
                <w:b/>
                <w:bCs/>
                <w:lang w:val="en-GB"/>
              </w:rPr>
            </w:pPr>
            <w:r w:rsidRPr="001C3DD7">
              <w:rPr>
                <w:rFonts w:ascii="Calibri" w:eastAsia="Calibri" w:hAnsi="Calibri" w:cs="Calibri"/>
                <w:b/>
                <w:bCs/>
                <w:lang w:val="en-GB"/>
              </w:rPr>
              <w:t xml:space="preserve">Evidence: </w:t>
            </w:r>
          </w:p>
          <w:p w14:paraId="154A768B" w14:textId="70846F93" w:rsidR="001039ED" w:rsidRDefault="00FF00F4" w:rsidP="00327466">
            <w:pPr>
              <w:jc w:val="both"/>
              <w:rPr>
                <w:rFonts w:ascii="Calibri" w:eastAsia="Calibri" w:hAnsi="Calibri" w:cs="Calibri"/>
                <w:lang w:val="en-GB"/>
              </w:rPr>
            </w:pPr>
            <w:r>
              <w:rPr>
                <w:rFonts w:ascii="Calibri" w:eastAsia="Calibri" w:hAnsi="Calibri" w:cs="Calibri"/>
                <w:lang w:val="en-GB"/>
              </w:rPr>
              <w:t>C</w:t>
            </w:r>
            <w:r w:rsidR="001039ED" w:rsidRPr="00C13747">
              <w:rPr>
                <w:rFonts w:ascii="Calibri" w:eastAsia="Calibri" w:hAnsi="Calibri" w:cs="Calibri"/>
                <w:lang w:val="en-GB"/>
              </w:rPr>
              <w:t xml:space="preserve">opy of valid certificate on compliance with the standards. </w:t>
            </w:r>
          </w:p>
          <w:p w14:paraId="64B26512" w14:textId="77777777" w:rsidR="001039ED" w:rsidRDefault="001039ED" w:rsidP="00327466">
            <w:pPr>
              <w:jc w:val="both"/>
              <w:rPr>
                <w:rFonts w:ascii="Calibri" w:eastAsia="Calibri" w:hAnsi="Calibri" w:cs="Calibri"/>
                <w:lang w:val="en-GB"/>
              </w:rPr>
            </w:pPr>
          </w:p>
          <w:p w14:paraId="2ADC54AF" w14:textId="77777777" w:rsidR="00B65E3A" w:rsidRPr="00D90BA2" w:rsidRDefault="001C3DD7" w:rsidP="001C3DD7">
            <w:pPr>
              <w:jc w:val="both"/>
              <w:rPr>
                <w:rFonts w:ascii="Calibri" w:eastAsia="Calibri" w:hAnsi="Calibri" w:cs="Calibri"/>
              </w:rPr>
            </w:pPr>
            <w:r w:rsidRPr="00D90BA2">
              <w:rPr>
                <w:rFonts w:ascii="Calibri" w:eastAsia="Calibri" w:hAnsi="Calibri" w:cs="Calibri"/>
                <w:b/>
                <w:bCs/>
              </w:rPr>
              <w:t>Note:</w:t>
            </w:r>
            <w:r w:rsidRPr="00D90BA2">
              <w:rPr>
                <w:rFonts w:ascii="Calibri" w:eastAsia="Calibri" w:hAnsi="Calibri" w:cs="Calibri"/>
              </w:rPr>
              <w:t xml:space="preserve"> </w:t>
            </w:r>
          </w:p>
          <w:p w14:paraId="61A97BB0" w14:textId="77777777" w:rsidR="009758AB" w:rsidRPr="009758AB" w:rsidRDefault="009758AB" w:rsidP="009758AB">
            <w:pPr>
              <w:jc w:val="both"/>
              <w:rPr>
                <w:rFonts w:ascii="Calibri" w:eastAsia="Calibri" w:hAnsi="Calibri" w:cs="Calibri"/>
              </w:rPr>
            </w:pPr>
            <w:r w:rsidRPr="00D90BA2">
              <w:rPr>
                <w:rFonts w:ascii="Calibri" w:eastAsia="Calibri" w:hAnsi="Calibri" w:cs="Calibri"/>
                <w:bCs/>
              </w:rPr>
              <w:t xml:space="preserve">In case the bid is submitted by a group of tenderers, the requirement shall be fulfilled by each member of the group separately. </w:t>
            </w:r>
            <w:r w:rsidRPr="00D90BA2">
              <w:rPr>
                <w:rFonts w:ascii="Calibri" w:eastAsia="Calibri" w:hAnsi="Calibri" w:cs="Calibri"/>
              </w:rPr>
              <w:t xml:space="preserve">This </w:t>
            </w:r>
            <w:r w:rsidRPr="00D90BA2">
              <w:rPr>
                <w:rFonts w:ascii="Calibri" w:eastAsia="Calibri" w:hAnsi="Calibri" w:cs="Calibri"/>
                <w:bCs/>
              </w:rPr>
              <w:t>requirement</w:t>
            </w:r>
            <w:r w:rsidRPr="00D90BA2">
              <w:rPr>
                <w:rFonts w:ascii="Calibri" w:eastAsia="Calibri" w:hAnsi="Calibri" w:cs="Calibri"/>
              </w:rPr>
              <w:t xml:space="preserve"> cannot be fulfilled by a subcontractor, nor by a third party who is not a tenderer in the joint tender or a subcontractor.</w:t>
            </w:r>
          </w:p>
          <w:p w14:paraId="3DFAFF08" w14:textId="77777777" w:rsidR="009758AB" w:rsidRDefault="009758AB" w:rsidP="001C3DD7">
            <w:pPr>
              <w:jc w:val="both"/>
              <w:rPr>
                <w:rFonts w:ascii="Calibri" w:eastAsia="Calibri" w:hAnsi="Calibri" w:cs="Calibri"/>
              </w:rPr>
            </w:pPr>
          </w:p>
          <w:p w14:paraId="6116A58E" w14:textId="77777777" w:rsidR="001039ED" w:rsidRPr="001C3DD7" w:rsidRDefault="001C3DD7" w:rsidP="001C3DD7">
            <w:pPr>
              <w:jc w:val="both"/>
              <w:rPr>
                <w:rFonts w:ascii="Calibri" w:eastAsia="Calibri" w:hAnsi="Calibri" w:cs="Calibri"/>
                <w:lang w:val="en-GB"/>
              </w:rPr>
            </w:pPr>
            <w:r w:rsidRPr="001C3DD7">
              <w:rPr>
                <w:rFonts w:ascii="Calibri" w:eastAsia="Calibri" w:hAnsi="Calibri" w:cs="Calibri"/>
              </w:rPr>
              <w:t xml:space="preserve">Until the day of accession of the Republic of Serbia to the European Union contracting authority/entity shall </w:t>
            </w:r>
            <w:proofErr w:type="spellStart"/>
            <w:r w:rsidRPr="001C3DD7">
              <w:rPr>
                <w:rFonts w:ascii="Calibri" w:eastAsia="Calibri" w:hAnsi="Calibri" w:cs="Calibri"/>
              </w:rPr>
              <w:t>recognise</w:t>
            </w:r>
            <w:proofErr w:type="spellEnd"/>
            <w:r w:rsidRPr="001C3DD7">
              <w:rPr>
                <w:rFonts w:ascii="Calibri" w:eastAsia="Calibri" w:hAnsi="Calibri" w:cs="Calibri"/>
              </w:rPr>
              <w:t xml:space="preserve"> equivalent certificates from bodies established in the European Union Member States or certificates from bodies established in other states. The contracting authority/entity shall </w:t>
            </w:r>
            <w:proofErr w:type="spellStart"/>
            <w:r w:rsidRPr="001C3DD7">
              <w:rPr>
                <w:rFonts w:ascii="Calibri" w:eastAsia="Calibri" w:hAnsi="Calibri" w:cs="Calibri"/>
              </w:rPr>
              <w:t>recognise</w:t>
            </w:r>
            <w:proofErr w:type="spellEnd"/>
            <w:r w:rsidRPr="001C3DD7">
              <w:rPr>
                <w:rFonts w:ascii="Calibri" w:eastAsia="Calibri" w:hAnsi="Calibri" w:cs="Calibri"/>
              </w:rPr>
              <w:t xml:space="preserve"> equivalent certificates from bodies established in the European Union Member States. Contracting authority/entity shall accept evidence of equivalent environmental management measures, where the economic operator demonstrably has no access to certificates, or where the economic operator due to objective reasons has no possibility of obtaining them within the relevant time limit, on the condition that it proves these measures are equivalent to the required environmental management systems or standards.</w:t>
            </w:r>
          </w:p>
          <w:p w14:paraId="3CDA15A6" w14:textId="77777777" w:rsidR="001039ED" w:rsidRDefault="001039ED" w:rsidP="00327466">
            <w:pPr>
              <w:autoSpaceDE w:val="0"/>
              <w:autoSpaceDN w:val="0"/>
              <w:adjustRightInd w:val="0"/>
              <w:rPr>
                <w:rFonts w:ascii="Calibri" w:eastAsiaTheme="minorHAnsi" w:hAnsi="Calibri" w:cs="Calibri"/>
                <w:lang w:val="en-GB"/>
              </w:rPr>
            </w:pPr>
          </w:p>
          <w:p w14:paraId="157D4BB6" w14:textId="77777777" w:rsidR="001039ED" w:rsidRPr="00C13747" w:rsidRDefault="001039ED" w:rsidP="00327466">
            <w:pPr>
              <w:autoSpaceDE w:val="0"/>
              <w:autoSpaceDN w:val="0"/>
              <w:adjustRightInd w:val="0"/>
              <w:rPr>
                <w:rFonts w:ascii="Calibri" w:eastAsiaTheme="minorHAnsi" w:hAnsi="Calibri" w:cs="Calibri"/>
                <w:lang w:val="en-GB"/>
              </w:rPr>
            </w:pPr>
          </w:p>
        </w:tc>
      </w:tr>
      <w:tr w:rsidR="001039ED" w:rsidRPr="00C13747" w14:paraId="6AA723D4" w14:textId="77777777" w:rsidTr="00F44217">
        <w:trPr>
          <w:trHeight w:hRule="exact" w:val="704"/>
        </w:trPr>
        <w:tc>
          <w:tcPr>
            <w:tcW w:w="2484" w:type="dxa"/>
            <w:tcBorders>
              <w:top w:val="single" w:sz="7" w:space="0" w:color="D7D8D9"/>
              <w:left w:val="single" w:sz="7" w:space="0" w:color="D7D8D9"/>
              <w:bottom w:val="single" w:sz="7" w:space="0" w:color="D7D8D9"/>
              <w:right w:val="single" w:sz="7" w:space="0" w:color="D7D8D9"/>
            </w:tcBorders>
          </w:tcPr>
          <w:p w14:paraId="3E7D3873" w14:textId="77777777" w:rsidR="001039ED" w:rsidRDefault="001039ED" w:rsidP="00327466">
            <w:pPr>
              <w:rPr>
                <w:rFonts w:ascii="Calibri" w:eastAsia="Calibri" w:hAnsi="Calibri" w:cs="Calibri"/>
                <w:lang w:val="en-GB"/>
              </w:rPr>
            </w:pPr>
            <w:r w:rsidRPr="00C13747">
              <w:rPr>
                <w:rFonts w:ascii="Calibri" w:eastAsia="Calibri" w:hAnsi="Calibri" w:cs="Calibri"/>
                <w:lang w:val="en-GB"/>
              </w:rPr>
              <w:t>Question / requested data in the statement:</w:t>
            </w:r>
          </w:p>
          <w:p w14:paraId="64EB618E" w14:textId="77777777" w:rsidR="00DD257B" w:rsidRPr="00C13747" w:rsidRDefault="00DD257B" w:rsidP="00327466">
            <w:pPr>
              <w:rPr>
                <w:lang w:val="en-GB"/>
              </w:rPr>
            </w:pPr>
          </w:p>
        </w:tc>
        <w:tc>
          <w:tcPr>
            <w:tcW w:w="8219" w:type="dxa"/>
            <w:tcBorders>
              <w:top w:val="single" w:sz="7" w:space="0" w:color="D7D8D9"/>
              <w:left w:val="single" w:sz="7" w:space="0" w:color="D7D8D9"/>
              <w:bottom w:val="single" w:sz="7" w:space="0" w:color="D7D8D9"/>
              <w:right w:val="single" w:sz="7" w:space="0" w:color="D7D8D9"/>
            </w:tcBorders>
          </w:tcPr>
          <w:p w14:paraId="350A63E5" w14:textId="77777777" w:rsidR="00DD257B" w:rsidRPr="00F44217" w:rsidRDefault="00F44217" w:rsidP="009E1527">
            <w:pPr>
              <w:autoSpaceDE w:val="0"/>
              <w:autoSpaceDN w:val="0"/>
              <w:adjustRightInd w:val="0"/>
            </w:pPr>
            <w:r w:rsidRPr="00F44217">
              <w:rPr>
                <w:rFonts w:asciiTheme="minorHAnsi" w:hAnsiTheme="minorHAnsi" w:cstheme="minorHAnsi"/>
              </w:rPr>
              <w:t xml:space="preserve">Can the business entity submit independent bodies’ certificates that confirm compliance of business activities of the entity to the necessary environmental management systems or standards? </w:t>
            </w:r>
          </w:p>
        </w:tc>
      </w:tr>
    </w:tbl>
    <w:p w14:paraId="29165B7A" w14:textId="77777777" w:rsidR="009E1527" w:rsidRPr="009E1527" w:rsidRDefault="009E1527" w:rsidP="009E1527">
      <w:pPr>
        <w:rPr>
          <w:rFonts w:asciiTheme="minorHAnsi" w:eastAsia="Calibri" w:hAnsiTheme="minorHAnsi" w:cstheme="minorHAnsi"/>
          <w:sz w:val="24"/>
          <w:szCs w:val="24"/>
        </w:rPr>
      </w:pPr>
    </w:p>
    <w:p w14:paraId="59C01A88" w14:textId="77777777" w:rsidR="009E1527" w:rsidRPr="009E1527" w:rsidRDefault="009E1527" w:rsidP="009E1527">
      <w:pPr>
        <w:rPr>
          <w:rFonts w:asciiTheme="minorHAnsi" w:eastAsia="Calibri" w:hAnsiTheme="minorHAnsi" w:cstheme="minorHAnsi"/>
          <w:sz w:val="24"/>
          <w:szCs w:val="24"/>
        </w:rPr>
      </w:pPr>
    </w:p>
    <w:p w14:paraId="39C6AAA0" w14:textId="77777777" w:rsidR="009E1527" w:rsidRPr="009E1527" w:rsidRDefault="009E1527" w:rsidP="009E1527">
      <w:pPr>
        <w:rPr>
          <w:rFonts w:asciiTheme="minorHAnsi" w:eastAsia="Calibri" w:hAnsiTheme="minorHAnsi" w:cstheme="minorHAnsi"/>
          <w:sz w:val="24"/>
          <w:szCs w:val="24"/>
        </w:rPr>
      </w:pPr>
    </w:p>
    <w:p w14:paraId="158C8016" w14:textId="77777777" w:rsidR="009E1527" w:rsidRPr="009E1527" w:rsidRDefault="009E1527" w:rsidP="009E1527">
      <w:pPr>
        <w:rPr>
          <w:rFonts w:asciiTheme="minorHAnsi" w:eastAsia="Calibri" w:hAnsiTheme="minorHAnsi" w:cstheme="minorHAnsi"/>
          <w:sz w:val="24"/>
          <w:szCs w:val="24"/>
        </w:rPr>
      </w:pPr>
    </w:p>
    <w:p w14:paraId="4A1A9C2A" w14:textId="77777777" w:rsidR="009E1527" w:rsidRPr="009E1527" w:rsidRDefault="009E1527" w:rsidP="009E1527">
      <w:pPr>
        <w:rPr>
          <w:rFonts w:asciiTheme="minorHAnsi" w:eastAsia="Calibri" w:hAnsiTheme="minorHAnsi" w:cstheme="minorHAnsi"/>
          <w:sz w:val="24"/>
          <w:szCs w:val="24"/>
        </w:rPr>
      </w:pPr>
    </w:p>
    <w:p w14:paraId="79E5DEBB" w14:textId="77777777" w:rsidR="009E1527" w:rsidRPr="009E1527" w:rsidRDefault="009E1527" w:rsidP="009E1527">
      <w:pPr>
        <w:rPr>
          <w:rFonts w:asciiTheme="minorHAnsi" w:eastAsia="Calibri" w:hAnsiTheme="minorHAnsi" w:cstheme="minorHAnsi"/>
          <w:sz w:val="24"/>
          <w:szCs w:val="24"/>
        </w:rPr>
      </w:pPr>
    </w:p>
    <w:p w14:paraId="029EA638" w14:textId="77777777" w:rsidR="009E1527" w:rsidRPr="009E1527" w:rsidRDefault="009E1527" w:rsidP="009E1527">
      <w:pPr>
        <w:rPr>
          <w:rFonts w:asciiTheme="minorHAnsi" w:eastAsia="Calibri" w:hAnsiTheme="minorHAnsi" w:cstheme="minorHAnsi"/>
          <w:sz w:val="24"/>
          <w:szCs w:val="24"/>
        </w:rPr>
      </w:pPr>
    </w:p>
    <w:p w14:paraId="1B5B769B" w14:textId="77777777" w:rsidR="009E1527" w:rsidRPr="009E1527" w:rsidRDefault="009E1527" w:rsidP="009E1527">
      <w:pPr>
        <w:rPr>
          <w:rFonts w:asciiTheme="minorHAnsi" w:eastAsia="Calibri" w:hAnsiTheme="minorHAnsi" w:cstheme="minorHAnsi"/>
          <w:sz w:val="24"/>
          <w:szCs w:val="24"/>
        </w:rPr>
      </w:pPr>
    </w:p>
    <w:p w14:paraId="1EE1DDFF" w14:textId="77777777" w:rsidR="009E1527" w:rsidRPr="009E1527" w:rsidRDefault="009E1527" w:rsidP="009E1527">
      <w:pPr>
        <w:rPr>
          <w:rFonts w:asciiTheme="minorHAnsi" w:eastAsia="Calibri" w:hAnsiTheme="minorHAnsi" w:cstheme="minorHAnsi"/>
          <w:sz w:val="24"/>
          <w:szCs w:val="24"/>
        </w:rPr>
      </w:pPr>
    </w:p>
    <w:p w14:paraId="5A0E4744" w14:textId="77777777" w:rsidR="009E1527" w:rsidRPr="009E1527" w:rsidRDefault="009E1527" w:rsidP="009E1527">
      <w:pPr>
        <w:rPr>
          <w:rFonts w:asciiTheme="minorHAnsi" w:eastAsia="Calibri" w:hAnsiTheme="minorHAnsi" w:cstheme="minorHAnsi"/>
          <w:sz w:val="24"/>
          <w:szCs w:val="24"/>
        </w:rPr>
      </w:pPr>
    </w:p>
    <w:p w14:paraId="70D0EE6A" w14:textId="77777777" w:rsidR="009E1527" w:rsidRPr="009E1527" w:rsidRDefault="009E1527" w:rsidP="009E1527">
      <w:pPr>
        <w:rPr>
          <w:rFonts w:asciiTheme="minorHAnsi" w:eastAsia="Calibri" w:hAnsiTheme="minorHAnsi" w:cstheme="minorHAnsi"/>
          <w:sz w:val="24"/>
          <w:szCs w:val="24"/>
        </w:rPr>
      </w:pPr>
    </w:p>
    <w:p w14:paraId="1A575C3C" w14:textId="77777777" w:rsidR="009E1527" w:rsidRPr="009E1527" w:rsidRDefault="009E1527" w:rsidP="009E1527">
      <w:pPr>
        <w:rPr>
          <w:rFonts w:asciiTheme="minorHAnsi" w:eastAsia="Calibri" w:hAnsiTheme="minorHAnsi" w:cstheme="minorHAnsi"/>
          <w:sz w:val="24"/>
          <w:szCs w:val="24"/>
        </w:rPr>
      </w:pPr>
    </w:p>
    <w:p w14:paraId="247A29DD" w14:textId="77777777" w:rsidR="009E1527" w:rsidRPr="009E1527" w:rsidRDefault="009E1527" w:rsidP="009E1527">
      <w:pPr>
        <w:rPr>
          <w:rFonts w:asciiTheme="minorHAnsi" w:eastAsia="Calibri" w:hAnsiTheme="minorHAnsi" w:cstheme="minorHAnsi"/>
          <w:sz w:val="24"/>
          <w:szCs w:val="24"/>
        </w:rPr>
      </w:pPr>
    </w:p>
    <w:p w14:paraId="7DA4C25F" w14:textId="77777777" w:rsidR="009E1527" w:rsidRPr="009E1527" w:rsidRDefault="009E1527" w:rsidP="009E1527">
      <w:pPr>
        <w:rPr>
          <w:rFonts w:asciiTheme="minorHAnsi" w:eastAsia="Calibri" w:hAnsiTheme="minorHAnsi" w:cstheme="minorHAnsi"/>
          <w:sz w:val="24"/>
          <w:szCs w:val="24"/>
        </w:rPr>
      </w:pPr>
    </w:p>
    <w:p w14:paraId="34C1B478" w14:textId="77777777" w:rsidR="009E1527" w:rsidRPr="009E1527" w:rsidRDefault="009E1527" w:rsidP="009E1527">
      <w:pPr>
        <w:rPr>
          <w:rFonts w:asciiTheme="minorHAnsi" w:eastAsia="Calibri" w:hAnsiTheme="minorHAnsi" w:cstheme="minorHAnsi"/>
          <w:sz w:val="24"/>
          <w:szCs w:val="24"/>
        </w:rPr>
      </w:pPr>
    </w:p>
    <w:p w14:paraId="0635201C" w14:textId="77777777" w:rsidR="009E1527" w:rsidRPr="009E1527" w:rsidRDefault="009E1527" w:rsidP="009E1527">
      <w:pPr>
        <w:rPr>
          <w:rFonts w:asciiTheme="minorHAnsi" w:eastAsia="Calibri" w:hAnsiTheme="minorHAnsi" w:cstheme="minorHAnsi"/>
          <w:sz w:val="24"/>
          <w:szCs w:val="24"/>
        </w:rPr>
      </w:pPr>
    </w:p>
    <w:p w14:paraId="3F1D94B5" w14:textId="77777777" w:rsidR="009E1527" w:rsidRPr="009E1527" w:rsidRDefault="009E1527" w:rsidP="009E1527">
      <w:pPr>
        <w:rPr>
          <w:rFonts w:asciiTheme="minorHAnsi" w:eastAsia="Calibri" w:hAnsiTheme="minorHAnsi" w:cstheme="minorHAnsi"/>
          <w:sz w:val="24"/>
          <w:szCs w:val="24"/>
        </w:rPr>
      </w:pPr>
    </w:p>
    <w:p w14:paraId="6CDEC8FB" w14:textId="77777777" w:rsidR="009E1527" w:rsidRPr="009E1527" w:rsidRDefault="009E1527" w:rsidP="009E1527">
      <w:pPr>
        <w:rPr>
          <w:rFonts w:asciiTheme="minorHAnsi" w:eastAsia="Calibri" w:hAnsiTheme="minorHAnsi" w:cstheme="minorHAnsi"/>
          <w:sz w:val="24"/>
          <w:szCs w:val="24"/>
        </w:rPr>
      </w:pPr>
    </w:p>
    <w:p w14:paraId="39D12E3C" w14:textId="77777777" w:rsidR="009E1527" w:rsidRPr="009E1527" w:rsidRDefault="009E1527" w:rsidP="009E1527">
      <w:pPr>
        <w:rPr>
          <w:rFonts w:asciiTheme="minorHAnsi" w:eastAsia="Calibri" w:hAnsiTheme="minorHAnsi" w:cstheme="minorHAnsi"/>
          <w:sz w:val="24"/>
          <w:szCs w:val="24"/>
        </w:rPr>
      </w:pPr>
    </w:p>
    <w:p w14:paraId="28E780C0" w14:textId="77777777" w:rsidR="009E1527" w:rsidRPr="009E1527" w:rsidRDefault="009E1527" w:rsidP="009E1527">
      <w:pPr>
        <w:rPr>
          <w:rFonts w:asciiTheme="minorHAnsi" w:eastAsia="Calibri" w:hAnsiTheme="minorHAnsi" w:cstheme="minorHAnsi"/>
          <w:sz w:val="24"/>
          <w:szCs w:val="24"/>
        </w:rPr>
      </w:pPr>
    </w:p>
    <w:p w14:paraId="54430E21" w14:textId="77777777" w:rsidR="009E1527" w:rsidRPr="009E1527" w:rsidRDefault="009E1527" w:rsidP="009E1527">
      <w:pPr>
        <w:rPr>
          <w:rFonts w:asciiTheme="minorHAnsi" w:eastAsia="Calibri" w:hAnsiTheme="minorHAnsi" w:cstheme="minorHAnsi"/>
          <w:sz w:val="24"/>
          <w:szCs w:val="24"/>
        </w:rPr>
      </w:pPr>
    </w:p>
    <w:p w14:paraId="2B81F3A9" w14:textId="77777777" w:rsidR="009E1527" w:rsidRPr="009E1527" w:rsidRDefault="009E1527" w:rsidP="009E1527">
      <w:pPr>
        <w:rPr>
          <w:rFonts w:asciiTheme="minorHAnsi" w:eastAsia="Calibri" w:hAnsiTheme="minorHAnsi" w:cstheme="minorHAnsi"/>
          <w:sz w:val="24"/>
          <w:szCs w:val="24"/>
        </w:rPr>
      </w:pPr>
    </w:p>
    <w:p w14:paraId="336D74E9" w14:textId="77777777" w:rsidR="009E1527" w:rsidRPr="009E1527" w:rsidRDefault="009E1527" w:rsidP="009E1527">
      <w:pPr>
        <w:rPr>
          <w:rFonts w:asciiTheme="minorHAnsi" w:eastAsia="Calibri" w:hAnsiTheme="minorHAnsi" w:cstheme="minorHAnsi"/>
          <w:sz w:val="24"/>
          <w:szCs w:val="24"/>
        </w:rPr>
      </w:pPr>
    </w:p>
    <w:p w14:paraId="092AD24F" w14:textId="77777777" w:rsidR="009E1527" w:rsidRPr="00123F0B" w:rsidRDefault="009E1527" w:rsidP="009E1527">
      <w:pPr>
        <w:tabs>
          <w:tab w:val="left" w:pos="1704"/>
        </w:tabs>
        <w:rPr>
          <w:rFonts w:asciiTheme="minorHAnsi" w:eastAsia="Calibri" w:hAnsiTheme="minorHAnsi" w:cstheme="minorHAnsi"/>
          <w:sz w:val="24"/>
          <w:szCs w:val="24"/>
        </w:rPr>
      </w:pPr>
      <w:r>
        <w:rPr>
          <w:rFonts w:asciiTheme="minorHAnsi" w:eastAsia="Calibri" w:hAnsiTheme="minorHAnsi" w:cstheme="minorHAnsi"/>
          <w:sz w:val="24"/>
          <w:szCs w:val="24"/>
        </w:rPr>
        <w:tab/>
      </w:r>
    </w:p>
    <w:tbl>
      <w:tblPr>
        <w:tblStyle w:val="TableGrid"/>
        <w:tblW w:w="0" w:type="auto"/>
        <w:tblInd w:w="-5" w:type="dxa"/>
        <w:tblLook w:val="04A0" w:firstRow="1" w:lastRow="0" w:firstColumn="1" w:lastColumn="0" w:noHBand="0" w:noVBand="1"/>
      </w:tblPr>
      <w:tblGrid>
        <w:gridCol w:w="10773"/>
      </w:tblGrid>
      <w:tr w:rsidR="009E1527" w:rsidRPr="009E1527" w14:paraId="1542329A" w14:textId="77777777" w:rsidTr="00B65E3A">
        <w:tc>
          <w:tcPr>
            <w:tcW w:w="10773" w:type="dxa"/>
          </w:tcPr>
          <w:p w14:paraId="4AD2D500" w14:textId="77777777" w:rsidR="009E1527" w:rsidRPr="009758AB" w:rsidRDefault="009E1527" w:rsidP="009E1527">
            <w:pPr>
              <w:tabs>
                <w:tab w:val="left" w:pos="1704"/>
              </w:tabs>
              <w:rPr>
                <w:rFonts w:asciiTheme="minorHAnsi" w:eastAsia="Calibri" w:hAnsiTheme="minorHAnsi" w:cstheme="minorHAnsi"/>
                <w:b/>
                <w:bCs/>
                <w:iCs/>
                <w:lang w:val="en-GB"/>
              </w:rPr>
            </w:pPr>
            <w:r w:rsidRPr="009758AB">
              <w:rPr>
                <w:rFonts w:asciiTheme="minorHAnsi" w:eastAsia="Calibri" w:hAnsiTheme="minorHAnsi" w:cstheme="minorHAnsi"/>
                <w:b/>
                <w:bCs/>
                <w:iCs/>
                <w:lang w:val="en-GB"/>
              </w:rPr>
              <w:t>Conditions</w:t>
            </w:r>
          </w:p>
        </w:tc>
      </w:tr>
      <w:tr w:rsidR="009E1527" w:rsidRPr="009E1527" w14:paraId="28139257" w14:textId="77777777" w:rsidTr="00B65E3A">
        <w:trPr>
          <w:trHeight w:val="701"/>
        </w:trPr>
        <w:tc>
          <w:tcPr>
            <w:tcW w:w="10773" w:type="dxa"/>
          </w:tcPr>
          <w:p w14:paraId="279BEA01" w14:textId="4951F908" w:rsidR="009758AB" w:rsidRPr="00765B7B" w:rsidRDefault="009758AB" w:rsidP="009758AB">
            <w:pPr>
              <w:tabs>
                <w:tab w:val="left" w:pos="1704"/>
              </w:tabs>
              <w:jc w:val="both"/>
              <w:rPr>
                <w:rFonts w:asciiTheme="minorHAnsi" w:eastAsia="Calibri" w:hAnsiTheme="minorHAnsi" w:cstheme="minorHAnsi"/>
                <w:iCs/>
              </w:rPr>
            </w:pPr>
            <w:r w:rsidRPr="00765B7B">
              <w:rPr>
                <w:rFonts w:asciiTheme="minorHAnsi" w:eastAsia="Calibri" w:hAnsiTheme="minorHAnsi" w:cstheme="minorHAnsi"/>
                <w:iCs/>
              </w:rPr>
              <w:t xml:space="preserve">The </w:t>
            </w:r>
            <w:r w:rsidR="007F2DA4" w:rsidRPr="00765B7B">
              <w:rPr>
                <w:rFonts w:asciiTheme="minorHAnsi" w:eastAsia="Calibri" w:hAnsiTheme="minorHAnsi" w:cstheme="minorHAnsi"/>
                <w:iCs/>
              </w:rPr>
              <w:t>tenderer</w:t>
            </w:r>
            <w:r w:rsidRPr="00765B7B">
              <w:rPr>
                <w:rFonts w:asciiTheme="minorHAnsi" w:eastAsia="Calibri" w:hAnsiTheme="minorHAnsi" w:cstheme="minorHAnsi"/>
                <w:iCs/>
              </w:rPr>
              <w:t xml:space="preserve"> must have certificate</w:t>
            </w:r>
            <w:r w:rsidR="00FA3D2E">
              <w:rPr>
                <w:rFonts w:asciiTheme="minorHAnsi" w:eastAsia="Calibri" w:hAnsiTheme="minorHAnsi" w:cstheme="minorHAnsi"/>
                <w:iCs/>
              </w:rPr>
              <w:t xml:space="preserve"> </w:t>
            </w:r>
            <w:r w:rsidRPr="00765B7B">
              <w:rPr>
                <w:rFonts w:asciiTheme="minorHAnsi" w:eastAsia="Calibri" w:hAnsiTheme="minorHAnsi" w:cstheme="minorHAnsi"/>
                <w:iCs/>
              </w:rPr>
              <w:t>of compliance with the standards:</w:t>
            </w:r>
          </w:p>
          <w:p w14:paraId="236CFAB6" w14:textId="05D6C722" w:rsidR="009758AB" w:rsidRPr="00765B7B" w:rsidRDefault="009758AB" w:rsidP="009758AB">
            <w:pPr>
              <w:tabs>
                <w:tab w:val="left" w:pos="1704"/>
              </w:tabs>
              <w:jc w:val="both"/>
              <w:rPr>
                <w:rFonts w:asciiTheme="minorHAnsi" w:eastAsia="Calibri" w:hAnsiTheme="minorHAnsi" w:cstheme="minorHAnsi"/>
                <w:iCs/>
              </w:rPr>
            </w:pPr>
            <w:r w:rsidRPr="00765B7B">
              <w:rPr>
                <w:rFonts w:asciiTheme="minorHAnsi" w:eastAsia="Calibri" w:hAnsiTheme="minorHAnsi" w:cstheme="minorHAnsi"/>
                <w:iCs/>
              </w:rPr>
              <w:t>1.</w:t>
            </w:r>
            <w:r w:rsidRPr="00765B7B">
              <w:rPr>
                <w:rFonts w:asciiTheme="minorHAnsi" w:eastAsia="Calibri" w:hAnsiTheme="minorHAnsi" w:cstheme="minorHAnsi"/>
                <w:iCs/>
              </w:rPr>
              <w:tab/>
              <w:t xml:space="preserve">ISO 14001 - </w:t>
            </w:r>
            <w:r w:rsidR="00765B7B" w:rsidRPr="00765B7B">
              <w:rPr>
                <w:rFonts w:asciiTheme="minorHAnsi" w:eastAsia="Calibri" w:hAnsiTheme="minorHAnsi" w:cstheme="minorHAnsi"/>
                <w:iCs/>
              </w:rPr>
              <w:t>environmental protection system</w:t>
            </w:r>
            <w:r w:rsidRPr="00765B7B">
              <w:rPr>
                <w:rFonts w:asciiTheme="minorHAnsi" w:eastAsia="Calibri" w:hAnsiTheme="minorHAnsi" w:cstheme="minorHAnsi"/>
                <w:iCs/>
              </w:rPr>
              <w:t xml:space="preserve"> or equivalent</w:t>
            </w:r>
          </w:p>
          <w:p w14:paraId="26DAE37F" w14:textId="77777777" w:rsidR="009758AB" w:rsidRPr="00765B7B" w:rsidRDefault="009758AB" w:rsidP="009758AB">
            <w:pPr>
              <w:tabs>
                <w:tab w:val="left" w:pos="1704"/>
              </w:tabs>
              <w:jc w:val="both"/>
              <w:rPr>
                <w:rFonts w:asciiTheme="minorHAnsi" w:eastAsia="Calibri" w:hAnsiTheme="minorHAnsi" w:cstheme="minorHAnsi"/>
                <w:iCs/>
              </w:rPr>
            </w:pPr>
          </w:p>
          <w:p w14:paraId="1D7380B4" w14:textId="225C4A97" w:rsidR="009920D9" w:rsidRPr="009920D9" w:rsidRDefault="009920D9" w:rsidP="009920D9">
            <w:pPr>
              <w:tabs>
                <w:tab w:val="left" w:pos="1704"/>
              </w:tabs>
              <w:jc w:val="both"/>
              <w:rPr>
                <w:rFonts w:asciiTheme="minorHAnsi" w:eastAsia="Calibri" w:hAnsiTheme="minorHAnsi" w:cstheme="minorHAnsi"/>
                <w:b/>
                <w:bCs/>
                <w:i/>
                <w:iCs/>
                <w:lang w:val="en-GB"/>
              </w:rPr>
            </w:pPr>
            <w:r w:rsidRPr="009920D9">
              <w:rPr>
                <w:rFonts w:asciiTheme="minorHAnsi" w:eastAsia="Calibri" w:hAnsiTheme="minorHAnsi" w:cstheme="minorHAnsi"/>
                <w:b/>
                <w:bCs/>
                <w:iCs/>
                <w:lang w:val="en-GB"/>
              </w:rPr>
              <w:t>It is necessary that the area of certification refers to the field of works of the tenderer/members of the tenderer</w:t>
            </w:r>
            <w:r w:rsidRPr="009920D9">
              <w:rPr>
                <w:rFonts w:asciiTheme="minorHAnsi" w:eastAsia="Calibri" w:hAnsiTheme="minorHAnsi" w:cstheme="minorHAnsi"/>
                <w:b/>
                <w:bCs/>
                <w:iCs/>
              </w:rPr>
              <w:t>’s</w:t>
            </w:r>
            <w:r w:rsidRPr="009920D9">
              <w:rPr>
                <w:rFonts w:asciiTheme="minorHAnsi" w:eastAsia="Calibri" w:hAnsiTheme="minorHAnsi" w:cstheme="minorHAnsi"/>
                <w:b/>
                <w:bCs/>
                <w:iCs/>
                <w:lang w:val="en-GB"/>
              </w:rPr>
              <w:t xml:space="preserve"> group, and in accordance with the part of the work that </w:t>
            </w:r>
            <w:r w:rsidR="00384E8D">
              <w:rPr>
                <w:rFonts w:asciiTheme="minorHAnsi" w:eastAsia="Calibri" w:hAnsiTheme="minorHAnsi" w:cstheme="minorHAnsi"/>
                <w:b/>
                <w:bCs/>
                <w:iCs/>
                <w:lang w:val="en-GB"/>
              </w:rPr>
              <w:t>is</w:t>
            </w:r>
            <w:r w:rsidRPr="009920D9">
              <w:rPr>
                <w:rFonts w:asciiTheme="minorHAnsi" w:eastAsia="Calibri" w:hAnsiTheme="minorHAnsi" w:cstheme="minorHAnsi"/>
                <w:b/>
                <w:bCs/>
                <w:iCs/>
                <w:lang w:val="en-GB"/>
              </w:rPr>
              <w:t xml:space="preserve"> entrusted to the tenderer/members of the tenderer</w:t>
            </w:r>
            <w:r w:rsidRPr="009920D9">
              <w:rPr>
                <w:rFonts w:asciiTheme="minorHAnsi" w:eastAsia="Calibri" w:hAnsiTheme="minorHAnsi" w:cstheme="minorHAnsi"/>
                <w:b/>
                <w:bCs/>
                <w:iCs/>
              </w:rPr>
              <w:t>’s</w:t>
            </w:r>
            <w:r w:rsidRPr="009920D9">
              <w:rPr>
                <w:rFonts w:asciiTheme="minorHAnsi" w:eastAsia="Calibri" w:hAnsiTheme="minorHAnsi" w:cstheme="minorHAnsi"/>
                <w:b/>
                <w:bCs/>
                <w:iCs/>
                <w:lang w:val="en-GB"/>
              </w:rPr>
              <w:t xml:space="preserve"> group.</w:t>
            </w:r>
          </w:p>
          <w:p w14:paraId="36564EA3" w14:textId="6F68AAF6" w:rsidR="009E1527" w:rsidRPr="009E1527" w:rsidRDefault="009E1527" w:rsidP="009758AB">
            <w:pPr>
              <w:tabs>
                <w:tab w:val="left" w:pos="1704"/>
              </w:tabs>
              <w:jc w:val="both"/>
              <w:rPr>
                <w:rFonts w:asciiTheme="minorHAnsi" w:eastAsia="Calibri" w:hAnsiTheme="minorHAnsi" w:cstheme="minorHAnsi"/>
                <w:iCs/>
                <w:lang w:val="en-GB"/>
              </w:rPr>
            </w:pPr>
          </w:p>
        </w:tc>
      </w:tr>
    </w:tbl>
    <w:p w14:paraId="11E1E641" w14:textId="77777777" w:rsidR="009E1527" w:rsidRPr="00123F0B" w:rsidRDefault="009E1527" w:rsidP="009E1527">
      <w:pPr>
        <w:tabs>
          <w:tab w:val="left" w:pos="1704"/>
        </w:tabs>
        <w:rPr>
          <w:rFonts w:asciiTheme="minorHAnsi" w:eastAsia="Calibri" w:hAnsiTheme="minorHAnsi" w:cstheme="minorHAnsi"/>
          <w:sz w:val="24"/>
          <w:szCs w:val="24"/>
        </w:rPr>
      </w:pPr>
    </w:p>
    <w:sectPr w:rsidR="009E1527" w:rsidRPr="00123F0B" w:rsidSect="00A3042C">
      <w:headerReference w:type="default" r:id="rId23"/>
      <w:pgSz w:w="11906" w:h="16838" w:code="9"/>
      <w:pgMar w:top="1340" w:right="420" w:bottom="280" w:left="600" w:header="1116"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920BF" w14:textId="77777777" w:rsidR="002405BF" w:rsidRDefault="002405BF" w:rsidP="00D84963">
      <w:r>
        <w:separator/>
      </w:r>
    </w:p>
  </w:endnote>
  <w:endnote w:type="continuationSeparator" w:id="0">
    <w:p w14:paraId="4D9505D3" w14:textId="77777777" w:rsidR="002405BF" w:rsidRDefault="002405BF" w:rsidP="00D8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Times New Roman"/>
    <w:panose1 w:val="00000000000000000000"/>
    <w:charset w:val="CC"/>
    <w:family w:val="auto"/>
    <w:notTrueType/>
    <w:pitch w:val="default"/>
    <w:sig w:usb0="00000201" w:usb1="00000000" w:usb2="00000000" w:usb3="00000000" w:csb0="00000004"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CEAC" w14:textId="77777777" w:rsidR="002405BF" w:rsidRDefault="002405BF" w:rsidP="00D84963">
      <w:r>
        <w:separator/>
      </w:r>
    </w:p>
  </w:footnote>
  <w:footnote w:type="continuationSeparator" w:id="0">
    <w:p w14:paraId="503475CF" w14:textId="77777777" w:rsidR="002405BF" w:rsidRDefault="002405BF" w:rsidP="00D8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C404" w14:textId="77777777" w:rsidR="00375435" w:rsidRDefault="00375435" w:rsidP="00417800">
    <w:pPr>
      <w:tabs>
        <w:tab w:val="left" w:pos="1044"/>
      </w:tabs>
      <w:spacing w:line="200" w:lineRule="exact"/>
    </w:pPr>
    <w:r>
      <w:rPr>
        <w:noProof/>
      </w:rPr>
      <mc:AlternateContent>
        <mc:Choice Requires="wps">
          <w:drawing>
            <wp:anchor distT="0" distB="0" distL="114300" distR="114300" simplePos="0" relativeHeight="251660288" behindDoc="1" locked="0" layoutInCell="1" allowOverlap="1" wp14:anchorId="64AFAFFC" wp14:editId="42FF36AE">
              <wp:simplePos x="0" y="0"/>
              <wp:positionH relativeFrom="page">
                <wp:posOffset>507365</wp:posOffset>
              </wp:positionH>
              <wp:positionV relativeFrom="page">
                <wp:posOffset>698500</wp:posOffset>
              </wp:positionV>
              <wp:extent cx="2527300" cy="16637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18CC6" w14:textId="77777777" w:rsidR="00375435" w:rsidRDefault="00375435">
                          <w:pPr>
                            <w:spacing w:line="260" w:lineRule="exact"/>
                            <w:ind w:left="20" w:right="-36"/>
                            <w:rPr>
                              <w:rFonts w:ascii="Calibri" w:eastAsia="Calibri" w:hAnsi="Calibri" w:cs="Calibr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FAFFC" id="_x0000_t202" coordsize="21600,21600" o:spt="202" path="m,l,21600r21600,l21600,xe">
              <v:stroke joinstyle="miter"/>
              <v:path gradientshapeok="t" o:connecttype="rect"/>
            </v:shapetype>
            <v:shape id="Text Box 8" o:spid="_x0000_s1026" type="#_x0000_t202" style="position:absolute;margin-left:39.95pt;margin-top:55pt;width:199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" filled="f" stroked="f">
              <v:textbox inset="0,0,0,0">
                <w:txbxContent>
                  <w:p w14:paraId="53E18CC6" w14:textId="77777777" w:rsidR="00375435" w:rsidRDefault="00375435">
                    <w:pPr>
                      <w:spacing w:line="260" w:lineRule="exact"/>
                      <w:ind w:left="20" w:right="-36"/>
                      <w:rPr>
                        <w:rFonts w:ascii="Calibri" w:eastAsia="Calibri" w:hAnsi="Calibri" w:cs="Calibri"/>
                        <w:sz w:val="24"/>
                        <w:szCs w:val="24"/>
                      </w:rPr>
                    </w:pPr>
                  </w:p>
                </w:txbxContent>
              </v:textbox>
              <w10:wrap anchorx="page" anchory="page"/>
            </v:shape>
          </w:pict>
        </mc:Fallback>
      </mc:AlternateContent>
    </w:r>
    <w:r w:rsidR="0041780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78A0" w14:textId="77777777" w:rsidR="00375435" w:rsidRDefault="00375435">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3A17" w14:textId="77777777" w:rsidR="00375435" w:rsidRDefault="00375435">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382"/>
    <w:multiLevelType w:val="hybridMultilevel"/>
    <w:tmpl w:val="F49A73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C4A53"/>
    <w:multiLevelType w:val="hybridMultilevel"/>
    <w:tmpl w:val="11007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65C27"/>
    <w:multiLevelType w:val="hybridMultilevel"/>
    <w:tmpl w:val="5E742058"/>
    <w:lvl w:ilvl="0" w:tplc="0682E71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1032069F"/>
    <w:multiLevelType w:val="hybridMultilevel"/>
    <w:tmpl w:val="0214F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21392"/>
    <w:multiLevelType w:val="hybridMultilevel"/>
    <w:tmpl w:val="5FB8971A"/>
    <w:lvl w:ilvl="0" w:tplc="5C685D9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566E03"/>
    <w:multiLevelType w:val="hybridMultilevel"/>
    <w:tmpl w:val="7EBC58A2"/>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E71285"/>
    <w:multiLevelType w:val="hybridMultilevel"/>
    <w:tmpl w:val="679E82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EB7FA4"/>
    <w:multiLevelType w:val="hybridMultilevel"/>
    <w:tmpl w:val="E14E0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493116"/>
    <w:multiLevelType w:val="hybridMultilevel"/>
    <w:tmpl w:val="9F5651EE"/>
    <w:lvl w:ilvl="0" w:tplc="D07E0816">
      <w:start w:val="1"/>
      <w:numFmt w:val="decimal"/>
      <w:lvlText w:val="%1)"/>
      <w:lvlJc w:val="left"/>
      <w:pPr>
        <w:ind w:left="518" w:hanging="360"/>
      </w:pPr>
      <w:rPr>
        <w:rFonts w:hint="default"/>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10" w15:restartNumberingAfterBreak="0">
    <w:nsid w:val="2B6F0866"/>
    <w:multiLevelType w:val="hybridMultilevel"/>
    <w:tmpl w:val="F07C8B06"/>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B5EF5"/>
    <w:multiLevelType w:val="hybridMultilevel"/>
    <w:tmpl w:val="3E9C4E02"/>
    <w:lvl w:ilvl="0" w:tplc="D550D7B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2" w15:restartNumberingAfterBreak="0">
    <w:nsid w:val="320E741E"/>
    <w:multiLevelType w:val="hybridMultilevel"/>
    <w:tmpl w:val="C76403D0"/>
    <w:lvl w:ilvl="0" w:tplc="14B23EB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15:restartNumberingAfterBreak="0">
    <w:nsid w:val="34AA23D3"/>
    <w:multiLevelType w:val="hybridMultilevel"/>
    <w:tmpl w:val="8398C998"/>
    <w:lvl w:ilvl="0" w:tplc="D04EF4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E5562D"/>
    <w:multiLevelType w:val="hybridMultilevel"/>
    <w:tmpl w:val="665405CC"/>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842205"/>
    <w:multiLevelType w:val="hybridMultilevel"/>
    <w:tmpl w:val="8B524440"/>
    <w:lvl w:ilvl="0" w:tplc="78FE0D4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6" w15:restartNumberingAfterBreak="0">
    <w:nsid w:val="574837DF"/>
    <w:multiLevelType w:val="hybridMultilevel"/>
    <w:tmpl w:val="2B96A8E0"/>
    <w:lvl w:ilvl="0" w:tplc="1A34C044">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8D19E4"/>
    <w:multiLevelType w:val="hybridMultilevel"/>
    <w:tmpl w:val="EAD8EFB2"/>
    <w:lvl w:ilvl="0" w:tplc="5C685D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2EB5F04"/>
    <w:multiLevelType w:val="hybridMultilevel"/>
    <w:tmpl w:val="37FE65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47381"/>
    <w:multiLevelType w:val="hybridMultilevel"/>
    <w:tmpl w:val="C1A429B2"/>
    <w:lvl w:ilvl="0" w:tplc="7EA296A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0" w15:restartNumberingAfterBreak="0">
    <w:nsid w:val="7D8A6A1F"/>
    <w:multiLevelType w:val="hybridMultilevel"/>
    <w:tmpl w:val="BCD4B9DA"/>
    <w:lvl w:ilvl="0" w:tplc="922E96A4">
      <w:start w:val="1"/>
      <w:numFmt w:val="decimal"/>
      <w:lvlText w:val="%1)"/>
      <w:lvlJc w:val="left"/>
      <w:pPr>
        <w:ind w:left="390" w:hanging="360"/>
      </w:pPr>
      <w:rPr>
        <w:rFonts w:hint="default"/>
        <w:strike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1" w15:restartNumberingAfterBreak="0">
    <w:nsid w:val="7F4B3636"/>
    <w:multiLevelType w:val="hybridMultilevel"/>
    <w:tmpl w:val="DAF46090"/>
    <w:lvl w:ilvl="0" w:tplc="E320C264">
      <w:start w:val="1"/>
      <w:numFmt w:val="decimal"/>
      <w:lvlText w:val="%1."/>
      <w:lvlJc w:val="left"/>
      <w:pPr>
        <w:ind w:left="390" w:hanging="360"/>
      </w:pPr>
      <w:rPr>
        <w:rFonts w:hint="default"/>
        <w:b w:val="0"/>
        <w:bCs w:val="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16cid:durableId="2039892496">
    <w:abstractNumId w:val="3"/>
  </w:num>
  <w:num w:numId="2" w16cid:durableId="2007400138">
    <w:abstractNumId w:val="6"/>
  </w:num>
  <w:num w:numId="3" w16cid:durableId="303507079">
    <w:abstractNumId w:val="10"/>
  </w:num>
  <w:num w:numId="4" w16cid:durableId="1357148671">
    <w:abstractNumId w:val="2"/>
  </w:num>
  <w:num w:numId="5" w16cid:durableId="837354383">
    <w:abstractNumId w:val="12"/>
  </w:num>
  <w:num w:numId="6" w16cid:durableId="713039117">
    <w:abstractNumId w:val="20"/>
  </w:num>
  <w:num w:numId="7" w16cid:durableId="410737775">
    <w:abstractNumId w:val="9"/>
  </w:num>
  <w:num w:numId="8" w16cid:durableId="2087143324">
    <w:abstractNumId w:val="19"/>
  </w:num>
  <w:num w:numId="9" w16cid:durableId="1640840360">
    <w:abstractNumId w:val="15"/>
  </w:num>
  <w:num w:numId="10" w16cid:durableId="1228610870">
    <w:abstractNumId w:val="11"/>
  </w:num>
  <w:num w:numId="11" w16cid:durableId="359939190">
    <w:abstractNumId w:val="4"/>
  </w:num>
  <w:num w:numId="12" w16cid:durableId="1591962758">
    <w:abstractNumId w:val="14"/>
  </w:num>
  <w:num w:numId="13" w16cid:durableId="267396343">
    <w:abstractNumId w:val="18"/>
  </w:num>
  <w:num w:numId="14" w16cid:durableId="424502243">
    <w:abstractNumId w:val="0"/>
  </w:num>
  <w:num w:numId="15" w16cid:durableId="844898170">
    <w:abstractNumId w:val="13"/>
  </w:num>
  <w:num w:numId="16" w16cid:durableId="2106071838">
    <w:abstractNumId w:val="16"/>
  </w:num>
  <w:num w:numId="17" w16cid:durableId="2018772963">
    <w:abstractNumId w:val="21"/>
  </w:num>
  <w:num w:numId="18" w16cid:durableId="1007826986">
    <w:abstractNumId w:val="1"/>
  </w:num>
  <w:num w:numId="19" w16cid:durableId="640811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81086">
    <w:abstractNumId w:val="8"/>
  </w:num>
  <w:num w:numId="21" w16cid:durableId="955067511">
    <w:abstractNumId w:val="17"/>
  </w:num>
  <w:num w:numId="22" w16cid:durableId="2138989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EC"/>
    <w:rsid w:val="00003FB1"/>
    <w:rsid w:val="000058F7"/>
    <w:rsid w:val="00005B85"/>
    <w:rsid w:val="00007368"/>
    <w:rsid w:val="0001179C"/>
    <w:rsid w:val="000178B1"/>
    <w:rsid w:val="00022DBF"/>
    <w:rsid w:val="00027203"/>
    <w:rsid w:val="00027CD5"/>
    <w:rsid w:val="00031504"/>
    <w:rsid w:val="00031ED5"/>
    <w:rsid w:val="0003252C"/>
    <w:rsid w:val="00032FD4"/>
    <w:rsid w:val="00033B28"/>
    <w:rsid w:val="000376EE"/>
    <w:rsid w:val="00041228"/>
    <w:rsid w:val="00041DCB"/>
    <w:rsid w:val="000506BF"/>
    <w:rsid w:val="000535C0"/>
    <w:rsid w:val="00056411"/>
    <w:rsid w:val="000602EE"/>
    <w:rsid w:val="00066270"/>
    <w:rsid w:val="000667C7"/>
    <w:rsid w:val="0007179D"/>
    <w:rsid w:val="00072497"/>
    <w:rsid w:val="00074E6A"/>
    <w:rsid w:val="00083699"/>
    <w:rsid w:val="00084168"/>
    <w:rsid w:val="00096582"/>
    <w:rsid w:val="000A1879"/>
    <w:rsid w:val="000A27E0"/>
    <w:rsid w:val="000A6735"/>
    <w:rsid w:val="000B4057"/>
    <w:rsid w:val="000B5372"/>
    <w:rsid w:val="000C0D16"/>
    <w:rsid w:val="000C5BC0"/>
    <w:rsid w:val="000D548C"/>
    <w:rsid w:val="000E0E04"/>
    <w:rsid w:val="000E7C5B"/>
    <w:rsid w:val="000F2700"/>
    <w:rsid w:val="000F48AA"/>
    <w:rsid w:val="000F4D2E"/>
    <w:rsid w:val="00101017"/>
    <w:rsid w:val="001024F7"/>
    <w:rsid w:val="00102FE3"/>
    <w:rsid w:val="001039ED"/>
    <w:rsid w:val="0010472C"/>
    <w:rsid w:val="00106F55"/>
    <w:rsid w:val="00107C7B"/>
    <w:rsid w:val="0011159F"/>
    <w:rsid w:val="00112669"/>
    <w:rsid w:val="00113DA2"/>
    <w:rsid w:val="00114D9B"/>
    <w:rsid w:val="00120EDE"/>
    <w:rsid w:val="00120F85"/>
    <w:rsid w:val="00123F0B"/>
    <w:rsid w:val="00125344"/>
    <w:rsid w:val="00130A71"/>
    <w:rsid w:val="001324FE"/>
    <w:rsid w:val="00136B1A"/>
    <w:rsid w:val="0013745D"/>
    <w:rsid w:val="00142265"/>
    <w:rsid w:val="0014347F"/>
    <w:rsid w:val="0014372B"/>
    <w:rsid w:val="00147816"/>
    <w:rsid w:val="00153F47"/>
    <w:rsid w:val="00155721"/>
    <w:rsid w:val="001563F1"/>
    <w:rsid w:val="00157BF8"/>
    <w:rsid w:val="00163238"/>
    <w:rsid w:val="001674B3"/>
    <w:rsid w:val="00170067"/>
    <w:rsid w:val="00172787"/>
    <w:rsid w:val="00181927"/>
    <w:rsid w:val="00182A07"/>
    <w:rsid w:val="00185F81"/>
    <w:rsid w:val="0018721C"/>
    <w:rsid w:val="00190944"/>
    <w:rsid w:val="00192B86"/>
    <w:rsid w:val="00193E99"/>
    <w:rsid w:val="0019444F"/>
    <w:rsid w:val="00196FB1"/>
    <w:rsid w:val="001A20B0"/>
    <w:rsid w:val="001A65D7"/>
    <w:rsid w:val="001A7088"/>
    <w:rsid w:val="001A7128"/>
    <w:rsid w:val="001B2613"/>
    <w:rsid w:val="001B6C4C"/>
    <w:rsid w:val="001C1E6D"/>
    <w:rsid w:val="001C27F4"/>
    <w:rsid w:val="001C35A8"/>
    <w:rsid w:val="001C3DD7"/>
    <w:rsid w:val="001C61C7"/>
    <w:rsid w:val="001C7BEC"/>
    <w:rsid w:val="001D11A2"/>
    <w:rsid w:val="001E0220"/>
    <w:rsid w:val="001E0381"/>
    <w:rsid w:val="001E6F44"/>
    <w:rsid w:val="001F2EF7"/>
    <w:rsid w:val="00201987"/>
    <w:rsid w:val="00201B11"/>
    <w:rsid w:val="00204307"/>
    <w:rsid w:val="002052F9"/>
    <w:rsid w:val="00206CAE"/>
    <w:rsid w:val="0020732E"/>
    <w:rsid w:val="00207887"/>
    <w:rsid w:val="00207DC9"/>
    <w:rsid w:val="00211F5D"/>
    <w:rsid w:val="0021300A"/>
    <w:rsid w:val="00216549"/>
    <w:rsid w:val="002176FE"/>
    <w:rsid w:val="00225F01"/>
    <w:rsid w:val="0022713F"/>
    <w:rsid w:val="00232AB6"/>
    <w:rsid w:val="00240352"/>
    <w:rsid w:val="002405BF"/>
    <w:rsid w:val="002417EE"/>
    <w:rsid w:val="00243A2A"/>
    <w:rsid w:val="002456BD"/>
    <w:rsid w:val="00252DDB"/>
    <w:rsid w:val="002538A7"/>
    <w:rsid w:val="00262691"/>
    <w:rsid w:val="00262A11"/>
    <w:rsid w:val="0026309F"/>
    <w:rsid w:val="002648B5"/>
    <w:rsid w:val="0026555C"/>
    <w:rsid w:val="00267C6B"/>
    <w:rsid w:val="0027363E"/>
    <w:rsid w:val="00274F0A"/>
    <w:rsid w:val="00275768"/>
    <w:rsid w:val="00275CA6"/>
    <w:rsid w:val="002773B7"/>
    <w:rsid w:val="002845E5"/>
    <w:rsid w:val="002941AE"/>
    <w:rsid w:val="002A09B7"/>
    <w:rsid w:val="002A194C"/>
    <w:rsid w:val="002A1E3A"/>
    <w:rsid w:val="002A2C77"/>
    <w:rsid w:val="002A5668"/>
    <w:rsid w:val="002B267E"/>
    <w:rsid w:val="002B49CE"/>
    <w:rsid w:val="002B4EBC"/>
    <w:rsid w:val="002C0CB0"/>
    <w:rsid w:val="002C565D"/>
    <w:rsid w:val="002C5B10"/>
    <w:rsid w:val="002D0CBC"/>
    <w:rsid w:val="002D4D2C"/>
    <w:rsid w:val="002E4A7E"/>
    <w:rsid w:val="002E7DAE"/>
    <w:rsid w:val="002E7DAF"/>
    <w:rsid w:val="002F2FB1"/>
    <w:rsid w:val="002F6FE1"/>
    <w:rsid w:val="00301219"/>
    <w:rsid w:val="00303F31"/>
    <w:rsid w:val="003075C5"/>
    <w:rsid w:val="003114FC"/>
    <w:rsid w:val="00321387"/>
    <w:rsid w:val="00327466"/>
    <w:rsid w:val="0033163D"/>
    <w:rsid w:val="0033368D"/>
    <w:rsid w:val="003336DC"/>
    <w:rsid w:val="0033386E"/>
    <w:rsid w:val="00336492"/>
    <w:rsid w:val="00336755"/>
    <w:rsid w:val="0033679F"/>
    <w:rsid w:val="003405CB"/>
    <w:rsid w:val="00341ADA"/>
    <w:rsid w:val="00351AD2"/>
    <w:rsid w:val="00361BD1"/>
    <w:rsid w:val="003679B2"/>
    <w:rsid w:val="00370978"/>
    <w:rsid w:val="0037219E"/>
    <w:rsid w:val="00372BED"/>
    <w:rsid w:val="00374DBA"/>
    <w:rsid w:val="00375435"/>
    <w:rsid w:val="00375B0A"/>
    <w:rsid w:val="00381EB0"/>
    <w:rsid w:val="00384E8D"/>
    <w:rsid w:val="00385307"/>
    <w:rsid w:val="00391FB0"/>
    <w:rsid w:val="00393479"/>
    <w:rsid w:val="00393F61"/>
    <w:rsid w:val="0039785B"/>
    <w:rsid w:val="003A1244"/>
    <w:rsid w:val="003A13EF"/>
    <w:rsid w:val="003A1A72"/>
    <w:rsid w:val="003A30B0"/>
    <w:rsid w:val="003A4FE3"/>
    <w:rsid w:val="003B127C"/>
    <w:rsid w:val="003B3E97"/>
    <w:rsid w:val="003B4723"/>
    <w:rsid w:val="003B6363"/>
    <w:rsid w:val="003B6F29"/>
    <w:rsid w:val="003C6011"/>
    <w:rsid w:val="003C6BA2"/>
    <w:rsid w:val="003D0AA4"/>
    <w:rsid w:val="003D25FE"/>
    <w:rsid w:val="003D354E"/>
    <w:rsid w:val="003D71FE"/>
    <w:rsid w:val="003E4AE9"/>
    <w:rsid w:val="003E71CB"/>
    <w:rsid w:val="003F0173"/>
    <w:rsid w:val="003F1234"/>
    <w:rsid w:val="003F13A8"/>
    <w:rsid w:val="003F3B9E"/>
    <w:rsid w:val="003F4142"/>
    <w:rsid w:val="003F6FCA"/>
    <w:rsid w:val="003F7451"/>
    <w:rsid w:val="00404122"/>
    <w:rsid w:val="00411901"/>
    <w:rsid w:val="00412566"/>
    <w:rsid w:val="00416BB9"/>
    <w:rsid w:val="00416E88"/>
    <w:rsid w:val="00417560"/>
    <w:rsid w:val="00417800"/>
    <w:rsid w:val="00421180"/>
    <w:rsid w:val="004231E4"/>
    <w:rsid w:val="00424493"/>
    <w:rsid w:val="0043388A"/>
    <w:rsid w:val="00436C9C"/>
    <w:rsid w:val="00436D18"/>
    <w:rsid w:val="004377D7"/>
    <w:rsid w:val="00437E01"/>
    <w:rsid w:val="0044033B"/>
    <w:rsid w:val="0044330A"/>
    <w:rsid w:val="0044372C"/>
    <w:rsid w:val="00443A7F"/>
    <w:rsid w:val="004454A7"/>
    <w:rsid w:val="004474FB"/>
    <w:rsid w:val="00452435"/>
    <w:rsid w:val="00453327"/>
    <w:rsid w:val="00456D29"/>
    <w:rsid w:val="00457F2F"/>
    <w:rsid w:val="00464E32"/>
    <w:rsid w:val="00466D4C"/>
    <w:rsid w:val="00471F2B"/>
    <w:rsid w:val="0047404E"/>
    <w:rsid w:val="004767F8"/>
    <w:rsid w:val="004829D5"/>
    <w:rsid w:val="0048398C"/>
    <w:rsid w:val="0048524F"/>
    <w:rsid w:val="004863BB"/>
    <w:rsid w:val="00486E34"/>
    <w:rsid w:val="00490762"/>
    <w:rsid w:val="00493AE8"/>
    <w:rsid w:val="00493DAC"/>
    <w:rsid w:val="0049527D"/>
    <w:rsid w:val="004A15CC"/>
    <w:rsid w:val="004A42A7"/>
    <w:rsid w:val="004B0155"/>
    <w:rsid w:val="004B4064"/>
    <w:rsid w:val="004C0755"/>
    <w:rsid w:val="004D1795"/>
    <w:rsid w:val="004D353A"/>
    <w:rsid w:val="004D6917"/>
    <w:rsid w:val="004D7A26"/>
    <w:rsid w:val="004E1060"/>
    <w:rsid w:val="004E10C1"/>
    <w:rsid w:val="004E1FCC"/>
    <w:rsid w:val="004E2DF7"/>
    <w:rsid w:val="004E6853"/>
    <w:rsid w:val="004F00AF"/>
    <w:rsid w:val="004F11EB"/>
    <w:rsid w:val="004F36C4"/>
    <w:rsid w:val="004F6261"/>
    <w:rsid w:val="004F77C1"/>
    <w:rsid w:val="004F7EB7"/>
    <w:rsid w:val="005002E2"/>
    <w:rsid w:val="00501C65"/>
    <w:rsid w:val="00501DF7"/>
    <w:rsid w:val="005033D1"/>
    <w:rsid w:val="005134AE"/>
    <w:rsid w:val="00517B68"/>
    <w:rsid w:val="005204E1"/>
    <w:rsid w:val="0052134C"/>
    <w:rsid w:val="00521A54"/>
    <w:rsid w:val="00522F16"/>
    <w:rsid w:val="0053007A"/>
    <w:rsid w:val="00530203"/>
    <w:rsid w:val="00530C75"/>
    <w:rsid w:val="00533684"/>
    <w:rsid w:val="005345AA"/>
    <w:rsid w:val="00540B70"/>
    <w:rsid w:val="00543F4E"/>
    <w:rsid w:val="005479C0"/>
    <w:rsid w:val="00547A66"/>
    <w:rsid w:val="00547DEA"/>
    <w:rsid w:val="0055170D"/>
    <w:rsid w:val="00552595"/>
    <w:rsid w:val="00552993"/>
    <w:rsid w:val="005549F1"/>
    <w:rsid w:val="00557B55"/>
    <w:rsid w:val="00561770"/>
    <w:rsid w:val="00561DD1"/>
    <w:rsid w:val="00562A85"/>
    <w:rsid w:val="00562BE5"/>
    <w:rsid w:val="0056593D"/>
    <w:rsid w:val="00570DFA"/>
    <w:rsid w:val="00570FFD"/>
    <w:rsid w:val="005878BD"/>
    <w:rsid w:val="00590A70"/>
    <w:rsid w:val="00591912"/>
    <w:rsid w:val="005A1D03"/>
    <w:rsid w:val="005A3A88"/>
    <w:rsid w:val="005A573F"/>
    <w:rsid w:val="005A6F7D"/>
    <w:rsid w:val="005B4F50"/>
    <w:rsid w:val="005B67CF"/>
    <w:rsid w:val="005B7918"/>
    <w:rsid w:val="005C2212"/>
    <w:rsid w:val="005C714D"/>
    <w:rsid w:val="005D4012"/>
    <w:rsid w:val="005E421F"/>
    <w:rsid w:val="005E6A38"/>
    <w:rsid w:val="005E76CB"/>
    <w:rsid w:val="005F10A1"/>
    <w:rsid w:val="005F3DE7"/>
    <w:rsid w:val="005F4B8F"/>
    <w:rsid w:val="00601354"/>
    <w:rsid w:val="0060161D"/>
    <w:rsid w:val="006039D8"/>
    <w:rsid w:val="0060608D"/>
    <w:rsid w:val="00610EBD"/>
    <w:rsid w:val="0061500C"/>
    <w:rsid w:val="0061529A"/>
    <w:rsid w:val="00617545"/>
    <w:rsid w:val="00620113"/>
    <w:rsid w:val="00620535"/>
    <w:rsid w:val="006233DE"/>
    <w:rsid w:val="00623728"/>
    <w:rsid w:val="00627820"/>
    <w:rsid w:val="0062789B"/>
    <w:rsid w:val="00627D2A"/>
    <w:rsid w:val="00630201"/>
    <w:rsid w:val="00630D08"/>
    <w:rsid w:val="006320DE"/>
    <w:rsid w:val="00634419"/>
    <w:rsid w:val="00634DD1"/>
    <w:rsid w:val="00635D4E"/>
    <w:rsid w:val="0064095B"/>
    <w:rsid w:val="006449D0"/>
    <w:rsid w:val="00645393"/>
    <w:rsid w:val="00647E4B"/>
    <w:rsid w:val="00650988"/>
    <w:rsid w:val="00652FF3"/>
    <w:rsid w:val="006557B4"/>
    <w:rsid w:val="00660701"/>
    <w:rsid w:val="0067277E"/>
    <w:rsid w:val="00672ACA"/>
    <w:rsid w:val="00674B7D"/>
    <w:rsid w:val="0069284B"/>
    <w:rsid w:val="006933F1"/>
    <w:rsid w:val="00693CF1"/>
    <w:rsid w:val="00694500"/>
    <w:rsid w:val="00696BE5"/>
    <w:rsid w:val="006A62D9"/>
    <w:rsid w:val="006A6358"/>
    <w:rsid w:val="006A7789"/>
    <w:rsid w:val="006A7897"/>
    <w:rsid w:val="006A7AE6"/>
    <w:rsid w:val="006B0E22"/>
    <w:rsid w:val="006B4A09"/>
    <w:rsid w:val="006B5BB4"/>
    <w:rsid w:val="006C39CD"/>
    <w:rsid w:val="006D130D"/>
    <w:rsid w:val="006D47B8"/>
    <w:rsid w:val="006E0FC8"/>
    <w:rsid w:val="006E3684"/>
    <w:rsid w:val="006E7163"/>
    <w:rsid w:val="006F3AFE"/>
    <w:rsid w:val="006F5C9B"/>
    <w:rsid w:val="0070145B"/>
    <w:rsid w:val="00701655"/>
    <w:rsid w:val="00702706"/>
    <w:rsid w:val="00704FE5"/>
    <w:rsid w:val="00705C4D"/>
    <w:rsid w:val="00712552"/>
    <w:rsid w:val="0071583C"/>
    <w:rsid w:val="00724498"/>
    <w:rsid w:val="00731A16"/>
    <w:rsid w:val="00732541"/>
    <w:rsid w:val="00735344"/>
    <w:rsid w:val="00736213"/>
    <w:rsid w:val="007422AB"/>
    <w:rsid w:val="00742F3E"/>
    <w:rsid w:val="00745733"/>
    <w:rsid w:val="00745DD3"/>
    <w:rsid w:val="0074645A"/>
    <w:rsid w:val="00746FC1"/>
    <w:rsid w:val="00747472"/>
    <w:rsid w:val="00752B35"/>
    <w:rsid w:val="007539BA"/>
    <w:rsid w:val="00753A86"/>
    <w:rsid w:val="0075499C"/>
    <w:rsid w:val="00757C2B"/>
    <w:rsid w:val="00760398"/>
    <w:rsid w:val="0076256B"/>
    <w:rsid w:val="00764A2B"/>
    <w:rsid w:val="00765B7B"/>
    <w:rsid w:val="00766DFD"/>
    <w:rsid w:val="007677E0"/>
    <w:rsid w:val="0077000D"/>
    <w:rsid w:val="00770D1E"/>
    <w:rsid w:val="007756BC"/>
    <w:rsid w:val="00777030"/>
    <w:rsid w:val="0078661B"/>
    <w:rsid w:val="00787FF5"/>
    <w:rsid w:val="0079157C"/>
    <w:rsid w:val="007932BD"/>
    <w:rsid w:val="007934FC"/>
    <w:rsid w:val="0079409B"/>
    <w:rsid w:val="007962A4"/>
    <w:rsid w:val="007A7E89"/>
    <w:rsid w:val="007B22C8"/>
    <w:rsid w:val="007B58BA"/>
    <w:rsid w:val="007C6B24"/>
    <w:rsid w:val="007D7C8B"/>
    <w:rsid w:val="007E117C"/>
    <w:rsid w:val="007E3223"/>
    <w:rsid w:val="007F1475"/>
    <w:rsid w:val="007F231E"/>
    <w:rsid w:val="007F2DA4"/>
    <w:rsid w:val="00813BA9"/>
    <w:rsid w:val="0081610C"/>
    <w:rsid w:val="00820F25"/>
    <w:rsid w:val="008221B5"/>
    <w:rsid w:val="00831FDE"/>
    <w:rsid w:val="00832AA0"/>
    <w:rsid w:val="00835679"/>
    <w:rsid w:val="00842E8B"/>
    <w:rsid w:val="00843978"/>
    <w:rsid w:val="008523F0"/>
    <w:rsid w:val="00856D9D"/>
    <w:rsid w:val="00856ECD"/>
    <w:rsid w:val="00862E1C"/>
    <w:rsid w:val="008632BD"/>
    <w:rsid w:val="00863CDF"/>
    <w:rsid w:val="0086524A"/>
    <w:rsid w:val="00867F54"/>
    <w:rsid w:val="00873595"/>
    <w:rsid w:val="00873F06"/>
    <w:rsid w:val="0087516F"/>
    <w:rsid w:val="0087605C"/>
    <w:rsid w:val="00876DBC"/>
    <w:rsid w:val="00876DD9"/>
    <w:rsid w:val="008776B6"/>
    <w:rsid w:val="00880971"/>
    <w:rsid w:val="008843EB"/>
    <w:rsid w:val="00887B9C"/>
    <w:rsid w:val="008A08F2"/>
    <w:rsid w:val="008B7290"/>
    <w:rsid w:val="008B730F"/>
    <w:rsid w:val="008B75B7"/>
    <w:rsid w:val="008B77CF"/>
    <w:rsid w:val="008C38CB"/>
    <w:rsid w:val="008C47DB"/>
    <w:rsid w:val="008D128D"/>
    <w:rsid w:val="008D2F12"/>
    <w:rsid w:val="008D5DE0"/>
    <w:rsid w:val="008E2645"/>
    <w:rsid w:val="008E4E6D"/>
    <w:rsid w:val="008E78B3"/>
    <w:rsid w:val="008F0E54"/>
    <w:rsid w:val="008F3A76"/>
    <w:rsid w:val="008F768C"/>
    <w:rsid w:val="00902FC2"/>
    <w:rsid w:val="00904D4D"/>
    <w:rsid w:val="00907F1D"/>
    <w:rsid w:val="009112C2"/>
    <w:rsid w:val="009137E9"/>
    <w:rsid w:val="0092515F"/>
    <w:rsid w:val="00926211"/>
    <w:rsid w:val="00931AE1"/>
    <w:rsid w:val="0093343E"/>
    <w:rsid w:val="009361CE"/>
    <w:rsid w:val="00936CFD"/>
    <w:rsid w:val="00937227"/>
    <w:rsid w:val="009402F2"/>
    <w:rsid w:val="009423F8"/>
    <w:rsid w:val="009453C4"/>
    <w:rsid w:val="009456E7"/>
    <w:rsid w:val="0095103D"/>
    <w:rsid w:val="00953978"/>
    <w:rsid w:val="00953E2A"/>
    <w:rsid w:val="009570F0"/>
    <w:rsid w:val="009578D8"/>
    <w:rsid w:val="009625AE"/>
    <w:rsid w:val="00963677"/>
    <w:rsid w:val="009653B5"/>
    <w:rsid w:val="009726CF"/>
    <w:rsid w:val="00973F77"/>
    <w:rsid w:val="0097533E"/>
    <w:rsid w:val="009757CD"/>
    <w:rsid w:val="00975851"/>
    <w:rsid w:val="009758AB"/>
    <w:rsid w:val="00980382"/>
    <w:rsid w:val="009879EF"/>
    <w:rsid w:val="00990660"/>
    <w:rsid w:val="00990732"/>
    <w:rsid w:val="009920D9"/>
    <w:rsid w:val="009934B1"/>
    <w:rsid w:val="0099763F"/>
    <w:rsid w:val="009A690A"/>
    <w:rsid w:val="009B3A36"/>
    <w:rsid w:val="009B48A4"/>
    <w:rsid w:val="009B7757"/>
    <w:rsid w:val="009B7FBF"/>
    <w:rsid w:val="009C09EA"/>
    <w:rsid w:val="009D0AA4"/>
    <w:rsid w:val="009D402A"/>
    <w:rsid w:val="009D725A"/>
    <w:rsid w:val="009E1527"/>
    <w:rsid w:val="009E28F8"/>
    <w:rsid w:val="009E54C7"/>
    <w:rsid w:val="009F0C2D"/>
    <w:rsid w:val="009F1178"/>
    <w:rsid w:val="009F388A"/>
    <w:rsid w:val="009F52CF"/>
    <w:rsid w:val="009F5A8F"/>
    <w:rsid w:val="00A11676"/>
    <w:rsid w:val="00A16AA1"/>
    <w:rsid w:val="00A227EB"/>
    <w:rsid w:val="00A2742F"/>
    <w:rsid w:val="00A3042C"/>
    <w:rsid w:val="00A3085D"/>
    <w:rsid w:val="00A33C9A"/>
    <w:rsid w:val="00A347D9"/>
    <w:rsid w:val="00A406BC"/>
    <w:rsid w:val="00A50A53"/>
    <w:rsid w:val="00A50CE9"/>
    <w:rsid w:val="00A5687F"/>
    <w:rsid w:val="00A5693F"/>
    <w:rsid w:val="00A612AA"/>
    <w:rsid w:val="00A67B09"/>
    <w:rsid w:val="00A71D13"/>
    <w:rsid w:val="00A75D6E"/>
    <w:rsid w:val="00A8100B"/>
    <w:rsid w:val="00A81BF0"/>
    <w:rsid w:val="00A831BF"/>
    <w:rsid w:val="00A84DF7"/>
    <w:rsid w:val="00A84EB9"/>
    <w:rsid w:val="00A856DF"/>
    <w:rsid w:val="00A87E2B"/>
    <w:rsid w:val="00A93E7C"/>
    <w:rsid w:val="00A97656"/>
    <w:rsid w:val="00AA156A"/>
    <w:rsid w:val="00AA1B1B"/>
    <w:rsid w:val="00AA3079"/>
    <w:rsid w:val="00AA39EE"/>
    <w:rsid w:val="00AA3AA7"/>
    <w:rsid w:val="00AA3AB1"/>
    <w:rsid w:val="00AA4A28"/>
    <w:rsid w:val="00AA531A"/>
    <w:rsid w:val="00AA5765"/>
    <w:rsid w:val="00AA625C"/>
    <w:rsid w:val="00AB1986"/>
    <w:rsid w:val="00AB2B7E"/>
    <w:rsid w:val="00AB343F"/>
    <w:rsid w:val="00AB3BC2"/>
    <w:rsid w:val="00AB771D"/>
    <w:rsid w:val="00AC2043"/>
    <w:rsid w:val="00AC28F3"/>
    <w:rsid w:val="00AC38FD"/>
    <w:rsid w:val="00AC420F"/>
    <w:rsid w:val="00AC6C5B"/>
    <w:rsid w:val="00AD5518"/>
    <w:rsid w:val="00AD7385"/>
    <w:rsid w:val="00AE224E"/>
    <w:rsid w:val="00AE5639"/>
    <w:rsid w:val="00AF7A41"/>
    <w:rsid w:val="00B00208"/>
    <w:rsid w:val="00B026BD"/>
    <w:rsid w:val="00B03CEE"/>
    <w:rsid w:val="00B10E00"/>
    <w:rsid w:val="00B166FB"/>
    <w:rsid w:val="00B17A14"/>
    <w:rsid w:val="00B22E06"/>
    <w:rsid w:val="00B2491D"/>
    <w:rsid w:val="00B253B6"/>
    <w:rsid w:val="00B2674D"/>
    <w:rsid w:val="00B314E9"/>
    <w:rsid w:val="00B32245"/>
    <w:rsid w:val="00B324D7"/>
    <w:rsid w:val="00B35074"/>
    <w:rsid w:val="00B3556C"/>
    <w:rsid w:val="00B3678A"/>
    <w:rsid w:val="00B416EB"/>
    <w:rsid w:val="00B514A2"/>
    <w:rsid w:val="00B52175"/>
    <w:rsid w:val="00B57340"/>
    <w:rsid w:val="00B65E3A"/>
    <w:rsid w:val="00B72209"/>
    <w:rsid w:val="00B72A4A"/>
    <w:rsid w:val="00B73083"/>
    <w:rsid w:val="00B749EA"/>
    <w:rsid w:val="00B85B7B"/>
    <w:rsid w:val="00B90C5A"/>
    <w:rsid w:val="00B915F9"/>
    <w:rsid w:val="00B91C0D"/>
    <w:rsid w:val="00B9301D"/>
    <w:rsid w:val="00B9350B"/>
    <w:rsid w:val="00B9554B"/>
    <w:rsid w:val="00B956FB"/>
    <w:rsid w:val="00BA1E0B"/>
    <w:rsid w:val="00BB229B"/>
    <w:rsid w:val="00BB4B29"/>
    <w:rsid w:val="00BB5D7F"/>
    <w:rsid w:val="00BC46F8"/>
    <w:rsid w:val="00BC5529"/>
    <w:rsid w:val="00BD2BAD"/>
    <w:rsid w:val="00BD3087"/>
    <w:rsid w:val="00BD3818"/>
    <w:rsid w:val="00BD7227"/>
    <w:rsid w:val="00BE0967"/>
    <w:rsid w:val="00BE1F32"/>
    <w:rsid w:val="00BE4B58"/>
    <w:rsid w:val="00BE586A"/>
    <w:rsid w:val="00BE7EF8"/>
    <w:rsid w:val="00BF190A"/>
    <w:rsid w:val="00BF6C26"/>
    <w:rsid w:val="00C033D9"/>
    <w:rsid w:val="00C079CF"/>
    <w:rsid w:val="00C13747"/>
    <w:rsid w:val="00C15719"/>
    <w:rsid w:val="00C16690"/>
    <w:rsid w:val="00C20A64"/>
    <w:rsid w:val="00C21A64"/>
    <w:rsid w:val="00C227C3"/>
    <w:rsid w:val="00C22BED"/>
    <w:rsid w:val="00C24E8F"/>
    <w:rsid w:val="00C334C2"/>
    <w:rsid w:val="00C334E6"/>
    <w:rsid w:val="00C34CBF"/>
    <w:rsid w:val="00C4052A"/>
    <w:rsid w:val="00C41096"/>
    <w:rsid w:val="00C45606"/>
    <w:rsid w:val="00C45FE3"/>
    <w:rsid w:val="00C502EC"/>
    <w:rsid w:val="00C53F70"/>
    <w:rsid w:val="00C66BCD"/>
    <w:rsid w:val="00C71B11"/>
    <w:rsid w:val="00C77E82"/>
    <w:rsid w:val="00C8323C"/>
    <w:rsid w:val="00C83E34"/>
    <w:rsid w:val="00C9011E"/>
    <w:rsid w:val="00C964F6"/>
    <w:rsid w:val="00C970DD"/>
    <w:rsid w:val="00C97A22"/>
    <w:rsid w:val="00CA11E9"/>
    <w:rsid w:val="00CA1D10"/>
    <w:rsid w:val="00CA37DD"/>
    <w:rsid w:val="00CB0C6F"/>
    <w:rsid w:val="00CB0EB9"/>
    <w:rsid w:val="00CB4B4C"/>
    <w:rsid w:val="00CC3638"/>
    <w:rsid w:val="00CC3A50"/>
    <w:rsid w:val="00CD09D0"/>
    <w:rsid w:val="00CD1AFA"/>
    <w:rsid w:val="00CD538F"/>
    <w:rsid w:val="00CE147F"/>
    <w:rsid w:val="00CE5A08"/>
    <w:rsid w:val="00CF4310"/>
    <w:rsid w:val="00D00F79"/>
    <w:rsid w:val="00D01E40"/>
    <w:rsid w:val="00D04788"/>
    <w:rsid w:val="00D06C26"/>
    <w:rsid w:val="00D10357"/>
    <w:rsid w:val="00D10666"/>
    <w:rsid w:val="00D12294"/>
    <w:rsid w:val="00D20807"/>
    <w:rsid w:val="00D21979"/>
    <w:rsid w:val="00D30518"/>
    <w:rsid w:val="00D314FB"/>
    <w:rsid w:val="00D32AF0"/>
    <w:rsid w:val="00D35BC8"/>
    <w:rsid w:val="00D35D0A"/>
    <w:rsid w:val="00D4198B"/>
    <w:rsid w:val="00D45F2B"/>
    <w:rsid w:val="00D47598"/>
    <w:rsid w:val="00D536CD"/>
    <w:rsid w:val="00D53AF4"/>
    <w:rsid w:val="00D547FE"/>
    <w:rsid w:val="00D60556"/>
    <w:rsid w:val="00D61BA7"/>
    <w:rsid w:val="00D62CF8"/>
    <w:rsid w:val="00D65A36"/>
    <w:rsid w:val="00D66557"/>
    <w:rsid w:val="00D671F2"/>
    <w:rsid w:val="00D70F9B"/>
    <w:rsid w:val="00D742F4"/>
    <w:rsid w:val="00D7545B"/>
    <w:rsid w:val="00D833AE"/>
    <w:rsid w:val="00D84072"/>
    <w:rsid w:val="00D84963"/>
    <w:rsid w:val="00D8673A"/>
    <w:rsid w:val="00D87613"/>
    <w:rsid w:val="00D900A4"/>
    <w:rsid w:val="00D90BA2"/>
    <w:rsid w:val="00D92E73"/>
    <w:rsid w:val="00D92FE0"/>
    <w:rsid w:val="00D97FBF"/>
    <w:rsid w:val="00DA078F"/>
    <w:rsid w:val="00DA42F4"/>
    <w:rsid w:val="00DA705C"/>
    <w:rsid w:val="00DB321D"/>
    <w:rsid w:val="00DC6653"/>
    <w:rsid w:val="00DC79AE"/>
    <w:rsid w:val="00DC7FCD"/>
    <w:rsid w:val="00DD1BD4"/>
    <w:rsid w:val="00DD257B"/>
    <w:rsid w:val="00DD4FA5"/>
    <w:rsid w:val="00DD5AB4"/>
    <w:rsid w:val="00DE136E"/>
    <w:rsid w:val="00DE239E"/>
    <w:rsid w:val="00DE5BF4"/>
    <w:rsid w:val="00DF1D04"/>
    <w:rsid w:val="00DF325B"/>
    <w:rsid w:val="00DF4B48"/>
    <w:rsid w:val="00DF6F9C"/>
    <w:rsid w:val="00DF6FDC"/>
    <w:rsid w:val="00DF76D7"/>
    <w:rsid w:val="00E012F0"/>
    <w:rsid w:val="00E016EB"/>
    <w:rsid w:val="00E02089"/>
    <w:rsid w:val="00E0247F"/>
    <w:rsid w:val="00E02F71"/>
    <w:rsid w:val="00E06109"/>
    <w:rsid w:val="00E0710C"/>
    <w:rsid w:val="00E074DB"/>
    <w:rsid w:val="00E10FEC"/>
    <w:rsid w:val="00E1133D"/>
    <w:rsid w:val="00E17B3E"/>
    <w:rsid w:val="00E2316A"/>
    <w:rsid w:val="00E27C96"/>
    <w:rsid w:val="00E30F2F"/>
    <w:rsid w:val="00E32269"/>
    <w:rsid w:val="00E33941"/>
    <w:rsid w:val="00E3621D"/>
    <w:rsid w:val="00E36B83"/>
    <w:rsid w:val="00E534EC"/>
    <w:rsid w:val="00E53559"/>
    <w:rsid w:val="00E6281C"/>
    <w:rsid w:val="00E6728F"/>
    <w:rsid w:val="00E719BB"/>
    <w:rsid w:val="00E73F4F"/>
    <w:rsid w:val="00E764A4"/>
    <w:rsid w:val="00E766C4"/>
    <w:rsid w:val="00E77479"/>
    <w:rsid w:val="00E811DB"/>
    <w:rsid w:val="00E84415"/>
    <w:rsid w:val="00E96055"/>
    <w:rsid w:val="00EA4614"/>
    <w:rsid w:val="00EA61E9"/>
    <w:rsid w:val="00EA6F30"/>
    <w:rsid w:val="00EA78DC"/>
    <w:rsid w:val="00EA7975"/>
    <w:rsid w:val="00EB0E6F"/>
    <w:rsid w:val="00EB4C57"/>
    <w:rsid w:val="00EB6831"/>
    <w:rsid w:val="00EC55BE"/>
    <w:rsid w:val="00EC5B52"/>
    <w:rsid w:val="00EC7EB2"/>
    <w:rsid w:val="00EC7F32"/>
    <w:rsid w:val="00ED1532"/>
    <w:rsid w:val="00ED38B8"/>
    <w:rsid w:val="00ED5004"/>
    <w:rsid w:val="00ED5C22"/>
    <w:rsid w:val="00EE3C99"/>
    <w:rsid w:val="00EE3C9D"/>
    <w:rsid w:val="00EE7417"/>
    <w:rsid w:val="00EF2D04"/>
    <w:rsid w:val="00EF47A4"/>
    <w:rsid w:val="00EF5B9E"/>
    <w:rsid w:val="00F04051"/>
    <w:rsid w:val="00F148CE"/>
    <w:rsid w:val="00F202DF"/>
    <w:rsid w:val="00F32BF0"/>
    <w:rsid w:val="00F3306A"/>
    <w:rsid w:val="00F33E19"/>
    <w:rsid w:val="00F372A0"/>
    <w:rsid w:val="00F37FC1"/>
    <w:rsid w:val="00F37FCB"/>
    <w:rsid w:val="00F4187A"/>
    <w:rsid w:val="00F426E7"/>
    <w:rsid w:val="00F429B1"/>
    <w:rsid w:val="00F44217"/>
    <w:rsid w:val="00F44D5B"/>
    <w:rsid w:val="00F458FA"/>
    <w:rsid w:val="00F46581"/>
    <w:rsid w:val="00F53B4B"/>
    <w:rsid w:val="00F56FD4"/>
    <w:rsid w:val="00F62B0C"/>
    <w:rsid w:val="00F62E9E"/>
    <w:rsid w:val="00F65064"/>
    <w:rsid w:val="00F6632D"/>
    <w:rsid w:val="00F66DC6"/>
    <w:rsid w:val="00F71F4B"/>
    <w:rsid w:val="00F727EA"/>
    <w:rsid w:val="00F73DD9"/>
    <w:rsid w:val="00F7629F"/>
    <w:rsid w:val="00F834E0"/>
    <w:rsid w:val="00F8567C"/>
    <w:rsid w:val="00F86838"/>
    <w:rsid w:val="00F9440B"/>
    <w:rsid w:val="00F95745"/>
    <w:rsid w:val="00FA01D4"/>
    <w:rsid w:val="00FA18C2"/>
    <w:rsid w:val="00FA3A99"/>
    <w:rsid w:val="00FA3D2E"/>
    <w:rsid w:val="00FA7763"/>
    <w:rsid w:val="00FB16C2"/>
    <w:rsid w:val="00FB56C3"/>
    <w:rsid w:val="00FB67A5"/>
    <w:rsid w:val="00FB7C16"/>
    <w:rsid w:val="00FB7CA6"/>
    <w:rsid w:val="00FD2B67"/>
    <w:rsid w:val="00FD4A93"/>
    <w:rsid w:val="00FE13EC"/>
    <w:rsid w:val="00FE75FD"/>
    <w:rsid w:val="00FF00F4"/>
    <w:rsid w:val="00FF12D6"/>
    <w:rsid w:val="00FF2623"/>
    <w:rsid w:val="00FF386C"/>
    <w:rsid w:val="00FF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C68CD"/>
  <w15:docId w15:val="{881B4570-337F-400F-B469-355E9A9D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AE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963"/>
    <w:pPr>
      <w:tabs>
        <w:tab w:val="center" w:pos="4536"/>
        <w:tab w:val="right" w:pos="9072"/>
      </w:tabs>
    </w:pPr>
  </w:style>
  <w:style w:type="character" w:customStyle="1" w:styleId="HeaderChar">
    <w:name w:val="Header Char"/>
    <w:basedOn w:val="DefaultParagraphFont"/>
    <w:link w:val="Header"/>
    <w:uiPriority w:val="99"/>
    <w:rsid w:val="00D8496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84963"/>
    <w:pPr>
      <w:tabs>
        <w:tab w:val="center" w:pos="4536"/>
        <w:tab w:val="right" w:pos="9072"/>
      </w:tabs>
    </w:pPr>
  </w:style>
  <w:style w:type="character" w:customStyle="1" w:styleId="FooterChar">
    <w:name w:val="Footer Char"/>
    <w:basedOn w:val="DefaultParagraphFont"/>
    <w:link w:val="Footer"/>
    <w:uiPriority w:val="99"/>
    <w:rsid w:val="00D84963"/>
    <w:rPr>
      <w:rFonts w:ascii="Times New Roman" w:eastAsia="Times New Roman" w:hAnsi="Times New Roman" w:cs="Times New Roman"/>
      <w:sz w:val="20"/>
      <w:szCs w:val="20"/>
      <w:lang w:val="en-US"/>
    </w:rPr>
  </w:style>
  <w:style w:type="paragraph" w:styleId="ListParagraph">
    <w:name w:val="List Paragraph"/>
    <w:aliases w:val="Liste 1,List Paragraph1"/>
    <w:basedOn w:val="Normal"/>
    <w:link w:val="ListParagraphChar"/>
    <w:uiPriority w:val="34"/>
    <w:qFormat/>
    <w:rsid w:val="004A15CC"/>
    <w:pPr>
      <w:suppressAutoHyphens/>
      <w:spacing w:after="200" w:line="276" w:lineRule="auto"/>
      <w:ind w:left="720"/>
    </w:pPr>
    <w:rPr>
      <w:rFonts w:ascii="Calibri" w:eastAsia="Calibri" w:hAnsi="Calibri" w:cs="Calibri"/>
      <w:sz w:val="22"/>
      <w:szCs w:val="22"/>
      <w:lang w:eastAsia="ar-SA"/>
    </w:rPr>
  </w:style>
  <w:style w:type="character" w:customStyle="1" w:styleId="ListParagraphChar">
    <w:name w:val="List Paragraph Char"/>
    <w:aliases w:val="Liste 1 Char,List Paragraph1 Char"/>
    <w:link w:val="ListParagraph"/>
    <w:uiPriority w:val="34"/>
    <w:qFormat/>
    <w:locked/>
    <w:rsid w:val="003B6363"/>
    <w:rPr>
      <w:rFonts w:ascii="Calibri" w:eastAsia="Calibri" w:hAnsi="Calibri" w:cs="Calibri"/>
      <w:lang w:val="en-US" w:eastAsia="ar-SA"/>
    </w:rPr>
  </w:style>
  <w:style w:type="character" w:customStyle="1" w:styleId="q4iawc">
    <w:name w:val="q4iawc"/>
    <w:basedOn w:val="DefaultParagraphFont"/>
    <w:rsid w:val="00CE5A08"/>
  </w:style>
  <w:style w:type="table" w:styleId="TableGrid">
    <w:name w:val="Table Grid"/>
    <w:basedOn w:val="TableNormal"/>
    <w:uiPriority w:val="39"/>
    <w:unhideWhenUsed/>
    <w:rsid w:val="00DF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E01"/>
    <w:rPr>
      <w:sz w:val="16"/>
      <w:szCs w:val="16"/>
    </w:rPr>
  </w:style>
  <w:style w:type="paragraph" w:styleId="CommentText">
    <w:name w:val="annotation text"/>
    <w:basedOn w:val="Normal"/>
    <w:link w:val="CommentTextChar"/>
    <w:uiPriority w:val="99"/>
    <w:unhideWhenUsed/>
    <w:rsid w:val="00437E01"/>
  </w:style>
  <w:style w:type="character" w:customStyle="1" w:styleId="CommentTextChar">
    <w:name w:val="Comment Text Char"/>
    <w:basedOn w:val="DefaultParagraphFont"/>
    <w:link w:val="CommentText"/>
    <w:uiPriority w:val="99"/>
    <w:rsid w:val="00437E0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37E01"/>
    <w:rPr>
      <w:b/>
      <w:bCs/>
    </w:rPr>
  </w:style>
  <w:style w:type="character" w:customStyle="1" w:styleId="CommentSubjectChar">
    <w:name w:val="Comment Subject Char"/>
    <w:basedOn w:val="CommentTextChar"/>
    <w:link w:val="CommentSubject"/>
    <w:uiPriority w:val="99"/>
    <w:semiHidden/>
    <w:rsid w:val="00437E0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274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466"/>
    <w:rPr>
      <w:rFonts w:ascii="Segoe UI" w:eastAsia="Times New Roman" w:hAnsi="Segoe UI" w:cs="Segoe UI"/>
      <w:sz w:val="18"/>
      <w:szCs w:val="18"/>
      <w:lang w:val="en-US"/>
    </w:rPr>
  </w:style>
  <w:style w:type="paragraph" w:styleId="HTMLPreformatted">
    <w:name w:val="HTML Preformatted"/>
    <w:basedOn w:val="Normal"/>
    <w:link w:val="HTMLPreformattedChar"/>
    <w:uiPriority w:val="99"/>
    <w:unhideWhenUsed/>
    <w:rsid w:val="00375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75435"/>
    <w:rPr>
      <w:rFonts w:ascii="Courier New" w:eastAsia="Times New Roman" w:hAnsi="Courier New" w:cs="Courier New"/>
      <w:sz w:val="20"/>
      <w:szCs w:val="20"/>
      <w:lang w:val="en-US"/>
    </w:rPr>
  </w:style>
  <w:style w:type="character" w:customStyle="1" w:styleId="y2iqfc">
    <w:name w:val="y2iqfc"/>
    <w:basedOn w:val="DefaultParagraphFont"/>
    <w:rsid w:val="00375435"/>
  </w:style>
  <w:style w:type="paragraph" w:styleId="Revision">
    <w:name w:val="Revision"/>
    <w:hidden/>
    <w:uiPriority w:val="99"/>
    <w:semiHidden/>
    <w:rsid w:val="00027203"/>
    <w:pPr>
      <w:spacing w:after="0"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027203"/>
    <w:rPr>
      <w:color w:val="0563C1" w:themeColor="hyperlink"/>
      <w:u w:val="single"/>
    </w:rPr>
  </w:style>
  <w:style w:type="character" w:styleId="UnresolvedMention">
    <w:name w:val="Unresolved Mention"/>
    <w:basedOn w:val="DefaultParagraphFont"/>
    <w:uiPriority w:val="99"/>
    <w:semiHidden/>
    <w:unhideWhenUsed/>
    <w:rsid w:val="00027203"/>
    <w:rPr>
      <w:color w:val="605E5C"/>
      <w:shd w:val="clear" w:color="auto" w:fill="E1DFDD"/>
    </w:rPr>
  </w:style>
  <w:style w:type="character" w:styleId="FollowedHyperlink">
    <w:name w:val="FollowedHyperlink"/>
    <w:basedOn w:val="DefaultParagraphFont"/>
    <w:uiPriority w:val="99"/>
    <w:semiHidden/>
    <w:unhideWhenUsed/>
    <w:rsid w:val="00361B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8219">
      <w:bodyDiv w:val="1"/>
      <w:marLeft w:val="0"/>
      <w:marRight w:val="0"/>
      <w:marTop w:val="0"/>
      <w:marBottom w:val="0"/>
      <w:divBdr>
        <w:top w:val="none" w:sz="0" w:space="0" w:color="auto"/>
        <w:left w:val="none" w:sz="0" w:space="0" w:color="auto"/>
        <w:bottom w:val="none" w:sz="0" w:space="0" w:color="auto"/>
        <w:right w:val="none" w:sz="0" w:space="0" w:color="auto"/>
      </w:divBdr>
    </w:div>
    <w:div w:id="732314619">
      <w:bodyDiv w:val="1"/>
      <w:marLeft w:val="0"/>
      <w:marRight w:val="0"/>
      <w:marTop w:val="0"/>
      <w:marBottom w:val="0"/>
      <w:divBdr>
        <w:top w:val="none" w:sz="0" w:space="0" w:color="auto"/>
        <w:left w:val="none" w:sz="0" w:space="0" w:color="auto"/>
        <w:bottom w:val="none" w:sz="0" w:space="0" w:color="auto"/>
        <w:right w:val="none" w:sz="0" w:space="0" w:color="auto"/>
      </w:divBdr>
    </w:div>
    <w:div w:id="874849889">
      <w:bodyDiv w:val="1"/>
      <w:marLeft w:val="0"/>
      <w:marRight w:val="0"/>
      <w:marTop w:val="0"/>
      <w:marBottom w:val="0"/>
      <w:divBdr>
        <w:top w:val="none" w:sz="0" w:space="0" w:color="auto"/>
        <w:left w:val="none" w:sz="0" w:space="0" w:color="auto"/>
        <w:bottom w:val="none" w:sz="0" w:space="0" w:color="auto"/>
        <w:right w:val="none" w:sz="0" w:space="0" w:color="auto"/>
      </w:divBdr>
    </w:div>
    <w:div w:id="881864614">
      <w:bodyDiv w:val="1"/>
      <w:marLeft w:val="0"/>
      <w:marRight w:val="0"/>
      <w:marTop w:val="0"/>
      <w:marBottom w:val="0"/>
      <w:divBdr>
        <w:top w:val="none" w:sz="0" w:space="0" w:color="auto"/>
        <w:left w:val="none" w:sz="0" w:space="0" w:color="auto"/>
        <w:bottom w:val="none" w:sz="0" w:space="0" w:color="auto"/>
        <w:right w:val="none" w:sz="0" w:space="0" w:color="auto"/>
      </w:divBdr>
    </w:div>
    <w:div w:id="889995078">
      <w:bodyDiv w:val="1"/>
      <w:marLeft w:val="0"/>
      <w:marRight w:val="0"/>
      <w:marTop w:val="0"/>
      <w:marBottom w:val="0"/>
      <w:divBdr>
        <w:top w:val="none" w:sz="0" w:space="0" w:color="auto"/>
        <w:left w:val="none" w:sz="0" w:space="0" w:color="auto"/>
        <w:bottom w:val="none" w:sz="0" w:space="0" w:color="auto"/>
        <w:right w:val="none" w:sz="0" w:space="0" w:color="auto"/>
      </w:divBdr>
    </w:div>
    <w:div w:id="932009456">
      <w:bodyDiv w:val="1"/>
      <w:marLeft w:val="0"/>
      <w:marRight w:val="0"/>
      <w:marTop w:val="0"/>
      <w:marBottom w:val="0"/>
      <w:divBdr>
        <w:top w:val="none" w:sz="0" w:space="0" w:color="auto"/>
        <w:left w:val="none" w:sz="0" w:space="0" w:color="auto"/>
        <w:bottom w:val="none" w:sz="0" w:space="0" w:color="auto"/>
        <w:right w:val="none" w:sz="0" w:space="0" w:color="auto"/>
      </w:divBdr>
    </w:div>
    <w:div w:id="955137759">
      <w:bodyDiv w:val="1"/>
      <w:marLeft w:val="0"/>
      <w:marRight w:val="0"/>
      <w:marTop w:val="0"/>
      <w:marBottom w:val="0"/>
      <w:divBdr>
        <w:top w:val="none" w:sz="0" w:space="0" w:color="auto"/>
        <w:left w:val="none" w:sz="0" w:space="0" w:color="auto"/>
        <w:bottom w:val="none" w:sz="0" w:space="0" w:color="auto"/>
        <w:right w:val="none" w:sz="0" w:space="0" w:color="auto"/>
      </w:divBdr>
    </w:div>
    <w:div w:id="1163086187">
      <w:bodyDiv w:val="1"/>
      <w:marLeft w:val="0"/>
      <w:marRight w:val="0"/>
      <w:marTop w:val="0"/>
      <w:marBottom w:val="0"/>
      <w:divBdr>
        <w:top w:val="none" w:sz="0" w:space="0" w:color="auto"/>
        <w:left w:val="none" w:sz="0" w:space="0" w:color="auto"/>
        <w:bottom w:val="none" w:sz="0" w:space="0" w:color="auto"/>
        <w:right w:val="none" w:sz="0" w:space="0" w:color="auto"/>
      </w:divBdr>
    </w:div>
    <w:div w:id="1386487260">
      <w:bodyDiv w:val="1"/>
      <w:marLeft w:val="0"/>
      <w:marRight w:val="0"/>
      <w:marTop w:val="0"/>
      <w:marBottom w:val="0"/>
      <w:divBdr>
        <w:top w:val="none" w:sz="0" w:space="0" w:color="auto"/>
        <w:left w:val="none" w:sz="0" w:space="0" w:color="auto"/>
        <w:bottom w:val="none" w:sz="0" w:space="0" w:color="auto"/>
        <w:right w:val="none" w:sz="0" w:space="0" w:color="auto"/>
      </w:divBdr>
      <w:divsChild>
        <w:div w:id="1609117258">
          <w:marLeft w:val="0"/>
          <w:marRight w:val="0"/>
          <w:marTop w:val="0"/>
          <w:marBottom w:val="0"/>
          <w:divBdr>
            <w:top w:val="none" w:sz="0" w:space="0" w:color="auto"/>
            <w:left w:val="none" w:sz="0" w:space="0" w:color="auto"/>
            <w:bottom w:val="none" w:sz="0" w:space="0" w:color="auto"/>
            <w:right w:val="none" w:sz="0" w:space="0" w:color="auto"/>
          </w:divBdr>
          <w:divsChild>
            <w:div w:id="306319353">
              <w:marLeft w:val="0"/>
              <w:marRight w:val="0"/>
              <w:marTop w:val="0"/>
              <w:marBottom w:val="0"/>
              <w:divBdr>
                <w:top w:val="none" w:sz="0" w:space="0" w:color="auto"/>
                <w:left w:val="none" w:sz="0" w:space="0" w:color="auto"/>
                <w:bottom w:val="none" w:sz="0" w:space="0" w:color="auto"/>
                <w:right w:val="none" w:sz="0" w:space="0" w:color="auto"/>
              </w:divBdr>
              <w:divsChild>
                <w:div w:id="144666866">
                  <w:marLeft w:val="0"/>
                  <w:marRight w:val="0"/>
                  <w:marTop w:val="0"/>
                  <w:marBottom w:val="0"/>
                  <w:divBdr>
                    <w:top w:val="none" w:sz="0" w:space="0" w:color="auto"/>
                    <w:left w:val="none" w:sz="0" w:space="0" w:color="auto"/>
                    <w:bottom w:val="none" w:sz="0" w:space="0" w:color="auto"/>
                    <w:right w:val="none" w:sz="0" w:space="0" w:color="auto"/>
                  </w:divBdr>
                  <w:divsChild>
                    <w:div w:id="1263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49155">
          <w:marLeft w:val="0"/>
          <w:marRight w:val="0"/>
          <w:marTop w:val="100"/>
          <w:marBottom w:val="0"/>
          <w:divBdr>
            <w:top w:val="none" w:sz="0" w:space="0" w:color="auto"/>
            <w:left w:val="none" w:sz="0" w:space="0" w:color="auto"/>
            <w:bottom w:val="none" w:sz="0" w:space="0" w:color="auto"/>
            <w:right w:val="none" w:sz="0" w:space="0" w:color="auto"/>
          </w:divBdr>
          <w:divsChild>
            <w:div w:id="1643189487">
              <w:marLeft w:val="0"/>
              <w:marRight w:val="0"/>
              <w:marTop w:val="0"/>
              <w:marBottom w:val="0"/>
              <w:divBdr>
                <w:top w:val="none" w:sz="0" w:space="0" w:color="auto"/>
                <w:left w:val="none" w:sz="0" w:space="0" w:color="auto"/>
                <w:bottom w:val="none" w:sz="0" w:space="0" w:color="auto"/>
                <w:right w:val="none" w:sz="0" w:space="0" w:color="auto"/>
              </w:divBdr>
              <w:divsChild>
                <w:div w:id="1467089209">
                  <w:marLeft w:val="0"/>
                  <w:marRight w:val="0"/>
                  <w:marTop w:val="0"/>
                  <w:marBottom w:val="0"/>
                  <w:divBdr>
                    <w:top w:val="none" w:sz="0" w:space="0" w:color="auto"/>
                    <w:left w:val="none" w:sz="0" w:space="0" w:color="auto"/>
                    <w:bottom w:val="none" w:sz="0" w:space="0" w:color="auto"/>
                    <w:right w:val="none" w:sz="0" w:space="0" w:color="auto"/>
                  </w:divBdr>
                  <w:divsChild>
                    <w:div w:id="2037846813">
                      <w:marLeft w:val="0"/>
                      <w:marRight w:val="0"/>
                      <w:marTop w:val="0"/>
                      <w:marBottom w:val="0"/>
                      <w:divBdr>
                        <w:top w:val="none" w:sz="0" w:space="0" w:color="auto"/>
                        <w:left w:val="none" w:sz="0" w:space="0" w:color="auto"/>
                        <w:bottom w:val="none" w:sz="0" w:space="0" w:color="auto"/>
                        <w:right w:val="none" w:sz="0" w:space="0" w:color="auto"/>
                      </w:divBdr>
                      <w:divsChild>
                        <w:div w:id="18493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9074">
          <w:marLeft w:val="0"/>
          <w:marRight w:val="0"/>
          <w:marTop w:val="0"/>
          <w:marBottom w:val="0"/>
          <w:divBdr>
            <w:top w:val="none" w:sz="0" w:space="0" w:color="auto"/>
            <w:left w:val="none" w:sz="0" w:space="0" w:color="auto"/>
            <w:bottom w:val="none" w:sz="0" w:space="0" w:color="auto"/>
            <w:right w:val="none" w:sz="0" w:space="0" w:color="auto"/>
          </w:divBdr>
          <w:divsChild>
            <w:div w:id="319893574">
              <w:marLeft w:val="0"/>
              <w:marRight w:val="0"/>
              <w:marTop w:val="0"/>
              <w:marBottom w:val="0"/>
              <w:divBdr>
                <w:top w:val="none" w:sz="0" w:space="0" w:color="auto"/>
                <w:left w:val="none" w:sz="0" w:space="0" w:color="auto"/>
                <w:bottom w:val="none" w:sz="0" w:space="0" w:color="auto"/>
                <w:right w:val="none" w:sz="0" w:space="0" w:color="auto"/>
              </w:divBdr>
              <w:divsChild>
                <w:div w:id="191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82114">
      <w:bodyDiv w:val="1"/>
      <w:marLeft w:val="0"/>
      <w:marRight w:val="0"/>
      <w:marTop w:val="0"/>
      <w:marBottom w:val="0"/>
      <w:divBdr>
        <w:top w:val="none" w:sz="0" w:space="0" w:color="auto"/>
        <w:left w:val="none" w:sz="0" w:space="0" w:color="auto"/>
        <w:bottom w:val="none" w:sz="0" w:space="0" w:color="auto"/>
        <w:right w:val="none" w:sz="0" w:space="0" w:color="auto"/>
      </w:divBdr>
      <w:divsChild>
        <w:div w:id="1939407971">
          <w:marLeft w:val="0"/>
          <w:marRight w:val="0"/>
          <w:marTop w:val="0"/>
          <w:marBottom w:val="0"/>
          <w:divBdr>
            <w:top w:val="none" w:sz="0" w:space="0" w:color="auto"/>
            <w:left w:val="none" w:sz="0" w:space="0" w:color="auto"/>
            <w:bottom w:val="none" w:sz="0" w:space="0" w:color="auto"/>
            <w:right w:val="none" w:sz="0" w:space="0" w:color="auto"/>
          </w:divBdr>
        </w:div>
      </w:divsChild>
    </w:div>
    <w:div w:id="1429811921">
      <w:bodyDiv w:val="1"/>
      <w:marLeft w:val="0"/>
      <w:marRight w:val="0"/>
      <w:marTop w:val="0"/>
      <w:marBottom w:val="0"/>
      <w:divBdr>
        <w:top w:val="none" w:sz="0" w:space="0" w:color="auto"/>
        <w:left w:val="none" w:sz="0" w:space="0" w:color="auto"/>
        <w:bottom w:val="none" w:sz="0" w:space="0" w:color="auto"/>
        <w:right w:val="none" w:sz="0" w:space="0" w:color="auto"/>
      </w:divBdr>
    </w:div>
    <w:div w:id="1455445658">
      <w:bodyDiv w:val="1"/>
      <w:marLeft w:val="0"/>
      <w:marRight w:val="0"/>
      <w:marTop w:val="0"/>
      <w:marBottom w:val="0"/>
      <w:divBdr>
        <w:top w:val="none" w:sz="0" w:space="0" w:color="auto"/>
        <w:left w:val="none" w:sz="0" w:space="0" w:color="auto"/>
        <w:bottom w:val="none" w:sz="0" w:space="0" w:color="auto"/>
        <w:right w:val="none" w:sz="0" w:space="0" w:color="auto"/>
      </w:divBdr>
      <w:divsChild>
        <w:div w:id="1203782839">
          <w:marLeft w:val="0"/>
          <w:marRight w:val="0"/>
          <w:marTop w:val="0"/>
          <w:marBottom w:val="0"/>
          <w:divBdr>
            <w:top w:val="none" w:sz="0" w:space="0" w:color="auto"/>
            <w:left w:val="none" w:sz="0" w:space="0" w:color="auto"/>
            <w:bottom w:val="none" w:sz="0" w:space="0" w:color="auto"/>
            <w:right w:val="none" w:sz="0" w:space="0" w:color="auto"/>
          </w:divBdr>
        </w:div>
      </w:divsChild>
    </w:div>
    <w:div w:id="1618099813">
      <w:bodyDiv w:val="1"/>
      <w:marLeft w:val="0"/>
      <w:marRight w:val="0"/>
      <w:marTop w:val="0"/>
      <w:marBottom w:val="0"/>
      <w:divBdr>
        <w:top w:val="none" w:sz="0" w:space="0" w:color="auto"/>
        <w:left w:val="none" w:sz="0" w:space="0" w:color="auto"/>
        <w:bottom w:val="none" w:sz="0" w:space="0" w:color="auto"/>
        <w:right w:val="none" w:sz="0" w:space="0" w:color="auto"/>
      </w:divBdr>
      <w:divsChild>
        <w:div w:id="394789747">
          <w:marLeft w:val="0"/>
          <w:marRight w:val="0"/>
          <w:marTop w:val="0"/>
          <w:marBottom w:val="0"/>
          <w:divBdr>
            <w:top w:val="none" w:sz="0" w:space="0" w:color="auto"/>
            <w:left w:val="none" w:sz="0" w:space="0" w:color="auto"/>
            <w:bottom w:val="none" w:sz="0" w:space="0" w:color="auto"/>
            <w:right w:val="none" w:sz="0" w:space="0" w:color="auto"/>
          </w:divBdr>
        </w:div>
      </w:divsChild>
    </w:div>
    <w:div w:id="2042314715">
      <w:bodyDiv w:val="1"/>
      <w:marLeft w:val="0"/>
      <w:marRight w:val="0"/>
      <w:marTop w:val="0"/>
      <w:marBottom w:val="0"/>
      <w:divBdr>
        <w:top w:val="none" w:sz="0" w:space="0" w:color="auto"/>
        <w:left w:val="none" w:sz="0" w:space="0" w:color="auto"/>
        <w:bottom w:val="none" w:sz="0" w:space="0" w:color="auto"/>
        <w:right w:val="none" w:sz="0" w:space="0" w:color="auto"/>
      </w:divBdr>
      <w:divsChild>
        <w:div w:id="143235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avno-informacioni-sistem.rs/SlGlasnikPortal/eli/rep/sgrs/ministarstva/pravilnik/2019/74/3/reg" TargetMode="External"/><Relationship Id="rId18" Type="http://schemas.openxmlformats.org/officeDocument/2006/relationships/hyperlink" Target="https://www.rgz.gov.rs/usluge/izdavanje-licenci-za-rad-geodetskih-organizacija/op%C5%A1te-informacije"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paragraf.rs/propisi/zakon_o_privatnom_obezbedjenju.html" TargetMode="External"/><Relationship Id="rId17" Type="http://schemas.openxmlformats.org/officeDocument/2006/relationships/hyperlink" Target="http://www.pravno-informacioni-sistem.rs/SlGlasnikPortal/eli/rep/sgrs/ministarstva/pravilnik/2010/33/6/re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ragraf.rs/propisi/zakon_o_drzavnom_premeru_i_katastru.html" TargetMode="External"/><Relationship Id="rId20" Type="http://schemas.openxmlformats.org/officeDocument/2006/relationships/hyperlink" Target="https://www.rgz.gov.rs/usluge/izdavanje-licenci-za-rad-geodetskih-organizacija/potrebna-dokumentacija-za-izdavanj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ezentacije.mup.gov.rs/svs/2013-02-03%20polaganje%20strucnog%20ispita.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up.rs/wps/portal/sr/baner-sadrzaj/!ut/p/z0/fY2xDoIwFEV_hcSw8iomEkcWUIKL1Yhdmld8MQXSQqnE8PV2cHa6Obkn94KABoTBRb_Qa2twCPwQe7lND-lxV7K6vGUFy89ZVfBrdtryFPjs5IXLTY3eQAXivx3mdDdNIgfRWuPp46EZ32rQrRzCpYmZQkPuF9GMT7diFzOrcKHZk-lIBplMS3J0ekmsolUlUoeut5GzPYx9ef8CBTrH_w!!/" TargetMode="External"/><Relationship Id="rId23" Type="http://schemas.openxmlformats.org/officeDocument/2006/relationships/header" Target="header3.xml"/><Relationship Id="rId10" Type="http://schemas.openxmlformats.org/officeDocument/2006/relationships/hyperlink" Target="https://www.pravno-informacioni-sistem.rs/SlGlasnikPortal/eli/rep/sgrs/ministarstva/pravilnik/2012/21/2/reg" TargetMode="External"/><Relationship Id="rId19" Type="http://schemas.openxmlformats.org/officeDocument/2006/relationships/hyperlink" Target="https://www.rgz.gov.rs/usluge/izdavanje-licenci-za-rad-geodetskih-organizacija/uslovi-izdavanja" TargetMode="External"/><Relationship Id="rId4" Type="http://schemas.openxmlformats.org/officeDocument/2006/relationships/styles" Target="styles.xml"/><Relationship Id="rId9" Type="http://schemas.openxmlformats.org/officeDocument/2006/relationships/hyperlink" Target="https://www.paragraf.rs/propisi/zakon_o_zastiti_od_pozara.html" TargetMode="External"/><Relationship Id="rId14" Type="http://schemas.openxmlformats.org/officeDocument/2006/relationships/hyperlink" Target="http://www.mup.gov.rs/wps/portal/sr/baner-sadrzaj/!ut/p/z1/fY49D4IwGIT_ShPDylsxkTiygBJcRCN2ad4iMUXSln4Qw6-3g7PT5S5P7g4YdMAULvKFXmqFU_QPtufb7JAddxVtqlte0uKc12V7zU_bNoPWWX5p-aZBr6AG9p-OdXKcZ1YA67Xyw8dDZ4KYZM-nOKkSKlAN9ifE4dOuOCY0mOCdXzRZkRgrR1wCcd6GXqXSGemRx3SJFzTRYlhFCuZd3b-f4hM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406AF-A284-4D39-AE10-666ACDCC155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0199185-81E9-48FB-BE5B-81417F48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29</Pages>
  <Words>11188</Words>
  <Characters>63775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Matić</dc:creator>
  <cp:keywords>[EBRD]</cp:keywords>
  <cp:lastModifiedBy>Dragana Nenadić</cp:lastModifiedBy>
  <cp:revision>285</cp:revision>
  <cp:lastPrinted>2022-12-13T10:04:00Z</cp:lastPrinted>
  <dcterms:created xsi:type="dcterms:W3CDTF">2023-02-03T09:55:00Z</dcterms:created>
  <dcterms:modified xsi:type="dcterms:W3CDTF">2023-08-04T08:54:00Z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3eefe414-2c07-486c-97ff-fd5afe7e1248</vt:lpwstr>
  </property>
  <property fmtid="{D5CDD505-2E9C-101B-9397-08002B2CF9AE}" pid="3" name="bjSaver">
    <vt:lpwstr>PP3mGPlyu8fIC2KyTd+xBwqJTTMBwTau</vt:lpwstr>
  </property>
  <property fmtid="{D5CDD505-2E9C-101B-9397-08002B2CF9AE}" pid="4" name="bjDocumentSecurityLabel">
    <vt:lpwstr>This item has no classification</vt:lpwstr>
  </property>
</Properties>
</file>