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1F22" w14:textId="77777777" w:rsidR="00FE320F" w:rsidRPr="00FE320F" w:rsidRDefault="00FE320F" w:rsidP="00FE320F">
      <w:pPr>
        <w:widowControl w:val="0"/>
        <w:autoSpaceDE w:val="0"/>
        <w:autoSpaceDN w:val="0"/>
        <w:spacing w:before="146" w:after="0" w:line="240" w:lineRule="auto"/>
        <w:ind w:left="724"/>
        <w:jc w:val="both"/>
        <w:outlineLvl w:val="0"/>
        <w:rPr>
          <w:rFonts w:ascii="Times New Roman" w:eastAsia="Times New Roman" w:hAnsi="Times New Roman" w:cs="Times New Roman"/>
          <w:kern w:val="0"/>
          <w:sz w:val="30"/>
          <w:szCs w:val="30"/>
          <w14:ligatures w14:val="none"/>
        </w:rPr>
      </w:pPr>
      <w:r w:rsidRPr="00FE320F">
        <w:rPr>
          <w:rFonts w:ascii="Times New Roman" w:eastAsia="Times New Roman" w:hAnsi="Times New Roman" w:cs="Times New Roman"/>
          <w:kern w:val="0"/>
          <w:sz w:val="30"/>
          <w:szCs w:val="30"/>
          <w14:ligatures w14:val="none"/>
        </w:rPr>
        <w:t>CUPPS sistem</w:t>
      </w:r>
    </w:p>
    <w:p w14:paraId="50BC33D7" w14:textId="77777777" w:rsidR="00FE320F" w:rsidRPr="00FE320F" w:rsidRDefault="00FE320F" w:rsidP="00FE320F">
      <w:pPr>
        <w:widowControl w:val="0"/>
        <w:autoSpaceDE w:val="0"/>
        <w:autoSpaceDN w:val="0"/>
        <w:spacing w:before="5" w:after="0" w:line="240" w:lineRule="auto"/>
        <w:rPr>
          <w:rFonts w:ascii="Times New Roman" w:eastAsia="Times New Roman" w:hAnsi="Times New Roman" w:cs="Times New Roman"/>
          <w:kern w:val="0"/>
          <w:sz w:val="41"/>
          <w14:ligatures w14:val="none"/>
        </w:rPr>
      </w:pPr>
    </w:p>
    <w:p w14:paraId="5F1DACCD" w14:textId="77777777" w:rsidR="00FE320F" w:rsidRPr="00FE320F" w:rsidRDefault="00FE320F" w:rsidP="00FE320F">
      <w:pPr>
        <w:widowControl w:val="0"/>
        <w:autoSpaceDE w:val="0"/>
        <w:autoSpaceDN w:val="0"/>
        <w:spacing w:after="0" w:line="247" w:lineRule="auto"/>
        <w:ind w:left="456"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Osnovna funkcija CUPPS platforme je da obezbedi bezbedno, brzo i pouzdano rukovanje vazduholpvima, putnicima i prtljagom i da omogući adekvatno obavljanje aerodromskih operacija. Softverska platforma CUPPS treba da omogući pristup informacionim sistemima avio-kompanija sa pojedinačnih radnih stanica (IWS). CUPPS platforma treba da omogući pristup sistemima avio-kompanija za regitraciju putnike i prijavu prtljaga (Departure Control Systems), sistemima kontrole ukrcavanja putnika, sistemima za rezervacije i sistemima za kontrolu tereta različitih avio-kompanija, čiji je zajednički naziv HOST.</w:t>
      </w:r>
    </w:p>
    <w:p w14:paraId="107B0B51" w14:textId="77777777" w:rsidR="00FE320F" w:rsidRPr="00FE320F" w:rsidRDefault="00FE320F" w:rsidP="00FE320F">
      <w:pPr>
        <w:widowControl w:val="0"/>
        <w:autoSpaceDE w:val="0"/>
        <w:autoSpaceDN w:val="0"/>
        <w:spacing w:after="0" w:line="247" w:lineRule="auto"/>
        <w:ind w:left="456" w:right="1555"/>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Softverska CUPPS platforma mora biti u potpunosti usklađena sa standardima u vazduhoplovstvu i najnovijim IATA standardima i preporukama: IATA RP1706c, RP1797 i RP1741, kako ih definiše IATA Common Use Working Group (CUVG). Platforma mora biti sertifikovana za najnoviji IATA CUPPS standard sa obavezom podrške za svoje buduće  verzije. Provajder</w:t>
      </w:r>
      <w:r w:rsidRPr="00FE320F">
        <w:rPr>
          <w:rFonts w:ascii="Times New Roman" w:eastAsia="Times New Roman" w:hAnsi="Times New Roman" w:cs="Times New Roman"/>
          <w:spacing w:val="4"/>
          <w:kern w:val="0"/>
          <w14:ligatures w14:val="none"/>
        </w:rPr>
        <w:t xml:space="preserve"> </w:t>
      </w:r>
      <w:r w:rsidRPr="00FE320F">
        <w:rPr>
          <w:rFonts w:ascii="Times New Roman" w:eastAsia="Times New Roman" w:hAnsi="Times New Roman" w:cs="Times New Roman"/>
          <w:kern w:val="0"/>
          <w14:ligatures w14:val="none"/>
        </w:rPr>
        <w:t>mora:</w:t>
      </w:r>
    </w:p>
    <w:p w14:paraId="5B6DE9E8" w14:textId="77777777" w:rsidR="00FE320F" w:rsidRPr="00FE320F" w:rsidRDefault="00FE320F" w:rsidP="00FE320F">
      <w:pPr>
        <w:widowControl w:val="0"/>
        <w:numPr>
          <w:ilvl w:val="0"/>
          <w:numId w:val="5"/>
        </w:numPr>
        <w:tabs>
          <w:tab w:val="left" w:pos="1135"/>
        </w:tabs>
        <w:autoSpaceDE w:val="0"/>
        <w:autoSpaceDN w:val="0"/>
        <w:spacing w:after="0" w:line="265" w:lineRule="exact"/>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Uključite njihove troškove za održavanje usaglašenosti i sertifikacije</w:t>
      </w:r>
      <w:r w:rsidRPr="00FE320F">
        <w:rPr>
          <w:rFonts w:ascii="Times New Roman" w:eastAsia="Times New Roman" w:hAnsi="Times New Roman" w:cs="Times New Roman"/>
          <w:spacing w:val="33"/>
          <w:kern w:val="0"/>
          <w14:ligatures w14:val="none"/>
        </w:rPr>
        <w:t xml:space="preserve"> </w:t>
      </w:r>
      <w:r w:rsidRPr="00FE320F">
        <w:rPr>
          <w:rFonts w:ascii="Times New Roman" w:eastAsia="Times New Roman" w:hAnsi="Times New Roman" w:cs="Times New Roman"/>
          <w:kern w:val="0"/>
          <w14:ligatures w14:val="none"/>
        </w:rPr>
        <w:t>CUPPS-a.</w:t>
      </w:r>
    </w:p>
    <w:p w14:paraId="22B34E10" w14:textId="77777777" w:rsidR="00FE320F" w:rsidRPr="00FE320F" w:rsidRDefault="00FE320F" w:rsidP="00FE320F">
      <w:pPr>
        <w:widowControl w:val="0"/>
        <w:numPr>
          <w:ilvl w:val="0"/>
          <w:numId w:val="5"/>
        </w:numPr>
        <w:tabs>
          <w:tab w:val="left" w:pos="1135"/>
        </w:tabs>
        <w:autoSpaceDE w:val="0"/>
        <w:autoSpaceDN w:val="0"/>
        <w:spacing w:before="1" w:after="0" w:line="244" w:lineRule="auto"/>
        <w:ind w:right="15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Uključite zahteve za operatera platforme da održava usaglašenost i sertifikaciju CUPPS-a.</w:t>
      </w:r>
    </w:p>
    <w:p w14:paraId="53C67B0D" w14:textId="77777777" w:rsidR="00FE320F" w:rsidRPr="00FE320F" w:rsidRDefault="00FE320F" w:rsidP="00FE320F">
      <w:pPr>
        <w:widowControl w:val="0"/>
        <w:numPr>
          <w:ilvl w:val="0"/>
          <w:numId w:val="5"/>
        </w:numPr>
        <w:tabs>
          <w:tab w:val="left" w:pos="1135"/>
        </w:tabs>
        <w:autoSpaceDE w:val="0"/>
        <w:autoSpaceDN w:val="0"/>
        <w:spacing w:before="2" w:after="0" w:line="247" w:lineRule="auto"/>
        <w:ind w:right="1555"/>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Obezbediti njihovu usklađenost sa CUPPS sertifikaciju za postojeće i standarde koji se primenjuju u</w:t>
      </w:r>
      <w:r w:rsidRPr="00FE320F">
        <w:rPr>
          <w:rFonts w:ascii="Times New Roman" w:eastAsia="Times New Roman" w:hAnsi="Times New Roman" w:cs="Times New Roman"/>
          <w:spacing w:val="3"/>
          <w:kern w:val="0"/>
          <w14:ligatures w14:val="none"/>
        </w:rPr>
        <w:t xml:space="preserve"> </w:t>
      </w:r>
      <w:r w:rsidRPr="00FE320F">
        <w:rPr>
          <w:rFonts w:ascii="Times New Roman" w:eastAsia="Times New Roman" w:hAnsi="Times New Roman" w:cs="Times New Roman"/>
          <w:kern w:val="0"/>
          <w14:ligatures w14:val="none"/>
        </w:rPr>
        <w:t>budućnosti.</w:t>
      </w:r>
    </w:p>
    <w:p w14:paraId="006B8741" w14:textId="77777777" w:rsidR="00FE320F" w:rsidRPr="00FE320F" w:rsidRDefault="00FE320F" w:rsidP="00FE320F">
      <w:pPr>
        <w:widowControl w:val="0"/>
        <w:autoSpaceDE w:val="0"/>
        <w:autoSpaceDN w:val="0"/>
        <w:spacing w:after="0" w:line="247" w:lineRule="auto"/>
        <w:ind w:left="456" w:right="1553" w:hanging="1"/>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Buduće promene ne bi trebalo da ometaju normalan tok procesa rukovanja vazduhoplovima, putnicima i prtljagom. Pružalac usluge CUPPS sistema je dužan da obezbedi sertifikaciju ponuđene platforme za sve postojeće i buduće standarde. Implementacija CUPPS platforme, instalacije i sve metode rada na ovom projektu moraju biti u skladu sa zakonima, uredbama, pravilima i propisima Republike Srbije, kao i drugim zakonskim obavezama u vezi sa projektom.</w:t>
      </w:r>
    </w:p>
    <w:p w14:paraId="383080CF" w14:textId="77777777" w:rsidR="00FE320F" w:rsidRPr="00FE320F" w:rsidRDefault="00FE320F" w:rsidP="00FE320F">
      <w:pPr>
        <w:widowControl w:val="0"/>
        <w:autoSpaceDE w:val="0"/>
        <w:autoSpaceDN w:val="0"/>
        <w:spacing w:after="0" w:line="247" w:lineRule="auto"/>
        <w:ind w:left="456"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provajder je dužan da obezbedi sopstveni firmver, procedure za flešovanje, drajvere  itd. za sve periferne uređaje (BPP, BTP, BGR, IWS, DCP, OCR,</w:t>
      </w:r>
      <w:r w:rsidRPr="00FE320F">
        <w:rPr>
          <w:rFonts w:ascii="Times New Roman" w:eastAsia="Times New Roman" w:hAnsi="Times New Roman" w:cs="Times New Roman"/>
          <w:spacing w:val="40"/>
          <w:kern w:val="0"/>
          <w14:ligatures w14:val="none"/>
        </w:rPr>
        <w:t xml:space="preserve"> </w:t>
      </w:r>
      <w:r w:rsidRPr="00FE320F">
        <w:rPr>
          <w:rFonts w:ascii="Times New Roman" w:eastAsia="Times New Roman" w:hAnsi="Times New Roman" w:cs="Times New Roman"/>
          <w:kern w:val="0"/>
          <w14:ligatures w14:val="none"/>
        </w:rPr>
        <w:t>itd.).</w:t>
      </w:r>
    </w:p>
    <w:p w14:paraId="37CA67E2" w14:textId="77777777" w:rsidR="00FE320F" w:rsidRPr="00FE320F" w:rsidRDefault="00FE320F" w:rsidP="00FE320F">
      <w:pPr>
        <w:widowControl w:val="0"/>
        <w:autoSpaceDE w:val="0"/>
        <w:autoSpaceDN w:val="0"/>
        <w:spacing w:after="0" w:line="251" w:lineRule="exact"/>
        <w:ind w:left="4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Funkcionalni zahtevi platforme:</w:t>
      </w:r>
    </w:p>
    <w:p w14:paraId="6B001082" w14:textId="77777777" w:rsidR="00FE320F" w:rsidRPr="00FE320F" w:rsidRDefault="00FE320F" w:rsidP="00FE320F">
      <w:pPr>
        <w:widowControl w:val="0"/>
        <w:numPr>
          <w:ilvl w:val="0"/>
          <w:numId w:val="4"/>
        </w:numPr>
        <w:tabs>
          <w:tab w:val="left" w:pos="1135"/>
        </w:tabs>
        <w:autoSpaceDE w:val="0"/>
        <w:autoSpaceDN w:val="0"/>
        <w:spacing w:after="0" w:line="240" w:lineRule="auto"/>
        <w:ind w:right="1555"/>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Arhitektura sistema treba da bude projektovana na način da povećanje veličine sistema (tj. dodavanje novih radnih stanica) neće negativno uticati na performanse sistema ili zahtevati promene u</w:t>
      </w:r>
      <w:r w:rsidRPr="00FE320F">
        <w:rPr>
          <w:rFonts w:ascii="Times New Roman" w:eastAsia="Times New Roman" w:hAnsi="Times New Roman" w:cs="Times New Roman"/>
          <w:spacing w:val="4"/>
          <w:kern w:val="0"/>
          <w14:ligatures w14:val="none"/>
        </w:rPr>
        <w:t xml:space="preserve"> </w:t>
      </w:r>
      <w:r w:rsidRPr="00FE320F">
        <w:rPr>
          <w:rFonts w:ascii="Times New Roman" w:eastAsia="Times New Roman" w:hAnsi="Times New Roman" w:cs="Times New Roman"/>
          <w:kern w:val="0"/>
          <w14:ligatures w14:val="none"/>
        </w:rPr>
        <w:t>dizajnu</w:t>
      </w:r>
    </w:p>
    <w:p w14:paraId="7C862909" w14:textId="77777777" w:rsidR="00FE320F" w:rsidRPr="00FE320F" w:rsidRDefault="00FE320F" w:rsidP="00FE320F">
      <w:pPr>
        <w:widowControl w:val="0"/>
        <w:numPr>
          <w:ilvl w:val="0"/>
          <w:numId w:val="4"/>
        </w:numPr>
        <w:tabs>
          <w:tab w:val="left" w:pos="1135"/>
        </w:tabs>
        <w:autoSpaceDE w:val="0"/>
        <w:autoSpaceDN w:val="0"/>
        <w:spacing w:before="11" w:after="0" w:line="235" w:lineRule="auto"/>
        <w:ind w:right="15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Mogućnost pokretanja CUPPS i drugih aplikacija na radnim stanicama kako bi se maksimalno iskoristila infrastruktura</w:t>
      </w:r>
      <w:r w:rsidRPr="00FE320F">
        <w:rPr>
          <w:rFonts w:ascii="Times New Roman" w:eastAsia="Times New Roman" w:hAnsi="Times New Roman" w:cs="Times New Roman"/>
          <w:spacing w:val="8"/>
          <w:kern w:val="0"/>
          <w14:ligatures w14:val="none"/>
        </w:rPr>
        <w:t xml:space="preserve"> </w:t>
      </w:r>
      <w:r w:rsidRPr="00FE320F">
        <w:rPr>
          <w:rFonts w:ascii="Times New Roman" w:eastAsia="Times New Roman" w:hAnsi="Times New Roman" w:cs="Times New Roman"/>
          <w:kern w:val="0"/>
          <w14:ligatures w14:val="none"/>
        </w:rPr>
        <w:t>terminala</w:t>
      </w:r>
    </w:p>
    <w:p w14:paraId="41E127FE" w14:textId="77777777" w:rsidR="00FE320F" w:rsidRPr="00FE320F" w:rsidRDefault="00FE320F" w:rsidP="00FE320F">
      <w:pPr>
        <w:widowControl w:val="0"/>
        <w:numPr>
          <w:ilvl w:val="0"/>
          <w:numId w:val="4"/>
        </w:numPr>
        <w:tabs>
          <w:tab w:val="left" w:pos="1135"/>
        </w:tabs>
        <w:autoSpaceDE w:val="0"/>
        <w:autoSpaceDN w:val="0"/>
        <w:spacing w:before="13" w:after="0" w:line="235" w:lineRule="auto"/>
        <w:ind w:right="1555"/>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Pristup svim aplikacijama u realnom vremenu, na bilo kojoj lokaciji na aerodromu, na opremi koju dele svi</w:t>
      </w:r>
      <w:r w:rsidRPr="00FE320F">
        <w:rPr>
          <w:rFonts w:ascii="Times New Roman" w:eastAsia="Times New Roman" w:hAnsi="Times New Roman" w:cs="Times New Roman"/>
          <w:spacing w:val="6"/>
          <w:kern w:val="0"/>
          <w14:ligatures w14:val="none"/>
        </w:rPr>
        <w:t xml:space="preserve"> </w:t>
      </w:r>
      <w:r w:rsidRPr="00FE320F">
        <w:rPr>
          <w:rFonts w:ascii="Times New Roman" w:eastAsia="Times New Roman" w:hAnsi="Times New Roman" w:cs="Times New Roman"/>
          <w:kern w:val="0"/>
          <w14:ligatures w14:val="none"/>
        </w:rPr>
        <w:t>korisnici.</w:t>
      </w:r>
    </w:p>
    <w:p w14:paraId="75C82080" w14:textId="77777777" w:rsidR="00FE320F" w:rsidRPr="00FE320F" w:rsidRDefault="00FE320F" w:rsidP="00FE320F">
      <w:pPr>
        <w:widowControl w:val="0"/>
        <w:numPr>
          <w:ilvl w:val="0"/>
          <w:numId w:val="4"/>
        </w:numPr>
        <w:tabs>
          <w:tab w:val="left" w:pos="1192"/>
        </w:tabs>
        <w:autoSpaceDE w:val="0"/>
        <w:autoSpaceDN w:val="0"/>
        <w:spacing w:before="12" w:after="0" w:line="235"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b/>
        <w:t>Mogućnost korišćenja internih i eksternih servisa, aplikacija i linkova, definisanih javnih internet</w:t>
      </w:r>
      <w:r w:rsidRPr="00FE320F">
        <w:rPr>
          <w:rFonts w:ascii="Times New Roman" w:eastAsia="Times New Roman" w:hAnsi="Times New Roman" w:cs="Times New Roman"/>
          <w:spacing w:val="2"/>
          <w:kern w:val="0"/>
          <w14:ligatures w14:val="none"/>
        </w:rPr>
        <w:t xml:space="preserve"> </w:t>
      </w:r>
      <w:r w:rsidRPr="00FE320F">
        <w:rPr>
          <w:rFonts w:ascii="Times New Roman" w:eastAsia="Times New Roman" w:hAnsi="Times New Roman" w:cs="Times New Roman"/>
          <w:kern w:val="0"/>
          <w14:ligatures w14:val="none"/>
        </w:rPr>
        <w:t>sajtova.</w:t>
      </w:r>
    </w:p>
    <w:p w14:paraId="1993B78D" w14:textId="77777777" w:rsidR="00FE320F" w:rsidRPr="00FE320F" w:rsidRDefault="00FE320F" w:rsidP="00FE320F">
      <w:pPr>
        <w:widowControl w:val="0"/>
        <w:numPr>
          <w:ilvl w:val="0"/>
          <w:numId w:val="4"/>
        </w:numPr>
        <w:tabs>
          <w:tab w:val="left" w:pos="1135"/>
        </w:tabs>
        <w:autoSpaceDE w:val="0"/>
        <w:autoSpaceDN w:val="0"/>
        <w:spacing w:before="8" w:after="0" w:line="240" w:lineRule="auto"/>
        <w:ind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Mogućnost lakog postavljanja novih CUPPS ili drugih aplikacija, uključujući njihova redovna ažuriranja ili zakrpe. Ovom funkcijom u potpunosti  upravlja  CUPPS provajder.</w:t>
      </w:r>
    </w:p>
    <w:p w14:paraId="52F5692C" w14:textId="77777777" w:rsidR="00FE320F" w:rsidRPr="00FE320F" w:rsidRDefault="00FE320F" w:rsidP="00FE320F">
      <w:pPr>
        <w:widowControl w:val="0"/>
        <w:numPr>
          <w:ilvl w:val="0"/>
          <w:numId w:val="4"/>
        </w:numPr>
        <w:tabs>
          <w:tab w:val="left" w:pos="1135"/>
        </w:tabs>
        <w:autoSpaceDE w:val="0"/>
        <w:autoSpaceDN w:val="0"/>
        <w:spacing w:before="9" w:after="0" w:line="240"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Mogućnost paralelnog pokretanja više DCS-ova avio-kompanije na jednoj radnoj  stanici i pod jednom prijavom korisnika, lako prebacivanje između ovih aplikacija, uz mogućnost korišćenja povezanih štampača ili drugih perifernih</w:t>
      </w:r>
      <w:r w:rsidRPr="00FE320F">
        <w:rPr>
          <w:rFonts w:ascii="Times New Roman" w:eastAsia="Times New Roman" w:hAnsi="Times New Roman" w:cs="Times New Roman"/>
          <w:spacing w:val="37"/>
          <w:kern w:val="0"/>
          <w14:ligatures w14:val="none"/>
        </w:rPr>
        <w:t xml:space="preserve"> </w:t>
      </w:r>
      <w:r w:rsidRPr="00FE320F">
        <w:rPr>
          <w:rFonts w:ascii="Times New Roman" w:eastAsia="Times New Roman" w:hAnsi="Times New Roman" w:cs="Times New Roman"/>
          <w:kern w:val="0"/>
          <w14:ligatures w14:val="none"/>
        </w:rPr>
        <w:t>uređaja.</w:t>
      </w:r>
    </w:p>
    <w:p w14:paraId="2BD0ABBB" w14:textId="77777777" w:rsidR="00FE320F" w:rsidRPr="00FE320F" w:rsidRDefault="00FE320F" w:rsidP="00FE320F">
      <w:pPr>
        <w:widowControl w:val="0"/>
        <w:numPr>
          <w:ilvl w:val="0"/>
          <w:numId w:val="4"/>
        </w:numPr>
        <w:tabs>
          <w:tab w:val="left" w:pos="1135"/>
        </w:tabs>
        <w:autoSpaceDE w:val="0"/>
        <w:autoSpaceDN w:val="0"/>
        <w:spacing w:before="9" w:after="0" w:line="240"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Za svaku radna stanicu će biti omogućena prilagođena konfiguracija u pogledu korišćenih perifernih uređaja, kako bi mogao da kreira jedinstveno radno mesto  krajnjeg</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korisnika</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u</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skladu</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sa</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potrebama</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lokacija</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(check-in,</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gate,</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back-office,</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itd.).</w:t>
      </w:r>
    </w:p>
    <w:p w14:paraId="111F270A" w14:textId="77777777" w:rsidR="00FE320F" w:rsidRPr="00FE320F" w:rsidRDefault="00FE320F" w:rsidP="00FE320F">
      <w:pPr>
        <w:widowControl w:val="0"/>
        <w:numPr>
          <w:ilvl w:val="0"/>
          <w:numId w:val="4"/>
        </w:numPr>
        <w:tabs>
          <w:tab w:val="left" w:pos="1135"/>
        </w:tabs>
        <w:autoSpaceDE w:val="0"/>
        <w:autoSpaceDN w:val="0"/>
        <w:spacing w:before="151" w:after="0" w:line="240" w:lineRule="auto"/>
        <w:ind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Sistem će omogućiti deljenje resursa (perifernih uređaja), koji su fizički povezani na jednu radnu stanicu sa udaljenim radnim stanicama, prevashodno funkcionalnost za remote</w:t>
      </w:r>
      <w:r w:rsidRPr="00FE320F">
        <w:rPr>
          <w:rFonts w:ascii="Times New Roman" w:eastAsia="Times New Roman" w:hAnsi="Times New Roman" w:cs="Times New Roman"/>
          <w:spacing w:val="2"/>
          <w:kern w:val="0"/>
          <w14:ligatures w14:val="none"/>
        </w:rPr>
        <w:t xml:space="preserve"> </w:t>
      </w:r>
      <w:r w:rsidRPr="00FE320F">
        <w:rPr>
          <w:rFonts w:ascii="Times New Roman" w:eastAsia="Times New Roman" w:hAnsi="Times New Roman" w:cs="Times New Roman"/>
          <w:kern w:val="0"/>
          <w14:ligatures w14:val="none"/>
        </w:rPr>
        <w:t>printing</w:t>
      </w:r>
    </w:p>
    <w:p w14:paraId="73296E4A" w14:textId="77777777" w:rsidR="00FE320F" w:rsidRPr="00FE320F" w:rsidRDefault="00FE320F" w:rsidP="00FE320F">
      <w:pPr>
        <w:widowControl w:val="0"/>
        <w:numPr>
          <w:ilvl w:val="0"/>
          <w:numId w:val="4"/>
        </w:numPr>
        <w:tabs>
          <w:tab w:val="left" w:pos="1135"/>
        </w:tabs>
        <w:autoSpaceDE w:val="0"/>
        <w:autoSpaceDN w:val="0"/>
        <w:spacing w:before="8" w:after="0" w:line="240"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 xml:space="preserve">Alarmi sa važnim automatski poslatim obaveštenjima kao što su kritični sistemski kvar, </w:t>
      </w:r>
      <w:r w:rsidRPr="00FE320F">
        <w:rPr>
          <w:rFonts w:ascii="Times New Roman" w:eastAsia="Times New Roman" w:hAnsi="Times New Roman" w:cs="Times New Roman"/>
          <w:kern w:val="0"/>
          <w14:ligatures w14:val="none"/>
        </w:rPr>
        <w:lastRenderedPageBreak/>
        <w:t>DCS nedoslednosti, problemi sa linkom, nepristupačnost radnih stanica, itd. moraju biti obezbeđeni i definisani tokom</w:t>
      </w:r>
      <w:r w:rsidRPr="00FE320F">
        <w:rPr>
          <w:rFonts w:ascii="Times New Roman" w:eastAsia="Times New Roman" w:hAnsi="Times New Roman" w:cs="Times New Roman"/>
          <w:spacing w:val="6"/>
          <w:kern w:val="0"/>
          <w14:ligatures w14:val="none"/>
        </w:rPr>
        <w:t xml:space="preserve"> </w:t>
      </w:r>
      <w:r w:rsidRPr="00FE320F">
        <w:rPr>
          <w:rFonts w:ascii="Times New Roman" w:eastAsia="Times New Roman" w:hAnsi="Times New Roman" w:cs="Times New Roman"/>
          <w:kern w:val="0"/>
          <w14:ligatures w14:val="none"/>
        </w:rPr>
        <w:t>implementacije.</w:t>
      </w:r>
    </w:p>
    <w:p w14:paraId="17790DEA" w14:textId="77777777" w:rsidR="00FE320F" w:rsidRPr="00FE320F" w:rsidRDefault="00FE320F" w:rsidP="00FE320F">
      <w:pPr>
        <w:widowControl w:val="0"/>
        <w:numPr>
          <w:ilvl w:val="0"/>
          <w:numId w:val="4"/>
        </w:numPr>
        <w:tabs>
          <w:tab w:val="left" w:pos="1135"/>
        </w:tabs>
        <w:autoSpaceDE w:val="0"/>
        <w:autoSpaceDN w:val="0"/>
        <w:spacing w:before="9" w:after="0" w:line="266" w:lineRule="exact"/>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Generisanje izveštaja sa statistikom o korišćenju CUPPS</w:t>
      </w:r>
      <w:r w:rsidRPr="00FE320F">
        <w:rPr>
          <w:rFonts w:ascii="Times New Roman" w:eastAsia="Times New Roman" w:hAnsi="Times New Roman" w:cs="Times New Roman"/>
          <w:spacing w:val="23"/>
          <w:kern w:val="0"/>
          <w14:ligatures w14:val="none"/>
        </w:rPr>
        <w:t xml:space="preserve"> </w:t>
      </w:r>
      <w:r w:rsidRPr="00FE320F">
        <w:rPr>
          <w:rFonts w:ascii="Times New Roman" w:eastAsia="Times New Roman" w:hAnsi="Times New Roman" w:cs="Times New Roman"/>
          <w:kern w:val="0"/>
          <w14:ligatures w14:val="none"/>
        </w:rPr>
        <w:t>platforme.</w:t>
      </w:r>
    </w:p>
    <w:p w14:paraId="1A177565" w14:textId="77777777" w:rsidR="00FE320F" w:rsidRPr="00FE320F" w:rsidRDefault="00FE320F" w:rsidP="00FE320F">
      <w:pPr>
        <w:widowControl w:val="0"/>
        <w:numPr>
          <w:ilvl w:val="0"/>
          <w:numId w:val="4"/>
        </w:numPr>
        <w:tabs>
          <w:tab w:val="left" w:pos="1135"/>
        </w:tabs>
        <w:autoSpaceDE w:val="0"/>
        <w:autoSpaceDN w:val="0"/>
        <w:spacing w:after="0" w:line="242"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Sistem mora da sadrži interne alate za praćenje, koji omogućavaju proaktivno reagovanje na bilo kakve nedostatke, probleme ili nestandardno ponašanje, u skladu sa definisanim SLA. Najviši, barem pregled statusa sistema na visokom nivou ili izabrana obaveštenja o statusu sistema i upozorenja će takođe biti dostupni IT administratorima Kupca i internom IT osoblju za</w:t>
      </w:r>
      <w:r w:rsidRPr="00FE320F">
        <w:rPr>
          <w:rFonts w:ascii="Times New Roman" w:eastAsia="Times New Roman" w:hAnsi="Times New Roman" w:cs="Times New Roman"/>
          <w:spacing w:val="8"/>
          <w:kern w:val="0"/>
          <w14:ligatures w14:val="none"/>
        </w:rPr>
        <w:t xml:space="preserve"> </w:t>
      </w:r>
      <w:r w:rsidRPr="00FE320F">
        <w:rPr>
          <w:rFonts w:ascii="Times New Roman" w:eastAsia="Times New Roman" w:hAnsi="Times New Roman" w:cs="Times New Roman"/>
          <w:kern w:val="0"/>
          <w14:ligatures w14:val="none"/>
        </w:rPr>
        <w:t>pomoć.</w:t>
      </w:r>
    </w:p>
    <w:p w14:paraId="10FF5DB0" w14:textId="77777777" w:rsidR="00FE320F" w:rsidRPr="00FE320F" w:rsidRDefault="00FE320F" w:rsidP="00FE320F">
      <w:pPr>
        <w:widowControl w:val="0"/>
        <w:numPr>
          <w:ilvl w:val="0"/>
          <w:numId w:val="4"/>
        </w:numPr>
        <w:tabs>
          <w:tab w:val="left" w:pos="1135"/>
        </w:tabs>
        <w:autoSpaceDE w:val="0"/>
        <w:autoSpaceDN w:val="0"/>
        <w:spacing w:before="6" w:after="0" w:line="244"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Sistem mora da podržava upravljanje korisničkim nalozima, omogućavajući podešavanje konfigurabilnih korisničkih naloga, grupa i uloga, prvenstveno da bi se razlikovao i ograničio njihov pristup aplikacijama avio-kompanije i Kupca. Pristup korisnika sistemu mora biti obezbeđen korisničkim ID-om i lozinkom. Opciono PCI usaglašeno za upravljanje korisnicima zemaljskih</w:t>
      </w:r>
      <w:r w:rsidRPr="00FE320F">
        <w:rPr>
          <w:rFonts w:ascii="Times New Roman" w:eastAsia="Times New Roman" w:hAnsi="Times New Roman" w:cs="Times New Roman"/>
          <w:spacing w:val="17"/>
          <w:kern w:val="0"/>
          <w14:ligatures w14:val="none"/>
        </w:rPr>
        <w:t xml:space="preserve"> </w:t>
      </w:r>
      <w:r w:rsidRPr="00FE320F">
        <w:rPr>
          <w:rFonts w:ascii="Times New Roman" w:eastAsia="Times New Roman" w:hAnsi="Times New Roman" w:cs="Times New Roman"/>
          <w:kern w:val="0"/>
          <w14:ligatures w14:val="none"/>
        </w:rPr>
        <w:t>rukovaoca.</w:t>
      </w:r>
    </w:p>
    <w:p w14:paraId="2FB9F30B" w14:textId="77777777" w:rsidR="00FE320F" w:rsidRPr="00FE320F" w:rsidRDefault="00FE320F" w:rsidP="00FE320F">
      <w:pPr>
        <w:widowControl w:val="0"/>
        <w:numPr>
          <w:ilvl w:val="0"/>
          <w:numId w:val="4"/>
        </w:numPr>
        <w:tabs>
          <w:tab w:val="left" w:pos="1136"/>
        </w:tabs>
        <w:autoSpaceDE w:val="0"/>
        <w:autoSpaceDN w:val="0"/>
        <w:spacing w:after="0" w:line="242" w:lineRule="auto"/>
        <w:ind w:left="1135"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Aktivnosti i događaji vezani za korisnike i administratore u sistemu moraju biti evidentirani i evidencije će biti dostupne najmanje 12 meseci. Takođe bi trebalo da postoji mogućnost izvoza izveštaja u standardne formate (KSML, KSLS, CSV ili slično).</w:t>
      </w:r>
    </w:p>
    <w:p w14:paraId="0BADB920" w14:textId="77777777" w:rsidR="00FE320F" w:rsidRPr="00FE320F" w:rsidRDefault="00FE320F" w:rsidP="00FE320F">
      <w:pPr>
        <w:widowControl w:val="0"/>
        <w:numPr>
          <w:ilvl w:val="0"/>
          <w:numId w:val="4"/>
        </w:numPr>
        <w:tabs>
          <w:tab w:val="left" w:pos="1136"/>
        </w:tabs>
        <w:autoSpaceDE w:val="0"/>
        <w:autoSpaceDN w:val="0"/>
        <w:spacing w:before="4" w:after="0" w:line="235" w:lineRule="auto"/>
        <w:ind w:right="15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Moguće je predložiti lokalno ili off-site (cloud) rešenje u pogledu topologije tj. konfiguracije</w:t>
      </w:r>
      <w:r w:rsidRPr="00FE320F">
        <w:rPr>
          <w:rFonts w:ascii="Times New Roman" w:eastAsia="Times New Roman" w:hAnsi="Times New Roman" w:cs="Times New Roman"/>
          <w:spacing w:val="1"/>
          <w:kern w:val="0"/>
          <w14:ligatures w14:val="none"/>
        </w:rPr>
        <w:t xml:space="preserve"> </w:t>
      </w:r>
      <w:r w:rsidRPr="00FE320F">
        <w:rPr>
          <w:rFonts w:ascii="Times New Roman" w:eastAsia="Times New Roman" w:hAnsi="Times New Roman" w:cs="Times New Roman"/>
          <w:kern w:val="0"/>
          <w14:ligatures w14:val="none"/>
        </w:rPr>
        <w:t>servera,</w:t>
      </w:r>
    </w:p>
    <w:p w14:paraId="22A3C915" w14:textId="77777777" w:rsidR="00FE320F" w:rsidRPr="00FE320F" w:rsidRDefault="00FE320F" w:rsidP="00FE320F">
      <w:pPr>
        <w:widowControl w:val="0"/>
        <w:numPr>
          <w:ilvl w:val="0"/>
          <w:numId w:val="4"/>
        </w:numPr>
        <w:tabs>
          <w:tab w:val="left" w:pos="1135"/>
        </w:tabs>
        <w:autoSpaceDE w:val="0"/>
        <w:autoSpaceDN w:val="0"/>
        <w:spacing w:before="9" w:after="0" w:line="244" w:lineRule="auto"/>
        <w:ind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U slučaju lokalnog rešenja, CUPPS provajder će obezbediti sav neophodni i prateći serverski i mrežni hardver (server, uređaje za skladištenje podataka, mrežne uređaje, ruter, itd.), koji će biti fizički smešten na lokalnou infrastrukturi Data centra kupca. Obaveza CUPPS provajdera je da instalira neophodnu infrastrukturu (za rad platforme)  i da je održava u okruženju Kupca tokom ugovorenog perioda. Provajder će takođe biti odgovoran za koordinaciju povezivanja svih DCS-ova avio-kompanija sa njihovim HOST-ovima.</w:t>
      </w:r>
    </w:p>
    <w:p w14:paraId="0065F6E9" w14:textId="77777777" w:rsidR="00FE320F" w:rsidRPr="00FE320F" w:rsidRDefault="00FE320F" w:rsidP="00FE320F">
      <w:pPr>
        <w:widowControl w:val="0"/>
        <w:numPr>
          <w:ilvl w:val="0"/>
          <w:numId w:val="4"/>
        </w:numPr>
        <w:tabs>
          <w:tab w:val="left" w:pos="1135"/>
        </w:tabs>
        <w:autoSpaceDE w:val="0"/>
        <w:autoSpaceDN w:val="0"/>
        <w:spacing w:after="0" w:line="244"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U slučaju off-site rešenja (cloud), mrežno povezivanje lokalne infrastrukture sa serverima koji se nalaze u Data centru CUPPS provajdera, Kupac će obezbediti neophodnu Internet konekciju za povezivanje sa Data centrom CUPPS  provajdera. Veza za prenos podataka mora biti šifrovana tj. enkriptovana u skladu sa najnovijim bezbednosnim standardima i</w:t>
      </w:r>
      <w:r w:rsidRPr="00FE320F">
        <w:rPr>
          <w:rFonts w:ascii="Times New Roman" w:eastAsia="Times New Roman" w:hAnsi="Times New Roman" w:cs="Times New Roman"/>
          <w:spacing w:val="5"/>
          <w:kern w:val="0"/>
          <w14:ligatures w14:val="none"/>
        </w:rPr>
        <w:t xml:space="preserve"> </w:t>
      </w:r>
      <w:r w:rsidRPr="00FE320F">
        <w:rPr>
          <w:rFonts w:ascii="Times New Roman" w:eastAsia="Times New Roman" w:hAnsi="Times New Roman" w:cs="Times New Roman"/>
          <w:kern w:val="0"/>
          <w14:ligatures w14:val="none"/>
        </w:rPr>
        <w:t>propisima.</w:t>
      </w:r>
    </w:p>
    <w:p w14:paraId="62BDF8AC" w14:textId="77777777" w:rsidR="00FE320F" w:rsidRPr="00FE320F" w:rsidRDefault="00FE320F" w:rsidP="00FE320F">
      <w:pPr>
        <w:widowControl w:val="0"/>
        <w:numPr>
          <w:ilvl w:val="0"/>
          <w:numId w:val="4"/>
        </w:numPr>
        <w:tabs>
          <w:tab w:val="left" w:pos="1135"/>
        </w:tabs>
        <w:autoSpaceDE w:val="0"/>
        <w:autoSpaceDN w:val="0"/>
        <w:spacing w:after="0" w:line="235" w:lineRule="auto"/>
        <w:ind w:right="1553"/>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U slučaju off-site rešenja (cloud), CUPPS provajder mora da garantuje svu povezanost između DCS i CUPPS platforme</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avio-kompanija.</w:t>
      </w:r>
    </w:p>
    <w:p w14:paraId="2CF9C8E3" w14:textId="77777777" w:rsidR="00FE320F" w:rsidRPr="00FE320F" w:rsidRDefault="00FE320F" w:rsidP="00FE320F">
      <w:pPr>
        <w:widowControl w:val="0"/>
        <w:numPr>
          <w:ilvl w:val="0"/>
          <w:numId w:val="4"/>
        </w:numPr>
        <w:tabs>
          <w:tab w:val="left" w:pos="1135"/>
        </w:tabs>
        <w:autoSpaceDE w:val="0"/>
        <w:autoSpaceDN w:val="0"/>
        <w:spacing w:before="9" w:after="0" w:line="240" w:lineRule="auto"/>
        <w:ind w:right="1554"/>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Za lokalno rešenje, svi mrežni gejtveji/ruteri avio-kompanija moraju biti povezani na mrežne uređaje CUPPS provajdera koji će biti povezani na centralne mrežni uređaje kupca i kojima će u potpunosti upravljati CUPPS</w:t>
      </w:r>
      <w:r w:rsidRPr="00FE320F">
        <w:rPr>
          <w:rFonts w:ascii="Times New Roman" w:eastAsia="Times New Roman" w:hAnsi="Times New Roman" w:cs="Times New Roman"/>
          <w:spacing w:val="24"/>
          <w:kern w:val="0"/>
          <w14:ligatures w14:val="none"/>
        </w:rPr>
        <w:t xml:space="preserve"> </w:t>
      </w:r>
      <w:r w:rsidRPr="00FE320F">
        <w:rPr>
          <w:rFonts w:ascii="Times New Roman" w:eastAsia="Times New Roman" w:hAnsi="Times New Roman" w:cs="Times New Roman"/>
          <w:kern w:val="0"/>
          <w14:ligatures w14:val="none"/>
        </w:rPr>
        <w:t>provajder.</w:t>
      </w:r>
    </w:p>
    <w:p w14:paraId="059C6BA2" w14:textId="77777777" w:rsidR="00FE320F" w:rsidRPr="00FE320F" w:rsidRDefault="00FE320F" w:rsidP="00FE320F">
      <w:pPr>
        <w:widowControl w:val="0"/>
        <w:numPr>
          <w:ilvl w:val="0"/>
          <w:numId w:val="4"/>
        </w:numPr>
        <w:tabs>
          <w:tab w:val="left" w:pos="1135"/>
        </w:tabs>
        <w:autoSpaceDE w:val="0"/>
        <w:autoSpaceDN w:val="0"/>
        <w:spacing w:before="10" w:after="0" w:line="240" w:lineRule="auto"/>
        <w:ind w:right="1555"/>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platforma mora biti usklađena sa sertifikacijom Standarda  bezbednosti podataka industrije platnih kartica (PCI DSS) i sposobna da ispuni globalne bezbednosne zahteve industrije platnih</w:t>
      </w:r>
      <w:r w:rsidRPr="00FE320F">
        <w:rPr>
          <w:rFonts w:ascii="Times New Roman" w:eastAsia="Times New Roman" w:hAnsi="Times New Roman" w:cs="Times New Roman"/>
          <w:spacing w:val="10"/>
          <w:kern w:val="0"/>
          <w14:ligatures w14:val="none"/>
        </w:rPr>
        <w:t xml:space="preserve"> </w:t>
      </w:r>
      <w:r w:rsidRPr="00FE320F">
        <w:rPr>
          <w:rFonts w:ascii="Times New Roman" w:eastAsia="Times New Roman" w:hAnsi="Times New Roman" w:cs="Times New Roman"/>
          <w:kern w:val="0"/>
          <w14:ligatures w14:val="none"/>
        </w:rPr>
        <w:t>kartica.</w:t>
      </w:r>
    </w:p>
    <w:p w14:paraId="5CD9DE0C" w14:textId="77777777" w:rsidR="00FE320F" w:rsidRPr="00FE320F" w:rsidRDefault="00FE320F" w:rsidP="00FE320F">
      <w:pPr>
        <w:widowControl w:val="0"/>
        <w:numPr>
          <w:ilvl w:val="0"/>
          <w:numId w:val="4"/>
        </w:numPr>
        <w:tabs>
          <w:tab w:val="left" w:pos="1135"/>
        </w:tabs>
        <w:autoSpaceDE w:val="0"/>
        <w:autoSpaceDN w:val="0"/>
        <w:spacing w:before="11" w:after="0" w:line="235" w:lineRule="auto"/>
        <w:ind w:right="15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Generalno, svi delovi sistema, kao što su serveri, elementi mreže ne smeju da sadrže kritične</w:t>
      </w:r>
      <w:r w:rsidRPr="00FE320F">
        <w:rPr>
          <w:rFonts w:ascii="Times New Roman" w:eastAsia="Times New Roman" w:hAnsi="Times New Roman" w:cs="Times New Roman"/>
          <w:spacing w:val="1"/>
          <w:kern w:val="0"/>
          <w14:ligatures w14:val="none"/>
        </w:rPr>
        <w:t xml:space="preserve"> </w:t>
      </w:r>
      <w:r w:rsidRPr="00FE320F">
        <w:rPr>
          <w:rFonts w:ascii="Times New Roman" w:eastAsia="Times New Roman" w:hAnsi="Times New Roman" w:cs="Times New Roman"/>
          <w:kern w:val="0"/>
          <w14:ligatures w14:val="none"/>
        </w:rPr>
        <w:t>propuste.</w:t>
      </w:r>
    </w:p>
    <w:p w14:paraId="7F5342EF" w14:textId="4B69FD19" w:rsidR="00FE320F" w:rsidRPr="00FE320F" w:rsidRDefault="00FE320F" w:rsidP="00FE320F">
      <w:pPr>
        <w:widowControl w:val="0"/>
        <w:numPr>
          <w:ilvl w:val="0"/>
          <w:numId w:val="4"/>
        </w:numPr>
        <w:tabs>
          <w:tab w:val="left" w:pos="1135"/>
        </w:tabs>
        <w:autoSpaceDE w:val="0"/>
        <w:autoSpaceDN w:val="0"/>
        <w:spacing w:before="9" w:after="0" w:line="240" w:lineRule="auto"/>
        <w:ind w:right="1553"/>
        <w:jc w:val="both"/>
        <w:rPr>
          <w:rFonts w:ascii="Times New Roman" w:eastAsia="Times New Roman" w:hAnsi="Times New Roman" w:cs="Times New Roman"/>
          <w:kern w:val="0"/>
          <w14:ligatures w14:val="none"/>
        </w:rPr>
        <w:sectPr w:rsidR="00FE320F" w:rsidRPr="00FE320F">
          <w:pgSz w:w="12240" w:h="15840"/>
          <w:pgMar w:top="1740" w:right="320" w:bottom="1080" w:left="1420" w:header="371" w:footer="893" w:gutter="0"/>
          <w:cols w:space="720"/>
        </w:sectPr>
      </w:pPr>
      <w:r w:rsidRPr="00FE320F">
        <w:rPr>
          <w:rFonts w:ascii="Times New Roman" w:eastAsia="Times New Roman" w:hAnsi="Times New Roman" w:cs="Times New Roman"/>
          <w:kern w:val="0"/>
          <w14:ligatures w14:val="none"/>
        </w:rPr>
        <w:t>CUPPS platforma bi trebalo da bude u mogućnosti da se implementira sa eventualnim budućim PRS rešenjem omogućavajući modul za praćenje putnika, koji će prikupljati, čuvati</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i</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razmenjivati</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podatke</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o</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kretanju</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putnika</w:t>
      </w:r>
      <w:r w:rsidRPr="00FE320F">
        <w:rPr>
          <w:rFonts w:ascii="Times New Roman" w:eastAsia="Times New Roman" w:hAnsi="Times New Roman" w:cs="Times New Roman"/>
          <w:spacing w:val="10"/>
          <w:kern w:val="0"/>
          <w14:ligatures w14:val="none"/>
        </w:rPr>
        <w:t xml:space="preserve"> </w:t>
      </w:r>
      <w:r w:rsidRPr="00FE320F">
        <w:rPr>
          <w:rFonts w:ascii="Times New Roman" w:eastAsia="Times New Roman" w:hAnsi="Times New Roman" w:cs="Times New Roman"/>
          <w:kern w:val="0"/>
          <w14:ligatures w14:val="none"/>
        </w:rPr>
        <w:t>po</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aerodromu</w:t>
      </w:r>
      <w:r w:rsidRPr="00FE320F">
        <w:rPr>
          <w:rFonts w:ascii="Times New Roman" w:eastAsia="Times New Roman" w:hAnsi="Times New Roman" w:cs="Times New Roman"/>
          <w:spacing w:val="10"/>
          <w:kern w:val="0"/>
          <w14:ligatures w14:val="none"/>
        </w:rPr>
        <w:t xml:space="preserve"> </w:t>
      </w:r>
      <w:r w:rsidRPr="00FE320F">
        <w:rPr>
          <w:rFonts w:ascii="Times New Roman" w:eastAsia="Times New Roman" w:hAnsi="Times New Roman" w:cs="Times New Roman"/>
          <w:kern w:val="0"/>
          <w14:ligatures w14:val="none"/>
        </w:rPr>
        <w:t>koji</w:t>
      </w:r>
      <w:r w:rsidRPr="00FE320F">
        <w:rPr>
          <w:rFonts w:ascii="Times New Roman" w:eastAsia="Times New Roman" w:hAnsi="Times New Roman" w:cs="Times New Roman"/>
          <w:spacing w:val="10"/>
          <w:kern w:val="0"/>
          <w14:ligatures w14:val="none"/>
        </w:rPr>
        <w:t xml:space="preserve"> </w:t>
      </w:r>
      <w:r w:rsidRPr="00FE320F">
        <w:rPr>
          <w:rFonts w:ascii="Times New Roman" w:eastAsia="Times New Roman" w:hAnsi="Times New Roman" w:cs="Times New Roman"/>
          <w:kern w:val="0"/>
          <w14:ligatures w14:val="none"/>
        </w:rPr>
        <w:t>se</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mogu</w:t>
      </w:r>
      <w:r w:rsidRPr="00FE320F">
        <w:rPr>
          <w:rFonts w:ascii="Times New Roman" w:eastAsia="Times New Roman" w:hAnsi="Times New Roman" w:cs="Times New Roman"/>
          <w:spacing w:val="9"/>
          <w:kern w:val="0"/>
          <w14:ligatures w14:val="none"/>
        </w:rPr>
        <w:t xml:space="preserve"> </w:t>
      </w:r>
      <w:r w:rsidRPr="00FE320F">
        <w:rPr>
          <w:rFonts w:ascii="Times New Roman" w:eastAsia="Times New Roman" w:hAnsi="Times New Roman" w:cs="Times New Roman"/>
          <w:kern w:val="0"/>
          <w14:ligatures w14:val="none"/>
        </w:rPr>
        <w:t>prikupljati</w:t>
      </w:r>
    </w:p>
    <w:p w14:paraId="383BD704" w14:textId="77777777" w:rsidR="00FE320F" w:rsidRPr="00FE320F" w:rsidRDefault="00FE320F" w:rsidP="00FE320F">
      <w:pPr>
        <w:widowControl w:val="0"/>
        <w:autoSpaceDE w:val="0"/>
        <w:autoSpaceDN w:val="0"/>
        <w:spacing w:before="151" w:after="0" w:line="244" w:lineRule="auto"/>
        <w:ind w:left="1134"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lastRenderedPageBreak/>
        <w:t>u okviru CUPPS infrastrukture (na osnovu događaja štampanja ili skeniranja  propusnica za ukrcavanje)</w:t>
      </w:r>
      <w:r w:rsidRPr="00FE320F">
        <w:rPr>
          <w:rFonts w:ascii="Times New Roman" w:eastAsia="Times New Roman" w:hAnsi="Times New Roman" w:cs="Times New Roman"/>
          <w:spacing w:val="2"/>
          <w:kern w:val="0"/>
          <w14:ligatures w14:val="none"/>
        </w:rPr>
        <w:t xml:space="preserve"> </w:t>
      </w:r>
      <w:r w:rsidRPr="00FE320F">
        <w:rPr>
          <w:rFonts w:ascii="Times New Roman" w:eastAsia="Times New Roman" w:hAnsi="Times New Roman" w:cs="Times New Roman"/>
          <w:kern w:val="0"/>
          <w14:ligatures w14:val="none"/>
        </w:rPr>
        <w:t>.</w:t>
      </w:r>
    </w:p>
    <w:p w14:paraId="6AB48898" w14:textId="77777777" w:rsidR="00FE320F" w:rsidRPr="00FE320F" w:rsidRDefault="00FE320F" w:rsidP="00FE320F">
      <w:pPr>
        <w:widowControl w:val="0"/>
        <w:numPr>
          <w:ilvl w:val="0"/>
          <w:numId w:val="4"/>
        </w:numPr>
        <w:tabs>
          <w:tab w:val="left" w:pos="1135"/>
        </w:tabs>
        <w:autoSpaceDE w:val="0"/>
        <w:autoSpaceDN w:val="0"/>
        <w:spacing w:before="7" w:after="0" w:line="235" w:lineRule="auto"/>
        <w:ind w:left="1135"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integracija sa izabranim FIDS sistemom kupca za upravljanje FIDS monitorima na šalterima za registaciju putniika i</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gejtovima,</w:t>
      </w:r>
    </w:p>
    <w:p w14:paraId="2AE92EC0" w14:textId="77777777" w:rsidR="00FE320F" w:rsidRPr="00FE320F" w:rsidRDefault="00FE320F" w:rsidP="00FE320F">
      <w:pPr>
        <w:widowControl w:val="0"/>
        <w:numPr>
          <w:ilvl w:val="0"/>
          <w:numId w:val="4"/>
        </w:numPr>
        <w:tabs>
          <w:tab w:val="left" w:pos="1136"/>
        </w:tabs>
        <w:autoSpaceDE w:val="0"/>
        <w:autoSpaceDN w:val="0"/>
        <w:spacing w:before="8" w:after="0" w:line="242" w:lineRule="auto"/>
        <w:ind w:left="1135"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Mogućnost postavljanja prilagođene mobilne CUPPS radne stanice, sposobne da koristi bežični tip veze (Wi-Fi ili 4G), omogućavajući fleksibilno, ad-hoc proširenje kapaciteta za uobičajenu upotrebu terminala uz zadržavanje mogućnosti pune prijave na let, ukrcavanja.</w:t>
      </w:r>
    </w:p>
    <w:p w14:paraId="4EB33512" w14:textId="77777777" w:rsidR="00FE320F" w:rsidRPr="00FE320F" w:rsidRDefault="00FE320F" w:rsidP="00FE320F">
      <w:pPr>
        <w:widowControl w:val="0"/>
        <w:numPr>
          <w:ilvl w:val="0"/>
          <w:numId w:val="4"/>
        </w:numPr>
        <w:tabs>
          <w:tab w:val="left" w:pos="1136"/>
        </w:tabs>
        <w:autoSpaceDE w:val="0"/>
        <w:autoSpaceDN w:val="0"/>
        <w:spacing w:before="9" w:after="0" w:line="235" w:lineRule="auto"/>
        <w:ind w:left="1135"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 Korisnički interfejs mora biti jednostavan za korišćenje (Grafički korisnički interfejs prilagođen</w:t>
      </w:r>
      <w:r w:rsidRPr="00FE320F">
        <w:rPr>
          <w:rFonts w:ascii="Times New Roman" w:eastAsia="Times New Roman" w:hAnsi="Times New Roman" w:cs="Times New Roman"/>
          <w:spacing w:val="1"/>
          <w:kern w:val="0"/>
          <w14:ligatures w14:val="none"/>
        </w:rPr>
        <w:t xml:space="preserve"> </w:t>
      </w:r>
      <w:r w:rsidRPr="00FE320F">
        <w:rPr>
          <w:rFonts w:ascii="Times New Roman" w:eastAsia="Times New Roman" w:hAnsi="Times New Roman" w:cs="Times New Roman"/>
          <w:kern w:val="0"/>
          <w14:ligatures w14:val="none"/>
        </w:rPr>
        <w:t>korisniku).</w:t>
      </w:r>
    </w:p>
    <w:p w14:paraId="4C07CBA8" w14:textId="77777777" w:rsidR="00FE320F" w:rsidRPr="00FE320F" w:rsidRDefault="00FE320F" w:rsidP="00FE320F">
      <w:pPr>
        <w:widowControl w:val="0"/>
        <w:numPr>
          <w:ilvl w:val="0"/>
          <w:numId w:val="4"/>
        </w:numPr>
        <w:tabs>
          <w:tab w:val="left" w:pos="1136"/>
        </w:tabs>
        <w:autoSpaceDE w:val="0"/>
        <w:autoSpaceDN w:val="0"/>
        <w:spacing w:before="8" w:after="0" w:line="240" w:lineRule="auto"/>
        <w:ind w:left="1135"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Korisnici treba da se autentifikuju prilikom prijavljivanja na softversku  platformu  preko radnih stanica, kroz više pokušaja. Ako korisnik ne uspe da se prijavi na softversku</w:t>
      </w:r>
      <w:r w:rsidRPr="00FE320F">
        <w:rPr>
          <w:rFonts w:ascii="Times New Roman" w:eastAsia="Times New Roman" w:hAnsi="Times New Roman" w:cs="Times New Roman"/>
          <w:spacing w:val="14"/>
          <w:kern w:val="0"/>
          <w14:ligatures w14:val="none"/>
        </w:rPr>
        <w:t xml:space="preserve"> </w:t>
      </w:r>
      <w:r w:rsidRPr="00FE320F">
        <w:rPr>
          <w:rFonts w:ascii="Times New Roman" w:eastAsia="Times New Roman" w:hAnsi="Times New Roman" w:cs="Times New Roman"/>
          <w:kern w:val="0"/>
          <w14:ligatures w14:val="none"/>
        </w:rPr>
        <w:t>platformu</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u</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određenom</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broju</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pokušaja,</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sistem</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treba</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da</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spreči</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dalji</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pristup.</w:t>
      </w:r>
    </w:p>
    <w:p w14:paraId="621CB6E2" w14:textId="77777777" w:rsidR="00FE320F" w:rsidRPr="00FE320F" w:rsidRDefault="00FE320F" w:rsidP="00FE320F">
      <w:pPr>
        <w:widowControl w:val="0"/>
        <w:numPr>
          <w:ilvl w:val="0"/>
          <w:numId w:val="4"/>
        </w:numPr>
        <w:tabs>
          <w:tab w:val="left" w:pos="1136"/>
        </w:tabs>
        <w:autoSpaceDE w:val="0"/>
        <w:autoSpaceDN w:val="0"/>
        <w:spacing w:before="13" w:after="0" w:line="235" w:lineRule="auto"/>
        <w:ind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Sve LAN konekcije između CUPPS radnih stanica i  centralnih servisa kupca lokalno  ili u cloud-u će biti obezbeđena i njome će upravljati</w:t>
      </w:r>
      <w:r w:rsidRPr="00FE320F">
        <w:rPr>
          <w:rFonts w:ascii="Times New Roman" w:eastAsia="Times New Roman" w:hAnsi="Times New Roman" w:cs="Times New Roman"/>
          <w:spacing w:val="31"/>
          <w:kern w:val="0"/>
          <w14:ligatures w14:val="none"/>
        </w:rPr>
        <w:t xml:space="preserve"> </w:t>
      </w:r>
      <w:r w:rsidRPr="00FE320F">
        <w:rPr>
          <w:rFonts w:ascii="Times New Roman" w:eastAsia="Times New Roman" w:hAnsi="Times New Roman" w:cs="Times New Roman"/>
          <w:kern w:val="0"/>
          <w14:ligatures w14:val="none"/>
        </w:rPr>
        <w:t>Kupac.</w:t>
      </w:r>
    </w:p>
    <w:p w14:paraId="02A0E78E" w14:textId="77777777" w:rsidR="00FE320F" w:rsidRPr="00FE320F" w:rsidRDefault="00FE320F" w:rsidP="00FE320F">
      <w:pPr>
        <w:widowControl w:val="0"/>
        <w:autoSpaceDE w:val="0"/>
        <w:autoSpaceDN w:val="0"/>
        <w:spacing w:before="3" w:after="0" w:line="240" w:lineRule="auto"/>
        <w:ind w:right="288"/>
        <w:rPr>
          <w:rFonts w:ascii="Times New Roman" w:eastAsia="Times New Roman" w:hAnsi="Times New Roman" w:cs="Times New Roman"/>
          <w:kern w:val="0"/>
          <w:sz w:val="23"/>
          <w14:ligatures w14:val="none"/>
        </w:rPr>
      </w:pPr>
    </w:p>
    <w:p w14:paraId="71DFD1D4" w14:textId="77777777" w:rsidR="00FE320F" w:rsidRPr="00FE320F" w:rsidRDefault="00FE320F" w:rsidP="00FE320F">
      <w:pPr>
        <w:widowControl w:val="0"/>
        <w:autoSpaceDE w:val="0"/>
        <w:autoSpaceDN w:val="0"/>
        <w:spacing w:after="0" w:line="240" w:lineRule="auto"/>
        <w:ind w:left="45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provajder je obavezan da obezbedi:</w:t>
      </w:r>
    </w:p>
    <w:p w14:paraId="3281A868" w14:textId="77777777" w:rsidR="00FE320F" w:rsidRPr="00FE320F" w:rsidRDefault="00FE320F" w:rsidP="00FE320F">
      <w:pPr>
        <w:widowControl w:val="0"/>
        <w:numPr>
          <w:ilvl w:val="0"/>
          <w:numId w:val="4"/>
        </w:numPr>
        <w:tabs>
          <w:tab w:val="left" w:pos="1134"/>
          <w:tab w:val="left" w:pos="1135"/>
        </w:tabs>
        <w:autoSpaceDE w:val="0"/>
        <w:autoSpaceDN w:val="0"/>
        <w:spacing w:before="46" w:after="0" w:line="240" w:lineRule="auto"/>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Potpuni opis</w:t>
      </w:r>
      <w:r w:rsidRPr="00FE320F">
        <w:rPr>
          <w:rFonts w:ascii="Times New Roman" w:eastAsia="Times New Roman" w:hAnsi="Times New Roman" w:cs="Times New Roman"/>
          <w:spacing w:val="2"/>
          <w:kern w:val="0"/>
          <w14:ligatures w14:val="none"/>
        </w:rPr>
        <w:t xml:space="preserve"> </w:t>
      </w:r>
      <w:r w:rsidRPr="00FE320F">
        <w:rPr>
          <w:rFonts w:ascii="Times New Roman" w:eastAsia="Times New Roman" w:hAnsi="Times New Roman" w:cs="Times New Roman"/>
          <w:kern w:val="0"/>
          <w14:ligatures w14:val="none"/>
        </w:rPr>
        <w:t>rešenja</w:t>
      </w:r>
    </w:p>
    <w:p w14:paraId="33266809" w14:textId="77777777" w:rsidR="00FE320F" w:rsidRPr="00FE320F" w:rsidRDefault="00FE320F" w:rsidP="00FE320F">
      <w:pPr>
        <w:widowControl w:val="0"/>
        <w:numPr>
          <w:ilvl w:val="0"/>
          <w:numId w:val="4"/>
        </w:numPr>
        <w:tabs>
          <w:tab w:val="left" w:pos="1134"/>
          <w:tab w:val="left" w:pos="1135"/>
        </w:tabs>
        <w:autoSpaceDE w:val="0"/>
        <w:autoSpaceDN w:val="0"/>
        <w:spacing w:before="34" w:after="0" w:line="271"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Operativne reference – za sve implementirane i operativne lokacije sa ponuđenim rešenjem</w:t>
      </w:r>
    </w:p>
    <w:p w14:paraId="6371FB55" w14:textId="77777777" w:rsidR="00FE320F" w:rsidRPr="00FE320F" w:rsidRDefault="00FE320F" w:rsidP="00FE320F">
      <w:pPr>
        <w:widowControl w:val="0"/>
        <w:autoSpaceDE w:val="0"/>
        <w:autoSpaceDN w:val="0"/>
        <w:spacing w:before="12" w:after="0" w:line="240" w:lineRule="auto"/>
        <w:ind w:left="796"/>
        <w:rPr>
          <w:rFonts w:ascii="Calibri" w:eastAsia="Times New Roman" w:hAnsi="Calibri" w:cs="Times New Roman"/>
          <w:kern w:val="0"/>
          <w14:ligatures w14:val="none"/>
        </w:rPr>
      </w:pPr>
      <w:r w:rsidRPr="00FE320F">
        <w:rPr>
          <w:rFonts w:ascii="Calibri" w:eastAsia="Times New Roman" w:hAnsi="Calibri" w:cs="Times New Roman"/>
          <w:w w:val="62"/>
          <w:kern w:val="0"/>
          <w14:ligatures w14:val="none"/>
        </w:rPr>
        <w:t>‐</w:t>
      </w:r>
    </w:p>
    <w:p w14:paraId="26C3D275" w14:textId="77777777" w:rsidR="00FE320F" w:rsidRPr="00FE320F" w:rsidRDefault="00FE320F" w:rsidP="00FE320F">
      <w:pPr>
        <w:widowControl w:val="0"/>
        <w:autoSpaceDE w:val="0"/>
        <w:autoSpaceDN w:val="0"/>
        <w:spacing w:before="34" w:after="0" w:line="240" w:lineRule="auto"/>
        <w:ind w:left="45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SKALABILNOST I DOSTUPNOST</w:t>
      </w:r>
    </w:p>
    <w:p w14:paraId="416D9F88" w14:textId="77777777" w:rsidR="00FE320F" w:rsidRPr="00FE320F" w:rsidRDefault="00FE320F" w:rsidP="00FE320F">
      <w:pPr>
        <w:widowControl w:val="0"/>
        <w:autoSpaceDE w:val="0"/>
        <w:autoSpaceDN w:val="0"/>
        <w:spacing w:before="8" w:after="0" w:line="240" w:lineRule="auto"/>
        <w:rPr>
          <w:rFonts w:ascii="Times New Roman" w:eastAsia="Times New Roman" w:hAnsi="Times New Roman" w:cs="Times New Roman"/>
          <w:kern w:val="0"/>
          <w:sz w:val="21"/>
          <w14:ligatures w14:val="none"/>
        </w:rPr>
      </w:pPr>
    </w:p>
    <w:p w14:paraId="258DF3C2" w14:textId="77777777" w:rsidR="00FE320F" w:rsidRPr="00FE320F" w:rsidRDefault="00FE320F" w:rsidP="00FE320F">
      <w:pPr>
        <w:widowControl w:val="0"/>
        <w:autoSpaceDE w:val="0"/>
        <w:autoSpaceDN w:val="0"/>
        <w:spacing w:before="96" w:after="0" w:line="240" w:lineRule="auto"/>
        <w:ind w:left="4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rešenje mora da obezbedi visok nivo skalabilnosti i dostupnosti softverske platforme:</w:t>
      </w:r>
    </w:p>
    <w:p w14:paraId="51CD1AAA" w14:textId="77777777" w:rsidR="00FE320F" w:rsidRPr="00FE320F" w:rsidRDefault="00FE320F" w:rsidP="00FE320F">
      <w:pPr>
        <w:widowControl w:val="0"/>
        <w:numPr>
          <w:ilvl w:val="0"/>
          <w:numId w:val="5"/>
        </w:numPr>
        <w:tabs>
          <w:tab w:val="left" w:pos="1135"/>
        </w:tabs>
        <w:autoSpaceDE w:val="0"/>
        <w:autoSpaceDN w:val="0"/>
        <w:spacing w:before="47" w:after="0" w:line="280" w:lineRule="auto"/>
        <w:ind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Arhitektura softverske platforme treba da bude takva da se dodatni hardver i softver mogu implementirati (povećan broj avio kompanija, povećan broj radnih stanica i licenci, itd.) bez ikakvog prekida usluge. Neophodno je obezbediti proširivost  softverske platforme novim</w:t>
      </w:r>
      <w:r w:rsidRPr="00FE320F">
        <w:rPr>
          <w:rFonts w:ascii="Times New Roman" w:eastAsia="Times New Roman" w:hAnsi="Times New Roman" w:cs="Times New Roman"/>
          <w:spacing w:val="5"/>
          <w:kern w:val="0"/>
          <w14:ligatures w14:val="none"/>
        </w:rPr>
        <w:t xml:space="preserve"> </w:t>
      </w:r>
      <w:r w:rsidRPr="00FE320F">
        <w:rPr>
          <w:rFonts w:ascii="Times New Roman" w:eastAsia="Times New Roman" w:hAnsi="Times New Roman" w:cs="Times New Roman"/>
          <w:kern w:val="0"/>
          <w14:ligatures w14:val="none"/>
        </w:rPr>
        <w:t>funkcionalnostima.</w:t>
      </w:r>
    </w:p>
    <w:p w14:paraId="4484C6A5" w14:textId="77777777" w:rsidR="00FE320F" w:rsidRPr="00FE320F" w:rsidRDefault="00FE320F" w:rsidP="00FE320F">
      <w:pPr>
        <w:widowControl w:val="0"/>
        <w:numPr>
          <w:ilvl w:val="0"/>
          <w:numId w:val="5"/>
        </w:numPr>
        <w:tabs>
          <w:tab w:val="left" w:pos="1135"/>
        </w:tabs>
        <w:autoSpaceDE w:val="0"/>
        <w:autoSpaceDN w:val="0"/>
        <w:spacing w:before="7" w:after="0" w:line="283" w:lineRule="auto"/>
        <w:ind w:right="288"/>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Dostupnost softverske platforme CUPPS, uključujući nadogradnje na nove verzije,  treba da bude 24 sata dnevno, 365 dana u godini. Provajder mora da obezbedi redundantni rad centralne CUPPS opreme i sinhronizaciju podataka na redundantnim serverima.</w:t>
      </w:r>
      <w:r w:rsidRPr="00FE320F">
        <w:rPr>
          <w:rFonts w:ascii="Times New Roman" w:eastAsia="Times New Roman" w:hAnsi="Times New Roman" w:cs="Times New Roman"/>
          <w:spacing w:val="16"/>
          <w:kern w:val="0"/>
          <w14:ligatures w14:val="none"/>
        </w:rPr>
        <w:t xml:space="preserve"> </w:t>
      </w:r>
      <w:r w:rsidRPr="00FE320F">
        <w:rPr>
          <w:rFonts w:ascii="Times New Roman" w:eastAsia="Times New Roman" w:hAnsi="Times New Roman" w:cs="Times New Roman"/>
          <w:kern w:val="0"/>
          <w14:ligatures w14:val="none"/>
        </w:rPr>
        <w:t>Opšta</w:t>
      </w:r>
      <w:r w:rsidRPr="00FE320F">
        <w:rPr>
          <w:rFonts w:ascii="Times New Roman" w:eastAsia="Times New Roman" w:hAnsi="Times New Roman" w:cs="Times New Roman"/>
          <w:spacing w:val="16"/>
          <w:kern w:val="0"/>
          <w14:ligatures w14:val="none"/>
        </w:rPr>
        <w:t xml:space="preserve"> </w:t>
      </w:r>
      <w:r w:rsidRPr="00FE320F">
        <w:rPr>
          <w:rFonts w:ascii="Times New Roman" w:eastAsia="Times New Roman" w:hAnsi="Times New Roman" w:cs="Times New Roman"/>
          <w:kern w:val="0"/>
          <w14:ligatures w14:val="none"/>
        </w:rPr>
        <w:t>dostupnost</w:t>
      </w:r>
      <w:r w:rsidRPr="00FE320F">
        <w:rPr>
          <w:rFonts w:ascii="Times New Roman" w:eastAsia="Times New Roman" w:hAnsi="Times New Roman" w:cs="Times New Roman"/>
          <w:spacing w:val="17"/>
          <w:kern w:val="0"/>
          <w14:ligatures w14:val="none"/>
        </w:rPr>
        <w:t xml:space="preserve"> </w:t>
      </w:r>
      <w:r w:rsidRPr="00FE320F">
        <w:rPr>
          <w:rFonts w:ascii="Times New Roman" w:eastAsia="Times New Roman" w:hAnsi="Times New Roman" w:cs="Times New Roman"/>
          <w:kern w:val="0"/>
          <w14:ligatures w14:val="none"/>
        </w:rPr>
        <w:t>softverske</w:t>
      </w:r>
      <w:r w:rsidRPr="00FE320F">
        <w:rPr>
          <w:rFonts w:ascii="Times New Roman" w:eastAsia="Times New Roman" w:hAnsi="Times New Roman" w:cs="Times New Roman"/>
          <w:spacing w:val="16"/>
          <w:kern w:val="0"/>
          <w14:ligatures w14:val="none"/>
        </w:rPr>
        <w:t xml:space="preserve"> </w:t>
      </w:r>
      <w:r w:rsidRPr="00FE320F">
        <w:rPr>
          <w:rFonts w:ascii="Times New Roman" w:eastAsia="Times New Roman" w:hAnsi="Times New Roman" w:cs="Times New Roman"/>
          <w:kern w:val="0"/>
          <w14:ligatures w14:val="none"/>
        </w:rPr>
        <w:t>platforme</w:t>
      </w:r>
      <w:r w:rsidRPr="00FE320F">
        <w:rPr>
          <w:rFonts w:ascii="Times New Roman" w:eastAsia="Times New Roman" w:hAnsi="Times New Roman" w:cs="Times New Roman"/>
          <w:spacing w:val="21"/>
          <w:kern w:val="0"/>
          <w14:ligatures w14:val="none"/>
        </w:rPr>
        <w:t xml:space="preserve"> </w:t>
      </w:r>
      <w:r w:rsidRPr="00FE320F">
        <w:rPr>
          <w:rFonts w:ascii="Times New Roman" w:eastAsia="Times New Roman" w:hAnsi="Times New Roman" w:cs="Times New Roman"/>
          <w:kern w:val="0"/>
          <w14:ligatures w14:val="none"/>
        </w:rPr>
        <w:t>mora</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biti</w:t>
      </w:r>
      <w:r w:rsidRPr="00FE320F">
        <w:rPr>
          <w:rFonts w:ascii="Times New Roman" w:eastAsia="Times New Roman" w:hAnsi="Times New Roman" w:cs="Times New Roman"/>
          <w:spacing w:val="17"/>
          <w:kern w:val="0"/>
          <w14:ligatures w14:val="none"/>
        </w:rPr>
        <w:t xml:space="preserve"> </w:t>
      </w:r>
      <w:r w:rsidRPr="00FE320F">
        <w:rPr>
          <w:rFonts w:ascii="Times New Roman" w:eastAsia="Times New Roman" w:hAnsi="Times New Roman" w:cs="Times New Roman"/>
          <w:kern w:val="0"/>
          <w14:ligatures w14:val="none"/>
        </w:rPr>
        <w:t>najmanje</w:t>
      </w:r>
      <w:r w:rsidRPr="00FE320F">
        <w:rPr>
          <w:rFonts w:ascii="Times New Roman" w:eastAsia="Times New Roman" w:hAnsi="Times New Roman" w:cs="Times New Roman"/>
          <w:spacing w:val="16"/>
          <w:kern w:val="0"/>
          <w14:ligatures w14:val="none"/>
        </w:rPr>
        <w:t xml:space="preserve"> </w:t>
      </w:r>
      <w:r w:rsidRPr="00FE320F">
        <w:rPr>
          <w:rFonts w:ascii="Times New Roman" w:eastAsia="Times New Roman" w:hAnsi="Times New Roman" w:cs="Times New Roman"/>
          <w:kern w:val="0"/>
          <w14:ligatures w14:val="none"/>
        </w:rPr>
        <w:t>99,9%</w:t>
      </w:r>
      <w:r w:rsidRPr="00FE320F">
        <w:rPr>
          <w:rFonts w:ascii="Times New Roman" w:eastAsia="Times New Roman" w:hAnsi="Times New Roman" w:cs="Times New Roman"/>
          <w:spacing w:val="17"/>
          <w:kern w:val="0"/>
          <w14:ligatures w14:val="none"/>
        </w:rPr>
        <w:t xml:space="preserve"> </w:t>
      </w:r>
      <w:r w:rsidRPr="00FE320F">
        <w:rPr>
          <w:rFonts w:ascii="Times New Roman" w:eastAsia="Times New Roman" w:hAnsi="Times New Roman" w:cs="Times New Roman"/>
          <w:kern w:val="0"/>
          <w14:ligatures w14:val="none"/>
        </w:rPr>
        <w:t>godišnje.</w:t>
      </w:r>
    </w:p>
    <w:p w14:paraId="34C58E72" w14:textId="77777777" w:rsidR="00FE320F" w:rsidRPr="00FE320F" w:rsidRDefault="00FE320F" w:rsidP="00FE320F">
      <w:pPr>
        <w:widowControl w:val="0"/>
        <w:autoSpaceDE w:val="0"/>
        <w:autoSpaceDN w:val="0"/>
        <w:spacing w:before="1" w:after="0" w:line="240" w:lineRule="auto"/>
        <w:rPr>
          <w:rFonts w:ascii="Times New Roman" w:eastAsia="Times New Roman" w:hAnsi="Times New Roman" w:cs="Times New Roman"/>
          <w:kern w:val="0"/>
          <w14:ligatures w14:val="none"/>
        </w:rPr>
      </w:pPr>
    </w:p>
    <w:p w14:paraId="19F6717A" w14:textId="77777777" w:rsidR="00FE320F" w:rsidRPr="00FE320F" w:rsidRDefault="00FE320F" w:rsidP="00FE320F">
      <w:pPr>
        <w:widowControl w:val="0"/>
        <w:autoSpaceDE w:val="0"/>
        <w:autoSpaceDN w:val="0"/>
        <w:spacing w:before="1" w:after="0" w:line="240" w:lineRule="auto"/>
        <w:ind w:left="45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ARHITEKTURA SOFTVERSKE PLATFORME</w:t>
      </w:r>
    </w:p>
    <w:p w14:paraId="1E6C026E" w14:textId="77777777" w:rsidR="00FE320F" w:rsidRPr="00FE320F" w:rsidRDefault="00FE320F" w:rsidP="00FE320F">
      <w:pPr>
        <w:widowControl w:val="0"/>
        <w:autoSpaceDE w:val="0"/>
        <w:autoSpaceDN w:val="0"/>
        <w:spacing w:before="9" w:after="0" w:line="240" w:lineRule="auto"/>
        <w:rPr>
          <w:rFonts w:ascii="Times New Roman" w:eastAsia="Times New Roman" w:hAnsi="Times New Roman" w:cs="Times New Roman"/>
          <w:kern w:val="0"/>
          <w:sz w:val="14"/>
          <w14:ligatures w14:val="none"/>
        </w:rPr>
      </w:pPr>
    </w:p>
    <w:p w14:paraId="30A5F6C6" w14:textId="77777777" w:rsidR="00FE320F" w:rsidRPr="00FE320F" w:rsidRDefault="00FE320F" w:rsidP="00FE320F">
      <w:pPr>
        <w:widowControl w:val="0"/>
        <w:autoSpaceDE w:val="0"/>
        <w:autoSpaceDN w:val="0"/>
        <w:spacing w:before="96" w:after="0" w:line="244" w:lineRule="auto"/>
        <w:ind w:left="456"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Funkcionalnost softverske CUPPS platforme treba da bude obezbeđena kroz grupu sistemskih   i aplikativnih softvera i neophodnih licenci koje uključuju, ali nisu ograničene</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na:</w:t>
      </w:r>
    </w:p>
    <w:p w14:paraId="69F8E856" w14:textId="77777777" w:rsidR="00FE320F" w:rsidRPr="00FE320F" w:rsidRDefault="00FE320F" w:rsidP="00FE320F">
      <w:pPr>
        <w:widowControl w:val="0"/>
        <w:numPr>
          <w:ilvl w:val="0"/>
          <w:numId w:val="5"/>
        </w:numPr>
        <w:tabs>
          <w:tab w:val="left" w:pos="1134"/>
          <w:tab w:val="left" w:pos="1135"/>
        </w:tabs>
        <w:autoSpaceDE w:val="0"/>
        <w:autoSpaceDN w:val="0"/>
        <w:spacing w:before="4" w:after="0" w:line="240"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Operativni sistemi (serveri, radne stanice,</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itd.)</w:t>
      </w:r>
    </w:p>
    <w:p w14:paraId="0CF6265A" w14:textId="77777777" w:rsidR="00FE320F" w:rsidRPr="00FE320F" w:rsidRDefault="00FE320F" w:rsidP="00FE320F">
      <w:pPr>
        <w:widowControl w:val="0"/>
        <w:numPr>
          <w:ilvl w:val="0"/>
          <w:numId w:val="5"/>
        </w:numPr>
        <w:tabs>
          <w:tab w:val="left" w:pos="1134"/>
          <w:tab w:val="left" w:pos="1135"/>
        </w:tabs>
        <w:autoSpaceDE w:val="0"/>
        <w:autoSpaceDN w:val="0"/>
        <w:spacing w:before="6" w:after="0" w:line="240"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softver za HOST emulatore i srodne</w:t>
      </w:r>
      <w:r w:rsidRPr="00FE320F">
        <w:rPr>
          <w:rFonts w:ascii="Times New Roman" w:eastAsia="Times New Roman" w:hAnsi="Times New Roman" w:cs="Times New Roman"/>
          <w:spacing w:val="18"/>
          <w:kern w:val="0"/>
          <w14:ligatures w14:val="none"/>
        </w:rPr>
        <w:t xml:space="preserve"> </w:t>
      </w:r>
      <w:r w:rsidRPr="00FE320F">
        <w:rPr>
          <w:rFonts w:ascii="Times New Roman" w:eastAsia="Times New Roman" w:hAnsi="Times New Roman" w:cs="Times New Roman"/>
          <w:kern w:val="0"/>
          <w14:ligatures w14:val="none"/>
        </w:rPr>
        <w:t>aplikacije</w:t>
      </w:r>
    </w:p>
    <w:p w14:paraId="5A2A0EE1" w14:textId="77777777" w:rsidR="00FE320F" w:rsidRPr="00FE320F" w:rsidRDefault="00FE320F" w:rsidP="00FE320F">
      <w:pPr>
        <w:widowControl w:val="0"/>
        <w:numPr>
          <w:ilvl w:val="0"/>
          <w:numId w:val="5"/>
        </w:numPr>
        <w:tabs>
          <w:tab w:val="left" w:pos="1134"/>
          <w:tab w:val="left" w:pos="1135"/>
        </w:tabs>
        <w:autoSpaceDE w:val="0"/>
        <w:autoSpaceDN w:val="0"/>
        <w:spacing w:before="7" w:after="0" w:line="240"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Komunikacioni uređaji za komunikaciju sa HOST-ovima</w:t>
      </w:r>
      <w:r w:rsidRPr="00FE320F">
        <w:rPr>
          <w:rFonts w:ascii="Times New Roman" w:eastAsia="Times New Roman" w:hAnsi="Times New Roman" w:cs="Times New Roman"/>
          <w:spacing w:val="23"/>
          <w:kern w:val="0"/>
          <w14:ligatures w14:val="none"/>
        </w:rPr>
        <w:t xml:space="preserve"> </w:t>
      </w:r>
      <w:r w:rsidRPr="00FE320F">
        <w:rPr>
          <w:rFonts w:ascii="Times New Roman" w:eastAsia="Times New Roman" w:hAnsi="Times New Roman" w:cs="Times New Roman"/>
          <w:kern w:val="0"/>
          <w14:ligatures w14:val="none"/>
        </w:rPr>
        <w:t>avio-kompanija</w:t>
      </w:r>
    </w:p>
    <w:p w14:paraId="1A89B2D2" w14:textId="77777777" w:rsidR="00FE320F" w:rsidRPr="00FE320F" w:rsidRDefault="00FE320F" w:rsidP="00FE320F">
      <w:pPr>
        <w:widowControl w:val="0"/>
        <w:numPr>
          <w:ilvl w:val="0"/>
          <w:numId w:val="5"/>
        </w:numPr>
        <w:tabs>
          <w:tab w:val="left" w:pos="1134"/>
          <w:tab w:val="left" w:pos="1135"/>
        </w:tabs>
        <w:autoSpaceDE w:val="0"/>
        <w:autoSpaceDN w:val="0"/>
        <w:spacing w:before="6" w:after="0" w:line="240"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Interfejsi za integraciju sa drugim</w:t>
      </w:r>
      <w:r w:rsidRPr="00FE320F">
        <w:rPr>
          <w:rFonts w:ascii="Times New Roman" w:eastAsia="Times New Roman" w:hAnsi="Times New Roman" w:cs="Times New Roman"/>
          <w:spacing w:val="8"/>
          <w:kern w:val="0"/>
          <w14:ligatures w14:val="none"/>
        </w:rPr>
        <w:t xml:space="preserve"> </w:t>
      </w:r>
      <w:r w:rsidRPr="00FE320F">
        <w:rPr>
          <w:rFonts w:ascii="Times New Roman" w:eastAsia="Times New Roman" w:hAnsi="Times New Roman" w:cs="Times New Roman"/>
          <w:kern w:val="0"/>
          <w14:ligatures w14:val="none"/>
        </w:rPr>
        <w:t>sistemima</w:t>
      </w:r>
    </w:p>
    <w:p w14:paraId="2F9DD70A" w14:textId="77777777" w:rsidR="00FE320F" w:rsidRPr="00FE320F" w:rsidRDefault="00FE320F" w:rsidP="00FE320F">
      <w:pPr>
        <w:widowControl w:val="0"/>
        <w:numPr>
          <w:ilvl w:val="0"/>
          <w:numId w:val="5"/>
        </w:numPr>
        <w:tabs>
          <w:tab w:val="left" w:pos="1134"/>
          <w:tab w:val="left" w:pos="1135"/>
        </w:tabs>
        <w:autoSpaceDE w:val="0"/>
        <w:autoSpaceDN w:val="0"/>
        <w:spacing w:before="5" w:after="0" w:line="240"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Firmware</w:t>
      </w:r>
    </w:p>
    <w:p w14:paraId="554F6FAD" w14:textId="77777777" w:rsidR="00FE320F" w:rsidRPr="00FE320F" w:rsidRDefault="00FE320F" w:rsidP="00FE320F">
      <w:pPr>
        <w:widowControl w:val="0"/>
        <w:numPr>
          <w:ilvl w:val="0"/>
          <w:numId w:val="5"/>
        </w:numPr>
        <w:tabs>
          <w:tab w:val="left" w:pos="1134"/>
          <w:tab w:val="left" w:pos="1135"/>
        </w:tabs>
        <w:autoSpaceDE w:val="0"/>
        <w:autoSpaceDN w:val="0"/>
        <w:spacing w:before="8" w:after="0" w:line="240"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Aplikacije za održavanje</w:t>
      </w:r>
      <w:r w:rsidRPr="00FE320F">
        <w:rPr>
          <w:rFonts w:ascii="Times New Roman" w:eastAsia="Times New Roman" w:hAnsi="Times New Roman" w:cs="Times New Roman"/>
          <w:spacing w:val="5"/>
          <w:kern w:val="0"/>
          <w14:ligatures w14:val="none"/>
        </w:rPr>
        <w:t xml:space="preserve"> </w:t>
      </w:r>
      <w:r w:rsidRPr="00FE320F">
        <w:rPr>
          <w:rFonts w:ascii="Times New Roman" w:eastAsia="Times New Roman" w:hAnsi="Times New Roman" w:cs="Times New Roman"/>
          <w:kern w:val="0"/>
          <w14:ligatures w14:val="none"/>
        </w:rPr>
        <w:t>softvera</w:t>
      </w:r>
    </w:p>
    <w:p w14:paraId="637C1FE7" w14:textId="77777777" w:rsidR="00FE320F" w:rsidRPr="00FE320F" w:rsidRDefault="00FE320F" w:rsidP="00FE320F">
      <w:pPr>
        <w:widowControl w:val="0"/>
        <w:numPr>
          <w:ilvl w:val="0"/>
          <w:numId w:val="5"/>
        </w:numPr>
        <w:tabs>
          <w:tab w:val="left" w:pos="1134"/>
          <w:tab w:val="left" w:pos="1135"/>
        </w:tabs>
        <w:autoSpaceDE w:val="0"/>
        <w:autoSpaceDN w:val="0"/>
        <w:spacing w:before="5" w:after="0" w:line="244" w:lineRule="auto"/>
        <w:ind w:right="288"/>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Aplikacije za daljinski pristup i konfiguraciju CUPPS softvera (nadgledanje softvera, dijagnostika, ažuriranje,</w:t>
      </w:r>
      <w:r w:rsidRPr="00FE320F">
        <w:rPr>
          <w:rFonts w:ascii="Times New Roman" w:eastAsia="Times New Roman" w:hAnsi="Times New Roman" w:cs="Times New Roman"/>
          <w:spacing w:val="3"/>
          <w:kern w:val="0"/>
          <w14:ligatures w14:val="none"/>
        </w:rPr>
        <w:t xml:space="preserve"> </w:t>
      </w:r>
      <w:r w:rsidRPr="00FE320F">
        <w:rPr>
          <w:rFonts w:ascii="Times New Roman" w:eastAsia="Times New Roman" w:hAnsi="Times New Roman" w:cs="Times New Roman"/>
          <w:kern w:val="0"/>
          <w14:ligatures w14:val="none"/>
        </w:rPr>
        <w:t>itd.)</w:t>
      </w:r>
    </w:p>
    <w:p w14:paraId="6C5FFCFC" w14:textId="77777777" w:rsidR="00FE320F" w:rsidRPr="00FE320F" w:rsidRDefault="00FE320F" w:rsidP="00FE320F">
      <w:pPr>
        <w:widowControl w:val="0"/>
        <w:numPr>
          <w:ilvl w:val="0"/>
          <w:numId w:val="5"/>
        </w:numPr>
        <w:tabs>
          <w:tab w:val="left" w:pos="1134"/>
          <w:tab w:val="left" w:pos="1135"/>
        </w:tabs>
        <w:autoSpaceDE w:val="0"/>
        <w:autoSpaceDN w:val="0"/>
        <w:spacing w:after="0" w:line="240" w:lineRule="auto"/>
        <w:ind w:right="288" w:hanging="340"/>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Alati za generisanje</w:t>
      </w:r>
      <w:r w:rsidRPr="00FE320F">
        <w:rPr>
          <w:rFonts w:ascii="Times New Roman" w:eastAsia="Times New Roman" w:hAnsi="Times New Roman" w:cs="Times New Roman"/>
          <w:spacing w:val="5"/>
          <w:kern w:val="0"/>
          <w14:ligatures w14:val="none"/>
        </w:rPr>
        <w:t xml:space="preserve"> </w:t>
      </w:r>
      <w:r w:rsidRPr="00FE320F">
        <w:rPr>
          <w:rFonts w:ascii="Times New Roman" w:eastAsia="Times New Roman" w:hAnsi="Times New Roman" w:cs="Times New Roman"/>
          <w:kern w:val="0"/>
          <w14:ligatures w14:val="none"/>
        </w:rPr>
        <w:t>izveštaja</w:t>
      </w:r>
    </w:p>
    <w:p w14:paraId="39793CDE" w14:textId="77777777" w:rsidR="00FE320F" w:rsidRPr="00FE320F" w:rsidRDefault="00FE320F" w:rsidP="00FE320F">
      <w:pPr>
        <w:widowControl w:val="0"/>
        <w:numPr>
          <w:ilvl w:val="0"/>
          <w:numId w:val="5"/>
        </w:numPr>
        <w:tabs>
          <w:tab w:val="left" w:pos="1134"/>
          <w:tab w:val="left" w:pos="1135"/>
        </w:tabs>
        <w:autoSpaceDE w:val="0"/>
        <w:autoSpaceDN w:val="0"/>
        <w:spacing w:before="6" w:after="0" w:line="244" w:lineRule="auto"/>
        <w:ind w:right="155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 xml:space="preserve">I drugi softver koji Provajder smatra neophodnim za optimalno </w:t>
      </w:r>
      <w:r w:rsidRPr="00FE320F">
        <w:rPr>
          <w:rFonts w:ascii="Times New Roman" w:eastAsia="Times New Roman" w:hAnsi="Times New Roman" w:cs="Times New Roman"/>
          <w:kern w:val="0"/>
          <w14:ligatures w14:val="none"/>
        </w:rPr>
        <w:lastRenderedPageBreak/>
        <w:t>funkcionisanje softverske</w:t>
      </w:r>
      <w:r w:rsidRPr="00FE320F">
        <w:rPr>
          <w:rFonts w:ascii="Times New Roman" w:eastAsia="Times New Roman" w:hAnsi="Times New Roman" w:cs="Times New Roman"/>
          <w:spacing w:val="1"/>
          <w:kern w:val="0"/>
          <w14:ligatures w14:val="none"/>
        </w:rPr>
        <w:t xml:space="preserve"> </w:t>
      </w:r>
      <w:r w:rsidRPr="00FE320F">
        <w:rPr>
          <w:rFonts w:ascii="Times New Roman" w:eastAsia="Times New Roman" w:hAnsi="Times New Roman" w:cs="Times New Roman"/>
          <w:kern w:val="0"/>
          <w14:ligatures w14:val="none"/>
        </w:rPr>
        <w:t>platforme</w:t>
      </w:r>
    </w:p>
    <w:p w14:paraId="7B20EB15" w14:textId="77777777" w:rsidR="00FE320F" w:rsidRPr="00FE320F" w:rsidRDefault="00FE320F" w:rsidP="00FE320F">
      <w:pPr>
        <w:widowControl w:val="0"/>
        <w:autoSpaceDE w:val="0"/>
        <w:autoSpaceDN w:val="0"/>
        <w:spacing w:before="8" w:after="0" w:line="240" w:lineRule="auto"/>
        <w:rPr>
          <w:rFonts w:ascii="Times New Roman" w:eastAsia="Times New Roman" w:hAnsi="Times New Roman" w:cs="Times New Roman"/>
          <w:kern w:val="0"/>
          <w14:ligatures w14:val="none"/>
        </w:rPr>
      </w:pPr>
    </w:p>
    <w:p w14:paraId="38E78E0C" w14:textId="77777777" w:rsidR="00FE320F" w:rsidRPr="00FE320F" w:rsidRDefault="00FE320F" w:rsidP="00FE320F">
      <w:pPr>
        <w:widowControl w:val="0"/>
        <w:autoSpaceDE w:val="0"/>
        <w:autoSpaceDN w:val="0"/>
        <w:spacing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Provajder treba da obezbedi neophodan CUPPS softver, kao i drugi softver koji je neophodan  za optimalno funkcionisanje sistema. Sve komponente softverske platforme CUPPS treba da budu redundantne kako bi se omogućilo bezbedno i kontinuirano korišćenje. CUPPS rešenje mora imati ugrađenu toleranciju grešaka (fault-tolerant) celokupne softverske platforme, komunikacione mreže i infrastrukture. Softverska platforma CUPPS mora biti dizajnirana na način da se postigne redundantnost, koja uključuje servere i druge kritične komponente tako    da ne postoji jedinstvena tačka kvara koja može uticati na performanse ili poremećaj rada aerodroma. Softverska platforma mora da obezbedi potpunu kompatibilnost sa svim Java, Windows ili DOS terminalskim emulatorima i drugim aplikacijama koje su dizajnirane da rade na starijim verzijama CUPPS softverske platforme. CUPPS platforma treba da obezbedi pristup krajnjim host-ovima i/ili intranetima</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avio-kompanija.</w:t>
      </w:r>
    </w:p>
    <w:p w14:paraId="2641414C" w14:textId="77777777" w:rsidR="00FE320F" w:rsidRPr="00FE320F" w:rsidRDefault="00FE320F" w:rsidP="00FE320F">
      <w:pPr>
        <w:widowControl w:val="0"/>
        <w:autoSpaceDE w:val="0"/>
        <w:autoSpaceDN w:val="0"/>
        <w:spacing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softverska platforma mora biti kompatibilna za rad sa CUPPS računarskom i perifernom opremom koju će Kupac pribaviti na osnovu informacija dobijenih od CUPPS provajdera ili u sopstvenoj režiji, gde je CUPPS provajder je dužan da</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sertifikuje opremu.</w:t>
      </w:r>
    </w:p>
    <w:p w14:paraId="3072B968" w14:textId="77777777" w:rsidR="00FE320F" w:rsidRPr="00FE320F" w:rsidRDefault="00FE320F" w:rsidP="00FE320F">
      <w:pPr>
        <w:widowControl w:val="0"/>
        <w:autoSpaceDE w:val="0"/>
        <w:autoSpaceDN w:val="0"/>
        <w:spacing w:after="0" w:line="247" w:lineRule="auto"/>
        <w:ind w:left="457" w:right="146" w:hanging="1"/>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Provajder će na softverskoj CUPPS platformi obezbediti pristup  informacionim  DCS sistemima avio-kompanija i implementirati emulatore terminala DCS sistema, kao i eventualnim promenama koje se odnose na DCS sisteme i avio-kompanije do početka implementacije, kao i da omogući sledeće tehnološke procese: prijava putnika i prtljaga, kontrola ukrcavanja putnika, korišćenje sistema rezervacija avio-kompanija i izračunavanje/raspoređivanje težine prtljaga u prtljažnom prostoru</w:t>
      </w:r>
      <w:r w:rsidRPr="00FE320F">
        <w:rPr>
          <w:rFonts w:ascii="Times New Roman" w:eastAsia="Times New Roman" w:hAnsi="Times New Roman" w:cs="Times New Roman"/>
          <w:spacing w:val="35"/>
          <w:kern w:val="0"/>
          <w14:ligatures w14:val="none"/>
        </w:rPr>
        <w:t xml:space="preserve"> </w:t>
      </w:r>
      <w:r w:rsidRPr="00FE320F">
        <w:rPr>
          <w:rFonts w:ascii="Times New Roman" w:eastAsia="Times New Roman" w:hAnsi="Times New Roman" w:cs="Times New Roman"/>
          <w:kern w:val="0"/>
          <w14:ligatures w14:val="none"/>
        </w:rPr>
        <w:t>aviona.</w:t>
      </w:r>
    </w:p>
    <w:p w14:paraId="3C3F987C" w14:textId="77777777" w:rsidR="00FE320F" w:rsidRPr="00FE320F" w:rsidRDefault="00FE320F" w:rsidP="00FE320F">
      <w:pPr>
        <w:widowControl w:val="0"/>
        <w:autoSpaceDE w:val="0"/>
        <w:autoSpaceDN w:val="0"/>
        <w:spacing w:after="0" w:line="247" w:lineRule="auto"/>
        <w:ind w:left="457"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Provajder se obavezuje da će tokom trajanja ugovora, bez dodatnih troškova za Kupca, obezbediti pristup i nadogradnju postojećim DCS sistemima i implementirati emulatore terminala za sve postojeće avio-kompanije na aerodromu i za sve nove avio-kompanije na aerodromu i lokalnom aerodromskom DCS-u.</w:t>
      </w:r>
    </w:p>
    <w:p w14:paraId="6EC98E62" w14:textId="77777777" w:rsidR="00FE320F" w:rsidRPr="00FE320F" w:rsidRDefault="00FE320F" w:rsidP="00FE320F">
      <w:pPr>
        <w:widowControl w:val="0"/>
        <w:autoSpaceDE w:val="0"/>
        <w:autoSpaceDN w:val="0"/>
        <w:spacing w:before="7" w:after="0" w:line="240" w:lineRule="auto"/>
        <w:ind w:right="146"/>
        <w:rPr>
          <w:rFonts w:ascii="Times New Roman" w:eastAsia="Times New Roman" w:hAnsi="Times New Roman" w:cs="Times New Roman"/>
          <w:kern w:val="0"/>
          <w:sz w:val="20"/>
          <w14:ligatures w14:val="none"/>
        </w:rPr>
      </w:pPr>
    </w:p>
    <w:p w14:paraId="45682E6D" w14:textId="77777777" w:rsidR="00FE320F" w:rsidRPr="00FE320F" w:rsidRDefault="00FE320F" w:rsidP="00FE320F">
      <w:pPr>
        <w:widowControl w:val="0"/>
        <w:autoSpaceDE w:val="0"/>
        <w:autoSpaceDN w:val="0"/>
        <w:spacing w:after="0" w:line="240" w:lineRule="auto"/>
        <w:ind w:left="457"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BEZBEDNOST I SIGURNOST</w:t>
      </w:r>
    </w:p>
    <w:p w14:paraId="48C9E9EF" w14:textId="77777777" w:rsidR="00FE320F" w:rsidRPr="00FE320F" w:rsidRDefault="00FE320F" w:rsidP="00FE320F">
      <w:pPr>
        <w:widowControl w:val="0"/>
        <w:autoSpaceDE w:val="0"/>
        <w:autoSpaceDN w:val="0"/>
        <w:spacing w:before="10" w:after="0" w:line="240" w:lineRule="auto"/>
        <w:ind w:right="146"/>
        <w:rPr>
          <w:rFonts w:ascii="Times New Roman" w:eastAsia="Times New Roman" w:hAnsi="Times New Roman" w:cs="Times New Roman"/>
          <w:kern w:val="0"/>
          <w:sz w:val="14"/>
          <w14:ligatures w14:val="none"/>
        </w:rPr>
      </w:pPr>
    </w:p>
    <w:p w14:paraId="0520439B" w14:textId="77777777" w:rsidR="00FE320F" w:rsidRPr="00FE320F" w:rsidRDefault="00FE320F" w:rsidP="00FE320F">
      <w:pPr>
        <w:widowControl w:val="0"/>
        <w:autoSpaceDE w:val="0"/>
        <w:autoSpaceDN w:val="0"/>
        <w:spacing w:before="96"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CUPPS softverska platforma ne sme da sadrži viruse i druge infekcije koje mogu uticati na rad softverske platforme, što se odnosi na sve nove verzije softvera, firmvera i slično. Provajder će obezbediti sav potreban antivirusni softver i zaštitne alate koji su potrebni za očuvanje bezbednosti softverske platforme i njene zaštite od neovlašćenog pristupa. CUPPS softverska platforma treba da bude zaštićena na način da se čuvanje svih podataka vrši periodično i da omogući trenutno preuzimanje podataka u sistemu kada to postane neophodno. Provajder treba da dostavi optimalne procedure za skladištenje podataka, kao i procedure oporavka od katastrofe koje podrazumevaju minimalno vreme oporavka softverske platforme u slučaju potpunog ili delimičnog kvara opreme. CUPPS softverska platforma treba da uključuje automatsku i/ili daljinsku dijagnostiku za otkrivanje, identifikaciju, snimanje i popravku grešaka unutar softverske platforme. Neophodno je omogućiti automatsko obaveštavanje korisničke službe Kupca. CUPPS platforma mora da bude usklađena sa GDPR regulativom sve vreme tokom trajanja</w:t>
      </w:r>
      <w:r w:rsidRPr="00FE320F">
        <w:rPr>
          <w:rFonts w:ascii="Times New Roman" w:eastAsia="Times New Roman" w:hAnsi="Times New Roman" w:cs="Times New Roman"/>
          <w:spacing w:val="4"/>
          <w:kern w:val="0"/>
          <w14:ligatures w14:val="none"/>
        </w:rPr>
        <w:t xml:space="preserve"> </w:t>
      </w:r>
      <w:r w:rsidRPr="00FE320F">
        <w:rPr>
          <w:rFonts w:ascii="Times New Roman" w:eastAsia="Times New Roman" w:hAnsi="Times New Roman" w:cs="Times New Roman"/>
          <w:kern w:val="0"/>
          <w14:ligatures w14:val="none"/>
        </w:rPr>
        <w:t>ugovora.</w:t>
      </w:r>
    </w:p>
    <w:p w14:paraId="41CE3340" w14:textId="77777777" w:rsidR="00FE320F" w:rsidRPr="00FE320F" w:rsidRDefault="00FE320F" w:rsidP="00FE320F">
      <w:pPr>
        <w:widowControl w:val="0"/>
        <w:autoSpaceDE w:val="0"/>
        <w:autoSpaceDN w:val="0"/>
        <w:spacing w:before="6" w:after="0" w:line="240" w:lineRule="auto"/>
        <w:ind w:right="146"/>
        <w:rPr>
          <w:rFonts w:ascii="Times New Roman" w:eastAsia="Times New Roman" w:hAnsi="Times New Roman" w:cs="Times New Roman"/>
          <w:kern w:val="0"/>
          <w:sz w:val="21"/>
          <w14:ligatures w14:val="none"/>
        </w:rPr>
      </w:pPr>
    </w:p>
    <w:p w14:paraId="1E9102F5" w14:textId="77777777" w:rsidR="00FE320F" w:rsidRPr="00FE320F" w:rsidRDefault="00FE320F" w:rsidP="00FE320F">
      <w:pPr>
        <w:widowControl w:val="0"/>
        <w:autoSpaceDE w:val="0"/>
        <w:autoSpaceDN w:val="0"/>
        <w:spacing w:after="0" w:line="240"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SERVERSKI HARDVER</w:t>
      </w:r>
    </w:p>
    <w:p w14:paraId="5EDB4C14" w14:textId="77777777" w:rsidR="00FE320F" w:rsidRPr="00FE320F" w:rsidRDefault="00FE320F" w:rsidP="00FE320F">
      <w:pPr>
        <w:widowControl w:val="0"/>
        <w:autoSpaceDE w:val="0"/>
        <w:autoSpaceDN w:val="0"/>
        <w:spacing w:before="151"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Ugovorna strana je odgovorna za projektovanje, specifikaciju, instalaciju i održavanje serverskog okruženja za CUPPS, bilo on-premise ili off-site. Konfiguracija i performanse serverskog hardvera biće dovoljni i skalabilni da podrže početne zahteve implementacije i očekivano buduće proširenje platforme. Sve softverske licence potrebne za rad sistema, takođe će biti deo isporuke.</w:t>
      </w:r>
    </w:p>
    <w:p w14:paraId="1E027974" w14:textId="77777777" w:rsidR="00FE320F" w:rsidRPr="00FE320F" w:rsidRDefault="00FE320F" w:rsidP="00FE320F">
      <w:pPr>
        <w:widowControl w:val="0"/>
        <w:autoSpaceDE w:val="0"/>
        <w:autoSpaceDN w:val="0"/>
        <w:spacing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 xml:space="preserve">Za operativne sisteme servera, baze podataka ili drugog korišćenog softvera, koristiće se samo ažurirane i podržane verzije softvera. Deo odgovornosti ugovorne strane biće redovno postavljanje </w:t>
      </w:r>
      <w:r w:rsidRPr="00FE320F">
        <w:rPr>
          <w:rFonts w:ascii="Times New Roman" w:eastAsia="Times New Roman" w:hAnsi="Times New Roman" w:cs="Times New Roman"/>
          <w:kern w:val="0"/>
          <w14:ligatures w14:val="none"/>
        </w:rPr>
        <w:lastRenderedPageBreak/>
        <w:t>ažuriranja OS-a i bezbednosnih zakrpa.</w:t>
      </w:r>
    </w:p>
    <w:p w14:paraId="5FFA16FA" w14:textId="77777777" w:rsidR="00FE320F" w:rsidRPr="00FE320F" w:rsidRDefault="00FE320F" w:rsidP="00FE320F">
      <w:pPr>
        <w:widowControl w:val="0"/>
        <w:autoSpaceDE w:val="0"/>
        <w:autoSpaceDN w:val="0"/>
        <w:spacing w:before="10" w:after="0" w:line="240" w:lineRule="auto"/>
        <w:ind w:right="146"/>
        <w:rPr>
          <w:rFonts w:ascii="Times New Roman" w:eastAsia="Times New Roman" w:hAnsi="Times New Roman" w:cs="Times New Roman"/>
          <w:kern w:val="0"/>
          <w:sz w:val="21"/>
          <w14:ligatures w14:val="none"/>
        </w:rPr>
      </w:pPr>
    </w:p>
    <w:p w14:paraId="18506BBC" w14:textId="77777777" w:rsidR="00FE320F" w:rsidRPr="00FE320F" w:rsidRDefault="00FE320F" w:rsidP="00FE320F">
      <w:pPr>
        <w:widowControl w:val="0"/>
        <w:autoSpaceDE w:val="0"/>
        <w:autoSpaceDN w:val="0"/>
        <w:spacing w:after="0" w:line="240"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INSTALACIJA I KONFIGURACIJA</w:t>
      </w:r>
    </w:p>
    <w:p w14:paraId="6041C8E3" w14:textId="77777777" w:rsidR="00FE320F" w:rsidRPr="00FE320F" w:rsidRDefault="00FE320F" w:rsidP="00FE320F">
      <w:pPr>
        <w:widowControl w:val="0"/>
        <w:autoSpaceDE w:val="0"/>
        <w:autoSpaceDN w:val="0"/>
        <w:spacing w:before="10" w:after="0" w:line="240" w:lineRule="auto"/>
        <w:ind w:right="146"/>
        <w:rPr>
          <w:rFonts w:ascii="Times New Roman" w:eastAsia="Times New Roman" w:hAnsi="Times New Roman" w:cs="Times New Roman"/>
          <w:kern w:val="0"/>
          <w:sz w:val="14"/>
          <w14:ligatures w14:val="none"/>
        </w:rPr>
      </w:pPr>
    </w:p>
    <w:p w14:paraId="56C49224" w14:textId="77777777" w:rsidR="00FE320F" w:rsidRPr="00FE320F" w:rsidRDefault="00FE320F" w:rsidP="00FE320F">
      <w:pPr>
        <w:widowControl w:val="0"/>
        <w:autoSpaceDE w:val="0"/>
        <w:autoSpaceDN w:val="0"/>
        <w:spacing w:before="96"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Neophodno je da pružalac uslulge izvrši instalaciju CUPPS softverske platforme i drugog sistemskog i aplikativnog softvera da bi sistem bio funkcionalan, takođe će obezbediti Kupcu sve instalacione medije i procedure instalacije neophodne za nesmetan rad i prvi nivo održavanja. Kupac će biti odgovoran za raspoređivanje I pripremu radnih stanica širom aerodroma. Konfiguracija softverske platforme CUPPS uključuje prilagođavanje softverske platforme i njenih komponenti, uključujući, ali ne ograničavajući se na:</w:t>
      </w:r>
    </w:p>
    <w:p w14:paraId="4E275B93" w14:textId="77777777" w:rsidR="00FE320F" w:rsidRPr="00FE320F" w:rsidRDefault="00FE320F" w:rsidP="00FE320F">
      <w:pPr>
        <w:widowControl w:val="0"/>
        <w:numPr>
          <w:ilvl w:val="0"/>
          <w:numId w:val="5"/>
        </w:numPr>
        <w:tabs>
          <w:tab w:val="left" w:pos="1135"/>
        </w:tabs>
        <w:autoSpaceDE w:val="0"/>
        <w:autoSpaceDN w:val="0"/>
        <w:spacing w:after="0" w:line="244" w:lineRule="auto"/>
        <w:ind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Hardver – instalacija i podešavanje serverskog i serverskog okruženja, kao i radnih stanica kao i periferija za rad na CUPPS softverskoj</w:t>
      </w:r>
      <w:r w:rsidRPr="00FE320F">
        <w:rPr>
          <w:rFonts w:ascii="Times New Roman" w:eastAsia="Times New Roman" w:hAnsi="Times New Roman" w:cs="Times New Roman"/>
          <w:spacing w:val="30"/>
          <w:kern w:val="0"/>
          <w14:ligatures w14:val="none"/>
        </w:rPr>
        <w:t xml:space="preserve"> </w:t>
      </w:r>
      <w:r w:rsidRPr="00FE320F">
        <w:rPr>
          <w:rFonts w:ascii="Times New Roman" w:eastAsia="Times New Roman" w:hAnsi="Times New Roman" w:cs="Times New Roman"/>
          <w:kern w:val="0"/>
          <w14:ligatures w14:val="none"/>
        </w:rPr>
        <w:t>platformi;</w:t>
      </w:r>
    </w:p>
    <w:p w14:paraId="56F0F0D7" w14:textId="77777777" w:rsidR="00FE320F" w:rsidRPr="00FE320F" w:rsidRDefault="00FE320F" w:rsidP="00FE320F">
      <w:pPr>
        <w:widowControl w:val="0"/>
        <w:numPr>
          <w:ilvl w:val="0"/>
          <w:numId w:val="5"/>
        </w:numPr>
        <w:tabs>
          <w:tab w:val="left" w:pos="1135"/>
        </w:tabs>
        <w:autoSpaceDE w:val="0"/>
        <w:autoSpaceDN w:val="0"/>
        <w:spacing w:after="0" w:line="244" w:lineRule="auto"/>
        <w:ind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Softver – prilagođavanje sistemskog i aplikativnog softvera za rad na softverskoj platformi</w:t>
      </w:r>
      <w:r w:rsidRPr="00FE320F">
        <w:rPr>
          <w:rFonts w:ascii="Times New Roman" w:eastAsia="Times New Roman" w:hAnsi="Times New Roman" w:cs="Times New Roman"/>
          <w:spacing w:val="2"/>
          <w:kern w:val="0"/>
          <w14:ligatures w14:val="none"/>
        </w:rPr>
        <w:t xml:space="preserve"> </w:t>
      </w:r>
      <w:r w:rsidRPr="00FE320F">
        <w:rPr>
          <w:rFonts w:ascii="Times New Roman" w:eastAsia="Times New Roman" w:hAnsi="Times New Roman" w:cs="Times New Roman"/>
          <w:kern w:val="0"/>
          <w14:ligatures w14:val="none"/>
        </w:rPr>
        <w:t>CUPPS.</w:t>
      </w:r>
    </w:p>
    <w:p w14:paraId="74544B28" w14:textId="77777777" w:rsidR="00FE320F" w:rsidRPr="00FE320F" w:rsidRDefault="00FE320F" w:rsidP="00FE320F">
      <w:pPr>
        <w:widowControl w:val="0"/>
        <w:numPr>
          <w:ilvl w:val="0"/>
          <w:numId w:val="5"/>
        </w:numPr>
        <w:tabs>
          <w:tab w:val="left" w:pos="1134"/>
          <w:tab w:val="left" w:pos="1135"/>
        </w:tabs>
        <w:autoSpaceDE w:val="0"/>
        <w:autoSpaceDN w:val="0"/>
        <w:spacing w:after="0" w:line="240" w:lineRule="auto"/>
        <w:ind w:right="14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Mrežne komponente – podešavanje gejtveja avio-kompanija i adresa</w:t>
      </w:r>
      <w:r w:rsidRPr="00FE320F">
        <w:rPr>
          <w:rFonts w:ascii="Times New Roman" w:eastAsia="Times New Roman" w:hAnsi="Times New Roman" w:cs="Times New Roman"/>
          <w:spacing w:val="32"/>
          <w:kern w:val="0"/>
          <w14:ligatures w14:val="none"/>
        </w:rPr>
        <w:t xml:space="preserve"> </w:t>
      </w:r>
      <w:r w:rsidRPr="00FE320F">
        <w:rPr>
          <w:rFonts w:ascii="Times New Roman" w:eastAsia="Times New Roman" w:hAnsi="Times New Roman" w:cs="Times New Roman"/>
          <w:kern w:val="0"/>
          <w14:ligatures w14:val="none"/>
        </w:rPr>
        <w:t>HOST-a.</w:t>
      </w:r>
    </w:p>
    <w:p w14:paraId="60D442AD" w14:textId="77777777" w:rsidR="00FE320F" w:rsidRPr="00FE320F" w:rsidRDefault="00FE320F" w:rsidP="00FE320F">
      <w:pPr>
        <w:widowControl w:val="0"/>
        <w:numPr>
          <w:ilvl w:val="0"/>
          <w:numId w:val="5"/>
        </w:numPr>
        <w:tabs>
          <w:tab w:val="left" w:pos="1134"/>
          <w:tab w:val="left" w:pos="1135"/>
        </w:tabs>
        <w:autoSpaceDE w:val="0"/>
        <w:autoSpaceDN w:val="0"/>
        <w:spacing w:before="6" w:after="0" w:line="240" w:lineRule="auto"/>
        <w:ind w:right="14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Servisi</w:t>
      </w:r>
    </w:p>
    <w:p w14:paraId="4A0EDE82" w14:textId="77777777" w:rsidR="00FE320F" w:rsidRPr="00FE320F" w:rsidRDefault="00FE320F" w:rsidP="00FE320F">
      <w:pPr>
        <w:widowControl w:val="0"/>
        <w:numPr>
          <w:ilvl w:val="0"/>
          <w:numId w:val="5"/>
        </w:numPr>
        <w:tabs>
          <w:tab w:val="left" w:pos="1134"/>
          <w:tab w:val="left" w:pos="1135"/>
        </w:tabs>
        <w:autoSpaceDE w:val="0"/>
        <w:autoSpaceDN w:val="0"/>
        <w:spacing w:before="26" w:after="0" w:line="477" w:lineRule="auto"/>
        <w:ind w:left="456" w:right="146" w:firstLine="339"/>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Korisnički interfejsi</w:t>
      </w:r>
      <w:r w:rsidRPr="00FE320F">
        <w:rPr>
          <w:rFonts w:ascii="Times New Roman" w:eastAsia="Times New Roman" w:hAnsi="Times New Roman" w:cs="Times New Roman"/>
          <w:kern w:val="0"/>
          <w:u w:val="single"/>
          <w14:ligatures w14:val="none"/>
        </w:rPr>
        <w:t xml:space="preserve"> EVALUACIJA I PERIOD</w:t>
      </w:r>
      <w:r w:rsidRPr="00FE320F">
        <w:rPr>
          <w:rFonts w:ascii="Times New Roman" w:eastAsia="Times New Roman" w:hAnsi="Times New Roman" w:cs="Times New Roman"/>
          <w:spacing w:val="20"/>
          <w:kern w:val="0"/>
          <w:u w:val="single"/>
          <w14:ligatures w14:val="none"/>
        </w:rPr>
        <w:t xml:space="preserve"> </w:t>
      </w:r>
      <w:r w:rsidRPr="00FE320F">
        <w:rPr>
          <w:rFonts w:ascii="Times New Roman" w:eastAsia="Times New Roman" w:hAnsi="Times New Roman" w:cs="Times New Roman"/>
          <w:kern w:val="0"/>
          <w:u w:val="single"/>
          <w14:ligatures w14:val="none"/>
        </w:rPr>
        <w:t>TESTIRANJA</w:t>
      </w:r>
    </w:p>
    <w:p w14:paraId="377AFE23" w14:textId="77777777" w:rsidR="00FE320F" w:rsidRPr="00FE320F" w:rsidRDefault="00FE320F" w:rsidP="00FE320F">
      <w:pPr>
        <w:widowControl w:val="0"/>
        <w:numPr>
          <w:ilvl w:val="0"/>
          <w:numId w:val="3"/>
        </w:numPr>
        <w:tabs>
          <w:tab w:val="left" w:pos="679"/>
        </w:tabs>
        <w:autoSpaceDE w:val="0"/>
        <w:autoSpaceDN w:val="0"/>
        <w:spacing w:before="15" w:after="0" w:line="247" w:lineRule="auto"/>
        <w:ind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Puštanje softverske platforme u probni rad - Provajder će obezbediti period testiranja tokom najmanje jedne radne nedelje. Provajder će dostaviti plan testiranja koji treba da obuhvati testiranje uređaja na kojima je instalirana CUPPS platforma, test integracije i korisnički test. Kupac zadržava pravo da unese izmene u plan testiranja ili da razvije nove operativne testove    i procedure za evaluaciju. Test konačnog prihvatanja  softverske platforme treba da obuhvati sve zahteve iz Tehničke specifikacije i na osnovu toga izvrši testiranje isporučene platforme, odnosno svih softverskih komponenti softverske</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platforme.</w:t>
      </w:r>
    </w:p>
    <w:p w14:paraId="0474678D" w14:textId="77777777" w:rsidR="00FE320F" w:rsidRPr="00FE320F" w:rsidRDefault="00FE320F" w:rsidP="00FE320F">
      <w:pPr>
        <w:widowControl w:val="0"/>
        <w:autoSpaceDE w:val="0"/>
        <w:autoSpaceDN w:val="0"/>
        <w:spacing w:after="0" w:line="240" w:lineRule="auto"/>
        <w:ind w:right="146"/>
        <w:rPr>
          <w:rFonts w:ascii="Times New Roman" w:eastAsia="Times New Roman" w:hAnsi="Times New Roman" w:cs="Times New Roman"/>
          <w:kern w:val="0"/>
          <w14:ligatures w14:val="none"/>
        </w:rPr>
      </w:pPr>
    </w:p>
    <w:p w14:paraId="00B52FBE" w14:textId="77777777" w:rsidR="00FE320F" w:rsidRPr="00FE320F" w:rsidRDefault="00FE320F" w:rsidP="00FE320F">
      <w:pPr>
        <w:widowControl w:val="0"/>
        <w:numPr>
          <w:ilvl w:val="0"/>
          <w:numId w:val="3"/>
        </w:numPr>
        <w:tabs>
          <w:tab w:val="left" w:pos="672"/>
        </w:tabs>
        <w:autoSpaceDE w:val="0"/>
        <w:autoSpaceDN w:val="0"/>
        <w:spacing w:after="0" w:line="247" w:lineRule="auto"/>
        <w:ind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Korektivno podešavanje softverske platforme - Svaki deo sistema koji je isporučio Provajder koji ne ispunjava zahteve Tehničkih specifikacija biće zamenjen, nadograđen ili dodat  od strane Provajdera kako bi ispravio uočene nedostatke. Nakon otklanjanja uočenih nedostataka, izvršiće se ponovno testiranje radi provere efikasnosti korektivnih</w:t>
      </w:r>
      <w:r w:rsidRPr="00FE320F">
        <w:rPr>
          <w:rFonts w:ascii="Times New Roman" w:eastAsia="Times New Roman" w:hAnsi="Times New Roman" w:cs="Times New Roman"/>
          <w:spacing w:val="33"/>
          <w:kern w:val="0"/>
          <w14:ligatures w14:val="none"/>
        </w:rPr>
        <w:t xml:space="preserve"> </w:t>
      </w:r>
      <w:r w:rsidRPr="00FE320F">
        <w:rPr>
          <w:rFonts w:ascii="Times New Roman" w:eastAsia="Times New Roman" w:hAnsi="Times New Roman" w:cs="Times New Roman"/>
          <w:kern w:val="0"/>
          <w14:ligatures w14:val="none"/>
        </w:rPr>
        <w:t>mera.</w:t>
      </w:r>
    </w:p>
    <w:p w14:paraId="41F5433F" w14:textId="77777777" w:rsidR="00FE320F" w:rsidRPr="00FE320F" w:rsidRDefault="00FE320F" w:rsidP="00FE320F">
      <w:pPr>
        <w:widowControl w:val="0"/>
        <w:autoSpaceDE w:val="0"/>
        <w:autoSpaceDN w:val="0"/>
        <w:spacing w:before="3" w:after="0" w:line="240" w:lineRule="auto"/>
        <w:ind w:right="146"/>
        <w:rPr>
          <w:rFonts w:ascii="Times New Roman" w:eastAsia="Times New Roman" w:hAnsi="Times New Roman" w:cs="Times New Roman"/>
          <w:kern w:val="0"/>
          <w14:ligatures w14:val="none"/>
        </w:rPr>
      </w:pPr>
    </w:p>
    <w:p w14:paraId="79219CB4" w14:textId="77777777" w:rsidR="00FE320F" w:rsidRPr="00FE320F" w:rsidRDefault="00FE320F" w:rsidP="00FE320F">
      <w:pPr>
        <w:widowControl w:val="0"/>
        <w:autoSpaceDE w:val="0"/>
        <w:autoSpaceDN w:val="0"/>
        <w:spacing w:after="0" w:line="240" w:lineRule="auto"/>
        <w:ind w:left="456" w:right="14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PUŠTANJE U RAD</w:t>
      </w:r>
    </w:p>
    <w:p w14:paraId="1985A260" w14:textId="77777777" w:rsidR="00FE320F" w:rsidRPr="00FE320F" w:rsidRDefault="00FE320F" w:rsidP="00FE320F">
      <w:pPr>
        <w:widowControl w:val="0"/>
        <w:autoSpaceDE w:val="0"/>
        <w:autoSpaceDN w:val="0"/>
        <w:spacing w:before="10" w:after="0" w:line="240" w:lineRule="auto"/>
        <w:ind w:right="146"/>
        <w:rPr>
          <w:rFonts w:ascii="Times New Roman" w:eastAsia="Times New Roman" w:hAnsi="Times New Roman" w:cs="Times New Roman"/>
          <w:kern w:val="0"/>
          <w:sz w:val="14"/>
          <w14:ligatures w14:val="none"/>
        </w:rPr>
      </w:pPr>
    </w:p>
    <w:p w14:paraId="36B2EF74" w14:textId="77777777" w:rsidR="00FE320F" w:rsidRPr="00FE320F" w:rsidRDefault="00FE320F" w:rsidP="00FE320F">
      <w:pPr>
        <w:widowControl w:val="0"/>
        <w:autoSpaceDE w:val="0"/>
        <w:autoSpaceDN w:val="0"/>
        <w:spacing w:before="96" w:after="0" w:line="240" w:lineRule="auto"/>
        <w:ind w:left="456" w:right="14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Puštanje u rad će se odvijati u sledećim fazama:</w:t>
      </w:r>
    </w:p>
    <w:p w14:paraId="0998FFEC" w14:textId="77777777" w:rsidR="00FE320F" w:rsidRPr="00FE320F" w:rsidRDefault="00FE320F" w:rsidP="00FE320F">
      <w:pPr>
        <w:widowControl w:val="0"/>
        <w:numPr>
          <w:ilvl w:val="0"/>
          <w:numId w:val="2"/>
        </w:numPr>
        <w:tabs>
          <w:tab w:val="left" w:pos="589"/>
        </w:tabs>
        <w:autoSpaceDE w:val="0"/>
        <w:autoSpaceDN w:val="0"/>
        <w:spacing w:before="6" w:after="0" w:line="240" w:lineRule="auto"/>
        <w:ind w:left="588" w:right="146" w:hanging="133"/>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Puštanje u aktivni operativni</w:t>
      </w:r>
      <w:r w:rsidRPr="00FE320F">
        <w:rPr>
          <w:rFonts w:ascii="Times New Roman" w:eastAsia="Times New Roman" w:hAnsi="Times New Roman" w:cs="Times New Roman"/>
          <w:spacing w:val="3"/>
          <w:kern w:val="0"/>
          <w14:ligatures w14:val="none"/>
        </w:rPr>
        <w:t xml:space="preserve"> </w:t>
      </w:r>
      <w:r w:rsidRPr="00FE320F">
        <w:rPr>
          <w:rFonts w:ascii="Times New Roman" w:eastAsia="Times New Roman" w:hAnsi="Times New Roman" w:cs="Times New Roman"/>
          <w:kern w:val="0"/>
          <w14:ligatures w14:val="none"/>
        </w:rPr>
        <w:t>rad</w:t>
      </w:r>
    </w:p>
    <w:p w14:paraId="4D9EBED9" w14:textId="77777777" w:rsidR="00FE320F" w:rsidRPr="00FE320F" w:rsidRDefault="00FE320F" w:rsidP="00FE320F">
      <w:pPr>
        <w:widowControl w:val="0"/>
        <w:numPr>
          <w:ilvl w:val="0"/>
          <w:numId w:val="2"/>
        </w:numPr>
        <w:tabs>
          <w:tab w:val="left" w:pos="589"/>
        </w:tabs>
        <w:autoSpaceDE w:val="0"/>
        <w:autoSpaceDN w:val="0"/>
        <w:spacing w:before="6" w:after="0" w:line="491" w:lineRule="auto"/>
        <w:ind w:right="146"/>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Aktiviranje tehničke podrške i održavanja</w:t>
      </w:r>
      <w:r w:rsidRPr="00FE320F">
        <w:rPr>
          <w:rFonts w:ascii="Times New Roman" w:eastAsia="Times New Roman" w:hAnsi="Times New Roman" w:cs="Times New Roman"/>
          <w:kern w:val="0"/>
          <w:u w:val="single"/>
          <w14:ligatures w14:val="none"/>
        </w:rPr>
        <w:t xml:space="preserve"> OBUKA</w:t>
      </w:r>
    </w:p>
    <w:p w14:paraId="1FD4A5C0" w14:textId="77777777" w:rsidR="00FE320F" w:rsidRPr="00FE320F" w:rsidRDefault="00FE320F" w:rsidP="00FE320F">
      <w:pPr>
        <w:widowControl w:val="0"/>
        <w:autoSpaceDE w:val="0"/>
        <w:autoSpaceDN w:val="0"/>
        <w:spacing w:before="151" w:after="0" w:line="244"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Provajder je obavezan da organizuje obuku za korišćenje CUPPS sistema kao i obuku za prvi nivo održavanja CUPPS softverske platforme, prema sledećem:</w:t>
      </w:r>
    </w:p>
    <w:p w14:paraId="3BE76D73" w14:textId="77777777" w:rsidR="00FE320F" w:rsidRPr="00FE320F" w:rsidRDefault="00FE320F" w:rsidP="00FE320F">
      <w:pPr>
        <w:widowControl w:val="0"/>
        <w:autoSpaceDE w:val="0"/>
        <w:autoSpaceDN w:val="0"/>
        <w:spacing w:before="9" w:after="0" w:line="240" w:lineRule="auto"/>
        <w:ind w:right="146"/>
        <w:rPr>
          <w:rFonts w:ascii="Times New Roman" w:eastAsia="Times New Roman" w:hAnsi="Times New Roman" w:cs="Times New Roman"/>
          <w:kern w:val="0"/>
          <w14:ligatures w14:val="none"/>
        </w:rPr>
      </w:pPr>
    </w:p>
    <w:p w14:paraId="385E9F2F" w14:textId="77777777" w:rsidR="00FE320F" w:rsidRPr="00FE320F" w:rsidRDefault="00FE320F" w:rsidP="00FE320F">
      <w:pPr>
        <w:widowControl w:val="0"/>
        <w:autoSpaceDE w:val="0"/>
        <w:autoSpaceDN w:val="0"/>
        <w:spacing w:after="0" w:line="240"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Obuka krajnjih korisnika za korišćenje CUPPS sistema</w:t>
      </w:r>
    </w:p>
    <w:p w14:paraId="210D8FB7" w14:textId="77777777" w:rsidR="00FE320F" w:rsidRPr="00FE320F" w:rsidRDefault="00FE320F" w:rsidP="00FE320F">
      <w:pPr>
        <w:widowControl w:val="0"/>
        <w:autoSpaceDE w:val="0"/>
        <w:autoSpaceDN w:val="0"/>
        <w:spacing w:before="7" w:after="0" w:line="240"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Provajder je u obavezi da obezbedi obuku za korisnike sistema po principu "train the trainer".</w:t>
      </w:r>
    </w:p>
    <w:p w14:paraId="204F1774" w14:textId="77777777" w:rsidR="00FE320F" w:rsidRPr="00FE320F" w:rsidRDefault="00FE320F" w:rsidP="00FE320F">
      <w:pPr>
        <w:widowControl w:val="0"/>
        <w:autoSpaceDE w:val="0"/>
        <w:autoSpaceDN w:val="0"/>
        <w:spacing w:before="2" w:after="0" w:line="240" w:lineRule="auto"/>
        <w:ind w:right="146"/>
        <w:rPr>
          <w:rFonts w:ascii="Times New Roman" w:eastAsia="Times New Roman" w:hAnsi="Times New Roman" w:cs="Times New Roman"/>
          <w:kern w:val="0"/>
          <w:sz w:val="23"/>
          <w14:ligatures w14:val="none"/>
        </w:rPr>
      </w:pPr>
    </w:p>
    <w:p w14:paraId="15438AEB" w14:textId="77777777" w:rsidR="00FE320F" w:rsidRPr="00FE320F" w:rsidRDefault="00FE320F" w:rsidP="00FE320F">
      <w:pPr>
        <w:widowControl w:val="0"/>
        <w:autoSpaceDE w:val="0"/>
        <w:autoSpaceDN w:val="0"/>
        <w:spacing w:after="0" w:line="240"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Obuka za održavanje prvog nivoa softverske platforme</w:t>
      </w:r>
    </w:p>
    <w:p w14:paraId="5B3521AD" w14:textId="77777777" w:rsidR="00FE320F" w:rsidRPr="00FE320F" w:rsidRDefault="00FE320F" w:rsidP="00FE320F">
      <w:pPr>
        <w:widowControl w:val="0"/>
        <w:autoSpaceDE w:val="0"/>
        <w:autoSpaceDN w:val="0"/>
        <w:spacing w:before="7"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 xml:space="preserve">CUPPS Provajder je dužan da obezbedi obuku po principu </w:t>
      </w:r>
      <w:r w:rsidRPr="00FE320F">
        <w:rPr>
          <w:rFonts w:ascii="Times New Roman" w:eastAsia="Times New Roman" w:hAnsi="Times New Roman" w:cs="Times New Roman"/>
          <w:kern w:val="0"/>
          <w:sz w:val="20"/>
          <w14:ligatures w14:val="none"/>
        </w:rPr>
        <w:t>"</w:t>
      </w:r>
      <w:r w:rsidRPr="00FE320F">
        <w:rPr>
          <w:rFonts w:ascii="Times New Roman" w:eastAsia="Times New Roman" w:hAnsi="Times New Roman" w:cs="Times New Roman"/>
          <w:kern w:val="0"/>
          <w14:ligatures w14:val="none"/>
        </w:rPr>
        <w:t xml:space="preserve">train the trainer", za tehničare i administratore Naručioca koji će biti odgovorni za održavanje prvog nivoa CUPPS sistema. Obuka mora da obezbedi adekvatnu obuku tehničara i administratora i poznavanje operacija i procedura rada na prvom nivou održavanja platforme, kako bi se obezbedilo njeno optimalno održavanje. Ponuđač je dužan da proverom znanja i praktičnim radom proveri obučenost tehničkog i </w:t>
      </w:r>
      <w:r w:rsidRPr="00FE320F">
        <w:rPr>
          <w:rFonts w:ascii="Times New Roman" w:eastAsia="Times New Roman" w:hAnsi="Times New Roman" w:cs="Times New Roman"/>
          <w:kern w:val="0"/>
          <w14:ligatures w14:val="none"/>
        </w:rPr>
        <w:lastRenderedPageBreak/>
        <w:t>administratorskog tima Naručioca. Sve obuke moraju biti završene pre puštanja u rad CUPPS platforme. Provajder će dostaviti kompletnu tehničku dokumentaciju za sve elemente softverske platforme CUPPS na engleskom jeziku, kao i uputstva za upotrebu za korisnike sistema i uputstva za prvi nivo</w:t>
      </w:r>
      <w:r w:rsidRPr="00FE320F">
        <w:rPr>
          <w:rFonts w:ascii="Times New Roman" w:eastAsia="Times New Roman" w:hAnsi="Times New Roman" w:cs="Times New Roman"/>
          <w:spacing w:val="15"/>
          <w:kern w:val="0"/>
          <w14:ligatures w14:val="none"/>
        </w:rPr>
        <w:t xml:space="preserve"> </w:t>
      </w:r>
      <w:r w:rsidRPr="00FE320F">
        <w:rPr>
          <w:rFonts w:ascii="Times New Roman" w:eastAsia="Times New Roman" w:hAnsi="Times New Roman" w:cs="Times New Roman"/>
          <w:kern w:val="0"/>
          <w14:ligatures w14:val="none"/>
        </w:rPr>
        <w:t>održavanja.</w:t>
      </w:r>
    </w:p>
    <w:p w14:paraId="2059CE8E" w14:textId="77777777" w:rsidR="00FE320F" w:rsidRPr="00FE320F" w:rsidRDefault="00FE320F" w:rsidP="00FE320F">
      <w:pPr>
        <w:widowControl w:val="0"/>
        <w:autoSpaceDE w:val="0"/>
        <w:autoSpaceDN w:val="0"/>
        <w:spacing w:before="8" w:after="0" w:line="240" w:lineRule="auto"/>
        <w:ind w:right="146"/>
        <w:rPr>
          <w:rFonts w:ascii="Times New Roman" w:eastAsia="Times New Roman" w:hAnsi="Times New Roman" w:cs="Times New Roman"/>
          <w:kern w:val="0"/>
          <w:sz w:val="21"/>
          <w14:ligatures w14:val="none"/>
        </w:rPr>
      </w:pPr>
    </w:p>
    <w:p w14:paraId="3055D5DC" w14:textId="77777777" w:rsidR="00FE320F" w:rsidRPr="00FE320F" w:rsidRDefault="00FE320F" w:rsidP="00FE320F">
      <w:pPr>
        <w:widowControl w:val="0"/>
        <w:autoSpaceDE w:val="0"/>
        <w:autoSpaceDN w:val="0"/>
        <w:spacing w:after="0" w:line="240"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u w:val="single"/>
          <w14:ligatures w14:val="none"/>
        </w:rPr>
        <w:t>PODRŠKA I ODRŽAVANJE</w:t>
      </w:r>
    </w:p>
    <w:p w14:paraId="67FA1C35" w14:textId="77777777" w:rsidR="00FE320F" w:rsidRPr="00FE320F" w:rsidRDefault="00FE320F" w:rsidP="00FE320F">
      <w:pPr>
        <w:widowControl w:val="0"/>
        <w:autoSpaceDE w:val="0"/>
        <w:autoSpaceDN w:val="0"/>
        <w:spacing w:before="10" w:after="0" w:line="240" w:lineRule="auto"/>
        <w:ind w:right="146"/>
        <w:rPr>
          <w:rFonts w:ascii="Times New Roman" w:eastAsia="Times New Roman" w:hAnsi="Times New Roman" w:cs="Times New Roman"/>
          <w:kern w:val="0"/>
          <w:sz w:val="14"/>
          <w14:ligatures w14:val="none"/>
        </w:rPr>
      </w:pPr>
    </w:p>
    <w:p w14:paraId="0118FB71" w14:textId="77777777" w:rsidR="00FE320F" w:rsidRPr="00FE320F" w:rsidRDefault="00FE320F" w:rsidP="00FE320F">
      <w:pPr>
        <w:widowControl w:val="0"/>
        <w:autoSpaceDE w:val="0"/>
        <w:autoSpaceDN w:val="0"/>
        <w:spacing w:before="96" w:after="0" w:line="247" w:lineRule="auto"/>
        <w:ind w:left="456"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Podrška i održavanje se odnose na CUPPS softversku platformu koja je predmet ove nabavke, uključujući sav softver neophodan za optimalno funkcionisanje u okviru CUPPS platforme Naručioca. Podrška i održavanje se sastoje od preventivnog i korektivnog održavanja i podrške, uključujući daljinsko održavanje i inženjersku podršku. Pružalac usluge mora obezbediti:</w:t>
      </w:r>
    </w:p>
    <w:p w14:paraId="3672DDE4" w14:textId="77777777" w:rsidR="00FE320F" w:rsidRPr="00FE320F" w:rsidRDefault="00FE320F" w:rsidP="00FE320F">
      <w:pPr>
        <w:widowControl w:val="0"/>
        <w:numPr>
          <w:ilvl w:val="0"/>
          <w:numId w:val="1"/>
        </w:numPr>
        <w:tabs>
          <w:tab w:val="left" w:pos="1135"/>
        </w:tabs>
        <w:autoSpaceDE w:val="0"/>
        <w:autoSpaceDN w:val="0"/>
        <w:spacing w:before="2" w:after="0" w:line="235" w:lineRule="auto"/>
        <w:ind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Kontakt centar (telefon ili e-mail) koji će Kupcu pružiti odgovore na pitanja i sve informacije</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neophodne</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za</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optimalno</w:t>
      </w:r>
      <w:r w:rsidRPr="00FE320F">
        <w:rPr>
          <w:rFonts w:ascii="Times New Roman" w:eastAsia="Times New Roman" w:hAnsi="Times New Roman" w:cs="Times New Roman"/>
          <w:spacing w:val="11"/>
          <w:kern w:val="0"/>
          <w14:ligatures w14:val="none"/>
        </w:rPr>
        <w:t xml:space="preserve"> </w:t>
      </w:r>
      <w:r w:rsidRPr="00FE320F">
        <w:rPr>
          <w:rFonts w:ascii="Times New Roman" w:eastAsia="Times New Roman" w:hAnsi="Times New Roman" w:cs="Times New Roman"/>
          <w:kern w:val="0"/>
          <w14:ligatures w14:val="none"/>
        </w:rPr>
        <w:t>funkcionisanje</w:t>
      </w:r>
      <w:r w:rsidRPr="00FE320F">
        <w:rPr>
          <w:rFonts w:ascii="Times New Roman" w:eastAsia="Times New Roman" w:hAnsi="Times New Roman" w:cs="Times New Roman"/>
          <w:spacing w:val="12"/>
          <w:kern w:val="0"/>
          <w14:ligatures w14:val="none"/>
        </w:rPr>
        <w:t xml:space="preserve"> </w:t>
      </w:r>
      <w:r w:rsidRPr="00FE320F">
        <w:rPr>
          <w:rFonts w:ascii="Times New Roman" w:eastAsia="Times New Roman" w:hAnsi="Times New Roman" w:cs="Times New Roman"/>
          <w:kern w:val="0"/>
          <w14:ligatures w14:val="none"/>
        </w:rPr>
        <w:t>CUPPS</w:t>
      </w:r>
      <w:r w:rsidRPr="00FE320F">
        <w:rPr>
          <w:rFonts w:ascii="Times New Roman" w:eastAsia="Times New Roman" w:hAnsi="Times New Roman" w:cs="Times New Roman"/>
          <w:spacing w:val="13"/>
          <w:kern w:val="0"/>
          <w14:ligatures w14:val="none"/>
        </w:rPr>
        <w:t xml:space="preserve"> </w:t>
      </w:r>
      <w:r w:rsidRPr="00FE320F">
        <w:rPr>
          <w:rFonts w:ascii="Times New Roman" w:eastAsia="Times New Roman" w:hAnsi="Times New Roman" w:cs="Times New Roman"/>
          <w:kern w:val="0"/>
          <w14:ligatures w14:val="none"/>
        </w:rPr>
        <w:t>platforme</w:t>
      </w:r>
      <w:r w:rsidRPr="00FE320F">
        <w:rPr>
          <w:rFonts w:ascii="Times New Roman" w:eastAsia="Times New Roman" w:hAnsi="Times New Roman" w:cs="Times New Roman"/>
          <w:spacing w:val="10"/>
          <w:kern w:val="0"/>
          <w14:ligatures w14:val="none"/>
        </w:rPr>
        <w:t xml:space="preserve"> </w:t>
      </w:r>
      <w:r w:rsidRPr="00FE320F">
        <w:rPr>
          <w:rFonts w:ascii="Times New Roman" w:eastAsia="Times New Roman" w:hAnsi="Times New Roman" w:cs="Times New Roman"/>
          <w:kern w:val="0"/>
          <w14:ligatures w14:val="none"/>
        </w:rPr>
        <w:t>Naručioca.</w:t>
      </w:r>
    </w:p>
    <w:p w14:paraId="6FB74460" w14:textId="77777777" w:rsidR="00FE320F" w:rsidRPr="00FE320F" w:rsidRDefault="00FE320F" w:rsidP="00FE320F">
      <w:pPr>
        <w:widowControl w:val="0"/>
        <w:numPr>
          <w:ilvl w:val="0"/>
          <w:numId w:val="1"/>
        </w:numPr>
        <w:tabs>
          <w:tab w:val="left" w:pos="1135"/>
        </w:tabs>
        <w:autoSpaceDE w:val="0"/>
        <w:autoSpaceDN w:val="0"/>
        <w:spacing w:before="7" w:after="0" w:line="242" w:lineRule="auto"/>
        <w:ind w:left="1135" w:right="146"/>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Instalaciju novih verzija softvera koji su dostupni za vreme trajanja ugovora o tehničkoj podršci i održavanju (instalaciju softvera na radne stanice i periferije može izvršiti Kupac ako je to u skladu sa uputstvima i procedurama koje obezbeđuje pružalac usluge).</w:t>
      </w:r>
    </w:p>
    <w:p w14:paraId="64C7064B" w14:textId="77777777" w:rsidR="00FE320F" w:rsidRPr="00FE320F" w:rsidRDefault="00FE320F" w:rsidP="00FE320F">
      <w:pPr>
        <w:widowControl w:val="0"/>
        <w:numPr>
          <w:ilvl w:val="0"/>
          <w:numId w:val="1"/>
        </w:numPr>
        <w:tabs>
          <w:tab w:val="left" w:pos="1136"/>
        </w:tabs>
        <w:autoSpaceDE w:val="0"/>
        <w:autoSpaceDN w:val="0"/>
        <w:spacing w:before="4" w:after="0" w:line="240" w:lineRule="auto"/>
        <w:ind w:left="1135" w:right="146" w:hanging="340"/>
        <w:jc w:val="both"/>
        <w:rPr>
          <w:rFonts w:ascii="Times New Roman" w:eastAsia="Times New Roman" w:hAnsi="Times New Roman" w:cs="Times New Roman"/>
          <w:kern w:val="0"/>
          <w14:ligatures w14:val="none"/>
        </w:rPr>
      </w:pPr>
      <w:r w:rsidRPr="00FE320F">
        <w:rPr>
          <w:rFonts w:ascii="Times New Roman" w:eastAsia="Times New Roman" w:hAnsi="Times New Roman" w:cs="Times New Roman"/>
          <w:kern w:val="0"/>
          <w14:ligatures w14:val="none"/>
        </w:rPr>
        <w:t>Ispravljanje grešaka kroz nove planirane verzije softvera i</w:t>
      </w:r>
      <w:r w:rsidRPr="00FE320F">
        <w:rPr>
          <w:rFonts w:ascii="Times New Roman" w:eastAsia="Times New Roman" w:hAnsi="Times New Roman" w:cs="Times New Roman"/>
          <w:spacing w:val="22"/>
          <w:kern w:val="0"/>
          <w14:ligatures w14:val="none"/>
        </w:rPr>
        <w:t xml:space="preserve"> </w:t>
      </w:r>
      <w:r w:rsidRPr="00FE320F">
        <w:rPr>
          <w:rFonts w:ascii="Times New Roman" w:eastAsia="Times New Roman" w:hAnsi="Times New Roman" w:cs="Times New Roman"/>
          <w:kern w:val="0"/>
          <w14:ligatures w14:val="none"/>
        </w:rPr>
        <w:t>ažuriranja</w:t>
      </w:r>
    </w:p>
    <w:p w14:paraId="0F157754" w14:textId="77777777" w:rsidR="008A5680" w:rsidRDefault="008A5680" w:rsidP="00FE320F">
      <w:pPr>
        <w:ind w:right="146"/>
      </w:pPr>
    </w:p>
    <w:sectPr w:rsidR="008A56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0EB8"/>
    <w:multiLevelType w:val="hybridMultilevel"/>
    <w:tmpl w:val="A8D21C54"/>
    <w:lvl w:ilvl="0" w:tplc="1A1ACCA8">
      <w:numFmt w:val="bullet"/>
      <w:lvlText w:val="-"/>
      <w:lvlJc w:val="left"/>
      <w:pPr>
        <w:ind w:left="456" w:hanging="132"/>
      </w:pPr>
      <w:rPr>
        <w:rFonts w:ascii="Times New Roman" w:eastAsia="Times New Roman" w:hAnsi="Times New Roman" w:cs="Times New Roman" w:hint="default"/>
        <w:w w:val="102"/>
        <w:sz w:val="22"/>
        <w:szCs w:val="22"/>
      </w:rPr>
    </w:lvl>
    <w:lvl w:ilvl="1" w:tplc="C82E0648">
      <w:numFmt w:val="bullet"/>
      <w:lvlText w:val="•"/>
      <w:lvlJc w:val="left"/>
      <w:pPr>
        <w:ind w:left="1464" w:hanging="132"/>
      </w:pPr>
      <w:rPr>
        <w:rFonts w:hint="default"/>
      </w:rPr>
    </w:lvl>
    <w:lvl w:ilvl="2" w:tplc="3AD450F8">
      <w:numFmt w:val="bullet"/>
      <w:lvlText w:val="•"/>
      <w:lvlJc w:val="left"/>
      <w:pPr>
        <w:ind w:left="2468" w:hanging="132"/>
      </w:pPr>
      <w:rPr>
        <w:rFonts w:hint="default"/>
      </w:rPr>
    </w:lvl>
    <w:lvl w:ilvl="3" w:tplc="B040097C">
      <w:numFmt w:val="bullet"/>
      <w:lvlText w:val="•"/>
      <w:lvlJc w:val="left"/>
      <w:pPr>
        <w:ind w:left="3472" w:hanging="132"/>
      </w:pPr>
      <w:rPr>
        <w:rFonts w:hint="default"/>
      </w:rPr>
    </w:lvl>
    <w:lvl w:ilvl="4" w:tplc="46F8EF32">
      <w:numFmt w:val="bullet"/>
      <w:lvlText w:val="•"/>
      <w:lvlJc w:val="left"/>
      <w:pPr>
        <w:ind w:left="4476" w:hanging="132"/>
      </w:pPr>
      <w:rPr>
        <w:rFonts w:hint="default"/>
      </w:rPr>
    </w:lvl>
    <w:lvl w:ilvl="5" w:tplc="FF08A0C8">
      <w:numFmt w:val="bullet"/>
      <w:lvlText w:val="•"/>
      <w:lvlJc w:val="left"/>
      <w:pPr>
        <w:ind w:left="5480" w:hanging="132"/>
      </w:pPr>
      <w:rPr>
        <w:rFonts w:hint="default"/>
      </w:rPr>
    </w:lvl>
    <w:lvl w:ilvl="6" w:tplc="C274690E">
      <w:numFmt w:val="bullet"/>
      <w:lvlText w:val="•"/>
      <w:lvlJc w:val="left"/>
      <w:pPr>
        <w:ind w:left="6484" w:hanging="132"/>
      </w:pPr>
      <w:rPr>
        <w:rFonts w:hint="default"/>
      </w:rPr>
    </w:lvl>
    <w:lvl w:ilvl="7" w:tplc="CC0A581A">
      <w:numFmt w:val="bullet"/>
      <w:lvlText w:val="•"/>
      <w:lvlJc w:val="left"/>
      <w:pPr>
        <w:ind w:left="7488" w:hanging="132"/>
      </w:pPr>
      <w:rPr>
        <w:rFonts w:hint="default"/>
      </w:rPr>
    </w:lvl>
    <w:lvl w:ilvl="8" w:tplc="7530409A">
      <w:numFmt w:val="bullet"/>
      <w:lvlText w:val="•"/>
      <w:lvlJc w:val="left"/>
      <w:pPr>
        <w:ind w:left="8492" w:hanging="132"/>
      </w:pPr>
      <w:rPr>
        <w:rFonts w:hint="default"/>
      </w:rPr>
    </w:lvl>
  </w:abstractNum>
  <w:abstractNum w:abstractNumId="1" w15:restartNumberingAfterBreak="0">
    <w:nsid w:val="0D202CD4"/>
    <w:multiLevelType w:val="hybridMultilevel"/>
    <w:tmpl w:val="125EFF08"/>
    <w:lvl w:ilvl="0" w:tplc="A1907B6C">
      <w:start w:val="1"/>
      <w:numFmt w:val="decimal"/>
      <w:lvlText w:val="%1."/>
      <w:lvlJc w:val="left"/>
      <w:pPr>
        <w:ind w:left="456" w:hanging="222"/>
        <w:jc w:val="right"/>
      </w:pPr>
      <w:rPr>
        <w:rFonts w:hint="default"/>
        <w:w w:val="102"/>
      </w:rPr>
    </w:lvl>
    <w:lvl w:ilvl="1" w:tplc="5E5A121A">
      <w:start w:val="1"/>
      <w:numFmt w:val="upperRoman"/>
      <w:lvlText w:val="%2)"/>
      <w:lvlJc w:val="left"/>
      <w:pPr>
        <w:ind w:left="1304" w:hanging="326"/>
        <w:jc w:val="left"/>
      </w:pPr>
      <w:rPr>
        <w:rFonts w:ascii="Times New Roman" w:eastAsia="Times New Roman" w:hAnsi="Times New Roman" w:cs="Times New Roman" w:hint="default"/>
        <w:w w:val="103"/>
        <w:sz w:val="20"/>
        <w:szCs w:val="20"/>
        <w:u w:val="single" w:color="000000"/>
      </w:rPr>
    </w:lvl>
    <w:lvl w:ilvl="2" w:tplc="D50A5962">
      <w:start w:val="1"/>
      <w:numFmt w:val="decimal"/>
      <w:lvlText w:val="%3."/>
      <w:lvlJc w:val="left"/>
      <w:pPr>
        <w:ind w:left="1896" w:hanging="255"/>
        <w:jc w:val="right"/>
      </w:pPr>
      <w:rPr>
        <w:rFonts w:hint="default"/>
        <w:w w:val="103"/>
      </w:rPr>
    </w:lvl>
    <w:lvl w:ilvl="3" w:tplc="80BE6E20">
      <w:start w:val="1"/>
      <w:numFmt w:val="upperRoman"/>
      <w:lvlText w:val="%4"/>
      <w:lvlJc w:val="left"/>
      <w:pPr>
        <w:ind w:left="1135" w:hanging="145"/>
        <w:jc w:val="left"/>
      </w:pPr>
      <w:rPr>
        <w:rFonts w:ascii="Times New Roman" w:eastAsia="Times New Roman" w:hAnsi="Times New Roman" w:cs="Times New Roman" w:hint="default"/>
        <w:b/>
        <w:bCs/>
        <w:w w:val="102"/>
        <w:sz w:val="22"/>
        <w:szCs w:val="22"/>
      </w:rPr>
    </w:lvl>
    <w:lvl w:ilvl="4" w:tplc="1FD2073A">
      <w:numFmt w:val="bullet"/>
      <w:lvlText w:val="•"/>
      <w:lvlJc w:val="left"/>
      <w:pPr>
        <w:ind w:left="1900" w:hanging="145"/>
      </w:pPr>
      <w:rPr>
        <w:rFonts w:hint="default"/>
      </w:rPr>
    </w:lvl>
    <w:lvl w:ilvl="5" w:tplc="BA2CD9C4">
      <w:numFmt w:val="bullet"/>
      <w:lvlText w:val="•"/>
      <w:lvlJc w:val="left"/>
      <w:pPr>
        <w:ind w:left="3333" w:hanging="145"/>
      </w:pPr>
      <w:rPr>
        <w:rFonts w:hint="default"/>
      </w:rPr>
    </w:lvl>
    <w:lvl w:ilvl="6" w:tplc="DBAA99D0">
      <w:numFmt w:val="bullet"/>
      <w:lvlText w:val="•"/>
      <w:lvlJc w:val="left"/>
      <w:pPr>
        <w:ind w:left="4766" w:hanging="145"/>
      </w:pPr>
      <w:rPr>
        <w:rFonts w:hint="default"/>
      </w:rPr>
    </w:lvl>
    <w:lvl w:ilvl="7" w:tplc="69C2B942">
      <w:numFmt w:val="bullet"/>
      <w:lvlText w:val="•"/>
      <w:lvlJc w:val="left"/>
      <w:pPr>
        <w:ind w:left="6200" w:hanging="145"/>
      </w:pPr>
      <w:rPr>
        <w:rFonts w:hint="default"/>
      </w:rPr>
    </w:lvl>
    <w:lvl w:ilvl="8" w:tplc="9F6C8574">
      <w:numFmt w:val="bullet"/>
      <w:lvlText w:val="•"/>
      <w:lvlJc w:val="left"/>
      <w:pPr>
        <w:ind w:left="7633" w:hanging="145"/>
      </w:pPr>
      <w:rPr>
        <w:rFonts w:hint="default"/>
      </w:rPr>
    </w:lvl>
  </w:abstractNum>
  <w:abstractNum w:abstractNumId="2" w15:restartNumberingAfterBreak="0">
    <w:nsid w:val="37950E48"/>
    <w:multiLevelType w:val="hybridMultilevel"/>
    <w:tmpl w:val="0434A728"/>
    <w:lvl w:ilvl="0" w:tplc="177418EC">
      <w:numFmt w:val="bullet"/>
      <w:lvlText w:val="−"/>
      <w:lvlJc w:val="left"/>
      <w:pPr>
        <w:ind w:left="1134" w:hanging="339"/>
      </w:pPr>
      <w:rPr>
        <w:rFonts w:ascii="Calibri" w:eastAsia="Calibri" w:hAnsi="Calibri" w:cs="Calibri" w:hint="default"/>
        <w:w w:val="62"/>
        <w:sz w:val="22"/>
        <w:szCs w:val="22"/>
      </w:rPr>
    </w:lvl>
    <w:lvl w:ilvl="1" w:tplc="980CB136">
      <w:numFmt w:val="bullet"/>
      <w:lvlText w:val="•"/>
      <w:lvlJc w:val="left"/>
      <w:pPr>
        <w:ind w:left="2076" w:hanging="339"/>
      </w:pPr>
      <w:rPr>
        <w:rFonts w:hint="default"/>
      </w:rPr>
    </w:lvl>
    <w:lvl w:ilvl="2" w:tplc="EFA65886">
      <w:numFmt w:val="bullet"/>
      <w:lvlText w:val="•"/>
      <w:lvlJc w:val="left"/>
      <w:pPr>
        <w:ind w:left="3012" w:hanging="339"/>
      </w:pPr>
      <w:rPr>
        <w:rFonts w:hint="default"/>
      </w:rPr>
    </w:lvl>
    <w:lvl w:ilvl="3" w:tplc="818A0D96">
      <w:numFmt w:val="bullet"/>
      <w:lvlText w:val="•"/>
      <w:lvlJc w:val="left"/>
      <w:pPr>
        <w:ind w:left="3948" w:hanging="339"/>
      </w:pPr>
      <w:rPr>
        <w:rFonts w:hint="default"/>
      </w:rPr>
    </w:lvl>
    <w:lvl w:ilvl="4" w:tplc="8E06ED0C">
      <w:numFmt w:val="bullet"/>
      <w:lvlText w:val="•"/>
      <w:lvlJc w:val="left"/>
      <w:pPr>
        <w:ind w:left="4884" w:hanging="339"/>
      </w:pPr>
      <w:rPr>
        <w:rFonts w:hint="default"/>
      </w:rPr>
    </w:lvl>
    <w:lvl w:ilvl="5" w:tplc="79682F2C">
      <w:numFmt w:val="bullet"/>
      <w:lvlText w:val="•"/>
      <w:lvlJc w:val="left"/>
      <w:pPr>
        <w:ind w:left="5820" w:hanging="339"/>
      </w:pPr>
      <w:rPr>
        <w:rFonts w:hint="default"/>
      </w:rPr>
    </w:lvl>
    <w:lvl w:ilvl="6" w:tplc="30C08DFA">
      <w:numFmt w:val="bullet"/>
      <w:lvlText w:val="•"/>
      <w:lvlJc w:val="left"/>
      <w:pPr>
        <w:ind w:left="6756" w:hanging="339"/>
      </w:pPr>
      <w:rPr>
        <w:rFonts w:hint="default"/>
      </w:rPr>
    </w:lvl>
    <w:lvl w:ilvl="7" w:tplc="3252F658">
      <w:numFmt w:val="bullet"/>
      <w:lvlText w:val="•"/>
      <w:lvlJc w:val="left"/>
      <w:pPr>
        <w:ind w:left="7692" w:hanging="339"/>
      </w:pPr>
      <w:rPr>
        <w:rFonts w:hint="default"/>
      </w:rPr>
    </w:lvl>
    <w:lvl w:ilvl="8" w:tplc="24B6D152">
      <w:numFmt w:val="bullet"/>
      <w:lvlText w:val="•"/>
      <w:lvlJc w:val="left"/>
      <w:pPr>
        <w:ind w:left="8628" w:hanging="339"/>
      </w:pPr>
      <w:rPr>
        <w:rFonts w:hint="default"/>
      </w:rPr>
    </w:lvl>
  </w:abstractNum>
  <w:abstractNum w:abstractNumId="3" w15:restartNumberingAfterBreak="0">
    <w:nsid w:val="405F38BB"/>
    <w:multiLevelType w:val="hybridMultilevel"/>
    <w:tmpl w:val="16EE1694"/>
    <w:lvl w:ilvl="0" w:tplc="6ED2F5B4">
      <w:numFmt w:val="bullet"/>
      <w:lvlText w:val="−"/>
      <w:lvlJc w:val="left"/>
      <w:pPr>
        <w:ind w:left="1134" w:hanging="339"/>
      </w:pPr>
      <w:rPr>
        <w:rFonts w:ascii="Calibri" w:eastAsia="Calibri" w:hAnsi="Calibri" w:cs="Calibri" w:hint="default"/>
        <w:w w:val="62"/>
        <w:sz w:val="22"/>
        <w:szCs w:val="22"/>
      </w:rPr>
    </w:lvl>
    <w:lvl w:ilvl="1" w:tplc="96C8FB94">
      <w:numFmt w:val="bullet"/>
      <w:lvlText w:val="•"/>
      <w:lvlJc w:val="left"/>
      <w:pPr>
        <w:ind w:left="2076" w:hanging="339"/>
      </w:pPr>
      <w:rPr>
        <w:rFonts w:hint="default"/>
      </w:rPr>
    </w:lvl>
    <w:lvl w:ilvl="2" w:tplc="FCFCDE8C">
      <w:numFmt w:val="bullet"/>
      <w:lvlText w:val="•"/>
      <w:lvlJc w:val="left"/>
      <w:pPr>
        <w:ind w:left="3012" w:hanging="339"/>
      </w:pPr>
      <w:rPr>
        <w:rFonts w:hint="default"/>
      </w:rPr>
    </w:lvl>
    <w:lvl w:ilvl="3" w:tplc="4D6C9F5A">
      <w:numFmt w:val="bullet"/>
      <w:lvlText w:val="•"/>
      <w:lvlJc w:val="left"/>
      <w:pPr>
        <w:ind w:left="3948" w:hanging="339"/>
      </w:pPr>
      <w:rPr>
        <w:rFonts w:hint="default"/>
      </w:rPr>
    </w:lvl>
    <w:lvl w:ilvl="4" w:tplc="DFEE560A">
      <w:numFmt w:val="bullet"/>
      <w:lvlText w:val="•"/>
      <w:lvlJc w:val="left"/>
      <w:pPr>
        <w:ind w:left="4884" w:hanging="339"/>
      </w:pPr>
      <w:rPr>
        <w:rFonts w:hint="default"/>
      </w:rPr>
    </w:lvl>
    <w:lvl w:ilvl="5" w:tplc="41B2ADCA">
      <w:numFmt w:val="bullet"/>
      <w:lvlText w:val="•"/>
      <w:lvlJc w:val="left"/>
      <w:pPr>
        <w:ind w:left="5820" w:hanging="339"/>
      </w:pPr>
      <w:rPr>
        <w:rFonts w:hint="default"/>
      </w:rPr>
    </w:lvl>
    <w:lvl w:ilvl="6" w:tplc="AA6C5E48">
      <w:numFmt w:val="bullet"/>
      <w:lvlText w:val="•"/>
      <w:lvlJc w:val="left"/>
      <w:pPr>
        <w:ind w:left="6756" w:hanging="339"/>
      </w:pPr>
      <w:rPr>
        <w:rFonts w:hint="default"/>
      </w:rPr>
    </w:lvl>
    <w:lvl w:ilvl="7" w:tplc="471EAC00">
      <w:numFmt w:val="bullet"/>
      <w:lvlText w:val="•"/>
      <w:lvlJc w:val="left"/>
      <w:pPr>
        <w:ind w:left="7692" w:hanging="339"/>
      </w:pPr>
      <w:rPr>
        <w:rFonts w:hint="default"/>
      </w:rPr>
    </w:lvl>
    <w:lvl w:ilvl="8" w:tplc="F2486F9E">
      <w:numFmt w:val="bullet"/>
      <w:lvlText w:val="•"/>
      <w:lvlJc w:val="left"/>
      <w:pPr>
        <w:ind w:left="8628" w:hanging="339"/>
      </w:pPr>
      <w:rPr>
        <w:rFonts w:hint="default"/>
      </w:rPr>
    </w:lvl>
  </w:abstractNum>
  <w:abstractNum w:abstractNumId="4" w15:restartNumberingAfterBreak="0">
    <w:nsid w:val="4E0B3F7E"/>
    <w:multiLevelType w:val="hybridMultilevel"/>
    <w:tmpl w:val="1BCCE0CE"/>
    <w:lvl w:ilvl="0" w:tplc="DBEC9960">
      <w:numFmt w:val="bullet"/>
      <w:lvlText w:val=""/>
      <w:lvlJc w:val="left"/>
      <w:pPr>
        <w:ind w:left="1134" w:hanging="339"/>
      </w:pPr>
      <w:rPr>
        <w:rFonts w:ascii="Symbol" w:eastAsia="Symbol" w:hAnsi="Symbol" w:cs="Symbol" w:hint="default"/>
        <w:w w:val="102"/>
        <w:sz w:val="22"/>
        <w:szCs w:val="22"/>
      </w:rPr>
    </w:lvl>
    <w:lvl w:ilvl="1" w:tplc="8460D172">
      <w:numFmt w:val="bullet"/>
      <w:lvlText w:val="•"/>
      <w:lvlJc w:val="left"/>
      <w:pPr>
        <w:ind w:left="2076" w:hanging="339"/>
      </w:pPr>
      <w:rPr>
        <w:rFonts w:hint="default"/>
      </w:rPr>
    </w:lvl>
    <w:lvl w:ilvl="2" w:tplc="AEAEDBE0">
      <w:numFmt w:val="bullet"/>
      <w:lvlText w:val="•"/>
      <w:lvlJc w:val="left"/>
      <w:pPr>
        <w:ind w:left="3012" w:hanging="339"/>
      </w:pPr>
      <w:rPr>
        <w:rFonts w:hint="default"/>
      </w:rPr>
    </w:lvl>
    <w:lvl w:ilvl="3" w:tplc="E480A7DE">
      <w:numFmt w:val="bullet"/>
      <w:lvlText w:val="•"/>
      <w:lvlJc w:val="left"/>
      <w:pPr>
        <w:ind w:left="3948" w:hanging="339"/>
      </w:pPr>
      <w:rPr>
        <w:rFonts w:hint="default"/>
      </w:rPr>
    </w:lvl>
    <w:lvl w:ilvl="4" w:tplc="71CCFDA4">
      <w:numFmt w:val="bullet"/>
      <w:lvlText w:val="•"/>
      <w:lvlJc w:val="left"/>
      <w:pPr>
        <w:ind w:left="4884" w:hanging="339"/>
      </w:pPr>
      <w:rPr>
        <w:rFonts w:hint="default"/>
      </w:rPr>
    </w:lvl>
    <w:lvl w:ilvl="5" w:tplc="2E90DA92">
      <w:numFmt w:val="bullet"/>
      <w:lvlText w:val="•"/>
      <w:lvlJc w:val="left"/>
      <w:pPr>
        <w:ind w:left="5820" w:hanging="339"/>
      </w:pPr>
      <w:rPr>
        <w:rFonts w:hint="default"/>
      </w:rPr>
    </w:lvl>
    <w:lvl w:ilvl="6" w:tplc="941C746A">
      <w:numFmt w:val="bullet"/>
      <w:lvlText w:val="•"/>
      <w:lvlJc w:val="left"/>
      <w:pPr>
        <w:ind w:left="6756" w:hanging="339"/>
      </w:pPr>
      <w:rPr>
        <w:rFonts w:hint="default"/>
      </w:rPr>
    </w:lvl>
    <w:lvl w:ilvl="7" w:tplc="869A26A8">
      <w:numFmt w:val="bullet"/>
      <w:lvlText w:val="•"/>
      <w:lvlJc w:val="left"/>
      <w:pPr>
        <w:ind w:left="7692" w:hanging="339"/>
      </w:pPr>
      <w:rPr>
        <w:rFonts w:hint="default"/>
      </w:rPr>
    </w:lvl>
    <w:lvl w:ilvl="8" w:tplc="6D8E73F0">
      <w:numFmt w:val="bullet"/>
      <w:lvlText w:val="•"/>
      <w:lvlJc w:val="left"/>
      <w:pPr>
        <w:ind w:left="8628" w:hanging="339"/>
      </w:pPr>
      <w:rPr>
        <w:rFonts w:hint="default"/>
      </w:rPr>
    </w:lvl>
  </w:abstractNum>
  <w:num w:numId="1" w16cid:durableId="553590885">
    <w:abstractNumId w:val="2"/>
  </w:num>
  <w:num w:numId="2" w16cid:durableId="22095507">
    <w:abstractNumId w:val="0"/>
  </w:num>
  <w:num w:numId="3" w16cid:durableId="2028602626">
    <w:abstractNumId w:val="1"/>
  </w:num>
  <w:num w:numId="4" w16cid:durableId="1771318840">
    <w:abstractNumId w:val="3"/>
  </w:num>
  <w:num w:numId="5" w16cid:durableId="1066996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0F"/>
    <w:rsid w:val="008A5680"/>
    <w:rsid w:val="00996A66"/>
    <w:rsid w:val="00FE3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B053"/>
  <w15:chartTrackingRefBased/>
  <w15:docId w15:val="{D72FB417-1E49-4C50-A786-EBCF4D79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2518</Words>
  <Characters>14357</Characters>
  <Application>Microsoft Office Word</Application>
  <DocSecurity>4</DocSecurity>
  <Lines>119</Lines>
  <Paragraphs>33</Paragraphs>
  <ScaleCrop>false</ScaleCrop>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 dimitrijevic</dc:creator>
  <cp:keywords/>
  <dc:description/>
  <cp:lastModifiedBy>Dragoslava Marković</cp:lastModifiedBy>
  <cp:revision>2</cp:revision>
  <dcterms:created xsi:type="dcterms:W3CDTF">2023-12-04T09:33:00Z</dcterms:created>
  <dcterms:modified xsi:type="dcterms:W3CDTF">2023-12-04T09:33:00Z</dcterms:modified>
</cp:coreProperties>
</file>