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3699" w14:textId="77777777" w:rsidR="00ED7B4B" w:rsidRPr="00E07792" w:rsidRDefault="00ED7B4B" w:rsidP="006D5CE9">
      <w:pPr>
        <w:spacing w:after="27" w:line="259" w:lineRule="auto"/>
        <w:jc w:val="both"/>
        <w:rPr>
          <w:rFonts w:cstheme="minorHAnsi"/>
          <w:b/>
          <w:noProof/>
          <w:sz w:val="32"/>
          <w:szCs w:val="20"/>
        </w:rPr>
      </w:pPr>
    </w:p>
    <w:p w14:paraId="540E64D2" w14:textId="77777777" w:rsidR="00ED7B4B" w:rsidRPr="00E07792" w:rsidRDefault="00ED7B4B" w:rsidP="006D5CE9">
      <w:pPr>
        <w:spacing w:after="27" w:line="259" w:lineRule="auto"/>
        <w:ind w:left="218"/>
        <w:jc w:val="both"/>
        <w:rPr>
          <w:rFonts w:cstheme="minorHAnsi"/>
          <w:b/>
          <w:noProof/>
          <w:sz w:val="32"/>
          <w:szCs w:val="20"/>
        </w:rPr>
      </w:pPr>
    </w:p>
    <w:p w14:paraId="473EB2F1" w14:textId="77777777" w:rsidR="00ED7B4B" w:rsidRPr="00E07792" w:rsidRDefault="00ED7B4B" w:rsidP="006D5CE9">
      <w:pPr>
        <w:spacing w:after="27" w:line="259" w:lineRule="auto"/>
        <w:ind w:left="218"/>
        <w:jc w:val="both"/>
        <w:rPr>
          <w:rFonts w:cstheme="minorHAnsi"/>
          <w:b/>
          <w:noProof/>
          <w:sz w:val="32"/>
          <w:szCs w:val="20"/>
        </w:rPr>
      </w:pPr>
    </w:p>
    <w:p w14:paraId="4B639B8C" w14:textId="77777777" w:rsidR="00ED7B4B" w:rsidRPr="00E07792" w:rsidRDefault="00ED7B4B" w:rsidP="006D5CE9">
      <w:pPr>
        <w:spacing w:after="27" w:line="259" w:lineRule="auto"/>
        <w:ind w:left="218"/>
        <w:jc w:val="both"/>
        <w:rPr>
          <w:rFonts w:cstheme="minorHAnsi"/>
          <w:b/>
          <w:sz w:val="32"/>
          <w:szCs w:val="20"/>
        </w:rPr>
      </w:pPr>
    </w:p>
    <w:p w14:paraId="47531516" w14:textId="77777777" w:rsidR="00ED7B4B" w:rsidRPr="00E07792" w:rsidRDefault="00ED7B4B" w:rsidP="006D5CE9">
      <w:pPr>
        <w:spacing w:after="27" w:line="259" w:lineRule="auto"/>
        <w:ind w:left="218"/>
        <w:jc w:val="both"/>
        <w:rPr>
          <w:rFonts w:cstheme="minorHAnsi"/>
          <w:b/>
          <w:sz w:val="32"/>
          <w:szCs w:val="20"/>
        </w:rPr>
      </w:pPr>
    </w:p>
    <w:p w14:paraId="595CD4EB" w14:textId="77777777" w:rsidR="00ED7B4B" w:rsidRPr="00E07792" w:rsidRDefault="00ED7B4B" w:rsidP="006D5CE9">
      <w:pPr>
        <w:spacing w:after="27" w:line="259" w:lineRule="auto"/>
        <w:ind w:left="218"/>
        <w:jc w:val="both"/>
        <w:rPr>
          <w:rFonts w:cstheme="minorHAnsi"/>
          <w:b/>
          <w:sz w:val="32"/>
          <w:szCs w:val="20"/>
        </w:rPr>
      </w:pPr>
    </w:p>
    <w:p w14:paraId="596112BC" w14:textId="22CCEE5C" w:rsidR="00ED7B4B" w:rsidRPr="00E07792" w:rsidRDefault="004529D4" w:rsidP="00443052">
      <w:pPr>
        <w:spacing w:after="27" w:line="259" w:lineRule="auto"/>
        <w:ind w:left="218"/>
        <w:jc w:val="center"/>
        <w:rPr>
          <w:rFonts w:cstheme="minorHAnsi"/>
          <w:b/>
          <w:sz w:val="36"/>
          <w:szCs w:val="20"/>
        </w:rPr>
      </w:pPr>
      <w:r w:rsidRPr="00A81062">
        <w:rPr>
          <w:rFonts w:cstheme="minorHAnsi"/>
          <w:b/>
          <w:sz w:val="36"/>
          <w:szCs w:val="20"/>
        </w:rPr>
        <w:t xml:space="preserve">BIM </w:t>
      </w:r>
      <w:proofErr w:type="spellStart"/>
      <w:r w:rsidRPr="00A81062">
        <w:rPr>
          <w:rFonts w:cstheme="minorHAnsi"/>
          <w:b/>
          <w:sz w:val="36"/>
          <w:szCs w:val="20"/>
        </w:rPr>
        <w:t>zahtevi</w:t>
      </w:r>
      <w:proofErr w:type="spellEnd"/>
      <w:r w:rsidRPr="00A81062">
        <w:rPr>
          <w:rFonts w:cstheme="minorHAnsi"/>
          <w:b/>
          <w:sz w:val="36"/>
          <w:szCs w:val="20"/>
        </w:rPr>
        <w:t xml:space="preserve"> </w:t>
      </w:r>
      <w:proofErr w:type="spellStart"/>
      <w:r w:rsidR="006D5CE9" w:rsidRPr="00A81062">
        <w:rPr>
          <w:rFonts w:cstheme="minorHAnsi"/>
          <w:b/>
          <w:sz w:val="36"/>
          <w:szCs w:val="20"/>
        </w:rPr>
        <w:t>Naručioca</w:t>
      </w:r>
      <w:proofErr w:type="spellEnd"/>
      <w:r w:rsidRPr="00A81062">
        <w:rPr>
          <w:rFonts w:cstheme="minorHAnsi"/>
          <w:b/>
          <w:sz w:val="36"/>
          <w:szCs w:val="20"/>
        </w:rPr>
        <w:t xml:space="preserve"> za </w:t>
      </w:r>
      <w:proofErr w:type="spellStart"/>
      <w:r w:rsidR="00A81062" w:rsidRPr="00A81062">
        <w:rPr>
          <w:rFonts w:cstheme="minorHAnsi"/>
          <w:b/>
          <w:sz w:val="36"/>
          <w:szCs w:val="20"/>
        </w:rPr>
        <w:t>I</w:t>
      </w:r>
      <w:r w:rsidRPr="00A81062">
        <w:rPr>
          <w:rFonts w:cstheme="minorHAnsi"/>
          <w:b/>
          <w:sz w:val="36"/>
          <w:szCs w:val="20"/>
        </w:rPr>
        <w:t>zvođača</w:t>
      </w:r>
      <w:proofErr w:type="spellEnd"/>
      <w:r w:rsidR="00A81062" w:rsidRPr="00A81062">
        <w:rPr>
          <w:rFonts w:cstheme="minorHAnsi"/>
          <w:b/>
          <w:sz w:val="36"/>
          <w:szCs w:val="20"/>
        </w:rPr>
        <w:t xml:space="preserve"> </w:t>
      </w:r>
      <w:proofErr w:type="spellStart"/>
      <w:r w:rsidR="00A81062" w:rsidRPr="00A81062">
        <w:rPr>
          <w:rFonts w:cstheme="minorHAnsi"/>
          <w:b/>
          <w:sz w:val="36"/>
          <w:szCs w:val="20"/>
        </w:rPr>
        <w:t>radova</w:t>
      </w:r>
      <w:proofErr w:type="spellEnd"/>
    </w:p>
    <w:p w14:paraId="7C18AE8E" w14:textId="77777777" w:rsidR="00ED7B4B" w:rsidRPr="00E07792" w:rsidRDefault="00ED7B4B" w:rsidP="00443052">
      <w:pPr>
        <w:spacing w:after="27" w:line="259" w:lineRule="auto"/>
        <w:ind w:left="218"/>
        <w:jc w:val="center"/>
        <w:rPr>
          <w:rFonts w:cstheme="minorHAnsi"/>
        </w:rPr>
      </w:pPr>
    </w:p>
    <w:p w14:paraId="59ED6BE1" w14:textId="77777777" w:rsidR="00ED7B4B" w:rsidRPr="00E07792" w:rsidRDefault="00ED7B4B" w:rsidP="00443052">
      <w:pPr>
        <w:jc w:val="center"/>
        <w:rPr>
          <w:rFonts w:cstheme="minorHAnsi"/>
          <w:b/>
          <w:sz w:val="32"/>
          <w:szCs w:val="20"/>
        </w:rPr>
      </w:pPr>
    </w:p>
    <w:p w14:paraId="1F23969C" w14:textId="77777777" w:rsidR="00ED7B4B" w:rsidRPr="003830A1" w:rsidRDefault="00ED7B4B" w:rsidP="00443052">
      <w:pPr>
        <w:jc w:val="center"/>
        <w:rPr>
          <w:rFonts w:cstheme="minorHAnsi"/>
          <w:b/>
          <w:sz w:val="32"/>
          <w:szCs w:val="20"/>
          <w:lang w:val="de-AT"/>
        </w:rPr>
      </w:pPr>
    </w:p>
    <w:p w14:paraId="76EB356B" w14:textId="7D7E04F6" w:rsidR="00ED7B4B" w:rsidRPr="003830A1" w:rsidRDefault="00ED7B4B" w:rsidP="006D5CE9">
      <w:pPr>
        <w:jc w:val="both"/>
        <w:rPr>
          <w:rFonts w:cstheme="minorHAnsi"/>
          <w:b/>
          <w:sz w:val="32"/>
          <w:szCs w:val="20"/>
          <w:lang w:val="de-AT"/>
        </w:rPr>
      </w:pPr>
    </w:p>
    <w:p w14:paraId="386D4A60" w14:textId="77777777" w:rsidR="00ED7B4B" w:rsidRPr="003830A1" w:rsidRDefault="00ED7B4B" w:rsidP="006D5CE9">
      <w:pPr>
        <w:jc w:val="both"/>
        <w:rPr>
          <w:rFonts w:cstheme="minorHAnsi"/>
          <w:b/>
          <w:sz w:val="32"/>
          <w:szCs w:val="20"/>
          <w:lang w:val="de-AT"/>
        </w:rPr>
      </w:pPr>
    </w:p>
    <w:p w14:paraId="53CB0C22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pacing w:val="1"/>
          <w:sz w:val="18"/>
          <w:szCs w:val="18"/>
          <w:lang w:val="de-AT"/>
        </w:rPr>
      </w:pPr>
    </w:p>
    <w:p w14:paraId="2F9D443A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z w:val="18"/>
          <w:szCs w:val="18"/>
          <w:lang w:val="de-AT"/>
        </w:rPr>
      </w:pPr>
    </w:p>
    <w:p w14:paraId="3F4F30AC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z w:val="18"/>
          <w:szCs w:val="18"/>
          <w:lang w:val="de-AT"/>
        </w:rPr>
      </w:pPr>
    </w:p>
    <w:p w14:paraId="5C0B1AE3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z w:val="18"/>
          <w:szCs w:val="18"/>
          <w:lang w:val="de-AT"/>
        </w:rPr>
      </w:pPr>
    </w:p>
    <w:p w14:paraId="31135F97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z w:val="18"/>
          <w:szCs w:val="18"/>
          <w:lang w:val="de-AT"/>
        </w:rPr>
      </w:pPr>
    </w:p>
    <w:p w14:paraId="4F46F7A0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z w:val="18"/>
          <w:szCs w:val="18"/>
          <w:lang w:val="de-AT"/>
        </w:rPr>
      </w:pPr>
    </w:p>
    <w:p w14:paraId="709691CF" w14:textId="77777777" w:rsidR="00ED7B4B" w:rsidRPr="003830A1" w:rsidRDefault="00ED7B4B" w:rsidP="006D5CE9">
      <w:pPr>
        <w:spacing w:before="37"/>
        <w:jc w:val="both"/>
        <w:rPr>
          <w:rFonts w:ascii="Arial" w:eastAsia="Arial" w:hAnsi="Arial" w:cs="Arial"/>
          <w:sz w:val="18"/>
          <w:szCs w:val="18"/>
          <w:lang w:val="de-AT"/>
        </w:rPr>
      </w:pPr>
    </w:p>
    <w:p w14:paraId="5B64A67D" w14:textId="77777777" w:rsidR="00ED7B4B" w:rsidRPr="003830A1" w:rsidRDefault="00ED7B4B" w:rsidP="006D5CE9">
      <w:pPr>
        <w:spacing w:line="200" w:lineRule="exact"/>
        <w:jc w:val="both"/>
        <w:rPr>
          <w:lang w:val="de-AT"/>
        </w:rPr>
      </w:pPr>
    </w:p>
    <w:p w14:paraId="3F53DFA7" w14:textId="77777777" w:rsidR="00ED7B4B" w:rsidRPr="003830A1" w:rsidRDefault="00ED7B4B" w:rsidP="006D5CE9">
      <w:pPr>
        <w:jc w:val="both"/>
        <w:rPr>
          <w:rFonts w:cstheme="minorHAnsi"/>
          <w:b/>
          <w:sz w:val="28"/>
          <w:szCs w:val="20"/>
          <w:lang w:val="de-AT"/>
        </w:rPr>
      </w:pPr>
    </w:p>
    <w:p w14:paraId="0FB7E622" w14:textId="77777777" w:rsidR="00ED7B4B" w:rsidRPr="003830A1" w:rsidRDefault="00ED7B4B" w:rsidP="006D5CE9">
      <w:pPr>
        <w:jc w:val="both"/>
        <w:rPr>
          <w:rFonts w:cstheme="minorHAnsi"/>
          <w:b/>
          <w:sz w:val="28"/>
          <w:szCs w:val="20"/>
          <w:lang w:val="de-AT"/>
        </w:rPr>
      </w:pPr>
    </w:p>
    <w:p w14:paraId="1D045F60" w14:textId="77777777" w:rsidR="00ED7B4B" w:rsidRPr="003830A1" w:rsidRDefault="00ED7B4B" w:rsidP="006D5CE9">
      <w:pPr>
        <w:jc w:val="both"/>
        <w:rPr>
          <w:rFonts w:cstheme="minorHAnsi"/>
          <w:b/>
          <w:sz w:val="28"/>
          <w:szCs w:val="20"/>
          <w:lang w:val="de-AT"/>
        </w:rPr>
      </w:pPr>
    </w:p>
    <w:p w14:paraId="4BCBA21E" w14:textId="77777777" w:rsidR="00ED7B4B" w:rsidRPr="003830A1" w:rsidRDefault="00ED7B4B" w:rsidP="006D5CE9">
      <w:pPr>
        <w:jc w:val="both"/>
        <w:rPr>
          <w:rFonts w:cstheme="minorHAnsi"/>
          <w:b/>
          <w:sz w:val="28"/>
          <w:szCs w:val="20"/>
          <w:lang w:val="de-AT"/>
        </w:rPr>
      </w:pPr>
    </w:p>
    <w:p w14:paraId="06C9389E" w14:textId="77777777" w:rsidR="00584EF3" w:rsidRDefault="00584EF3" w:rsidP="006D5CE9">
      <w:pPr>
        <w:jc w:val="both"/>
        <w:rPr>
          <w:rFonts w:cstheme="minorHAnsi"/>
          <w:b/>
          <w:sz w:val="28"/>
          <w:szCs w:val="20"/>
        </w:rPr>
      </w:pPr>
    </w:p>
    <w:p w14:paraId="0A7B3E36" w14:textId="77777777" w:rsidR="00584EF3" w:rsidRDefault="00584EF3" w:rsidP="006D5CE9">
      <w:pPr>
        <w:jc w:val="both"/>
        <w:rPr>
          <w:rFonts w:cstheme="minorHAnsi"/>
          <w:b/>
          <w:sz w:val="28"/>
          <w:szCs w:val="20"/>
        </w:rPr>
      </w:pPr>
    </w:p>
    <w:p w14:paraId="5E17343C" w14:textId="350E5271" w:rsidR="00ED7B4B" w:rsidRPr="00E07792" w:rsidRDefault="004529D4" w:rsidP="006D5CE9">
      <w:pPr>
        <w:jc w:val="both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SADRŽAJ</w:t>
      </w:r>
    </w:p>
    <w:p w14:paraId="3B3BCBBF" w14:textId="77777777" w:rsidR="00ED7B4B" w:rsidRPr="00E07792" w:rsidRDefault="00ED7B4B" w:rsidP="006D5CE9">
      <w:pPr>
        <w:jc w:val="both"/>
        <w:rPr>
          <w:rFonts w:ascii="Calibri" w:hAnsi="Calibri" w:cs="Calibri"/>
          <w:b/>
          <w:szCs w:val="28"/>
        </w:rPr>
      </w:pPr>
    </w:p>
    <w:p w14:paraId="3A1F7935" w14:textId="3225A39B" w:rsidR="00F8561D" w:rsidRDefault="000D0CA9">
      <w:pPr>
        <w:pStyle w:val="TOC1"/>
        <w:rPr>
          <w:rFonts w:eastAsiaTheme="minorEastAsia" w:cstheme="minorBidi"/>
          <w:b w:val="0"/>
          <w:smallCaps w:val="0"/>
          <w:color w:val="auto"/>
          <w:kern w:val="2"/>
          <w:sz w:val="22"/>
          <w:szCs w:val="22"/>
          <w:lang w:val="en-US"/>
          <w14:ligatures w14:val="standardContextual"/>
        </w:rPr>
      </w:pPr>
      <w:r w:rsidRPr="0048685A">
        <w:rPr>
          <w:bCs/>
        </w:rPr>
        <w:fldChar w:fldCharType="begin"/>
      </w:r>
      <w:r w:rsidR="00ED7B4B" w:rsidRPr="0048685A">
        <w:rPr>
          <w:bCs/>
        </w:rPr>
        <w:instrText xml:space="preserve"> TOC \o "1-3" \h \z \u </w:instrText>
      </w:r>
      <w:r w:rsidRPr="0048685A">
        <w:rPr>
          <w:bCs/>
        </w:rPr>
        <w:fldChar w:fldCharType="separate"/>
      </w:r>
      <w:hyperlink w:anchor="_Toc139870357" w:history="1">
        <w:r w:rsidR="00F8561D" w:rsidRPr="00B75B74">
          <w:rPr>
            <w:rStyle w:val="Hyperlink"/>
          </w:rPr>
          <w:t>Cilj plana izvođenja BIM-a</w:t>
        </w:r>
        <w:r w:rsidR="00F8561D">
          <w:rPr>
            <w:webHidden/>
          </w:rPr>
          <w:tab/>
        </w:r>
        <w:r w:rsidR="00F8561D">
          <w:rPr>
            <w:webHidden/>
          </w:rPr>
          <w:fldChar w:fldCharType="begin"/>
        </w:r>
        <w:r w:rsidR="00F8561D">
          <w:rPr>
            <w:webHidden/>
          </w:rPr>
          <w:instrText xml:space="preserve"> PAGEREF _Toc139870357 \h </w:instrText>
        </w:r>
        <w:r w:rsidR="00F8561D">
          <w:rPr>
            <w:webHidden/>
          </w:rPr>
        </w:r>
        <w:r w:rsidR="00F8561D">
          <w:rPr>
            <w:webHidden/>
          </w:rPr>
          <w:fldChar w:fldCharType="separate"/>
        </w:r>
        <w:r w:rsidR="00F8561D">
          <w:rPr>
            <w:webHidden/>
          </w:rPr>
          <w:t>3</w:t>
        </w:r>
        <w:r w:rsidR="00F8561D">
          <w:rPr>
            <w:webHidden/>
          </w:rPr>
          <w:fldChar w:fldCharType="end"/>
        </w:r>
      </w:hyperlink>
    </w:p>
    <w:p w14:paraId="6479ADF5" w14:textId="23FD6E53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58" w:history="1">
        <w:r w:rsidR="00F8561D" w:rsidRPr="00B75B74">
          <w:rPr>
            <w:rStyle w:val="Hyperlink"/>
            <w:noProof/>
          </w:rPr>
          <w:t>Ciljevi i zadaci BIM-a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_Toc139870358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3</w:t>
        </w:r>
        <w:r w:rsidR="00F8561D">
          <w:rPr>
            <w:noProof/>
            <w:webHidden/>
          </w:rPr>
          <w:fldChar w:fldCharType="end"/>
        </w:r>
      </w:hyperlink>
    </w:p>
    <w:p w14:paraId="2B1389B0" w14:textId="41E18949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59" w:history="1">
        <w:r w:rsidR="00F8561D" w:rsidRPr="00B75B74">
          <w:rPr>
            <w:rStyle w:val="Hyperlink"/>
            <w:noProof/>
          </w:rPr>
          <w:t>BIM Standardi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_Toc139870359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5</w:t>
        </w:r>
        <w:r w:rsidR="00F8561D">
          <w:rPr>
            <w:noProof/>
            <w:webHidden/>
          </w:rPr>
          <w:fldChar w:fldCharType="end"/>
        </w:r>
      </w:hyperlink>
    </w:p>
    <w:p w14:paraId="2795FE2E" w14:textId="1559EB0F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60" w:history="1">
        <w:r w:rsidR="00F8561D" w:rsidRPr="00B75B74">
          <w:rPr>
            <w:rStyle w:val="Hyperlink"/>
            <w:noProof/>
            <w:lang w:val="de-DE"/>
          </w:rPr>
          <w:t>Ključne zainteresovane strane Glavnog BIM izvođača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_Toc139870360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7</w:t>
        </w:r>
        <w:r w:rsidR="00F8561D">
          <w:rPr>
            <w:noProof/>
            <w:webHidden/>
          </w:rPr>
          <w:fldChar w:fldCharType="end"/>
        </w:r>
      </w:hyperlink>
    </w:p>
    <w:p w14:paraId="4044EB00" w14:textId="337E8E76" w:rsidR="00F8561D" w:rsidRDefault="00000000">
      <w:pPr>
        <w:pStyle w:val="TOC1"/>
        <w:rPr>
          <w:rFonts w:eastAsiaTheme="minorEastAsia" w:cstheme="minorBidi"/>
          <w:b w:val="0"/>
          <w:smallCaps w:val="0"/>
          <w:color w:val="auto"/>
          <w:kern w:val="2"/>
          <w:sz w:val="22"/>
          <w:szCs w:val="22"/>
          <w:lang w:val="en-US"/>
          <w14:ligatures w14:val="standardContextual"/>
        </w:rPr>
      </w:pPr>
      <w:hyperlink w:anchor="_Toc139870361" w:history="1">
        <w:r w:rsidR="00F8561D" w:rsidRPr="00B75B74">
          <w:rPr>
            <w:rStyle w:val="Hyperlink"/>
          </w:rPr>
          <w:t>Razvoj izvođačkog BIM modela</w:t>
        </w:r>
        <w:r w:rsidR="00F8561D">
          <w:rPr>
            <w:webHidden/>
          </w:rPr>
          <w:tab/>
        </w:r>
        <w:r w:rsidR="00F8561D">
          <w:rPr>
            <w:webHidden/>
          </w:rPr>
          <w:fldChar w:fldCharType="begin"/>
        </w:r>
        <w:r w:rsidR="00F8561D">
          <w:rPr>
            <w:webHidden/>
          </w:rPr>
          <w:instrText xml:space="preserve"> PAGEREF _Toc139870361 \h </w:instrText>
        </w:r>
        <w:r w:rsidR="00F8561D">
          <w:rPr>
            <w:webHidden/>
          </w:rPr>
        </w:r>
        <w:r w:rsidR="00F8561D">
          <w:rPr>
            <w:webHidden/>
          </w:rPr>
          <w:fldChar w:fldCharType="separate"/>
        </w:r>
        <w:r w:rsidR="00F8561D">
          <w:rPr>
            <w:webHidden/>
          </w:rPr>
          <w:t>7</w:t>
        </w:r>
        <w:r w:rsidR="00F8561D">
          <w:rPr>
            <w:webHidden/>
          </w:rPr>
          <w:fldChar w:fldCharType="end"/>
        </w:r>
      </w:hyperlink>
    </w:p>
    <w:p w14:paraId="7AA4A535" w14:textId="48C40711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64" w:history="1">
        <w:r w:rsidR="00F8561D" w:rsidRPr="00B75B74">
          <w:rPr>
            <w:rStyle w:val="Hyperlink"/>
            <w:rFonts w:eastAsiaTheme="minorHAnsi" w:cstheme="minorHAnsi"/>
            <w:noProof/>
          </w:rPr>
          <w:t>Dinamika ostvarenih rezultata: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_Toc139870364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9</w:t>
        </w:r>
        <w:r w:rsidR="00F8561D">
          <w:rPr>
            <w:noProof/>
            <w:webHidden/>
          </w:rPr>
          <w:fldChar w:fldCharType="end"/>
        </w:r>
      </w:hyperlink>
    </w:p>
    <w:p w14:paraId="1962DFFD" w14:textId="3DBC6A6E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65" w:history="1">
        <w:r w:rsidR="00F8561D" w:rsidRPr="00B75B74">
          <w:rPr>
            <w:rStyle w:val="Hyperlink"/>
            <w:noProof/>
          </w:rPr>
          <w:t>Angažovanje klijenta i krajnjeg korisnika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_Toc139870365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9</w:t>
        </w:r>
        <w:r w:rsidR="00F8561D">
          <w:rPr>
            <w:noProof/>
            <w:webHidden/>
          </w:rPr>
          <w:fldChar w:fldCharType="end"/>
        </w:r>
      </w:hyperlink>
    </w:p>
    <w:p w14:paraId="0137AF87" w14:textId="37C22BE7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66" w:history="1">
        <w:r w:rsidR="00F8561D" w:rsidRPr="00B75B74">
          <w:rPr>
            <w:rStyle w:val="Hyperlink"/>
            <w:noProof/>
            <w:lang w:val="de-DE"/>
          </w:rPr>
          <w:t>Angažovanje glavnog izvođača radova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_Toc139870366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10</w:t>
        </w:r>
        <w:r w:rsidR="00F8561D">
          <w:rPr>
            <w:noProof/>
            <w:webHidden/>
          </w:rPr>
          <w:fldChar w:fldCharType="end"/>
        </w:r>
      </w:hyperlink>
    </w:p>
    <w:p w14:paraId="50556D83" w14:textId="14FBFB59" w:rsidR="00F8561D" w:rsidRDefault="00000000">
      <w:pPr>
        <w:pStyle w:val="TOC2"/>
        <w:tabs>
          <w:tab w:val="right" w:leader="dot" w:pos="9743"/>
        </w:tabs>
        <w:rPr>
          <w:noProof/>
          <w:kern w:val="2"/>
          <w14:ligatures w14:val="standardContextual"/>
        </w:rPr>
      </w:pPr>
      <w:hyperlink w:anchor="_Toc139870367" w:history="1">
        <w:r w:rsidR="00F8561D" w:rsidRPr="00B75B74">
          <w:rPr>
            <w:rStyle w:val="Hyperlink"/>
            <w:noProof/>
            <w:lang w:val="de-DE"/>
          </w:rPr>
          <w:t>Razvoj modela evidencije</w:t>
        </w:r>
        <w:r w:rsidR="00F8561D">
          <w:rPr>
            <w:noProof/>
            <w:webHidden/>
          </w:rPr>
          <w:tab/>
        </w:r>
        <w:r w:rsidR="00F8561D">
          <w:rPr>
            <w:noProof/>
            <w:webHidden/>
          </w:rPr>
          <w:fldChar w:fldCharType="begin"/>
        </w:r>
        <w:r w:rsidR="00F8561D">
          <w:rPr>
            <w:noProof/>
            <w:webHidden/>
          </w:rPr>
          <w:instrText xml:space="preserve"> PAGEREF _Toc139870367 \h </w:instrText>
        </w:r>
        <w:r w:rsidR="00F8561D">
          <w:rPr>
            <w:noProof/>
            <w:webHidden/>
          </w:rPr>
        </w:r>
        <w:r w:rsidR="00F8561D">
          <w:rPr>
            <w:noProof/>
            <w:webHidden/>
          </w:rPr>
          <w:fldChar w:fldCharType="separate"/>
        </w:r>
        <w:r w:rsidR="00F8561D">
          <w:rPr>
            <w:noProof/>
            <w:webHidden/>
          </w:rPr>
          <w:t>10</w:t>
        </w:r>
        <w:r w:rsidR="00F8561D">
          <w:rPr>
            <w:noProof/>
            <w:webHidden/>
          </w:rPr>
          <w:fldChar w:fldCharType="end"/>
        </w:r>
      </w:hyperlink>
    </w:p>
    <w:p w14:paraId="27287676" w14:textId="78571F84" w:rsidR="00ED7B4B" w:rsidRPr="00E07792" w:rsidRDefault="000D0CA9" w:rsidP="006D5CE9">
      <w:pPr>
        <w:jc w:val="both"/>
        <w:rPr>
          <w:rFonts w:cstheme="minorHAnsi"/>
          <w:b/>
          <w:sz w:val="28"/>
          <w:szCs w:val="20"/>
        </w:rPr>
      </w:pPr>
      <w:r w:rsidRPr="0048685A">
        <w:rPr>
          <w:rFonts w:cstheme="minorHAnsi"/>
          <w:bCs/>
          <w:sz w:val="24"/>
          <w:szCs w:val="24"/>
        </w:rPr>
        <w:fldChar w:fldCharType="end"/>
      </w:r>
    </w:p>
    <w:p w14:paraId="565546C9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20897685" w14:textId="77777777" w:rsidR="00ED7B4B" w:rsidRPr="00E07792" w:rsidRDefault="00ED7B4B" w:rsidP="006D5CE9">
      <w:pPr>
        <w:spacing w:before="6" w:line="100" w:lineRule="exact"/>
        <w:jc w:val="both"/>
        <w:rPr>
          <w:sz w:val="11"/>
          <w:szCs w:val="11"/>
        </w:rPr>
      </w:pPr>
    </w:p>
    <w:p w14:paraId="54949C90" w14:textId="77777777" w:rsidR="00ED7B4B" w:rsidRPr="00E07792" w:rsidRDefault="00ED7B4B" w:rsidP="006D5CE9">
      <w:pPr>
        <w:spacing w:line="200" w:lineRule="exact"/>
        <w:jc w:val="both"/>
      </w:pPr>
    </w:p>
    <w:p w14:paraId="64472EC1" w14:textId="77777777" w:rsidR="00ED7B4B" w:rsidRPr="00E07792" w:rsidRDefault="00ED7B4B" w:rsidP="006D5CE9">
      <w:pPr>
        <w:spacing w:line="200" w:lineRule="exact"/>
        <w:jc w:val="both"/>
      </w:pPr>
    </w:p>
    <w:p w14:paraId="19D99847" w14:textId="77777777" w:rsidR="00ED7B4B" w:rsidRPr="00E07792" w:rsidRDefault="00ED7B4B" w:rsidP="006D5CE9">
      <w:pPr>
        <w:spacing w:line="200" w:lineRule="exact"/>
        <w:jc w:val="both"/>
      </w:pPr>
    </w:p>
    <w:p w14:paraId="4BB3A06D" w14:textId="77777777" w:rsidR="00ED7B4B" w:rsidRPr="00E07792" w:rsidRDefault="00ED7B4B" w:rsidP="006D5CE9">
      <w:pPr>
        <w:spacing w:line="200" w:lineRule="exact"/>
        <w:jc w:val="both"/>
      </w:pPr>
    </w:p>
    <w:p w14:paraId="451E5E1F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390DB403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5DBFAE61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1D91B088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792E1D75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792CF95A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4D66E89B" w14:textId="77777777" w:rsidR="00ED7B4B" w:rsidRPr="00E07792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7FF66656" w14:textId="77777777" w:rsidR="00ED7B4B" w:rsidRDefault="00ED7B4B" w:rsidP="006D5CE9">
      <w:pPr>
        <w:jc w:val="both"/>
        <w:rPr>
          <w:rFonts w:cstheme="minorHAnsi"/>
          <w:b/>
          <w:sz w:val="28"/>
          <w:szCs w:val="20"/>
        </w:rPr>
      </w:pPr>
    </w:p>
    <w:p w14:paraId="7099D848" w14:textId="77777777" w:rsidR="00550F1A" w:rsidRDefault="00550F1A" w:rsidP="006D5CE9">
      <w:pPr>
        <w:jc w:val="both"/>
        <w:rPr>
          <w:rFonts w:cstheme="minorHAnsi"/>
          <w:b/>
          <w:sz w:val="28"/>
          <w:szCs w:val="20"/>
        </w:rPr>
      </w:pPr>
    </w:p>
    <w:p w14:paraId="2AC0DDE4" w14:textId="77777777" w:rsidR="0048685A" w:rsidRDefault="0048685A" w:rsidP="006D5CE9">
      <w:pPr>
        <w:jc w:val="both"/>
        <w:rPr>
          <w:rFonts w:cstheme="minorHAnsi"/>
        </w:rPr>
      </w:pPr>
    </w:p>
    <w:p w14:paraId="440D35FD" w14:textId="77777777" w:rsidR="0048685A" w:rsidRPr="00615E74" w:rsidRDefault="0089614F" w:rsidP="006D5CE9">
      <w:pPr>
        <w:pStyle w:val="Heading1"/>
        <w:jc w:val="both"/>
      </w:pPr>
      <w:bookmarkStart w:id="0" w:name="_Toc474935325"/>
      <w:bookmarkStart w:id="1" w:name="_Toc43240587"/>
      <w:bookmarkStart w:id="2" w:name="_Toc139870357"/>
      <w:proofErr w:type="spellStart"/>
      <w:r>
        <w:t>Cilj</w:t>
      </w:r>
      <w:proofErr w:type="spellEnd"/>
      <w:r w:rsidR="000619B7">
        <w:t xml:space="preserve"> </w:t>
      </w:r>
      <w:bookmarkEnd w:id="0"/>
      <w:bookmarkEnd w:id="1"/>
      <w:r w:rsidR="009941F4">
        <w:t xml:space="preserve">plana </w:t>
      </w:r>
      <w:proofErr w:type="spellStart"/>
      <w:r w:rsidR="009941F4">
        <w:t>izvođenja</w:t>
      </w:r>
      <w:proofErr w:type="spellEnd"/>
      <w:r w:rsidR="00F42B83" w:rsidRPr="00F42B83">
        <w:t xml:space="preserve"> </w:t>
      </w:r>
      <w:r w:rsidR="00F42B83">
        <w:t>B</w:t>
      </w:r>
      <w:r w:rsidR="00F42B83" w:rsidRPr="00615E74">
        <w:t>IM</w:t>
      </w:r>
      <w:r w:rsidR="00F42B83">
        <w:t>-a</w:t>
      </w:r>
      <w:bookmarkEnd w:id="2"/>
    </w:p>
    <w:p w14:paraId="49DD13A9" w14:textId="3CAE76D9" w:rsidR="0048685A" w:rsidRPr="00090656" w:rsidRDefault="00F42B83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89614F">
        <w:rPr>
          <w:rFonts w:asciiTheme="minorHAnsi" w:hAnsiTheme="minorHAnsi" w:cstheme="minorHAnsi"/>
          <w:sz w:val="22"/>
        </w:rPr>
        <w:t xml:space="preserve">lan </w:t>
      </w:r>
      <w:proofErr w:type="spellStart"/>
      <w:r w:rsidR="0089614F">
        <w:rPr>
          <w:rFonts w:asciiTheme="minorHAnsi" w:hAnsiTheme="minorHAnsi" w:cstheme="minorHAnsi"/>
          <w:sz w:val="22"/>
        </w:rPr>
        <w:t>izvođenja</w:t>
      </w:r>
      <w:proofErr w:type="spellEnd"/>
      <w:r>
        <w:rPr>
          <w:rFonts w:asciiTheme="minorHAnsi" w:hAnsiTheme="minorHAnsi" w:cstheme="minorHAnsi"/>
          <w:sz w:val="22"/>
        </w:rPr>
        <w:t xml:space="preserve"> BIM-a (BEP</w:t>
      </w:r>
      <w:r w:rsidR="0048685A" w:rsidRPr="00615E74">
        <w:rPr>
          <w:rFonts w:asciiTheme="minorHAnsi" w:hAnsiTheme="minorHAnsi" w:cstheme="minorHAnsi"/>
          <w:sz w:val="22"/>
        </w:rPr>
        <w:t xml:space="preserve">) </w:t>
      </w:r>
      <w:proofErr w:type="spellStart"/>
      <w:r w:rsidR="0089614F">
        <w:rPr>
          <w:rFonts w:asciiTheme="minorHAnsi" w:hAnsiTheme="minorHAnsi" w:cstheme="minorHAnsi"/>
          <w:sz w:val="22"/>
        </w:rPr>
        <w:t>predstavlja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619B7">
        <w:rPr>
          <w:rFonts w:asciiTheme="minorHAnsi" w:hAnsiTheme="minorHAnsi" w:cstheme="minorHAnsi"/>
          <w:sz w:val="22"/>
        </w:rPr>
        <w:t>operativne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619B7">
        <w:rPr>
          <w:rFonts w:asciiTheme="minorHAnsi" w:hAnsiTheme="minorHAnsi" w:cstheme="minorHAnsi"/>
          <w:sz w:val="22"/>
        </w:rPr>
        <w:t>smernice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619B7">
        <w:rPr>
          <w:rFonts w:asciiTheme="minorHAnsi" w:hAnsiTheme="minorHAnsi" w:cstheme="minorHAnsi"/>
          <w:sz w:val="22"/>
        </w:rPr>
        <w:t>i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619B7">
        <w:rPr>
          <w:rFonts w:asciiTheme="minorHAnsi" w:hAnsiTheme="minorHAnsi" w:cstheme="minorHAnsi"/>
          <w:sz w:val="22"/>
        </w:rPr>
        <w:t>pravila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za </w:t>
      </w:r>
      <w:proofErr w:type="spellStart"/>
      <w:r w:rsidR="000619B7">
        <w:rPr>
          <w:rFonts w:asciiTheme="minorHAnsi" w:hAnsiTheme="minorHAnsi" w:cstheme="minorHAnsi"/>
          <w:sz w:val="22"/>
        </w:rPr>
        <w:t>angažovanje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619B7">
        <w:rPr>
          <w:rFonts w:asciiTheme="minorHAnsi" w:hAnsiTheme="minorHAnsi" w:cstheme="minorHAnsi"/>
          <w:sz w:val="22"/>
        </w:rPr>
        <w:t>svih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619B7">
        <w:rPr>
          <w:rFonts w:asciiTheme="minorHAnsi" w:hAnsiTheme="minorHAnsi" w:cstheme="minorHAnsi"/>
          <w:sz w:val="22"/>
        </w:rPr>
        <w:t>članova</w:t>
      </w:r>
      <w:proofErr w:type="spellEnd"/>
      <w:r w:rsidR="000619B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>
        <w:rPr>
          <w:rFonts w:asciiTheme="minorHAnsi" w:hAnsiTheme="minorHAnsi" w:cstheme="minorHAnsi"/>
          <w:sz w:val="22"/>
        </w:rPr>
        <w:t>projektantskog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 w:rsidRPr="00615E74">
        <w:rPr>
          <w:rFonts w:asciiTheme="minorHAnsi" w:hAnsiTheme="minorHAnsi" w:cstheme="minorHAnsi"/>
          <w:sz w:val="22"/>
        </w:rPr>
        <w:t>tima</w:t>
      </w:r>
      <w:proofErr w:type="spellEnd"/>
      <w:r w:rsidR="008E5AC8" w:rsidRPr="008E5AC8">
        <w:rPr>
          <w:rFonts w:asciiTheme="minorHAnsi" w:hAnsiTheme="minorHAnsi" w:cstheme="minorHAnsi"/>
          <w:sz w:val="22"/>
        </w:rPr>
        <w:t xml:space="preserve"> </w:t>
      </w:r>
      <w:r w:rsidR="008E5AC8">
        <w:rPr>
          <w:rFonts w:asciiTheme="minorHAnsi" w:hAnsiTheme="minorHAnsi" w:cstheme="minorHAnsi"/>
          <w:sz w:val="22"/>
        </w:rPr>
        <w:t xml:space="preserve">za </w:t>
      </w:r>
      <w:r w:rsidR="008E5AC8" w:rsidRPr="00615E74">
        <w:rPr>
          <w:rFonts w:asciiTheme="minorHAnsi" w:hAnsiTheme="minorHAnsi" w:cstheme="minorHAnsi"/>
          <w:sz w:val="22"/>
        </w:rPr>
        <w:t>BIM</w:t>
      </w:r>
      <w:r w:rsidR="0048685A" w:rsidRPr="00615E74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F35A6D">
        <w:rPr>
          <w:rFonts w:asciiTheme="minorHAnsi" w:hAnsiTheme="minorHAnsi" w:cstheme="minorHAnsi"/>
          <w:sz w:val="22"/>
        </w:rPr>
        <w:t>sa</w:t>
      </w:r>
      <w:proofErr w:type="spellEnd"/>
      <w:r w:rsidR="00F35A6D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35A6D">
        <w:rPr>
          <w:rFonts w:asciiTheme="minorHAnsi" w:hAnsiTheme="minorHAnsi" w:cstheme="minorHAnsi"/>
          <w:sz w:val="22"/>
        </w:rPr>
        <w:t>detaljima</w:t>
      </w:r>
      <w:proofErr w:type="spellEnd"/>
      <w:r w:rsidR="00F35A6D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35A6D">
        <w:rPr>
          <w:rFonts w:asciiTheme="minorHAnsi" w:hAnsiTheme="minorHAnsi" w:cstheme="minorHAnsi"/>
          <w:sz w:val="22"/>
        </w:rPr>
        <w:t>kako</w:t>
      </w:r>
      <w:proofErr w:type="spellEnd"/>
      <w:r w:rsidR="00F35A6D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35A6D">
        <w:rPr>
          <w:rFonts w:asciiTheme="minorHAnsi" w:hAnsiTheme="minorHAnsi" w:cstheme="minorHAnsi"/>
          <w:sz w:val="22"/>
        </w:rPr>
        <w:t>će</w:t>
      </w:r>
      <w:proofErr w:type="spellEnd"/>
      <w:r w:rsidR="00F35A6D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35A6D">
        <w:rPr>
          <w:rFonts w:asciiTheme="minorHAnsi" w:hAnsiTheme="minorHAnsi" w:cstheme="minorHAnsi"/>
          <w:sz w:val="22"/>
        </w:rPr>
        <w:t>tim</w:t>
      </w:r>
      <w:proofErr w:type="spellEnd"/>
      <w:r w:rsidR="00F35A6D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35A6D">
        <w:rPr>
          <w:rFonts w:asciiTheme="minorHAnsi" w:hAnsiTheme="minorHAnsi" w:cstheme="minorHAnsi"/>
          <w:sz w:val="22"/>
        </w:rPr>
        <w:t>sarađivati</w:t>
      </w:r>
      <w:proofErr w:type="spellEnd"/>
      <w:r w:rsidR="00091C0E">
        <w:rPr>
          <w:rFonts w:asciiTheme="minorHAnsi" w:hAnsiTheme="minorHAnsi" w:cstheme="minorHAnsi"/>
          <w:sz w:val="22"/>
        </w:rPr>
        <w:t xml:space="preserve"> da bi </w:t>
      </w:r>
      <w:proofErr w:type="spellStart"/>
      <w:r w:rsidR="008E5AC8">
        <w:rPr>
          <w:rFonts w:asciiTheme="minorHAnsi" w:hAnsiTheme="minorHAnsi" w:cstheme="minorHAnsi"/>
          <w:sz w:val="22"/>
        </w:rPr>
        <w:t>ostvario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8E5AC8">
        <w:rPr>
          <w:rFonts w:asciiTheme="minorHAnsi" w:hAnsiTheme="minorHAnsi" w:cstheme="minorHAnsi"/>
          <w:sz w:val="22"/>
        </w:rPr>
        <w:t>očekivane</w:t>
      </w:r>
      <w:proofErr w:type="spellEnd"/>
      <w:r w:rsidR="008E5AC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91C0E">
        <w:rPr>
          <w:rFonts w:asciiTheme="minorHAnsi" w:hAnsiTheme="minorHAnsi" w:cstheme="minorHAnsi"/>
          <w:sz w:val="22"/>
        </w:rPr>
        <w:t>rezultat</w:t>
      </w:r>
      <w:r w:rsidR="008E5AC8">
        <w:rPr>
          <w:rFonts w:asciiTheme="minorHAnsi" w:hAnsiTheme="minorHAnsi" w:cstheme="minorHAnsi"/>
          <w:sz w:val="22"/>
        </w:rPr>
        <w:t>e</w:t>
      </w:r>
      <w:proofErr w:type="spellEnd"/>
      <w:r w:rsidR="008E5AC8">
        <w:rPr>
          <w:rFonts w:asciiTheme="minorHAnsi" w:hAnsiTheme="minorHAnsi" w:cstheme="minorHAnsi"/>
          <w:sz w:val="22"/>
        </w:rPr>
        <w:t xml:space="preserve"> a u </w:t>
      </w:r>
      <w:proofErr w:type="spellStart"/>
      <w:r w:rsidR="008E5AC8">
        <w:rPr>
          <w:rFonts w:asciiTheme="minorHAnsi" w:hAnsiTheme="minorHAnsi" w:cstheme="minorHAnsi"/>
          <w:sz w:val="22"/>
        </w:rPr>
        <w:t>skladu</w:t>
      </w:r>
      <w:proofErr w:type="spellEnd"/>
      <w:r w:rsidR="008E5AC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8E5AC8">
        <w:rPr>
          <w:rFonts w:asciiTheme="minorHAnsi" w:hAnsiTheme="minorHAnsi" w:cstheme="minorHAnsi"/>
          <w:sz w:val="22"/>
        </w:rPr>
        <w:t>sa</w:t>
      </w:r>
      <w:proofErr w:type="spellEnd"/>
      <w:r w:rsidR="008E5AC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>
        <w:rPr>
          <w:rFonts w:asciiTheme="minorHAnsi" w:hAnsiTheme="minorHAnsi" w:cstheme="minorHAnsi"/>
          <w:sz w:val="22"/>
        </w:rPr>
        <w:t>zahtevima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>
        <w:rPr>
          <w:rFonts w:asciiTheme="minorHAnsi" w:hAnsiTheme="minorHAnsi" w:cstheme="minorHAnsi"/>
          <w:sz w:val="22"/>
        </w:rPr>
        <w:t>trenutnih</w:t>
      </w:r>
      <w:proofErr w:type="spellEnd"/>
      <w:r w:rsidR="00091C0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90656">
        <w:rPr>
          <w:rFonts w:asciiTheme="minorHAnsi" w:hAnsiTheme="minorHAnsi" w:cstheme="minorHAnsi"/>
          <w:sz w:val="22"/>
        </w:rPr>
        <w:t>međunarodnih</w:t>
      </w:r>
      <w:proofErr w:type="spellEnd"/>
      <w:r w:rsidR="00090656">
        <w:rPr>
          <w:rFonts w:asciiTheme="minorHAnsi" w:hAnsiTheme="minorHAnsi" w:cstheme="minorHAnsi"/>
          <w:sz w:val="22"/>
        </w:rPr>
        <w:t xml:space="preserve"> BIM</w:t>
      </w:r>
      <w:r w:rsidR="00091C0E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91C0E">
        <w:rPr>
          <w:rFonts w:asciiTheme="minorHAnsi" w:hAnsiTheme="minorHAnsi" w:cstheme="minorHAnsi"/>
          <w:sz w:val="22"/>
        </w:rPr>
        <w:t>standarda</w:t>
      </w:r>
      <w:proofErr w:type="spellEnd"/>
      <w:r w:rsidR="00091C0E">
        <w:rPr>
          <w:rFonts w:asciiTheme="minorHAnsi" w:hAnsiTheme="minorHAnsi" w:cstheme="minorHAnsi"/>
          <w:sz w:val="22"/>
        </w:rPr>
        <w:t>.</w:t>
      </w:r>
      <w:r w:rsidR="0048685A" w:rsidRPr="00615E74">
        <w:rPr>
          <w:rFonts w:asciiTheme="minorHAnsi" w:hAnsiTheme="minorHAnsi" w:cstheme="minorHAnsi"/>
          <w:sz w:val="22"/>
        </w:rPr>
        <w:t xml:space="preserve"> </w:t>
      </w:r>
      <w:r w:rsidR="0048685A" w:rsidRPr="00090656">
        <w:rPr>
          <w:rFonts w:asciiTheme="minorHAnsi" w:hAnsiTheme="minorHAnsi" w:cstheme="minorHAnsi"/>
          <w:sz w:val="22"/>
        </w:rPr>
        <w:t>B</w:t>
      </w:r>
      <w:r w:rsidRPr="00090656">
        <w:rPr>
          <w:rFonts w:asciiTheme="minorHAnsi" w:hAnsiTheme="minorHAnsi" w:cstheme="minorHAnsi"/>
          <w:sz w:val="22"/>
        </w:rPr>
        <w:t>EP</w:t>
      </w:r>
      <w:r w:rsidR="0048685A" w:rsidRPr="000906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8685A" w:rsidRPr="00090656">
        <w:rPr>
          <w:rFonts w:asciiTheme="minorHAnsi" w:hAnsiTheme="minorHAnsi" w:cstheme="minorHAnsi"/>
          <w:sz w:val="22"/>
        </w:rPr>
        <w:t>def</w:t>
      </w:r>
      <w:r w:rsidR="00091C0E" w:rsidRPr="00090656">
        <w:rPr>
          <w:rFonts w:asciiTheme="minorHAnsi" w:hAnsiTheme="minorHAnsi" w:cstheme="minorHAnsi"/>
          <w:sz w:val="22"/>
        </w:rPr>
        <w:t>iniše</w:t>
      </w:r>
      <w:proofErr w:type="spellEnd"/>
      <w:r w:rsidR="00091C0E" w:rsidRPr="000906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 w:rsidRPr="00090656">
        <w:rPr>
          <w:rFonts w:asciiTheme="minorHAnsi" w:hAnsiTheme="minorHAnsi" w:cstheme="minorHAnsi"/>
          <w:sz w:val="22"/>
        </w:rPr>
        <w:t>kakav</w:t>
      </w:r>
      <w:proofErr w:type="spellEnd"/>
      <w:r w:rsidR="001C46FB" w:rsidRPr="00090656">
        <w:rPr>
          <w:rFonts w:asciiTheme="minorHAnsi" w:hAnsiTheme="minorHAnsi" w:cstheme="minorHAnsi"/>
          <w:sz w:val="22"/>
        </w:rPr>
        <w:t xml:space="preserve"> je model </w:t>
      </w:r>
      <w:proofErr w:type="spellStart"/>
      <w:r w:rsidR="001C46FB" w:rsidRPr="00090656">
        <w:rPr>
          <w:rFonts w:asciiTheme="minorHAnsi" w:hAnsiTheme="minorHAnsi" w:cstheme="minorHAnsi"/>
          <w:sz w:val="22"/>
        </w:rPr>
        <w:t>potreban</w:t>
      </w:r>
      <w:proofErr w:type="spellEnd"/>
      <w:r w:rsidR="001C46FB" w:rsidRPr="000906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F5C76">
        <w:rPr>
          <w:rFonts w:asciiTheme="minorHAnsi" w:hAnsiTheme="minorHAnsi" w:cstheme="minorHAnsi"/>
          <w:sz w:val="22"/>
        </w:rPr>
        <w:t>i</w:t>
      </w:r>
      <w:proofErr w:type="spellEnd"/>
      <w:r w:rsidR="001C46FB" w:rsidRPr="000906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 w:rsidRPr="00090656">
        <w:rPr>
          <w:rFonts w:asciiTheme="minorHAnsi" w:hAnsiTheme="minorHAnsi" w:cstheme="minorHAnsi"/>
          <w:sz w:val="22"/>
        </w:rPr>
        <w:t>koje</w:t>
      </w:r>
      <w:proofErr w:type="spellEnd"/>
      <w:r w:rsidR="001C46FB" w:rsidRPr="00090656">
        <w:rPr>
          <w:rFonts w:asciiTheme="minorHAnsi" w:hAnsiTheme="minorHAnsi" w:cstheme="minorHAnsi"/>
          <w:sz w:val="22"/>
        </w:rPr>
        <w:t xml:space="preserve"> se </w:t>
      </w:r>
      <w:proofErr w:type="spellStart"/>
      <w:r w:rsidR="001C46FB" w:rsidRPr="00090656">
        <w:rPr>
          <w:rFonts w:asciiTheme="minorHAnsi" w:hAnsiTheme="minorHAnsi" w:cstheme="minorHAnsi"/>
          <w:sz w:val="22"/>
        </w:rPr>
        <w:t>informacije</w:t>
      </w:r>
      <w:proofErr w:type="spellEnd"/>
      <w:r w:rsidR="001C46FB" w:rsidRPr="000906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 w:rsidRPr="00090656">
        <w:rPr>
          <w:rFonts w:asciiTheme="minorHAnsi" w:hAnsiTheme="minorHAnsi" w:cstheme="minorHAnsi"/>
          <w:sz w:val="22"/>
        </w:rPr>
        <w:t>zahtevaju</w:t>
      </w:r>
      <w:proofErr w:type="spellEnd"/>
      <w:r w:rsidR="001C46FB" w:rsidRPr="00090656">
        <w:rPr>
          <w:rFonts w:asciiTheme="minorHAnsi" w:hAnsiTheme="minorHAnsi" w:cstheme="minorHAnsi"/>
          <w:sz w:val="22"/>
        </w:rPr>
        <w:t>.</w:t>
      </w:r>
    </w:p>
    <w:p w14:paraId="414811B0" w14:textId="2F334C40" w:rsidR="0048685A" w:rsidRDefault="00091C0E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Sve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zainteresovane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>
        <w:rPr>
          <w:rFonts w:asciiTheme="minorHAnsi" w:hAnsiTheme="minorHAnsi" w:cstheme="minorHAnsi"/>
          <w:sz w:val="22"/>
        </w:rPr>
        <w:t>strane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>
        <w:rPr>
          <w:rFonts w:asciiTheme="minorHAnsi" w:hAnsiTheme="minorHAnsi" w:cstheme="minorHAnsi"/>
          <w:sz w:val="22"/>
        </w:rPr>
        <w:t>uključene</w:t>
      </w:r>
      <w:proofErr w:type="spellEnd"/>
      <w:r>
        <w:rPr>
          <w:rFonts w:asciiTheme="minorHAnsi" w:hAnsiTheme="minorHAnsi" w:cstheme="minorHAnsi"/>
          <w:sz w:val="22"/>
        </w:rPr>
        <w:t xml:space="preserve"> u </w:t>
      </w:r>
      <w:proofErr w:type="spellStart"/>
      <w:r w:rsidR="001C46FB">
        <w:rPr>
          <w:rFonts w:asciiTheme="minorHAnsi" w:hAnsiTheme="minorHAnsi" w:cstheme="minorHAnsi"/>
          <w:sz w:val="22"/>
        </w:rPr>
        <w:t>projektovanje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90656">
        <w:rPr>
          <w:rFonts w:asciiTheme="minorHAnsi" w:hAnsiTheme="minorHAnsi" w:cstheme="minorHAnsi"/>
          <w:sz w:val="22"/>
        </w:rPr>
        <w:t>i</w:t>
      </w:r>
      <w:proofErr w:type="spellEnd"/>
      <w:r w:rsidR="0009065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090656">
        <w:rPr>
          <w:rFonts w:asciiTheme="minorHAnsi" w:hAnsiTheme="minorHAnsi" w:cstheme="minorHAnsi"/>
          <w:sz w:val="22"/>
        </w:rPr>
        <w:t>izgradnju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koje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će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koristiti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model </w:t>
      </w:r>
      <w:proofErr w:type="spellStart"/>
      <w:r>
        <w:rPr>
          <w:rFonts w:asciiTheme="minorHAnsi" w:hAnsiTheme="minorHAnsi" w:cstheme="minorHAnsi"/>
          <w:sz w:val="22"/>
        </w:rPr>
        <w:t>ili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su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ugovorom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obavezani</w:t>
      </w:r>
      <w:proofErr w:type="spellEnd"/>
      <w:r>
        <w:rPr>
          <w:rFonts w:asciiTheme="minorHAnsi" w:hAnsiTheme="minorHAnsi" w:cstheme="minorHAnsi"/>
          <w:sz w:val="22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</w:rPr>
        <w:t>isporuče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sadržaj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modela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moraju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jasno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</w:rPr>
        <w:t>razumeti</w:t>
      </w:r>
      <w:proofErr w:type="spellEnd"/>
      <w:r>
        <w:rPr>
          <w:rFonts w:asciiTheme="minorHAnsi" w:hAnsiTheme="minorHAnsi" w:cstheme="minorHAnsi"/>
          <w:sz w:val="22"/>
        </w:rPr>
        <w:t xml:space="preserve">  B</w:t>
      </w:r>
      <w:r w:rsidR="00F42B83">
        <w:rPr>
          <w:rFonts w:asciiTheme="minorHAnsi" w:hAnsiTheme="minorHAnsi" w:cstheme="minorHAnsi"/>
          <w:sz w:val="22"/>
        </w:rPr>
        <w:t>EP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zahteve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>.</w:t>
      </w:r>
    </w:p>
    <w:p w14:paraId="04DB57DF" w14:textId="112848EB" w:rsidR="0048685A" w:rsidRPr="00887601" w:rsidRDefault="002661D2" w:rsidP="006D5CE9">
      <w:pPr>
        <w:pStyle w:val="BodyText"/>
        <w:jc w:val="both"/>
        <w:rPr>
          <w:rFonts w:asciiTheme="minorHAnsi" w:hAnsiTheme="minorHAnsi" w:cstheme="minorHAnsi"/>
          <w:b/>
          <w:bCs/>
          <w:color w:val="FF0000"/>
          <w:sz w:val="22"/>
        </w:rPr>
      </w:pPr>
      <w:proofErr w:type="spellStart"/>
      <w:r w:rsidRPr="006D5CE9">
        <w:rPr>
          <w:rFonts w:asciiTheme="minorHAnsi" w:hAnsiTheme="minorHAnsi" w:cstheme="minorHAnsi"/>
          <w:sz w:val="22"/>
        </w:rPr>
        <w:t>Glavni</w:t>
      </w:r>
      <w:proofErr w:type="spellEnd"/>
      <w:r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D5CE9">
        <w:rPr>
          <w:rFonts w:asciiTheme="minorHAnsi" w:hAnsiTheme="minorHAnsi" w:cstheme="minorHAnsi"/>
          <w:sz w:val="22"/>
        </w:rPr>
        <w:t>izvođač</w:t>
      </w:r>
      <w:proofErr w:type="spellEnd"/>
      <w:r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D5CE9">
        <w:rPr>
          <w:rFonts w:asciiTheme="minorHAnsi" w:hAnsiTheme="minorHAnsi" w:cstheme="minorHAnsi"/>
          <w:sz w:val="22"/>
        </w:rPr>
        <w:t>treba</w:t>
      </w:r>
      <w:proofErr w:type="spellEnd"/>
      <w:r w:rsidRPr="006D5CE9">
        <w:rPr>
          <w:rFonts w:asciiTheme="minorHAnsi" w:hAnsiTheme="minorHAnsi" w:cstheme="minorHAnsi"/>
          <w:sz w:val="22"/>
        </w:rPr>
        <w:t xml:space="preserve"> </w:t>
      </w:r>
      <w:r w:rsidR="003138C5" w:rsidRPr="006D5CE9">
        <w:rPr>
          <w:rFonts w:asciiTheme="minorHAnsi" w:hAnsiTheme="minorHAnsi" w:cstheme="minorHAnsi"/>
          <w:sz w:val="22"/>
        </w:rPr>
        <w:t xml:space="preserve">u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toku</w:t>
      </w:r>
      <w:proofErr w:type="spellEnd"/>
      <w:r w:rsidR="003138C5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tenderskog</w:t>
      </w:r>
      <w:proofErr w:type="spellEnd"/>
      <w:r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D5CE9">
        <w:rPr>
          <w:rFonts w:asciiTheme="minorHAnsi" w:hAnsiTheme="minorHAnsi" w:cstheme="minorHAnsi"/>
          <w:sz w:val="22"/>
        </w:rPr>
        <w:t>proces</w:t>
      </w:r>
      <w:r w:rsidR="003138C5" w:rsidRPr="006D5CE9">
        <w:rPr>
          <w:rFonts w:asciiTheme="minorHAnsi" w:hAnsiTheme="minorHAnsi" w:cstheme="minorHAnsi"/>
          <w:sz w:val="22"/>
        </w:rPr>
        <w:t>a</w:t>
      </w:r>
      <w:proofErr w:type="spellEnd"/>
      <w:r w:rsidR="003138C5" w:rsidRPr="006D5CE9">
        <w:rPr>
          <w:rFonts w:asciiTheme="minorHAnsi" w:hAnsiTheme="minorHAnsi" w:cstheme="minorHAnsi"/>
          <w:sz w:val="22"/>
        </w:rPr>
        <w:t xml:space="preserve"> da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pripremi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sopstveni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BIM </w:t>
      </w:r>
      <w:r w:rsidR="003138C5" w:rsidRPr="006D5CE9">
        <w:rPr>
          <w:rFonts w:asciiTheme="minorHAnsi" w:hAnsiTheme="minorHAnsi" w:cstheme="minorHAnsi"/>
          <w:sz w:val="22"/>
        </w:rPr>
        <w:t xml:space="preserve">plan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izvođ</w:t>
      </w:r>
      <w:r w:rsidR="00B515CC" w:rsidRPr="006D5CE9">
        <w:rPr>
          <w:rFonts w:asciiTheme="minorHAnsi" w:hAnsiTheme="minorHAnsi" w:cstheme="minorHAnsi"/>
          <w:sz w:val="22"/>
        </w:rPr>
        <w:t>enja</w:t>
      </w:r>
      <w:proofErr w:type="spellEnd"/>
      <w:r w:rsidR="00B515CC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 w:rsidRPr="006D5CE9">
        <w:rPr>
          <w:rFonts w:asciiTheme="minorHAnsi" w:hAnsiTheme="minorHAnsi" w:cstheme="minorHAnsi"/>
          <w:sz w:val="22"/>
        </w:rPr>
        <w:t>radova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prema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BIM </w:t>
      </w:r>
      <w:proofErr w:type="spellStart"/>
      <w:r w:rsidR="001C46FB">
        <w:rPr>
          <w:rFonts w:asciiTheme="minorHAnsi" w:hAnsiTheme="minorHAnsi" w:cstheme="minorHAnsi"/>
          <w:sz w:val="22"/>
        </w:rPr>
        <w:t>upotrebi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584EF3">
        <w:rPr>
          <w:rFonts w:asciiTheme="minorHAnsi" w:hAnsiTheme="minorHAnsi" w:cstheme="minorHAnsi"/>
          <w:sz w:val="22"/>
        </w:rPr>
        <w:t>i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zahtevima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definisanim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u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ovom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dokumentu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D5CE9">
        <w:rPr>
          <w:rFonts w:asciiTheme="minorHAnsi" w:hAnsiTheme="minorHAnsi" w:cstheme="minorHAnsi"/>
          <w:sz w:val="22"/>
        </w:rPr>
        <w:t>Naručilac</w:t>
      </w:r>
      <w:proofErr w:type="spellEnd"/>
      <w:r w:rsidR="003138C5" w:rsidRPr="006D5CE9">
        <w:rPr>
          <w:rFonts w:asciiTheme="minorHAnsi" w:hAnsiTheme="minorHAnsi" w:cstheme="minorHAnsi"/>
          <w:sz w:val="22"/>
        </w:rPr>
        <w:t xml:space="preserve"> je taj koji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potvrđuje</w:t>
      </w:r>
      <w:proofErr w:type="spellEnd"/>
      <w:r w:rsidR="003138C5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i</w:t>
      </w:r>
      <w:proofErr w:type="spellEnd"/>
      <w:r w:rsidR="003138C5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138C5" w:rsidRPr="006D5CE9">
        <w:rPr>
          <w:rFonts w:asciiTheme="minorHAnsi" w:hAnsiTheme="minorHAnsi" w:cstheme="minorHAnsi"/>
          <w:sz w:val="22"/>
        </w:rPr>
        <w:t>odobrava</w:t>
      </w:r>
      <w:proofErr w:type="spellEnd"/>
      <w:r w:rsidR="003138C5" w:rsidRPr="006D5CE9">
        <w:rPr>
          <w:rFonts w:asciiTheme="minorHAnsi" w:hAnsiTheme="minorHAnsi" w:cstheme="minorHAnsi"/>
          <w:sz w:val="22"/>
        </w:rPr>
        <w:t xml:space="preserve"> </w:t>
      </w:r>
      <w:r w:rsidR="00FE4A8C" w:rsidRPr="006D5CE9">
        <w:rPr>
          <w:rFonts w:asciiTheme="minorHAnsi" w:hAnsiTheme="minorHAnsi" w:cstheme="minorHAnsi"/>
          <w:sz w:val="22"/>
        </w:rPr>
        <w:t xml:space="preserve">BIM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glavnog</w:t>
      </w:r>
      <w:proofErr w:type="spellEnd"/>
      <w:r w:rsidR="00FE4A8C" w:rsidRPr="006D5CE9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E4A8C" w:rsidRPr="006D5CE9">
        <w:rPr>
          <w:rFonts w:asciiTheme="minorHAnsi" w:hAnsiTheme="minorHAnsi" w:cstheme="minorHAnsi"/>
          <w:sz w:val="22"/>
        </w:rPr>
        <w:t>izvođača</w:t>
      </w:r>
      <w:proofErr w:type="spellEnd"/>
      <w:r w:rsidR="00FE4A8C">
        <w:rPr>
          <w:rFonts w:asciiTheme="minorHAnsi" w:hAnsiTheme="minorHAnsi" w:cstheme="minorHAnsi"/>
          <w:sz w:val="22"/>
        </w:rPr>
        <w:t>.</w:t>
      </w:r>
    </w:p>
    <w:p w14:paraId="6DC6ABB3" w14:textId="77777777" w:rsidR="0048685A" w:rsidRPr="00615E74" w:rsidRDefault="00A25DA1" w:rsidP="006D5CE9">
      <w:pPr>
        <w:pStyle w:val="Heading2"/>
        <w:jc w:val="both"/>
      </w:pPr>
      <w:r>
        <w:t xml:space="preserve">            </w:t>
      </w:r>
      <w:bookmarkStart w:id="3" w:name="_Toc139870358"/>
      <w:proofErr w:type="spellStart"/>
      <w:r w:rsidR="003138C5">
        <w:t>C</w:t>
      </w:r>
      <w:r w:rsidR="00FE4A8C">
        <w:t>iljevi</w:t>
      </w:r>
      <w:proofErr w:type="spellEnd"/>
      <w:r w:rsidR="00FE4A8C">
        <w:t xml:space="preserve"> </w:t>
      </w:r>
      <w:proofErr w:type="spellStart"/>
      <w:r w:rsidR="00FE4A8C">
        <w:t>i</w:t>
      </w:r>
      <w:proofErr w:type="spellEnd"/>
      <w:r w:rsidR="00FE4A8C">
        <w:t xml:space="preserve"> </w:t>
      </w:r>
      <w:proofErr w:type="spellStart"/>
      <w:r w:rsidR="00FE4A8C">
        <w:t>zadaci</w:t>
      </w:r>
      <w:proofErr w:type="spellEnd"/>
      <w:r w:rsidR="003138C5" w:rsidRPr="003138C5">
        <w:t xml:space="preserve"> </w:t>
      </w:r>
      <w:r w:rsidR="003138C5" w:rsidRPr="00615E74">
        <w:t>BIM</w:t>
      </w:r>
      <w:r w:rsidR="003138C5">
        <w:t>-a</w:t>
      </w:r>
      <w:bookmarkEnd w:id="3"/>
    </w:p>
    <w:p w14:paraId="79B5D9E0" w14:textId="548E0EA2" w:rsidR="0048685A" w:rsidRDefault="00E8499B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BIM</w:t>
      </w:r>
      <w:r w:rsidR="003138C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138C5">
        <w:rPr>
          <w:rFonts w:asciiTheme="minorHAnsi" w:hAnsiTheme="minorHAnsi" w:cstheme="minorHAnsi"/>
          <w:sz w:val="22"/>
        </w:rPr>
        <w:t>pruža</w:t>
      </w:r>
      <w:proofErr w:type="spellEnd"/>
      <w:r w:rsidR="001C46FB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C46FB">
        <w:rPr>
          <w:rFonts w:asciiTheme="minorHAnsi" w:hAnsiTheme="minorHAnsi" w:cstheme="minorHAnsi"/>
          <w:sz w:val="22"/>
        </w:rPr>
        <w:t>Naru</w:t>
      </w:r>
      <w:r w:rsidR="001C46FB">
        <w:rPr>
          <w:rFonts w:asciiTheme="minorHAnsi" w:hAnsiTheme="minorHAnsi" w:cstheme="minorHAnsi"/>
          <w:sz w:val="22"/>
          <w:lang w:val="sr-Latn-BA"/>
        </w:rPr>
        <w:t>čiocu</w:t>
      </w:r>
      <w:proofErr w:type="spellEnd"/>
      <w:r w:rsidR="003138C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3138C5">
        <w:rPr>
          <w:rFonts w:asciiTheme="minorHAnsi" w:hAnsiTheme="minorHAnsi" w:cstheme="minorHAnsi"/>
          <w:sz w:val="22"/>
        </w:rPr>
        <w:t>mogućnost</w:t>
      </w:r>
      <w:proofErr w:type="spellEnd"/>
      <w:r w:rsidR="003138C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da </w:t>
      </w:r>
      <w:proofErr w:type="spellStart"/>
      <w:r>
        <w:rPr>
          <w:rFonts w:asciiTheme="minorHAnsi" w:hAnsiTheme="minorHAnsi" w:cstheme="minorHAnsi"/>
          <w:sz w:val="22"/>
        </w:rPr>
        <w:t>ostvari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interakciju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različitim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ugovornim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stranama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na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osnovu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zajedničkog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digitalnog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modela</w:t>
      </w:r>
      <w:proofErr w:type="spellEnd"/>
      <w:r>
        <w:rPr>
          <w:rFonts w:asciiTheme="minorHAnsi" w:hAnsiTheme="minorHAnsi" w:cstheme="minorHAnsi"/>
          <w:sz w:val="22"/>
        </w:rPr>
        <w:t xml:space="preserve"> koji </w:t>
      </w:r>
      <w:proofErr w:type="spellStart"/>
      <w:r>
        <w:rPr>
          <w:rFonts w:asciiTheme="minorHAnsi" w:hAnsiTheme="minorHAnsi" w:cstheme="minorHAnsi"/>
          <w:sz w:val="22"/>
        </w:rPr>
        <w:t>sadrži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sve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podatke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neophodne</w:t>
      </w:r>
      <w:proofErr w:type="spellEnd"/>
      <w:r>
        <w:rPr>
          <w:rFonts w:asciiTheme="minorHAnsi" w:hAnsiTheme="minorHAnsi" w:cstheme="minorHAnsi"/>
          <w:sz w:val="22"/>
        </w:rPr>
        <w:t xml:space="preserve"> za dobro </w:t>
      </w:r>
      <w:proofErr w:type="spellStart"/>
      <w:r>
        <w:rPr>
          <w:rFonts w:asciiTheme="minorHAnsi" w:hAnsiTheme="minorHAnsi" w:cstheme="minorHAnsi"/>
          <w:sz w:val="22"/>
        </w:rPr>
        <w:t>upravljanje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projektom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tokom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procesa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izgradnje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predaje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krajnjim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korisnicima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>.</w:t>
      </w:r>
    </w:p>
    <w:p w14:paraId="50745D49" w14:textId="77777777" w:rsidR="0048685A" w:rsidRPr="00615E74" w:rsidRDefault="0048685A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r w:rsidRPr="00FE00C7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2D8A35B0" wp14:editId="38DEFFD0">
            <wp:extent cx="5985164" cy="4120515"/>
            <wp:effectExtent l="0" t="0" r="15875" b="13335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B2B9D8D" w14:textId="77777777" w:rsidR="0048685A" w:rsidRDefault="0048685A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</w:p>
    <w:p w14:paraId="7347F081" w14:textId="3DB3080A" w:rsidR="0048685A" w:rsidRPr="00615E74" w:rsidRDefault="00A3678D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Glavni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zahtevi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prema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zahtevima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="00242AFE">
        <w:rPr>
          <w:rFonts w:asciiTheme="minorHAnsi" w:hAnsiTheme="minorHAnsi" w:cstheme="minorHAnsi"/>
          <w:sz w:val="22"/>
        </w:rPr>
        <w:t>Naručioca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 w:rsidR="00A70B45">
        <w:rPr>
          <w:rFonts w:asciiTheme="minorHAnsi" w:hAnsiTheme="minorHAnsi" w:cstheme="minorHAnsi"/>
          <w:sz w:val="22"/>
        </w:rPr>
        <w:t>Projektnom</w:t>
      </w:r>
      <w:proofErr w:type="spellEnd"/>
      <w:r w:rsidR="00A70B4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A70B45">
        <w:rPr>
          <w:rFonts w:asciiTheme="minorHAnsi" w:hAnsiTheme="minorHAnsi" w:cstheme="minorHAnsi"/>
          <w:sz w:val="22"/>
        </w:rPr>
        <w:t>zadatku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mogu</w:t>
      </w:r>
      <w:proofErr w:type="spellEnd"/>
      <w:r>
        <w:rPr>
          <w:rFonts w:asciiTheme="minorHAnsi" w:hAnsiTheme="minorHAnsi" w:cstheme="minorHAnsi"/>
          <w:sz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</w:rPr>
        <w:t>sumirati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na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sledeći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način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>:</w:t>
      </w:r>
    </w:p>
    <w:p w14:paraId="29E26D3D" w14:textId="77777777" w:rsidR="0048685A" w:rsidRPr="00615E74" w:rsidRDefault="0048685A" w:rsidP="006D5CE9">
      <w:pPr>
        <w:pStyle w:val="BodyText"/>
        <w:jc w:val="both"/>
        <w:rPr>
          <w:rFonts w:asciiTheme="minorHAnsi" w:hAnsiTheme="minorHAnsi" w:cstheme="minorHAnsi"/>
          <w:color w:val="FF0000"/>
          <w:sz w:val="22"/>
        </w:rPr>
      </w:pPr>
    </w:p>
    <w:tbl>
      <w:tblPr>
        <w:tblStyle w:val="GridTable4-Accent11"/>
        <w:tblpPr w:leftFromText="180" w:rightFromText="180" w:vertAnchor="text" w:horzAnchor="margin" w:tblpXSpec="center" w:tblpY="-68"/>
        <w:tblW w:w="10070" w:type="dxa"/>
        <w:tblLook w:val="04A0" w:firstRow="1" w:lastRow="0" w:firstColumn="1" w:lastColumn="0" w:noHBand="0" w:noVBand="1"/>
      </w:tblPr>
      <w:tblGrid>
        <w:gridCol w:w="1993"/>
        <w:gridCol w:w="3509"/>
        <w:gridCol w:w="2244"/>
        <w:gridCol w:w="2324"/>
      </w:tblGrid>
      <w:tr w:rsidR="003A3A08" w:rsidRPr="00615E74" w14:paraId="618A2882" w14:textId="77777777" w:rsidTr="007D5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auto"/>
            <w:vAlign w:val="center"/>
          </w:tcPr>
          <w:p w14:paraId="6E85980C" w14:textId="77777777" w:rsidR="0048685A" w:rsidRPr="009941F4" w:rsidRDefault="004B06E0" w:rsidP="006D5CE9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color w:val="auto"/>
                <w:sz w:val="18"/>
                <w:szCs w:val="16"/>
                <w:lang w:val="de-DE"/>
              </w:rPr>
              <w:lastRenderedPageBreak/>
              <w:t>PRIORITET</w:t>
            </w:r>
          </w:p>
          <w:p w14:paraId="1626EADD" w14:textId="77777777" w:rsidR="0048685A" w:rsidRPr="009941F4" w:rsidRDefault="005B656F" w:rsidP="006D5CE9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color w:val="auto"/>
                <w:sz w:val="18"/>
                <w:szCs w:val="16"/>
                <w:lang w:val="de-DE"/>
              </w:rPr>
              <w:t>(</w:t>
            </w:r>
            <w:r w:rsidR="00A70B45">
              <w:rPr>
                <w:rFonts w:asciiTheme="minorHAnsi" w:hAnsiTheme="minorHAnsi" w:cstheme="minorHAnsi"/>
                <w:color w:val="auto"/>
                <w:sz w:val="18"/>
                <w:szCs w:val="16"/>
                <w:lang w:val="de-DE"/>
              </w:rPr>
              <w:t>VISOK/SREDNJI/MANJI</w:t>
            </w:r>
            <w:r w:rsidR="0048685A" w:rsidRPr="009941F4">
              <w:rPr>
                <w:rFonts w:asciiTheme="minorHAnsi" w:hAnsiTheme="minorHAnsi" w:cstheme="minorHAnsi"/>
                <w:color w:val="auto"/>
                <w:sz w:val="18"/>
                <w:szCs w:val="16"/>
                <w:lang w:val="de-DE"/>
              </w:rPr>
              <w:t xml:space="preserve"> )</w:t>
            </w:r>
          </w:p>
        </w:tc>
        <w:tc>
          <w:tcPr>
            <w:tcW w:w="3601" w:type="dxa"/>
            <w:shd w:val="clear" w:color="auto" w:fill="auto"/>
            <w:vAlign w:val="center"/>
          </w:tcPr>
          <w:p w14:paraId="6E0CE657" w14:textId="77777777" w:rsidR="0048685A" w:rsidRPr="00615E74" w:rsidRDefault="004B06E0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6"/>
              </w:rPr>
              <w:t>OPIS CILJA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FED916F" w14:textId="77777777" w:rsidR="0048685A" w:rsidRPr="00D9085D" w:rsidRDefault="004B06E0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6"/>
              </w:rPr>
              <w:t>FAZE PROJEKTA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F15D03" w14:textId="77777777" w:rsidR="0048685A" w:rsidRPr="00615E74" w:rsidRDefault="004B06E0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6"/>
              </w:rPr>
              <w:t>POTENCIJALNA</w:t>
            </w:r>
            <w:r w:rsidR="0048685A" w:rsidRPr="00615E74">
              <w:rPr>
                <w:rFonts w:asciiTheme="minorHAnsi" w:hAnsiTheme="minorHAnsi" w:cstheme="minorHAnsi"/>
                <w:color w:val="auto"/>
                <w:sz w:val="18"/>
                <w:szCs w:val="16"/>
              </w:rPr>
              <w:t xml:space="preserve"> BIM </w:t>
            </w:r>
            <w:r>
              <w:rPr>
                <w:rFonts w:asciiTheme="minorHAnsi" w:hAnsiTheme="minorHAnsi" w:cstheme="minorHAnsi"/>
                <w:color w:val="auto"/>
                <w:sz w:val="18"/>
                <w:szCs w:val="16"/>
              </w:rPr>
              <w:t>UPOTREBA</w:t>
            </w:r>
          </w:p>
        </w:tc>
      </w:tr>
      <w:tr w:rsidR="00A70B45" w:rsidRPr="00615E74" w14:paraId="40D28F6F" w14:textId="77777777" w:rsidTr="007D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0C40FD10" w14:textId="77777777" w:rsidR="0048685A" w:rsidRPr="00615E74" w:rsidRDefault="00A70B45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VISOK</w:t>
            </w:r>
          </w:p>
        </w:tc>
        <w:tc>
          <w:tcPr>
            <w:tcW w:w="3601" w:type="dxa"/>
            <w:vAlign w:val="center"/>
          </w:tcPr>
          <w:p w14:paraId="34390FA0" w14:textId="2EF918EC" w:rsidR="0048685A" w:rsidRPr="00242AFE" w:rsidRDefault="005B656F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AT"/>
              </w:rPr>
            </w:pPr>
            <w:r w:rsidRPr="00242AFE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 xml:space="preserve">Pribaviti važne informacije što je </w:t>
            </w:r>
            <w:r w:rsidR="00242AFE" w:rsidRPr="00242AFE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ranije</w:t>
            </w:r>
            <w:r w:rsidRPr="00242AFE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 xml:space="preserve"> moguće</w:t>
            </w:r>
            <w:r w:rsidR="0048685A" w:rsidRPr="00242AFE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.</w:t>
            </w:r>
          </w:p>
        </w:tc>
        <w:tc>
          <w:tcPr>
            <w:tcW w:w="2290" w:type="dxa"/>
            <w:vAlign w:val="center"/>
          </w:tcPr>
          <w:p w14:paraId="0C194B8A" w14:textId="3EBF9451" w:rsidR="0048685A" w:rsidRPr="00242AFE" w:rsidRDefault="00242AFE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AT"/>
              </w:rPr>
            </w:pPr>
            <w:r w:rsidRPr="00242AFE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Projektovanje</w:t>
            </w:r>
          </w:p>
          <w:p w14:paraId="41739B83" w14:textId="77777777" w:rsidR="0048685A" w:rsidRPr="00242AFE" w:rsidRDefault="004B06E0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AT"/>
              </w:rPr>
            </w:pPr>
            <w:r w:rsidRPr="00242AFE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Izgradnja</w:t>
            </w:r>
          </w:p>
          <w:p w14:paraId="0B21DB24" w14:textId="19E12904" w:rsidR="0048685A" w:rsidRPr="00090656" w:rsidRDefault="004B06E0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AT"/>
              </w:rPr>
            </w:pPr>
            <w:r w:rsidRPr="00090656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Pr</w:t>
            </w:r>
            <w:r w:rsidR="00242AFE" w:rsidRPr="00090656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imopredaja</w:t>
            </w:r>
          </w:p>
          <w:p w14:paraId="2CE0B2CB" w14:textId="04BB67C4" w:rsidR="00F77E31" w:rsidRPr="00090656" w:rsidRDefault="00242AFE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AT"/>
              </w:rPr>
            </w:pPr>
            <w:r w:rsidRPr="00090656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>Puštanje</w:t>
            </w:r>
            <w:r w:rsidR="004B06E0" w:rsidRPr="00090656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 xml:space="preserve"> u rad i održavanje</w:t>
            </w:r>
            <w:r w:rsidR="00F77E31" w:rsidRPr="00090656">
              <w:rPr>
                <w:rFonts w:asciiTheme="minorHAnsi" w:hAnsiTheme="minorHAnsi" w:cstheme="minorHAnsi"/>
                <w:sz w:val="18"/>
                <w:szCs w:val="16"/>
                <w:lang w:val="de-AT"/>
              </w:rPr>
              <w:t xml:space="preserve">  </w:t>
            </w:r>
          </w:p>
        </w:tc>
        <w:tc>
          <w:tcPr>
            <w:tcW w:w="2370" w:type="dxa"/>
            <w:vAlign w:val="center"/>
          </w:tcPr>
          <w:p w14:paraId="4337F0DC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Integrisan</w:t>
            </w:r>
            <w:r w:rsidR="000A2970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o</w:t>
            </w: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 xml:space="preserve"> </w:t>
            </w:r>
            <w:r w:rsidR="000A2970"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 xml:space="preserve"> BIM </w:t>
            </w:r>
            <w:r w:rsidR="000A2970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projektovanje</w:t>
            </w:r>
          </w:p>
          <w:p w14:paraId="541FFCF7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BIM Modelovanje</w:t>
            </w:r>
          </w:p>
          <w:p w14:paraId="6A386FC9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Modelovanje izvedenog stanja</w:t>
            </w:r>
          </w:p>
          <w:p w14:paraId="12256CFB" w14:textId="77777777" w:rsidR="00F77E31" w:rsidRPr="006D2D71" w:rsidRDefault="000A2970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Upravljanje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objekt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om</w:t>
            </w:r>
            <w:proofErr w:type="spellEnd"/>
          </w:p>
        </w:tc>
      </w:tr>
      <w:tr w:rsidR="003A3A08" w:rsidRPr="00615E74" w14:paraId="7A39F4FF" w14:textId="77777777" w:rsidTr="007D545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68D55C47" w14:textId="77777777" w:rsidR="0048685A" w:rsidRPr="00615E74" w:rsidRDefault="005B656F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SREDNJI</w:t>
            </w:r>
          </w:p>
        </w:tc>
        <w:tc>
          <w:tcPr>
            <w:tcW w:w="3601" w:type="dxa"/>
            <w:vAlign w:val="center"/>
          </w:tcPr>
          <w:p w14:paraId="5C421085" w14:textId="77777777" w:rsidR="0048685A" w:rsidRPr="006D2D71" w:rsidRDefault="005B656F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Stvoriti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48685A" w:rsidRPr="006D2D71">
              <w:rPr>
                <w:rFonts w:asciiTheme="minorHAnsi" w:hAnsiTheme="minorHAnsi" w:cstheme="minorHAnsi"/>
                <w:sz w:val="18"/>
                <w:szCs w:val="16"/>
              </w:rPr>
              <w:t xml:space="preserve">BIM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biblioteku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visokog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kvaliteta</w:t>
            </w:r>
            <w:proofErr w:type="spellEnd"/>
          </w:p>
        </w:tc>
        <w:tc>
          <w:tcPr>
            <w:tcW w:w="2290" w:type="dxa"/>
            <w:vAlign w:val="center"/>
          </w:tcPr>
          <w:p w14:paraId="6D809A67" w14:textId="77777777" w:rsidR="0048685A" w:rsidRPr="006D2D71" w:rsidRDefault="00527C98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Projek</w:t>
            </w:r>
            <w:r w:rsidR="003A3A08">
              <w:rPr>
                <w:rFonts w:asciiTheme="minorHAnsi" w:hAnsiTheme="minorHAnsi" w:cstheme="minorHAnsi"/>
                <w:sz w:val="18"/>
                <w:szCs w:val="16"/>
              </w:rPr>
              <w:t>tovanje</w:t>
            </w:r>
            <w:proofErr w:type="spellEnd"/>
          </w:p>
        </w:tc>
        <w:tc>
          <w:tcPr>
            <w:tcW w:w="2370" w:type="dxa"/>
            <w:vAlign w:val="center"/>
          </w:tcPr>
          <w:p w14:paraId="79B04452" w14:textId="77777777" w:rsidR="0048685A" w:rsidRPr="006D2D71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 w:rsidRPr="006D2D71">
              <w:rPr>
                <w:rFonts w:asciiTheme="minorHAnsi" w:hAnsiTheme="minorHAnsi" w:cstheme="minorHAnsi"/>
                <w:sz w:val="18"/>
                <w:szCs w:val="16"/>
              </w:rPr>
              <w:t xml:space="preserve">BIM </w:t>
            </w:r>
            <w:proofErr w:type="spellStart"/>
            <w:r w:rsidRPr="006D2D71">
              <w:rPr>
                <w:rFonts w:asciiTheme="minorHAnsi" w:hAnsiTheme="minorHAnsi" w:cstheme="minorHAnsi"/>
                <w:sz w:val="18"/>
                <w:szCs w:val="16"/>
              </w:rPr>
              <w:t>Model</w:t>
            </w:r>
            <w:r w:rsidR="00B515CC">
              <w:rPr>
                <w:rFonts w:asciiTheme="minorHAnsi" w:hAnsiTheme="minorHAnsi" w:cstheme="minorHAnsi"/>
                <w:sz w:val="18"/>
                <w:szCs w:val="16"/>
              </w:rPr>
              <w:t>ovanje</w:t>
            </w:r>
            <w:proofErr w:type="spellEnd"/>
          </w:p>
        </w:tc>
      </w:tr>
      <w:tr w:rsidR="00A70B45" w:rsidRPr="00615E74" w14:paraId="24B88682" w14:textId="77777777" w:rsidTr="007D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1C78DA8B" w14:textId="77777777" w:rsidR="0048685A" w:rsidRPr="00615E74" w:rsidRDefault="00A70B45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VISOK</w:t>
            </w:r>
          </w:p>
        </w:tc>
        <w:tc>
          <w:tcPr>
            <w:tcW w:w="3601" w:type="dxa"/>
            <w:vAlign w:val="center"/>
          </w:tcPr>
          <w:p w14:paraId="6364BC5E" w14:textId="77777777" w:rsidR="0048685A" w:rsidRPr="006D2D71" w:rsidRDefault="005B656F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Povećati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efikasnost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A70B45">
              <w:rPr>
                <w:rFonts w:asciiTheme="minorHAnsi" w:hAnsiTheme="minorHAnsi" w:cstheme="minorHAnsi"/>
                <w:sz w:val="18"/>
                <w:szCs w:val="16"/>
              </w:rPr>
              <w:t>Projekta</w:t>
            </w:r>
            <w:proofErr w:type="spellEnd"/>
          </w:p>
        </w:tc>
        <w:tc>
          <w:tcPr>
            <w:tcW w:w="2290" w:type="dxa"/>
            <w:vAlign w:val="center"/>
          </w:tcPr>
          <w:p w14:paraId="2A9B52FE" w14:textId="77777777" w:rsidR="0048685A" w:rsidRPr="006D2D71" w:rsidRDefault="003A3A08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Projektovanje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23CBA2E2" w14:textId="77777777" w:rsidR="003A3A08" w:rsidRDefault="003A3A08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3A3A08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Integrisano  BIM projektovanje</w:t>
            </w:r>
          </w:p>
          <w:p w14:paraId="56346BF3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BIM Modelovanje</w:t>
            </w:r>
          </w:p>
          <w:p w14:paraId="341E3DCB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3D Koordinacija</w:t>
            </w:r>
            <w:r w:rsidR="0048685A"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 xml:space="preserve"> &amp;</w:t>
            </w:r>
          </w:p>
          <w:p w14:paraId="07355989" w14:textId="3FEE5019" w:rsidR="0048685A" w:rsidRPr="006D2D71" w:rsidRDefault="00242AFE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Clash detection</w:t>
            </w:r>
          </w:p>
        </w:tc>
      </w:tr>
      <w:tr w:rsidR="003A3A08" w:rsidRPr="00090656" w14:paraId="63970EE0" w14:textId="77777777" w:rsidTr="007D545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560CE35F" w14:textId="77777777" w:rsidR="0048685A" w:rsidRPr="00615E74" w:rsidRDefault="00A70B45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VISOK</w:t>
            </w:r>
          </w:p>
        </w:tc>
        <w:tc>
          <w:tcPr>
            <w:tcW w:w="3601" w:type="dxa"/>
            <w:vAlign w:val="center"/>
          </w:tcPr>
          <w:p w14:paraId="477B8B8D" w14:textId="77777777" w:rsidR="0048685A" w:rsidRPr="006D2D71" w:rsidRDefault="005B656F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Tačan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ažuriran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 xml:space="preserve"> </w:t>
            </w:r>
            <w:r w:rsidR="0048685A" w:rsidRPr="006D2D71">
              <w:rPr>
                <w:rFonts w:asciiTheme="minorHAnsi" w:hAnsiTheme="minorHAnsi" w:cstheme="minorHAnsi"/>
                <w:sz w:val="18"/>
                <w:szCs w:val="16"/>
                <w:lang w:val="en-GB"/>
              </w:rPr>
              <w:t>BIM model</w:t>
            </w:r>
          </w:p>
        </w:tc>
        <w:tc>
          <w:tcPr>
            <w:tcW w:w="2290" w:type="dxa"/>
            <w:vAlign w:val="center"/>
          </w:tcPr>
          <w:p w14:paraId="69A58A78" w14:textId="77777777" w:rsidR="0048685A" w:rsidRPr="006D2D71" w:rsidRDefault="003A3A08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Projektiovanje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  <w:p w14:paraId="0EBE0D2A" w14:textId="77777777" w:rsidR="0048685A" w:rsidRPr="006D2D71" w:rsidRDefault="005B656F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Izgradnja</w:t>
            </w:r>
            <w:proofErr w:type="spellEnd"/>
          </w:p>
          <w:p w14:paraId="2C0BC97E" w14:textId="078B5B60" w:rsidR="00C928A5" w:rsidRPr="006D2D71" w:rsidRDefault="005B656F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</w:t>
            </w:r>
            <w:r w:rsidR="00242AFE">
              <w:rPr>
                <w:rFonts w:asciiTheme="minorHAnsi" w:hAnsiTheme="minorHAnsi" w:cstheme="minorHAnsi"/>
                <w:sz w:val="18"/>
                <w:szCs w:val="16"/>
              </w:rPr>
              <w:t>imopredaja</w:t>
            </w:r>
            <w:proofErr w:type="spellEnd"/>
          </w:p>
          <w:p w14:paraId="5B3DBA51" w14:textId="77777777" w:rsidR="0048685A" w:rsidRPr="006D2D71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2370" w:type="dxa"/>
            <w:vAlign w:val="center"/>
          </w:tcPr>
          <w:p w14:paraId="6A21A391" w14:textId="77777777" w:rsidR="003A3A08" w:rsidRDefault="003A3A08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3A3A08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Integrisano  BIM projektovanje</w:t>
            </w:r>
          </w:p>
          <w:p w14:paraId="278CF254" w14:textId="77777777" w:rsidR="0048685A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BIM Modelovanje</w:t>
            </w:r>
          </w:p>
          <w:p w14:paraId="653955A2" w14:textId="77777777" w:rsidR="0048685A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Modelovanje izvedenog stanja</w:t>
            </w:r>
          </w:p>
        </w:tc>
      </w:tr>
      <w:tr w:rsidR="00A70B45" w:rsidRPr="00615E74" w14:paraId="6B1FD264" w14:textId="77777777" w:rsidTr="007D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5229E36" w14:textId="77777777" w:rsidR="0048685A" w:rsidRPr="00615E74" w:rsidRDefault="005B656F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SR</w:t>
            </w:r>
            <w:r w:rsidR="00A70B45">
              <w:rPr>
                <w:rFonts w:asciiTheme="minorHAnsi" w:hAnsiTheme="minorHAnsi" w:cstheme="minorHAnsi"/>
                <w:sz w:val="18"/>
                <w:szCs w:val="16"/>
              </w:rPr>
              <w:t>EDNJI</w:t>
            </w:r>
          </w:p>
        </w:tc>
        <w:tc>
          <w:tcPr>
            <w:tcW w:w="3601" w:type="dxa"/>
            <w:vAlign w:val="center"/>
          </w:tcPr>
          <w:p w14:paraId="0C1C5A9B" w14:textId="77777777" w:rsidR="0048685A" w:rsidRPr="009941F4" w:rsidRDefault="00A01F67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Povećati</w:t>
            </w:r>
            <w:r w:rsidR="00B515CC"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 xml:space="preserve"> produktivnost na licu mesta</w:t>
            </w:r>
          </w:p>
        </w:tc>
        <w:tc>
          <w:tcPr>
            <w:tcW w:w="2290" w:type="dxa"/>
            <w:vAlign w:val="center"/>
          </w:tcPr>
          <w:p w14:paraId="36CCAFBF" w14:textId="77777777" w:rsidR="0048685A" w:rsidRPr="006D2D71" w:rsidRDefault="005B656F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Izgradnja</w:t>
            </w:r>
            <w:proofErr w:type="spellEnd"/>
          </w:p>
        </w:tc>
        <w:tc>
          <w:tcPr>
            <w:tcW w:w="2370" w:type="dxa"/>
            <w:vAlign w:val="center"/>
          </w:tcPr>
          <w:p w14:paraId="657EF825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3D Koordinacija</w:t>
            </w:r>
            <w:r w:rsidR="0048685A"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 xml:space="preserve"> &amp;</w:t>
            </w:r>
          </w:p>
          <w:p w14:paraId="53028167" w14:textId="77777777" w:rsidR="0048685A" w:rsidRPr="009941F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  <w:lang w:val="de-DE"/>
              </w:rPr>
            </w:pPr>
            <w:r w:rsidRPr="009941F4">
              <w:rPr>
                <w:rFonts w:asciiTheme="minorHAnsi" w:hAnsiTheme="minorHAnsi" w:cstheme="minorHAnsi"/>
                <w:sz w:val="18"/>
                <w:szCs w:val="16"/>
                <w:lang w:val="de-DE"/>
              </w:rPr>
              <w:t>Otkrivanje sukoba</w:t>
            </w:r>
          </w:p>
          <w:p w14:paraId="222B1DB8" w14:textId="77777777" w:rsidR="0048685A" w:rsidRPr="006D2D71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4D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Planiranje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praćenje</w:t>
            </w:r>
            <w:proofErr w:type="spellEnd"/>
            <w:r w:rsidR="00C928A5" w:rsidRPr="006D2D7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</w:tr>
      <w:tr w:rsidR="003A3A08" w:rsidRPr="00615E74" w14:paraId="0770E4DD" w14:textId="77777777" w:rsidTr="007D545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3ED72929" w14:textId="77777777" w:rsidR="0048685A" w:rsidRPr="00615E74" w:rsidRDefault="00A70B45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VISOK</w:t>
            </w:r>
          </w:p>
        </w:tc>
        <w:tc>
          <w:tcPr>
            <w:tcW w:w="3601" w:type="dxa"/>
            <w:vAlign w:val="center"/>
          </w:tcPr>
          <w:p w14:paraId="5F52D3D9" w14:textId="70170FDD" w:rsidR="0048685A" w:rsidRPr="006D2D71" w:rsidRDefault="00242AFE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Ekstrahovati</w:t>
            </w:r>
            <w:proofErr w:type="spellEnd"/>
            <w:r w:rsidR="00153B1B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153B1B">
              <w:rPr>
                <w:rFonts w:asciiTheme="minorHAnsi" w:hAnsiTheme="minorHAnsi" w:cstheme="minorHAnsi"/>
                <w:sz w:val="18"/>
                <w:szCs w:val="16"/>
              </w:rPr>
              <w:t>podatke</w:t>
            </w:r>
            <w:proofErr w:type="spellEnd"/>
            <w:r w:rsidR="00153B1B">
              <w:rPr>
                <w:rFonts w:asciiTheme="minorHAnsi" w:hAnsiTheme="minorHAnsi" w:cstheme="minorHAnsi"/>
                <w:sz w:val="18"/>
                <w:szCs w:val="16"/>
              </w:rPr>
              <w:t xml:space="preserve"> za</w:t>
            </w:r>
            <w:r w:rsidR="0048685A" w:rsidRPr="006D2D71">
              <w:rPr>
                <w:rFonts w:asciiTheme="minorHAnsi" w:hAnsiTheme="minorHAnsi" w:cstheme="minorHAnsi"/>
                <w:sz w:val="18"/>
                <w:szCs w:val="16"/>
              </w:rPr>
              <w:t xml:space="preserve"> FM</w:t>
            </w:r>
            <w:r w:rsidR="00153B1B">
              <w:rPr>
                <w:rFonts w:asciiTheme="minorHAnsi" w:hAnsiTheme="minorHAnsi" w:cstheme="minorHAnsi"/>
                <w:sz w:val="18"/>
                <w:szCs w:val="16"/>
              </w:rPr>
              <w:t xml:space="preserve"> (</w:t>
            </w:r>
            <w:proofErr w:type="spellStart"/>
            <w:r w:rsidR="00153B1B">
              <w:rPr>
                <w:rFonts w:asciiTheme="minorHAnsi" w:hAnsiTheme="minorHAnsi" w:cstheme="minorHAnsi"/>
                <w:sz w:val="18"/>
                <w:szCs w:val="16"/>
              </w:rPr>
              <w:t>Održavanje</w:t>
            </w:r>
            <w:proofErr w:type="spellEnd"/>
            <w:r w:rsidR="00153B1B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153B1B">
              <w:rPr>
                <w:rFonts w:asciiTheme="minorHAnsi" w:hAnsiTheme="minorHAnsi" w:cstheme="minorHAnsi"/>
                <w:sz w:val="18"/>
                <w:szCs w:val="16"/>
              </w:rPr>
              <w:t>objekta</w:t>
            </w:r>
            <w:proofErr w:type="spellEnd"/>
            <w:r w:rsidR="00153B1B"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</w:tc>
        <w:tc>
          <w:tcPr>
            <w:tcW w:w="2290" w:type="dxa"/>
            <w:vAlign w:val="center"/>
          </w:tcPr>
          <w:p w14:paraId="07961064" w14:textId="77777777" w:rsidR="00C928A5" w:rsidRPr="006D2D71" w:rsidRDefault="005B656F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Izgradnja</w:t>
            </w:r>
            <w:proofErr w:type="spellEnd"/>
          </w:p>
          <w:p w14:paraId="22FF76AA" w14:textId="77777777" w:rsidR="0048685A" w:rsidRPr="006D2D71" w:rsidRDefault="005B656F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Predaja</w:t>
            </w:r>
            <w:proofErr w:type="spellEnd"/>
          </w:p>
        </w:tc>
        <w:tc>
          <w:tcPr>
            <w:tcW w:w="2370" w:type="dxa"/>
            <w:vAlign w:val="center"/>
          </w:tcPr>
          <w:p w14:paraId="3D782349" w14:textId="77777777" w:rsidR="00B515CC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Modelovanje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izvedenog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stanja</w:t>
            </w:r>
            <w:proofErr w:type="spellEnd"/>
          </w:p>
          <w:p w14:paraId="44EE84F5" w14:textId="77777777" w:rsidR="0048685A" w:rsidRPr="006D2D71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Predaja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izvedenog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stanja</w:t>
            </w:r>
            <w:proofErr w:type="spellEnd"/>
          </w:p>
          <w:p w14:paraId="0D6F71E4" w14:textId="77777777" w:rsidR="00C928A5" w:rsidRPr="006D2D71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Održavanje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objekta</w:t>
            </w:r>
            <w:proofErr w:type="spellEnd"/>
          </w:p>
        </w:tc>
      </w:tr>
      <w:tr w:rsidR="00A70B45" w:rsidRPr="00615E74" w14:paraId="3396D595" w14:textId="77777777" w:rsidTr="007D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Align w:val="center"/>
          </w:tcPr>
          <w:p w14:paraId="1108AC22" w14:textId="77777777" w:rsidR="0048685A" w:rsidRPr="00615E74" w:rsidRDefault="00A70B45" w:rsidP="006D5CE9">
            <w:pPr>
              <w:jc w:val="both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VISOK</w:t>
            </w:r>
          </w:p>
        </w:tc>
        <w:tc>
          <w:tcPr>
            <w:tcW w:w="3601" w:type="dxa"/>
            <w:vAlign w:val="center"/>
          </w:tcPr>
          <w:p w14:paraId="14C05086" w14:textId="77777777" w:rsidR="0048685A" w:rsidRPr="00F54198" w:rsidRDefault="00A70B45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Vizua</w:t>
            </w:r>
            <w:r w:rsidR="00B515CC">
              <w:rPr>
                <w:rFonts w:asciiTheme="minorHAnsi" w:hAnsiTheme="minorHAnsi" w:cstheme="minorHAnsi"/>
                <w:sz w:val="18"/>
                <w:szCs w:val="16"/>
              </w:rPr>
              <w:t>lizirati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izvući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podatke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sadržane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u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svakom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prostoru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.</w:t>
            </w:r>
            <w:r w:rsidR="00F54198" w:rsidRPr="006D2D7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Imovinski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identifikacioni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broj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sadržan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kao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parametar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za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povezivanje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sa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prostorom</w:t>
            </w:r>
            <w:proofErr w:type="spellEnd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/</w:t>
            </w:r>
            <w:proofErr w:type="spellStart"/>
            <w:r w:rsidR="00B515CC">
              <w:rPr>
                <w:rFonts w:asciiTheme="minorHAnsi" w:hAnsiTheme="minorHAnsi" w:cstheme="minorHAnsi"/>
                <w:sz w:val="18"/>
                <w:szCs w:val="16"/>
              </w:rPr>
              <w:t>sobom</w:t>
            </w:r>
            <w:proofErr w:type="spellEnd"/>
          </w:p>
        </w:tc>
        <w:tc>
          <w:tcPr>
            <w:tcW w:w="2290" w:type="dxa"/>
            <w:vAlign w:val="center"/>
          </w:tcPr>
          <w:p w14:paraId="30DDD2B0" w14:textId="77777777" w:rsidR="0048685A" w:rsidRPr="00D9085D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6"/>
              </w:rPr>
              <w:t>Predaja</w:t>
            </w:r>
            <w:proofErr w:type="spellEnd"/>
          </w:p>
        </w:tc>
        <w:tc>
          <w:tcPr>
            <w:tcW w:w="2370" w:type="dxa"/>
            <w:vAlign w:val="center"/>
          </w:tcPr>
          <w:p w14:paraId="48E871A5" w14:textId="77777777" w:rsidR="00B515CC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Planiranje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održavanja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objekta</w:t>
            </w:r>
            <w:proofErr w:type="spellEnd"/>
          </w:p>
          <w:p w14:paraId="185C9A44" w14:textId="77777777" w:rsidR="0048685A" w:rsidRPr="00615E74" w:rsidRDefault="00B515CC" w:rsidP="006D5CE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Upravljanje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prostorom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Praćenje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upravljanja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objektom</w:t>
            </w:r>
            <w:proofErr w:type="spellEnd"/>
          </w:p>
        </w:tc>
      </w:tr>
    </w:tbl>
    <w:p w14:paraId="3C8C756B" w14:textId="77777777" w:rsidR="0048685A" w:rsidRDefault="0048685A" w:rsidP="006D5CE9">
      <w:pPr>
        <w:pStyle w:val="BodyText"/>
        <w:jc w:val="both"/>
        <w:rPr>
          <w:rFonts w:asciiTheme="minorHAnsi" w:hAnsiTheme="minorHAnsi" w:cstheme="minorHAnsi"/>
          <w:color w:val="FF0000"/>
          <w:sz w:val="22"/>
        </w:rPr>
      </w:pPr>
    </w:p>
    <w:p w14:paraId="73815DDD" w14:textId="77777777" w:rsidR="0048685A" w:rsidRDefault="0048685A" w:rsidP="006D5CE9">
      <w:pPr>
        <w:pStyle w:val="BodyText"/>
        <w:jc w:val="both"/>
        <w:rPr>
          <w:rFonts w:asciiTheme="minorHAnsi" w:hAnsiTheme="minorHAnsi" w:cstheme="minorHAnsi"/>
          <w:color w:val="FF0000"/>
          <w:sz w:val="22"/>
        </w:rPr>
      </w:pPr>
    </w:p>
    <w:p w14:paraId="44FAD8E0" w14:textId="77777777" w:rsidR="0048685A" w:rsidRDefault="0048685A" w:rsidP="006D5CE9">
      <w:pPr>
        <w:pStyle w:val="Heading2"/>
        <w:jc w:val="both"/>
      </w:pPr>
      <w:bookmarkStart w:id="4" w:name="_Toc139870359"/>
      <w:r>
        <w:t xml:space="preserve">BIM </w:t>
      </w:r>
      <w:proofErr w:type="spellStart"/>
      <w:r>
        <w:t>Standard</w:t>
      </w:r>
      <w:r w:rsidR="00B515CC">
        <w:t>i</w:t>
      </w:r>
      <w:bookmarkEnd w:id="4"/>
      <w:proofErr w:type="spellEnd"/>
    </w:p>
    <w:p w14:paraId="665EF14C" w14:textId="77777777" w:rsidR="0048685A" w:rsidRDefault="0048685A" w:rsidP="006D5CE9">
      <w:pPr>
        <w:jc w:val="both"/>
      </w:pPr>
    </w:p>
    <w:p w14:paraId="635BEE56" w14:textId="77777777" w:rsidR="0048685A" w:rsidRPr="00B515CC" w:rsidRDefault="0048685A" w:rsidP="006D5CE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lang w:val="en-GB"/>
        </w:rPr>
      </w:pPr>
      <w:r w:rsidRPr="009A03B8">
        <w:rPr>
          <w:rFonts w:ascii="Calibri" w:hAnsi="Calibri" w:cs="Calibri"/>
          <w:i/>
          <w:iCs/>
          <w:color w:val="000000"/>
          <w:lang w:val="en-GB"/>
        </w:rPr>
        <w:t xml:space="preserve">A. </w:t>
      </w:r>
      <w:r w:rsidRPr="009A03B8">
        <w:rPr>
          <w:rFonts w:ascii="Calibri" w:hAnsi="Calibri" w:cs="Calibri"/>
          <w:b/>
          <w:bCs/>
          <w:color w:val="000000"/>
          <w:lang w:val="en-GB"/>
        </w:rPr>
        <w:t xml:space="preserve">SRPS EN ISO 16739-1:2021 - </w:t>
      </w:r>
      <w:r w:rsidRPr="009A03B8">
        <w:rPr>
          <w:rFonts w:ascii="Calibri" w:hAnsi="Calibri" w:cs="Calibri"/>
          <w:color w:val="000000"/>
          <w:lang w:val="en-GB"/>
        </w:rPr>
        <w:t>(</w:t>
      </w:r>
      <w:proofErr w:type="spellStart"/>
      <w:r w:rsidRPr="009A03B8">
        <w:rPr>
          <w:rFonts w:ascii="Calibri" w:hAnsi="Calibri" w:cs="Calibri"/>
          <w:color w:val="000000"/>
          <w:lang w:val="en-GB"/>
        </w:rPr>
        <w:t>Inostrana</w:t>
      </w:r>
      <w:proofErr w:type="spellEnd"/>
      <w:r w:rsidRPr="009A03B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color w:val="000000"/>
          <w:lang w:val="en-GB"/>
        </w:rPr>
        <w:t>referentna</w:t>
      </w:r>
      <w:proofErr w:type="spellEnd"/>
      <w:r w:rsidRPr="009A03B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color w:val="000000"/>
          <w:lang w:val="en-GB"/>
        </w:rPr>
        <w:t>oznaka</w:t>
      </w:r>
      <w:proofErr w:type="spellEnd"/>
      <w:r w:rsidRPr="009A03B8">
        <w:rPr>
          <w:rFonts w:ascii="Calibri" w:hAnsi="Calibri" w:cs="Calibri"/>
          <w:color w:val="000000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color w:val="000000"/>
          <w:lang w:val="en-GB"/>
        </w:rPr>
        <w:t>ISO 16739-1:2018</w:t>
      </w:r>
      <w:r w:rsidRPr="009A03B8">
        <w:rPr>
          <w:rFonts w:ascii="Calibri" w:hAnsi="Calibri" w:cs="Calibri"/>
          <w:color w:val="000000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Osnovne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industrijske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klase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(IFC) za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razmenu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podataka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u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građevinskoj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industriji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delatnostima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menadžmenta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održavanjem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objekata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proofErr w:type="gramStart"/>
      <w:r w:rsidRPr="00B515CC">
        <w:rPr>
          <w:rFonts w:ascii="Calibri" w:hAnsi="Calibri" w:cs="Calibri"/>
          <w:i/>
          <w:color w:val="000000"/>
          <w:lang w:val="en-GB"/>
        </w:rPr>
        <w:t>opreme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r w:rsidRPr="00B515CC">
        <w:rPr>
          <w:rFonts w:ascii="Calibri" w:hAnsi="Calibri" w:cs="Calibri"/>
          <w:i/>
          <w:iCs/>
          <w:color w:val="000000"/>
          <w:lang w:val="en-GB"/>
        </w:rPr>
        <w:t xml:space="preserve"> —</w:t>
      </w:r>
      <w:proofErr w:type="gramEnd"/>
      <w:r w:rsidRPr="00B515CC">
        <w:rPr>
          <w:rFonts w:ascii="Calibri" w:hAnsi="Calibri" w:cs="Calibri"/>
          <w:i/>
          <w:iCs/>
          <w:color w:val="000000"/>
          <w:lang w:val="en-GB"/>
        </w:rPr>
        <w:t xml:space="preserve"> </w:t>
      </w:r>
      <w:r w:rsidR="00B515CC" w:rsidRPr="00B515CC">
        <w:rPr>
          <w:rFonts w:ascii="Calibri" w:hAnsi="Calibri" w:cs="Calibri"/>
          <w:i/>
          <w:iCs/>
          <w:color w:val="000000"/>
          <w:lang w:val="en-GB"/>
        </w:rPr>
        <w:t xml:space="preserve">Deo </w:t>
      </w:r>
      <w:r w:rsidRPr="00B515CC">
        <w:rPr>
          <w:rFonts w:ascii="Calibri" w:hAnsi="Calibri" w:cs="Calibri"/>
          <w:i/>
          <w:iCs/>
          <w:color w:val="000000"/>
          <w:lang w:val="en-GB"/>
        </w:rPr>
        <w:t xml:space="preserve"> 1: </w:t>
      </w:r>
      <w:proofErr w:type="spellStart"/>
      <w:r w:rsidR="00B515CC" w:rsidRPr="00B515CC">
        <w:rPr>
          <w:rFonts w:ascii="Calibri" w:hAnsi="Calibri" w:cs="Calibri"/>
          <w:i/>
          <w:iCs/>
          <w:color w:val="000000"/>
          <w:lang w:val="en-GB"/>
        </w:rPr>
        <w:t>Šema</w:t>
      </w:r>
      <w:proofErr w:type="spellEnd"/>
      <w:r w:rsidR="00B515CC" w:rsidRPr="00B515CC">
        <w:rPr>
          <w:rFonts w:ascii="Calibri" w:hAnsi="Calibri" w:cs="Calibri"/>
          <w:i/>
          <w:iCs/>
          <w:color w:val="000000"/>
          <w:lang w:val="en-GB"/>
        </w:rPr>
        <w:t xml:space="preserve"> </w:t>
      </w:r>
      <w:proofErr w:type="spellStart"/>
      <w:r w:rsidR="00B515CC" w:rsidRPr="00B515CC">
        <w:rPr>
          <w:rFonts w:ascii="Calibri" w:hAnsi="Calibri" w:cs="Calibri"/>
          <w:i/>
          <w:iCs/>
          <w:color w:val="000000"/>
          <w:lang w:val="en-GB"/>
        </w:rPr>
        <w:t>podataka</w:t>
      </w:r>
      <w:proofErr w:type="spellEnd"/>
      <w:r w:rsidRPr="00B515CC">
        <w:rPr>
          <w:rFonts w:ascii="Calibri" w:hAnsi="Calibri" w:cs="Calibri"/>
          <w:i/>
          <w:iCs/>
          <w:color w:val="000000"/>
          <w:lang w:val="en-GB"/>
        </w:rPr>
        <w:t xml:space="preserve"> </w:t>
      </w:r>
    </w:p>
    <w:p w14:paraId="58D35180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en-GB"/>
        </w:rPr>
      </w:pPr>
    </w:p>
    <w:p w14:paraId="3DEA89CB" w14:textId="77777777" w:rsidR="0048685A" w:rsidRPr="00B515CC" w:rsidRDefault="0048685A" w:rsidP="006D5CE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lang w:val="en-GB"/>
        </w:rPr>
      </w:pPr>
      <w:r w:rsidRPr="009A03B8">
        <w:rPr>
          <w:rFonts w:ascii="Calibri" w:hAnsi="Calibri" w:cs="Calibri"/>
          <w:i/>
          <w:iCs/>
          <w:color w:val="000000"/>
          <w:lang w:val="en-GB"/>
        </w:rPr>
        <w:t xml:space="preserve">B. </w:t>
      </w:r>
      <w:r w:rsidRPr="009A03B8">
        <w:rPr>
          <w:rFonts w:ascii="Calibri" w:hAnsi="Calibri" w:cs="Calibri"/>
          <w:b/>
          <w:bCs/>
          <w:color w:val="000000"/>
          <w:lang w:val="en-GB"/>
        </w:rPr>
        <w:t xml:space="preserve">SRPS EN ISO 19650-1:2019 - </w:t>
      </w:r>
      <w:r w:rsidRPr="009A03B8">
        <w:rPr>
          <w:rFonts w:ascii="Calibri" w:hAnsi="Calibri" w:cs="Calibri"/>
          <w:color w:val="000000"/>
          <w:lang w:val="en-GB"/>
        </w:rPr>
        <w:t>(</w:t>
      </w:r>
      <w:proofErr w:type="spellStart"/>
      <w:r w:rsidRPr="009A03B8">
        <w:rPr>
          <w:rFonts w:ascii="Calibri" w:hAnsi="Calibri" w:cs="Calibri"/>
          <w:color w:val="000000"/>
          <w:lang w:val="en-GB"/>
        </w:rPr>
        <w:t>Inostrana</w:t>
      </w:r>
      <w:proofErr w:type="spellEnd"/>
      <w:r w:rsidRPr="009A03B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color w:val="000000"/>
          <w:lang w:val="en-GB"/>
        </w:rPr>
        <w:t>referentna</w:t>
      </w:r>
      <w:proofErr w:type="spellEnd"/>
      <w:r w:rsidRPr="009A03B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color w:val="000000"/>
          <w:lang w:val="en-GB"/>
        </w:rPr>
        <w:t>oznaka</w:t>
      </w:r>
      <w:proofErr w:type="spellEnd"/>
      <w:r w:rsidRPr="009A03B8">
        <w:rPr>
          <w:rFonts w:ascii="Calibri" w:hAnsi="Calibri" w:cs="Calibri"/>
          <w:color w:val="000000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color w:val="000000"/>
          <w:lang w:val="en-GB"/>
        </w:rPr>
        <w:t>ISO 19650-1:2018</w:t>
      </w:r>
      <w:r w:rsidRPr="009A03B8">
        <w:rPr>
          <w:rFonts w:ascii="Calibri" w:hAnsi="Calibri" w:cs="Calibri"/>
          <w:color w:val="000000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Organizovanje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digitalizacija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o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zgradama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inženjersko-građevinskim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objektima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,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uključujući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informaciono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modelovanje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(BIM) –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Menadžment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color w:val="000000"/>
          <w:lang w:val="en-GB"/>
        </w:rPr>
        <w:t>informacijama</w:t>
      </w:r>
      <w:proofErr w:type="spellEnd"/>
      <w:r w:rsidRPr="00B515CC">
        <w:rPr>
          <w:rFonts w:ascii="Calibri" w:hAnsi="Calibri" w:cs="Calibri"/>
          <w:i/>
          <w:color w:val="000000"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korišćenjem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informacionog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1: </w:t>
      </w:r>
      <w:proofErr w:type="spellStart"/>
      <w:r w:rsidRPr="00B515CC">
        <w:rPr>
          <w:rFonts w:ascii="Calibri" w:hAnsi="Calibri" w:cs="Calibri"/>
          <w:i/>
          <w:lang w:val="en-GB"/>
        </w:rPr>
        <w:t>Koncepti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principi</w:t>
      </w:r>
      <w:proofErr w:type="spellEnd"/>
      <w:r w:rsidRPr="00B515CC">
        <w:rPr>
          <w:rFonts w:ascii="Calibri" w:hAnsi="Calibri" w:cs="Calibri"/>
          <w:lang w:val="en-GB"/>
        </w:rPr>
        <w:t xml:space="preserve"> </w:t>
      </w:r>
      <w:r w:rsidRPr="00B515CC">
        <w:rPr>
          <w:rFonts w:ascii="Calibri" w:hAnsi="Calibri" w:cs="Calibri"/>
          <w:i/>
          <w:iCs/>
          <w:lang w:val="en-GB"/>
        </w:rPr>
        <w:t xml:space="preserve"> </w:t>
      </w:r>
    </w:p>
    <w:p w14:paraId="69B518F8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638BD555" w14:textId="77777777" w:rsidR="0048685A" w:rsidRPr="009A03B8" w:rsidRDefault="0048685A" w:rsidP="006D5CE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9A03B8">
        <w:rPr>
          <w:rFonts w:ascii="Calibri" w:hAnsi="Calibri" w:cs="Calibri"/>
          <w:i/>
          <w:iCs/>
          <w:lang w:val="en-GB"/>
        </w:rPr>
        <w:t xml:space="preserve">C. </w:t>
      </w:r>
      <w:r w:rsidRPr="009A03B8">
        <w:rPr>
          <w:rFonts w:ascii="Calibri" w:hAnsi="Calibri" w:cs="Calibri"/>
          <w:b/>
          <w:bCs/>
          <w:lang w:val="en-GB"/>
        </w:rPr>
        <w:t xml:space="preserve">SRPS EN ISO 19650-2:2019 - </w:t>
      </w:r>
      <w:r w:rsidRPr="009A03B8">
        <w:rPr>
          <w:rFonts w:ascii="Calibri" w:hAnsi="Calibri" w:cs="Calibri"/>
          <w:lang w:val="en-GB"/>
        </w:rPr>
        <w:t>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19650-2:2018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Organizovanje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digitalizacija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o </w:t>
      </w:r>
      <w:proofErr w:type="spellStart"/>
      <w:r w:rsidRPr="00B515CC">
        <w:rPr>
          <w:rFonts w:ascii="Calibri" w:hAnsi="Calibri" w:cs="Calibri"/>
          <w:i/>
          <w:lang w:val="en-GB"/>
        </w:rPr>
        <w:t>zgradama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inženjersko-građevinskim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objektima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, </w:t>
      </w:r>
      <w:proofErr w:type="spellStart"/>
      <w:r w:rsidRPr="00B515CC">
        <w:rPr>
          <w:rFonts w:ascii="Calibri" w:hAnsi="Calibri" w:cs="Calibri"/>
          <w:i/>
          <w:lang w:val="en-GB"/>
        </w:rPr>
        <w:t>uključujući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(BIM) – </w:t>
      </w:r>
      <w:proofErr w:type="spellStart"/>
      <w:r w:rsidRPr="00B515CC">
        <w:rPr>
          <w:rFonts w:ascii="Calibri" w:hAnsi="Calibri" w:cs="Calibri"/>
          <w:i/>
          <w:lang w:val="en-GB"/>
        </w:rPr>
        <w:t>Menadžment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korišćenjem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informacionog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2: </w:t>
      </w:r>
      <w:proofErr w:type="spellStart"/>
      <w:r w:rsidRPr="00B515CC">
        <w:rPr>
          <w:rFonts w:ascii="Calibri" w:hAnsi="Calibri" w:cs="Calibri"/>
          <w:i/>
          <w:lang w:val="en-GB"/>
        </w:rPr>
        <w:t>Faza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primopredaje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9A03B8">
        <w:rPr>
          <w:rFonts w:ascii="Calibri" w:hAnsi="Calibri" w:cs="Calibri"/>
          <w:i/>
          <w:iCs/>
          <w:lang w:val="en-GB"/>
        </w:rPr>
        <w:t xml:space="preserve"> </w:t>
      </w:r>
    </w:p>
    <w:p w14:paraId="068405A9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11D9C777" w14:textId="77777777" w:rsidR="0048685A" w:rsidRPr="009A03B8" w:rsidRDefault="0048685A" w:rsidP="006D5C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9A03B8">
        <w:rPr>
          <w:rFonts w:ascii="Calibri" w:hAnsi="Calibri" w:cs="Calibri"/>
          <w:i/>
          <w:iCs/>
          <w:lang w:val="en-GB"/>
        </w:rPr>
        <w:lastRenderedPageBreak/>
        <w:t xml:space="preserve">D. </w:t>
      </w:r>
      <w:r w:rsidRPr="009A03B8">
        <w:rPr>
          <w:rFonts w:ascii="Calibri" w:hAnsi="Calibri" w:cs="Calibri"/>
          <w:b/>
          <w:bCs/>
          <w:lang w:val="en-GB"/>
        </w:rPr>
        <w:t xml:space="preserve">SRPS EN ISO 19650-3:2020 - </w:t>
      </w:r>
      <w:r w:rsidRPr="009A03B8">
        <w:rPr>
          <w:rFonts w:ascii="Calibri" w:hAnsi="Calibri" w:cs="Calibri"/>
          <w:lang w:val="en-GB"/>
        </w:rPr>
        <w:t>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19650-3:2020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Organizovanje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digitalizacija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o </w:t>
      </w:r>
      <w:proofErr w:type="spellStart"/>
      <w:r w:rsidRPr="00B515CC">
        <w:rPr>
          <w:rFonts w:ascii="Calibri" w:hAnsi="Calibri" w:cs="Calibri"/>
          <w:i/>
          <w:lang w:val="en-GB"/>
        </w:rPr>
        <w:t>zgradama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inženjersko-građevinskim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objektima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, </w:t>
      </w:r>
      <w:proofErr w:type="spellStart"/>
      <w:r w:rsidRPr="00B515CC">
        <w:rPr>
          <w:rFonts w:ascii="Calibri" w:hAnsi="Calibri" w:cs="Calibri"/>
          <w:i/>
          <w:lang w:val="en-GB"/>
        </w:rPr>
        <w:t>uključujući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(BIM) – </w:t>
      </w:r>
      <w:proofErr w:type="spellStart"/>
      <w:r w:rsidRPr="00B515CC">
        <w:rPr>
          <w:rFonts w:ascii="Calibri" w:hAnsi="Calibri" w:cs="Calibri"/>
          <w:i/>
          <w:lang w:val="en-GB"/>
        </w:rPr>
        <w:t>Menadžment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korišćenjem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informacionog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3: </w:t>
      </w:r>
      <w:proofErr w:type="spellStart"/>
      <w:r w:rsidRPr="00B515CC">
        <w:rPr>
          <w:rFonts w:ascii="Calibri" w:hAnsi="Calibri" w:cs="Calibri"/>
          <w:i/>
          <w:lang w:val="en-GB"/>
        </w:rPr>
        <w:t>Operativna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faza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9A03B8">
        <w:rPr>
          <w:rFonts w:ascii="Calibri" w:hAnsi="Calibri" w:cs="Calibri"/>
          <w:i/>
          <w:iCs/>
          <w:lang w:val="en-GB"/>
        </w:rPr>
        <w:t xml:space="preserve"> </w:t>
      </w:r>
    </w:p>
    <w:p w14:paraId="6AC5D401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426317E9" w14:textId="77777777" w:rsidR="0048685A" w:rsidRPr="009A03B8" w:rsidRDefault="0048685A" w:rsidP="006D5CE9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9A03B8">
        <w:rPr>
          <w:rFonts w:ascii="Calibri" w:hAnsi="Calibri" w:cs="Calibri"/>
          <w:i/>
          <w:iCs/>
          <w:lang w:val="en-GB"/>
        </w:rPr>
        <w:t xml:space="preserve">E. </w:t>
      </w:r>
      <w:r w:rsidRPr="009A03B8">
        <w:rPr>
          <w:rFonts w:ascii="Calibri" w:hAnsi="Calibri" w:cs="Calibri"/>
          <w:b/>
          <w:bCs/>
          <w:lang w:val="en-GB"/>
        </w:rPr>
        <w:t xml:space="preserve">SRPS EN ISO 19650-5:2020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19650-5:2020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Organizovanje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digitalizacija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o </w:t>
      </w:r>
      <w:proofErr w:type="spellStart"/>
      <w:r w:rsidRPr="00B515CC">
        <w:rPr>
          <w:rFonts w:ascii="Calibri" w:hAnsi="Calibri" w:cs="Calibri"/>
          <w:i/>
          <w:lang w:val="en-GB"/>
        </w:rPr>
        <w:t>zgradama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inženjersko-građevinskim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objektima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, </w:t>
      </w:r>
      <w:proofErr w:type="spellStart"/>
      <w:r w:rsidRPr="00B515CC">
        <w:rPr>
          <w:rFonts w:ascii="Calibri" w:hAnsi="Calibri" w:cs="Calibri"/>
          <w:i/>
          <w:lang w:val="en-GB"/>
        </w:rPr>
        <w:t>uključujući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(BIM) – </w:t>
      </w:r>
      <w:proofErr w:type="spellStart"/>
      <w:r w:rsidRPr="00B515CC">
        <w:rPr>
          <w:rFonts w:ascii="Calibri" w:hAnsi="Calibri" w:cs="Calibri"/>
          <w:i/>
          <w:lang w:val="en-GB"/>
        </w:rPr>
        <w:t>Menadžment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korišćenjem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informacionog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5: </w:t>
      </w:r>
      <w:proofErr w:type="spellStart"/>
      <w:r w:rsidRPr="00B515CC">
        <w:rPr>
          <w:rFonts w:ascii="Calibri" w:hAnsi="Calibri" w:cs="Calibri"/>
          <w:i/>
          <w:lang w:val="en-GB"/>
        </w:rPr>
        <w:t>Bezbednosni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pristup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upravljanju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9A03B8">
        <w:rPr>
          <w:rFonts w:ascii="Calibri" w:hAnsi="Calibri" w:cs="Calibri"/>
          <w:i/>
          <w:iCs/>
          <w:lang w:val="en-GB"/>
        </w:rPr>
        <w:t xml:space="preserve"> </w:t>
      </w:r>
    </w:p>
    <w:p w14:paraId="6E990EB2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00D5C6B1" w14:textId="77777777" w:rsidR="0048685A" w:rsidRPr="009A03B8" w:rsidRDefault="0048685A" w:rsidP="006D5CE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9A03B8">
        <w:rPr>
          <w:rFonts w:ascii="Calibri" w:hAnsi="Calibri" w:cs="Calibri"/>
          <w:lang w:val="en-GB"/>
        </w:rPr>
        <w:t xml:space="preserve">F. </w:t>
      </w:r>
      <w:r w:rsidRPr="009A03B8">
        <w:rPr>
          <w:rFonts w:ascii="Calibri" w:hAnsi="Calibri" w:cs="Calibri"/>
          <w:b/>
          <w:bCs/>
          <w:lang w:val="en-GB"/>
        </w:rPr>
        <w:t xml:space="preserve">SRPS EN 23386:2020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23386:2020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Informaciono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drugi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digitalni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procesi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koji se </w:t>
      </w:r>
      <w:proofErr w:type="spellStart"/>
      <w:r w:rsidRPr="00B515CC">
        <w:rPr>
          <w:rFonts w:ascii="Calibri" w:hAnsi="Calibri" w:cs="Calibri"/>
          <w:i/>
          <w:lang w:val="en-GB"/>
        </w:rPr>
        <w:t>koriste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u </w:t>
      </w:r>
      <w:proofErr w:type="spellStart"/>
      <w:r w:rsidRPr="00B515CC">
        <w:rPr>
          <w:rFonts w:ascii="Calibri" w:hAnsi="Calibri" w:cs="Calibri"/>
          <w:i/>
          <w:lang w:val="en-GB"/>
        </w:rPr>
        <w:t>građevinarstvu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</w:t>
      </w:r>
      <w:proofErr w:type="spellStart"/>
      <w:r w:rsidRPr="00B515CC">
        <w:rPr>
          <w:rFonts w:ascii="Calibri" w:hAnsi="Calibri" w:cs="Calibri"/>
          <w:i/>
          <w:lang w:val="en-GB"/>
        </w:rPr>
        <w:t>Metodologija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za </w:t>
      </w:r>
      <w:proofErr w:type="spellStart"/>
      <w:r w:rsidRPr="00B515CC">
        <w:rPr>
          <w:rFonts w:ascii="Calibri" w:hAnsi="Calibri" w:cs="Calibri"/>
          <w:i/>
          <w:lang w:val="en-GB"/>
        </w:rPr>
        <w:t>opisivanje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, </w:t>
      </w:r>
      <w:proofErr w:type="spellStart"/>
      <w:r w:rsidRPr="00B515CC">
        <w:rPr>
          <w:rFonts w:ascii="Calibri" w:hAnsi="Calibri" w:cs="Calibri"/>
          <w:i/>
          <w:lang w:val="en-GB"/>
        </w:rPr>
        <w:t>definisanje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održavanje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karakteristika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u </w:t>
      </w:r>
      <w:proofErr w:type="spellStart"/>
      <w:r w:rsidRPr="00B515CC">
        <w:rPr>
          <w:rFonts w:ascii="Calibri" w:hAnsi="Calibri" w:cs="Calibri"/>
          <w:i/>
          <w:lang w:val="en-GB"/>
        </w:rPr>
        <w:t>međusobno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povezanim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rečnicima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podataka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9A03B8">
        <w:rPr>
          <w:rFonts w:ascii="Calibri" w:hAnsi="Calibri" w:cs="Calibri"/>
          <w:i/>
          <w:iCs/>
          <w:lang w:val="en-GB"/>
        </w:rPr>
        <w:t xml:space="preserve"> </w:t>
      </w:r>
    </w:p>
    <w:p w14:paraId="243429E0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00374B59" w14:textId="77777777" w:rsidR="0048685A" w:rsidRPr="00B515CC" w:rsidRDefault="0048685A" w:rsidP="006D5CE9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lang w:val="en-GB"/>
        </w:rPr>
      </w:pPr>
      <w:r w:rsidRPr="009A03B8">
        <w:rPr>
          <w:rFonts w:ascii="Calibri" w:hAnsi="Calibri" w:cs="Calibri"/>
          <w:lang w:val="en-GB"/>
        </w:rPr>
        <w:t xml:space="preserve">G. </w:t>
      </w:r>
      <w:r w:rsidRPr="009A03B8">
        <w:rPr>
          <w:rFonts w:ascii="Calibri" w:hAnsi="Calibri" w:cs="Calibri"/>
          <w:b/>
          <w:bCs/>
          <w:lang w:val="en-GB"/>
        </w:rPr>
        <w:t xml:space="preserve">SRPS EN ISO 12006-2:2020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12006-2:2015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Konstrukcija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zgrada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- </w:t>
      </w:r>
      <w:proofErr w:type="spellStart"/>
      <w:r w:rsidRPr="00B515CC">
        <w:rPr>
          <w:rFonts w:ascii="Calibri" w:hAnsi="Calibri" w:cs="Calibri"/>
          <w:i/>
          <w:lang w:val="en-GB"/>
        </w:rPr>
        <w:t>Organizovanje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o </w:t>
      </w:r>
      <w:proofErr w:type="spellStart"/>
      <w:r w:rsidRPr="00B515CC">
        <w:rPr>
          <w:rFonts w:ascii="Calibri" w:hAnsi="Calibri" w:cs="Calibri"/>
          <w:i/>
          <w:lang w:val="en-GB"/>
        </w:rPr>
        <w:t>građevinarstvu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2: </w:t>
      </w:r>
      <w:proofErr w:type="spellStart"/>
      <w:r w:rsidRPr="00B515CC">
        <w:rPr>
          <w:rFonts w:ascii="Calibri" w:hAnsi="Calibri" w:cs="Calibri"/>
          <w:i/>
          <w:lang w:val="en-GB"/>
        </w:rPr>
        <w:t>Okvir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za </w:t>
      </w:r>
      <w:proofErr w:type="spellStart"/>
      <w:r w:rsidRPr="00B515CC">
        <w:rPr>
          <w:rFonts w:ascii="Calibri" w:hAnsi="Calibri" w:cs="Calibri"/>
          <w:i/>
          <w:lang w:val="en-GB"/>
        </w:rPr>
        <w:t>klasifikaciju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B515CC">
        <w:rPr>
          <w:rFonts w:ascii="Calibri" w:hAnsi="Calibri" w:cs="Calibri"/>
          <w:i/>
          <w:iCs/>
          <w:lang w:val="en-GB"/>
        </w:rPr>
        <w:t xml:space="preserve"> </w:t>
      </w:r>
    </w:p>
    <w:p w14:paraId="6452538F" w14:textId="77777777" w:rsidR="0048685A" w:rsidRPr="00B515CC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i/>
          <w:lang w:val="en-GB"/>
        </w:rPr>
      </w:pPr>
    </w:p>
    <w:p w14:paraId="455C7C50" w14:textId="77777777" w:rsidR="0048685A" w:rsidRPr="00B515CC" w:rsidRDefault="0048685A" w:rsidP="006D5CE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9A03B8">
        <w:rPr>
          <w:rFonts w:ascii="Calibri" w:hAnsi="Calibri" w:cs="Calibri"/>
          <w:lang w:val="en-GB"/>
        </w:rPr>
        <w:t xml:space="preserve">H. </w:t>
      </w:r>
      <w:r w:rsidRPr="009A03B8">
        <w:rPr>
          <w:rFonts w:ascii="Calibri" w:hAnsi="Calibri" w:cs="Calibri"/>
          <w:b/>
          <w:bCs/>
          <w:lang w:val="en-GB"/>
        </w:rPr>
        <w:t xml:space="preserve">SRPS EN ISO 12006-3:2017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12006-3:2007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Konstrukcija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zgrada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</w:t>
      </w:r>
      <w:proofErr w:type="spellStart"/>
      <w:r w:rsidRPr="00B515CC">
        <w:rPr>
          <w:rFonts w:ascii="Calibri" w:hAnsi="Calibri" w:cs="Calibri"/>
          <w:i/>
          <w:lang w:val="en-GB"/>
        </w:rPr>
        <w:t>Organizovanje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o </w:t>
      </w:r>
      <w:proofErr w:type="spellStart"/>
      <w:r w:rsidRPr="00B515CC">
        <w:rPr>
          <w:rFonts w:ascii="Calibri" w:hAnsi="Calibri" w:cs="Calibri"/>
          <w:i/>
          <w:lang w:val="en-GB"/>
        </w:rPr>
        <w:t>građevinarstvu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3: </w:t>
      </w:r>
      <w:proofErr w:type="spellStart"/>
      <w:r w:rsidRPr="00B515CC">
        <w:rPr>
          <w:rFonts w:ascii="Calibri" w:hAnsi="Calibri" w:cs="Calibri"/>
          <w:i/>
          <w:lang w:val="en-GB"/>
        </w:rPr>
        <w:t>Okvir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za </w:t>
      </w:r>
      <w:proofErr w:type="spellStart"/>
      <w:r w:rsidRPr="00B515CC">
        <w:rPr>
          <w:rFonts w:ascii="Calibri" w:hAnsi="Calibri" w:cs="Calibri"/>
          <w:i/>
          <w:lang w:val="en-GB"/>
        </w:rPr>
        <w:t>objektno-orijentisane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podatke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B515CC">
        <w:rPr>
          <w:rFonts w:ascii="Calibri" w:hAnsi="Calibri" w:cs="Calibri"/>
          <w:i/>
          <w:iCs/>
          <w:lang w:val="en-GB"/>
        </w:rPr>
        <w:t xml:space="preserve"> </w:t>
      </w:r>
    </w:p>
    <w:p w14:paraId="0819F410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66B4CBF9" w14:textId="77777777" w:rsidR="0048685A" w:rsidRPr="00B515CC" w:rsidRDefault="0048685A" w:rsidP="006D5CE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lang w:val="en-GB"/>
        </w:rPr>
      </w:pPr>
      <w:r w:rsidRPr="009A03B8">
        <w:rPr>
          <w:rFonts w:ascii="Calibri" w:hAnsi="Calibri" w:cs="Calibri"/>
          <w:i/>
          <w:iCs/>
          <w:lang w:val="en-GB"/>
        </w:rPr>
        <w:t xml:space="preserve">I. </w:t>
      </w:r>
      <w:r w:rsidRPr="009A03B8">
        <w:rPr>
          <w:rFonts w:ascii="Calibri" w:hAnsi="Calibri" w:cs="Calibri"/>
          <w:b/>
          <w:bCs/>
          <w:lang w:val="en-GB"/>
        </w:rPr>
        <w:t xml:space="preserve">SRPS EN ISO 21597-1:2021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21597-1:2020</w:t>
      </w:r>
      <w:r w:rsidRPr="00B515CC">
        <w:rPr>
          <w:rFonts w:ascii="Calibri" w:hAnsi="Calibri" w:cs="Calibri"/>
          <w:i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Informacioni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kontejner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za </w:t>
      </w:r>
      <w:proofErr w:type="spellStart"/>
      <w:r w:rsidRPr="00B515CC">
        <w:rPr>
          <w:rFonts w:ascii="Calibri" w:hAnsi="Calibri" w:cs="Calibri"/>
          <w:i/>
          <w:lang w:val="en-GB"/>
        </w:rPr>
        <w:t>isporuku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povezanih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dokumenata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- </w:t>
      </w:r>
      <w:proofErr w:type="spellStart"/>
      <w:r w:rsidRPr="00B515CC">
        <w:rPr>
          <w:rFonts w:ascii="Calibri" w:hAnsi="Calibri" w:cs="Calibri"/>
          <w:i/>
          <w:lang w:val="en-GB"/>
        </w:rPr>
        <w:t>Specifikacija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razmene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1: </w:t>
      </w:r>
      <w:proofErr w:type="spellStart"/>
      <w:r w:rsidRPr="00B515CC">
        <w:rPr>
          <w:rFonts w:ascii="Calibri" w:hAnsi="Calibri" w:cs="Calibri"/>
          <w:i/>
          <w:lang w:val="en-GB"/>
        </w:rPr>
        <w:t>Kontejner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r w:rsidRPr="00B515CC">
        <w:rPr>
          <w:rFonts w:ascii="Calibri" w:hAnsi="Calibri" w:cs="Calibri"/>
          <w:i/>
          <w:iCs/>
          <w:lang w:val="en-GB"/>
        </w:rPr>
        <w:t xml:space="preserve"> </w:t>
      </w:r>
    </w:p>
    <w:p w14:paraId="4101F835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039BE08D" w14:textId="77777777" w:rsidR="0048685A" w:rsidRPr="00B515CC" w:rsidRDefault="0048685A" w:rsidP="006D5CE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lang w:val="en-GB"/>
        </w:rPr>
      </w:pPr>
      <w:r w:rsidRPr="009A03B8">
        <w:rPr>
          <w:rFonts w:ascii="Calibri" w:hAnsi="Calibri" w:cs="Calibri"/>
          <w:i/>
          <w:iCs/>
          <w:lang w:val="en-GB"/>
        </w:rPr>
        <w:t xml:space="preserve">J. </w:t>
      </w:r>
      <w:r w:rsidRPr="009A03B8">
        <w:rPr>
          <w:rFonts w:ascii="Calibri" w:hAnsi="Calibri" w:cs="Calibri"/>
          <w:b/>
          <w:bCs/>
          <w:lang w:val="en-GB"/>
        </w:rPr>
        <w:t xml:space="preserve">SRPS EN ISO 29481-1:2017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29481-1:2016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Informacioni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građevinskih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objekata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</w:t>
      </w:r>
      <w:proofErr w:type="spellStart"/>
      <w:r w:rsidRPr="00B515CC">
        <w:rPr>
          <w:rFonts w:ascii="Calibri" w:hAnsi="Calibri" w:cs="Calibri"/>
          <w:i/>
          <w:lang w:val="en-GB"/>
        </w:rPr>
        <w:t>Priručnik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za </w:t>
      </w:r>
      <w:proofErr w:type="spellStart"/>
      <w:r w:rsidRPr="00B515CC">
        <w:rPr>
          <w:rFonts w:ascii="Calibri" w:hAnsi="Calibri" w:cs="Calibri"/>
          <w:i/>
          <w:lang w:val="en-GB"/>
        </w:rPr>
        <w:t>pružanje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informacija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Deo 1: </w:t>
      </w:r>
      <w:proofErr w:type="spellStart"/>
      <w:r w:rsidRPr="00B515CC">
        <w:rPr>
          <w:rFonts w:ascii="Calibri" w:hAnsi="Calibri" w:cs="Calibri"/>
          <w:i/>
          <w:lang w:val="en-GB"/>
        </w:rPr>
        <w:t>Metodologija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format </w:t>
      </w:r>
      <w:r w:rsidRPr="00B515CC">
        <w:rPr>
          <w:rFonts w:ascii="Calibri" w:hAnsi="Calibri" w:cs="Calibri"/>
          <w:i/>
          <w:iCs/>
          <w:lang w:val="en-GB"/>
        </w:rPr>
        <w:t xml:space="preserve"> </w:t>
      </w:r>
    </w:p>
    <w:p w14:paraId="0E0225CB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03708270" w14:textId="77777777" w:rsidR="0048685A" w:rsidRPr="009A03B8" w:rsidRDefault="0048685A" w:rsidP="006D5CE9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9A03B8">
        <w:rPr>
          <w:rFonts w:ascii="Calibri" w:hAnsi="Calibri" w:cs="Calibri"/>
          <w:i/>
          <w:iCs/>
          <w:lang w:val="en-GB"/>
        </w:rPr>
        <w:t xml:space="preserve">K. </w:t>
      </w:r>
      <w:r w:rsidRPr="009A03B8">
        <w:rPr>
          <w:rFonts w:ascii="Calibri" w:hAnsi="Calibri" w:cs="Calibri"/>
          <w:b/>
          <w:bCs/>
          <w:lang w:val="en-GB"/>
        </w:rPr>
        <w:t xml:space="preserve">SRPS EN ISO 23387:2020 </w:t>
      </w:r>
      <w:r w:rsidRPr="009A03B8">
        <w:rPr>
          <w:rFonts w:ascii="Calibri" w:hAnsi="Calibri" w:cs="Calibri"/>
          <w:lang w:val="en-GB"/>
        </w:rPr>
        <w:t>- (</w:t>
      </w:r>
      <w:proofErr w:type="spellStart"/>
      <w:r w:rsidRPr="009A03B8">
        <w:rPr>
          <w:rFonts w:ascii="Calibri" w:hAnsi="Calibri" w:cs="Calibri"/>
          <w:lang w:val="en-GB"/>
        </w:rPr>
        <w:t>Inostrana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referentna</w:t>
      </w:r>
      <w:proofErr w:type="spellEnd"/>
      <w:r w:rsidRPr="009A03B8">
        <w:rPr>
          <w:rFonts w:ascii="Calibri" w:hAnsi="Calibri" w:cs="Calibri"/>
          <w:lang w:val="en-GB"/>
        </w:rPr>
        <w:t xml:space="preserve"> </w:t>
      </w:r>
      <w:proofErr w:type="spellStart"/>
      <w:r w:rsidRPr="009A03B8">
        <w:rPr>
          <w:rFonts w:ascii="Calibri" w:hAnsi="Calibri" w:cs="Calibri"/>
          <w:lang w:val="en-GB"/>
        </w:rPr>
        <w:t>oznaka</w:t>
      </w:r>
      <w:proofErr w:type="spellEnd"/>
      <w:r w:rsidRPr="009A03B8">
        <w:rPr>
          <w:rFonts w:ascii="Calibri" w:hAnsi="Calibri" w:cs="Calibri"/>
          <w:lang w:val="en-GB"/>
        </w:rPr>
        <w:t xml:space="preserve">: </w:t>
      </w:r>
      <w:r w:rsidRPr="009A03B8">
        <w:rPr>
          <w:rFonts w:ascii="Calibri" w:hAnsi="Calibri" w:cs="Calibri"/>
          <w:b/>
          <w:bCs/>
          <w:lang w:val="en-GB"/>
        </w:rPr>
        <w:t>ISO 23387:2020</w:t>
      </w:r>
      <w:r w:rsidRPr="009A03B8">
        <w:rPr>
          <w:rFonts w:ascii="Calibri" w:hAnsi="Calibri" w:cs="Calibri"/>
          <w:lang w:val="en-GB"/>
        </w:rPr>
        <w:t xml:space="preserve">) </w:t>
      </w:r>
      <w:proofErr w:type="spellStart"/>
      <w:r w:rsidRPr="00B515CC">
        <w:rPr>
          <w:rFonts w:ascii="Calibri" w:hAnsi="Calibri" w:cs="Calibri"/>
          <w:i/>
          <w:lang w:val="en-GB"/>
        </w:rPr>
        <w:t>Informaciono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modelovanje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objekta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(BIM) – </w:t>
      </w:r>
      <w:proofErr w:type="spellStart"/>
      <w:r w:rsidRPr="00B515CC">
        <w:rPr>
          <w:rFonts w:ascii="Calibri" w:hAnsi="Calibri" w:cs="Calibri"/>
          <w:i/>
          <w:lang w:val="en-GB"/>
        </w:rPr>
        <w:t>Obrasci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podataka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za </w:t>
      </w:r>
      <w:proofErr w:type="spellStart"/>
      <w:r w:rsidRPr="00B515CC">
        <w:rPr>
          <w:rFonts w:ascii="Calibri" w:hAnsi="Calibri" w:cs="Calibri"/>
          <w:i/>
          <w:lang w:val="en-GB"/>
        </w:rPr>
        <w:t>elemente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sisteme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koji se </w:t>
      </w:r>
      <w:proofErr w:type="spellStart"/>
      <w:r w:rsidRPr="00B515CC">
        <w:rPr>
          <w:rFonts w:ascii="Calibri" w:hAnsi="Calibri" w:cs="Calibri"/>
          <w:i/>
          <w:lang w:val="en-GB"/>
        </w:rPr>
        <w:t>koriste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u </w:t>
      </w:r>
      <w:proofErr w:type="spellStart"/>
      <w:r w:rsidRPr="00B515CC">
        <w:rPr>
          <w:rFonts w:ascii="Calibri" w:hAnsi="Calibri" w:cs="Calibri"/>
          <w:i/>
          <w:lang w:val="en-GB"/>
        </w:rPr>
        <w:t>životnom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ciklusu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bilo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koje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izgrađene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</w:t>
      </w:r>
      <w:proofErr w:type="spellStart"/>
      <w:r w:rsidRPr="00B515CC">
        <w:rPr>
          <w:rFonts w:ascii="Calibri" w:hAnsi="Calibri" w:cs="Calibri"/>
          <w:i/>
          <w:lang w:val="en-GB"/>
        </w:rPr>
        <w:t>strukture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– </w:t>
      </w:r>
      <w:proofErr w:type="spellStart"/>
      <w:r w:rsidRPr="00B515CC">
        <w:rPr>
          <w:rFonts w:ascii="Calibri" w:hAnsi="Calibri" w:cs="Calibri"/>
          <w:i/>
          <w:lang w:val="en-GB"/>
        </w:rPr>
        <w:t>Koncepti</w:t>
      </w:r>
      <w:proofErr w:type="spellEnd"/>
      <w:r w:rsidRPr="00B515CC">
        <w:rPr>
          <w:rFonts w:ascii="Calibri" w:hAnsi="Calibri" w:cs="Calibri"/>
          <w:i/>
          <w:lang w:val="en-GB"/>
        </w:rPr>
        <w:t xml:space="preserve"> i </w:t>
      </w:r>
      <w:proofErr w:type="spellStart"/>
      <w:r w:rsidRPr="00B515CC">
        <w:rPr>
          <w:rFonts w:ascii="Calibri" w:hAnsi="Calibri" w:cs="Calibri"/>
          <w:i/>
          <w:lang w:val="en-GB"/>
        </w:rPr>
        <w:t>principi</w:t>
      </w:r>
      <w:proofErr w:type="spellEnd"/>
      <w:r w:rsidRPr="009A03B8">
        <w:rPr>
          <w:rFonts w:ascii="Calibri" w:hAnsi="Calibri" w:cs="Calibri"/>
          <w:i/>
          <w:iCs/>
          <w:lang w:val="en-GB"/>
        </w:rPr>
        <w:t xml:space="preserve"> </w:t>
      </w:r>
    </w:p>
    <w:p w14:paraId="0E48C42E" w14:textId="77777777" w:rsidR="0048685A" w:rsidRPr="009A03B8" w:rsidRDefault="0048685A" w:rsidP="006D5CE9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p w14:paraId="189AC2C0" w14:textId="77777777" w:rsidR="0048685A" w:rsidRPr="009941F4" w:rsidRDefault="0048685A" w:rsidP="006D5CE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i/>
          <w:lang w:val="de-DE"/>
        </w:rPr>
      </w:pPr>
      <w:r w:rsidRPr="009941F4">
        <w:rPr>
          <w:rFonts w:ascii="Calibri" w:hAnsi="Calibri" w:cs="Calibri"/>
          <w:i/>
          <w:iCs/>
          <w:lang w:val="de-DE"/>
        </w:rPr>
        <w:t xml:space="preserve">L. </w:t>
      </w:r>
      <w:r w:rsidRPr="009941F4">
        <w:rPr>
          <w:rFonts w:ascii="Calibri" w:hAnsi="Calibri" w:cs="Calibri"/>
          <w:b/>
          <w:bCs/>
          <w:lang w:val="de-DE"/>
        </w:rPr>
        <w:t xml:space="preserve">ISO 21511:2018 – </w:t>
      </w:r>
      <w:r w:rsidRPr="009941F4">
        <w:rPr>
          <w:rFonts w:ascii="Calibri" w:hAnsi="Calibri" w:cs="Calibri"/>
          <w:i/>
          <w:lang w:val="de-DE"/>
        </w:rPr>
        <w:t xml:space="preserve">Struktura podele posla za upravljanje projektima i programima </w:t>
      </w:r>
    </w:p>
    <w:p w14:paraId="042DEF69" w14:textId="77777777" w:rsidR="00B515CC" w:rsidRPr="009941F4" w:rsidRDefault="00B515CC" w:rsidP="006D5CE9">
      <w:pPr>
        <w:pStyle w:val="Heading2"/>
        <w:jc w:val="both"/>
        <w:rPr>
          <w:i/>
          <w:lang w:val="de-DE"/>
        </w:rPr>
      </w:pPr>
    </w:p>
    <w:p w14:paraId="71463056" w14:textId="77777777" w:rsidR="00B515CC" w:rsidRPr="009941F4" w:rsidRDefault="00B515CC" w:rsidP="006D5CE9">
      <w:pPr>
        <w:pStyle w:val="Heading2"/>
        <w:jc w:val="both"/>
        <w:rPr>
          <w:lang w:val="de-DE"/>
        </w:rPr>
      </w:pPr>
    </w:p>
    <w:p w14:paraId="2CB93EFE" w14:textId="77777777" w:rsidR="00B515CC" w:rsidRPr="009941F4" w:rsidRDefault="00B515CC" w:rsidP="006D5CE9">
      <w:pPr>
        <w:pStyle w:val="Heading2"/>
        <w:jc w:val="both"/>
        <w:rPr>
          <w:lang w:val="de-DE"/>
        </w:rPr>
      </w:pPr>
    </w:p>
    <w:p w14:paraId="761E3940" w14:textId="77777777" w:rsidR="00B515CC" w:rsidRDefault="00B515CC" w:rsidP="006D5CE9">
      <w:pPr>
        <w:pStyle w:val="Heading2"/>
        <w:jc w:val="both"/>
        <w:rPr>
          <w:lang w:val="de-DE"/>
        </w:rPr>
      </w:pPr>
    </w:p>
    <w:p w14:paraId="40F534B8" w14:textId="77777777" w:rsidR="00584EF3" w:rsidRDefault="00584EF3" w:rsidP="00584EF3">
      <w:pPr>
        <w:rPr>
          <w:lang w:val="de-DE"/>
        </w:rPr>
      </w:pPr>
    </w:p>
    <w:p w14:paraId="4E6328C0" w14:textId="77777777" w:rsidR="00584EF3" w:rsidRPr="00584EF3" w:rsidRDefault="00584EF3" w:rsidP="00584EF3">
      <w:pPr>
        <w:rPr>
          <w:lang w:val="de-DE"/>
        </w:rPr>
      </w:pPr>
    </w:p>
    <w:p w14:paraId="00874171" w14:textId="77777777" w:rsidR="0048685A" w:rsidRPr="009941F4" w:rsidRDefault="00B515CC" w:rsidP="006D5CE9">
      <w:pPr>
        <w:pStyle w:val="Heading2"/>
        <w:jc w:val="both"/>
        <w:rPr>
          <w:lang w:val="de-DE"/>
        </w:rPr>
      </w:pPr>
      <w:bookmarkStart w:id="5" w:name="_Toc139870360"/>
      <w:r w:rsidRPr="009941F4">
        <w:rPr>
          <w:lang w:val="de-DE"/>
        </w:rPr>
        <w:lastRenderedPageBreak/>
        <w:t>Ključne</w:t>
      </w:r>
      <w:r w:rsidR="0048685A" w:rsidRPr="009941F4">
        <w:rPr>
          <w:lang w:val="de-DE"/>
        </w:rPr>
        <w:t xml:space="preserve"> </w:t>
      </w:r>
      <w:r w:rsidRPr="009941F4">
        <w:rPr>
          <w:lang w:val="de-DE"/>
        </w:rPr>
        <w:t xml:space="preserve">zainteresovane strane </w:t>
      </w:r>
      <w:r w:rsidRPr="006D5CE9">
        <w:rPr>
          <w:lang w:val="de-DE"/>
        </w:rPr>
        <w:t>Glavnog</w:t>
      </w:r>
      <w:r w:rsidRPr="009941F4">
        <w:rPr>
          <w:lang w:val="de-DE"/>
        </w:rPr>
        <w:t xml:space="preserve"> BIM izvođača</w:t>
      </w:r>
      <w:bookmarkEnd w:id="5"/>
    </w:p>
    <w:p w14:paraId="5FE642D2" w14:textId="77777777" w:rsidR="00226973" w:rsidRPr="009941F4" w:rsidRDefault="00226973" w:rsidP="006D5CE9">
      <w:pPr>
        <w:jc w:val="both"/>
        <w:rPr>
          <w:lang w:val="de-DE"/>
        </w:rPr>
      </w:pPr>
    </w:p>
    <w:p w14:paraId="1F9E6A07" w14:textId="77777777" w:rsidR="0048685A" w:rsidRPr="009941F4" w:rsidRDefault="00B515CC" w:rsidP="006D5CE9">
      <w:pPr>
        <w:jc w:val="both"/>
        <w:rPr>
          <w:lang w:val="de-DE"/>
        </w:rPr>
      </w:pPr>
      <w:r w:rsidRPr="009941F4">
        <w:rPr>
          <w:lang w:val="de-DE"/>
        </w:rPr>
        <w:t>Nakon potpisivanja ugovora, izab</w:t>
      </w:r>
      <w:r w:rsidR="007828E9">
        <w:rPr>
          <w:lang w:val="de-DE"/>
        </w:rPr>
        <w:t xml:space="preserve">rani ponuđač treba da obavesti </w:t>
      </w:r>
      <w:r w:rsidR="006D5CE9" w:rsidRPr="006D5CE9">
        <w:rPr>
          <w:rFonts w:cstheme="minorHAnsi"/>
          <w:lang w:val="de-DE"/>
        </w:rPr>
        <w:t xml:space="preserve">Naručioca </w:t>
      </w:r>
      <w:r w:rsidRPr="009941F4">
        <w:rPr>
          <w:lang w:val="de-DE"/>
        </w:rPr>
        <w:t>o ključn</w:t>
      </w:r>
      <w:r w:rsidR="007828E9">
        <w:rPr>
          <w:lang w:val="de-DE"/>
        </w:rPr>
        <w:t>om osoblju za sprovođenje BIM-</w:t>
      </w:r>
      <w:r w:rsidRPr="009941F4">
        <w:rPr>
          <w:lang w:val="de-DE"/>
        </w:rPr>
        <w:t>a</w:t>
      </w:r>
      <w:r w:rsidR="00226973" w:rsidRPr="009941F4">
        <w:rPr>
          <w:lang w:val="de-DE"/>
        </w:rPr>
        <w:t>.</w:t>
      </w:r>
    </w:p>
    <w:tbl>
      <w:tblPr>
        <w:tblStyle w:val="GridTable1Light-Accent51"/>
        <w:tblW w:w="10060" w:type="dxa"/>
        <w:tblLayout w:type="fixed"/>
        <w:tblLook w:val="04A0" w:firstRow="1" w:lastRow="0" w:firstColumn="1" w:lastColumn="0" w:noHBand="0" w:noVBand="1"/>
      </w:tblPr>
      <w:tblGrid>
        <w:gridCol w:w="1555"/>
        <w:gridCol w:w="1550"/>
        <w:gridCol w:w="2560"/>
        <w:gridCol w:w="1560"/>
        <w:gridCol w:w="1275"/>
        <w:gridCol w:w="1560"/>
      </w:tblGrid>
      <w:tr w:rsidR="0048685A" w:rsidRPr="004260D9" w14:paraId="200660F5" w14:textId="77777777" w:rsidTr="007D5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565787" w14:textId="77777777" w:rsidR="0048685A" w:rsidRPr="004260D9" w:rsidRDefault="00B515CC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ULOGA</w:t>
            </w:r>
          </w:p>
        </w:tc>
        <w:tc>
          <w:tcPr>
            <w:tcW w:w="1550" w:type="dxa"/>
          </w:tcPr>
          <w:p w14:paraId="5A68865F" w14:textId="77777777" w:rsidR="0048685A" w:rsidRPr="004260D9" w:rsidRDefault="0048685A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60D9">
              <w:rPr>
                <w:rFonts w:cstheme="minorHAnsi"/>
                <w:sz w:val="18"/>
                <w:szCs w:val="18"/>
              </w:rPr>
              <w:t>ORGANI</w:t>
            </w:r>
            <w:r w:rsidR="00B515CC">
              <w:rPr>
                <w:rFonts w:cstheme="minorHAnsi"/>
                <w:sz w:val="18"/>
                <w:szCs w:val="18"/>
              </w:rPr>
              <w:t>ZACIJA</w:t>
            </w:r>
          </w:p>
        </w:tc>
        <w:tc>
          <w:tcPr>
            <w:tcW w:w="2560" w:type="dxa"/>
          </w:tcPr>
          <w:p w14:paraId="76F7CA6B" w14:textId="77777777" w:rsidR="0048685A" w:rsidRPr="004260D9" w:rsidRDefault="00B515CC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ODGOVORNOST</w:t>
            </w:r>
          </w:p>
        </w:tc>
        <w:tc>
          <w:tcPr>
            <w:tcW w:w="1560" w:type="dxa"/>
          </w:tcPr>
          <w:p w14:paraId="1B1D57E5" w14:textId="77777777" w:rsidR="0048685A" w:rsidRPr="004260D9" w:rsidRDefault="00B515CC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</w:t>
            </w:r>
            <w:r w:rsidR="007828E9">
              <w:rPr>
                <w:rFonts w:cstheme="minorHAnsi"/>
                <w:sz w:val="18"/>
                <w:szCs w:val="18"/>
              </w:rPr>
              <w:t xml:space="preserve"> OSOBA</w:t>
            </w:r>
          </w:p>
        </w:tc>
        <w:tc>
          <w:tcPr>
            <w:tcW w:w="1275" w:type="dxa"/>
          </w:tcPr>
          <w:p w14:paraId="4FC1AAC2" w14:textId="77777777" w:rsidR="0048685A" w:rsidRPr="004260D9" w:rsidRDefault="0048685A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4260D9">
              <w:rPr>
                <w:rFonts w:cstheme="minorHAnsi"/>
                <w:sz w:val="18"/>
                <w:szCs w:val="18"/>
              </w:rPr>
              <w:t>E-MAIL</w:t>
            </w:r>
          </w:p>
        </w:tc>
        <w:tc>
          <w:tcPr>
            <w:tcW w:w="1560" w:type="dxa"/>
          </w:tcPr>
          <w:p w14:paraId="53C0A1A7" w14:textId="77777777" w:rsidR="0048685A" w:rsidRPr="004260D9" w:rsidRDefault="00B515CC" w:rsidP="006D5CE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</w:t>
            </w:r>
          </w:p>
        </w:tc>
      </w:tr>
      <w:tr w:rsidR="0048685A" w:rsidRPr="004260D9" w14:paraId="086C14F2" w14:textId="77777777" w:rsidTr="007D54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FC24FF3" w14:textId="77777777" w:rsidR="0048685A" w:rsidRPr="004260D9" w:rsidRDefault="00B515CC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Vođa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1550" w:type="dxa"/>
            <w:vMerge w:val="restart"/>
            <w:textDirection w:val="btLr"/>
            <w:vAlign w:val="center"/>
          </w:tcPr>
          <w:p w14:paraId="4C81F8EA" w14:textId="77777777" w:rsidR="0048685A" w:rsidRPr="004260D9" w:rsidRDefault="0048685A" w:rsidP="006D5CE9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 w:rsidRPr="006D5CE9">
              <w:rPr>
                <w:rFonts w:cstheme="minorHAnsi"/>
                <w:sz w:val="18"/>
                <w:szCs w:val="18"/>
              </w:rPr>
              <w:t>G</w:t>
            </w:r>
            <w:r w:rsidR="00B515CC" w:rsidRPr="006D5CE9">
              <w:rPr>
                <w:rFonts w:cstheme="minorHAnsi"/>
                <w:sz w:val="18"/>
                <w:szCs w:val="18"/>
              </w:rPr>
              <w:t>lavni</w:t>
            </w:r>
            <w:proofErr w:type="spellEnd"/>
            <w:r w:rsidR="00B515C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B515CC">
              <w:rPr>
                <w:rFonts w:cstheme="minorHAnsi"/>
                <w:sz w:val="18"/>
                <w:szCs w:val="18"/>
              </w:rPr>
              <w:t>izvođač</w:t>
            </w:r>
            <w:proofErr w:type="spellEnd"/>
          </w:p>
        </w:tc>
        <w:tc>
          <w:tcPr>
            <w:tcW w:w="2560" w:type="dxa"/>
          </w:tcPr>
          <w:p w14:paraId="31370878" w14:textId="77777777" w:rsidR="0048685A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  <w:r w:rsidRPr="009941F4">
              <w:rPr>
                <w:rFonts w:cstheme="minorHAnsi"/>
                <w:sz w:val="18"/>
                <w:szCs w:val="18"/>
                <w:lang w:val="de-DE"/>
              </w:rPr>
              <w:t>Izgradnja</w:t>
            </w:r>
          </w:p>
          <w:p w14:paraId="274CA6CE" w14:textId="77777777" w:rsidR="00C928A5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  <w:r w:rsidRPr="009941F4">
              <w:rPr>
                <w:rFonts w:cstheme="minorHAnsi"/>
                <w:sz w:val="18"/>
                <w:szCs w:val="18"/>
                <w:lang w:val="de-DE"/>
              </w:rPr>
              <w:t>Vremenski raspored</w:t>
            </w:r>
            <w:r w:rsidR="00C928A5" w:rsidRPr="009941F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42A8040D" w14:textId="77777777" w:rsidR="00C928A5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  <w:r w:rsidRPr="009941F4">
              <w:rPr>
                <w:rFonts w:cstheme="minorHAnsi"/>
                <w:sz w:val="18"/>
                <w:szCs w:val="18"/>
                <w:lang w:val="de-DE"/>
              </w:rPr>
              <w:t>Dostavljanje atestne dokumentacije u digitalnoj formi</w:t>
            </w:r>
          </w:p>
          <w:p w14:paraId="42B0510C" w14:textId="77777777" w:rsidR="00F77DC0" w:rsidRPr="006D2D71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Zahtev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za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informacijama</w:t>
            </w:r>
            <w:proofErr w:type="spellEnd"/>
            <w:r w:rsidR="00887601" w:rsidRPr="006D2D71">
              <w:rPr>
                <w:rFonts w:cstheme="minorHAnsi"/>
                <w:sz w:val="18"/>
                <w:szCs w:val="18"/>
              </w:rPr>
              <w:t xml:space="preserve"> (</w:t>
            </w:r>
            <w:r w:rsidR="00F77DC0" w:rsidRPr="006D2D71">
              <w:rPr>
                <w:rFonts w:cstheme="minorHAnsi"/>
                <w:sz w:val="18"/>
                <w:szCs w:val="18"/>
              </w:rPr>
              <w:t>RFI</w:t>
            </w:r>
            <w:r w:rsidR="00887601" w:rsidRPr="006D2D7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14:paraId="01220989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D48DE3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253EB06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8685A" w:rsidRPr="004260D9" w14:paraId="59DAE440" w14:textId="77777777" w:rsidTr="007D54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6C35E2" w14:textId="77777777" w:rsidR="0048685A" w:rsidRPr="004260D9" w:rsidRDefault="0048685A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r w:rsidRPr="004260D9">
              <w:rPr>
                <w:rFonts w:cstheme="minorHAnsi"/>
                <w:sz w:val="18"/>
                <w:szCs w:val="18"/>
              </w:rPr>
              <w:t xml:space="preserve">BIM </w:t>
            </w:r>
            <w:proofErr w:type="spellStart"/>
            <w:r w:rsidRPr="004260D9">
              <w:rPr>
                <w:rFonts w:cstheme="minorHAnsi"/>
                <w:sz w:val="18"/>
                <w:szCs w:val="18"/>
              </w:rPr>
              <w:t>M</w:t>
            </w:r>
            <w:r w:rsidR="00B515CC">
              <w:rPr>
                <w:rFonts w:cstheme="minorHAnsi"/>
                <w:sz w:val="18"/>
                <w:szCs w:val="18"/>
              </w:rPr>
              <w:t>enadžer</w:t>
            </w:r>
            <w:proofErr w:type="spellEnd"/>
          </w:p>
        </w:tc>
        <w:tc>
          <w:tcPr>
            <w:tcW w:w="1550" w:type="dxa"/>
            <w:vMerge/>
          </w:tcPr>
          <w:p w14:paraId="135BF682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4A0C9B76" w14:textId="77777777" w:rsidR="0048685A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  <w:r w:rsidRPr="009941F4">
              <w:rPr>
                <w:rFonts w:cstheme="minorHAnsi"/>
                <w:sz w:val="18"/>
                <w:szCs w:val="18"/>
                <w:lang w:val="de-DE"/>
              </w:rPr>
              <w:t>Ažuriranje BIM modela</w:t>
            </w:r>
          </w:p>
          <w:p w14:paraId="60B4ED95" w14:textId="77777777" w:rsidR="0048685A" w:rsidRPr="009941F4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  <w:r w:rsidRPr="009941F4">
              <w:rPr>
                <w:rFonts w:cstheme="minorHAnsi"/>
                <w:sz w:val="18"/>
                <w:szCs w:val="18"/>
                <w:lang w:val="de-DE"/>
              </w:rPr>
              <w:t>P</w:t>
            </w:r>
            <w:r w:rsidR="00B515CC" w:rsidRPr="009941F4">
              <w:rPr>
                <w:rFonts w:cstheme="minorHAnsi"/>
                <w:sz w:val="18"/>
                <w:szCs w:val="18"/>
                <w:lang w:val="de-DE"/>
              </w:rPr>
              <w:t>raćenje napretka kroz BIM model</w:t>
            </w:r>
            <w:r w:rsidR="00C928A5" w:rsidRPr="009941F4">
              <w:rPr>
                <w:rFonts w:cstheme="minorHAnsi"/>
                <w:sz w:val="18"/>
                <w:szCs w:val="18"/>
                <w:lang w:val="de-DE"/>
              </w:rPr>
              <w:t>(4D and 5D)</w:t>
            </w:r>
          </w:p>
          <w:p w14:paraId="180B66AA" w14:textId="77777777" w:rsidR="0048685A" w:rsidRPr="006D2D71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Implementacija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modela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izvedenog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stanja</w:t>
            </w:r>
            <w:proofErr w:type="spellEnd"/>
          </w:p>
        </w:tc>
        <w:tc>
          <w:tcPr>
            <w:tcW w:w="1560" w:type="dxa"/>
          </w:tcPr>
          <w:p w14:paraId="086E5311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755559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F57E437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8685A" w:rsidRPr="004260D9" w14:paraId="750D99E9" w14:textId="77777777" w:rsidTr="007D54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D735606" w14:textId="77777777" w:rsidR="0048685A" w:rsidRPr="004260D9" w:rsidRDefault="0048685A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BIM </w:t>
            </w:r>
            <w:proofErr w:type="spellStart"/>
            <w:r w:rsidR="00B515CC">
              <w:rPr>
                <w:rFonts w:cstheme="minorHAnsi"/>
                <w:sz w:val="18"/>
                <w:szCs w:val="18"/>
              </w:rPr>
              <w:t>Koordinator</w:t>
            </w:r>
            <w:proofErr w:type="spellEnd"/>
          </w:p>
        </w:tc>
        <w:tc>
          <w:tcPr>
            <w:tcW w:w="1550" w:type="dxa"/>
            <w:vMerge/>
          </w:tcPr>
          <w:p w14:paraId="0CB7F7CE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08AA423A" w14:textId="06DC8AA4" w:rsidR="0048685A" w:rsidRPr="006D2D71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Upravljanje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promenama</w:t>
            </w:r>
            <w:proofErr w:type="spellEnd"/>
            <w:r w:rsidR="00584EF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BIM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modela</w:t>
            </w:r>
            <w:proofErr w:type="spellEnd"/>
          </w:p>
          <w:p w14:paraId="06BB5AE1" w14:textId="77777777" w:rsidR="0048685A" w:rsidRPr="006D2D71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Implementacija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modela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izvedenog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stanja</w:t>
            </w:r>
            <w:proofErr w:type="spellEnd"/>
            <w:r w:rsidRPr="006D2D7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5C9A18DE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B8E028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7C1A66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8685A" w:rsidRPr="004260D9" w14:paraId="320093F3" w14:textId="77777777" w:rsidTr="007D54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D67E33" w14:textId="77777777" w:rsidR="0048685A" w:rsidRDefault="00B515CC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Glavni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arhitekta</w:t>
            </w:r>
            <w:proofErr w:type="spellEnd"/>
          </w:p>
        </w:tc>
        <w:tc>
          <w:tcPr>
            <w:tcW w:w="1550" w:type="dxa"/>
            <w:vMerge/>
          </w:tcPr>
          <w:p w14:paraId="30B43C6D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0D7EE988" w14:textId="77777777" w:rsidR="0048685A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Ažuriranje</w:t>
            </w:r>
            <w:proofErr w:type="spellEnd"/>
            <w:r w:rsidR="0048685A">
              <w:rPr>
                <w:rFonts w:cstheme="minorHAnsi"/>
                <w:sz w:val="18"/>
                <w:szCs w:val="18"/>
              </w:rPr>
              <w:t xml:space="preserve"> 3D BIM </w:t>
            </w:r>
            <w:proofErr w:type="spellStart"/>
            <w:r w:rsidR="0048685A">
              <w:rPr>
                <w:rFonts w:cstheme="minorHAnsi"/>
                <w:sz w:val="18"/>
                <w:szCs w:val="18"/>
              </w:rPr>
              <w:t>model</w:t>
            </w:r>
            <w:r>
              <w:rPr>
                <w:rFonts w:cstheme="minorHAnsi"/>
                <w:sz w:val="18"/>
                <w:szCs w:val="18"/>
              </w:rPr>
              <w:t>a</w:t>
            </w:r>
            <w:proofErr w:type="spellEnd"/>
            <w:r w:rsidR="0048685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podacima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izmenama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izgleda</w:t>
            </w:r>
            <w:proofErr w:type="spellEnd"/>
          </w:p>
        </w:tc>
        <w:tc>
          <w:tcPr>
            <w:tcW w:w="1560" w:type="dxa"/>
          </w:tcPr>
          <w:p w14:paraId="58D1C844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FCCBF2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28C454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515CC" w:rsidRPr="004260D9" w14:paraId="38F5A92C" w14:textId="77777777" w:rsidTr="007D54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389C0E" w14:textId="77777777" w:rsidR="00B515CC" w:rsidRPr="004260D9" w:rsidRDefault="00B515CC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Glavni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inženjer</w:t>
            </w:r>
            <w:proofErr w:type="spellEnd"/>
          </w:p>
        </w:tc>
        <w:tc>
          <w:tcPr>
            <w:tcW w:w="1550" w:type="dxa"/>
            <w:vMerge/>
          </w:tcPr>
          <w:p w14:paraId="25C7A991" w14:textId="77777777" w:rsidR="00B515CC" w:rsidRPr="004260D9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77C0E967" w14:textId="77777777" w:rsidR="00B515CC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Ažuriranje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3D BIM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modela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podacima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izmenama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izgleda</w:t>
            </w:r>
            <w:proofErr w:type="spellEnd"/>
          </w:p>
        </w:tc>
        <w:tc>
          <w:tcPr>
            <w:tcW w:w="1560" w:type="dxa"/>
          </w:tcPr>
          <w:p w14:paraId="3EC70A6E" w14:textId="77777777" w:rsidR="00B515CC" w:rsidRPr="004260D9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E7FB18" w14:textId="77777777" w:rsidR="00B515CC" w:rsidRPr="004260D9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98BF75" w14:textId="77777777" w:rsidR="00B515CC" w:rsidRPr="004260D9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48685A" w:rsidRPr="00090656" w14:paraId="38E81705" w14:textId="77777777" w:rsidTr="007D54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67C345" w14:textId="77777777" w:rsidR="0048685A" w:rsidRPr="004260D9" w:rsidRDefault="00B515CC" w:rsidP="006D5CE9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Glavni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planer</w:t>
            </w:r>
          </w:p>
        </w:tc>
        <w:tc>
          <w:tcPr>
            <w:tcW w:w="1550" w:type="dxa"/>
            <w:vMerge/>
          </w:tcPr>
          <w:p w14:paraId="7EBB0714" w14:textId="77777777" w:rsidR="0048685A" w:rsidRPr="004260D9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0" w:type="dxa"/>
          </w:tcPr>
          <w:p w14:paraId="680B8260" w14:textId="77777777" w:rsidR="0048685A" w:rsidRPr="009941F4" w:rsidRDefault="00B515CC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  <w:r w:rsidRPr="009941F4">
              <w:rPr>
                <w:rFonts w:cstheme="minorHAnsi"/>
                <w:sz w:val="18"/>
                <w:szCs w:val="18"/>
                <w:lang w:val="de-DE"/>
              </w:rPr>
              <w:t>Ažuriranje</w:t>
            </w:r>
            <w:r w:rsidR="0048685A" w:rsidRPr="009941F4">
              <w:rPr>
                <w:rFonts w:cstheme="minorHAnsi"/>
                <w:sz w:val="18"/>
                <w:szCs w:val="18"/>
                <w:lang w:val="de-DE"/>
              </w:rPr>
              <w:t xml:space="preserve"> 4D</w:t>
            </w:r>
            <w:r w:rsidR="0004645E" w:rsidRPr="009941F4">
              <w:rPr>
                <w:rFonts w:cstheme="minorHAnsi"/>
                <w:sz w:val="18"/>
                <w:szCs w:val="18"/>
                <w:lang w:val="de-DE"/>
              </w:rPr>
              <w:t>/5D</w:t>
            </w:r>
            <w:r w:rsidR="0048685A" w:rsidRPr="009941F4">
              <w:rPr>
                <w:rFonts w:cstheme="minorHAnsi"/>
                <w:sz w:val="18"/>
                <w:szCs w:val="18"/>
                <w:lang w:val="de-DE"/>
              </w:rPr>
              <w:t xml:space="preserve"> BIM model</w:t>
            </w:r>
            <w:r w:rsidRPr="009941F4">
              <w:rPr>
                <w:rFonts w:cstheme="minorHAnsi"/>
                <w:sz w:val="18"/>
                <w:szCs w:val="18"/>
                <w:lang w:val="de-DE"/>
              </w:rPr>
              <w:t>a</w:t>
            </w:r>
            <w:r w:rsidR="006771D3" w:rsidRPr="009941F4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Pr="009941F4">
              <w:rPr>
                <w:rFonts w:cstheme="minorHAnsi"/>
                <w:sz w:val="18"/>
                <w:szCs w:val="18"/>
                <w:lang w:val="de-DE"/>
              </w:rPr>
              <w:t>u vezi sa novim 3D BIM m</w:t>
            </w:r>
            <w:r w:rsidR="006771D3" w:rsidRPr="009941F4">
              <w:rPr>
                <w:rFonts w:cstheme="minorHAnsi"/>
                <w:sz w:val="18"/>
                <w:szCs w:val="18"/>
                <w:lang w:val="de-DE"/>
              </w:rPr>
              <w:t>odel</w:t>
            </w:r>
            <w:r w:rsidRPr="009941F4">
              <w:rPr>
                <w:rFonts w:cstheme="minorHAnsi"/>
                <w:sz w:val="18"/>
                <w:szCs w:val="18"/>
                <w:lang w:val="de-DE"/>
              </w:rPr>
              <w:t>om</w:t>
            </w:r>
          </w:p>
        </w:tc>
        <w:tc>
          <w:tcPr>
            <w:tcW w:w="1560" w:type="dxa"/>
          </w:tcPr>
          <w:p w14:paraId="1C957D4F" w14:textId="77777777" w:rsidR="0048685A" w:rsidRPr="009941F4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</w:tcPr>
          <w:p w14:paraId="2DF510C6" w14:textId="77777777" w:rsidR="0048685A" w:rsidRPr="009941F4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1560" w:type="dxa"/>
          </w:tcPr>
          <w:p w14:paraId="2D9143F0" w14:textId="77777777" w:rsidR="0048685A" w:rsidRPr="009941F4" w:rsidRDefault="0048685A" w:rsidP="006D5CE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105277B8" w14:textId="46C78AAF" w:rsidR="0083583C" w:rsidRPr="0083583C" w:rsidRDefault="00B515CC" w:rsidP="0083583C">
      <w:pPr>
        <w:pStyle w:val="Heading1"/>
        <w:jc w:val="both"/>
        <w:rPr>
          <w:lang w:val="de-DE"/>
        </w:rPr>
      </w:pPr>
      <w:bookmarkStart w:id="6" w:name="_Toc139870361"/>
      <w:r w:rsidRPr="009941F4">
        <w:rPr>
          <w:lang w:val="de-DE"/>
        </w:rPr>
        <w:t xml:space="preserve">Razvoj </w:t>
      </w:r>
      <w:r w:rsidR="0083583C">
        <w:rPr>
          <w:lang w:val="de-DE"/>
        </w:rPr>
        <w:t>izvođačkog BIM modela</w:t>
      </w:r>
      <w:bookmarkEnd w:id="6"/>
    </w:p>
    <w:p w14:paraId="21724031" w14:textId="77777777" w:rsidR="0048685A" w:rsidRPr="009941F4" w:rsidRDefault="0048685A" w:rsidP="006D5CE9">
      <w:pPr>
        <w:jc w:val="both"/>
        <w:rPr>
          <w:rFonts w:cstheme="minorHAnsi"/>
          <w:highlight w:val="cyan"/>
          <w:lang w:val="de-DE"/>
        </w:rPr>
      </w:pPr>
    </w:p>
    <w:p w14:paraId="37155DB6" w14:textId="77777777" w:rsidR="0048685A" w:rsidRPr="009941F4" w:rsidRDefault="00B515CC" w:rsidP="006D5CE9">
      <w:pPr>
        <w:spacing w:after="0"/>
        <w:ind w:left="360"/>
        <w:contextualSpacing/>
        <w:jc w:val="both"/>
        <w:rPr>
          <w:rFonts w:cstheme="minorHAnsi"/>
          <w:lang w:val="de-DE"/>
        </w:rPr>
      </w:pPr>
      <w:r w:rsidRPr="009941F4">
        <w:rPr>
          <w:rFonts w:cstheme="minorHAnsi"/>
          <w:lang w:val="de-DE"/>
        </w:rPr>
        <w:t xml:space="preserve">Razvoj informacionog modelovanja objekta </w:t>
      </w:r>
      <w:r w:rsidR="0048685A" w:rsidRPr="009941F4">
        <w:rPr>
          <w:rFonts w:cstheme="minorHAnsi"/>
          <w:lang w:val="de-DE"/>
        </w:rPr>
        <w:t>(BIM)</w:t>
      </w:r>
      <w:r w:rsidRPr="009941F4">
        <w:rPr>
          <w:rFonts w:cstheme="minorHAnsi"/>
          <w:lang w:val="de-DE"/>
        </w:rPr>
        <w:t xml:space="preserve"> </w:t>
      </w:r>
      <w:r w:rsidR="00AE3EB3">
        <w:rPr>
          <w:rFonts w:cstheme="minorHAnsi"/>
          <w:lang w:val="de-DE"/>
        </w:rPr>
        <w:t xml:space="preserve">u zavisnosti od stepena detalja </w:t>
      </w:r>
      <w:r w:rsidRPr="009941F4">
        <w:rPr>
          <w:rFonts w:cstheme="minorHAnsi"/>
          <w:lang w:val="de-DE"/>
        </w:rPr>
        <w:t xml:space="preserve">prema BIM zahtevima </w:t>
      </w:r>
      <w:r w:rsidR="006D5CE9">
        <w:rPr>
          <w:rFonts w:cstheme="minorHAnsi"/>
          <w:lang w:val="de-DE"/>
        </w:rPr>
        <w:t>Naručioca</w:t>
      </w:r>
    </w:p>
    <w:p w14:paraId="49B8D4A6" w14:textId="77777777" w:rsidR="0048685A" w:rsidRPr="006D2D71" w:rsidRDefault="00B515CC" w:rsidP="006D5CE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Razvoj</w:t>
      </w:r>
      <w:proofErr w:type="spellEnd"/>
      <w:r>
        <w:rPr>
          <w:rFonts w:cstheme="minorHAnsi"/>
        </w:rPr>
        <w:t xml:space="preserve"> 3D BIM </w:t>
      </w:r>
      <w:proofErr w:type="spellStart"/>
      <w:r>
        <w:rPr>
          <w:rFonts w:cstheme="minorHAnsi"/>
        </w:rPr>
        <w:t>modela</w:t>
      </w:r>
      <w:proofErr w:type="spellEnd"/>
      <w:r w:rsidR="0048685A" w:rsidRPr="006D2D71">
        <w:rPr>
          <w:rFonts w:cstheme="minorHAnsi"/>
        </w:rPr>
        <w:t xml:space="preserve"> </w:t>
      </w:r>
    </w:p>
    <w:p w14:paraId="52C2D3B9" w14:textId="5E3859B7" w:rsidR="006771D3" w:rsidRPr="006D2D71" w:rsidRDefault="00B515CC" w:rsidP="006D5CE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Početni</w:t>
      </w:r>
      <w:proofErr w:type="spellEnd"/>
      <w:r w:rsidR="006771D3" w:rsidRPr="006D2D71">
        <w:rPr>
          <w:rFonts w:cstheme="minorHAnsi"/>
        </w:rPr>
        <w:t xml:space="preserve"> 3D BIM model </w:t>
      </w:r>
      <w:proofErr w:type="spellStart"/>
      <w:r>
        <w:rPr>
          <w:rFonts w:cstheme="minorHAnsi"/>
        </w:rPr>
        <w:t>će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upotrebljen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osnova</w:t>
      </w:r>
      <w:proofErr w:type="spellEnd"/>
      <w:r>
        <w:rPr>
          <w:rFonts w:cstheme="minorHAnsi"/>
        </w:rPr>
        <w:t xml:space="preserve"> </w:t>
      </w:r>
      <w:r w:rsidR="00242AFE">
        <w:rPr>
          <w:rFonts w:cstheme="minorHAnsi"/>
        </w:rPr>
        <w:t xml:space="preserve">za </w:t>
      </w:r>
      <w:r w:rsidR="00242AFE" w:rsidRPr="006D2D71">
        <w:rPr>
          <w:rFonts w:cstheme="minorHAnsi"/>
        </w:rPr>
        <w:t>4</w:t>
      </w:r>
      <w:r w:rsidR="006771D3" w:rsidRPr="006D2D71">
        <w:rPr>
          <w:rFonts w:cstheme="minorHAnsi"/>
        </w:rPr>
        <w:t xml:space="preserve">D </w:t>
      </w:r>
      <w:proofErr w:type="spellStart"/>
      <w:r w:rsidR="006B77DA">
        <w:rPr>
          <w:rFonts w:cstheme="minorHAnsi"/>
        </w:rPr>
        <w:t>i</w:t>
      </w:r>
      <w:proofErr w:type="spellEnd"/>
      <w:r w:rsidR="006771D3" w:rsidRPr="006D2D71">
        <w:rPr>
          <w:rFonts w:cstheme="minorHAnsi"/>
        </w:rPr>
        <w:t xml:space="preserve"> 5D </w:t>
      </w:r>
      <w:r w:rsidR="00AE3EB3">
        <w:rPr>
          <w:rFonts w:cstheme="minorHAnsi"/>
        </w:rPr>
        <w:t>faze</w:t>
      </w:r>
    </w:p>
    <w:p w14:paraId="17413DDF" w14:textId="77777777" w:rsidR="00A35B8A" w:rsidRPr="006D2D71" w:rsidRDefault="00B515CC" w:rsidP="006D5CE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Ažuriranje</w:t>
      </w:r>
      <w:proofErr w:type="spellEnd"/>
      <w:r w:rsidR="00A35B8A" w:rsidRPr="006D2D71">
        <w:rPr>
          <w:rFonts w:cstheme="minorHAnsi"/>
        </w:rPr>
        <w:t xml:space="preserve"> 3D BIM </w:t>
      </w:r>
      <w:proofErr w:type="spellStart"/>
      <w:r w:rsidR="00A35B8A" w:rsidRPr="006D2D71">
        <w:rPr>
          <w:rFonts w:cstheme="minorHAnsi"/>
        </w:rPr>
        <w:t>model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za</w:t>
      </w:r>
      <w:r w:rsidR="00A35B8A" w:rsidRPr="006D2D7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građevinsku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upotrebu</w:t>
      </w:r>
      <w:proofErr w:type="spellEnd"/>
      <w:r w:rsidR="00A35B8A" w:rsidRPr="006D2D71">
        <w:rPr>
          <w:rFonts w:cstheme="minorHAnsi"/>
        </w:rPr>
        <w:t xml:space="preserve"> (</w:t>
      </w:r>
      <w:proofErr w:type="spellStart"/>
      <w:r w:rsidR="006B77DA">
        <w:rPr>
          <w:rFonts w:cstheme="minorHAnsi"/>
        </w:rPr>
        <w:t>npr</w:t>
      </w:r>
      <w:proofErr w:type="spellEnd"/>
      <w:r w:rsidR="00986C64" w:rsidRPr="006D2D71">
        <w:rPr>
          <w:rFonts w:cstheme="minorHAnsi"/>
        </w:rPr>
        <w:t>.</w:t>
      </w:r>
      <w:r w:rsidR="00A35B8A" w:rsidRPr="006D2D7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betonska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ploča</w:t>
      </w:r>
      <w:proofErr w:type="spellEnd"/>
      <w:r>
        <w:rPr>
          <w:rFonts w:cstheme="minorHAnsi"/>
        </w:rPr>
        <w:t xml:space="preserve"> bi </w:t>
      </w:r>
      <w:proofErr w:type="spellStart"/>
      <w:r>
        <w:rPr>
          <w:rFonts w:cstheme="minorHAnsi"/>
        </w:rPr>
        <w:t>trebala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podeljena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nekoliko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pozicija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sistemu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gradnje</w:t>
      </w:r>
      <w:proofErr w:type="spellEnd"/>
      <w:r w:rsidR="0004645E" w:rsidRPr="006D2D71">
        <w:rPr>
          <w:rFonts w:cstheme="minorHAnsi"/>
        </w:rPr>
        <w:t>)</w:t>
      </w:r>
    </w:p>
    <w:p w14:paraId="3CEF4970" w14:textId="77777777" w:rsidR="0048685A" w:rsidRPr="006D2D71" w:rsidRDefault="00B515CC" w:rsidP="006D5CE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Ažuriranje</w:t>
      </w:r>
      <w:proofErr w:type="spellEnd"/>
      <w:r w:rsidR="0048685A" w:rsidRPr="006D2D71">
        <w:rPr>
          <w:rFonts w:cstheme="minorHAnsi"/>
        </w:rPr>
        <w:t xml:space="preserve"> BIM </w:t>
      </w:r>
      <w:proofErr w:type="spellStart"/>
      <w:r w:rsidR="0048685A" w:rsidRPr="006D2D71">
        <w:rPr>
          <w:rFonts w:cstheme="minorHAnsi"/>
        </w:rPr>
        <w:t>model</w:t>
      </w:r>
      <w:r>
        <w:rPr>
          <w:rFonts w:cstheme="minorHAnsi"/>
        </w:rPr>
        <w:t>a</w:t>
      </w:r>
      <w:proofErr w:type="spellEnd"/>
      <w:r w:rsidR="0048685A" w:rsidRPr="006D2D71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nakon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rešavanja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preklapanja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nedoslednosti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koristi</w:t>
      </w:r>
      <w:proofErr w:type="spellEnd"/>
      <w:r>
        <w:rPr>
          <w:rFonts w:cstheme="minorHAnsi"/>
        </w:rPr>
        <w:t xml:space="preserve"> se za </w:t>
      </w:r>
      <w:proofErr w:type="spellStart"/>
      <w:r>
        <w:rPr>
          <w:rFonts w:cstheme="minorHAnsi"/>
        </w:rPr>
        <w:t>finalnu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verifikaciju</w:t>
      </w:r>
      <w:proofErr w:type="spellEnd"/>
      <w:r>
        <w:rPr>
          <w:rFonts w:cstheme="minorHAnsi"/>
        </w:rPr>
        <w:t xml:space="preserve">. </w:t>
      </w:r>
      <w:r w:rsidR="00390E9F" w:rsidRPr="006D2D71">
        <w:rPr>
          <w:rFonts w:cstheme="minorHAnsi"/>
        </w:rPr>
        <w:t>(</w:t>
      </w:r>
      <w:proofErr w:type="spellStart"/>
      <w:r>
        <w:rPr>
          <w:rFonts w:cstheme="minorHAnsi"/>
        </w:rPr>
        <w:t>Nakon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završetka</w:t>
      </w:r>
      <w:proofErr w:type="spellEnd"/>
      <w:r>
        <w:rPr>
          <w:rFonts w:cstheme="minorHAnsi"/>
        </w:rPr>
        <w:t xml:space="preserve"> </w:t>
      </w:r>
      <w:proofErr w:type="spellStart"/>
      <w:r w:rsidR="006B77DA">
        <w:rPr>
          <w:rFonts w:cstheme="minorHAnsi"/>
        </w:rPr>
        <w:t>izvođačkog</w:t>
      </w:r>
      <w:proofErr w:type="spellEnd"/>
      <w:r w:rsidR="006B77DA">
        <w:rPr>
          <w:rFonts w:cstheme="minorHAnsi"/>
        </w:rPr>
        <w:t xml:space="preserve"> </w:t>
      </w:r>
      <w:proofErr w:type="spellStart"/>
      <w:r w:rsidR="006B77DA">
        <w:rPr>
          <w:rFonts w:cstheme="minorHAnsi"/>
        </w:rPr>
        <w:t>projekta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tokom</w:t>
      </w:r>
      <w:proofErr w:type="spellEnd"/>
      <w:r>
        <w:rPr>
          <w:rFonts w:cstheme="minorHAnsi"/>
        </w:rPr>
        <w:t xml:space="preserve"> faze </w:t>
      </w:r>
      <w:proofErr w:type="spellStart"/>
      <w:r>
        <w:rPr>
          <w:rFonts w:cstheme="minorHAnsi"/>
        </w:rPr>
        <w:t>izgradnje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izmena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gradilištu</w:t>
      </w:r>
      <w:proofErr w:type="spellEnd"/>
      <w:r w:rsidR="00390E9F" w:rsidRPr="006D2D71">
        <w:rPr>
          <w:rFonts w:cstheme="minorHAnsi"/>
        </w:rPr>
        <w:t>)</w:t>
      </w:r>
    </w:p>
    <w:p w14:paraId="42E114B8" w14:textId="77777777" w:rsidR="0048685A" w:rsidRPr="006D2D71" w:rsidRDefault="00B515CC" w:rsidP="006D5CE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Redovno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ažuriranje</w:t>
      </w:r>
      <w:proofErr w:type="spellEnd"/>
      <w:r w:rsidR="0048685A" w:rsidRPr="006D2D71">
        <w:rPr>
          <w:rFonts w:cstheme="minorHAnsi"/>
        </w:rPr>
        <w:t xml:space="preserve"> BIM </w:t>
      </w:r>
      <w:proofErr w:type="spellStart"/>
      <w:r w:rsidR="0048685A" w:rsidRPr="006D2D71">
        <w:rPr>
          <w:rFonts w:cstheme="minorHAnsi"/>
        </w:rPr>
        <w:t>model</w:t>
      </w:r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tokom</w:t>
      </w:r>
      <w:proofErr w:type="spellEnd"/>
      <w:r>
        <w:rPr>
          <w:rFonts w:cstheme="minorHAnsi"/>
        </w:rPr>
        <w:t xml:space="preserve"> faze </w:t>
      </w:r>
      <w:proofErr w:type="spellStart"/>
      <w:r>
        <w:rPr>
          <w:rFonts w:cstheme="minorHAnsi"/>
        </w:rPr>
        <w:t>pripreme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same </w:t>
      </w:r>
      <w:proofErr w:type="spellStart"/>
      <w:r>
        <w:rPr>
          <w:rFonts w:cstheme="minorHAnsi"/>
        </w:rPr>
        <w:t>izgradnje</w:t>
      </w:r>
      <w:proofErr w:type="spellEnd"/>
      <w:r>
        <w:rPr>
          <w:rFonts w:cstheme="minorHAnsi"/>
        </w:rPr>
        <w:t xml:space="preserve"> (3D BIM model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4D,5D BIM </w:t>
      </w:r>
      <w:proofErr w:type="spellStart"/>
      <w:r>
        <w:rPr>
          <w:rFonts w:cstheme="minorHAnsi"/>
        </w:rPr>
        <w:t>m</w:t>
      </w:r>
      <w:r w:rsidR="00390E9F" w:rsidRPr="006D2D71">
        <w:rPr>
          <w:rFonts w:cstheme="minorHAnsi"/>
        </w:rPr>
        <w:t>odel</w:t>
      </w:r>
      <w:r w:rsidR="006B77DA">
        <w:rPr>
          <w:rFonts w:cstheme="minorHAnsi"/>
        </w:rPr>
        <w:t>i</w:t>
      </w:r>
      <w:proofErr w:type="spellEnd"/>
      <w:r w:rsidR="00390E9F" w:rsidRPr="006D2D71">
        <w:rPr>
          <w:rFonts w:cstheme="minorHAnsi"/>
        </w:rPr>
        <w:t>)</w:t>
      </w:r>
    </w:p>
    <w:p w14:paraId="4FE4B82D" w14:textId="77777777" w:rsidR="0048685A" w:rsidRPr="006D2D71" w:rsidRDefault="00B515CC" w:rsidP="006D5CE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Razvoj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modela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izvedenog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stanja</w:t>
      </w:r>
      <w:proofErr w:type="spellEnd"/>
      <w:r w:rsidR="0048685A" w:rsidRPr="006D2D71">
        <w:rPr>
          <w:rFonts w:cstheme="minorHAnsi"/>
        </w:rPr>
        <w:t xml:space="preserve"> </w:t>
      </w:r>
    </w:p>
    <w:p w14:paraId="37E6D658" w14:textId="184036EE" w:rsidR="0048685A" w:rsidRPr="00242AFE" w:rsidRDefault="00B515CC" w:rsidP="00B137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proofErr w:type="spellStart"/>
      <w:r w:rsidRPr="00242AFE">
        <w:rPr>
          <w:rFonts w:cstheme="minorHAnsi"/>
        </w:rPr>
        <w:t>Priprema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="0048685A" w:rsidRPr="00242AFE">
        <w:rPr>
          <w:rFonts w:cstheme="minorHAnsi"/>
        </w:rPr>
        <w:t>COBie</w:t>
      </w:r>
      <w:proofErr w:type="spellEnd"/>
      <w:r w:rsidR="006B77DA" w:rsidRPr="00242AFE">
        <w:rPr>
          <w:rFonts w:cstheme="minorHAnsi"/>
        </w:rPr>
        <w:t xml:space="preserve"> </w:t>
      </w:r>
      <w:r w:rsidRPr="00242AFE">
        <w:rPr>
          <w:rFonts w:cstheme="minorHAnsi"/>
        </w:rPr>
        <w:t>(</w:t>
      </w:r>
      <w:proofErr w:type="spellStart"/>
      <w:r w:rsidRPr="00242AFE">
        <w:rPr>
          <w:rFonts w:cstheme="minorHAnsi"/>
        </w:rPr>
        <w:t>razmena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informacija</w:t>
      </w:r>
      <w:proofErr w:type="spellEnd"/>
      <w:r w:rsidRPr="00242AFE">
        <w:rPr>
          <w:rFonts w:cstheme="minorHAnsi"/>
        </w:rPr>
        <w:t xml:space="preserve"> o </w:t>
      </w:r>
      <w:proofErr w:type="spellStart"/>
      <w:r w:rsidRPr="00242AFE">
        <w:rPr>
          <w:rFonts w:cstheme="minorHAnsi"/>
        </w:rPr>
        <w:t>objektima</w:t>
      </w:r>
      <w:proofErr w:type="spellEnd"/>
      <w:r w:rsidRPr="00242AFE">
        <w:rPr>
          <w:rFonts w:cstheme="minorHAnsi"/>
        </w:rPr>
        <w:t xml:space="preserve">) </w:t>
      </w:r>
      <w:proofErr w:type="spellStart"/>
      <w:r w:rsidRPr="00242AFE">
        <w:rPr>
          <w:rFonts w:cstheme="minorHAnsi"/>
        </w:rPr>
        <w:t>skupova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podataka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prema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budućem</w:t>
      </w:r>
      <w:proofErr w:type="spellEnd"/>
      <w:r w:rsidR="0048685A" w:rsidRPr="00242AFE">
        <w:rPr>
          <w:rFonts w:cstheme="minorHAnsi"/>
        </w:rPr>
        <w:t xml:space="preserve"> BIM FM </w:t>
      </w:r>
      <w:proofErr w:type="spellStart"/>
      <w:r w:rsidRPr="00242AFE">
        <w:rPr>
          <w:rFonts w:cstheme="minorHAnsi"/>
        </w:rPr>
        <w:t>modelu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podataka</w:t>
      </w:r>
      <w:proofErr w:type="spellEnd"/>
      <w:r w:rsidR="0048685A" w:rsidRPr="00242AFE">
        <w:rPr>
          <w:rFonts w:cstheme="minorHAnsi"/>
        </w:rPr>
        <w:t xml:space="preserve">. </w:t>
      </w:r>
      <w:r w:rsidRPr="00242AFE">
        <w:rPr>
          <w:rFonts w:cstheme="minorHAnsi"/>
        </w:rPr>
        <w:t xml:space="preserve">Tip </w:t>
      </w:r>
      <w:proofErr w:type="spellStart"/>
      <w:r w:rsidRPr="00242AFE">
        <w:rPr>
          <w:rFonts w:cstheme="minorHAnsi"/>
        </w:rPr>
        <w:t>i</w:t>
      </w:r>
      <w:proofErr w:type="spellEnd"/>
      <w:r w:rsidRPr="00242AFE">
        <w:rPr>
          <w:rFonts w:cstheme="minorHAnsi"/>
        </w:rPr>
        <w:t xml:space="preserve"> format </w:t>
      </w:r>
      <w:proofErr w:type="spellStart"/>
      <w:r w:rsidRPr="00242AFE">
        <w:rPr>
          <w:rFonts w:cstheme="minorHAnsi"/>
        </w:rPr>
        <w:t>podataka</w:t>
      </w:r>
      <w:proofErr w:type="spellEnd"/>
      <w:r w:rsidRPr="00242AFE">
        <w:rPr>
          <w:rFonts w:cstheme="minorHAnsi"/>
        </w:rPr>
        <w:t xml:space="preserve"> o </w:t>
      </w:r>
      <w:proofErr w:type="spellStart"/>
      <w:r w:rsidRPr="00242AFE">
        <w:rPr>
          <w:rFonts w:cstheme="minorHAnsi"/>
        </w:rPr>
        <w:t>izvedenom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stanju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će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biti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definisani</w:t>
      </w:r>
      <w:proofErr w:type="spellEnd"/>
      <w:r w:rsidRPr="00242AFE">
        <w:rPr>
          <w:rFonts w:cstheme="minorHAnsi"/>
        </w:rPr>
        <w:t xml:space="preserve"> </w:t>
      </w:r>
      <w:proofErr w:type="spellStart"/>
      <w:r w:rsidRPr="00242AFE">
        <w:rPr>
          <w:rFonts w:cstheme="minorHAnsi"/>
        </w:rPr>
        <w:t>tokom</w:t>
      </w:r>
      <w:proofErr w:type="spellEnd"/>
      <w:r w:rsidRPr="00242AFE">
        <w:rPr>
          <w:rFonts w:cstheme="minorHAnsi"/>
        </w:rPr>
        <w:t xml:space="preserve"> faze </w:t>
      </w:r>
      <w:proofErr w:type="spellStart"/>
      <w:r w:rsidRPr="00242AFE">
        <w:rPr>
          <w:rFonts w:cstheme="minorHAnsi"/>
        </w:rPr>
        <w:t>izgradnje</w:t>
      </w:r>
      <w:proofErr w:type="spellEnd"/>
      <w:r w:rsidR="0048685A" w:rsidRPr="00242AFE">
        <w:rPr>
          <w:rFonts w:cstheme="minorHAnsi"/>
        </w:rPr>
        <w:t xml:space="preserve">. </w:t>
      </w:r>
    </w:p>
    <w:tbl>
      <w:tblPr>
        <w:tblStyle w:val="GridTable1Light-Accent11"/>
        <w:tblW w:w="0" w:type="auto"/>
        <w:tblLook w:val="01E0" w:firstRow="1" w:lastRow="1" w:firstColumn="1" w:lastColumn="1" w:noHBand="0" w:noVBand="0"/>
      </w:tblPr>
      <w:tblGrid>
        <w:gridCol w:w="1853"/>
        <w:gridCol w:w="2999"/>
        <w:gridCol w:w="2072"/>
        <w:gridCol w:w="2426"/>
      </w:tblGrid>
      <w:tr w:rsidR="0048685A" w:rsidRPr="00BD1704" w14:paraId="44124E44" w14:textId="77777777" w:rsidTr="007D5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  <w:hideMark/>
          </w:tcPr>
          <w:p w14:paraId="2DB9BB4C" w14:textId="77777777" w:rsidR="0048685A" w:rsidRPr="00BD1704" w:rsidRDefault="006B77DA" w:rsidP="006D5CE9">
            <w:pPr>
              <w:widowControl w:val="0"/>
              <w:spacing w:line="240" w:lineRule="exact"/>
              <w:ind w:left="8"/>
              <w:jc w:val="both"/>
              <w:rPr>
                <w:rFonts w:cstheme="minorHAnsi"/>
                <w:sz w:val="18"/>
                <w:szCs w:val="16"/>
              </w:rPr>
            </w:pPr>
            <w:proofErr w:type="spellStart"/>
            <w:r>
              <w:rPr>
                <w:rFonts w:cstheme="minorHAnsi"/>
                <w:szCs w:val="16"/>
              </w:rPr>
              <w:lastRenderedPageBreak/>
              <w:t>Rezultati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Cs w:val="16"/>
              </w:rPr>
              <w:t>razvoja</w:t>
            </w:r>
            <w:proofErr w:type="spellEnd"/>
            <w:r>
              <w:rPr>
                <w:rFonts w:cstheme="minorHAnsi"/>
                <w:szCs w:val="16"/>
              </w:rPr>
              <w:t xml:space="preserve"> </w:t>
            </w:r>
            <w:r w:rsidR="0048685A" w:rsidRPr="00BD1704">
              <w:rPr>
                <w:rFonts w:cstheme="minorHAnsi"/>
                <w:szCs w:val="16"/>
              </w:rPr>
              <w:t>BIM</w:t>
            </w:r>
            <w:r>
              <w:rPr>
                <w:rFonts w:cstheme="minorHAnsi"/>
                <w:szCs w:val="16"/>
              </w:rPr>
              <w:t>-a</w:t>
            </w:r>
          </w:p>
          <w:p w14:paraId="49531778" w14:textId="77777777" w:rsidR="0048685A" w:rsidRPr="00BD1704" w:rsidRDefault="0048685A" w:rsidP="006D5CE9">
            <w:pPr>
              <w:widowControl w:val="0"/>
              <w:ind w:left="6"/>
              <w:jc w:val="both"/>
              <w:rPr>
                <w:rFonts w:cstheme="minorHAnsi"/>
                <w:szCs w:val="16"/>
              </w:rPr>
            </w:pPr>
          </w:p>
        </w:tc>
        <w:tc>
          <w:tcPr>
            <w:tcW w:w="2999" w:type="dxa"/>
            <w:vAlign w:val="center"/>
          </w:tcPr>
          <w:p w14:paraId="13B82DAA" w14:textId="77777777" w:rsidR="0048685A" w:rsidRPr="00BD1704" w:rsidRDefault="00B515CC" w:rsidP="006D5CE9">
            <w:pPr>
              <w:widowControl w:val="0"/>
              <w:ind w:right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Cs w:val="16"/>
              </w:rPr>
              <w:t>Rezultati</w:t>
            </w:r>
            <w:proofErr w:type="spellEnd"/>
          </w:p>
        </w:tc>
        <w:tc>
          <w:tcPr>
            <w:tcW w:w="2072" w:type="dxa"/>
            <w:vAlign w:val="center"/>
          </w:tcPr>
          <w:p w14:paraId="1BBC88C9" w14:textId="77777777" w:rsidR="0048685A" w:rsidRPr="00BD1704" w:rsidRDefault="00B515CC" w:rsidP="006D5CE9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2"/>
                <w:szCs w:val="16"/>
              </w:rPr>
            </w:pPr>
            <w:proofErr w:type="spellStart"/>
            <w:r>
              <w:rPr>
                <w:rFonts w:cstheme="minorHAnsi"/>
                <w:spacing w:val="-2"/>
                <w:szCs w:val="16"/>
              </w:rPr>
              <w:t>Odgovorne</w:t>
            </w:r>
            <w:proofErr w:type="spellEnd"/>
            <w:r>
              <w:rPr>
                <w:rFonts w:cstheme="minorHAnsi"/>
                <w:spacing w:val="-2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2"/>
                <w:szCs w:val="16"/>
              </w:rPr>
              <w:t>strane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</w:tcPr>
          <w:p w14:paraId="2AD83913" w14:textId="77777777" w:rsidR="0048685A" w:rsidRPr="00BD1704" w:rsidRDefault="0048685A" w:rsidP="006D5CE9">
            <w:pPr>
              <w:widowControl w:val="0"/>
              <w:jc w:val="both"/>
              <w:rPr>
                <w:rFonts w:cstheme="minorHAnsi"/>
                <w:szCs w:val="16"/>
              </w:rPr>
            </w:pPr>
            <w:r w:rsidRPr="00BD1704">
              <w:rPr>
                <w:rFonts w:cstheme="minorHAnsi"/>
                <w:spacing w:val="-2"/>
                <w:szCs w:val="16"/>
              </w:rPr>
              <w:t>Format</w:t>
            </w:r>
          </w:p>
        </w:tc>
      </w:tr>
      <w:tr w:rsidR="0048685A" w:rsidRPr="00BD1704" w14:paraId="39AA67F4" w14:textId="77777777" w:rsidTr="007D5459">
        <w:trPr>
          <w:trHeight w:hRule="exact"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0D5161AB" w14:textId="77777777" w:rsidR="0048685A" w:rsidRPr="00BD1704" w:rsidRDefault="00B515CC" w:rsidP="006D5CE9">
            <w:pPr>
              <w:widowControl w:val="0"/>
              <w:ind w:left="1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Rez</w:t>
            </w:r>
            <w:r w:rsidR="0048685A" w:rsidRPr="00BD1704">
              <w:rPr>
                <w:rFonts w:cstheme="minorHAnsi"/>
                <w:spacing w:val="-1"/>
                <w:sz w:val="16"/>
                <w:szCs w:val="16"/>
              </w:rPr>
              <w:t>.0</w:t>
            </w:r>
          </w:p>
        </w:tc>
        <w:tc>
          <w:tcPr>
            <w:tcW w:w="2999" w:type="dxa"/>
            <w:vAlign w:val="center"/>
            <w:hideMark/>
          </w:tcPr>
          <w:p w14:paraId="061CA43B" w14:textId="77777777" w:rsidR="0048685A" w:rsidRPr="00BD1704" w:rsidRDefault="00B515CC" w:rsidP="006D5CE9">
            <w:pPr>
              <w:widowControl w:val="0"/>
              <w:spacing w:line="237" w:lineRule="auto"/>
              <w:ind w:left="95" w:right="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Ažuriran</w:t>
            </w:r>
            <w:proofErr w:type="spellEnd"/>
            <w:r w:rsidR="0048685A" w:rsidRPr="00BD1704">
              <w:rPr>
                <w:rFonts w:cstheme="minorHAnsi"/>
                <w:spacing w:val="8"/>
                <w:sz w:val="16"/>
                <w:szCs w:val="16"/>
              </w:rPr>
              <w:t xml:space="preserve"> </w:t>
            </w:r>
            <w:r w:rsidR="0048685A" w:rsidRPr="00BD1704">
              <w:rPr>
                <w:rFonts w:cstheme="minorHAnsi"/>
                <w:spacing w:val="-1"/>
                <w:sz w:val="16"/>
                <w:szCs w:val="16"/>
              </w:rPr>
              <w:t>BIM</w:t>
            </w:r>
            <w:r w:rsidR="0048685A" w:rsidRPr="00BD1704">
              <w:rPr>
                <w:rFonts w:cstheme="minorHAnsi"/>
                <w:spacing w:val="7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7"/>
                <w:sz w:val="16"/>
                <w:szCs w:val="16"/>
              </w:rPr>
              <w:t xml:space="preserve">plan </w:t>
            </w:r>
            <w:proofErr w:type="spellStart"/>
            <w:r>
              <w:rPr>
                <w:rFonts w:cstheme="minorHAnsi"/>
                <w:spacing w:val="7"/>
                <w:sz w:val="16"/>
                <w:szCs w:val="16"/>
              </w:rPr>
              <w:t>izvođenja</w:t>
            </w:r>
            <w:proofErr w:type="spellEnd"/>
            <w:r>
              <w:rPr>
                <w:rFonts w:cstheme="minorHAnsi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7"/>
                <w:sz w:val="16"/>
                <w:szCs w:val="16"/>
              </w:rPr>
              <w:t>radova</w:t>
            </w:r>
            <w:proofErr w:type="spellEnd"/>
            <w:r w:rsidR="0048685A" w:rsidRPr="00BD1704">
              <w:rPr>
                <w:rFonts w:cstheme="minorHAnsi"/>
                <w:spacing w:val="11"/>
                <w:sz w:val="16"/>
                <w:szCs w:val="16"/>
              </w:rPr>
              <w:t xml:space="preserve"> </w:t>
            </w:r>
            <w:r w:rsidR="0048685A" w:rsidRPr="00BD1704">
              <w:rPr>
                <w:rFonts w:cstheme="minorHAnsi"/>
                <w:spacing w:val="-1"/>
                <w:sz w:val="16"/>
                <w:szCs w:val="16"/>
              </w:rPr>
              <w:t>(</w:t>
            </w:r>
            <w:proofErr w:type="spellStart"/>
            <w:r w:rsidR="0048685A" w:rsidRPr="00BD1704">
              <w:rPr>
                <w:rFonts w:cstheme="minorHAnsi"/>
                <w:spacing w:val="-1"/>
                <w:sz w:val="16"/>
                <w:szCs w:val="16"/>
              </w:rPr>
              <w:t>Met</w:t>
            </w:r>
            <w:r>
              <w:rPr>
                <w:rFonts w:cstheme="minorHAnsi"/>
                <w:spacing w:val="-1"/>
                <w:sz w:val="16"/>
                <w:szCs w:val="16"/>
              </w:rPr>
              <w:t>od</w:t>
            </w:r>
            <w:r w:rsidR="000B124D">
              <w:rPr>
                <w:rFonts w:cstheme="minorHAnsi"/>
                <w:spacing w:val="-1"/>
                <w:sz w:val="16"/>
                <w:szCs w:val="16"/>
              </w:rPr>
              <w:t>ologija</w:t>
            </w:r>
            <w:proofErr w:type="spellEnd"/>
            <w:r w:rsidR="000B124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B124D">
              <w:rPr>
                <w:rFonts w:cstheme="minorHAnsi"/>
                <w:spacing w:val="-1"/>
                <w:sz w:val="16"/>
                <w:szCs w:val="16"/>
              </w:rPr>
              <w:t>rada</w:t>
            </w:r>
            <w:proofErr w:type="spellEnd"/>
            <w:r w:rsidR="0048685A" w:rsidRPr="00BD1704">
              <w:rPr>
                <w:rFonts w:cstheme="minorHAnsi"/>
                <w:spacing w:val="-2"/>
                <w:sz w:val="16"/>
                <w:szCs w:val="16"/>
              </w:rPr>
              <w:t>)</w:t>
            </w:r>
            <w:r w:rsidR="0048685A" w:rsidRPr="00BD1704">
              <w:rPr>
                <w:rFonts w:cstheme="minorHAnsi"/>
                <w:spacing w:val="14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14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cstheme="minorHAnsi"/>
                <w:spacing w:val="14"/>
                <w:sz w:val="16"/>
                <w:szCs w:val="16"/>
              </w:rPr>
              <w:t>razvoju</w:t>
            </w:r>
            <w:proofErr w:type="spellEnd"/>
            <w:r>
              <w:rPr>
                <w:rFonts w:cstheme="minorHAnsi"/>
                <w:spacing w:val="14"/>
                <w:sz w:val="16"/>
                <w:szCs w:val="16"/>
              </w:rPr>
              <w:t xml:space="preserve"> </w:t>
            </w:r>
            <w:proofErr w:type="spellStart"/>
            <w:r w:rsidR="0048685A" w:rsidRPr="00BD1704">
              <w:rPr>
                <w:rFonts w:cstheme="minorHAnsi"/>
                <w:spacing w:val="-2"/>
                <w:sz w:val="16"/>
                <w:szCs w:val="16"/>
              </w:rPr>
              <w:t>BIM</w:t>
            </w:r>
            <w:r>
              <w:rPr>
                <w:rFonts w:cstheme="minorHAnsi"/>
                <w:spacing w:val="-2"/>
                <w:sz w:val="16"/>
                <w:szCs w:val="16"/>
              </w:rPr>
              <w:t>a</w:t>
            </w:r>
            <w:proofErr w:type="spellEnd"/>
            <w:r w:rsidR="0048685A" w:rsidRPr="00BD1704">
              <w:rPr>
                <w:rFonts w:cstheme="minorHAnsi"/>
                <w:spacing w:val="37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37"/>
                <w:sz w:val="16"/>
                <w:szCs w:val="16"/>
              </w:rPr>
              <w:t xml:space="preserve">u </w:t>
            </w:r>
            <w:proofErr w:type="spellStart"/>
            <w:r>
              <w:rPr>
                <w:rFonts w:cstheme="minorHAnsi"/>
                <w:spacing w:val="37"/>
                <w:sz w:val="16"/>
                <w:szCs w:val="16"/>
              </w:rPr>
              <w:t>fazi</w:t>
            </w:r>
            <w:proofErr w:type="spellEnd"/>
            <w:r>
              <w:rPr>
                <w:rFonts w:cstheme="minorHAnsi"/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37"/>
                <w:sz w:val="16"/>
                <w:szCs w:val="16"/>
              </w:rPr>
              <w:t>izgradnje</w:t>
            </w:r>
            <w:proofErr w:type="spellEnd"/>
            <w:r>
              <w:rPr>
                <w:rFonts w:cstheme="minorHAnsi"/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37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37"/>
                <w:sz w:val="16"/>
                <w:szCs w:val="16"/>
              </w:rPr>
              <w:t>primopredaje</w:t>
            </w:r>
            <w:proofErr w:type="spellEnd"/>
          </w:p>
        </w:tc>
        <w:tc>
          <w:tcPr>
            <w:tcW w:w="2072" w:type="dxa"/>
            <w:vAlign w:val="center"/>
          </w:tcPr>
          <w:p w14:paraId="13D52D60" w14:textId="77777777" w:rsidR="0048685A" w:rsidRPr="009941F4" w:rsidRDefault="00B515CC" w:rsidP="006D5CE9">
            <w:pPr>
              <w:widowControl w:val="0"/>
              <w:spacing w:before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de-DE"/>
              </w:rPr>
            </w:pPr>
            <w:r w:rsidRPr="009941F4">
              <w:rPr>
                <w:rFonts w:cstheme="minorHAnsi"/>
                <w:sz w:val="16"/>
                <w:szCs w:val="16"/>
                <w:lang w:val="de-DE"/>
              </w:rPr>
              <w:t>Vlasnik projekta</w:t>
            </w:r>
          </w:p>
          <w:p w14:paraId="743A695B" w14:textId="77777777" w:rsidR="0048685A" w:rsidRPr="009941F4" w:rsidRDefault="00B515CC" w:rsidP="006D5CE9">
            <w:pPr>
              <w:widowControl w:val="0"/>
              <w:spacing w:before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de-DE"/>
              </w:rPr>
            </w:pPr>
            <w:r w:rsidRPr="009941F4">
              <w:rPr>
                <w:rFonts w:cstheme="minorHAnsi"/>
                <w:sz w:val="16"/>
                <w:szCs w:val="16"/>
                <w:lang w:val="de-DE"/>
              </w:rPr>
              <w:t>BIM Konsultant</w:t>
            </w:r>
          </w:p>
          <w:p w14:paraId="7FE8ABB6" w14:textId="77777777" w:rsidR="0048685A" w:rsidRPr="009941F4" w:rsidRDefault="0048685A" w:rsidP="006D5CE9">
            <w:pPr>
              <w:widowControl w:val="0"/>
              <w:spacing w:before="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de-DE"/>
              </w:rPr>
            </w:pPr>
            <w:r w:rsidRPr="009941F4">
              <w:rPr>
                <w:rFonts w:cstheme="minorHAnsi"/>
                <w:sz w:val="16"/>
                <w:szCs w:val="16"/>
                <w:lang w:val="de-DE"/>
              </w:rPr>
              <w:t>G</w:t>
            </w:r>
            <w:r w:rsidR="00B515CC" w:rsidRPr="009941F4">
              <w:rPr>
                <w:rFonts w:cstheme="minorHAnsi"/>
                <w:sz w:val="16"/>
                <w:szCs w:val="16"/>
                <w:lang w:val="de-DE"/>
              </w:rPr>
              <w:t>lavni izvođač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</w:tcPr>
          <w:p w14:paraId="1C105570" w14:textId="77777777" w:rsidR="0048685A" w:rsidRPr="00BD1704" w:rsidRDefault="0048685A" w:rsidP="006D5CE9">
            <w:pPr>
              <w:widowControl w:val="0"/>
              <w:jc w:val="both"/>
              <w:rPr>
                <w:rFonts w:cstheme="minorHAnsi"/>
                <w:b w:val="0"/>
                <w:sz w:val="16"/>
                <w:szCs w:val="16"/>
              </w:rPr>
            </w:pPr>
            <w:r>
              <w:rPr>
                <w:rFonts w:cstheme="minorHAnsi"/>
                <w:b w:val="0"/>
                <w:spacing w:val="-1"/>
                <w:sz w:val="16"/>
                <w:szCs w:val="16"/>
              </w:rPr>
              <w:t>.DOCX</w:t>
            </w:r>
            <w:r w:rsidRPr="00BD1704">
              <w:rPr>
                <w:rFonts w:cstheme="minorHAnsi"/>
                <w:b w:val="0"/>
                <w:spacing w:val="-4"/>
                <w:sz w:val="16"/>
                <w:szCs w:val="16"/>
              </w:rPr>
              <w:t xml:space="preserve"> </w:t>
            </w:r>
            <w:r w:rsidRPr="00BD1704">
              <w:rPr>
                <w:rFonts w:cstheme="minorHAnsi"/>
                <w:b w:val="0"/>
                <w:sz w:val="16"/>
                <w:szCs w:val="16"/>
              </w:rPr>
              <w:t>+</w:t>
            </w:r>
            <w:r w:rsidRPr="00BD1704">
              <w:rPr>
                <w:rFonts w:cstheme="minorHAnsi"/>
                <w:b w:val="0"/>
                <w:spacing w:val="-2"/>
                <w:sz w:val="16"/>
                <w:szCs w:val="16"/>
              </w:rPr>
              <w:t xml:space="preserve"> PDF</w:t>
            </w:r>
          </w:p>
        </w:tc>
      </w:tr>
      <w:tr w:rsidR="0048685A" w:rsidRPr="00090656" w14:paraId="2F7B0CC8" w14:textId="77777777" w:rsidTr="007D5459">
        <w:trPr>
          <w:trHeight w:hRule="exact"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5962D34E" w14:textId="77777777" w:rsidR="0048685A" w:rsidRPr="00BD1704" w:rsidRDefault="0048685A" w:rsidP="006D5CE9">
            <w:pPr>
              <w:widowControl w:val="0"/>
              <w:spacing w:before="9"/>
              <w:jc w:val="both"/>
              <w:rPr>
                <w:rFonts w:cstheme="minorHAnsi"/>
                <w:sz w:val="16"/>
                <w:szCs w:val="16"/>
              </w:rPr>
            </w:pPr>
          </w:p>
          <w:p w14:paraId="3F51451B" w14:textId="77777777" w:rsidR="0048685A" w:rsidRPr="00BD1704" w:rsidRDefault="00B515CC" w:rsidP="006D5CE9">
            <w:pPr>
              <w:widowControl w:val="0"/>
              <w:ind w:left="1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48685A" w:rsidRPr="00BD1704">
              <w:rPr>
                <w:rFonts w:cstheme="minorHAnsi"/>
                <w:spacing w:val="-1"/>
                <w:sz w:val="16"/>
                <w:szCs w:val="16"/>
              </w:rPr>
              <w:t>1</w:t>
            </w:r>
          </w:p>
        </w:tc>
        <w:tc>
          <w:tcPr>
            <w:tcW w:w="2999" w:type="dxa"/>
            <w:vAlign w:val="center"/>
            <w:hideMark/>
          </w:tcPr>
          <w:p w14:paraId="2BD4FA9F" w14:textId="7C1704AE" w:rsidR="0048685A" w:rsidRPr="006D2D71" w:rsidRDefault="0048685A" w:rsidP="006D5CE9">
            <w:pPr>
              <w:widowControl w:val="0"/>
              <w:ind w:left="95"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6D2D71">
              <w:rPr>
                <w:rFonts w:cstheme="minorHAnsi"/>
                <w:spacing w:val="-1"/>
                <w:sz w:val="16"/>
                <w:szCs w:val="16"/>
              </w:rPr>
              <w:t>3D</w:t>
            </w:r>
            <w:r w:rsidRPr="006D2D71">
              <w:rPr>
                <w:rFonts w:cstheme="minorHAnsi"/>
                <w:spacing w:val="15"/>
                <w:sz w:val="16"/>
                <w:szCs w:val="16"/>
              </w:rPr>
              <w:t xml:space="preserve"> </w:t>
            </w:r>
            <w:r w:rsidRPr="006D2D71">
              <w:rPr>
                <w:rFonts w:cstheme="minorHAnsi"/>
                <w:spacing w:val="-2"/>
                <w:sz w:val="16"/>
                <w:szCs w:val="16"/>
              </w:rPr>
              <w:t>BIM</w:t>
            </w:r>
            <w:r w:rsidRPr="006D2D71">
              <w:rPr>
                <w:rFonts w:cstheme="minorHAnsi"/>
                <w:spacing w:val="5"/>
                <w:sz w:val="16"/>
                <w:szCs w:val="16"/>
              </w:rPr>
              <w:t xml:space="preserve"> </w:t>
            </w:r>
            <w:r w:rsidRPr="006D2D71">
              <w:rPr>
                <w:rFonts w:cstheme="minorHAnsi"/>
                <w:spacing w:val="-1"/>
                <w:sz w:val="16"/>
                <w:szCs w:val="16"/>
              </w:rPr>
              <w:t>model</w:t>
            </w:r>
            <w:r w:rsidRPr="006D2D71">
              <w:rPr>
                <w:rFonts w:cstheme="minorHAnsi"/>
                <w:sz w:val="16"/>
                <w:szCs w:val="16"/>
              </w:rPr>
              <w:t xml:space="preserve"> </w:t>
            </w:r>
            <w:r w:rsidRPr="006D2D71">
              <w:rPr>
                <w:rFonts w:cstheme="minorHAnsi"/>
                <w:spacing w:val="-1"/>
                <w:sz w:val="16"/>
                <w:szCs w:val="16"/>
              </w:rPr>
              <w:t>(</w:t>
            </w:r>
            <w:proofErr w:type="spellStart"/>
            <w:r w:rsidR="00B515CC">
              <w:rPr>
                <w:rFonts w:cstheme="minorHAnsi"/>
                <w:spacing w:val="-1"/>
                <w:sz w:val="16"/>
                <w:szCs w:val="16"/>
              </w:rPr>
              <w:t>razvijen</w:t>
            </w:r>
            <w:proofErr w:type="spellEnd"/>
            <w:r w:rsidR="00B515C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spacing w:val="-1"/>
                <w:sz w:val="16"/>
                <w:szCs w:val="16"/>
              </w:rPr>
              <w:t>na</w:t>
            </w:r>
            <w:proofErr w:type="spellEnd"/>
            <w:r w:rsidR="00B515C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spacing w:val="-1"/>
                <w:sz w:val="16"/>
                <w:szCs w:val="16"/>
              </w:rPr>
              <w:t>prethodno</w:t>
            </w:r>
            <w:proofErr w:type="spellEnd"/>
            <w:r w:rsidR="00B515C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spacing w:val="-1"/>
                <w:sz w:val="16"/>
                <w:szCs w:val="16"/>
              </w:rPr>
              <w:t>navedenom</w:t>
            </w:r>
            <w:proofErr w:type="spellEnd"/>
            <w:r w:rsidR="00B515C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spacing w:val="-1"/>
                <w:sz w:val="16"/>
                <w:szCs w:val="16"/>
              </w:rPr>
              <w:t>nivou</w:t>
            </w:r>
            <w:proofErr w:type="spellEnd"/>
            <w:r w:rsidR="00B515C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spacing w:val="-1"/>
                <w:sz w:val="16"/>
                <w:szCs w:val="16"/>
              </w:rPr>
              <w:t>detalja</w:t>
            </w:r>
            <w:proofErr w:type="spellEnd"/>
            <w:r w:rsidRPr="006D2D71">
              <w:rPr>
                <w:rFonts w:cstheme="minorHAnsi"/>
                <w:spacing w:val="-2"/>
                <w:sz w:val="16"/>
                <w:szCs w:val="16"/>
              </w:rPr>
              <w:t>)</w:t>
            </w:r>
            <w:r w:rsidR="003830A1">
              <w:rPr>
                <w:rFonts w:cstheme="minorHAnsi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3830A1">
              <w:rPr>
                <w:rFonts w:cstheme="minorHAnsi"/>
                <w:spacing w:val="-2"/>
                <w:sz w:val="16"/>
                <w:szCs w:val="16"/>
              </w:rPr>
              <w:t>apdejtovan</w:t>
            </w:r>
            <w:proofErr w:type="spellEnd"/>
          </w:p>
        </w:tc>
        <w:tc>
          <w:tcPr>
            <w:tcW w:w="2072" w:type="dxa"/>
            <w:vAlign w:val="center"/>
          </w:tcPr>
          <w:p w14:paraId="249F6920" w14:textId="77777777" w:rsidR="006D2D71" w:rsidRPr="006D2D71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1290AF6B" w14:textId="77777777" w:rsidR="00390E9F" w:rsidRPr="006D2D71" w:rsidRDefault="00390E9F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  <w:hideMark/>
          </w:tcPr>
          <w:p w14:paraId="53A65797" w14:textId="0F33170B" w:rsidR="0048685A" w:rsidRPr="0083583C" w:rsidRDefault="0048685A" w:rsidP="006D5CE9">
            <w:pPr>
              <w:widowControl w:val="0"/>
              <w:ind w:right="221"/>
              <w:jc w:val="both"/>
              <w:rPr>
                <w:rFonts w:cstheme="minorHAnsi"/>
                <w:b w:val="0"/>
                <w:bCs w:val="0"/>
                <w:sz w:val="16"/>
                <w:szCs w:val="16"/>
                <w:lang w:val="de-AT"/>
              </w:rPr>
            </w:pPr>
            <w:r w:rsidRPr="0083583C">
              <w:rPr>
                <w:rFonts w:cstheme="minorHAnsi"/>
                <w:b w:val="0"/>
                <w:bCs w:val="0"/>
                <w:spacing w:val="-1"/>
                <w:sz w:val="16"/>
                <w:szCs w:val="16"/>
                <w:lang w:val="de-AT"/>
              </w:rPr>
              <w:t xml:space="preserve">.RVT </w:t>
            </w:r>
            <w:r w:rsidRPr="0083583C">
              <w:rPr>
                <w:rFonts w:cstheme="minorHAnsi"/>
                <w:b w:val="0"/>
                <w:bCs w:val="0"/>
                <w:sz w:val="16"/>
                <w:szCs w:val="16"/>
                <w:lang w:val="de-AT"/>
              </w:rPr>
              <w:t>+</w:t>
            </w:r>
            <w:r w:rsidRPr="0083583C">
              <w:rPr>
                <w:rFonts w:cstheme="minorHAnsi"/>
                <w:b w:val="0"/>
                <w:bCs w:val="0"/>
                <w:spacing w:val="-2"/>
                <w:sz w:val="16"/>
                <w:szCs w:val="16"/>
                <w:lang w:val="de-AT"/>
              </w:rPr>
              <w:t xml:space="preserve"> </w:t>
            </w:r>
            <w:r w:rsidRPr="0083583C">
              <w:rPr>
                <w:rFonts w:cstheme="minorHAnsi"/>
                <w:b w:val="0"/>
                <w:bCs w:val="0"/>
                <w:spacing w:val="-1"/>
                <w:sz w:val="16"/>
                <w:szCs w:val="16"/>
                <w:lang w:val="de-AT"/>
              </w:rPr>
              <w:t>IFC</w:t>
            </w:r>
            <w:r w:rsidRPr="0083583C">
              <w:rPr>
                <w:rFonts w:cstheme="minorHAnsi"/>
                <w:b w:val="0"/>
                <w:bCs w:val="0"/>
                <w:spacing w:val="29"/>
                <w:sz w:val="16"/>
                <w:szCs w:val="16"/>
                <w:lang w:val="de-AT"/>
              </w:rPr>
              <w:t xml:space="preserve"> </w:t>
            </w:r>
            <w:r w:rsidR="00B515CC" w:rsidRPr="0083583C">
              <w:rPr>
                <w:rFonts w:cstheme="minorHAnsi"/>
                <w:b w:val="0"/>
                <w:bCs w:val="0"/>
                <w:spacing w:val="-1"/>
                <w:sz w:val="16"/>
                <w:szCs w:val="16"/>
                <w:lang w:val="de-AT"/>
              </w:rPr>
              <w:t>usklađen format</w:t>
            </w:r>
            <w:r w:rsidR="003830A1" w:rsidRPr="0083583C">
              <w:rPr>
                <w:rFonts w:cstheme="minorHAnsi"/>
                <w:b w:val="0"/>
                <w:bCs w:val="0"/>
                <w:spacing w:val="-1"/>
                <w:sz w:val="16"/>
                <w:szCs w:val="16"/>
                <w:lang w:val="de-AT"/>
              </w:rPr>
              <w:t>,</w:t>
            </w:r>
            <w:r w:rsidR="003830A1" w:rsidRPr="0083583C">
              <w:rPr>
                <w:rFonts w:cstheme="minorHAnsi"/>
                <w:b w:val="0"/>
                <w:bCs w:val="0"/>
                <w:spacing w:val="-2"/>
                <w:sz w:val="16"/>
                <w:szCs w:val="16"/>
                <w:lang w:val="fr-FR"/>
              </w:rPr>
              <w:t xml:space="preserve"> .XLSX</w:t>
            </w:r>
          </w:p>
        </w:tc>
      </w:tr>
      <w:tr w:rsidR="0048685A" w:rsidRPr="00090656" w14:paraId="3171814F" w14:textId="77777777" w:rsidTr="006359CE">
        <w:trPr>
          <w:trHeight w:hRule="exact"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1EA60EBA" w14:textId="77777777" w:rsidR="0048685A" w:rsidRPr="003830A1" w:rsidRDefault="0048685A" w:rsidP="006D5CE9">
            <w:pPr>
              <w:widowControl w:val="0"/>
              <w:spacing w:before="7"/>
              <w:jc w:val="both"/>
              <w:rPr>
                <w:rFonts w:cstheme="minorHAnsi"/>
                <w:sz w:val="16"/>
                <w:szCs w:val="16"/>
                <w:lang w:val="de-AT"/>
              </w:rPr>
            </w:pPr>
          </w:p>
          <w:p w14:paraId="638FC6A4" w14:textId="77777777" w:rsidR="0048685A" w:rsidRPr="00BD1704" w:rsidRDefault="00B515CC" w:rsidP="006D5CE9">
            <w:pPr>
              <w:widowControl w:val="0"/>
              <w:ind w:left="1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48685A" w:rsidRPr="00BD1704">
              <w:rPr>
                <w:rFonts w:cstheme="minorHAnsi"/>
                <w:spacing w:val="-1"/>
                <w:sz w:val="16"/>
                <w:szCs w:val="16"/>
              </w:rPr>
              <w:t>2</w:t>
            </w:r>
          </w:p>
        </w:tc>
        <w:tc>
          <w:tcPr>
            <w:tcW w:w="2999" w:type="dxa"/>
            <w:vAlign w:val="center"/>
            <w:hideMark/>
          </w:tcPr>
          <w:p w14:paraId="1DC46FF3" w14:textId="77777777" w:rsidR="0048685A" w:rsidRPr="009941F4" w:rsidRDefault="00B515CC" w:rsidP="006D5CE9">
            <w:pPr>
              <w:widowControl w:val="0"/>
              <w:tabs>
                <w:tab w:val="left" w:pos="953"/>
                <w:tab w:val="left" w:pos="1730"/>
                <w:tab w:val="left" w:pos="2517"/>
                <w:tab w:val="left" w:pos="3390"/>
                <w:tab w:val="left" w:pos="3984"/>
              </w:tabs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lang w:val="de-DE"/>
              </w:rPr>
            </w:pPr>
            <w:r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Ažuriran</w:t>
            </w:r>
            <w:r w:rsidR="0048685A"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 xml:space="preserve"> 3D BIM model </w:t>
            </w:r>
            <w:r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za građevinskim izmenama</w:t>
            </w:r>
            <w:r w:rsidR="0048685A"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 xml:space="preserve"> (</w:t>
            </w:r>
            <w:r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inženjering vrednosti</w:t>
            </w:r>
            <w:r w:rsidR="0048685A"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 xml:space="preserve">, </w:t>
            </w:r>
            <w:r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prostorne izmene elemenata</w:t>
            </w:r>
            <w:r w:rsidR="0048685A"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, …)</w:t>
            </w:r>
          </w:p>
        </w:tc>
        <w:tc>
          <w:tcPr>
            <w:tcW w:w="2072" w:type="dxa"/>
            <w:vAlign w:val="center"/>
          </w:tcPr>
          <w:p w14:paraId="1407861C" w14:textId="77777777" w:rsidR="00B515CC" w:rsidRPr="006D2D71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7FB0A8EC" w14:textId="77777777" w:rsidR="0048685A" w:rsidRPr="00BD1704" w:rsidRDefault="0048685A" w:rsidP="006D5CE9">
            <w:pPr>
              <w:widowControl w:val="0"/>
              <w:spacing w:line="240" w:lineRule="exact"/>
              <w:ind w:lef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  <w:hideMark/>
          </w:tcPr>
          <w:p w14:paraId="374D7440" w14:textId="686FD6D0" w:rsidR="0048685A" w:rsidRPr="0083583C" w:rsidRDefault="0048685A" w:rsidP="006D5CE9">
            <w:pPr>
              <w:widowControl w:val="0"/>
              <w:spacing w:line="240" w:lineRule="exact"/>
              <w:jc w:val="both"/>
              <w:rPr>
                <w:rFonts w:cstheme="minorHAnsi"/>
                <w:b w:val="0"/>
                <w:sz w:val="16"/>
                <w:szCs w:val="16"/>
                <w:lang w:val="de-AT"/>
              </w:rPr>
            </w:pPr>
            <w:r w:rsidRPr="0083583C">
              <w:rPr>
                <w:rFonts w:cstheme="minorHAnsi"/>
                <w:b w:val="0"/>
                <w:spacing w:val="-1"/>
                <w:sz w:val="16"/>
                <w:szCs w:val="16"/>
                <w:lang w:val="de-AT"/>
              </w:rPr>
              <w:t xml:space="preserve">.RVT </w:t>
            </w:r>
            <w:r w:rsidRPr="0083583C">
              <w:rPr>
                <w:rFonts w:cstheme="minorHAnsi"/>
                <w:b w:val="0"/>
                <w:sz w:val="16"/>
                <w:szCs w:val="16"/>
                <w:lang w:val="de-AT"/>
              </w:rPr>
              <w:t>+</w:t>
            </w:r>
            <w:r w:rsidRPr="0083583C">
              <w:rPr>
                <w:rFonts w:cstheme="minorHAnsi"/>
                <w:b w:val="0"/>
                <w:spacing w:val="-2"/>
                <w:sz w:val="16"/>
                <w:szCs w:val="16"/>
                <w:lang w:val="de-AT"/>
              </w:rPr>
              <w:t xml:space="preserve"> </w:t>
            </w:r>
            <w:r w:rsidR="00B515CC" w:rsidRPr="0083583C">
              <w:rPr>
                <w:rFonts w:cstheme="minorHAnsi"/>
                <w:b w:val="0"/>
                <w:bCs w:val="0"/>
                <w:spacing w:val="-1"/>
                <w:sz w:val="16"/>
                <w:szCs w:val="16"/>
                <w:lang w:val="de-AT"/>
              </w:rPr>
              <w:t>IFC</w:t>
            </w:r>
            <w:r w:rsidR="00B515CC" w:rsidRPr="0083583C">
              <w:rPr>
                <w:rFonts w:cstheme="minorHAnsi"/>
                <w:b w:val="0"/>
                <w:bCs w:val="0"/>
                <w:spacing w:val="29"/>
                <w:sz w:val="16"/>
                <w:szCs w:val="16"/>
                <w:lang w:val="de-AT"/>
              </w:rPr>
              <w:t xml:space="preserve"> </w:t>
            </w:r>
            <w:r w:rsidR="00B515CC" w:rsidRPr="0083583C">
              <w:rPr>
                <w:rFonts w:cstheme="minorHAnsi"/>
                <w:b w:val="0"/>
                <w:bCs w:val="0"/>
                <w:spacing w:val="-1"/>
                <w:sz w:val="16"/>
                <w:szCs w:val="16"/>
                <w:lang w:val="de-AT"/>
              </w:rPr>
              <w:t>usklađen format</w:t>
            </w:r>
            <w:r w:rsidR="003830A1" w:rsidRPr="0083583C">
              <w:rPr>
                <w:rFonts w:cstheme="minorHAnsi"/>
                <w:b w:val="0"/>
                <w:spacing w:val="-1"/>
                <w:sz w:val="16"/>
                <w:szCs w:val="16"/>
                <w:lang w:val="de-AT"/>
              </w:rPr>
              <w:t>,</w:t>
            </w:r>
            <w:r w:rsidR="003830A1" w:rsidRPr="0083583C">
              <w:rPr>
                <w:rFonts w:cstheme="minorHAnsi"/>
                <w:b w:val="0"/>
                <w:spacing w:val="-2"/>
                <w:sz w:val="16"/>
                <w:szCs w:val="16"/>
                <w:lang w:val="de-AT"/>
              </w:rPr>
              <w:t xml:space="preserve"> DWG</w:t>
            </w:r>
          </w:p>
        </w:tc>
      </w:tr>
      <w:tr w:rsidR="0048685A" w:rsidRPr="00BD1704" w14:paraId="5A76F543" w14:textId="77777777" w:rsidTr="007D5459">
        <w:trPr>
          <w:trHeight w:hRule="exact" w:val="1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6A7A872B" w14:textId="77777777" w:rsidR="0048685A" w:rsidRPr="003830A1" w:rsidRDefault="0048685A" w:rsidP="006D5CE9">
            <w:pPr>
              <w:pStyle w:val="TableParagraph"/>
              <w:jc w:val="both"/>
              <w:rPr>
                <w:rFonts w:eastAsia="Calibri" w:cstheme="minorHAnsi"/>
                <w:b w:val="0"/>
                <w:sz w:val="16"/>
                <w:szCs w:val="16"/>
                <w:lang w:val="de-AT"/>
              </w:rPr>
            </w:pPr>
          </w:p>
          <w:p w14:paraId="79A063CB" w14:textId="77777777" w:rsidR="0048685A" w:rsidRPr="003830A1" w:rsidRDefault="0048685A" w:rsidP="006D5CE9">
            <w:pPr>
              <w:pStyle w:val="TableParagraph"/>
              <w:spacing w:before="7"/>
              <w:jc w:val="both"/>
              <w:rPr>
                <w:rFonts w:eastAsia="Calibri" w:cstheme="minorHAnsi"/>
                <w:sz w:val="16"/>
                <w:szCs w:val="16"/>
                <w:lang w:val="de-AT"/>
              </w:rPr>
            </w:pPr>
          </w:p>
          <w:p w14:paraId="19216786" w14:textId="4B2D50D1" w:rsidR="0048685A" w:rsidRPr="00BD1704" w:rsidRDefault="00B515CC" w:rsidP="006D5CE9">
            <w:pPr>
              <w:pStyle w:val="TableParagraph"/>
              <w:ind w:left="1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48685A">
              <w:rPr>
                <w:rFonts w:cstheme="minorHAnsi"/>
                <w:spacing w:val="-1"/>
                <w:sz w:val="16"/>
                <w:szCs w:val="16"/>
              </w:rPr>
              <w:t>3</w:t>
            </w:r>
            <w:r w:rsidR="003830A1">
              <w:rPr>
                <w:rFonts w:cstheme="minorHAnsi"/>
                <w:spacing w:val="-1"/>
                <w:sz w:val="16"/>
                <w:szCs w:val="16"/>
              </w:rPr>
              <w:t>**</w:t>
            </w:r>
          </w:p>
        </w:tc>
        <w:tc>
          <w:tcPr>
            <w:tcW w:w="2999" w:type="dxa"/>
            <w:vAlign w:val="center"/>
            <w:hideMark/>
          </w:tcPr>
          <w:p w14:paraId="318D2E10" w14:textId="484E461D" w:rsidR="0048685A" w:rsidRPr="009941F4" w:rsidRDefault="00B515CC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  <w:lang w:val="de-DE"/>
              </w:rPr>
            </w:pPr>
            <w:r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Ažuriran</w:t>
            </w:r>
            <w:r w:rsidR="0048685A"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 xml:space="preserve"> 3D BIM model </w:t>
            </w:r>
            <w:r w:rsidR="000B124D">
              <w:rPr>
                <w:rFonts w:cstheme="minorHAnsi"/>
                <w:spacing w:val="-1"/>
                <w:sz w:val="16"/>
                <w:szCs w:val="16"/>
                <w:lang w:val="de-DE"/>
              </w:rPr>
              <w:t>za završ</w:t>
            </w:r>
            <w:r w:rsidR="00332C1D">
              <w:rPr>
                <w:rFonts w:cstheme="minorHAnsi"/>
                <w:spacing w:val="-1"/>
                <w:sz w:val="16"/>
                <w:szCs w:val="16"/>
                <w:lang w:val="de-DE"/>
              </w:rPr>
              <w:t xml:space="preserve">enu </w:t>
            </w:r>
            <w:r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grupu radova (npr. betonska struktura, fasada</w:t>
            </w:r>
            <w:r w:rsidR="0048685A" w:rsidRPr="009941F4">
              <w:rPr>
                <w:rFonts w:cstheme="minorHAnsi"/>
                <w:spacing w:val="-1"/>
                <w:sz w:val="16"/>
                <w:szCs w:val="16"/>
                <w:lang w:val="de-DE"/>
              </w:rPr>
              <w:t>, …)</w:t>
            </w:r>
          </w:p>
        </w:tc>
        <w:tc>
          <w:tcPr>
            <w:tcW w:w="2072" w:type="dxa"/>
            <w:vAlign w:val="center"/>
          </w:tcPr>
          <w:p w14:paraId="102CE000" w14:textId="77777777" w:rsidR="00B515CC" w:rsidRPr="006D2D71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249A1EB8" w14:textId="77777777" w:rsidR="0048685A" w:rsidRPr="00BD1704" w:rsidRDefault="0048685A" w:rsidP="006D5CE9">
            <w:pPr>
              <w:pStyle w:val="TableParagraph"/>
              <w:spacing w:before="3" w:line="232" w:lineRule="auto"/>
              <w:ind w:left="95" w:right="3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  <w:hideMark/>
          </w:tcPr>
          <w:p w14:paraId="47992D98" w14:textId="77777777" w:rsidR="0048685A" w:rsidRPr="00BD1704" w:rsidRDefault="0048685A" w:rsidP="006D5CE9">
            <w:pPr>
              <w:pStyle w:val="TableParagraph"/>
              <w:spacing w:before="3" w:line="232" w:lineRule="auto"/>
              <w:ind w:right="335"/>
              <w:jc w:val="both"/>
              <w:rPr>
                <w:rFonts w:eastAsia="Calibri" w:cstheme="minorHAnsi"/>
                <w:b w:val="0"/>
                <w:sz w:val="16"/>
                <w:szCs w:val="16"/>
              </w:rPr>
            </w:pPr>
            <w:proofErr w:type="gramStart"/>
            <w:r>
              <w:rPr>
                <w:rFonts w:cstheme="minorHAnsi"/>
                <w:b w:val="0"/>
                <w:spacing w:val="-1"/>
                <w:sz w:val="16"/>
                <w:szCs w:val="16"/>
              </w:rPr>
              <w:t>.RVT</w:t>
            </w:r>
            <w:proofErr w:type="gramEnd"/>
            <w:r w:rsidRPr="00BD1704">
              <w:rPr>
                <w:rFonts w:cstheme="minorHAnsi"/>
                <w:b w:val="0"/>
                <w:spacing w:val="-1"/>
                <w:sz w:val="16"/>
                <w:szCs w:val="16"/>
              </w:rPr>
              <w:t xml:space="preserve"> </w:t>
            </w:r>
            <w:r w:rsidRPr="00BD1704">
              <w:rPr>
                <w:rFonts w:cstheme="minorHAnsi"/>
                <w:b w:val="0"/>
                <w:sz w:val="16"/>
                <w:szCs w:val="16"/>
              </w:rPr>
              <w:t>+</w:t>
            </w:r>
            <w:r w:rsidRPr="00BD1704">
              <w:rPr>
                <w:rFonts w:cstheme="minorHAnsi"/>
                <w:b w:val="0"/>
                <w:spacing w:val="-2"/>
                <w:sz w:val="16"/>
                <w:szCs w:val="16"/>
              </w:rPr>
              <w:t xml:space="preserve"> </w:t>
            </w:r>
            <w:r w:rsidR="00B515CC"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IFC</w:t>
            </w:r>
            <w:r w:rsidR="00B515CC" w:rsidRPr="006D2D71">
              <w:rPr>
                <w:rFonts w:cstheme="minorHAnsi"/>
                <w:b w:val="0"/>
                <w:bCs w:val="0"/>
                <w:spacing w:val="29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usklađen</w:t>
            </w:r>
            <w:proofErr w:type="spellEnd"/>
            <w:r w:rsidR="00B515CC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 xml:space="preserve"> format</w:t>
            </w:r>
            <w:r w:rsidR="00B515CC" w:rsidRPr="00BD1704">
              <w:rPr>
                <w:rFonts w:cstheme="minorHAnsi"/>
                <w:b w:val="0"/>
                <w:spacing w:val="-1"/>
                <w:sz w:val="16"/>
                <w:szCs w:val="16"/>
              </w:rPr>
              <w:t xml:space="preserve"> </w:t>
            </w:r>
          </w:p>
        </w:tc>
      </w:tr>
      <w:tr w:rsidR="0048685A" w:rsidRPr="00BD1704" w14:paraId="2772168F" w14:textId="77777777" w:rsidTr="007D5459">
        <w:trPr>
          <w:trHeight w:hRule="exact"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20ABEB66" w14:textId="77777777" w:rsidR="0048685A" w:rsidRPr="00BD1704" w:rsidRDefault="0048685A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</w:p>
          <w:p w14:paraId="7E727CA5" w14:textId="1F11385E" w:rsidR="0048685A" w:rsidRPr="00BD1704" w:rsidRDefault="00B515CC" w:rsidP="006D5CE9">
            <w:pPr>
              <w:pStyle w:val="TableParagraph"/>
              <w:ind w:left="1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48685A">
              <w:rPr>
                <w:rFonts w:cstheme="minorHAnsi"/>
                <w:spacing w:val="-1"/>
                <w:sz w:val="16"/>
                <w:szCs w:val="16"/>
              </w:rPr>
              <w:t>4</w:t>
            </w:r>
            <w:r w:rsidR="003830A1" w:rsidRPr="003830A1">
              <w:rPr>
                <w:rFonts w:cstheme="minorHAnsi"/>
                <w:spacing w:val="-1"/>
                <w:sz w:val="16"/>
                <w:szCs w:val="16"/>
              </w:rPr>
              <w:t>**</w:t>
            </w:r>
          </w:p>
        </w:tc>
        <w:tc>
          <w:tcPr>
            <w:tcW w:w="2999" w:type="dxa"/>
            <w:vAlign w:val="center"/>
            <w:hideMark/>
          </w:tcPr>
          <w:p w14:paraId="0924C8EB" w14:textId="77777777" w:rsidR="0048685A" w:rsidRPr="00BD1704" w:rsidRDefault="00B515CC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Ažuriran</w:t>
            </w:r>
            <w:proofErr w:type="spellEnd"/>
            <w:r w:rsidR="0048685A">
              <w:rPr>
                <w:rFonts w:cstheme="minorHAnsi"/>
                <w:spacing w:val="-1"/>
                <w:sz w:val="16"/>
                <w:szCs w:val="16"/>
              </w:rPr>
              <w:t xml:space="preserve"> 3D BIM model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nakon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završetka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građevinskih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radova</w:t>
            </w:r>
            <w:proofErr w:type="spellEnd"/>
          </w:p>
        </w:tc>
        <w:tc>
          <w:tcPr>
            <w:tcW w:w="2072" w:type="dxa"/>
            <w:vAlign w:val="center"/>
          </w:tcPr>
          <w:p w14:paraId="633CA654" w14:textId="77777777" w:rsidR="00B515CC" w:rsidRPr="006D2D71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28C5BEE2" w14:textId="77777777" w:rsidR="0048685A" w:rsidRPr="00BD1704" w:rsidRDefault="0048685A" w:rsidP="006D5CE9">
            <w:pPr>
              <w:pStyle w:val="TableParagraph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  <w:hideMark/>
          </w:tcPr>
          <w:p w14:paraId="453899D3" w14:textId="77777777" w:rsidR="0048685A" w:rsidRPr="00BD1704" w:rsidRDefault="0048685A" w:rsidP="006D5CE9">
            <w:pPr>
              <w:pStyle w:val="TableParagraph"/>
              <w:ind w:right="221"/>
              <w:jc w:val="both"/>
              <w:rPr>
                <w:rFonts w:eastAsia="Calibri" w:cstheme="minorHAnsi"/>
                <w:b w:val="0"/>
                <w:sz w:val="16"/>
                <w:szCs w:val="16"/>
              </w:rPr>
            </w:pPr>
            <w:proofErr w:type="gramStart"/>
            <w:r>
              <w:rPr>
                <w:rFonts w:cstheme="minorHAnsi"/>
                <w:b w:val="0"/>
                <w:spacing w:val="-1"/>
                <w:sz w:val="16"/>
                <w:szCs w:val="16"/>
              </w:rPr>
              <w:t>.RVT</w:t>
            </w:r>
            <w:proofErr w:type="gramEnd"/>
            <w:r w:rsidRPr="00BD1704">
              <w:rPr>
                <w:rFonts w:cstheme="minorHAnsi"/>
                <w:b w:val="0"/>
                <w:spacing w:val="-1"/>
                <w:sz w:val="16"/>
                <w:szCs w:val="16"/>
              </w:rPr>
              <w:t xml:space="preserve"> </w:t>
            </w:r>
            <w:r w:rsidRPr="00BD1704">
              <w:rPr>
                <w:rFonts w:cstheme="minorHAnsi"/>
                <w:b w:val="0"/>
                <w:sz w:val="16"/>
                <w:szCs w:val="16"/>
              </w:rPr>
              <w:t>+</w:t>
            </w:r>
            <w:r w:rsidRPr="00BD1704">
              <w:rPr>
                <w:rFonts w:cstheme="minorHAnsi"/>
                <w:b w:val="0"/>
                <w:spacing w:val="-2"/>
                <w:sz w:val="16"/>
                <w:szCs w:val="16"/>
              </w:rPr>
              <w:t xml:space="preserve"> </w:t>
            </w:r>
            <w:r w:rsidR="00B515CC"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IFC</w:t>
            </w:r>
            <w:r w:rsidR="00B515CC" w:rsidRPr="006D2D71">
              <w:rPr>
                <w:rFonts w:cstheme="minorHAnsi"/>
                <w:b w:val="0"/>
                <w:bCs w:val="0"/>
                <w:spacing w:val="29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usklađen</w:t>
            </w:r>
            <w:proofErr w:type="spellEnd"/>
            <w:r w:rsidR="00B515CC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 xml:space="preserve"> format</w:t>
            </w:r>
            <w:r w:rsidR="00B515CC" w:rsidRPr="00BD1704">
              <w:rPr>
                <w:rFonts w:cstheme="minorHAnsi"/>
                <w:b w:val="0"/>
                <w:spacing w:val="-1"/>
                <w:sz w:val="16"/>
                <w:szCs w:val="16"/>
              </w:rPr>
              <w:t xml:space="preserve"> </w:t>
            </w:r>
          </w:p>
        </w:tc>
      </w:tr>
      <w:tr w:rsidR="0048685A" w:rsidRPr="00BD1704" w14:paraId="48318C3D" w14:textId="77777777" w:rsidTr="007D5459">
        <w:trPr>
          <w:trHeight w:hRule="exact"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5ED83CCC" w14:textId="55B0EE21" w:rsidR="0048685A" w:rsidRPr="00907B23" w:rsidRDefault="00B515CC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Rez.</w:t>
            </w:r>
            <w:r w:rsidR="0048685A" w:rsidRPr="00907B23">
              <w:rPr>
                <w:rFonts w:eastAsia="Calibri" w:cstheme="minorHAnsi"/>
                <w:sz w:val="16"/>
                <w:szCs w:val="16"/>
              </w:rPr>
              <w:t>5</w:t>
            </w:r>
            <w:r w:rsidR="003830A1" w:rsidRPr="003830A1">
              <w:rPr>
                <w:rFonts w:eastAsia="Calibri" w:cstheme="minorHAnsi"/>
                <w:sz w:val="16"/>
                <w:szCs w:val="16"/>
              </w:rPr>
              <w:t>**</w:t>
            </w:r>
          </w:p>
        </w:tc>
        <w:tc>
          <w:tcPr>
            <w:tcW w:w="2999" w:type="dxa"/>
            <w:vAlign w:val="center"/>
          </w:tcPr>
          <w:p w14:paraId="28A13793" w14:textId="77777777" w:rsidR="0048685A" w:rsidRDefault="00B515CC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Ažuriran</w:t>
            </w:r>
            <w:proofErr w:type="spellEnd"/>
            <w:r w:rsidR="0048685A">
              <w:rPr>
                <w:rFonts w:cstheme="minorHAnsi"/>
                <w:spacing w:val="-1"/>
                <w:sz w:val="16"/>
                <w:szCs w:val="16"/>
              </w:rPr>
              <w:t xml:space="preserve"> 3D BIM model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nakon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završetka</w:t>
            </w:r>
            <w:proofErr w:type="spellEnd"/>
            <w:r w:rsidR="0048685A">
              <w:rPr>
                <w:rFonts w:cstheme="minorHAnsi"/>
                <w:spacing w:val="-1"/>
                <w:sz w:val="16"/>
                <w:szCs w:val="16"/>
              </w:rPr>
              <w:t xml:space="preserve"> MEP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građevinskih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radova</w:t>
            </w:r>
            <w:proofErr w:type="spellEnd"/>
          </w:p>
        </w:tc>
        <w:tc>
          <w:tcPr>
            <w:tcW w:w="2072" w:type="dxa"/>
            <w:vAlign w:val="center"/>
          </w:tcPr>
          <w:p w14:paraId="4BDDD798" w14:textId="77777777" w:rsidR="00B515CC" w:rsidRPr="006D2D71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18A4D037" w14:textId="77777777" w:rsidR="0048685A" w:rsidRPr="00BD1704" w:rsidRDefault="0048685A" w:rsidP="006D5CE9">
            <w:pPr>
              <w:pStyle w:val="TableParagraph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</w:tcPr>
          <w:p w14:paraId="05D49A56" w14:textId="77777777" w:rsidR="0048685A" w:rsidRPr="00BD1704" w:rsidRDefault="0048685A" w:rsidP="006D5CE9">
            <w:pPr>
              <w:pStyle w:val="TableParagraph"/>
              <w:ind w:right="221"/>
              <w:jc w:val="both"/>
              <w:rPr>
                <w:rFonts w:cstheme="minorHAnsi"/>
                <w:b w:val="0"/>
                <w:spacing w:val="-1"/>
                <w:sz w:val="16"/>
                <w:szCs w:val="16"/>
              </w:rPr>
            </w:pPr>
            <w:proofErr w:type="gramStart"/>
            <w:r>
              <w:rPr>
                <w:rFonts w:cstheme="minorHAnsi"/>
                <w:b w:val="0"/>
                <w:spacing w:val="-1"/>
                <w:sz w:val="16"/>
                <w:szCs w:val="16"/>
              </w:rPr>
              <w:t>.RVT</w:t>
            </w:r>
            <w:proofErr w:type="gramEnd"/>
            <w:r w:rsidRPr="00BD1704">
              <w:rPr>
                <w:rFonts w:cstheme="minorHAnsi"/>
                <w:b w:val="0"/>
                <w:spacing w:val="-1"/>
                <w:sz w:val="16"/>
                <w:szCs w:val="16"/>
              </w:rPr>
              <w:t xml:space="preserve"> </w:t>
            </w:r>
            <w:r w:rsidRPr="00BD1704">
              <w:rPr>
                <w:rFonts w:cstheme="minorHAnsi"/>
                <w:b w:val="0"/>
                <w:sz w:val="16"/>
                <w:szCs w:val="16"/>
              </w:rPr>
              <w:t>+</w:t>
            </w:r>
            <w:r w:rsidRPr="00BD1704">
              <w:rPr>
                <w:rFonts w:cstheme="minorHAnsi"/>
                <w:b w:val="0"/>
                <w:spacing w:val="-2"/>
                <w:sz w:val="16"/>
                <w:szCs w:val="16"/>
              </w:rPr>
              <w:t xml:space="preserve"> </w:t>
            </w:r>
            <w:r w:rsidR="00B515CC"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IFC</w:t>
            </w:r>
            <w:r w:rsidR="00B515CC" w:rsidRPr="006D2D71">
              <w:rPr>
                <w:rFonts w:cstheme="minorHAnsi"/>
                <w:b w:val="0"/>
                <w:bCs w:val="0"/>
                <w:spacing w:val="29"/>
                <w:sz w:val="16"/>
                <w:szCs w:val="16"/>
              </w:rPr>
              <w:t xml:space="preserve"> </w:t>
            </w:r>
            <w:proofErr w:type="spellStart"/>
            <w:r w:rsidR="00B515CC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usklađen</w:t>
            </w:r>
            <w:proofErr w:type="spellEnd"/>
            <w:r w:rsidR="00B515CC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 xml:space="preserve"> format</w:t>
            </w:r>
            <w:r w:rsidR="00B515CC" w:rsidRPr="00BD1704">
              <w:rPr>
                <w:rFonts w:cstheme="minorHAnsi"/>
                <w:b w:val="0"/>
                <w:spacing w:val="-1"/>
                <w:sz w:val="16"/>
                <w:szCs w:val="16"/>
              </w:rPr>
              <w:t xml:space="preserve"> </w:t>
            </w:r>
          </w:p>
        </w:tc>
      </w:tr>
      <w:tr w:rsidR="0048685A" w:rsidRPr="00BD1704" w14:paraId="172423C6" w14:textId="77777777" w:rsidTr="00B515CC">
        <w:trPr>
          <w:trHeight w:hRule="exact"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2FDDE670" w14:textId="77777777" w:rsidR="0048685A" w:rsidRPr="00907B23" w:rsidRDefault="00B515CC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Rez.</w:t>
            </w:r>
            <w:r w:rsidR="0048685A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tcW w:w="2999" w:type="dxa"/>
            <w:vAlign w:val="center"/>
          </w:tcPr>
          <w:p w14:paraId="6EDE2E34" w14:textId="77777777" w:rsidR="0048685A" w:rsidRDefault="00B515CC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Završni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8685A">
              <w:rPr>
                <w:rFonts w:cstheme="minorHAnsi"/>
                <w:spacing w:val="-1"/>
                <w:sz w:val="16"/>
                <w:szCs w:val="16"/>
              </w:rPr>
              <w:t>BoQ</w:t>
            </w:r>
            <w:proofErr w:type="spellEnd"/>
            <w:r w:rsidR="0048685A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predmer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radova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stuktu</w:t>
            </w:r>
            <w:r w:rsidR="000B124D">
              <w:rPr>
                <w:rFonts w:cstheme="minorHAnsi"/>
                <w:spacing w:val="-1"/>
                <w:sz w:val="16"/>
                <w:szCs w:val="16"/>
              </w:rPr>
              <w:t>iran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B124D">
              <w:rPr>
                <w:rFonts w:cstheme="minorHAnsi"/>
                <w:spacing w:val="-1"/>
                <w:sz w:val="16"/>
                <w:szCs w:val="16"/>
              </w:rPr>
              <w:t>na</w:t>
            </w:r>
            <w:proofErr w:type="spellEnd"/>
            <w:r w:rsidR="000B124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B124D">
              <w:rPr>
                <w:rFonts w:cstheme="minorHAnsi"/>
                <w:spacing w:val="-1"/>
                <w:sz w:val="16"/>
                <w:szCs w:val="16"/>
              </w:rPr>
              <w:t>osnovu</w:t>
            </w:r>
            <w:proofErr w:type="spellEnd"/>
            <w:r w:rsidR="0048685A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B124D">
              <w:rPr>
                <w:rFonts w:cstheme="minorHAnsi"/>
                <w:spacing w:val="-1"/>
                <w:sz w:val="16"/>
                <w:szCs w:val="16"/>
              </w:rPr>
              <w:t>kodiranih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stavk</w:t>
            </w:r>
            <w:r w:rsidR="000B124D">
              <w:rPr>
                <w:rFonts w:cstheme="minorHAnsi"/>
                <w:spacing w:val="-1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troškova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sa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tendera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sa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pravim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tipom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šifrom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komponenata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pravom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količinom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COBie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podaci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ekselu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>.</w:t>
            </w:r>
          </w:p>
          <w:p w14:paraId="5C9F60B9" w14:textId="77777777" w:rsidR="0048685A" w:rsidRDefault="0048685A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</w:p>
          <w:p w14:paraId="694E7F55" w14:textId="77777777" w:rsidR="0048685A" w:rsidRDefault="0048685A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</w:p>
          <w:p w14:paraId="0377CFD3" w14:textId="77777777" w:rsidR="0048685A" w:rsidRDefault="0048685A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Structured Excel Spreadsheet (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CoBie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standard) with list of all materials and equipment implemented on the building with PDF files for: technical sheet, guarantee sheet,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maintance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sheet, declarations…</w:t>
            </w:r>
          </w:p>
        </w:tc>
        <w:tc>
          <w:tcPr>
            <w:tcW w:w="2072" w:type="dxa"/>
            <w:vAlign w:val="center"/>
          </w:tcPr>
          <w:p w14:paraId="266C935E" w14:textId="77777777" w:rsidR="00B515CC" w:rsidRPr="006D2D71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2E5E3C17" w14:textId="77777777" w:rsidR="0048685A" w:rsidRPr="00BD1704" w:rsidRDefault="0048685A" w:rsidP="006D5CE9">
            <w:pPr>
              <w:pStyle w:val="TableParagraph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</w:tcPr>
          <w:p w14:paraId="70340802" w14:textId="77777777" w:rsidR="0048685A" w:rsidRPr="00BD1704" w:rsidRDefault="0048685A" w:rsidP="006D5CE9">
            <w:pPr>
              <w:pStyle w:val="TableParagraph"/>
              <w:ind w:right="221"/>
              <w:jc w:val="both"/>
              <w:rPr>
                <w:rFonts w:cstheme="minorHAnsi"/>
                <w:b w:val="0"/>
                <w:spacing w:val="-1"/>
                <w:sz w:val="16"/>
                <w:szCs w:val="16"/>
              </w:rPr>
            </w:pPr>
            <w:r>
              <w:rPr>
                <w:rFonts w:cstheme="minorHAnsi"/>
                <w:b w:val="0"/>
                <w:spacing w:val="-1"/>
                <w:sz w:val="16"/>
                <w:szCs w:val="16"/>
              </w:rPr>
              <w:t>.XLSX + PDF</w:t>
            </w:r>
          </w:p>
        </w:tc>
      </w:tr>
      <w:tr w:rsidR="004E6A85" w:rsidRPr="00BD1704" w14:paraId="784035ED" w14:textId="77777777" w:rsidTr="007D5459">
        <w:trPr>
          <w:trHeight w:hRule="exact"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607D1DE6" w14:textId="77777777" w:rsidR="004E6A85" w:rsidRPr="006D2D71" w:rsidRDefault="00B515CC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Rez.</w:t>
            </w:r>
            <w:r w:rsidR="007301EA" w:rsidRPr="006D2D71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tcW w:w="2999" w:type="dxa"/>
            <w:vAlign w:val="center"/>
          </w:tcPr>
          <w:p w14:paraId="3AF0D885" w14:textId="15915C3E" w:rsidR="004E6A85" w:rsidRPr="006D2D71" w:rsidRDefault="00B515CC" w:rsidP="006D5CE9">
            <w:pPr>
              <w:pStyle w:val="TableParagraph"/>
              <w:ind w:left="95" w:right="9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pacing w:val="-1"/>
                <w:sz w:val="16"/>
                <w:szCs w:val="16"/>
              </w:rPr>
            </w:pPr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>4D/5D BIM m</w:t>
            </w:r>
            <w:r w:rsidR="004E6A85" w:rsidRPr="006D2D71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odel, </w:t>
            </w:r>
            <w:proofErr w:type="spellStart"/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>sa</w:t>
            </w:r>
            <w:proofErr w:type="spellEnd"/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>mesečnim</w:t>
            </w:r>
            <w:proofErr w:type="spellEnd"/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>izveštajem</w:t>
            </w:r>
            <w:proofErr w:type="spellEnd"/>
            <w:r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za </w:t>
            </w:r>
            <w:proofErr w:type="spellStart"/>
            <w:r w:rsidR="006D5CE9">
              <w:rPr>
                <w:rFonts w:cstheme="minorHAnsi"/>
                <w:b/>
                <w:bCs/>
                <w:spacing w:val="-1"/>
                <w:sz w:val="16"/>
                <w:szCs w:val="16"/>
              </w:rPr>
              <w:t>naručioca</w:t>
            </w:r>
            <w:proofErr w:type="spellEnd"/>
            <w:r w:rsidR="004E6A85" w:rsidRPr="006D2D71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(</w:t>
            </w:r>
            <w:proofErr w:type="spellStart"/>
            <w:r w:rsidR="00332C1D">
              <w:rPr>
                <w:rFonts w:cstheme="minorHAnsi"/>
                <w:b/>
                <w:bCs/>
                <w:spacing w:val="-1"/>
                <w:sz w:val="16"/>
                <w:szCs w:val="16"/>
              </w:rPr>
              <w:t>mesečna</w:t>
            </w:r>
            <w:proofErr w:type="spellEnd"/>
            <w:r w:rsidR="00332C1D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32C1D">
              <w:rPr>
                <w:rFonts w:cstheme="minorHAnsi"/>
                <w:b/>
                <w:bCs/>
                <w:spacing w:val="-1"/>
                <w:sz w:val="16"/>
                <w:szCs w:val="16"/>
              </w:rPr>
              <w:t>situacija</w:t>
            </w:r>
            <w:proofErr w:type="spellEnd"/>
            <w:r w:rsidR="00332C1D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32C1D">
              <w:rPr>
                <w:rFonts w:cstheme="minorHAnsi"/>
                <w:b/>
                <w:bCs/>
                <w:spacing w:val="-1"/>
                <w:sz w:val="16"/>
                <w:szCs w:val="16"/>
              </w:rPr>
              <w:t>objašnjena</w:t>
            </w:r>
            <w:proofErr w:type="spellEnd"/>
            <w:r w:rsidR="00332C1D">
              <w:rPr>
                <w:rFonts w:cstheme="minorHAnsi"/>
                <w:b/>
                <w:bCs/>
                <w:spacing w:val="-1"/>
                <w:sz w:val="16"/>
                <w:szCs w:val="16"/>
              </w:rPr>
              <w:t xml:space="preserve"> u GC engagement</w:t>
            </w:r>
            <w:r w:rsidR="004E6A85" w:rsidRPr="006D2D71">
              <w:rPr>
                <w:rFonts w:cstheme="minorHAnsi"/>
                <w:b/>
                <w:bCs/>
                <w:spacing w:val="-1"/>
                <w:sz w:val="16"/>
                <w:szCs w:val="16"/>
              </w:rPr>
              <w:t>)</w:t>
            </w:r>
          </w:p>
        </w:tc>
        <w:tc>
          <w:tcPr>
            <w:tcW w:w="2072" w:type="dxa"/>
            <w:vAlign w:val="center"/>
          </w:tcPr>
          <w:p w14:paraId="44AF4999" w14:textId="77777777" w:rsidR="00B515CC" w:rsidRPr="00B515CC" w:rsidRDefault="00B515CC" w:rsidP="006D5CE9">
            <w:pPr>
              <w:widowControl w:val="0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pacing w:val="-1"/>
                <w:sz w:val="16"/>
                <w:szCs w:val="16"/>
              </w:rPr>
            </w:pPr>
            <w:proofErr w:type="spellStart"/>
            <w:r w:rsidRPr="00B515CC">
              <w:rPr>
                <w:rFonts w:cstheme="minorHAnsi"/>
                <w:b/>
                <w:spacing w:val="-1"/>
                <w:sz w:val="16"/>
                <w:szCs w:val="16"/>
              </w:rPr>
              <w:t>Glavni</w:t>
            </w:r>
            <w:proofErr w:type="spellEnd"/>
            <w:r w:rsidRPr="00B515CC">
              <w:rPr>
                <w:rFonts w:cstheme="minorHAnsi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515CC">
              <w:rPr>
                <w:rFonts w:cstheme="minorHAnsi"/>
                <w:b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13A73FE9" w14:textId="77777777" w:rsidR="004E6A85" w:rsidRPr="006D2D71" w:rsidRDefault="004E6A85" w:rsidP="006D5CE9">
            <w:pPr>
              <w:pStyle w:val="TableParagraph"/>
              <w:ind w:left="95" w:right="22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</w:tcPr>
          <w:p w14:paraId="124B9282" w14:textId="77777777" w:rsidR="004E6A85" w:rsidRPr="006D2D71" w:rsidRDefault="004E6A85" w:rsidP="006D5CE9">
            <w:pPr>
              <w:pStyle w:val="TableParagraph"/>
              <w:ind w:right="221"/>
              <w:jc w:val="both"/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</w:pPr>
            <w:proofErr w:type="gramStart"/>
            <w:r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.</w:t>
            </w:r>
            <w:proofErr w:type="spellStart"/>
            <w:r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bsln</w:t>
            </w:r>
            <w:proofErr w:type="spellEnd"/>
            <w:proofErr w:type="gramEnd"/>
            <w:r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B124D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>ili</w:t>
            </w:r>
            <w:proofErr w:type="spellEnd"/>
            <w:r w:rsidRPr="006D2D71"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  <w:t xml:space="preserve"> eq</w:t>
            </w:r>
          </w:p>
        </w:tc>
      </w:tr>
      <w:tr w:rsidR="0048685A" w:rsidRPr="00BD1704" w14:paraId="3A4FE3A1" w14:textId="77777777" w:rsidTr="007D545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  <w:hideMark/>
          </w:tcPr>
          <w:p w14:paraId="5261C7D9" w14:textId="77777777" w:rsidR="0048685A" w:rsidRPr="006D2D71" w:rsidRDefault="00B515CC" w:rsidP="006D5CE9">
            <w:pPr>
              <w:pStyle w:val="TableParagraph"/>
              <w:spacing w:before="115"/>
              <w:ind w:left="1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7301EA" w:rsidRPr="006D2D71">
              <w:rPr>
                <w:rFonts w:cstheme="minorHAnsi"/>
                <w:spacing w:val="-1"/>
                <w:sz w:val="16"/>
                <w:szCs w:val="16"/>
              </w:rPr>
              <w:t>8</w:t>
            </w:r>
          </w:p>
        </w:tc>
        <w:tc>
          <w:tcPr>
            <w:tcW w:w="2999" w:type="dxa"/>
            <w:vAlign w:val="center"/>
            <w:hideMark/>
          </w:tcPr>
          <w:p w14:paraId="0C3CA853" w14:textId="6A328383" w:rsidR="0048685A" w:rsidRPr="00332C1D" w:rsidRDefault="00B515CC" w:rsidP="006D5CE9">
            <w:pPr>
              <w:pStyle w:val="TableParagraph"/>
              <w:ind w:left="95" w:right="96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Završni</w:t>
            </w:r>
            <w:proofErr w:type="spellEnd"/>
            <w:r w:rsidR="0048685A" w:rsidRPr="00332C1D">
              <w:rPr>
                <w:rFonts w:cstheme="minorHAnsi"/>
                <w:spacing w:val="-1"/>
                <w:sz w:val="16"/>
                <w:szCs w:val="16"/>
              </w:rPr>
              <w:t xml:space="preserve"> 3D BIM model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sa</w:t>
            </w:r>
            <w:proofErr w:type="spellEnd"/>
            <w:r w:rsidRPr="00332C1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formatiranim</w:t>
            </w:r>
            <w:proofErr w:type="spellEnd"/>
            <w:r w:rsidRPr="00332C1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poljem</w:t>
            </w:r>
            <w:proofErr w:type="spellEnd"/>
            <w:r w:rsidRPr="00332C1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parametara</w:t>
            </w:r>
            <w:proofErr w:type="spellEnd"/>
            <w:r w:rsidRPr="00332C1D">
              <w:rPr>
                <w:rFonts w:cstheme="minorHAnsi"/>
                <w:spacing w:val="-1"/>
                <w:sz w:val="16"/>
                <w:szCs w:val="16"/>
              </w:rPr>
              <w:t xml:space="preserve"> za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povezivanje</w:t>
            </w:r>
            <w:proofErr w:type="spellEnd"/>
            <w:r w:rsidRPr="00332C1D">
              <w:rPr>
                <w:rFonts w:cstheme="minorHAnsi"/>
                <w:spacing w:val="-1"/>
                <w:sz w:val="16"/>
                <w:szCs w:val="16"/>
              </w:rPr>
              <w:t xml:space="preserve"> 3D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elemenata</w:t>
            </w:r>
            <w:proofErr w:type="spellEnd"/>
            <w:r w:rsidRPr="00332C1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32C1D">
              <w:rPr>
                <w:rFonts w:cstheme="minorHAnsi"/>
                <w:spacing w:val="-1"/>
                <w:sz w:val="16"/>
                <w:szCs w:val="16"/>
              </w:rPr>
              <w:t>sa</w:t>
            </w:r>
            <w:proofErr w:type="spellEnd"/>
            <w:r w:rsidR="0048685A" w:rsidRPr="00332C1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48685A" w:rsidRPr="00332C1D">
              <w:rPr>
                <w:rFonts w:cstheme="minorHAnsi"/>
                <w:spacing w:val="-1"/>
                <w:sz w:val="16"/>
                <w:szCs w:val="16"/>
              </w:rPr>
              <w:t>COBie</w:t>
            </w:r>
            <w:proofErr w:type="spellEnd"/>
            <w:r w:rsidR="0048685A" w:rsidRPr="00332C1D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32C1D" w:rsidRPr="00332C1D">
              <w:rPr>
                <w:rFonts w:cstheme="minorHAnsi"/>
                <w:spacing w:val="-1"/>
                <w:sz w:val="16"/>
                <w:szCs w:val="16"/>
              </w:rPr>
              <w:t>podacim</w:t>
            </w:r>
            <w:r w:rsidR="00332C1D">
              <w:rPr>
                <w:rFonts w:cstheme="minorHAnsi"/>
                <w:spacing w:val="-1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72" w:type="dxa"/>
            <w:vAlign w:val="center"/>
          </w:tcPr>
          <w:p w14:paraId="0E123F7D" w14:textId="77777777" w:rsidR="00B515CC" w:rsidRPr="006D2D71" w:rsidRDefault="00B515CC" w:rsidP="006D5CE9">
            <w:pPr>
              <w:widowControl w:val="0"/>
              <w:ind w:left="95" w:right="221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6D1A4EE3" w14:textId="77777777" w:rsidR="0048685A" w:rsidRPr="006D2D71" w:rsidRDefault="0048685A" w:rsidP="006D5CE9">
            <w:pPr>
              <w:pStyle w:val="TableParagraph"/>
              <w:spacing w:line="240" w:lineRule="exact"/>
              <w:ind w:left="95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26" w:type="dxa"/>
            <w:vAlign w:val="center"/>
            <w:hideMark/>
          </w:tcPr>
          <w:p w14:paraId="25514850" w14:textId="77777777" w:rsidR="0048685A" w:rsidRPr="006D2D71" w:rsidRDefault="0048685A" w:rsidP="006D5CE9">
            <w:pPr>
              <w:pStyle w:val="TableParagraph"/>
              <w:spacing w:line="240" w:lineRule="exact"/>
              <w:jc w:val="both"/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6D2D71">
              <w:rPr>
                <w:rFonts w:cstheme="minorHAnsi"/>
                <w:sz w:val="16"/>
                <w:szCs w:val="16"/>
              </w:rPr>
              <w:t>.RVT+.IFC</w:t>
            </w:r>
            <w:proofErr w:type="gramEnd"/>
            <w:r w:rsidRPr="006D2D71">
              <w:rPr>
                <w:rFonts w:cstheme="minorHAnsi"/>
                <w:sz w:val="16"/>
                <w:szCs w:val="16"/>
              </w:rPr>
              <w:t>+.XLSX+.PDF</w:t>
            </w:r>
          </w:p>
        </w:tc>
      </w:tr>
    </w:tbl>
    <w:tbl>
      <w:tblPr>
        <w:tblStyle w:val="GridTable1Light-Accent1"/>
        <w:tblW w:w="0" w:type="auto"/>
        <w:tblInd w:w="18" w:type="dxa"/>
        <w:tblLook w:val="01E0" w:firstRow="1" w:lastRow="1" w:firstColumn="1" w:lastColumn="1" w:noHBand="0" w:noVBand="0"/>
      </w:tblPr>
      <w:tblGrid>
        <w:gridCol w:w="1867"/>
        <w:gridCol w:w="2993"/>
        <w:gridCol w:w="2070"/>
        <w:gridCol w:w="2515"/>
      </w:tblGrid>
      <w:tr w:rsidR="003830A1" w:rsidRPr="0083583C" w14:paraId="60208647" w14:textId="77777777" w:rsidTr="0064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  <w:vAlign w:val="center"/>
          </w:tcPr>
          <w:p w14:paraId="614D0869" w14:textId="235BFF0E" w:rsidR="003830A1" w:rsidRPr="0083583C" w:rsidRDefault="00094422" w:rsidP="00094422">
            <w:pPr>
              <w:pStyle w:val="TableParagraph"/>
              <w:spacing w:before="115"/>
              <w:ind w:left="1"/>
              <w:rPr>
                <w:rFonts w:cstheme="minorHAnsi"/>
                <w:spacing w:val="-1"/>
                <w:sz w:val="16"/>
                <w:szCs w:val="16"/>
              </w:rPr>
            </w:pPr>
            <w:r w:rsidRPr="0083583C">
              <w:rPr>
                <w:rFonts w:cstheme="minorHAnsi"/>
                <w:spacing w:val="-1"/>
                <w:sz w:val="16"/>
                <w:szCs w:val="16"/>
              </w:rPr>
              <w:t>Rez</w:t>
            </w:r>
            <w:r w:rsidR="003830A1" w:rsidRPr="0083583C">
              <w:rPr>
                <w:rFonts w:cstheme="minorHAnsi"/>
                <w:spacing w:val="-1"/>
                <w:sz w:val="16"/>
                <w:szCs w:val="16"/>
              </w:rPr>
              <w:t>.9</w:t>
            </w:r>
          </w:p>
        </w:tc>
        <w:tc>
          <w:tcPr>
            <w:tcW w:w="2993" w:type="dxa"/>
            <w:vAlign w:val="center"/>
          </w:tcPr>
          <w:p w14:paraId="634885A0" w14:textId="56BF7D9A" w:rsidR="003830A1" w:rsidRPr="0064563F" w:rsidRDefault="00094422" w:rsidP="00CD5A33">
            <w:pPr>
              <w:pStyle w:val="TableParagraph"/>
              <w:ind w:left="95"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  <w:lang w:val="sr-Latn-BA"/>
              </w:rPr>
            </w:pPr>
            <w:proofErr w:type="spellStart"/>
            <w:r w:rsidRPr="0064563F">
              <w:rPr>
                <w:rFonts w:cstheme="minorHAnsi"/>
                <w:spacing w:val="-1"/>
                <w:sz w:val="16"/>
                <w:szCs w:val="16"/>
              </w:rPr>
              <w:t>Dugoro</w:t>
            </w:r>
            <w:r w:rsidRPr="0064563F">
              <w:rPr>
                <w:rFonts w:cstheme="minorHAnsi"/>
                <w:spacing w:val="-1"/>
                <w:sz w:val="16"/>
                <w:szCs w:val="16"/>
                <w:lang w:val="sr-Latn-BA"/>
              </w:rPr>
              <w:t>čni</w:t>
            </w:r>
            <w:proofErr w:type="spellEnd"/>
            <w:r w:rsidRPr="0064563F">
              <w:rPr>
                <w:rFonts w:cstheme="minorHAnsi"/>
                <w:spacing w:val="-1"/>
                <w:sz w:val="16"/>
                <w:szCs w:val="16"/>
                <w:lang w:val="sr-Latn-BA"/>
              </w:rPr>
              <w:t xml:space="preserve"> plan za opremu</w:t>
            </w:r>
            <w:r w:rsidR="003830A1" w:rsidRPr="0064563F">
              <w:rPr>
                <w:rFonts w:cstheme="minorHAnsi"/>
                <w:spacing w:val="-1"/>
                <w:sz w:val="16"/>
                <w:szCs w:val="16"/>
                <w:lang w:val="sr-Latn-BA"/>
              </w:rPr>
              <w:t>***</w:t>
            </w:r>
          </w:p>
        </w:tc>
        <w:tc>
          <w:tcPr>
            <w:tcW w:w="2070" w:type="dxa"/>
            <w:vAlign w:val="center"/>
          </w:tcPr>
          <w:p w14:paraId="1EF0EF52" w14:textId="77777777" w:rsidR="00094422" w:rsidRPr="0083583C" w:rsidRDefault="00094422" w:rsidP="00094422">
            <w:pPr>
              <w:widowControl w:val="0"/>
              <w:ind w:left="95" w:right="22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Glavni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izvođač</w:t>
            </w:r>
            <w:proofErr w:type="spellEnd"/>
          </w:p>
          <w:p w14:paraId="703B3106" w14:textId="1D3BEC9C" w:rsidR="003830A1" w:rsidRPr="0083583C" w:rsidRDefault="003830A1" w:rsidP="00CD5A33">
            <w:pPr>
              <w:pStyle w:val="TableParagraph"/>
              <w:spacing w:line="240" w:lineRule="exact"/>
              <w:ind w:left="9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15" w:type="dxa"/>
            <w:vAlign w:val="center"/>
          </w:tcPr>
          <w:p w14:paraId="29D4B495" w14:textId="77777777" w:rsidR="003830A1" w:rsidRPr="0083583C" w:rsidRDefault="003830A1" w:rsidP="00094422">
            <w:pPr>
              <w:pStyle w:val="TableParagraph"/>
              <w:spacing w:line="240" w:lineRule="exact"/>
              <w:rPr>
                <w:rFonts w:cstheme="minorHAnsi"/>
                <w:sz w:val="16"/>
                <w:szCs w:val="16"/>
              </w:rPr>
            </w:pPr>
            <w:r w:rsidRPr="0083583C">
              <w:rPr>
                <w:rFonts w:cstheme="minorHAnsi"/>
                <w:sz w:val="16"/>
                <w:szCs w:val="16"/>
              </w:rPr>
              <w:t>.XLSX</w:t>
            </w:r>
          </w:p>
        </w:tc>
      </w:tr>
    </w:tbl>
    <w:p w14:paraId="5ACC3CF0" w14:textId="77777777" w:rsidR="003830A1" w:rsidRPr="0083583C" w:rsidRDefault="003830A1" w:rsidP="003830A1">
      <w:pPr>
        <w:pStyle w:val="BodyText"/>
        <w:ind w:left="0"/>
        <w:jc w:val="both"/>
        <w:rPr>
          <w:rFonts w:asciiTheme="minorHAnsi" w:eastAsiaTheme="minorHAnsi" w:hAnsiTheme="minorHAnsi" w:cstheme="minorHAnsi"/>
          <w:sz w:val="16"/>
          <w:szCs w:val="16"/>
        </w:rPr>
      </w:pPr>
    </w:p>
    <w:p w14:paraId="3C2CCC59" w14:textId="356A4E54" w:rsidR="008915C3" w:rsidRPr="0083583C" w:rsidRDefault="00094422" w:rsidP="00094422">
      <w:pPr>
        <w:pStyle w:val="Heading2"/>
        <w:ind w:left="720"/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</w:pPr>
      <w:bookmarkStart w:id="7" w:name="_Toc139867844"/>
      <w:bookmarkStart w:id="8" w:name="_Toc139870362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* </w:t>
      </w:r>
      <w:proofErr w:type="spellStart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Glavni</w:t>
      </w:r>
      <w:proofErr w:type="spellEnd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izvođač</w:t>
      </w:r>
      <w:proofErr w:type="spellEnd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treba</w:t>
      </w:r>
      <w:proofErr w:type="spellEnd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da </w:t>
      </w:r>
      <w:proofErr w:type="spellStart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o</w:t>
      </w:r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bezbedi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jedinične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cene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svih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pozicija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u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okviru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klasifikacije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sa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kojom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je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saglasan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 </w:t>
      </w:r>
      <w:proofErr w:type="spellStart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>Naručilac</w:t>
      </w:r>
      <w:proofErr w:type="spellEnd"/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</w:rPr>
        <w:t xml:space="preserve">. </w:t>
      </w:r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 xml:space="preserve">Takodje, Glavni izvođač treba da proveri dobijeni 3D BIM model  </w:t>
      </w:r>
      <w:r w:rsidR="0064563F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 xml:space="preserve">i da </w:t>
      </w:r>
      <w:r w:rsidR="008915C3" w:rsidRPr="0083583C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>da komentare na njega.</w:t>
      </w:r>
      <w:bookmarkEnd w:id="7"/>
      <w:bookmarkEnd w:id="8"/>
    </w:p>
    <w:p w14:paraId="5BA48F7C" w14:textId="77777777" w:rsidR="008915C3" w:rsidRPr="0083583C" w:rsidRDefault="008915C3" w:rsidP="00094422">
      <w:pPr>
        <w:pStyle w:val="Heading2"/>
        <w:ind w:left="720"/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</w:pPr>
    </w:p>
    <w:p w14:paraId="749C002A" w14:textId="2DA7D494" w:rsidR="00094422" w:rsidRPr="0083583C" w:rsidRDefault="008915C3" w:rsidP="00094422">
      <w:pPr>
        <w:rPr>
          <w:rFonts w:cstheme="minorHAnsi"/>
          <w:sz w:val="16"/>
          <w:szCs w:val="16"/>
          <w:lang w:val="de-AT"/>
        </w:rPr>
      </w:pPr>
      <w:r w:rsidRPr="0083583C">
        <w:rPr>
          <w:rFonts w:cstheme="minorHAnsi"/>
          <w:sz w:val="16"/>
          <w:szCs w:val="16"/>
          <w:lang w:val="de-AT"/>
        </w:rPr>
        <w:t>**Glavni izvođač je u obavezi da redovno (dvonedeljno) dostavlja dokumentaciju o izvedenom stanju (detalje, ateste, sertifikate, garancije, uputstva upotrebu, upustva za održavanje) u skladu sa listom zahtevane dokumentacije koja se dogovoara sa Naručiocem. Navedena dokumentacija se dostavlja u odgovarajućem digitalnom formatu i prati dogovorenu terminologiju i CDE procedure definisane u BEP-u-</w:t>
      </w:r>
    </w:p>
    <w:p w14:paraId="6B9D34F9" w14:textId="77777777" w:rsidR="009E1310" w:rsidRPr="0083583C" w:rsidRDefault="008915C3" w:rsidP="00094422">
      <w:pPr>
        <w:rPr>
          <w:rFonts w:cstheme="minorHAnsi"/>
          <w:sz w:val="16"/>
          <w:szCs w:val="16"/>
          <w:lang w:val="de-AT"/>
        </w:rPr>
      </w:pPr>
      <w:r w:rsidRPr="0083583C">
        <w:rPr>
          <w:rFonts w:cstheme="minorHAnsi"/>
          <w:sz w:val="16"/>
          <w:szCs w:val="16"/>
          <w:lang w:val="de-AT"/>
        </w:rPr>
        <w:t xml:space="preserve">Dokumentacija </w:t>
      </w:r>
      <w:r w:rsidR="009E1310" w:rsidRPr="0083583C">
        <w:rPr>
          <w:rFonts w:cstheme="minorHAnsi"/>
          <w:sz w:val="16"/>
          <w:szCs w:val="16"/>
          <w:lang w:val="de-AT"/>
        </w:rPr>
        <w:t>o izvedenim radovima sadrži:</w:t>
      </w:r>
    </w:p>
    <w:p w14:paraId="5DEB3BBE" w14:textId="1844DF24" w:rsidR="00094422" w:rsidRPr="00090656" w:rsidRDefault="00094422" w:rsidP="00094422">
      <w:pPr>
        <w:rPr>
          <w:rFonts w:cstheme="minorHAnsi"/>
          <w:sz w:val="16"/>
          <w:szCs w:val="16"/>
          <w:lang w:val="de-AT"/>
        </w:rPr>
      </w:pPr>
      <w:r w:rsidRPr="00090656">
        <w:rPr>
          <w:rFonts w:cstheme="minorHAnsi"/>
          <w:sz w:val="16"/>
          <w:szCs w:val="16"/>
          <w:lang w:val="de-AT"/>
        </w:rPr>
        <w:lastRenderedPageBreak/>
        <w:t>•</w:t>
      </w:r>
      <w:r w:rsidRPr="00090656">
        <w:rPr>
          <w:rFonts w:cstheme="minorHAnsi"/>
          <w:sz w:val="16"/>
          <w:szCs w:val="16"/>
          <w:lang w:val="de-AT"/>
        </w:rPr>
        <w:tab/>
      </w:r>
      <w:r w:rsidR="009E1310" w:rsidRPr="00090656">
        <w:rPr>
          <w:rFonts w:cstheme="minorHAnsi"/>
          <w:sz w:val="16"/>
          <w:szCs w:val="16"/>
          <w:lang w:val="de-AT"/>
        </w:rPr>
        <w:t>Crteže izvedenih radova</w:t>
      </w:r>
      <w:r w:rsidRPr="00090656">
        <w:rPr>
          <w:rFonts w:cstheme="minorHAnsi"/>
          <w:sz w:val="16"/>
          <w:szCs w:val="16"/>
          <w:lang w:val="de-AT"/>
        </w:rPr>
        <w:t xml:space="preserve"> </w:t>
      </w:r>
    </w:p>
    <w:p w14:paraId="245FD366" w14:textId="476F093D" w:rsidR="00094422" w:rsidRPr="00090656" w:rsidRDefault="00094422" w:rsidP="00094422">
      <w:pPr>
        <w:rPr>
          <w:rFonts w:cstheme="minorHAnsi"/>
          <w:sz w:val="16"/>
          <w:szCs w:val="16"/>
          <w:lang w:val="de-AT"/>
        </w:rPr>
      </w:pPr>
      <w:r w:rsidRPr="00090656">
        <w:rPr>
          <w:rFonts w:cstheme="minorHAnsi"/>
          <w:sz w:val="16"/>
          <w:szCs w:val="16"/>
          <w:lang w:val="de-AT"/>
        </w:rPr>
        <w:t>•</w:t>
      </w:r>
      <w:r w:rsidRPr="00090656">
        <w:rPr>
          <w:rFonts w:cstheme="minorHAnsi"/>
          <w:sz w:val="16"/>
          <w:szCs w:val="16"/>
          <w:lang w:val="de-AT"/>
        </w:rPr>
        <w:tab/>
      </w:r>
      <w:r w:rsidR="009E1310" w:rsidRPr="00090656">
        <w:rPr>
          <w:rFonts w:cstheme="minorHAnsi"/>
          <w:sz w:val="16"/>
          <w:szCs w:val="16"/>
          <w:lang w:val="de-AT"/>
        </w:rPr>
        <w:t>Foto dokuemntaciju</w:t>
      </w:r>
    </w:p>
    <w:p w14:paraId="0B3DAEB3" w14:textId="266C0328" w:rsidR="00094422" w:rsidRPr="00090656" w:rsidRDefault="00094422" w:rsidP="00094422">
      <w:pPr>
        <w:rPr>
          <w:rFonts w:cstheme="minorHAnsi"/>
          <w:sz w:val="16"/>
          <w:szCs w:val="16"/>
          <w:lang w:val="de-AT"/>
        </w:rPr>
      </w:pPr>
      <w:r w:rsidRPr="00090656">
        <w:rPr>
          <w:rFonts w:cstheme="minorHAnsi"/>
          <w:sz w:val="16"/>
          <w:szCs w:val="16"/>
          <w:lang w:val="de-AT"/>
        </w:rPr>
        <w:t>•</w:t>
      </w:r>
      <w:r w:rsidRPr="00090656">
        <w:rPr>
          <w:rFonts w:cstheme="minorHAnsi"/>
          <w:sz w:val="16"/>
          <w:szCs w:val="16"/>
          <w:lang w:val="de-AT"/>
        </w:rPr>
        <w:tab/>
      </w:r>
      <w:r w:rsidR="009E1310" w:rsidRPr="00090656">
        <w:rPr>
          <w:rFonts w:cstheme="minorHAnsi"/>
          <w:sz w:val="16"/>
          <w:szCs w:val="16"/>
          <w:lang w:val="de-AT"/>
        </w:rPr>
        <w:t>Prateću dokumentaciju (skrivene radove, testove, istražne radove itd…)</w:t>
      </w:r>
    </w:p>
    <w:p w14:paraId="5863B6CF" w14:textId="68B772C3" w:rsidR="00094422" w:rsidRPr="00090656" w:rsidRDefault="00094422" w:rsidP="00094422">
      <w:pPr>
        <w:rPr>
          <w:rFonts w:cstheme="minorHAnsi"/>
          <w:sz w:val="16"/>
          <w:szCs w:val="16"/>
          <w:lang w:val="de-AT"/>
        </w:rPr>
      </w:pPr>
      <w:r w:rsidRPr="00090656">
        <w:rPr>
          <w:rFonts w:cstheme="minorHAnsi"/>
          <w:sz w:val="16"/>
          <w:szCs w:val="16"/>
          <w:lang w:val="de-AT"/>
        </w:rPr>
        <w:t>•</w:t>
      </w:r>
      <w:r w:rsidRPr="00090656">
        <w:rPr>
          <w:rFonts w:cstheme="minorHAnsi"/>
          <w:sz w:val="16"/>
          <w:szCs w:val="16"/>
          <w:lang w:val="de-AT"/>
        </w:rPr>
        <w:tab/>
      </w:r>
      <w:r w:rsidR="009E1310" w:rsidRPr="00090656">
        <w:rPr>
          <w:rFonts w:cstheme="minorHAnsi"/>
          <w:sz w:val="16"/>
          <w:szCs w:val="16"/>
          <w:lang w:val="de-AT"/>
        </w:rPr>
        <w:t xml:space="preserve">Sertifikate I ateste </w:t>
      </w:r>
      <w:r w:rsidRPr="00090656">
        <w:rPr>
          <w:rFonts w:cstheme="minorHAnsi"/>
          <w:sz w:val="16"/>
          <w:szCs w:val="16"/>
          <w:lang w:val="de-AT"/>
        </w:rPr>
        <w:t>(</w:t>
      </w:r>
      <w:r w:rsidR="009E1310" w:rsidRPr="00090656">
        <w:rPr>
          <w:rFonts w:cstheme="minorHAnsi"/>
          <w:sz w:val="16"/>
          <w:szCs w:val="16"/>
          <w:lang w:val="de-AT"/>
        </w:rPr>
        <w:t xml:space="preserve">kvalitet, protivpožarna bezbednost, usaglašenost, mišljenja eksperata itd.) </w:t>
      </w:r>
    </w:p>
    <w:p w14:paraId="4AA65B78" w14:textId="3D73FB25" w:rsidR="00094422" w:rsidRPr="00090656" w:rsidRDefault="00094422" w:rsidP="00094422">
      <w:pPr>
        <w:rPr>
          <w:rFonts w:cstheme="minorHAnsi"/>
          <w:sz w:val="16"/>
          <w:szCs w:val="16"/>
          <w:lang w:val="de-AT"/>
        </w:rPr>
      </w:pPr>
      <w:r w:rsidRPr="00090656">
        <w:rPr>
          <w:rFonts w:cstheme="minorHAnsi"/>
          <w:sz w:val="16"/>
          <w:szCs w:val="16"/>
          <w:lang w:val="de-AT"/>
        </w:rPr>
        <w:t>•</w:t>
      </w:r>
      <w:r w:rsidRPr="00090656">
        <w:rPr>
          <w:rFonts w:cstheme="minorHAnsi"/>
          <w:sz w:val="16"/>
          <w:szCs w:val="16"/>
          <w:lang w:val="de-AT"/>
        </w:rPr>
        <w:tab/>
      </w:r>
      <w:r w:rsidR="009E1310" w:rsidRPr="00090656">
        <w:rPr>
          <w:rFonts w:cstheme="minorHAnsi"/>
          <w:sz w:val="16"/>
          <w:szCs w:val="16"/>
          <w:lang w:val="de-AT"/>
        </w:rPr>
        <w:t xml:space="preserve">Uputstva upotrebu, upustva za održavanje </w:t>
      </w:r>
    </w:p>
    <w:p w14:paraId="5272579D" w14:textId="7D225A40" w:rsidR="00094422" w:rsidRPr="0083583C" w:rsidRDefault="009E1310" w:rsidP="00094422">
      <w:pPr>
        <w:rPr>
          <w:rFonts w:cstheme="minorHAnsi"/>
          <w:sz w:val="16"/>
          <w:szCs w:val="16"/>
          <w:lang w:val="de-AT"/>
        </w:rPr>
      </w:pPr>
      <w:r w:rsidRPr="0083583C">
        <w:rPr>
          <w:rFonts w:cstheme="minorHAnsi"/>
          <w:sz w:val="16"/>
          <w:szCs w:val="16"/>
          <w:lang w:val="de-AT"/>
        </w:rPr>
        <w:t xml:space="preserve">Sva dostavljena dokumentacija  treba da bude prikačena I vezana za elemente BIM modela.  </w:t>
      </w:r>
    </w:p>
    <w:p w14:paraId="60F7496F" w14:textId="55002585" w:rsidR="0000010B" w:rsidRPr="0083583C" w:rsidRDefault="00094422" w:rsidP="00094422">
      <w:pPr>
        <w:pStyle w:val="Heading2"/>
        <w:ind w:left="720"/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</w:pPr>
      <w:bookmarkStart w:id="9" w:name="_Toc139867845"/>
      <w:bookmarkStart w:id="10" w:name="_Toc139870363"/>
      <w:r w:rsidRPr="0083583C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>***</w:t>
      </w:r>
      <w:r w:rsidR="009E1310" w:rsidRPr="0083583C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>Od glavnog izvođača se zahteva da dostavi dugoročni p</w:t>
      </w:r>
      <w:r w:rsidR="0064563F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>l</w:t>
      </w:r>
      <w:r w:rsidR="009E1310" w:rsidRPr="0083583C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 xml:space="preserve">an održavanja sve opreme, sa definisanim potrebnim FM aktivnostima I periodima Obrazac za definisanje aktivnosti održavanja će biti definisan u okviru BEP-a. Svi planovi održavanja </w:t>
      </w:r>
      <w:r w:rsidR="0000010B" w:rsidRPr="0083583C">
        <w:rPr>
          <w:rFonts w:asciiTheme="minorHAnsi" w:eastAsiaTheme="minorHAnsi" w:hAnsiTheme="minorHAnsi" w:cstheme="minorHAnsi"/>
          <w:color w:val="auto"/>
          <w:sz w:val="16"/>
          <w:szCs w:val="16"/>
          <w:lang w:val="de-AT"/>
        </w:rPr>
        <w:t>I periodi održavanja treba da budu vezani za elemente BIM modela. Glavni izvođač je u obavezi da pruži asistenciju Naručiocu I nadzoru u procesu povezivanja plana održavanja za elemente BIM modela. Vezivanje FM planova sa izvršnim modelima nije odgvornost Glavnog izvođača.</w:t>
      </w:r>
      <w:bookmarkEnd w:id="9"/>
      <w:bookmarkEnd w:id="10"/>
    </w:p>
    <w:p w14:paraId="309E438B" w14:textId="77777777" w:rsidR="00094422" w:rsidRPr="00090656" w:rsidRDefault="00094422" w:rsidP="003830A1">
      <w:pPr>
        <w:pStyle w:val="BodyText"/>
        <w:ind w:left="0"/>
        <w:jc w:val="both"/>
        <w:rPr>
          <w:rFonts w:asciiTheme="minorHAnsi" w:eastAsiaTheme="minorHAnsi" w:hAnsiTheme="minorHAnsi" w:cstheme="minorHAnsi"/>
          <w:sz w:val="16"/>
          <w:szCs w:val="16"/>
          <w:lang w:val="de-AT"/>
        </w:rPr>
      </w:pPr>
    </w:p>
    <w:p w14:paraId="0A653F17" w14:textId="77777777" w:rsidR="00224F99" w:rsidRPr="0083583C" w:rsidRDefault="00B515CC" w:rsidP="006D5CE9">
      <w:pPr>
        <w:pStyle w:val="Heading2"/>
        <w:ind w:left="720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bookmarkStart w:id="11" w:name="_Toc139870364"/>
      <w:proofErr w:type="spellStart"/>
      <w:r w:rsidRPr="0083583C">
        <w:rPr>
          <w:rFonts w:asciiTheme="minorHAnsi" w:eastAsiaTheme="minorHAnsi" w:hAnsiTheme="minorHAnsi" w:cstheme="minorHAnsi"/>
          <w:color w:val="auto"/>
          <w:sz w:val="22"/>
          <w:szCs w:val="22"/>
        </w:rPr>
        <w:t>Dinamika</w:t>
      </w:r>
      <w:proofErr w:type="spellEnd"/>
      <w:r w:rsidRPr="0083583C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3583C">
        <w:rPr>
          <w:rFonts w:asciiTheme="minorHAnsi" w:eastAsiaTheme="minorHAnsi" w:hAnsiTheme="minorHAnsi" w:cstheme="minorHAnsi"/>
          <w:color w:val="auto"/>
          <w:sz w:val="22"/>
          <w:szCs w:val="22"/>
        </w:rPr>
        <w:t>ostvarenih</w:t>
      </w:r>
      <w:proofErr w:type="spellEnd"/>
      <w:r w:rsidRPr="0083583C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83583C">
        <w:rPr>
          <w:rFonts w:asciiTheme="minorHAnsi" w:eastAsiaTheme="minorHAnsi" w:hAnsiTheme="minorHAnsi" w:cstheme="minorHAnsi"/>
          <w:color w:val="auto"/>
          <w:sz w:val="22"/>
          <w:szCs w:val="22"/>
        </w:rPr>
        <w:t>rezultata</w:t>
      </w:r>
      <w:proofErr w:type="spellEnd"/>
      <w:r w:rsidR="00370626" w:rsidRPr="0083583C">
        <w:rPr>
          <w:rFonts w:asciiTheme="minorHAnsi" w:eastAsiaTheme="minorHAnsi" w:hAnsiTheme="minorHAnsi" w:cstheme="minorHAnsi"/>
          <w:color w:val="auto"/>
          <w:sz w:val="22"/>
          <w:szCs w:val="22"/>
        </w:rPr>
        <w:t>:</w:t>
      </w:r>
      <w:bookmarkEnd w:id="11"/>
    </w:p>
    <w:tbl>
      <w:tblPr>
        <w:tblStyle w:val="GridTable1Light-Accent11"/>
        <w:tblW w:w="0" w:type="auto"/>
        <w:tblLook w:val="01E0" w:firstRow="1" w:lastRow="1" w:firstColumn="1" w:lastColumn="1" w:noHBand="0" w:noVBand="0"/>
      </w:tblPr>
      <w:tblGrid>
        <w:gridCol w:w="1853"/>
        <w:gridCol w:w="2999"/>
      </w:tblGrid>
      <w:tr w:rsidR="00370626" w:rsidRPr="0083583C" w14:paraId="29674611" w14:textId="77777777" w:rsidTr="00730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69321112" w14:textId="77777777" w:rsidR="00370626" w:rsidRPr="0083583C" w:rsidRDefault="00370626" w:rsidP="006D5CE9">
            <w:pPr>
              <w:widowControl w:val="0"/>
              <w:spacing w:before="7"/>
              <w:jc w:val="both"/>
              <w:rPr>
                <w:rFonts w:cstheme="minorHAnsi"/>
                <w:sz w:val="16"/>
                <w:szCs w:val="16"/>
              </w:rPr>
            </w:pPr>
          </w:p>
          <w:p w14:paraId="40C5D6D3" w14:textId="77777777" w:rsidR="00370626" w:rsidRPr="0083583C" w:rsidRDefault="00B515CC" w:rsidP="006D5CE9">
            <w:pPr>
              <w:widowControl w:val="0"/>
              <w:ind w:left="1"/>
              <w:jc w:val="both"/>
              <w:rPr>
                <w:rFonts w:cstheme="minorHAnsi"/>
                <w:sz w:val="16"/>
                <w:szCs w:val="16"/>
              </w:rPr>
            </w:pPr>
            <w:r w:rsidRPr="0083583C"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370626" w:rsidRPr="0083583C">
              <w:rPr>
                <w:rFonts w:cstheme="minorHAnsi"/>
                <w:spacing w:val="-1"/>
                <w:sz w:val="16"/>
                <w:szCs w:val="16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  <w:hideMark/>
          </w:tcPr>
          <w:p w14:paraId="00CF3D17" w14:textId="77777777" w:rsidR="00370626" w:rsidRPr="0083583C" w:rsidRDefault="00B515CC" w:rsidP="006D5CE9">
            <w:pPr>
              <w:widowControl w:val="0"/>
              <w:spacing w:line="237" w:lineRule="auto"/>
              <w:ind w:left="95" w:right="96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Dostaviti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mesec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dana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nakon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potpisivanja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ugovora</w:t>
            </w:r>
            <w:proofErr w:type="spellEnd"/>
          </w:p>
        </w:tc>
      </w:tr>
      <w:tr w:rsidR="00370626" w:rsidRPr="0083583C" w14:paraId="533ADD92" w14:textId="77777777" w:rsidTr="007301EA">
        <w:trPr>
          <w:trHeight w:hRule="exact"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79F7C22E" w14:textId="77777777" w:rsidR="00370626" w:rsidRPr="0083583C" w:rsidRDefault="00370626" w:rsidP="006D5CE9">
            <w:pPr>
              <w:widowControl w:val="0"/>
              <w:spacing w:before="9"/>
              <w:jc w:val="both"/>
              <w:rPr>
                <w:rFonts w:cstheme="minorHAnsi"/>
                <w:sz w:val="16"/>
                <w:szCs w:val="16"/>
              </w:rPr>
            </w:pPr>
          </w:p>
          <w:p w14:paraId="30E15968" w14:textId="77777777" w:rsidR="00370626" w:rsidRPr="0083583C" w:rsidRDefault="00B515CC" w:rsidP="006D5CE9">
            <w:pPr>
              <w:widowControl w:val="0"/>
              <w:ind w:left="1"/>
              <w:jc w:val="both"/>
              <w:rPr>
                <w:rFonts w:cstheme="minorHAnsi"/>
                <w:sz w:val="16"/>
                <w:szCs w:val="16"/>
              </w:rPr>
            </w:pPr>
            <w:r w:rsidRPr="0083583C">
              <w:rPr>
                <w:rFonts w:cstheme="minorHAnsi"/>
                <w:spacing w:val="-1"/>
                <w:sz w:val="16"/>
                <w:szCs w:val="16"/>
              </w:rPr>
              <w:t>Rez.1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  <w:hideMark/>
          </w:tcPr>
          <w:p w14:paraId="502FC239" w14:textId="5541DE6B" w:rsidR="00370626" w:rsidRPr="0083583C" w:rsidRDefault="0000010B" w:rsidP="006D5CE9">
            <w:pPr>
              <w:widowControl w:val="0"/>
              <w:ind w:left="95" w:right="94"/>
              <w:jc w:val="both"/>
              <w:rPr>
                <w:rFonts w:cstheme="minorHAnsi"/>
                <w:b w:val="0"/>
                <w:bCs w:val="0"/>
                <w:color w:val="FF0000"/>
                <w:sz w:val="16"/>
                <w:szCs w:val="16"/>
              </w:rPr>
            </w:pP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Dostaviti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mesec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dana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nakon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potpisivanja</w:t>
            </w:r>
            <w:proofErr w:type="spellEnd"/>
            <w:r w:rsidRPr="0083583C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pacing w:val="-1"/>
                <w:sz w:val="16"/>
                <w:szCs w:val="16"/>
              </w:rPr>
              <w:t>ugovora</w:t>
            </w:r>
            <w:proofErr w:type="spellEnd"/>
          </w:p>
        </w:tc>
      </w:tr>
      <w:tr w:rsidR="00370626" w:rsidRPr="0083583C" w14:paraId="24436333" w14:textId="77777777" w:rsidTr="007301EA">
        <w:trPr>
          <w:trHeight w:hRule="exact"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14531437" w14:textId="77777777" w:rsidR="00370626" w:rsidRPr="0083583C" w:rsidRDefault="00370626" w:rsidP="006D5CE9">
            <w:pPr>
              <w:widowControl w:val="0"/>
              <w:spacing w:before="7"/>
              <w:jc w:val="both"/>
              <w:rPr>
                <w:rFonts w:cstheme="minorHAnsi"/>
                <w:sz w:val="16"/>
                <w:szCs w:val="16"/>
              </w:rPr>
            </w:pPr>
          </w:p>
          <w:p w14:paraId="523B4437" w14:textId="77777777" w:rsidR="00370626" w:rsidRPr="0083583C" w:rsidRDefault="00B515CC" w:rsidP="006D5CE9">
            <w:pPr>
              <w:widowControl w:val="0"/>
              <w:ind w:left="1"/>
              <w:jc w:val="both"/>
              <w:rPr>
                <w:rFonts w:cstheme="minorHAnsi"/>
                <w:sz w:val="16"/>
                <w:szCs w:val="16"/>
              </w:rPr>
            </w:pPr>
            <w:r w:rsidRPr="0083583C"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370626" w:rsidRPr="0083583C">
              <w:rPr>
                <w:rFonts w:cstheme="minorHAnsi"/>
                <w:spacing w:val="-1"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  <w:hideMark/>
          </w:tcPr>
          <w:p w14:paraId="46B4E1B3" w14:textId="1C93E474" w:rsidR="00370626" w:rsidRPr="0083583C" w:rsidRDefault="00B515CC" w:rsidP="006D5CE9">
            <w:pPr>
              <w:widowControl w:val="0"/>
              <w:tabs>
                <w:tab w:val="left" w:pos="953"/>
                <w:tab w:val="left" w:pos="1730"/>
                <w:tab w:val="left" w:pos="2517"/>
                <w:tab w:val="left" w:pos="3390"/>
                <w:tab w:val="left" w:pos="3984"/>
              </w:tabs>
              <w:ind w:left="95" w:right="97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83583C">
              <w:rPr>
                <w:rFonts w:cstheme="minorHAnsi"/>
                <w:sz w:val="16"/>
                <w:szCs w:val="16"/>
              </w:rPr>
              <w:t>Dostaviti</w:t>
            </w:r>
            <w:proofErr w:type="spellEnd"/>
            <w:r w:rsidRPr="0083583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0010B" w:rsidRPr="0083583C">
              <w:rPr>
                <w:rFonts w:cstheme="minorHAnsi"/>
                <w:sz w:val="16"/>
                <w:szCs w:val="16"/>
              </w:rPr>
              <w:t>dvonedeljeno</w:t>
            </w:r>
            <w:proofErr w:type="spellEnd"/>
          </w:p>
        </w:tc>
      </w:tr>
      <w:tr w:rsidR="00370626" w:rsidRPr="0083583C" w14:paraId="18DABCDC" w14:textId="77777777" w:rsidTr="007301EA">
        <w:trPr>
          <w:trHeight w:hRule="exact"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484166D5" w14:textId="77777777" w:rsidR="00370626" w:rsidRPr="0083583C" w:rsidRDefault="00370626" w:rsidP="006D5CE9">
            <w:pPr>
              <w:pStyle w:val="TableParagraph"/>
              <w:jc w:val="both"/>
              <w:rPr>
                <w:rFonts w:eastAsia="Calibri" w:cstheme="minorHAnsi"/>
                <w:b w:val="0"/>
                <w:sz w:val="16"/>
                <w:szCs w:val="16"/>
              </w:rPr>
            </w:pPr>
          </w:p>
          <w:p w14:paraId="1012C1EA" w14:textId="77777777" w:rsidR="00370626" w:rsidRPr="0083583C" w:rsidRDefault="00370626" w:rsidP="006D5CE9">
            <w:pPr>
              <w:pStyle w:val="TableParagraph"/>
              <w:spacing w:before="7"/>
              <w:jc w:val="both"/>
              <w:rPr>
                <w:rFonts w:eastAsia="Calibri" w:cstheme="minorHAnsi"/>
                <w:sz w:val="16"/>
                <w:szCs w:val="16"/>
              </w:rPr>
            </w:pPr>
          </w:p>
          <w:p w14:paraId="3AA5DAE4" w14:textId="77777777" w:rsidR="00370626" w:rsidRPr="0083583C" w:rsidRDefault="00B515CC" w:rsidP="006D5CE9">
            <w:pPr>
              <w:pStyle w:val="TableParagraph"/>
              <w:ind w:left="1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3583C"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370626" w:rsidRPr="0083583C">
              <w:rPr>
                <w:rFonts w:cstheme="minorHAnsi"/>
                <w:spacing w:val="-1"/>
                <w:sz w:val="16"/>
                <w:szCs w:val="16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  <w:hideMark/>
          </w:tcPr>
          <w:p w14:paraId="07CB2F1A" w14:textId="5B73E210" w:rsidR="00370626" w:rsidRPr="0083583C" w:rsidRDefault="0000010B" w:rsidP="006D5CE9">
            <w:pPr>
              <w:pStyle w:val="TableParagraph"/>
              <w:ind w:left="95" w:right="97"/>
              <w:jc w:val="both"/>
              <w:rPr>
                <w:rFonts w:eastAsia="Calibri" w:cstheme="minorHAnsi"/>
                <w:sz w:val="16"/>
                <w:szCs w:val="16"/>
                <w:lang w:val="sr-Latn-BA"/>
              </w:rPr>
            </w:pPr>
            <w:proofErr w:type="spellStart"/>
            <w:r w:rsidRPr="0083583C">
              <w:rPr>
                <w:rFonts w:cstheme="minorHAnsi"/>
                <w:sz w:val="16"/>
                <w:szCs w:val="16"/>
              </w:rPr>
              <w:t>Dostaviti</w:t>
            </w:r>
            <w:proofErr w:type="spellEnd"/>
            <w:r w:rsidRPr="0083583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z w:val="16"/>
                <w:szCs w:val="16"/>
              </w:rPr>
              <w:t>dvonedeljeno</w:t>
            </w:r>
            <w:proofErr w:type="spellEnd"/>
          </w:p>
        </w:tc>
      </w:tr>
      <w:tr w:rsidR="00370626" w:rsidRPr="00BD1704" w14:paraId="5384BFC3" w14:textId="77777777" w:rsidTr="007301EA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1A8BF12E" w14:textId="77777777" w:rsidR="00370626" w:rsidRPr="0083583C" w:rsidRDefault="00370626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</w:p>
          <w:p w14:paraId="05B04077" w14:textId="77777777" w:rsidR="00370626" w:rsidRPr="0083583C" w:rsidRDefault="00B515CC" w:rsidP="006D5CE9">
            <w:pPr>
              <w:pStyle w:val="TableParagraph"/>
              <w:ind w:left="1"/>
              <w:jc w:val="both"/>
              <w:rPr>
                <w:rFonts w:eastAsia="Calibri" w:cstheme="minorHAnsi"/>
                <w:sz w:val="16"/>
                <w:szCs w:val="16"/>
              </w:rPr>
            </w:pPr>
            <w:r w:rsidRPr="0083583C"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370626" w:rsidRPr="0083583C">
              <w:rPr>
                <w:rFonts w:cstheme="minorHAnsi"/>
                <w:spacing w:val="-1"/>
                <w:sz w:val="16"/>
                <w:szCs w:val="16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  <w:hideMark/>
          </w:tcPr>
          <w:p w14:paraId="55A5C509" w14:textId="2ECE9719" w:rsidR="00370626" w:rsidRPr="00BD1704" w:rsidRDefault="0000010B" w:rsidP="006D5CE9">
            <w:pPr>
              <w:pStyle w:val="TableParagraph"/>
              <w:ind w:left="95" w:right="97"/>
              <w:jc w:val="both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83583C">
              <w:rPr>
                <w:rFonts w:cstheme="minorHAnsi"/>
                <w:sz w:val="16"/>
                <w:szCs w:val="16"/>
              </w:rPr>
              <w:t>Dostaviti</w:t>
            </w:r>
            <w:proofErr w:type="spellEnd"/>
            <w:r w:rsidRPr="0083583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3583C">
              <w:rPr>
                <w:rFonts w:cstheme="minorHAnsi"/>
                <w:sz w:val="16"/>
                <w:szCs w:val="16"/>
              </w:rPr>
              <w:t>dvonedeljeno</w:t>
            </w:r>
            <w:proofErr w:type="spellEnd"/>
          </w:p>
        </w:tc>
      </w:tr>
      <w:tr w:rsidR="00370626" w14:paraId="64C4C462" w14:textId="77777777" w:rsidTr="007301EA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26BD7F59" w14:textId="77777777" w:rsidR="00370626" w:rsidRPr="00907B23" w:rsidRDefault="00B515CC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370626" w:rsidRPr="00907B23">
              <w:rPr>
                <w:rFonts w:eastAsia="Calibri" w:cstheme="minorHAnsi"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4ECB3533" w14:textId="52A856BD" w:rsidR="00370626" w:rsidRDefault="0000010B" w:rsidP="006D5CE9">
            <w:pPr>
              <w:pStyle w:val="TableParagraph"/>
              <w:ind w:left="95" w:right="97"/>
              <w:jc w:val="both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Dostaviti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dvonedeljeno</w:t>
            </w:r>
            <w:proofErr w:type="spellEnd"/>
          </w:p>
        </w:tc>
      </w:tr>
      <w:tr w:rsidR="00370626" w14:paraId="02F96607" w14:textId="77777777" w:rsidTr="007301EA">
        <w:trPr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6BAEE227" w14:textId="77777777" w:rsidR="00370626" w:rsidRPr="00907B23" w:rsidRDefault="00B515CC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370626">
              <w:rPr>
                <w:rFonts w:eastAsia="Calibri" w:cstheme="minorHAnsi"/>
                <w:sz w:val="16"/>
                <w:szCs w:val="16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2F26EA5B" w14:textId="2C609ACF" w:rsidR="00370626" w:rsidRDefault="00B515CC" w:rsidP="006D5CE9">
            <w:pPr>
              <w:pStyle w:val="TableParagraph"/>
              <w:ind w:left="95" w:right="97"/>
              <w:jc w:val="both"/>
              <w:rPr>
                <w:rFonts w:cstheme="minorHAnsi"/>
                <w:spacing w:val="-1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Dostaviti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završetku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građevinskih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radova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sa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0010B">
              <w:rPr>
                <w:rFonts w:cstheme="minorHAnsi"/>
                <w:spacing w:val="-1"/>
                <w:sz w:val="16"/>
                <w:szCs w:val="16"/>
              </w:rPr>
              <w:t>okončanom</w:t>
            </w:r>
            <w:proofErr w:type="spellEnd"/>
            <w:r w:rsidR="0000010B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0010B">
              <w:rPr>
                <w:rFonts w:cstheme="minorHAnsi"/>
                <w:spacing w:val="-1"/>
                <w:sz w:val="16"/>
                <w:szCs w:val="16"/>
              </w:rPr>
              <w:t>situacijom</w:t>
            </w:r>
            <w:proofErr w:type="spellEnd"/>
            <w:r w:rsidR="0000010B"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</w:p>
        </w:tc>
      </w:tr>
      <w:tr w:rsidR="00370626" w:rsidRPr="0000010B" w14:paraId="68CA79C6" w14:textId="77777777" w:rsidTr="007301EA">
        <w:trPr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34CBBA2A" w14:textId="77777777" w:rsidR="00370626" w:rsidRDefault="00B515CC" w:rsidP="006D5CE9">
            <w:pPr>
              <w:pStyle w:val="TableParagraph"/>
              <w:spacing w:before="9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7301EA">
              <w:rPr>
                <w:rFonts w:eastAsia="Calibri" w:cstheme="minorHAnsi"/>
                <w:sz w:val="16"/>
                <w:szCs w:val="16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06B1A9C4" w14:textId="3E28829A" w:rsidR="00370626" w:rsidRPr="0000010B" w:rsidRDefault="00B515CC" w:rsidP="006D5CE9">
            <w:pPr>
              <w:pStyle w:val="TableParagraph"/>
              <w:ind w:left="95" w:right="97"/>
              <w:jc w:val="both"/>
              <w:rPr>
                <w:rFonts w:cstheme="minorHAnsi"/>
                <w:b w:val="0"/>
                <w:bCs w:val="0"/>
                <w:spacing w:val="-1"/>
                <w:sz w:val="16"/>
                <w:szCs w:val="16"/>
              </w:rPr>
            </w:pPr>
            <w:proofErr w:type="spellStart"/>
            <w:r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>Dostaviti</w:t>
            </w:r>
            <w:proofErr w:type="spellEnd"/>
            <w:r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>mesečno</w:t>
            </w:r>
            <w:proofErr w:type="spellEnd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>uz</w:t>
            </w:r>
            <w:proofErr w:type="spellEnd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>mesečne</w:t>
            </w:r>
            <w:proofErr w:type="spellEnd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00010B" w:rsidRP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>situacij</w:t>
            </w:r>
            <w:r w:rsidR="0000010B">
              <w:rPr>
                <w:rFonts w:cstheme="minorHAnsi"/>
                <w:color w:val="000000" w:themeColor="text1"/>
                <w:spacing w:val="-1"/>
                <w:sz w:val="16"/>
                <w:szCs w:val="16"/>
              </w:rPr>
              <w:t>e</w:t>
            </w:r>
            <w:proofErr w:type="spellEnd"/>
          </w:p>
        </w:tc>
      </w:tr>
      <w:tr w:rsidR="00370626" w:rsidRPr="00255817" w14:paraId="386447AD" w14:textId="77777777" w:rsidTr="002A3D44">
        <w:trPr>
          <w:trHeight w:hRule="exact"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  <w:hideMark/>
          </w:tcPr>
          <w:p w14:paraId="3AAE9C43" w14:textId="77777777" w:rsidR="00370626" w:rsidRPr="00255817" w:rsidRDefault="00B515CC" w:rsidP="006D5CE9">
            <w:pPr>
              <w:pStyle w:val="TableParagraph"/>
              <w:spacing w:before="115"/>
              <w:ind w:left="1"/>
              <w:jc w:val="both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7301EA">
              <w:rPr>
                <w:rFonts w:cstheme="minorHAnsi"/>
                <w:spacing w:val="-1"/>
                <w:sz w:val="16"/>
                <w:szCs w:val="16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  <w:hideMark/>
          </w:tcPr>
          <w:p w14:paraId="57AD8F6E" w14:textId="77777777" w:rsidR="00370626" w:rsidRPr="00255817" w:rsidRDefault="00B515CC" w:rsidP="006D5CE9">
            <w:pPr>
              <w:pStyle w:val="TableParagraph"/>
              <w:ind w:left="95" w:right="96"/>
              <w:jc w:val="both"/>
              <w:rPr>
                <w:rFonts w:eastAsia="Calibri"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Dostaviti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završetku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građevinskih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radova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</w:p>
        </w:tc>
      </w:tr>
      <w:tr w:rsidR="007301EA" w:rsidRPr="0000010B" w14:paraId="34811CB7" w14:textId="77777777" w:rsidTr="007301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vAlign w:val="center"/>
          </w:tcPr>
          <w:p w14:paraId="7A1E9415" w14:textId="77777777" w:rsidR="007301EA" w:rsidRPr="00255817" w:rsidRDefault="00B515CC" w:rsidP="006D5CE9">
            <w:pPr>
              <w:pStyle w:val="TableParagraph"/>
              <w:spacing w:before="115"/>
              <w:ind w:left="1"/>
              <w:jc w:val="both"/>
              <w:rPr>
                <w:rFonts w:cstheme="minorHAnsi"/>
                <w:spacing w:val="-1"/>
                <w:sz w:val="16"/>
                <w:szCs w:val="16"/>
              </w:rPr>
            </w:pPr>
            <w:r>
              <w:rPr>
                <w:rFonts w:cstheme="minorHAnsi"/>
                <w:spacing w:val="-1"/>
                <w:sz w:val="16"/>
                <w:szCs w:val="16"/>
              </w:rPr>
              <w:t>Rez.</w:t>
            </w:r>
            <w:r w:rsidR="007301EA">
              <w:rPr>
                <w:rFonts w:cstheme="minorHAnsi"/>
                <w:spacing w:val="-1"/>
                <w:sz w:val="16"/>
                <w:szCs w:val="16"/>
              </w:rPr>
              <w:t xml:space="preserve">9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99" w:type="dxa"/>
            <w:vAlign w:val="center"/>
          </w:tcPr>
          <w:p w14:paraId="0223DA7A" w14:textId="363A7C01" w:rsidR="007301EA" w:rsidRPr="0000010B" w:rsidRDefault="0000010B" w:rsidP="006D5CE9">
            <w:pPr>
              <w:pStyle w:val="TableParagraph"/>
              <w:ind w:left="95" w:right="96"/>
              <w:jc w:val="both"/>
              <w:rPr>
                <w:rFonts w:eastAsia="Calibri"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Dostaviti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po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završetku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građevinskih</w:t>
            </w:r>
            <w:proofErr w:type="spellEnd"/>
            <w:r>
              <w:rPr>
                <w:rFonts w:cstheme="minorHAnsi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pacing w:val="-1"/>
                <w:sz w:val="16"/>
                <w:szCs w:val="16"/>
              </w:rPr>
              <w:t>radova</w:t>
            </w:r>
            <w:proofErr w:type="spellEnd"/>
          </w:p>
        </w:tc>
      </w:tr>
    </w:tbl>
    <w:p w14:paraId="58375A45" w14:textId="77777777" w:rsidR="0048685A" w:rsidRPr="00615E74" w:rsidRDefault="00B515CC" w:rsidP="0084483A">
      <w:pPr>
        <w:pStyle w:val="Heading2"/>
        <w:ind w:left="720"/>
        <w:jc w:val="both"/>
      </w:pPr>
      <w:bookmarkStart w:id="12" w:name="_Toc139870365"/>
      <w:proofErr w:type="spellStart"/>
      <w:r>
        <w:t>Angažovanje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korisnika</w:t>
      </w:r>
      <w:bookmarkEnd w:id="12"/>
      <w:proofErr w:type="spellEnd"/>
    </w:p>
    <w:p w14:paraId="5E8EE5FA" w14:textId="77777777" w:rsidR="0048685A" w:rsidRPr="00615E74" w:rsidRDefault="00B515CC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bookmarkStart w:id="13" w:name="_Hlk29580288"/>
      <w:bookmarkStart w:id="14" w:name="_Hlk526931195"/>
      <w:proofErr w:type="spellStart"/>
      <w:r>
        <w:rPr>
          <w:rFonts w:asciiTheme="minorHAnsi" w:hAnsiTheme="minorHAnsi" w:cstheme="minorHAnsi"/>
          <w:sz w:val="22"/>
        </w:rPr>
        <w:t>Klijenti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krajnji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korisnici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će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dobijati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redovna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ažuriranja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 xml:space="preserve"> BIM </w:t>
      </w:r>
      <w:proofErr w:type="spellStart"/>
      <w:r w:rsidR="0048685A" w:rsidRPr="00615E74">
        <w:rPr>
          <w:rFonts w:asciiTheme="minorHAnsi" w:hAnsiTheme="minorHAnsi" w:cstheme="minorHAnsi"/>
          <w:sz w:val="22"/>
        </w:rPr>
        <w:t>model</w:t>
      </w:r>
      <w:r>
        <w:rPr>
          <w:rFonts w:asciiTheme="minorHAnsi" w:hAnsiTheme="minorHAnsi" w:cstheme="minorHAnsi"/>
          <w:sz w:val="22"/>
        </w:rPr>
        <w:t>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putem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sledećih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tipova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podataka</w:t>
      </w:r>
      <w:proofErr w:type="spellEnd"/>
      <w:r w:rsidR="0048685A" w:rsidRPr="00615E74">
        <w:rPr>
          <w:rFonts w:asciiTheme="minorHAnsi" w:hAnsiTheme="minorHAnsi" w:cstheme="minorHAnsi"/>
          <w:sz w:val="22"/>
        </w:rPr>
        <w:t xml:space="preserve">: </w:t>
      </w:r>
    </w:p>
    <w:p w14:paraId="2B198AA7" w14:textId="77777777" w:rsidR="0048685A" w:rsidRPr="009941F4" w:rsidRDefault="00B515CC" w:rsidP="006D5CE9">
      <w:pPr>
        <w:pStyle w:val="Body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Koordinirani model 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IFC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tipu datoteke</w:t>
      </w:r>
    </w:p>
    <w:p w14:paraId="0DE8F28D" w14:textId="77777777" w:rsidR="0048685A" w:rsidRPr="009941F4" w:rsidRDefault="00B515CC" w:rsidP="006D5CE9">
      <w:pPr>
        <w:pStyle w:val="Body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Koordinirani model 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BX3</w:t>
      </w:r>
      <w:r w:rsidR="00A13B53" w:rsidRPr="009941F4">
        <w:rPr>
          <w:rFonts w:asciiTheme="minorHAnsi" w:hAnsiTheme="minorHAnsi" w:cstheme="minorHAnsi"/>
          <w:sz w:val="22"/>
          <w:lang w:val="de-DE"/>
        </w:rPr>
        <w:t>/BSLN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tipu datoteke</w:t>
      </w:r>
    </w:p>
    <w:p w14:paraId="3CADC272" w14:textId="77777777" w:rsidR="0048685A" w:rsidRPr="009941F4" w:rsidRDefault="00B515CC" w:rsidP="006D5CE9">
      <w:pPr>
        <w:pStyle w:val="Body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Koordinirani model 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NWD </w:t>
      </w:r>
      <w:r w:rsidRPr="009941F4">
        <w:rPr>
          <w:rFonts w:asciiTheme="minorHAnsi" w:hAnsiTheme="minorHAnsi" w:cstheme="minorHAnsi"/>
          <w:sz w:val="22"/>
          <w:lang w:val="de-DE"/>
        </w:rPr>
        <w:t>tipu datoteke</w:t>
      </w:r>
    </w:p>
    <w:p w14:paraId="7109643B" w14:textId="77777777" w:rsidR="00B515CC" w:rsidRPr="009941F4" w:rsidRDefault="00B515CC" w:rsidP="006D5CE9">
      <w:pPr>
        <w:pStyle w:val="Body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Koordinirani model 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RVT </w:t>
      </w:r>
      <w:r w:rsidRPr="009941F4">
        <w:rPr>
          <w:rFonts w:asciiTheme="minorHAnsi" w:hAnsiTheme="minorHAnsi" w:cstheme="minorHAnsi"/>
          <w:sz w:val="22"/>
          <w:lang w:val="de-DE"/>
        </w:rPr>
        <w:t>tipu datoteke</w:t>
      </w:r>
    </w:p>
    <w:p w14:paraId="10571CF4" w14:textId="77777777" w:rsidR="009522D9" w:rsidRPr="009941F4" w:rsidRDefault="00B515CC" w:rsidP="006D5CE9">
      <w:pPr>
        <w:pStyle w:val="Body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Podaci izvučeni iz modela pravdanja u</w:t>
      </w:r>
      <w:r w:rsidR="009522D9" w:rsidRPr="009941F4">
        <w:rPr>
          <w:rFonts w:asciiTheme="minorHAnsi" w:hAnsiTheme="minorHAnsi" w:cstheme="minorHAnsi"/>
          <w:sz w:val="22"/>
          <w:lang w:val="de-DE"/>
        </w:rPr>
        <w:t xml:space="preserve"> (.doc, .xls. , .ppt) </w:t>
      </w:r>
    </w:p>
    <w:p w14:paraId="78FE774E" w14:textId="030D3787" w:rsidR="00730BE8" w:rsidRPr="009941F4" w:rsidRDefault="0083583C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>Naručilac</w:t>
      </w:r>
      <w:r w:rsidR="00B515CC" w:rsidRPr="009941F4">
        <w:rPr>
          <w:rFonts w:asciiTheme="minorHAnsi" w:hAnsiTheme="minorHAnsi" w:cstheme="minorHAnsi"/>
          <w:sz w:val="22"/>
          <w:lang w:val="de-DE"/>
        </w:rPr>
        <w:t xml:space="preserve"> i korisnik mogu povremeno</w:t>
      </w:r>
      <w:r w:rsidR="009522D9" w:rsidRPr="009941F4">
        <w:rPr>
          <w:rFonts w:asciiTheme="minorHAnsi" w:hAnsiTheme="minorHAnsi" w:cstheme="minorHAnsi"/>
          <w:sz w:val="22"/>
          <w:lang w:val="de-DE"/>
        </w:rPr>
        <w:t xml:space="preserve"> (m</w:t>
      </w:r>
      <w:r w:rsidR="00B515CC" w:rsidRPr="009941F4">
        <w:rPr>
          <w:rFonts w:asciiTheme="minorHAnsi" w:hAnsiTheme="minorHAnsi" w:cstheme="minorHAnsi"/>
          <w:sz w:val="22"/>
          <w:lang w:val="de-DE"/>
        </w:rPr>
        <w:t>esečno</w:t>
      </w:r>
      <w:r w:rsidR="009522D9" w:rsidRPr="009941F4">
        <w:rPr>
          <w:rFonts w:asciiTheme="minorHAnsi" w:hAnsiTheme="minorHAnsi" w:cstheme="minorHAnsi"/>
          <w:sz w:val="22"/>
          <w:lang w:val="de-DE"/>
        </w:rPr>
        <w:t>)</w:t>
      </w:r>
      <w:r w:rsidR="00B515CC" w:rsidRPr="009941F4">
        <w:rPr>
          <w:rFonts w:asciiTheme="minorHAnsi" w:hAnsiTheme="minorHAnsi" w:cstheme="minorHAnsi"/>
          <w:sz w:val="22"/>
          <w:lang w:val="de-DE"/>
        </w:rPr>
        <w:t xml:space="preserve">zatražiti izveštaj koji se sastoji od podataka iz </w:t>
      </w:r>
      <w:r w:rsidR="00B515CC" w:rsidRPr="009941F4">
        <w:rPr>
          <w:rFonts w:asciiTheme="minorHAnsi" w:hAnsiTheme="minorHAnsi" w:cstheme="minorHAnsi"/>
          <w:sz w:val="22"/>
          <w:lang w:val="de-DE"/>
        </w:rPr>
        <w:lastRenderedPageBreak/>
        <w:t>koordiniranog modela</w:t>
      </w:r>
      <w:r w:rsidR="009522D9" w:rsidRPr="009941F4">
        <w:rPr>
          <w:rFonts w:asciiTheme="minorHAnsi" w:hAnsiTheme="minorHAnsi" w:cstheme="minorHAnsi"/>
          <w:sz w:val="22"/>
          <w:lang w:val="de-DE"/>
        </w:rPr>
        <w:t xml:space="preserve"> (</w:t>
      </w:r>
      <w:r w:rsidR="00B515CC" w:rsidRPr="009941F4">
        <w:rPr>
          <w:rFonts w:asciiTheme="minorHAnsi" w:hAnsiTheme="minorHAnsi" w:cstheme="minorHAnsi"/>
          <w:sz w:val="22"/>
          <w:lang w:val="de-DE"/>
        </w:rPr>
        <w:t>snimci ekrana, datoteke sa animacijama, simulacije, kvantitet</w:t>
      </w:r>
      <w:r w:rsidR="009522D9" w:rsidRPr="009941F4">
        <w:rPr>
          <w:rFonts w:asciiTheme="minorHAnsi" w:hAnsiTheme="minorHAnsi" w:cstheme="minorHAnsi"/>
          <w:sz w:val="22"/>
          <w:lang w:val="de-DE"/>
        </w:rPr>
        <w:t xml:space="preserve">…) </w:t>
      </w:r>
      <w:r w:rsidR="00B515CC" w:rsidRPr="009941F4">
        <w:rPr>
          <w:rFonts w:asciiTheme="minorHAnsi" w:hAnsiTheme="minorHAnsi" w:cstheme="minorHAnsi"/>
          <w:sz w:val="22"/>
          <w:lang w:val="de-DE"/>
        </w:rPr>
        <w:t xml:space="preserve">Ovo će </w:t>
      </w:r>
      <w:r w:rsidR="00B4210E">
        <w:rPr>
          <w:rFonts w:asciiTheme="minorHAnsi" w:hAnsiTheme="minorHAnsi" w:cstheme="minorHAnsi"/>
          <w:sz w:val="22"/>
          <w:lang w:val="de-DE"/>
        </w:rPr>
        <w:t xml:space="preserve">biti definisano  u okviru rezultata </w:t>
      </w:r>
      <w:r w:rsidR="009522D9" w:rsidRPr="009941F4">
        <w:rPr>
          <w:rFonts w:asciiTheme="minorHAnsi" w:hAnsiTheme="minorHAnsi" w:cstheme="minorHAnsi"/>
          <w:sz w:val="22"/>
          <w:lang w:val="de-DE"/>
        </w:rPr>
        <w:t xml:space="preserve">0. - </w:t>
      </w:r>
      <w:r w:rsidR="00B515CC" w:rsidRPr="009941F4">
        <w:rPr>
          <w:rFonts w:asciiTheme="minorHAnsi" w:hAnsiTheme="minorHAnsi" w:cstheme="minorHAnsi"/>
          <w:sz w:val="22"/>
          <w:lang w:val="de-DE"/>
        </w:rPr>
        <w:t>Ažuriranje</w:t>
      </w:r>
      <w:r w:rsidR="009522D9" w:rsidRPr="009941F4">
        <w:rPr>
          <w:rFonts w:asciiTheme="minorHAnsi" w:hAnsiTheme="minorHAnsi" w:cstheme="minorHAnsi"/>
          <w:sz w:val="22"/>
          <w:lang w:val="de-DE"/>
        </w:rPr>
        <w:t xml:space="preserve"> BIM </w:t>
      </w:r>
      <w:r w:rsidR="00B515CC" w:rsidRPr="009941F4">
        <w:rPr>
          <w:rFonts w:asciiTheme="minorHAnsi" w:hAnsiTheme="minorHAnsi" w:cstheme="minorHAnsi"/>
          <w:sz w:val="22"/>
          <w:lang w:val="de-DE"/>
        </w:rPr>
        <w:t>plana izvršenja jednom mesečno nakon potpisivanja ugovora</w:t>
      </w:r>
      <w:r w:rsidR="009522D9" w:rsidRPr="009941F4">
        <w:rPr>
          <w:rFonts w:asciiTheme="minorHAnsi" w:hAnsiTheme="minorHAnsi" w:cstheme="minorHAnsi"/>
          <w:sz w:val="22"/>
          <w:lang w:val="de-DE"/>
        </w:rPr>
        <w:t>.</w:t>
      </w:r>
    </w:p>
    <w:p w14:paraId="5533F427" w14:textId="77777777" w:rsidR="0048685A" w:rsidRPr="009941F4" w:rsidRDefault="009522D9" w:rsidP="006D5CE9">
      <w:pPr>
        <w:pStyle w:val="BodyText"/>
        <w:ind w:left="0"/>
        <w:jc w:val="both"/>
        <w:rPr>
          <w:rFonts w:asciiTheme="minorHAnsi" w:hAnsiTheme="minorHAnsi" w:cstheme="minorHAnsi"/>
          <w:color w:val="FF0000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 xml:space="preserve">              </w:t>
      </w:r>
      <w:r w:rsidR="00B515CC" w:rsidRPr="009941F4">
        <w:rPr>
          <w:rFonts w:asciiTheme="minorHAnsi" w:hAnsiTheme="minorHAnsi" w:cstheme="minorHAnsi"/>
          <w:sz w:val="22"/>
          <w:lang w:val="de-DE"/>
        </w:rPr>
        <w:t>Zajedničko okruženje za  podatke određeno za ovaj projekat je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Microsoft SharePoint</w:t>
      </w:r>
      <w:r w:rsidR="00535C68" w:rsidRPr="009941F4">
        <w:rPr>
          <w:rFonts w:asciiTheme="minorHAnsi" w:hAnsiTheme="minorHAnsi" w:cstheme="minorHAnsi"/>
          <w:sz w:val="22"/>
          <w:lang w:val="de-DE"/>
        </w:rPr>
        <w:t>/OneDrive</w:t>
      </w:r>
    </w:p>
    <w:p w14:paraId="452A7015" w14:textId="77777777" w:rsidR="0048685A" w:rsidRPr="009941F4" w:rsidRDefault="00B515CC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Ovo je platforma na kojoj svi akteri projekta mogu imati pristup svim podacima u svakom trenutku.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Ključni donosioci odluka će moći da kreiraju problemska pitanja i da ih prosleđuju odgovarajućim članovima tima na rešavanje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. </w:t>
      </w:r>
    </w:p>
    <w:p w14:paraId="081AAF66" w14:textId="77777777" w:rsidR="0048685A" w:rsidRPr="009941F4" w:rsidRDefault="00B515CC" w:rsidP="006D5CE9">
      <w:pPr>
        <w:pStyle w:val="Heading2"/>
        <w:jc w:val="both"/>
        <w:rPr>
          <w:lang w:val="de-DE"/>
        </w:rPr>
      </w:pPr>
      <w:bookmarkStart w:id="15" w:name="_Toc139870366"/>
      <w:bookmarkEnd w:id="13"/>
      <w:bookmarkEnd w:id="14"/>
      <w:r w:rsidRPr="009941F4">
        <w:rPr>
          <w:lang w:val="de-DE"/>
        </w:rPr>
        <w:t>Angažovanje glavnog izvođača radova</w:t>
      </w:r>
      <w:bookmarkEnd w:id="15"/>
      <w:r w:rsidR="0048685A" w:rsidRPr="009941F4">
        <w:rPr>
          <w:lang w:val="de-DE"/>
        </w:rPr>
        <w:t xml:space="preserve"> </w:t>
      </w:r>
    </w:p>
    <w:p w14:paraId="02C78066" w14:textId="77777777" w:rsidR="0048685A" w:rsidRPr="009941F4" w:rsidRDefault="00B515CC" w:rsidP="006D5CE9">
      <w:pPr>
        <w:pStyle w:val="BodyText"/>
        <w:jc w:val="both"/>
        <w:rPr>
          <w:rFonts w:asciiTheme="minorHAnsi" w:hAnsiTheme="minorHAnsi" w:cstheme="minorHAnsi"/>
          <w:color w:val="00B050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 xml:space="preserve">Glavnom izvođaču će biti predstavljena 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IFC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dokumentacija prema 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BIM </w:t>
      </w:r>
      <w:r w:rsidRPr="009941F4">
        <w:rPr>
          <w:rFonts w:asciiTheme="minorHAnsi" w:hAnsiTheme="minorHAnsi" w:cstheme="minorHAnsi"/>
          <w:sz w:val="22"/>
          <w:lang w:val="de-DE"/>
        </w:rPr>
        <w:t>modelu koordinacije svih disciplina na osnovu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QC/QA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izveštaja i detaljnog 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BIM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plana izvršenja projekta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. </w:t>
      </w:r>
      <w:r w:rsidRPr="009941F4">
        <w:rPr>
          <w:rFonts w:asciiTheme="minorHAnsi" w:hAnsiTheme="minorHAnsi" w:cstheme="minorHAnsi"/>
          <w:sz w:val="22"/>
          <w:lang w:val="de-DE"/>
        </w:rPr>
        <w:t>Glavni izvođač bi trebalo da ažurira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BIM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plan izvršenja sa elaboriranim procesima u fazi izgradnje sa ključnim akterima i 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BIM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odgovornim osobljem prema sopstvenim </w:t>
      </w:r>
      <w:r w:rsidR="00354D59">
        <w:rPr>
          <w:rFonts w:asciiTheme="minorHAnsi" w:hAnsiTheme="minorHAnsi" w:cstheme="minorHAnsi"/>
          <w:sz w:val="22"/>
          <w:lang w:val="de-DE"/>
        </w:rPr>
        <w:t>internim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procedurama</w:t>
      </w:r>
      <w:r w:rsidR="0048685A" w:rsidRPr="009941F4">
        <w:rPr>
          <w:rFonts w:asciiTheme="minorHAnsi" w:hAnsiTheme="minorHAnsi" w:cstheme="minorHAnsi"/>
          <w:sz w:val="22"/>
          <w:lang w:val="de-DE"/>
        </w:rPr>
        <w:t>,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a zatim pošalje BIM</w:t>
      </w:r>
      <w:r w:rsidR="00354D59">
        <w:rPr>
          <w:rFonts w:asciiTheme="minorHAnsi" w:hAnsiTheme="minorHAnsi" w:cstheme="minorHAnsi"/>
          <w:sz w:val="22"/>
          <w:lang w:val="de-DE"/>
        </w:rPr>
        <w:t xml:space="preserve"> Konsultantu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na verifikaciju</w:t>
      </w:r>
      <w:r w:rsidR="0048685A" w:rsidRPr="009941F4">
        <w:rPr>
          <w:rFonts w:asciiTheme="minorHAnsi" w:hAnsiTheme="minorHAnsi" w:cstheme="minorHAnsi"/>
          <w:sz w:val="22"/>
          <w:lang w:val="de-DE"/>
        </w:rPr>
        <w:t>.</w:t>
      </w:r>
      <w:r w:rsidR="004E6A85"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Mesečni računi glavnom izvođaču će se plaćati tek nakom verifikacije obavljenog posla  i </w:t>
      </w:r>
      <w:r w:rsidR="00354D59">
        <w:rPr>
          <w:rFonts w:asciiTheme="minorHAnsi" w:hAnsiTheme="minorHAnsi" w:cstheme="minorHAnsi"/>
          <w:sz w:val="22"/>
          <w:lang w:val="de-DE"/>
        </w:rPr>
        <w:t>precizno datog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predmera u BIM softveru.</w:t>
      </w:r>
    </w:p>
    <w:p w14:paraId="3A958034" w14:textId="77777777" w:rsidR="0048685A" w:rsidRPr="009941F4" w:rsidRDefault="00B515CC" w:rsidP="006D5CE9">
      <w:pPr>
        <w:pStyle w:val="Heading2"/>
        <w:jc w:val="both"/>
        <w:rPr>
          <w:lang w:val="de-DE"/>
        </w:rPr>
      </w:pPr>
      <w:bookmarkStart w:id="16" w:name="_Toc139870367"/>
      <w:r w:rsidRPr="009941F4">
        <w:rPr>
          <w:lang w:val="de-DE"/>
        </w:rPr>
        <w:t>Razvoj modela evidencije</w:t>
      </w:r>
      <w:bookmarkEnd w:id="16"/>
    </w:p>
    <w:p w14:paraId="146418BF" w14:textId="77777777" w:rsidR="00B515CC" w:rsidRPr="009941F4" w:rsidRDefault="00B515CC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Kao intenzivnije učešće tokom rada Uprave za izgradnju (CA)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,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BIM tim</w:t>
      </w:r>
      <w:r w:rsidR="00354D59">
        <w:rPr>
          <w:rFonts w:asciiTheme="minorHAnsi" w:hAnsiTheme="minorHAnsi" w:cstheme="minorHAnsi"/>
          <w:sz w:val="22"/>
          <w:lang w:val="de-DE"/>
        </w:rPr>
        <w:t xml:space="preserve"> glavnog izvođača će rukovoditi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i beležiti promene napravljene na modelu </w:t>
      </w:r>
      <w:r w:rsidR="00354D59">
        <w:rPr>
          <w:rFonts w:asciiTheme="minorHAnsi" w:hAnsiTheme="minorHAnsi" w:cstheme="minorHAnsi"/>
          <w:sz w:val="22"/>
          <w:lang w:val="de-DE"/>
        </w:rPr>
        <w:t xml:space="preserve">projekta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zasnovanom na svim odbrenim promenama </w:t>
      </w:r>
      <w:r w:rsidR="00354D59">
        <w:rPr>
          <w:rFonts w:asciiTheme="minorHAnsi" w:hAnsiTheme="minorHAnsi" w:cstheme="minorHAnsi"/>
          <w:sz w:val="22"/>
          <w:lang w:val="de-DE"/>
        </w:rPr>
        <w:t>projekta</w:t>
      </w:r>
      <w:r w:rsidRPr="009941F4">
        <w:rPr>
          <w:rFonts w:asciiTheme="minorHAnsi" w:hAnsiTheme="minorHAnsi" w:cstheme="minorHAnsi"/>
          <w:sz w:val="22"/>
          <w:lang w:val="de-DE"/>
        </w:rPr>
        <w:t>, kao što su promene koje su rezultat koordinacije izgradnje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, </w:t>
      </w:r>
      <w:r w:rsidRPr="009941F4">
        <w:rPr>
          <w:rFonts w:asciiTheme="minorHAnsi" w:hAnsiTheme="minorHAnsi" w:cstheme="minorHAnsi"/>
          <w:sz w:val="22"/>
          <w:lang w:val="de-DE"/>
        </w:rPr>
        <w:t>promene kojima upravlja vlasnik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,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dodaci, bilteni o revizijama </w:t>
      </w:r>
      <w:r w:rsidR="00354D59">
        <w:rPr>
          <w:rFonts w:asciiTheme="minorHAnsi" w:hAnsiTheme="minorHAnsi" w:cstheme="minorHAnsi"/>
          <w:sz w:val="22"/>
          <w:lang w:val="de-DE"/>
        </w:rPr>
        <w:t>projekta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(DRBs), </w:t>
      </w:r>
      <w:r w:rsidRPr="009941F4">
        <w:rPr>
          <w:rFonts w:asciiTheme="minorHAnsi" w:hAnsiTheme="minorHAnsi" w:cstheme="minorHAnsi"/>
          <w:sz w:val="22"/>
          <w:lang w:val="de-DE"/>
        </w:rPr>
        <w:t>izmene preduzete nakon prijema pregleda i promene uzrokovane promenama na gradilištu.</w:t>
      </w:r>
    </w:p>
    <w:p w14:paraId="5F16174D" w14:textId="77777777" w:rsidR="0048685A" w:rsidRPr="009941F4" w:rsidRDefault="00B515CC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 xml:space="preserve">Model evidencije </w:t>
      </w:r>
      <w:r w:rsidR="00354D59">
        <w:rPr>
          <w:rFonts w:asciiTheme="minorHAnsi" w:hAnsiTheme="minorHAnsi" w:cstheme="minorHAnsi"/>
          <w:sz w:val="22"/>
          <w:lang w:val="de-DE"/>
        </w:rPr>
        <w:t>koji se predaje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354D59">
        <w:rPr>
          <w:rFonts w:asciiTheme="minorHAnsi" w:hAnsiTheme="minorHAnsi" w:cstheme="minorHAnsi"/>
          <w:sz w:val="22"/>
          <w:lang w:val="de-DE"/>
        </w:rPr>
        <w:t>K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lijentu na kraju projekta će </w:t>
      </w:r>
      <w:r w:rsidR="00354D59">
        <w:rPr>
          <w:rFonts w:asciiTheme="minorHAnsi" w:hAnsiTheme="minorHAnsi" w:cstheme="minorHAnsi"/>
          <w:sz w:val="22"/>
          <w:lang w:val="de-DE"/>
        </w:rPr>
        <w:t xml:space="preserve">sadržati sve </w:t>
      </w:r>
      <w:r w:rsidRPr="009941F4">
        <w:rPr>
          <w:rFonts w:asciiTheme="minorHAnsi" w:hAnsiTheme="minorHAnsi" w:cstheme="minorHAnsi"/>
          <w:sz w:val="22"/>
          <w:lang w:val="de-DE"/>
        </w:rPr>
        <w:t>fajlov</w:t>
      </w:r>
      <w:r w:rsidR="00354D59">
        <w:rPr>
          <w:rFonts w:asciiTheme="minorHAnsi" w:hAnsiTheme="minorHAnsi" w:cstheme="minorHAnsi"/>
          <w:sz w:val="22"/>
          <w:lang w:val="de-DE"/>
        </w:rPr>
        <w:t>e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732986">
        <w:rPr>
          <w:rFonts w:asciiTheme="minorHAnsi" w:hAnsiTheme="minorHAnsi" w:cstheme="minorHAnsi"/>
          <w:sz w:val="22"/>
          <w:lang w:val="de-DE"/>
        </w:rPr>
        <w:t>projekta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Revit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u (.rvt) (ili </w:t>
      </w:r>
      <w:r w:rsidR="00732986">
        <w:rPr>
          <w:rFonts w:asciiTheme="minorHAnsi" w:hAnsiTheme="minorHAnsi" w:cstheme="minorHAnsi"/>
          <w:sz w:val="22"/>
          <w:lang w:val="de-DE"/>
        </w:rPr>
        <w:t>ekvivalentnom odobrenom</w:t>
      </w:r>
      <w:r w:rsidR="0048685A" w:rsidRPr="009941F4">
        <w:rPr>
          <w:rFonts w:asciiTheme="minorHAnsi" w:hAnsiTheme="minorHAnsi" w:cstheme="minorHAnsi"/>
          <w:sz w:val="22"/>
          <w:lang w:val="de-DE"/>
        </w:rPr>
        <w:t>) format</w:t>
      </w:r>
      <w:r w:rsidRPr="009941F4">
        <w:rPr>
          <w:rFonts w:asciiTheme="minorHAnsi" w:hAnsiTheme="minorHAnsi" w:cstheme="minorHAnsi"/>
          <w:sz w:val="22"/>
          <w:lang w:val="de-DE"/>
        </w:rPr>
        <w:t>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Pr="009941F4">
        <w:rPr>
          <w:rFonts w:asciiTheme="minorHAnsi" w:hAnsiTheme="minorHAnsi" w:cstheme="minorHAnsi"/>
          <w:sz w:val="22"/>
          <w:lang w:val="de-DE"/>
        </w:rPr>
        <w:t>i AutoCAD Civil 3D (.dwg ili sličnom odobrenom</w:t>
      </w:r>
      <w:r w:rsidR="0048685A" w:rsidRPr="009941F4">
        <w:rPr>
          <w:rFonts w:asciiTheme="minorHAnsi" w:hAnsiTheme="minorHAnsi" w:cstheme="minorHAnsi"/>
          <w:sz w:val="22"/>
          <w:lang w:val="de-DE"/>
        </w:rPr>
        <w:t>) format</w:t>
      </w:r>
      <w:r w:rsidRPr="009941F4">
        <w:rPr>
          <w:rFonts w:asciiTheme="minorHAnsi" w:hAnsiTheme="minorHAnsi" w:cstheme="minorHAnsi"/>
          <w:sz w:val="22"/>
          <w:lang w:val="de-DE"/>
        </w:rPr>
        <w:t>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. 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Krajnje lokacije glavnih delova opreme </w:t>
      </w:r>
      <w:r w:rsidR="00732986">
        <w:rPr>
          <w:rFonts w:asciiTheme="minorHAnsi" w:hAnsiTheme="minorHAnsi" w:cstheme="minorHAnsi"/>
          <w:sz w:val="22"/>
          <w:lang w:val="de-DE"/>
        </w:rPr>
        <w:t xml:space="preserve">moraju biti u skladu sa </w:t>
      </w:r>
      <w:r w:rsidRPr="009941F4">
        <w:rPr>
          <w:rFonts w:asciiTheme="minorHAnsi" w:hAnsiTheme="minorHAnsi" w:cstheme="minorHAnsi"/>
          <w:sz w:val="22"/>
          <w:lang w:val="de-DE"/>
        </w:rPr>
        <w:t>model</w:t>
      </w:r>
      <w:r w:rsidR="00732986">
        <w:rPr>
          <w:rFonts w:asciiTheme="minorHAnsi" w:hAnsiTheme="minorHAnsi" w:cstheme="minorHAnsi"/>
          <w:sz w:val="22"/>
          <w:lang w:val="de-DE"/>
        </w:rPr>
        <w:t>om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evidencije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LOD</w:t>
      </w:r>
      <w:r w:rsidRPr="009941F4">
        <w:rPr>
          <w:rFonts w:asciiTheme="minorHAnsi" w:hAnsiTheme="minorHAnsi" w:cstheme="minorHAnsi"/>
          <w:sz w:val="22"/>
          <w:lang w:val="de-DE"/>
        </w:rPr>
        <w:t>-a i matric</w:t>
      </w:r>
      <w:r w:rsidR="00732986">
        <w:rPr>
          <w:rFonts w:asciiTheme="minorHAnsi" w:hAnsiTheme="minorHAnsi" w:cstheme="minorHAnsi"/>
          <w:sz w:val="22"/>
          <w:lang w:val="de-DE"/>
        </w:rPr>
        <w:t>om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tolerancije u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48685A" w:rsidRPr="009941F4">
        <w:rPr>
          <w:rFonts w:asciiTheme="minorHAnsi" w:hAnsiTheme="minorHAnsi" w:cstheme="minorHAnsi"/>
          <w:i/>
          <w:sz w:val="22"/>
          <w:lang w:val="de-DE"/>
        </w:rPr>
        <w:t>G1.9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Pr="009941F4">
        <w:rPr>
          <w:rFonts w:asciiTheme="minorHAnsi" w:hAnsiTheme="minorHAnsi" w:cstheme="minorHAnsi"/>
          <w:i/>
          <w:sz w:val="22"/>
          <w:lang w:val="de-DE"/>
        </w:rPr>
        <w:t>modelu evidencije</w:t>
      </w:r>
      <w:r w:rsidR="00732986">
        <w:rPr>
          <w:rFonts w:asciiTheme="minorHAnsi" w:hAnsiTheme="minorHAnsi" w:cstheme="minorHAnsi"/>
          <w:sz w:val="22"/>
          <w:lang w:val="de-DE"/>
        </w:rPr>
        <w:t xml:space="preserve"> </w:t>
      </w:r>
      <w:r w:rsidR="00732986" w:rsidRPr="00732986">
        <w:rPr>
          <w:rFonts w:asciiTheme="minorHAnsi" w:hAnsiTheme="minorHAnsi" w:cstheme="minorHAnsi"/>
          <w:i/>
          <w:sz w:val="22"/>
          <w:lang w:val="de-DE"/>
        </w:rPr>
        <w:t>razvoja</w:t>
      </w:r>
      <w:r w:rsidR="00732986">
        <w:rPr>
          <w:rFonts w:asciiTheme="minorHAnsi" w:hAnsiTheme="minorHAnsi" w:cstheme="minorHAnsi"/>
          <w:sz w:val="22"/>
          <w:lang w:val="de-DE"/>
        </w:rPr>
        <w:t xml:space="preserve"> </w:t>
      </w:r>
      <w:r w:rsidRPr="009941F4">
        <w:rPr>
          <w:rFonts w:asciiTheme="minorHAnsi" w:hAnsiTheme="minorHAnsi" w:cstheme="minorHAnsi"/>
          <w:sz w:val="22"/>
          <w:lang w:val="de-DE"/>
        </w:rPr>
        <w:t>koji se nalazi u folderu  sa referentnom dokumentacijom</w:t>
      </w:r>
      <w:r w:rsidR="0048685A" w:rsidRPr="009941F4">
        <w:rPr>
          <w:rFonts w:asciiTheme="minorHAnsi" w:hAnsiTheme="minorHAnsi" w:cstheme="minorHAnsi"/>
          <w:sz w:val="22"/>
          <w:lang w:val="de-DE"/>
        </w:rPr>
        <w:t>.</w:t>
      </w:r>
    </w:p>
    <w:p w14:paraId="6D88BC7D" w14:textId="77777777" w:rsidR="0048685A" w:rsidRPr="009941F4" w:rsidRDefault="00B515CC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DRB modeli će predstavljati ažurirane i tačne informacije sa terena relevantne za nacrte u trenutku izdavanja. To će uključiti ili prilagoditi uticaj prethodne iteracije nacrta (IFC ili prethodnog DRB-a) kao rezultat DCN-a, RFI-a ili prostorne koordinacije izgradnje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. </w:t>
      </w:r>
    </w:p>
    <w:p w14:paraId="31B3E73F" w14:textId="77777777" w:rsidR="0048685A" w:rsidRPr="009941F4" w:rsidRDefault="0048685A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bookmarkStart w:id="17" w:name="_Hlk521662759"/>
      <w:r w:rsidRPr="009941F4">
        <w:rPr>
          <w:rFonts w:asciiTheme="minorHAnsi" w:hAnsiTheme="minorHAnsi" w:cstheme="minorHAnsi"/>
          <w:sz w:val="22"/>
          <w:lang w:val="de-DE"/>
        </w:rPr>
        <w:t>G</w:t>
      </w:r>
      <w:r w:rsidR="00B515CC" w:rsidRPr="009941F4">
        <w:rPr>
          <w:rFonts w:asciiTheme="minorHAnsi" w:hAnsiTheme="minorHAnsi" w:cstheme="minorHAnsi"/>
          <w:sz w:val="22"/>
          <w:lang w:val="de-DE"/>
        </w:rPr>
        <w:t>lavni izvođač treba kroz BEP da definiše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B515CC" w:rsidRPr="009941F4">
        <w:rPr>
          <w:rFonts w:asciiTheme="minorHAnsi" w:hAnsiTheme="minorHAnsi" w:cstheme="minorHAnsi"/>
          <w:sz w:val="22"/>
          <w:lang w:val="de-DE"/>
        </w:rPr>
        <w:t xml:space="preserve">strategiju za stvaranje modela evidencije prilikom primopredaje </w:t>
      </w:r>
      <w:r w:rsidR="00732986">
        <w:rPr>
          <w:rFonts w:asciiTheme="minorHAnsi" w:hAnsiTheme="minorHAnsi" w:cstheme="minorHAnsi"/>
          <w:sz w:val="22"/>
          <w:lang w:val="de-DE"/>
        </w:rPr>
        <w:t>i</w:t>
      </w:r>
      <w:r w:rsidRPr="009941F4">
        <w:rPr>
          <w:rFonts w:asciiTheme="minorHAnsi" w:hAnsiTheme="minorHAnsi" w:cstheme="minorHAnsi"/>
          <w:sz w:val="22"/>
          <w:lang w:val="de-DE"/>
        </w:rPr>
        <w:t>:</w:t>
      </w:r>
    </w:p>
    <w:p w14:paraId="5DBB1BA6" w14:textId="16702ECC" w:rsidR="0048685A" w:rsidRPr="009941F4" w:rsidRDefault="00B515CC" w:rsidP="006D5CE9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Šta</w:t>
      </w:r>
      <w:r w:rsidR="00732986">
        <w:rPr>
          <w:rFonts w:asciiTheme="minorHAnsi" w:hAnsiTheme="minorHAnsi" w:cstheme="minorHAnsi"/>
          <w:sz w:val="22"/>
          <w:lang w:val="de-DE"/>
        </w:rPr>
        <w:t xml:space="preserve"> će biti</w:t>
      </w:r>
      <w:r w:rsidR="0000010B">
        <w:rPr>
          <w:rFonts w:asciiTheme="minorHAnsi" w:hAnsiTheme="minorHAnsi" w:cstheme="minorHAnsi"/>
          <w:sz w:val="22"/>
          <w:lang w:val="de-DE"/>
        </w:rPr>
        <w:t xml:space="preserve"> </w:t>
      </w:r>
      <w:r w:rsidR="00732986">
        <w:rPr>
          <w:rFonts w:asciiTheme="minorHAnsi" w:hAnsiTheme="minorHAnsi" w:cstheme="minorHAnsi"/>
          <w:sz w:val="22"/>
          <w:lang w:val="de-DE"/>
        </w:rPr>
        <w:t>model za poređenje</w:t>
      </w:r>
      <w:r w:rsidR="006D5CE9">
        <w:rPr>
          <w:rFonts w:asciiTheme="minorHAnsi" w:hAnsiTheme="minorHAnsi" w:cstheme="minorHAnsi"/>
          <w:sz w:val="22"/>
          <w:lang w:val="de-DE"/>
        </w:rPr>
        <w:t>/kombinovanje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732986">
        <w:rPr>
          <w:rFonts w:asciiTheme="minorHAnsi" w:hAnsiTheme="minorHAnsi" w:cstheme="minorHAnsi"/>
          <w:sz w:val="22"/>
          <w:lang w:val="de-DE"/>
        </w:rPr>
        <w:t>projekata izvedenog stanja sa modelima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6D5CE9">
        <w:rPr>
          <w:rFonts w:asciiTheme="minorHAnsi" w:hAnsiTheme="minorHAnsi" w:cstheme="minorHAnsi"/>
          <w:sz w:val="22"/>
          <w:lang w:val="de-DE"/>
        </w:rPr>
        <w:t>osnovnih</w:t>
      </w:r>
      <w:r w:rsidR="00732986">
        <w:rPr>
          <w:rFonts w:asciiTheme="minorHAnsi" w:hAnsiTheme="minorHAnsi" w:cstheme="minorHAnsi"/>
          <w:sz w:val="22"/>
          <w:lang w:val="de-DE"/>
        </w:rPr>
        <w:t xml:space="preserve"> projekata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? </w:t>
      </w:r>
    </w:p>
    <w:p w14:paraId="6E209F3F" w14:textId="77777777" w:rsidR="0048685A" w:rsidRPr="00F554FD" w:rsidRDefault="00B515CC" w:rsidP="006D5CE9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Kako </w:t>
      </w:r>
      <w:proofErr w:type="spellStart"/>
      <w:r>
        <w:rPr>
          <w:rFonts w:asciiTheme="minorHAnsi" w:hAnsiTheme="minorHAnsi" w:cstheme="minorHAnsi"/>
          <w:sz w:val="22"/>
        </w:rPr>
        <w:t>će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biti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organizovan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proces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poređenja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modela</w:t>
      </w:r>
      <w:proofErr w:type="spellEnd"/>
      <w:r w:rsidR="0048685A" w:rsidRPr="00F554FD">
        <w:rPr>
          <w:rFonts w:asciiTheme="minorHAnsi" w:hAnsiTheme="minorHAnsi" w:cstheme="minorHAnsi"/>
          <w:sz w:val="22"/>
        </w:rPr>
        <w:t>?</w:t>
      </w:r>
    </w:p>
    <w:p w14:paraId="748A1BF6" w14:textId="77777777" w:rsidR="0048685A" w:rsidRPr="009941F4" w:rsidRDefault="00B515CC" w:rsidP="006D5CE9">
      <w:pPr>
        <w:pStyle w:val="BodyTex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 xml:space="preserve">Koji softver će se koristiti za </w:t>
      </w:r>
      <w:r w:rsidR="006D5CE9">
        <w:rPr>
          <w:rFonts w:asciiTheme="minorHAnsi" w:hAnsiTheme="minorHAnsi" w:cstheme="minorHAnsi"/>
          <w:sz w:val="22"/>
          <w:lang w:val="de-DE"/>
        </w:rPr>
        <w:t>kombinovanje</w:t>
      </w:r>
      <w:r w:rsidR="0048685A" w:rsidRPr="009941F4">
        <w:rPr>
          <w:rFonts w:asciiTheme="minorHAnsi" w:hAnsiTheme="minorHAnsi" w:cstheme="minorHAnsi"/>
          <w:sz w:val="22"/>
          <w:lang w:val="de-DE"/>
        </w:rPr>
        <w:t>?</w:t>
      </w:r>
    </w:p>
    <w:p w14:paraId="715F91BE" w14:textId="77777777" w:rsidR="0048685A" w:rsidRPr="006D5CE9" w:rsidRDefault="00B515CC" w:rsidP="006D5CE9">
      <w:pPr>
        <w:pStyle w:val="BodyText"/>
        <w:jc w:val="both"/>
        <w:rPr>
          <w:rFonts w:asciiTheme="minorHAnsi" w:hAnsiTheme="minorHAnsi" w:cstheme="minorHAnsi"/>
          <w:sz w:val="22"/>
          <w:lang w:val="de-DE"/>
        </w:rPr>
      </w:pPr>
      <w:r w:rsidRPr="006D5CE9">
        <w:rPr>
          <w:rFonts w:asciiTheme="minorHAnsi" w:hAnsiTheme="minorHAnsi" w:cstheme="minorHAnsi"/>
          <w:sz w:val="22"/>
          <w:lang w:val="de-DE"/>
        </w:rPr>
        <w:t>Kako će se upravljati promenama</w:t>
      </w:r>
      <w:r w:rsidR="006D5CE9">
        <w:rPr>
          <w:rFonts w:asciiTheme="minorHAnsi" w:hAnsiTheme="minorHAnsi" w:cstheme="minorHAnsi"/>
          <w:sz w:val="22"/>
          <w:lang w:val="de-DE"/>
        </w:rPr>
        <w:t xml:space="preserve"> n</w:t>
      </w:r>
      <w:r w:rsidRPr="006D5CE9">
        <w:rPr>
          <w:rFonts w:asciiTheme="minorHAnsi" w:hAnsiTheme="minorHAnsi" w:cstheme="minorHAnsi"/>
          <w:sz w:val="22"/>
          <w:lang w:val="de-DE"/>
        </w:rPr>
        <w:t>a osnovu</w:t>
      </w:r>
      <w:r w:rsidR="0048685A" w:rsidRPr="006D5CE9">
        <w:rPr>
          <w:rFonts w:asciiTheme="minorHAnsi" w:hAnsiTheme="minorHAnsi" w:cstheme="minorHAnsi"/>
          <w:sz w:val="22"/>
          <w:lang w:val="de-DE"/>
        </w:rPr>
        <w:t>:</w:t>
      </w:r>
    </w:p>
    <w:p w14:paraId="7A671D15" w14:textId="77777777" w:rsidR="0048685A" w:rsidRPr="006D5CE9" w:rsidRDefault="006D5CE9" w:rsidP="006D5CE9">
      <w:pPr>
        <w:pStyle w:val="BodyTex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lang w:val="de-DE"/>
        </w:rPr>
      </w:pPr>
      <w:bookmarkStart w:id="18" w:name="_Hlk36547907"/>
      <w:r>
        <w:rPr>
          <w:rFonts w:asciiTheme="minorHAnsi" w:hAnsiTheme="minorHAnsi" w:cstheme="minorHAnsi"/>
          <w:sz w:val="22"/>
          <w:lang w:val="de-DE"/>
        </w:rPr>
        <w:t>Izveštaja</w:t>
      </w:r>
      <w:r w:rsidR="00B515CC" w:rsidRPr="006D5CE9">
        <w:rPr>
          <w:rFonts w:asciiTheme="minorHAnsi" w:hAnsiTheme="minorHAnsi" w:cstheme="minorHAnsi"/>
          <w:sz w:val="22"/>
          <w:lang w:val="de-DE"/>
        </w:rPr>
        <w:t xml:space="preserve"> o reviziji </w:t>
      </w:r>
      <w:r>
        <w:rPr>
          <w:rFonts w:asciiTheme="minorHAnsi" w:hAnsiTheme="minorHAnsi" w:cstheme="minorHAnsi"/>
          <w:sz w:val="22"/>
          <w:lang w:val="de-DE"/>
        </w:rPr>
        <w:t xml:space="preserve">projekta </w:t>
      </w:r>
      <w:r w:rsidR="0048685A" w:rsidRPr="006D5CE9">
        <w:rPr>
          <w:rFonts w:asciiTheme="minorHAnsi" w:hAnsiTheme="minorHAnsi" w:cstheme="minorHAnsi"/>
          <w:sz w:val="22"/>
          <w:lang w:val="de-DE"/>
        </w:rPr>
        <w:t>/</w:t>
      </w:r>
      <w:r w:rsidR="00B515CC" w:rsidRPr="006D5CE9">
        <w:rPr>
          <w:rFonts w:asciiTheme="minorHAnsi" w:hAnsiTheme="minorHAnsi" w:cstheme="minorHAnsi"/>
          <w:sz w:val="22"/>
          <w:lang w:val="de-DE"/>
        </w:rPr>
        <w:t>Obaveštenj</w:t>
      </w:r>
      <w:r>
        <w:rPr>
          <w:rFonts w:asciiTheme="minorHAnsi" w:hAnsiTheme="minorHAnsi" w:cstheme="minorHAnsi"/>
          <w:sz w:val="22"/>
          <w:lang w:val="de-DE"/>
        </w:rPr>
        <w:t>a</w:t>
      </w:r>
      <w:r w:rsidR="00B515CC" w:rsidRPr="006D5CE9">
        <w:rPr>
          <w:rFonts w:asciiTheme="minorHAnsi" w:hAnsiTheme="minorHAnsi" w:cstheme="minorHAnsi"/>
          <w:sz w:val="22"/>
          <w:lang w:val="de-DE"/>
        </w:rPr>
        <w:t xml:space="preserve"> o </w:t>
      </w:r>
      <w:r>
        <w:rPr>
          <w:rFonts w:asciiTheme="minorHAnsi" w:hAnsiTheme="minorHAnsi" w:cstheme="minorHAnsi"/>
          <w:sz w:val="22"/>
          <w:lang w:val="de-DE"/>
        </w:rPr>
        <w:t xml:space="preserve">izmenama projekta </w:t>
      </w:r>
    </w:p>
    <w:bookmarkEnd w:id="18"/>
    <w:p w14:paraId="60D3A098" w14:textId="77777777" w:rsidR="0048685A" w:rsidRPr="009941F4" w:rsidRDefault="00B515CC" w:rsidP="006D5CE9">
      <w:pPr>
        <w:pStyle w:val="BodyTex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lang w:val="de-DE"/>
        </w:rPr>
      </w:pPr>
      <w:r w:rsidRPr="009941F4">
        <w:rPr>
          <w:rFonts w:asciiTheme="minorHAnsi" w:hAnsiTheme="minorHAnsi" w:cstheme="minorHAnsi"/>
          <w:sz w:val="22"/>
          <w:lang w:val="de-DE"/>
        </w:rPr>
        <w:t>Primenljivi</w:t>
      </w:r>
      <w:r w:rsidR="006D5CE9">
        <w:rPr>
          <w:rFonts w:asciiTheme="minorHAnsi" w:hAnsiTheme="minorHAnsi" w:cstheme="minorHAnsi"/>
          <w:sz w:val="22"/>
          <w:lang w:val="de-DE"/>
        </w:rPr>
        <w:t>h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48685A" w:rsidRPr="009941F4">
        <w:rPr>
          <w:rFonts w:asciiTheme="minorHAnsi" w:hAnsiTheme="minorHAnsi" w:cstheme="minorHAnsi"/>
          <w:sz w:val="22"/>
          <w:lang w:val="de-DE"/>
        </w:rPr>
        <w:t xml:space="preserve"> </w:t>
      </w:r>
      <w:r w:rsidR="006D5CE9">
        <w:rPr>
          <w:rFonts w:asciiTheme="minorHAnsi" w:hAnsiTheme="minorHAnsi" w:cstheme="minorHAnsi"/>
          <w:sz w:val="22"/>
          <w:lang w:val="de-DE"/>
        </w:rPr>
        <w:t>Izveštaja</w:t>
      </w:r>
      <w:r w:rsidR="006D5CE9" w:rsidRPr="006D5CE9">
        <w:rPr>
          <w:rFonts w:asciiTheme="minorHAnsi" w:hAnsiTheme="minorHAnsi" w:cstheme="minorHAnsi"/>
          <w:sz w:val="22"/>
          <w:lang w:val="de-DE"/>
        </w:rPr>
        <w:t xml:space="preserve"> o reviziji </w:t>
      </w:r>
      <w:r w:rsidR="006D5CE9">
        <w:rPr>
          <w:rFonts w:asciiTheme="minorHAnsi" w:hAnsiTheme="minorHAnsi" w:cstheme="minorHAnsi"/>
          <w:sz w:val="22"/>
          <w:lang w:val="de-DE"/>
        </w:rPr>
        <w:t xml:space="preserve">projekta </w:t>
      </w:r>
      <w:r w:rsidR="0048685A" w:rsidRPr="009941F4">
        <w:rPr>
          <w:rFonts w:asciiTheme="minorHAnsi" w:hAnsiTheme="minorHAnsi" w:cstheme="minorHAnsi"/>
          <w:sz w:val="22"/>
          <w:lang w:val="de-DE"/>
        </w:rPr>
        <w:t>(</w:t>
      </w:r>
      <w:r w:rsidR="006D5CE9">
        <w:rPr>
          <w:rFonts w:asciiTheme="minorHAnsi" w:hAnsiTheme="minorHAnsi" w:cstheme="minorHAnsi"/>
          <w:sz w:val="22"/>
          <w:lang w:val="de-DE"/>
        </w:rPr>
        <w:t xml:space="preserve">potrebna </w:t>
      </w:r>
      <w:r w:rsidRPr="009941F4">
        <w:rPr>
          <w:rFonts w:asciiTheme="minorHAnsi" w:hAnsiTheme="minorHAnsi" w:cstheme="minorHAnsi"/>
          <w:sz w:val="22"/>
          <w:lang w:val="de-DE"/>
        </w:rPr>
        <w:t>promen</w:t>
      </w:r>
      <w:r w:rsidR="006D5CE9">
        <w:rPr>
          <w:rFonts w:asciiTheme="minorHAnsi" w:hAnsiTheme="minorHAnsi" w:cstheme="minorHAnsi"/>
          <w:sz w:val="22"/>
          <w:lang w:val="de-DE"/>
        </w:rPr>
        <w:t>a</w:t>
      </w:r>
      <w:r w:rsidRPr="009941F4">
        <w:rPr>
          <w:rFonts w:asciiTheme="minorHAnsi" w:hAnsiTheme="minorHAnsi" w:cstheme="minorHAnsi"/>
          <w:sz w:val="22"/>
          <w:lang w:val="de-DE"/>
        </w:rPr>
        <w:t xml:space="preserve"> modela da bi se </w:t>
      </w:r>
      <w:r w:rsidR="006D5CE9">
        <w:rPr>
          <w:rFonts w:asciiTheme="minorHAnsi" w:hAnsiTheme="minorHAnsi" w:cstheme="minorHAnsi"/>
          <w:sz w:val="22"/>
          <w:lang w:val="de-DE"/>
        </w:rPr>
        <w:t>napravili crteži</w:t>
      </w:r>
      <w:r w:rsidR="0048685A" w:rsidRPr="009941F4">
        <w:rPr>
          <w:rFonts w:asciiTheme="minorHAnsi" w:hAnsiTheme="minorHAnsi" w:cstheme="minorHAnsi"/>
          <w:sz w:val="22"/>
          <w:lang w:val="de-DE"/>
        </w:rPr>
        <w:t>)</w:t>
      </w:r>
    </w:p>
    <w:p w14:paraId="31C4CBB3" w14:textId="77777777" w:rsidR="0048685A" w:rsidRPr="00F554FD" w:rsidRDefault="00B515CC" w:rsidP="006D5CE9">
      <w:pPr>
        <w:pStyle w:val="BodyTex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Promene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vođene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prostornom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koordinacijom</w:t>
      </w:r>
      <w:proofErr w:type="spellEnd"/>
    </w:p>
    <w:p w14:paraId="65C75BC1" w14:textId="77777777" w:rsidR="0048685A" w:rsidRPr="00F554FD" w:rsidRDefault="0048685A" w:rsidP="006D5CE9">
      <w:pPr>
        <w:pStyle w:val="BodyTex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F554FD">
        <w:rPr>
          <w:rFonts w:asciiTheme="minorHAnsi" w:hAnsiTheme="minorHAnsi" w:cstheme="minorHAnsi"/>
          <w:sz w:val="22"/>
        </w:rPr>
        <w:t>I</w:t>
      </w:r>
      <w:r w:rsidR="00B515CC">
        <w:rPr>
          <w:rFonts w:asciiTheme="minorHAnsi" w:hAnsiTheme="minorHAnsi" w:cstheme="minorHAnsi"/>
          <w:sz w:val="22"/>
        </w:rPr>
        <w:t>nstalirani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uslovi</w:t>
      </w:r>
      <w:proofErr w:type="spellEnd"/>
      <w:r w:rsidRPr="00F554FD">
        <w:rPr>
          <w:rFonts w:asciiTheme="minorHAnsi" w:hAnsiTheme="minorHAnsi" w:cstheme="minorHAnsi"/>
          <w:sz w:val="22"/>
        </w:rPr>
        <w:t>.</w:t>
      </w:r>
    </w:p>
    <w:p w14:paraId="2C17F120" w14:textId="77777777" w:rsidR="0048685A" w:rsidRPr="0048685A" w:rsidRDefault="006D5CE9" w:rsidP="006D5CE9">
      <w:pPr>
        <w:pStyle w:val="BodyTex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Kakav</w:t>
      </w:r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će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biti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proces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modela</w:t>
      </w:r>
      <w:proofErr w:type="spellEnd"/>
      <w:r w:rsidR="00B515CC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515CC">
        <w:rPr>
          <w:rFonts w:asciiTheme="minorHAnsi" w:hAnsiTheme="minorHAnsi" w:cstheme="minorHAnsi"/>
          <w:sz w:val="22"/>
        </w:rPr>
        <w:t>evidencije</w:t>
      </w:r>
      <w:proofErr w:type="spellEnd"/>
      <w:r w:rsidR="0048685A" w:rsidRPr="00F554FD">
        <w:rPr>
          <w:rFonts w:asciiTheme="minorHAnsi" w:hAnsiTheme="minorHAnsi" w:cstheme="minorHAnsi"/>
          <w:sz w:val="22"/>
        </w:rPr>
        <w:t xml:space="preserve"> QA/QC </w:t>
      </w:r>
      <w:r w:rsidR="00B515CC">
        <w:rPr>
          <w:rFonts w:asciiTheme="minorHAnsi" w:hAnsiTheme="minorHAnsi" w:cstheme="minorHAnsi"/>
          <w:sz w:val="22"/>
        </w:rPr>
        <w:t xml:space="preserve">pre </w:t>
      </w:r>
      <w:proofErr w:type="spellStart"/>
      <w:r w:rsidR="00B515CC">
        <w:rPr>
          <w:rFonts w:asciiTheme="minorHAnsi" w:hAnsiTheme="minorHAnsi" w:cstheme="minorHAnsi"/>
          <w:sz w:val="22"/>
        </w:rPr>
        <w:t>primopredaje</w:t>
      </w:r>
      <w:proofErr w:type="spellEnd"/>
      <w:r w:rsidR="0048685A" w:rsidRPr="00F554FD">
        <w:rPr>
          <w:rFonts w:asciiTheme="minorHAnsi" w:hAnsiTheme="minorHAnsi" w:cstheme="minorHAnsi"/>
          <w:sz w:val="22"/>
        </w:rPr>
        <w:t>?</w:t>
      </w:r>
      <w:bookmarkStart w:id="19" w:name="_Toc521695802"/>
      <w:bookmarkEnd w:id="17"/>
      <w:bookmarkEnd w:id="19"/>
    </w:p>
    <w:sectPr w:rsidR="0048685A" w:rsidRPr="0048685A" w:rsidSect="00ED7B4B">
      <w:headerReference w:type="default" r:id="rId15"/>
      <w:pgSz w:w="11907" w:h="16839" w:code="9"/>
      <w:pgMar w:top="1871" w:right="1077" w:bottom="1871" w:left="1077" w:header="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2D52" w14:textId="77777777" w:rsidR="00205B93" w:rsidRDefault="00205B93" w:rsidP="000550A8">
      <w:pPr>
        <w:spacing w:after="0" w:line="240" w:lineRule="auto"/>
      </w:pPr>
      <w:r>
        <w:separator/>
      </w:r>
    </w:p>
  </w:endnote>
  <w:endnote w:type="continuationSeparator" w:id="0">
    <w:p w14:paraId="05601A19" w14:textId="77777777" w:rsidR="00205B93" w:rsidRDefault="00205B93" w:rsidP="0005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B3804" w14:textId="77777777" w:rsidR="00205B93" w:rsidRDefault="00205B93" w:rsidP="000550A8">
      <w:pPr>
        <w:spacing w:after="0" w:line="240" w:lineRule="auto"/>
      </w:pPr>
      <w:r>
        <w:separator/>
      </w:r>
    </w:p>
  </w:footnote>
  <w:footnote w:type="continuationSeparator" w:id="0">
    <w:p w14:paraId="4BDB38B5" w14:textId="77777777" w:rsidR="00205B93" w:rsidRDefault="00205B93" w:rsidP="0005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6BB8" w14:textId="77777777" w:rsidR="00967773" w:rsidRPr="00967773" w:rsidRDefault="00967773" w:rsidP="003672E6">
    <w:pPr>
      <w:pStyle w:val="Header"/>
      <w:jc w:val="right"/>
      <w:rPr>
        <w:rFonts w:ascii="Calibri" w:hAnsi="Calibri"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621457"/>
    <w:multiLevelType w:val="hybridMultilevel"/>
    <w:tmpl w:val="33F3CDC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838F64"/>
    <w:multiLevelType w:val="hybridMultilevel"/>
    <w:tmpl w:val="AFAFBC0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AD6015"/>
    <w:multiLevelType w:val="hybridMultilevel"/>
    <w:tmpl w:val="BD1D78D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9AC09A"/>
    <w:multiLevelType w:val="hybridMultilevel"/>
    <w:tmpl w:val="D23FA2A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EF1353"/>
    <w:multiLevelType w:val="hybridMultilevel"/>
    <w:tmpl w:val="12840FF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7FA54E4"/>
    <w:multiLevelType w:val="hybridMultilevel"/>
    <w:tmpl w:val="3135A36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9827BA8"/>
    <w:multiLevelType w:val="hybridMultilevel"/>
    <w:tmpl w:val="39AAB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355F7"/>
    <w:multiLevelType w:val="hybridMultilevel"/>
    <w:tmpl w:val="614E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5831"/>
    <w:multiLevelType w:val="hybridMultilevel"/>
    <w:tmpl w:val="0E8C5B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D2AB9"/>
    <w:multiLevelType w:val="hybridMultilevel"/>
    <w:tmpl w:val="6296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63E20"/>
    <w:multiLevelType w:val="hybridMultilevel"/>
    <w:tmpl w:val="2AB4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B345E"/>
    <w:multiLevelType w:val="hybridMultilevel"/>
    <w:tmpl w:val="C97B39D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59043D"/>
    <w:multiLevelType w:val="hybridMultilevel"/>
    <w:tmpl w:val="8240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D3C7F"/>
    <w:multiLevelType w:val="hybridMultilevel"/>
    <w:tmpl w:val="4AEA69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A36DA6"/>
    <w:multiLevelType w:val="hybridMultilevel"/>
    <w:tmpl w:val="9E221912"/>
    <w:lvl w:ilvl="0" w:tplc="A56213E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C5106"/>
    <w:multiLevelType w:val="hybridMultilevel"/>
    <w:tmpl w:val="386009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86D663"/>
    <w:multiLevelType w:val="hybridMultilevel"/>
    <w:tmpl w:val="D97BA0F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D57D7F"/>
    <w:multiLevelType w:val="hybridMultilevel"/>
    <w:tmpl w:val="749E2B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67489"/>
    <w:multiLevelType w:val="hybridMultilevel"/>
    <w:tmpl w:val="A8DFAA6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869F4C8"/>
    <w:multiLevelType w:val="hybridMultilevel"/>
    <w:tmpl w:val="07AC32C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C52697C"/>
    <w:multiLevelType w:val="hybridMultilevel"/>
    <w:tmpl w:val="D56218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917686"/>
    <w:multiLevelType w:val="hybridMultilevel"/>
    <w:tmpl w:val="FC3AF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559EC"/>
    <w:multiLevelType w:val="hybridMultilevel"/>
    <w:tmpl w:val="D9CE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05504"/>
    <w:multiLevelType w:val="hybridMultilevel"/>
    <w:tmpl w:val="D9CCD4A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D484F2D"/>
    <w:multiLevelType w:val="hybridMultilevel"/>
    <w:tmpl w:val="6660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2D945"/>
    <w:multiLevelType w:val="hybridMultilevel"/>
    <w:tmpl w:val="56218D4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FFA4530"/>
    <w:multiLevelType w:val="hybridMultilevel"/>
    <w:tmpl w:val="DCE0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0532C"/>
    <w:multiLevelType w:val="hybridMultilevel"/>
    <w:tmpl w:val="6742BA0A"/>
    <w:lvl w:ilvl="0" w:tplc="CC6C0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A4A69C8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C4E89"/>
    <w:multiLevelType w:val="hybridMultilevel"/>
    <w:tmpl w:val="48541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54AD4E"/>
    <w:multiLevelType w:val="hybridMultilevel"/>
    <w:tmpl w:val="7BCC7A5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7C33507"/>
    <w:multiLevelType w:val="hybridMultilevel"/>
    <w:tmpl w:val="8CF876F4"/>
    <w:lvl w:ilvl="0" w:tplc="53EE2E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13580"/>
    <w:multiLevelType w:val="hybridMultilevel"/>
    <w:tmpl w:val="699C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0801">
    <w:abstractNumId w:val="30"/>
  </w:num>
  <w:num w:numId="2" w16cid:durableId="1052272722">
    <w:abstractNumId w:val="14"/>
  </w:num>
  <w:num w:numId="3" w16cid:durableId="1384795170">
    <w:abstractNumId w:val="26"/>
  </w:num>
  <w:num w:numId="4" w16cid:durableId="1446458636">
    <w:abstractNumId w:val="12"/>
  </w:num>
  <w:num w:numId="5" w16cid:durableId="1046565059">
    <w:abstractNumId w:val="24"/>
  </w:num>
  <w:num w:numId="6" w16cid:durableId="2067869354">
    <w:abstractNumId w:val="7"/>
  </w:num>
  <w:num w:numId="7" w16cid:durableId="1682512270">
    <w:abstractNumId w:val="22"/>
  </w:num>
  <w:num w:numId="8" w16cid:durableId="1603565315">
    <w:abstractNumId w:val="8"/>
  </w:num>
  <w:num w:numId="9" w16cid:durableId="74087341">
    <w:abstractNumId w:val="17"/>
  </w:num>
  <w:num w:numId="10" w16cid:durableId="1181165663">
    <w:abstractNumId w:val="6"/>
  </w:num>
  <w:num w:numId="11" w16cid:durableId="1329868955">
    <w:abstractNumId w:val="31"/>
  </w:num>
  <w:num w:numId="12" w16cid:durableId="1945651565">
    <w:abstractNumId w:val="6"/>
  </w:num>
  <w:num w:numId="13" w16cid:durableId="567155671">
    <w:abstractNumId w:val="9"/>
  </w:num>
  <w:num w:numId="14" w16cid:durableId="2139354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1244881">
    <w:abstractNumId w:val="25"/>
  </w:num>
  <w:num w:numId="16" w16cid:durableId="1591624812">
    <w:abstractNumId w:val="18"/>
  </w:num>
  <w:num w:numId="17" w16cid:durableId="882405626">
    <w:abstractNumId w:val="19"/>
  </w:num>
  <w:num w:numId="18" w16cid:durableId="364914220">
    <w:abstractNumId w:val="23"/>
  </w:num>
  <w:num w:numId="19" w16cid:durableId="570384458">
    <w:abstractNumId w:val="4"/>
  </w:num>
  <w:num w:numId="20" w16cid:durableId="552078654">
    <w:abstractNumId w:val="0"/>
  </w:num>
  <w:num w:numId="21" w16cid:durableId="1707025305">
    <w:abstractNumId w:val="5"/>
  </w:num>
  <w:num w:numId="22" w16cid:durableId="884875487">
    <w:abstractNumId w:val="2"/>
  </w:num>
  <w:num w:numId="23" w16cid:durableId="1178470207">
    <w:abstractNumId w:val="1"/>
  </w:num>
  <w:num w:numId="24" w16cid:durableId="940990799">
    <w:abstractNumId w:val="20"/>
  </w:num>
  <w:num w:numId="25" w16cid:durableId="595792540">
    <w:abstractNumId w:val="29"/>
  </w:num>
  <w:num w:numId="26" w16cid:durableId="340009489">
    <w:abstractNumId w:val="11"/>
  </w:num>
  <w:num w:numId="27" w16cid:durableId="302664052">
    <w:abstractNumId w:val="3"/>
  </w:num>
  <w:num w:numId="28" w16cid:durableId="69012783">
    <w:abstractNumId w:val="16"/>
  </w:num>
  <w:num w:numId="29" w16cid:durableId="261689812">
    <w:abstractNumId w:val="13"/>
  </w:num>
  <w:num w:numId="30" w16cid:durableId="1375811915">
    <w:abstractNumId w:val="15"/>
  </w:num>
  <w:num w:numId="31" w16cid:durableId="2099134245">
    <w:abstractNumId w:val="28"/>
  </w:num>
  <w:num w:numId="32" w16cid:durableId="1835490857">
    <w:abstractNumId w:val="10"/>
  </w:num>
  <w:num w:numId="33" w16cid:durableId="16849387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4D"/>
    <w:rsid w:val="0000010B"/>
    <w:rsid w:val="0001178D"/>
    <w:rsid w:val="0004645E"/>
    <w:rsid w:val="000550A8"/>
    <w:rsid w:val="00057DCE"/>
    <w:rsid w:val="000619B7"/>
    <w:rsid w:val="000818F4"/>
    <w:rsid w:val="00090656"/>
    <w:rsid w:val="00091C0E"/>
    <w:rsid w:val="00094422"/>
    <w:rsid w:val="000A2970"/>
    <w:rsid w:val="000B124D"/>
    <w:rsid w:val="000D0CA9"/>
    <w:rsid w:val="000E6780"/>
    <w:rsid w:val="00105A02"/>
    <w:rsid w:val="00153B1B"/>
    <w:rsid w:val="00182B40"/>
    <w:rsid w:val="00185BD1"/>
    <w:rsid w:val="00197AA9"/>
    <w:rsid w:val="001C46FB"/>
    <w:rsid w:val="001D7CC4"/>
    <w:rsid w:val="001F5DF5"/>
    <w:rsid w:val="00205B93"/>
    <w:rsid w:val="00224F99"/>
    <w:rsid w:val="00226973"/>
    <w:rsid w:val="00242AFE"/>
    <w:rsid w:val="00264141"/>
    <w:rsid w:val="0026518E"/>
    <w:rsid w:val="002661D2"/>
    <w:rsid w:val="002B74BA"/>
    <w:rsid w:val="003138C5"/>
    <w:rsid w:val="00332C1D"/>
    <w:rsid w:val="00334AF4"/>
    <w:rsid w:val="003366C6"/>
    <w:rsid w:val="00354D59"/>
    <w:rsid w:val="003672E6"/>
    <w:rsid w:val="00370626"/>
    <w:rsid w:val="00380313"/>
    <w:rsid w:val="003830A1"/>
    <w:rsid w:val="00390E9F"/>
    <w:rsid w:val="003A3A08"/>
    <w:rsid w:val="003E2F2F"/>
    <w:rsid w:val="003E545E"/>
    <w:rsid w:val="004038AD"/>
    <w:rsid w:val="00416761"/>
    <w:rsid w:val="00443052"/>
    <w:rsid w:val="004529D4"/>
    <w:rsid w:val="00471533"/>
    <w:rsid w:val="0048685A"/>
    <w:rsid w:val="004B06E0"/>
    <w:rsid w:val="004C57CA"/>
    <w:rsid w:val="004E6A85"/>
    <w:rsid w:val="004F5C76"/>
    <w:rsid w:val="00512B88"/>
    <w:rsid w:val="00527C98"/>
    <w:rsid w:val="00535C68"/>
    <w:rsid w:val="00550F1A"/>
    <w:rsid w:val="00584EF3"/>
    <w:rsid w:val="005A715C"/>
    <w:rsid w:val="005B656F"/>
    <w:rsid w:val="006359CE"/>
    <w:rsid w:val="0064563F"/>
    <w:rsid w:val="00662669"/>
    <w:rsid w:val="006771D3"/>
    <w:rsid w:val="006B77DA"/>
    <w:rsid w:val="006D2D71"/>
    <w:rsid w:val="006D5CE9"/>
    <w:rsid w:val="006F5675"/>
    <w:rsid w:val="0070760B"/>
    <w:rsid w:val="00725E0C"/>
    <w:rsid w:val="007277B2"/>
    <w:rsid w:val="007301EA"/>
    <w:rsid w:val="00730BE8"/>
    <w:rsid w:val="00732986"/>
    <w:rsid w:val="007828E9"/>
    <w:rsid w:val="007D32A0"/>
    <w:rsid w:val="0080657F"/>
    <w:rsid w:val="0083583C"/>
    <w:rsid w:val="0084483A"/>
    <w:rsid w:val="008856A7"/>
    <w:rsid w:val="00887601"/>
    <w:rsid w:val="008915C3"/>
    <w:rsid w:val="0089614F"/>
    <w:rsid w:val="008A414D"/>
    <w:rsid w:val="008E5AC8"/>
    <w:rsid w:val="00910C99"/>
    <w:rsid w:val="009156B6"/>
    <w:rsid w:val="00921296"/>
    <w:rsid w:val="00930287"/>
    <w:rsid w:val="009324B0"/>
    <w:rsid w:val="009522D9"/>
    <w:rsid w:val="00967773"/>
    <w:rsid w:val="00986C64"/>
    <w:rsid w:val="009941F4"/>
    <w:rsid w:val="009C510B"/>
    <w:rsid w:val="009D4930"/>
    <w:rsid w:val="009E1310"/>
    <w:rsid w:val="009E466C"/>
    <w:rsid w:val="00A01F67"/>
    <w:rsid w:val="00A13B53"/>
    <w:rsid w:val="00A25DA1"/>
    <w:rsid w:val="00A3542F"/>
    <w:rsid w:val="00A35B8A"/>
    <w:rsid w:val="00A3678D"/>
    <w:rsid w:val="00A60DF7"/>
    <w:rsid w:val="00A6199A"/>
    <w:rsid w:val="00A70B45"/>
    <w:rsid w:val="00A7630D"/>
    <w:rsid w:val="00A80A5C"/>
    <w:rsid w:val="00A81062"/>
    <w:rsid w:val="00AA4B7A"/>
    <w:rsid w:val="00AC2A7C"/>
    <w:rsid w:val="00AD1630"/>
    <w:rsid w:val="00AD3165"/>
    <w:rsid w:val="00AE3EB3"/>
    <w:rsid w:val="00AE6797"/>
    <w:rsid w:val="00AF28CA"/>
    <w:rsid w:val="00B344C0"/>
    <w:rsid w:val="00B4210E"/>
    <w:rsid w:val="00B515CC"/>
    <w:rsid w:val="00B82E8F"/>
    <w:rsid w:val="00B96BFB"/>
    <w:rsid w:val="00BD1A86"/>
    <w:rsid w:val="00BD447F"/>
    <w:rsid w:val="00C928A5"/>
    <w:rsid w:val="00C96FE7"/>
    <w:rsid w:val="00CD1206"/>
    <w:rsid w:val="00D06F10"/>
    <w:rsid w:val="00D147E7"/>
    <w:rsid w:val="00D343D1"/>
    <w:rsid w:val="00D635C6"/>
    <w:rsid w:val="00D81931"/>
    <w:rsid w:val="00DD04A5"/>
    <w:rsid w:val="00E12AFB"/>
    <w:rsid w:val="00E255A4"/>
    <w:rsid w:val="00E44582"/>
    <w:rsid w:val="00E7711C"/>
    <w:rsid w:val="00E8499B"/>
    <w:rsid w:val="00EA7DDD"/>
    <w:rsid w:val="00ED7B4B"/>
    <w:rsid w:val="00F35A6D"/>
    <w:rsid w:val="00F42B83"/>
    <w:rsid w:val="00F54198"/>
    <w:rsid w:val="00F55243"/>
    <w:rsid w:val="00F77DC0"/>
    <w:rsid w:val="00F77E31"/>
    <w:rsid w:val="00F84045"/>
    <w:rsid w:val="00F8561D"/>
    <w:rsid w:val="00FE4A8C"/>
    <w:rsid w:val="00FF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95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0A8"/>
  </w:style>
  <w:style w:type="paragraph" w:styleId="Footer">
    <w:name w:val="footer"/>
    <w:basedOn w:val="Normal"/>
    <w:link w:val="FooterChar"/>
    <w:uiPriority w:val="99"/>
    <w:unhideWhenUsed/>
    <w:rsid w:val="00055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0A8"/>
  </w:style>
  <w:style w:type="paragraph" w:styleId="BalloonText">
    <w:name w:val="Balloon Text"/>
    <w:basedOn w:val="Normal"/>
    <w:link w:val="BalloonTextChar"/>
    <w:uiPriority w:val="99"/>
    <w:semiHidden/>
    <w:unhideWhenUsed/>
    <w:rsid w:val="0005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777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7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55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aliases w:val="CONVENTUS"/>
    <w:next w:val="Normal"/>
    <w:autoRedefine/>
    <w:uiPriority w:val="39"/>
    <w:unhideWhenUsed/>
    <w:qFormat/>
    <w:rsid w:val="0083583C"/>
    <w:pPr>
      <w:tabs>
        <w:tab w:val="left" w:pos="180"/>
        <w:tab w:val="left" w:pos="660"/>
        <w:tab w:val="right" w:leader="dot" w:pos="9350"/>
      </w:tabs>
      <w:spacing w:after="100" w:line="240" w:lineRule="auto"/>
    </w:pPr>
    <w:rPr>
      <w:rFonts w:eastAsia="Calibri" w:cstheme="minorHAnsi"/>
      <w:b/>
      <w:smallCaps/>
      <w:noProof/>
      <w:color w:val="17365D" w:themeColor="text2" w:themeShade="BF"/>
      <w:sz w:val="24"/>
      <w:szCs w:val="24"/>
      <w:lang w:val="de-DE"/>
    </w:rPr>
  </w:style>
  <w:style w:type="paragraph" w:styleId="ListParagraph">
    <w:name w:val="List Paragraph"/>
    <w:basedOn w:val="Normal"/>
    <w:link w:val="ListParagraphChar"/>
    <w:uiPriority w:val="34"/>
    <w:qFormat/>
    <w:rsid w:val="00ED7B4B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ED7B4B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ED7B4B"/>
  </w:style>
  <w:style w:type="table" w:customStyle="1" w:styleId="GridTable1Light-Accent11">
    <w:name w:val="Grid Table 1 Light - Accent 11"/>
    <w:basedOn w:val="TableNormal"/>
    <w:uiPriority w:val="46"/>
    <w:rsid w:val="002641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4868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2"/>
    <w:qFormat/>
    <w:rsid w:val="0048685A"/>
    <w:pPr>
      <w:widowControl w:val="0"/>
      <w:spacing w:after="120" w:line="240" w:lineRule="auto"/>
      <w:ind w:left="720"/>
    </w:pPr>
    <w:rPr>
      <w:rFonts w:ascii="Calibri" w:eastAsia="Arial Narrow" w:hAnsi="Calibri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2"/>
    <w:rsid w:val="0048685A"/>
    <w:rPr>
      <w:rFonts w:ascii="Calibri" w:eastAsia="Arial Narrow" w:hAnsi="Calibri" w:cs="Arial"/>
      <w:sz w:val="20"/>
      <w:szCs w:val="20"/>
    </w:rPr>
  </w:style>
  <w:style w:type="table" w:customStyle="1" w:styleId="GridTable1Light-Accent51">
    <w:name w:val="Grid Table 1 Light - Accent 51"/>
    <w:basedOn w:val="TableNormal"/>
    <w:uiPriority w:val="46"/>
    <w:rsid w:val="0048685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8685A"/>
    <w:pPr>
      <w:widowControl w:val="0"/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48685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7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31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3830A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C93BBE-2F89-49F9-9266-AEF6F357FDA8}" type="doc">
      <dgm:prSet loTypeId="urn:microsoft.com/office/officeart/2005/8/layout/vList5" loCatId="list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en-US"/>
        </a:p>
      </dgm:t>
    </dgm:pt>
    <dgm:pt modelId="{563AD544-42C5-4B9C-9EB4-0ABD4E139CB3}">
      <dgm:prSet phldrT="[Text]" custT="1"/>
      <dgm:spPr/>
      <dgm:t>
        <a:bodyPr/>
        <a:lstStyle/>
        <a:p>
          <a:r>
            <a:rPr lang="sr-Latn-RS" sz="1800"/>
            <a:t>Ciljevi</a:t>
          </a:r>
          <a:endParaRPr lang="en-US" sz="1800"/>
        </a:p>
      </dgm:t>
    </dgm:pt>
    <dgm:pt modelId="{3C40D3B4-AF86-4024-BA3D-6A8DA242A5E1}" type="parTrans" cxnId="{AA5C7C51-2FD3-4F51-BD78-91AECEE14B25}">
      <dgm:prSet/>
      <dgm:spPr/>
      <dgm:t>
        <a:bodyPr/>
        <a:lstStyle/>
        <a:p>
          <a:endParaRPr lang="en-US"/>
        </a:p>
      </dgm:t>
    </dgm:pt>
    <dgm:pt modelId="{9E1CD6D7-4812-40DD-86BB-8884C133BA30}" type="sibTrans" cxnId="{AA5C7C51-2FD3-4F51-BD78-91AECEE14B25}">
      <dgm:prSet/>
      <dgm:spPr/>
      <dgm:t>
        <a:bodyPr/>
        <a:lstStyle/>
        <a:p>
          <a:endParaRPr lang="en-US"/>
        </a:p>
      </dgm:t>
    </dgm:pt>
    <dgm:pt modelId="{643BDF5B-98D9-430C-96BD-0DB78EB85694}">
      <dgm:prSet phldrT="[Text]" custT="1"/>
      <dgm:spPr/>
      <dgm:t>
        <a:bodyPr/>
        <a:lstStyle/>
        <a:p>
          <a:r>
            <a:rPr lang="sr-Latn-RS" sz="1400"/>
            <a:t>Odrediti</a:t>
          </a:r>
          <a:r>
            <a:rPr lang="en-US" sz="1400"/>
            <a:t> </a:t>
          </a:r>
          <a:r>
            <a:rPr lang="sr-Latn-RS" sz="1400"/>
            <a:t>viziju i ciljeve BIM-a za sprovođenje plana</a:t>
          </a:r>
          <a:endParaRPr lang="en-US" sz="1400"/>
        </a:p>
      </dgm:t>
    </dgm:pt>
    <dgm:pt modelId="{EFDC38FD-2C7D-4864-B898-A6A82208FE67}" type="parTrans" cxnId="{86035D3E-CB2B-4EA6-A3BB-63BD02580510}">
      <dgm:prSet/>
      <dgm:spPr/>
      <dgm:t>
        <a:bodyPr/>
        <a:lstStyle/>
        <a:p>
          <a:endParaRPr lang="en-US"/>
        </a:p>
      </dgm:t>
    </dgm:pt>
    <dgm:pt modelId="{7E8D9907-13EE-459E-A609-EE490D3AA6E5}" type="sibTrans" cxnId="{86035D3E-CB2B-4EA6-A3BB-63BD02580510}">
      <dgm:prSet/>
      <dgm:spPr/>
      <dgm:t>
        <a:bodyPr/>
        <a:lstStyle/>
        <a:p>
          <a:endParaRPr lang="en-US"/>
        </a:p>
      </dgm:t>
    </dgm:pt>
    <dgm:pt modelId="{1A02B228-C394-432E-8797-08C622103B28}">
      <dgm:prSet phldrT="[Text]" custT="1"/>
      <dgm:spPr/>
      <dgm:t>
        <a:bodyPr/>
        <a:lstStyle/>
        <a:p>
          <a:r>
            <a:rPr lang="sr-Latn-RS" sz="1800"/>
            <a:t>Upotrebe</a:t>
          </a:r>
          <a:endParaRPr lang="en-US" sz="1800"/>
        </a:p>
      </dgm:t>
    </dgm:pt>
    <dgm:pt modelId="{6DF45693-1112-4E58-AC2C-1BA0ED24EF92}" type="parTrans" cxnId="{2F27BC04-5D46-441A-9984-743E1D2072F3}">
      <dgm:prSet/>
      <dgm:spPr/>
      <dgm:t>
        <a:bodyPr/>
        <a:lstStyle/>
        <a:p>
          <a:endParaRPr lang="en-US"/>
        </a:p>
      </dgm:t>
    </dgm:pt>
    <dgm:pt modelId="{5172BEE6-E2B7-4B5A-BB8B-60B09C8481EA}" type="sibTrans" cxnId="{2F27BC04-5D46-441A-9984-743E1D2072F3}">
      <dgm:prSet/>
      <dgm:spPr/>
      <dgm:t>
        <a:bodyPr/>
        <a:lstStyle/>
        <a:p>
          <a:endParaRPr lang="en-US"/>
        </a:p>
      </dgm:t>
    </dgm:pt>
    <dgm:pt modelId="{5ABC93B6-CACA-4C7B-90D7-7CCC8B609A0E}">
      <dgm:prSet phldrT="[Text]" custT="1"/>
      <dgm:spPr/>
      <dgm:t>
        <a:bodyPr/>
        <a:lstStyle/>
        <a:p>
          <a:r>
            <a:rPr lang="sr-Latn-RS" sz="1400"/>
            <a:t>Odrediti kako će organizacija koristiti </a:t>
          </a:r>
          <a:r>
            <a:rPr lang="en-US" sz="1400"/>
            <a:t>BIM </a:t>
          </a:r>
          <a:r>
            <a:rPr lang="sr-Latn-RS" sz="1400"/>
            <a:t>tokom operativne faze</a:t>
          </a:r>
          <a:endParaRPr lang="en-US" sz="1400"/>
        </a:p>
      </dgm:t>
    </dgm:pt>
    <dgm:pt modelId="{3080468D-2276-4190-985F-EB813512A62B}" type="parTrans" cxnId="{0619277E-A8D2-4D7D-BB20-3B1016EBBEDC}">
      <dgm:prSet/>
      <dgm:spPr/>
      <dgm:t>
        <a:bodyPr/>
        <a:lstStyle/>
        <a:p>
          <a:endParaRPr lang="en-US"/>
        </a:p>
      </dgm:t>
    </dgm:pt>
    <dgm:pt modelId="{9FC1A818-12FB-4C04-B69A-AB7169B52906}" type="sibTrans" cxnId="{0619277E-A8D2-4D7D-BB20-3B1016EBBEDC}">
      <dgm:prSet/>
      <dgm:spPr/>
      <dgm:t>
        <a:bodyPr/>
        <a:lstStyle/>
        <a:p>
          <a:endParaRPr lang="en-US"/>
        </a:p>
      </dgm:t>
    </dgm:pt>
    <dgm:pt modelId="{4A0931EF-29FE-4515-BA76-1653A5739ACB}">
      <dgm:prSet phldrT="[Text]" custT="1"/>
      <dgm:spPr/>
      <dgm:t>
        <a:bodyPr/>
        <a:lstStyle/>
        <a:p>
          <a:r>
            <a:rPr lang="en-US" sz="1800"/>
            <a:t>Informa</a:t>
          </a:r>
          <a:r>
            <a:rPr lang="sr-Latn-RS" sz="1800"/>
            <a:t>cije</a:t>
          </a:r>
          <a:endParaRPr lang="en-US" sz="1800"/>
        </a:p>
      </dgm:t>
    </dgm:pt>
    <dgm:pt modelId="{06BC64DF-A4B6-437E-A2B8-0FB6ACA91CA3}" type="parTrans" cxnId="{E9853F7D-2F87-4736-9AFF-C6E0A79B2B83}">
      <dgm:prSet/>
      <dgm:spPr/>
      <dgm:t>
        <a:bodyPr/>
        <a:lstStyle/>
        <a:p>
          <a:endParaRPr lang="en-US"/>
        </a:p>
      </dgm:t>
    </dgm:pt>
    <dgm:pt modelId="{1E38819C-CF07-4D48-87FE-1AADB7F90534}" type="sibTrans" cxnId="{E9853F7D-2F87-4736-9AFF-C6E0A79B2B83}">
      <dgm:prSet/>
      <dgm:spPr/>
      <dgm:t>
        <a:bodyPr/>
        <a:lstStyle/>
        <a:p>
          <a:endParaRPr lang="en-US"/>
        </a:p>
      </dgm:t>
    </dgm:pt>
    <dgm:pt modelId="{BBF21820-0035-498E-8F6D-402DCFE0E5DE}">
      <dgm:prSet phldrT="[Text]" custT="1"/>
      <dgm:spPr/>
      <dgm:t>
        <a:bodyPr/>
        <a:lstStyle/>
        <a:p>
          <a:r>
            <a:rPr lang="sr-Latn-RS" sz="1400"/>
            <a:t>Definisati i dokumentovati potrebe za operativnim informacijama uključujući i osnovne atribute</a:t>
          </a:r>
          <a:endParaRPr lang="en-US" sz="1400"/>
        </a:p>
      </dgm:t>
    </dgm:pt>
    <dgm:pt modelId="{FFC1D19E-9472-43F0-9D57-677D26D080C6}" type="parTrans" cxnId="{8FE21A85-749A-4D52-9E70-121AEB7F3B51}">
      <dgm:prSet/>
      <dgm:spPr/>
      <dgm:t>
        <a:bodyPr/>
        <a:lstStyle/>
        <a:p>
          <a:endParaRPr lang="en-US"/>
        </a:p>
      </dgm:t>
    </dgm:pt>
    <dgm:pt modelId="{BE8A147F-4D14-4583-ADFE-DF31B1E9FC83}" type="sibTrans" cxnId="{8FE21A85-749A-4D52-9E70-121AEB7F3B51}">
      <dgm:prSet/>
      <dgm:spPr/>
      <dgm:t>
        <a:bodyPr/>
        <a:lstStyle/>
        <a:p>
          <a:endParaRPr lang="en-US"/>
        </a:p>
      </dgm:t>
    </dgm:pt>
    <dgm:pt modelId="{28CDF5AF-866E-4540-9557-ED5E5C9A41A6}">
      <dgm:prSet phldrT="[Text]" custT="1"/>
      <dgm:spPr/>
      <dgm:t>
        <a:bodyPr/>
        <a:lstStyle/>
        <a:p>
          <a:r>
            <a:rPr lang="sr-Latn-RS" sz="1400"/>
            <a:t>Odrediti operativnu infrastrukturu uključujući hardver, softver i prostor</a:t>
          </a:r>
          <a:endParaRPr lang="en-US" sz="1400"/>
        </a:p>
      </dgm:t>
    </dgm:pt>
    <dgm:pt modelId="{CD1A0595-CF7E-4454-981C-FC44393C0A5F}" type="parTrans" cxnId="{2B3A55C4-563A-482E-BF26-4588071FB9BF}">
      <dgm:prSet/>
      <dgm:spPr/>
      <dgm:t>
        <a:bodyPr/>
        <a:lstStyle/>
        <a:p>
          <a:endParaRPr lang="en-US"/>
        </a:p>
      </dgm:t>
    </dgm:pt>
    <dgm:pt modelId="{C37FF4C7-E292-46C4-A428-AA12D3CC12AD}" type="sibTrans" cxnId="{2B3A55C4-563A-482E-BF26-4588071FB9BF}">
      <dgm:prSet/>
      <dgm:spPr/>
      <dgm:t>
        <a:bodyPr/>
        <a:lstStyle/>
        <a:p>
          <a:endParaRPr lang="en-US"/>
        </a:p>
      </dgm:t>
    </dgm:pt>
    <dgm:pt modelId="{A9C4414C-5822-4353-852D-0C39CFC229FA}">
      <dgm:prSet phldrT="[Text]" custT="1"/>
      <dgm:spPr/>
      <dgm:t>
        <a:bodyPr/>
        <a:lstStyle/>
        <a:p>
          <a:r>
            <a:rPr lang="en-US" sz="1800"/>
            <a:t>Infrastru</a:t>
          </a:r>
          <a:r>
            <a:rPr lang="sr-Latn-RS" sz="1800"/>
            <a:t>ktura</a:t>
          </a:r>
          <a:endParaRPr lang="en-US" sz="1800"/>
        </a:p>
      </dgm:t>
    </dgm:pt>
    <dgm:pt modelId="{D54B6558-D8C8-4D75-A663-D529ED2F1C52}" type="parTrans" cxnId="{EDBF0401-7E82-47E1-A287-822534DF6D33}">
      <dgm:prSet/>
      <dgm:spPr/>
      <dgm:t>
        <a:bodyPr/>
        <a:lstStyle/>
        <a:p>
          <a:endParaRPr lang="en-US"/>
        </a:p>
      </dgm:t>
    </dgm:pt>
    <dgm:pt modelId="{5A464F12-FBD0-4586-B918-CF9A50FE3EF9}" type="sibTrans" cxnId="{EDBF0401-7E82-47E1-A287-822534DF6D33}">
      <dgm:prSet/>
      <dgm:spPr/>
      <dgm:t>
        <a:bodyPr/>
        <a:lstStyle/>
        <a:p>
          <a:endParaRPr lang="en-US"/>
        </a:p>
      </dgm:t>
    </dgm:pt>
    <dgm:pt modelId="{0064C6D7-D865-43FB-A219-3CF258638402}">
      <dgm:prSet phldrT="[Text]" custT="1"/>
      <dgm:spPr/>
      <dgm:t>
        <a:bodyPr/>
        <a:lstStyle/>
        <a:p>
          <a:r>
            <a:rPr lang="en-US" sz="1800"/>
            <a:t>Proces</a:t>
          </a:r>
        </a:p>
      </dgm:t>
    </dgm:pt>
    <dgm:pt modelId="{4341BFA9-04A2-4E82-B635-0952CDB23AFE}" type="parTrans" cxnId="{827EF6FA-916F-4260-B514-7F6E5D43CFC8}">
      <dgm:prSet/>
      <dgm:spPr/>
      <dgm:t>
        <a:bodyPr/>
        <a:lstStyle/>
        <a:p>
          <a:endParaRPr lang="en-US"/>
        </a:p>
      </dgm:t>
    </dgm:pt>
    <dgm:pt modelId="{92CB500E-D5A6-488E-86FD-795E0E55D6FF}" type="sibTrans" cxnId="{827EF6FA-916F-4260-B514-7F6E5D43CFC8}">
      <dgm:prSet/>
      <dgm:spPr/>
      <dgm:t>
        <a:bodyPr/>
        <a:lstStyle/>
        <a:p>
          <a:endParaRPr lang="en-US"/>
        </a:p>
      </dgm:t>
    </dgm:pt>
    <dgm:pt modelId="{3962B4CC-B31E-41D5-9906-FC553C80B938}">
      <dgm:prSet phldrT="[Text]" custT="1"/>
      <dgm:spPr/>
      <dgm:t>
        <a:bodyPr/>
        <a:lstStyle/>
        <a:p>
          <a:r>
            <a:rPr lang="sr-Latn-RS" sz="1800"/>
            <a:t>Osoblje</a:t>
          </a:r>
          <a:endParaRPr lang="en-US" sz="1800"/>
        </a:p>
      </dgm:t>
    </dgm:pt>
    <dgm:pt modelId="{638AB02E-F4D6-4BED-8068-19842B4CD987}" type="parTrans" cxnId="{3F00F560-3D94-43E0-915E-4E435E6B64DD}">
      <dgm:prSet/>
      <dgm:spPr/>
      <dgm:t>
        <a:bodyPr/>
        <a:lstStyle/>
        <a:p>
          <a:endParaRPr lang="en-US"/>
        </a:p>
      </dgm:t>
    </dgm:pt>
    <dgm:pt modelId="{BC7AEEF9-777D-4DD8-9DBD-F349579F4831}" type="sibTrans" cxnId="{3F00F560-3D94-43E0-915E-4E435E6B64DD}">
      <dgm:prSet/>
      <dgm:spPr/>
      <dgm:t>
        <a:bodyPr/>
        <a:lstStyle/>
        <a:p>
          <a:endParaRPr lang="en-US"/>
        </a:p>
      </dgm:t>
    </dgm:pt>
    <dgm:pt modelId="{9F7F0451-0759-4F65-8F0E-DF88DE1AA377}">
      <dgm:prSet phldrT="[Text]" custT="1"/>
      <dgm:spPr/>
      <dgm:t>
        <a:bodyPr/>
        <a:lstStyle/>
        <a:p>
          <a:r>
            <a:rPr lang="sr-Latn-RS" sz="1400"/>
            <a:t>Odrediti osoblje koje je potrebno za implementaciju BIM-a</a:t>
          </a:r>
          <a:endParaRPr lang="en-US" sz="1400"/>
        </a:p>
      </dgm:t>
    </dgm:pt>
    <dgm:pt modelId="{12D9787E-5E13-4A7B-BB5B-E0F2BDAB580B}" type="parTrans" cxnId="{4C169AA6-7976-461A-A370-C3128133A0B5}">
      <dgm:prSet/>
      <dgm:spPr/>
      <dgm:t>
        <a:bodyPr/>
        <a:lstStyle/>
        <a:p>
          <a:endParaRPr lang="en-US"/>
        </a:p>
      </dgm:t>
    </dgm:pt>
    <dgm:pt modelId="{6F0BA55B-01C8-4803-A91C-A1F924670B96}" type="sibTrans" cxnId="{4C169AA6-7976-461A-A370-C3128133A0B5}">
      <dgm:prSet/>
      <dgm:spPr/>
      <dgm:t>
        <a:bodyPr/>
        <a:lstStyle/>
        <a:p>
          <a:endParaRPr lang="en-US"/>
        </a:p>
      </dgm:t>
    </dgm:pt>
    <dgm:pt modelId="{E4C2323B-1ED6-4F73-99AD-40AE374C4659}">
      <dgm:prSet phldrT="[Text]" custT="1"/>
      <dgm:spPr/>
      <dgm:t>
        <a:bodyPr/>
        <a:lstStyle/>
        <a:p>
          <a:r>
            <a:rPr lang="sr-Latn-RS" sz="1400"/>
            <a:t>Mapirati organizacione procese uključujući i buduće BIM procese</a:t>
          </a:r>
          <a:endParaRPr lang="en-US" sz="1400"/>
        </a:p>
      </dgm:t>
    </dgm:pt>
    <dgm:pt modelId="{4874A2F8-453F-4D67-88FA-0E467C169B43}" type="parTrans" cxnId="{A004E8A1-4276-48A8-8A43-E7B255787EEC}">
      <dgm:prSet/>
      <dgm:spPr/>
      <dgm:t>
        <a:bodyPr/>
        <a:lstStyle/>
        <a:p>
          <a:endParaRPr lang="en-US"/>
        </a:p>
      </dgm:t>
    </dgm:pt>
    <dgm:pt modelId="{ECAEB6E5-9244-4503-98AA-2871B7988772}" type="sibTrans" cxnId="{A004E8A1-4276-48A8-8A43-E7B255787EEC}">
      <dgm:prSet/>
      <dgm:spPr/>
      <dgm:t>
        <a:bodyPr/>
        <a:lstStyle/>
        <a:p>
          <a:endParaRPr lang="en-US"/>
        </a:p>
      </dgm:t>
    </dgm:pt>
    <dgm:pt modelId="{04CA9691-E228-4F8B-BCB7-3A8D6594C122}" type="pres">
      <dgm:prSet presAssocID="{C7C93BBE-2F89-49F9-9266-AEF6F357FDA8}" presName="Name0" presStyleCnt="0">
        <dgm:presLayoutVars>
          <dgm:dir/>
          <dgm:animLvl val="lvl"/>
          <dgm:resizeHandles val="exact"/>
        </dgm:presLayoutVars>
      </dgm:prSet>
      <dgm:spPr/>
    </dgm:pt>
    <dgm:pt modelId="{D80B954E-E058-4B8D-B872-4E890C9A42DF}" type="pres">
      <dgm:prSet presAssocID="{563AD544-42C5-4B9C-9EB4-0ABD4E139CB3}" presName="linNode" presStyleCnt="0"/>
      <dgm:spPr/>
    </dgm:pt>
    <dgm:pt modelId="{1DC71E9F-B5D7-4733-97C6-8F708D597C95}" type="pres">
      <dgm:prSet presAssocID="{563AD544-42C5-4B9C-9EB4-0ABD4E139CB3}" presName="parentText" presStyleLbl="node1" presStyleIdx="0" presStyleCnt="6">
        <dgm:presLayoutVars>
          <dgm:chMax val="1"/>
          <dgm:bulletEnabled val="1"/>
        </dgm:presLayoutVars>
      </dgm:prSet>
      <dgm:spPr/>
    </dgm:pt>
    <dgm:pt modelId="{DA586C13-7130-4656-A9B1-8FD30A63EEBF}" type="pres">
      <dgm:prSet presAssocID="{563AD544-42C5-4B9C-9EB4-0ABD4E139CB3}" presName="descendantText" presStyleLbl="alignAccFollowNode1" presStyleIdx="0" presStyleCnt="6">
        <dgm:presLayoutVars>
          <dgm:bulletEnabled val="1"/>
        </dgm:presLayoutVars>
      </dgm:prSet>
      <dgm:spPr/>
    </dgm:pt>
    <dgm:pt modelId="{97C5E687-3D04-4406-82C4-DF83C8AF145F}" type="pres">
      <dgm:prSet presAssocID="{9E1CD6D7-4812-40DD-86BB-8884C133BA30}" presName="sp" presStyleCnt="0"/>
      <dgm:spPr/>
    </dgm:pt>
    <dgm:pt modelId="{07E4E60C-0F56-46E5-ABCF-3FB76E5908DF}" type="pres">
      <dgm:prSet presAssocID="{1A02B228-C394-432E-8797-08C622103B28}" presName="linNode" presStyleCnt="0"/>
      <dgm:spPr/>
    </dgm:pt>
    <dgm:pt modelId="{65AAA78C-1226-462D-A1C1-105C731D7708}" type="pres">
      <dgm:prSet presAssocID="{1A02B228-C394-432E-8797-08C622103B28}" presName="parentText" presStyleLbl="node1" presStyleIdx="1" presStyleCnt="6">
        <dgm:presLayoutVars>
          <dgm:chMax val="1"/>
          <dgm:bulletEnabled val="1"/>
        </dgm:presLayoutVars>
      </dgm:prSet>
      <dgm:spPr/>
    </dgm:pt>
    <dgm:pt modelId="{2CCEFCED-C5A7-41C6-BFD2-9324E9060B63}" type="pres">
      <dgm:prSet presAssocID="{1A02B228-C394-432E-8797-08C622103B28}" presName="descendantText" presStyleLbl="alignAccFollowNode1" presStyleIdx="1" presStyleCnt="6">
        <dgm:presLayoutVars>
          <dgm:bulletEnabled val="1"/>
        </dgm:presLayoutVars>
      </dgm:prSet>
      <dgm:spPr/>
    </dgm:pt>
    <dgm:pt modelId="{0EAE2312-FEA0-4EE0-8C36-306B0E319B3C}" type="pres">
      <dgm:prSet presAssocID="{5172BEE6-E2B7-4B5A-BB8B-60B09C8481EA}" presName="sp" presStyleCnt="0"/>
      <dgm:spPr/>
    </dgm:pt>
    <dgm:pt modelId="{29AFA991-8764-493D-91CF-2F5098BC4C99}" type="pres">
      <dgm:prSet presAssocID="{4A0931EF-29FE-4515-BA76-1653A5739ACB}" presName="linNode" presStyleCnt="0"/>
      <dgm:spPr/>
    </dgm:pt>
    <dgm:pt modelId="{8DA78D79-2DC6-4E37-9FA0-6946A2A60D7C}" type="pres">
      <dgm:prSet presAssocID="{4A0931EF-29FE-4515-BA76-1653A5739ACB}" presName="parentText" presStyleLbl="node1" presStyleIdx="2" presStyleCnt="6">
        <dgm:presLayoutVars>
          <dgm:chMax val="1"/>
          <dgm:bulletEnabled val="1"/>
        </dgm:presLayoutVars>
      </dgm:prSet>
      <dgm:spPr/>
    </dgm:pt>
    <dgm:pt modelId="{9B9A4FF6-A13E-43A6-B7EE-E04C8DFD1AFC}" type="pres">
      <dgm:prSet presAssocID="{4A0931EF-29FE-4515-BA76-1653A5739ACB}" presName="descendantText" presStyleLbl="alignAccFollowNode1" presStyleIdx="2" presStyleCnt="6">
        <dgm:presLayoutVars>
          <dgm:bulletEnabled val="1"/>
        </dgm:presLayoutVars>
      </dgm:prSet>
      <dgm:spPr/>
    </dgm:pt>
    <dgm:pt modelId="{32E9DF14-1D3A-460C-AD78-45886AD71E68}" type="pres">
      <dgm:prSet presAssocID="{1E38819C-CF07-4D48-87FE-1AADB7F90534}" presName="sp" presStyleCnt="0"/>
      <dgm:spPr/>
    </dgm:pt>
    <dgm:pt modelId="{5BAD42A5-FCEA-461C-A20D-16B9FA829C8B}" type="pres">
      <dgm:prSet presAssocID="{A9C4414C-5822-4353-852D-0C39CFC229FA}" presName="linNode" presStyleCnt="0"/>
      <dgm:spPr/>
    </dgm:pt>
    <dgm:pt modelId="{1BC7B796-45C0-426A-A35D-CA76ADFE1FD0}" type="pres">
      <dgm:prSet presAssocID="{A9C4414C-5822-4353-852D-0C39CFC229FA}" presName="parentText" presStyleLbl="node1" presStyleIdx="3" presStyleCnt="6">
        <dgm:presLayoutVars>
          <dgm:chMax val="1"/>
          <dgm:bulletEnabled val="1"/>
        </dgm:presLayoutVars>
      </dgm:prSet>
      <dgm:spPr/>
    </dgm:pt>
    <dgm:pt modelId="{E966DFF5-8667-4124-A3DF-E03EDBA215EE}" type="pres">
      <dgm:prSet presAssocID="{A9C4414C-5822-4353-852D-0C39CFC229FA}" presName="descendantText" presStyleLbl="alignAccFollowNode1" presStyleIdx="3" presStyleCnt="6">
        <dgm:presLayoutVars>
          <dgm:bulletEnabled val="1"/>
        </dgm:presLayoutVars>
      </dgm:prSet>
      <dgm:spPr/>
    </dgm:pt>
    <dgm:pt modelId="{B62BD3DC-26D1-4CC0-BCE6-48992A1E5FF1}" type="pres">
      <dgm:prSet presAssocID="{5A464F12-FBD0-4586-B918-CF9A50FE3EF9}" presName="sp" presStyleCnt="0"/>
      <dgm:spPr/>
    </dgm:pt>
    <dgm:pt modelId="{7170EBE9-AC0E-494A-A702-0F644E98667E}" type="pres">
      <dgm:prSet presAssocID="{3962B4CC-B31E-41D5-9906-FC553C80B938}" presName="linNode" presStyleCnt="0"/>
      <dgm:spPr/>
    </dgm:pt>
    <dgm:pt modelId="{A7B62228-B200-420D-A35D-0E82523C1A9F}" type="pres">
      <dgm:prSet presAssocID="{3962B4CC-B31E-41D5-9906-FC553C80B938}" presName="parentText" presStyleLbl="node1" presStyleIdx="4" presStyleCnt="6">
        <dgm:presLayoutVars>
          <dgm:chMax val="1"/>
          <dgm:bulletEnabled val="1"/>
        </dgm:presLayoutVars>
      </dgm:prSet>
      <dgm:spPr/>
    </dgm:pt>
    <dgm:pt modelId="{9075BFB8-2E4C-4C17-889E-964372713485}" type="pres">
      <dgm:prSet presAssocID="{3962B4CC-B31E-41D5-9906-FC553C80B938}" presName="descendantText" presStyleLbl="alignAccFollowNode1" presStyleIdx="4" presStyleCnt="6">
        <dgm:presLayoutVars>
          <dgm:bulletEnabled val="1"/>
        </dgm:presLayoutVars>
      </dgm:prSet>
      <dgm:spPr/>
    </dgm:pt>
    <dgm:pt modelId="{416CA3B8-3692-478D-9A45-FC05BF969AD6}" type="pres">
      <dgm:prSet presAssocID="{BC7AEEF9-777D-4DD8-9DBD-F349579F4831}" presName="sp" presStyleCnt="0"/>
      <dgm:spPr/>
    </dgm:pt>
    <dgm:pt modelId="{C0EBEEAE-F5FD-4495-9EA3-9E92EECA866E}" type="pres">
      <dgm:prSet presAssocID="{0064C6D7-D865-43FB-A219-3CF258638402}" presName="linNode" presStyleCnt="0"/>
      <dgm:spPr/>
    </dgm:pt>
    <dgm:pt modelId="{CCB87DFB-5BDF-42C4-A34F-853CD6DF8F1A}" type="pres">
      <dgm:prSet presAssocID="{0064C6D7-D865-43FB-A219-3CF258638402}" presName="parentText" presStyleLbl="node1" presStyleIdx="5" presStyleCnt="6">
        <dgm:presLayoutVars>
          <dgm:chMax val="1"/>
          <dgm:bulletEnabled val="1"/>
        </dgm:presLayoutVars>
      </dgm:prSet>
      <dgm:spPr/>
    </dgm:pt>
    <dgm:pt modelId="{F1262213-90A7-4AA0-9A55-B61A23255D41}" type="pres">
      <dgm:prSet presAssocID="{0064C6D7-D865-43FB-A219-3CF258638402}" presName="descendantText" presStyleLbl="alignAccFollowNode1" presStyleIdx="5" presStyleCnt="6">
        <dgm:presLayoutVars>
          <dgm:bulletEnabled val="1"/>
        </dgm:presLayoutVars>
      </dgm:prSet>
      <dgm:spPr/>
    </dgm:pt>
  </dgm:ptLst>
  <dgm:cxnLst>
    <dgm:cxn modelId="{EDBF0401-7E82-47E1-A287-822534DF6D33}" srcId="{C7C93BBE-2F89-49F9-9266-AEF6F357FDA8}" destId="{A9C4414C-5822-4353-852D-0C39CFC229FA}" srcOrd="3" destOrd="0" parTransId="{D54B6558-D8C8-4D75-A663-D529ED2F1C52}" sibTransId="{5A464F12-FBD0-4586-B918-CF9A50FE3EF9}"/>
    <dgm:cxn modelId="{2F27BC04-5D46-441A-9984-743E1D2072F3}" srcId="{C7C93BBE-2F89-49F9-9266-AEF6F357FDA8}" destId="{1A02B228-C394-432E-8797-08C622103B28}" srcOrd="1" destOrd="0" parTransId="{6DF45693-1112-4E58-AC2C-1BA0ED24EF92}" sibTransId="{5172BEE6-E2B7-4B5A-BB8B-60B09C8481EA}"/>
    <dgm:cxn modelId="{AFF5CB1D-B05B-4372-8E9D-8980257182C7}" type="presOf" srcId="{4A0931EF-29FE-4515-BA76-1653A5739ACB}" destId="{8DA78D79-2DC6-4E37-9FA0-6946A2A60D7C}" srcOrd="0" destOrd="0" presId="urn:microsoft.com/office/officeart/2005/8/layout/vList5"/>
    <dgm:cxn modelId="{A3CBED22-A2E8-4217-9AA3-321B73EF5B1F}" type="presOf" srcId="{643BDF5B-98D9-430C-96BD-0DB78EB85694}" destId="{DA586C13-7130-4656-A9B1-8FD30A63EEBF}" srcOrd="0" destOrd="0" presId="urn:microsoft.com/office/officeart/2005/8/layout/vList5"/>
    <dgm:cxn modelId="{86035D3E-CB2B-4EA6-A3BB-63BD02580510}" srcId="{563AD544-42C5-4B9C-9EB4-0ABD4E139CB3}" destId="{643BDF5B-98D9-430C-96BD-0DB78EB85694}" srcOrd="0" destOrd="0" parTransId="{EFDC38FD-2C7D-4864-B898-A6A82208FE67}" sibTransId="{7E8D9907-13EE-459E-A609-EE490D3AA6E5}"/>
    <dgm:cxn modelId="{3F00F560-3D94-43E0-915E-4E435E6B64DD}" srcId="{C7C93BBE-2F89-49F9-9266-AEF6F357FDA8}" destId="{3962B4CC-B31E-41D5-9906-FC553C80B938}" srcOrd="4" destOrd="0" parTransId="{638AB02E-F4D6-4BED-8068-19842B4CD987}" sibTransId="{BC7AEEF9-777D-4DD8-9DBD-F349579F4831}"/>
    <dgm:cxn modelId="{4FDBE641-F82F-488A-A160-AF2A014339F6}" type="presOf" srcId="{BBF21820-0035-498E-8F6D-402DCFE0E5DE}" destId="{9B9A4FF6-A13E-43A6-B7EE-E04C8DFD1AFC}" srcOrd="0" destOrd="0" presId="urn:microsoft.com/office/officeart/2005/8/layout/vList5"/>
    <dgm:cxn modelId="{B920CB68-40ED-4F8B-96A9-162B4BD97F65}" type="presOf" srcId="{E4C2323B-1ED6-4F73-99AD-40AE374C4659}" destId="{F1262213-90A7-4AA0-9A55-B61A23255D41}" srcOrd="0" destOrd="0" presId="urn:microsoft.com/office/officeart/2005/8/layout/vList5"/>
    <dgm:cxn modelId="{AA5C7C51-2FD3-4F51-BD78-91AECEE14B25}" srcId="{C7C93BBE-2F89-49F9-9266-AEF6F357FDA8}" destId="{563AD544-42C5-4B9C-9EB4-0ABD4E139CB3}" srcOrd="0" destOrd="0" parTransId="{3C40D3B4-AF86-4024-BA3D-6A8DA242A5E1}" sibTransId="{9E1CD6D7-4812-40DD-86BB-8884C133BA30}"/>
    <dgm:cxn modelId="{3CCFE052-8D9F-4E7F-A13B-BC72166C4F69}" type="presOf" srcId="{C7C93BBE-2F89-49F9-9266-AEF6F357FDA8}" destId="{04CA9691-E228-4F8B-BCB7-3A8D6594C122}" srcOrd="0" destOrd="0" presId="urn:microsoft.com/office/officeart/2005/8/layout/vList5"/>
    <dgm:cxn modelId="{E9853F7D-2F87-4736-9AFF-C6E0A79B2B83}" srcId="{C7C93BBE-2F89-49F9-9266-AEF6F357FDA8}" destId="{4A0931EF-29FE-4515-BA76-1653A5739ACB}" srcOrd="2" destOrd="0" parTransId="{06BC64DF-A4B6-437E-A2B8-0FB6ACA91CA3}" sibTransId="{1E38819C-CF07-4D48-87FE-1AADB7F90534}"/>
    <dgm:cxn modelId="{EC8A007E-EA2B-4001-BE80-C9E2A3C6C55B}" type="presOf" srcId="{0064C6D7-D865-43FB-A219-3CF258638402}" destId="{CCB87DFB-5BDF-42C4-A34F-853CD6DF8F1A}" srcOrd="0" destOrd="0" presId="urn:microsoft.com/office/officeart/2005/8/layout/vList5"/>
    <dgm:cxn modelId="{0619277E-A8D2-4D7D-BB20-3B1016EBBEDC}" srcId="{1A02B228-C394-432E-8797-08C622103B28}" destId="{5ABC93B6-CACA-4C7B-90D7-7CCC8B609A0E}" srcOrd="0" destOrd="0" parTransId="{3080468D-2276-4190-985F-EB813512A62B}" sibTransId="{9FC1A818-12FB-4C04-B69A-AB7169B52906}"/>
    <dgm:cxn modelId="{8FE21A85-749A-4D52-9E70-121AEB7F3B51}" srcId="{4A0931EF-29FE-4515-BA76-1653A5739ACB}" destId="{BBF21820-0035-498E-8F6D-402DCFE0E5DE}" srcOrd="0" destOrd="0" parTransId="{FFC1D19E-9472-43F0-9D57-677D26D080C6}" sibTransId="{BE8A147F-4D14-4583-ADFE-DF31B1E9FC83}"/>
    <dgm:cxn modelId="{A004E8A1-4276-48A8-8A43-E7B255787EEC}" srcId="{0064C6D7-D865-43FB-A219-3CF258638402}" destId="{E4C2323B-1ED6-4F73-99AD-40AE374C4659}" srcOrd="0" destOrd="0" parTransId="{4874A2F8-453F-4D67-88FA-0E467C169B43}" sibTransId="{ECAEB6E5-9244-4503-98AA-2871B7988772}"/>
    <dgm:cxn modelId="{4C169AA6-7976-461A-A370-C3128133A0B5}" srcId="{3962B4CC-B31E-41D5-9906-FC553C80B938}" destId="{9F7F0451-0759-4F65-8F0E-DF88DE1AA377}" srcOrd="0" destOrd="0" parTransId="{12D9787E-5E13-4A7B-BB5B-E0F2BDAB580B}" sibTransId="{6F0BA55B-01C8-4803-A91C-A1F924670B96}"/>
    <dgm:cxn modelId="{74DC89B9-14C5-4D73-A5D0-75444CB2EC98}" type="presOf" srcId="{3962B4CC-B31E-41D5-9906-FC553C80B938}" destId="{A7B62228-B200-420D-A35D-0E82523C1A9F}" srcOrd="0" destOrd="0" presId="urn:microsoft.com/office/officeart/2005/8/layout/vList5"/>
    <dgm:cxn modelId="{695EB2BB-8FB2-45FD-B73A-9ADB4D4228DB}" type="presOf" srcId="{5ABC93B6-CACA-4C7B-90D7-7CCC8B609A0E}" destId="{2CCEFCED-C5A7-41C6-BFD2-9324E9060B63}" srcOrd="0" destOrd="0" presId="urn:microsoft.com/office/officeart/2005/8/layout/vList5"/>
    <dgm:cxn modelId="{88D400C2-26F2-4C81-B777-4C5F42350F9E}" type="presOf" srcId="{28CDF5AF-866E-4540-9557-ED5E5C9A41A6}" destId="{E966DFF5-8667-4124-A3DF-E03EDBA215EE}" srcOrd="0" destOrd="0" presId="urn:microsoft.com/office/officeart/2005/8/layout/vList5"/>
    <dgm:cxn modelId="{E5781EC2-2367-442F-A81D-C0D844DAD6E0}" type="presOf" srcId="{9F7F0451-0759-4F65-8F0E-DF88DE1AA377}" destId="{9075BFB8-2E4C-4C17-889E-964372713485}" srcOrd="0" destOrd="0" presId="urn:microsoft.com/office/officeart/2005/8/layout/vList5"/>
    <dgm:cxn modelId="{2B3A55C4-563A-482E-BF26-4588071FB9BF}" srcId="{A9C4414C-5822-4353-852D-0C39CFC229FA}" destId="{28CDF5AF-866E-4540-9557-ED5E5C9A41A6}" srcOrd="0" destOrd="0" parTransId="{CD1A0595-CF7E-4454-981C-FC44393C0A5F}" sibTransId="{C37FF4C7-E292-46C4-A428-AA12D3CC12AD}"/>
    <dgm:cxn modelId="{8020A6C7-B25D-4307-84CD-4B7C03E044EE}" type="presOf" srcId="{563AD544-42C5-4B9C-9EB4-0ABD4E139CB3}" destId="{1DC71E9F-B5D7-4733-97C6-8F708D597C95}" srcOrd="0" destOrd="0" presId="urn:microsoft.com/office/officeart/2005/8/layout/vList5"/>
    <dgm:cxn modelId="{A29D21CD-602C-4F4B-8BAD-65873E4F51CD}" type="presOf" srcId="{1A02B228-C394-432E-8797-08C622103B28}" destId="{65AAA78C-1226-462D-A1C1-105C731D7708}" srcOrd="0" destOrd="0" presId="urn:microsoft.com/office/officeart/2005/8/layout/vList5"/>
    <dgm:cxn modelId="{3692B5CD-96D3-4094-A124-FE9FA6EF169D}" type="presOf" srcId="{A9C4414C-5822-4353-852D-0C39CFC229FA}" destId="{1BC7B796-45C0-426A-A35D-CA76ADFE1FD0}" srcOrd="0" destOrd="0" presId="urn:microsoft.com/office/officeart/2005/8/layout/vList5"/>
    <dgm:cxn modelId="{827EF6FA-916F-4260-B514-7F6E5D43CFC8}" srcId="{C7C93BBE-2F89-49F9-9266-AEF6F357FDA8}" destId="{0064C6D7-D865-43FB-A219-3CF258638402}" srcOrd="5" destOrd="0" parTransId="{4341BFA9-04A2-4E82-B635-0952CDB23AFE}" sibTransId="{92CB500E-D5A6-488E-86FD-795E0E55D6FF}"/>
    <dgm:cxn modelId="{9BE786E1-C808-4E03-A480-37811DC8E23F}" type="presParOf" srcId="{04CA9691-E228-4F8B-BCB7-3A8D6594C122}" destId="{D80B954E-E058-4B8D-B872-4E890C9A42DF}" srcOrd="0" destOrd="0" presId="urn:microsoft.com/office/officeart/2005/8/layout/vList5"/>
    <dgm:cxn modelId="{3DCBBEAB-8CD0-4DA2-BD9F-9C2D9716D27C}" type="presParOf" srcId="{D80B954E-E058-4B8D-B872-4E890C9A42DF}" destId="{1DC71E9F-B5D7-4733-97C6-8F708D597C95}" srcOrd="0" destOrd="0" presId="urn:microsoft.com/office/officeart/2005/8/layout/vList5"/>
    <dgm:cxn modelId="{84697766-CAAA-4B83-9FB7-E83277FC59D4}" type="presParOf" srcId="{D80B954E-E058-4B8D-B872-4E890C9A42DF}" destId="{DA586C13-7130-4656-A9B1-8FD30A63EEBF}" srcOrd="1" destOrd="0" presId="urn:microsoft.com/office/officeart/2005/8/layout/vList5"/>
    <dgm:cxn modelId="{F41AFC3C-326C-46A3-A092-C1900BC479FF}" type="presParOf" srcId="{04CA9691-E228-4F8B-BCB7-3A8D6594C122}" destId="{97C5E687-3D04-4406-82C4-DF83C8AF145F}" srcOrd="1" destOrd="0" presId="urn:microsoft.com/office/officeart/2005/8/layout/vList5"/>
    <dgm:cxn modelId="{A7BC5C89-2E25-43BE-9F53-AFCF5295E03B}" type="presParOf" srcId="{04CA9691-E228-4F8B-BCB7-3A8D6594C122}" destId="{07E4E60C-0F56-46E5-ABCF-3FB76E5908DF}" srcOrd="2" destOrd="0" presId="urn:microsoft.com/office/officeart/2005/8/layout/vList5"/>
    <dgm:cxn modelId="{8C6C7A16-D7DC-42E8-BEDC-943CB1D31863}" type="presParOf" srcId="{07E4E60C-0F56-46E5-ABCF-3FB76E5908DF}" destId="{65AAA78C-1226-462D-A1C1-105C731D7708}" srcOrd="0" destOrd="0" presId="urn:microsoft.com/office/officeart/2005/8/layout/vList5"/>
    <dgm:cxn modelId="{7060F4E9-83FE-417C-9429-A25DD1678D72}" type="presParOf" srcId="{07E4E60C-0F56-46E5-ABCF-3FB76E5908DF}" destId="{2CCEFCED-C5A7-41C6-BFD2-9324E9060B63}" srcOrd="1" destOrd="0" presId="urn:microsoft.com/office/officeart/2005/8/layout/vList5"/>
    <dgm:cxn modelId="{E4CB254F-3D4F-4660-88F5-D58B6D0817EA}" type="presParOf" srcId="{04CA9691-E228-4F8B-BCB7-3A8D6594C122}" destId="{0EAE2312-FEA0-4EE0-8C36-306B0E319B3C}" srcOrd="3" destOrd="0" presId="urn:microsoft.com/office/officeart/2005/8/layout/vList5"/>
    <dgm:cxn modelId="{48393350-1654-4B25-9FED-45A3130FDA1A}" type="presParOf" srcId="{04CA9691-E228-4F8B-BCB7-3A8D6594C122}" destId="{29AFA991-8764-493D-91CF-2F5098BC4C99}" srcOrd="4" destOrd="0" presId="urn:microsoft.com/office/officeart/2005/8/layout/vList5"/>
    <dgm:cxn modelId="{724F088D-509A-4EB0-A2F1-42FF3DF3E78D}" type="presParOf" srcId="{29AFA991-8764-493D-91CF-2F5098BC4C99}" destId="{8DA78D79-2DC6-4E37-9FA0-6946A2A60D7C}" srcOrd="0" destOrd="0" presId="urn:microsoft.com/office/officeart/2005/8/layout/vList5"/>
    <dgm:cxn modelId="{0985E182-2A5C-4BB5-AEFF-A1E25C4EF2F3}" type="presParOf" srcId="{29AFA991-8764-493D-91CF-2F5098BC4C99}" destId="{9B9A4FF6-A13E-43A6-B7EE-E04C8DFD1AFC}" srcOrd="1" destOrd="0" presId="urn:microsoft.com/office/officeart/2005/8/layout/vList5"/>
    <dgm:cxn modelId="{E9FFEFB3-AAE3-4158-A8B7-AD0B5A321EEE}" type="presParOf" srcId="{04CA9691-E228-4F8B-BCB7-3A8D6594C122}" destId="{32E9DF14-1D3A-460C-AD78-45886AD71E68}" srcOrd="5" destOrd="0" presId="urn:microsoft.com/office/officeart/2005/8/layout/vList5"/>
    <dgm:cxn modelId="{B2960AFD-419B-4552-A251-AE1372EDF683}" type="presParOf" srcId="{04CA9691-E228-4F8B-BCB7-3A8D6594C122}" destId="{5BAD42A5-FCEA-461C-A20D-16B9FA829C8B}" srcOrd="6" destOrd="0" presId="urn:microsoft.com/office/officeart/2005/8/layout/vList5"/>
    <dgm:cxn modelId="{0589BDA3-83F1-4A6A-9988-8E069AE7CEC4}" type="presParOf" srcId="{5BAD42A5-FCEA-461C-A20D-16B9FA829C8B}" destId="{1BC7B796-45C0-426A-A35D-CA76ADFE1FD0}" srcOrd="0" destOrd="0" presId="urn:microsoft.com/office/officeart/2005/8/layout/vList5"/>
    <dgm:cxn modelId="{CCBDFFD0-EEDA-4D0C-8F0E-0F2E7DC34B05}" type="presParOf" srcId="{5BAD42A5-FCEA-461C-A20D-16B9FA829C8B}" destId="{E966DFF5-8667-4124-A3DF-E03EDBA215EE}" srcOrd="1" destOrd="0" presId="urn:microsoft.com/office/officeart/2005/8/layout/vList5"/>
    <dgm:cxn modelId="{B7804592-37AF-422F-B592-6B1F1644BE5D}" type="presParOf" srcId="{04CA9691-E228-4F8B-BCB7-3A8D6594C122}" destId="{B62BD3DC-26D1-4CC0-BCE6-48992A1E5FF1}" srcOrd="7" destOrd="0" presId="urn:microsoft.com/office/officeart/2005/8/layout/vList5"/>
    <dgm:cxn modelId="{15F2317F-71EA-46F1-8B9E-318BDC29EA3F}" type="presParOf" srcId="{04CA9691-E228-4F8B-BCB7-3A8D6594C122}" destId="{7170EBE9-AC0E-494A-A702-0F644E98667E}" srcOrd="8" destOrd="0" presId="urn:microsoft.com/office/officeart/2005/8/layout/vList5"/>
    <dgm:cxn modelId="{00B157DE-11ED-483D-962C-0306AC2CCFCE}" type="presParOf" srcId="{7170EBE9-AC0E-494A-A702-0F644E98667E}" destId="{A7B62228-B200-420D-A35D-0E82523C1A9F}" srcOrd="0" destOrd="0" presId="urn:microsoft.com/office/officeart/2005/8/layout/vList5"/>
    <dgm:cxn modelId="{5DDD4F9E-2698-42AE-B286-3CF05FD680ED}" type="presParOf" srcId="{7170EBE9-AC0E-494A-A702-0F644E98667E}" destId="{9075BFB8-2E4C-4C17-889E-964372713485}" srcOrd="1" destOrd="0" presId="urn:microsoft.com/office/officeart/2005/8/layout/vList5"/>
    <dgm:cxn modelId="{98385A95-68D4-4B1C-8FC1-BCD7D0C49B92}" type="presParOf" srcId="{04CA9691-E228-4F8B-BCB7-3A8D6594C122}" destId="{416CA3B8-3692-478D-9A45-FC05BF969AD6}" srcOrd="9" destOrd="0" presId="urn:microsoft.com/office/officeart/2005/8/layout/vList5"/>
    <dgm:cxn modelId="{4225F8A5-E524-4E21-8781-C96271848CA6}" type="presParOf" srcId="{04CA9691-E228-4F8B-BCB7-3A8D6594C122}" destId="{C0EBEEAE-F5FD-4495-9EA3-9E92EECA866E}" srcOrd="10" destOrd="0" presId="urn:microsoft.com/office/officeart/2005/8/layout/vList5"/>
    <dgm:cxn modelId="{2D893059-4787-4C64-B7A0-0496D0D85183}" type="presParOf" srcId="{C0EBEEAE-F5FD-4495-9EA3-9E92EECA866E}" destId="{CCB87DFB-5BDF-42C4-A34F-853CD6DF8F1A}" srcOrd="0" destOrd="0" presId="urn:microsoft.com/office/officeart/2005/8/layout/vList5"/>
    <dgm:cxn modelId="{91BBEAFE-7223-4005-9595-B3596EC80740}" type="presParOf" srcId="{C0EBEEAE-F5FD-4495-9EA3-9E92EECA866E}" destId="{F1262213-90A7-4AA0-9A55-B61A23255D4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586C13-7130-4656-A9B1-8FD30A63EEBF}">
      <dsp:nvSpPr>
        <dsp:cNvPr id="0" name=""/>
        <dsp:cNvSpPr/>
      </dsp:nvSpPr>
      <dsp:spPr>
        <a:xfrm rot="5400000">
          <a:off x="3806343" y="-1584660"/>
          <a:ext cx="527136" cy="3830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r-Latn-RS" sz="1400" kern="1200"/>
            <a:t>Odrediti</a:t>
          </a:r>
          <a:r>
            <a:rPr lang="en-US" sz="1400" kern="1200"/>
            <a:t> </a:t>
          </a:r>
          <a:r>
            <a:rPr lang="sr-Latn-RS" sz="1400" kern="1200"/>
            <a:t>viziju i ciljeve BIM-a za sprovođenje plana</a:t>
          </a:r>
          <a:endParaRPr lang="en-US" sz="1400" kern="1200"/>
        </a:p>
      </dsp:txBody>
      <dsp:txXfrm rot="-5400000">
        <a:off x="2154660" y="92756"/>
        <a:ext cx="3804771" cy="475670"/>
      </dsp:txXfrm>
    </dsp:sp>
    <dsp:sp modelId="{1DC71E9F-B5D7-4733-97C6-8F708D597C95}">
      <dsp:nvSpPr>
        <dsp:cNvPr id="0" name=""/>
        <dsp:cNvSpPr/>
      </dsp:nvSpPr>
      <dsp:spPr>
        <a:xfrm>
          <a:off x="0" y="1131"/>
          <a:ext cx="2154659" cy="658920"/>
        </a:xfrm>
        <a:prstGeom prst="round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800" kern="1200"/>
            <a:t>Ciljevi</a:t>
          </a:r>
          <a:endParaRPr lang="en-US" sz="1800" kern="1200"/>
        </a:p>
      </dsp:txBody>
      <dsp:txXfrm>
        <a:off x="32166" y="33297"/>
        <a:ext cx="2090327" cy="594588"/>
      </dsp:txXfrm>
    </dsp:sp>
    <dsp:sp modelId="{2CCEFCED-C5A7-41C6-BFD2-9324E9060B63}">
      <dsp:nvSpPr>
        <dsp:cNvPr id="0" name=""/>
        <dsp:cNvSpPr/>
      </dsp:nvSpPr>
      <dsp:spPr>
        <a:xfrm rot="5400000">
          <a:off x="3806343" y="-892794"/>
          <a:ext cx="527136" cy="3830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r-Latn-RS" sz="1400" kern="1200"/>
            <a:t>Odrediti kako će organizacija koristiti </a:t>
          </a:r>
          <a:r>
            <a:rPr lang="en-US" sz="1400" kern="1200"/>
            <a:t>BIM </a:t>
          </a:r>
          <a:r>
            <a:rPr lang="sr-Latn-RS" sz="1400" kern="1200"/>
            <a:t>tokom operativne faze</a:t>
          </a:r>
          <a:endParaRPr lang="en-US" sz="1400" kern="1200"/>
        </a:p>
      </dsp:txBody>
      <dsp:txXfrm rot="-5400000">
        <a:off x="2154660" y="784622"/>
        <a:ext cx="3804771" cy="475670"/>
      </dsp:txXfrm>
    </dsp:sp>
    <dsp:sp modelId="{65AAA78C-1226-462D-A1C1-105C731D7708}">
      <dsp:nvSpPr>
        <dsp:cNvPr id="0" name=""/>
        <dsp:cNvSpPr/>
      </dsp:nvSpPr>
      <dsp:spPr>
        <a:xfrm>
          <a:off x="0" y="692997"/>
          <a:ext cx="2154659" cy="658920"/>
        </a:xfrm>
        <a:prstGeom prst="roundRect">
          <a:avLst/>
        </a:prstGeom>
        <a:solidFill>
          <a:schemeClr val="accent1">
            <a:shade val="80000"/>
            <a:hueOff val="61249"/>
            <a:satOff val="-878"/>
            <a:lumOff val="512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800" kern="1200"/>
            <a:t>Upotrebe</a:t>
          </a:r>
          <a:endParaRPr lang="en-US" sz="1800" kern="1200"/>
        </a:p>
      </dsp:txBody>
      <dsp:txXfrm>
        <a:off x="32166" y="725163"/>
        <a:ext cx="2090327" cy="594588"/>
      </dsp:txXfrm>
    </dsp:sp>
    <dsp:sp modelId="{9B9A4FF6-A13E-43A6-B7EE-E04C8DFD1AFC}">
      <dsp:nvSpPr>
        <dsp:cNvPr id="0" name=""/>
        <dsp:cNvSpPr/>
      </dsp:nvSpPr>
      <dsp:spPr>
        <a:xfrm rot="5400000">
          <a:off x="3806343" y="-200928"/>
          <a:ext cx="527136" cy="3830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r-Latn-RS" sz="1400" kern="1200"/>
            <a:t>Definisati i dokumentovati potrebe za operativnim informacijama uključujući i osnovne atribute</a:t>
          </a:r>
          <a:endParaRPr lang="en-US" sz="1400" kern="1200"/>
        </a:p>
      </dsp:txBody>
      <dsp:txXfrm rot="-5400000">
        <a:off x="2154660" y="1476488"/>
        <a:ext cx="3804771" cy="475670"/>
      </dsp:txXfrm>
    </dsp:sp>
    <dsp:sp modelId="{8DA78D79-2DC6-4E37-9FA0-6946A2A60D7C}">
      <dsp:nvSpPr>
        <dsp:cNvPr id="0" name=""/>
        <dsp:cNvSpPr/>
      </dsp:nvSpPr>
      <dsp:spPr>
        <a:xfrm>
          <a:off x="0" y="1384864"/>
          <a:ext cx="2154659" cy="658920"/>
        </a:xfrm>
        <a:prstGeom prst="roundRect">
          <a:avLst/>
        </a:prstGeom>
        <a:solidFill>
          <a:schemeClr val="accent1">
            <a:shade val="80000"/>
            <a:hueOff val="122498"/>
            <a:satOff val="-1757"/>
            <a:lumOff val="102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Informa</a:t>
          </a:r>
          <a:r>
            <a:rPr lang="sr-Latn-RS" sz="1800" kern="1200"/>
            <a:t>cije</a:t>
          </a:r>
          <a:endParaRPr lang="en-US" sz="1800" kern="1200"/>
        </a:p>
      </dsp:txBody>
      <dsp:txXfrm>
        <a:off x="32166" y="1417030"/>
        <a:ext cx="2090327" cy="594588"/>
      </dsp:txXfrm>
    </dsp:sp>
    <dsp:sp modelId="{E966DFF5-8667-4124-A3DF-E03EDBA215EE}">
      <dsp:nvSpPr>
        <dsp:cNvPr id="0" name=""/>
        <dsp:cNvSpPr/>
      </dsp:nvSpPr>
      <dsp:spPr>
        <a:xfrm rot="5400000">
          <a:off x="3806343" y="490938"/>
          <a:ext cx="527136" cy="3830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r-Latn-RS" sz="1400" kern="1200"/>
            <a:t>Odrediti operativnu infrastrukturu uključujući hardver, softver i prostor</a:t>
          </a:r>
          <a:endParaRPr lang="en-US" sz="1400" kern="1200"/>
        </a:p>
      </dsp:txBody>
      <dsp:txXfrm rot="-5400000">
        <a:off x="2154660" y="2168355"/>
        <a:ext cx="3804771" cy="475670"/>
      </dsp:txXfrm>
    </dsp:sp>
    <dsp:sp modelId="{1BC7B796-45C0-426A-A35D-CA76ADFE1FD0}">
      <dsp:nvSpPr>
        <dsp:cNvPr id="0" name=""/>
        <dsp:cNvSpPr/>
      </dsp:nvSpPr>
      <dsp:spPr>
        <a:xfrm>
          <a:off x="0" y="2076730"/>
          <a:ext cx="2154659" cy="658920"/>
        </a:xfrm>
        <a:prstGeom prst="roundRect">
          <a:avLst/>
        </a:prstGeom>
        <a:solidFill>
          <a:schemeClr val="accent1">
            <a:shade val="80000"/>
            <a:hueOff val="183747"/>
            <a:satOff val="-2635"/>
            <a:lumOff val="153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Infrastru</a:t>
          </a:r>
          <a:r>
            <a:rPr lang="sr-Latn-RS" sz="1800" kern="1200"/>
            <a:t>ktura</a:t>
          </a:r>
          <a:endParaRPr lang="en-US" sz="1800" kern="1200"/>
        </a:p>
      </dsp:txBody>
      <dsp:txXfrm>
        <a:off x="32166" y="2108896"/>
        <a:ext cx="2090327" cy="594588"/>
      </dsp:txXfrm>
    </dsp:sp>
    <dsp:sp modelId="{9075BFB8-2E4C-4C17-889E-964372713485}">
      <dsp:nvSpPr>
        <dsp:cNvPr id="0" name=""/>
        <dsp:cNvSpPr/>
      </dsp:nvSpPr>
      <dsp:spPr>
        <a:xfrm rot="5400000">
          <a:off x="3806343" y="1182804"/>
          <a:ext cx="527136" cy="3830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r-Latn-RS" sz="1400" kern="1200"/>
            <a:t>Odrediti osoblje koje je potrebno za implementaciju BIM-a</a:t>
          </a:r>
          <a:endParaRPr lang="en-US" sz="1400" kern="1200"/>
        </a:p>
      </dsp:txBody>
      <dsp:txXfrm rot="-5400000">
        <a:off x="2154660" y="2860221"/>
        <a:ext cx="3804771" cy="475670"/>
      </dsp:txXfrm>
    </dsp:sp>
    <dsp:sp modelId="{A7B62228-B200-420D-A35D-0E82523C1A9F}">
      <dsp:nvSpPr>
        <dsp:cNvPr id="0" name=""/>
        <dsp:cNvSpPr/>
      </dsp:nvSpPr>
      <dsp:spPr>
        <a:xfrm>
          <a:off x="0" y="2768596"/>
          <a:ext cx="2154659" cy="658920"/>
        </a:xfrm>
        <a:prstGeom prst="roundRect">
          <a:avLst/>
        </a:prstGeom>
        <a:solidFill>
          <a:schemeClr val="accent1">
            <a:shade val="80000"/>
            <a:hueOff val="244997"/>
            <a:satOff val="-3514"/>
            <a:lumOff val="204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800" kern="1200"/>
            <a:t>Osoblje</a:t>
          </a:r>
          <a:endParaRPr lang="en-US" sz="1800" kern="1200"/>
        </a:p>
      </dsp:txBody>
      <dsp:txXfrm>
        <a:off x="32166" y="2800762"/>
        <a:ext cx="2090327" cy="594588"/>
      </dsp:txXfrm>
    </dsp:sp>
    <dsp:sp modelId="{F1262213-90A7-4AA0-9A55-B61A23255D41}">
      <dsp:nvSpPr>
        <dsp:cNvPr id="0" name=""/>
        <dsp:cNvSpPr/>
      </dsp:nvSpPr>
      <dsp:spPr>
        <a:xfrm rot="5400000">
          <a:off x="3806343" y="1874670"/>
          <a:ext cx="527136" cy="38305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sr-Latn-RS" sz="1400" kern="1200"/>
            <a:t>Mapirati organizacione procese uključujući i buduće BIM procese</a:t>
          </a:r>
          <a:endParaRPr lang="en-US" sz="1400" kern="1200"/>
        </a:p>
      </dsp:txBody>
      <dsp:txXfrm rot="-5400000">
        <a:off x="2154660" y="3552087"/>
        <a:ext cx="3804771" cy="475670"/>
      </dsp:txXfrm>
    </dsp:sp>
    <dsp:sp modelId="{CCB87DFB-5BDF-42C4-A34F-853CD6DF8F1A}">
      <dsp:nvSpPr>
        <dsp:cNvPr id="0" name=""/>
        <dsp:cNvSpPr/>
      </dsp:nvSpPr>
      <dsp:spPr>
        <a:xfrm>
          <a:off x="0" y="3460463"/>
          <a:ext cx="2154659" cy="658920"/>
        </a:xfrm>
        <a:prstGeom prst="roundRect">
          <a:avLst/>
        </a:prstGeom>
        <a:solidFill>
          <a:schemeClr val="accent1">
            <a:shade val="8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Proces</a:t>
          </a:r>
        </a:p>
      </dsp:txBody>
      <dsp:txXfrm>
        <a:off x="32166" y="3492629"/>
        <a:ext cx="2090327" cy="5945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63D0DA350EF429A863EE58E3B3289" ma:contentTypeVersion="14" ma:contentTypeDescription="Create a new document." ma:contentTypeScope="" ma:versionID="145f86803cce4a6654dfcbff64182742">
  <xsd:schema xmlns:xsd="http://www.w3.org/2001/XMLSchema" xmlns:xs="http://www.w3.org/2001/XMLSchema" xmlns:p="http://schemas.microsoft.com/office/2006/metadata/properties" xmlns:ns2="e6858fe8-ecb5-4f86-9687-c71280d199bb" xmlns:ns3="2b3b613d-607b-4c21-bead-5689b872037f" targetNamespace="http://schemas.microsoft.com/office/2006/metadata/properties" ma:root="true" ma:fieldsID="69d27615a67cbc0c602d7e8d4cc32c14" ns2:_="" ns3:_="">
    <xsd:import namespace="e6858fe8-ecb5-4f86-9687-c71280d199bb"/>
    <xsd:import namespace="2b3b613d-607b-4c21-bead-5689b872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8fe8-ecb5-4f86-9687-c71280d19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3af2fa-4950-423c-aebc-3d841a399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b613d-607b-4c21-bead-5689b87203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6381686-176c-4e35-a11d-7e4bac0b1a45}" ma:internalName="TaxCatchAll" ma:showField="CatchAllData" ma:web="2b3b613d-607b-4c21-bead-5689b8720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5D2C9-A509-461B-AE5B-CED604A7F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76450-BA22-4449-B384-70DBE429C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85B91-C0BA-4CCE-AACF-A57F61EA9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58fe8-ecb5-4f86-9687-c71280d199bb"/>
    <ds:schemaRef ds:uri="2b3b613d-607b-4c21-bead-5689b872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2023-07-10T05:54:00Z</dcterms:created>
  <dcterms:modified xsi:type="dcterms:W3CDTF">2023-09-29T07:12:00Z</dcterms:modified>
</cp:coreProperties>
</file>