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72" w:type="dxa"/>
        <w:jc w:val="center"/>
        <w:tblLayout w:type="fixed"/>
        <w:tblCellMar>
          <w:left w:w="10" w:type="dxa"/>
          <w:right w:w="10" w:type="dxa"/>
        </w:tblCellMar>
        <w:tblLook w:val="0000" w:firstRow="0" w:lastRow="0" w:firstColumn="0" w:lastColumn="0" w:noHBand="0" w:noVBand="0"/>
      </w:tblPr>
      <w:tblGrid>
        <w:gridCol w:w="4785"/>
        <w:gridCol w:w="1559"/>
        <w:gridCol w:w="2128"/>
      </w:tblGrid>
      <w:tr w:rsidR="00760252" w:rsidRPr="00DC4EEA" w:rsidTr="005D65DA">
        <w:trPr>
          <w:cantSplit/>
          <w:trHeight w:val="567"/>
          <w:jc w:val="center"/>
        </w:trPr>
        <w:tc>
          <w:tcPr>
            <w:tcW w:w="4785" w:type="dxa"/>
            <w:tcMar>
              <w:top w:w="0" w:type="dxa"/>
              <w:left w:w="108" w:type="dxa"/>
              <w:bottom w:w="0" w:type="dxa"/>
              <w:right w:w="108" w:type="dxa"/>
            </w:tcMar>
          </w:tcPr>
          <w:p w:rsidR="00760252" w:rsidRPr="00DC4EEA" w:rsidRDefault="00760252" w:rsidP="005D65DA">
            <w:pPr>
              <w:pStyle w:val="Standard"/>
              <w:keepNext/>
              <w:keepLines/>
              <w:jc w:val="center"/>
              <w:rPr>
                <w:color w:val="auto"/>
              </w:rPr>
            </w:pPr>
            <w:r w:rsidRPr="00DC4EEA">
              <w:rPr>
                <w:noProof/>
                <w:color w:val="auto"/>
                <w:lang w:eastAsia="en-US" w:bidi="ar-SA"/>
              </w:rPr>
              <w:drawing>
                <wp:inline distT="0" distB="0" distL="0" distR="0" wp14:anchorId="13531BBF" wp14:editId="765C3C9C">
                  <wp:extent cx="504748" cy="771479"/>
                  <wp:effectExtent l="0" t="0" r="0" b="0"/>
                  <wp:docPr id="4"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504748" cy="771479"/>
                          </a:xfrm>
                          <a:prstGeom prst="rect">
                            <a:avLst/>
                          </a:prstGeom>
                          <a:ln>
                            <a:noFill/>
                            <a:prstDash/>
                          </a:ln>
                        </pic:spPr>
                      </pic:pic>
                    </a:graphicData>
                  </a:graphic>
                </wp:inline>
              </w:drawing>
            </w:r>
          </w:p>
          <w:p w:rsidR="00760252" w:rsidRPr="00DC4EEA" w:rsidRDefault="00760252" w:rsidP="005D65DA">
            <w:pPr>
              <w:pStyle w:val="Standard"/>
              <w:keepNext/>
              <w:keepLines/>
              <w:jc w:val="center"/>
              <w:rPr>
                <w:b/>
                <w:color w:val="auto"/>
                <w:lang w:val="ru-RU"/>
              </w:rPr>
            </w:pPr>
            <w:r w:rsidRPr="00DC4EEA">
              <w:rPr>
                <w:b/>
                <w:color w:val="auto"/>
                <w:lang w:val="ru-RU"/>
              </w:rPr>
              <w:t>Р</w:t>
            </w:r>
            <w:r w:rsidR="009B2669">
              <w:rPr>
                <w:b/>
                <w:color w:val="auto"/>
                <w:lang w:val="ru-RU"/>
              </w:rPr>
              <w:t>епублика</w:t>
            </w:r>
            <w:r w:rsidRPr="00DC4EEA">
              <w:rPr>
                <w:b/>
                <w:color w:val="auto"/>
                <w:lang w:val="ru-RU"/>
              </w:rPr>
              <w:t xml:space="preserve"> С</w:t>
            </w:r>
            <w:r w:rsidR="009B2669">
              <w:rPr>
                <w:b/>
                <w:color w:val="auto"/>
                <w:lang w:val="ru-RU"/>
              </w:rPr>
              <w:t>рбија</w:t>
            </w:r>
          </w:p>
          <w:p w:rsidR="00760252" w:rsidRPr="00DC4EEA" w:rsidRDefault="00760252" w:rsidP="005D65DA">
            <w:pPr>
              <w:pStyle w:val="Standard"/>
              <w:keepNext/>
              <w:keepLines/>
              <w:jc w:val="center"/>
              <w:rPr>
                <w:b/>
                <w:color w:val="auto"/>
                <w:lang w:val="ru-RU"/>
              </w:rPr>
            </w:pPr>
            <w:r w:rsidRPr="00DC4EEA">
              <w:rPr>
                <w:b/>
                <w:color w:val="auto"/>
                <w:lang w:val="ru-RU"/>
              </w:rPr>
              <w:t>МИНИСТАРСТВО ФИНАНСИЈА</w:t>
            </w:r>
          </w:p>
          <w:p w:rsidR="00760252" w:rsidRPr="00DC4EEA" w:rsidRDefault="00760252" w:rsidP="005D65DA">
            <w:pPr>
              <w:pStyle w:val="Textbody"/>
              <w:keepNext/>
              <w:keepLines/>
              <w:spacing w:after="0"/>
              <w:jc w:val="center"/>
              <w:rPr>
                <w:rFonts w:ascii="Times New Roman" w:hAnsi="Times New Roman"/>
                <w:b/>
                <w:color w:val="auto"/>
                <w:lang w:val="ru-RU"/>
              </w:rPr>
            </w:pPr>
            <w:r w:rsidRPr="00DC4EEA">
              <w:rPr>
                <w:rFonts w:ascii="Times New Roman" w:hAnsi="Times New Roman"/>
                <w:b/>
                <w:color w:val="auto"/>
                <w:lang w:val="ru-RU"/>
              </w:rPr>
              <w:t>УПРАВА ЦАРИНА</w:t>
            </w:r>
          </w:p>
          <w:p w:rsidR="00760252" w:rsidRPr="00DC4EEA" w:rsidRDefault="00760252" w:rsidP="005D65DA">
            <w:pPr>
              <w:pStyle w:val="Standard"/>
              <w:keepNext/>
              <w:keepLines/>
              <w:jc w:val="center"/>
              <w:rPr>
                <w:b/>
                <w:color w:val="auto"/>
                <w:lang w:val="ru-RU"/>
              </w:rPr>
            </w:pPr>
            <w:r w:rsidRPr="00DC4EEA">
              <w:rPr>
                <w:b/>
                <w:color w:val="auto"/>
                <w:lang w:val="ru-RU"/>
              </w:rPr>
              <w:t>Београд, Булевар Зорана Ђинђића 155а</w:t>
            </w:r>
          </w:p>
          <w:p w:rsidR="00760252" w:rsidRPr="00DC4EEA" w:rsidRDefault="00760252" w:rsidP="005D65DA">
            <w:pPr>
              <w:pStyle w:val="Standard"/>
              <w:keepNext/>
              <w:keepLines/>
              <w:rPr>
                <w:b/>
                <w:color w:val="auto"/>
                <w:lang w:val="ru-RU"/>
              </w:rPr>
            </w:pPr>
            <w:r w:rsidRPr="00DC4EEA">
              <w:rPr>
                <w:b/>
                <w:color w:val="auto"/>
                <w:lang w:val="ru-RU"/>
              </w:rPr>
              <w:t xml:space="preserve">                 Број:</w:t>
            </w:r>
          </w:p>
          <w:p w:rsidR="00760252" w:rsidRPr="00DC4EEA" w:rsidRDefault="00760252" w:rsidP="005D65DA">
            <w:pPr>
              <w:pStyle w:val="Standard"/>
              <w:keepNext/>
              <w:keepLines/>
              <w:rPr>
                <w:b/>
                <w:color w:val="auto"/>
              </w:rPr>
            </w:pPr>
            <w:r w:rsidRPr="00DC4EEA">
              <w:rPr>
                <w:b/>
                <w:color w:val="auto"/>
                <w:lang w:val="ru-RU"/>
              </w:rPr>
              <w:t xml:space="preserve">               </w:t>
            </w:r>
            <w:proofErr w:type="spellStart"/>
            <w:r w:rsidRPr="00DC4EEA">
              <w:rPr>
                <w:b/>
                <w:color w:val="auto"/>
              </w:rPr>
              <w:t>Датум</w:t>
            </w:r>
            <w:proofErr w:type="spellEnd"/>
            <w:r w:rsidRPr="00DC4EEA">
              <w:rPr>
                <w:b/>
                <w:color w:val="auto"/>
              </w:rPr>
              <w:t>:</w:t>
            </w:r>
          </w:p>
        </w:tc>
        <w:tc>
          <w:tcPr>
            <w:tcW w:w="1559" w:type="dxa"/>
            <w:tcMar>
              <w:top w:w="0" w:type="dxa"/>
              <w:left w:w="108" w:type="dxa"/>
              <w:bottom w:w="0" w:type="dxa"/>
              <w:right w:w="108" w:type="dxa"/>
            </w:tcMar>
          </w:tcPr>
          <w:p w:rsidR="00760252" w:rsidRPr="00B610E3" w:rsidRDefault="00760252" w:rsidP="00B610E3">
            <w:pPr>
              <w:pStyle w:val="Standard"/>
              <w:keepNext/>
              <w:keepLines/>
              <w:jc w:val="right"/>
              <w:rPr>
                <w:b/>
                <w:color w:val="FF0000"/>
                <w:lang w:val="sr-Cyrl-RS"/>
              </w:rPr>
            </w:pPr>
          </w:p>
        </w:tc>
        <w:tc>
          <w:tcPr>
            <w:tcW w:w="2128" w:type="dxa"/>
            <w:tcMar>
              <w:top w:w="0" w:type="dxa"/>
              <w:left w:w="108" w:type="dxa"/>
              <w:bottom w:w="0" w:type="dxa"/>
              <w:right w:w="108" w:type="dxa"/>
            </w:tcMar>
          </w:tcPr>
          <w:p w:rsidR="00760252" w:rsidRPr="00DC4EEA" w:rsidRDefault="00760252" w:rsidP="005D65DA">
            <w:pPr>
              <w:pStyle w:val="Standard"/>
              <w:keepNext/>
              <w:keepLines/>
              <w:rPr>
                <w:b/>
                <w:color w:val="auto"/>
              </w:rPr>
            </w:pPr>
          </w:p>
        </w:tc>
      </w:tr>
    </w:tbl>
    <w:p w:rsidR="00760252" w:rsidRPr="00DC4EEA" w:rsidRDefault="00760252" w:rsidP="00760252">
      <w:pPr>
        <w:pStyle w:val="Standard"/>
        <w:keepNext/>
        <w:keepLines/>
        <w:rPr>
          <w:color w:val="auto"/>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931BE8" w:rsidRDefault="00931BE8" w:rsidP="00760252">
      <w:pPr>
        <w:pStyle w:val="Standard"/>
        <w:keepNext/>
        <w:keepLines/>
        <w:jc w:val="center"/>
        <w:outlineLvl w:val="0"/>
        <w:rPr>
          <w:b/>
          <w:color w:val="auto"/>
          <w:lang w:val="sr-Cyrl-RS"/>
        </w:rPr>
      </w:pPr>
      <w:r>
        <w:rPr>
          <w:b/>
          <w:color w:val="auto"/>
          <w:lang w:val="sr-Cyrl-RS"/>
        </w:rPr>
        <w:t xml:space="preserve">МОДЕЛ </w:t>
      </w:r>
      <w:r w:rsidR="00B610E3">
        <w:rPr>
          <w:b/>
          <w:color w:val="auto"/>
        </w:rPr>
        <w:t>УГОВОР</w:t>
      </w:r>
      <w:r>
        <w:rPr>
          <w:b/>
          <w:color w:val="auto"/>
          <w:lang w:val="sr-Cyrl-RS"/>
        </w:rPr>
        <w:t>А</w:t>
      </w:r>
    </w:p>
    <w:p w:rsidR="00FD4EED" w:rsidRPr="001A7876" w:rsidRDefault="00FD4EED" w:rsidP="00FD4EED">
      <w:pPr>
        <w:pStyle w:val="Standard"/>
        <w:keepNext/>
        <w:keepLines/>
        <w:jc w:val="center"/>
        <w:rPr>
          <w:b/>
          <w:color w:val="auto"/>
          <w:lang w:val="sr-Cyrl-RS"/>
        </w:rPr>
      </w:pPr>
      <w:r>
        <w:rPr>
          <w:b/>
          <w:color w:val="auto"/>
          <w:lang w:val="ru-RU"/>
        </w:rPr>
        <w:t xml:space="preserve"> О ИЗВОЂЕЊУ РАДОВА НА ИЗГРАДЊИ ЦАРИНСКЕ ИСПОСТАВЕ ПРИ ГРАНИЧНОМ ПРЕЛАЗУ ГРАДИНА </w:t>
      </w:r>
      <w:r w:rsidR="0032353B">
        <w:rPr>
          <w:b/>
          <w:color w:val="auto"/>
          <w:lang w:val="ru-RU"/>
        </w:rPr>
        <w:t>2.Г</w:t>
      </w:r>
      <w:r>
        <w:rPr>
          <w:b/>
          <w:color w:val="auto"/>
          <w:lang w:val="sr-Latn-ME"/>
        </w:rPr>
        <w:t xml:space="preserve"> </w:t>
      </w:r>
      <w:r>
        <w:rPr>
          <w:b/>
          <w:color w:val="auto"/>
          <w:lang w:val="sr-Cyrl-RS"/>
        </w:rPr>
        <w:t>ФАЗА</w:t>
      </w:r>
      <w:bookmarkStart w:id="0" w:name="_GoBack"/>
      <w:bookmarkEnd w:id="0"/>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outlineLvl w:val="0"/>
        <w:rPr>
          <w:b/>
          <w:color w:val="auto"/>
          <w:lang w:val="ru-RU"/>
        </w:rPr>
      </w:pPr>
      <w:r w:rsidRPr="00DC4EEA">
        <w:rPr>
          <w:b/>
          <w:color w:val="auto"/>
          <w:lang w:val="ru-RU"/>
        </w:rPr>
        <w:t>УГОВОРНЕ СТРАНЕ:</w:t>
      </w:r>
    </w:p>
    <w:p w:rsidR="00760252" w:rsidRPr="00DC4EEA" w:rsidRDefault="00760252" w:rsidP="00760252">
      <w:pPr>
        <w:pStyle w:val="Standard"/>
        <w:keepNext/>
        <w:keepLines/>
        <w:rPr>
          <w:b/>
          <w:color w:val="auto"/>
        </w:rPr>
      </w:pPr>
    </w:p>
    <w:p w:rsidR="00760252" w:rsidRPr="00DC4EEA" w:rsidRDefault="00760252" w:rsidP="00760252">
      <w:pPr>
        <w:pStyle w:val="Standard"/>
        <w:keepNext/>
        <w:keepLines/>
        <w:rPr>
          <w:color w:val="auto"/>
        </w:rPr>
      </w:pPr>
    </w:p>
    <w:tbl>
      <w:tblPr>
        <w:tblW w:w="7585" w:type="dxa"/>
        <w:jc w:val="right"/>
        <w:tblLayout w:type="fixed"/>
        <w:tblCellMar>
          <w:left w:w="10" w:type="dxa"/>
          <w:right w:w="10" w:type="dxa"/>
        </w:tblCellMar>
        <w:tblLook w:val="0000" w:firstRow="0" w:lastRow="0" w:firstColumn="0" w:lastColumn="0" w:noHBand="0" w:noVBand="0"/>
      </w:tblPr>
      <w:tblGrid>
        <w:gridCol w:w="888"/>
        <w:gridCol w:w="6697"/>
      </w:tblGrid>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5D65DA">
            <w:pPr>
              <w:pStyle w:val="Standard"/>
              <w:keepNext/>
              <w:keepLines/>
              <w:jc w:val="center"/>
              <w:rPr>
                <w:b/>
                <w:color w:val="auto"/>
              </w:rPr>
            </w:pPr>
            <w:r w:rsidRPr="00DC4EEA">
              <w:rPr>
                <w:b/>
                <w:color w:val="auto"/>
              </w:rPr>
              <w:t>1.</w:t>
            </w:r>
          </w:p>
        </w:tc>
        <w:tc>
          <w:tcPr>
            <w:tcW w:w="6697" w:type="dxa"/>
            <w:tcMar>
              <w:top w:w="0" w:type="dxa"/>
              <w:left w:w="108" w:type="dxa"/>
              <w:bottom w:w="0" w:type="dxa"/>
              <w:right w:w="108" w:type="dxa"/>
            </w:tcMar>
          </w:tcPr>
          <w:p w:rsidR="00900517" w:rsidRDefault="003A08D0" w:rsidP="006B5721">
            <w:pPr>
              <w:pStyle w:val="Standard"/>
              <w:keepNext/>
              <w:keepLines/>
              <w:rPr>
                <w:b/>
                <w:spacing w:val="-6"/>
                <w:lang w:val="sr-Cyrl-RS"/>
              </w:rPr>
            </w:pPr>
            <w:r w:rsidRPr="00004A2C">
              <w:rPr>
                <w:b/>
                <w:spacing w:val="-6"/>
              </w:rPr>
              <w:t xml:space="preserve">РЕПУБЛИКА СРБИЈА - </w:t>
            </w:r>
            <w:proofErr w:type="spellStart"/>
            <w:r w:rsidRPr="00004A2C">
              <w:rPr>
                <w:b/>
              </w:rPr>
              <w:t>Министарство</w:t>
            </w:r>
            <w:proofErr w:type="spellEnd"/>
            <w:r w:rsidRPr="00004A2C">
              <w:rPr>
                <w:b/>
              </w:rPr>
              <w:t xml:space="preserve"> </w:t>
            </w:r>
            <w:proofErr w:type="spellStart"/>
            <w:r w:rsidRPr="00004A2C">
              <w:rPr>
                <w:b/>
              </w:rPr>
              <w:t>финансија</w:t>
            </w:r>
            <w:proofErr w:type="spellEnd"/>
            <w:r w:rsidR="0090500B">
              <w:rPr>
                <w:b/>
                <w:lang w:val="sr-Cyrl-RS"/>
              </w:rPr>
              <w:t xml:space="preserve"> </w:t>
            </w:r>
            <w:r w:rsidRPr="00004A2C">
              <w:rPr>
                <w:b/>
              </w:rPr>
              <w:t>-</w:t>
            </w:r>
            <w:r w:rsidR="0090500B">
              <w:rPr>
                <w:b/>
                <w:lang w:val="sr-Cyrl-RS"/>
              </w:rPr>
              <w:t xml:space="preserve"> </w:t>
            </w:r>
            <w:proofErr w:type="spellStart"/>
            <w:r w:rsidRPr="00004A2C">
              <w:rPr>
                <w:b/>
              </w:rPr>
              <w:t>Управа</w:t>
            </w:r>
            <w:proofErr w:type="spellEnd"/>
            <w:r w:rsidRPr="00004A2C">
              <w:rPr>
                <w:b/>
              </w:rPr>
              <w:t xml:space="preserve"> </w:t>
            </w:r>
            <w:proofErr w:type="spellStart"/>
            <w:r w:rsidRPr="00004A2C">
              <w:rPr>
                <w:b/>
              </w:rPr>
              <w:t>царина</w:t>
            </w:r>
            <w:proofErr w:type="spellEnd"/>
            <w:r w:rsidRPr="00004A2C">
              <w:rPr>
                <w:b/>
                <w:spacing w:val="-6"/>
              </w:rPr>
              <w:t xml:space="preserve">, </w:t>
            </w:r>
            <w:proofErr w:type="spellStart"/>
            <w:r w:rsidRPr="00004A2C">
              <w:rPr>
                <w:b/>
                <w:spacing w:val="-6"/>
              </w:rPr>
              <w:t>Београд</w:t>
            </w:r>
            <w:proofErr w:type="spellEnd"/>
            <w:r w:rsidRPr="00004A2C">
              <w:rPr>
                <w:b/>
                <w:spacing w:val="-6"/>
              </w:rPr>
              <w:t xml:space="preserve">, </w:t>
            </w:r>
            <w:proofErr w:type="spellStart"/>
            <w:r w:rsidRPr="00004A2C">
              <w:rPr>
                <w:b/>
              </w:rPr>
              <w:t>Булевар</w:t>
            </w:r>
            <w:proofErr w:type="spellEnd"/>
            <w:r w:rsidRPr="00004A2C">
              <w:rPr>
                <w:b/>
              </w:rPr>
              <w:t xml:space="preserve"> </w:t>
            </w:r>
            <w:proofErr w:type="spellStart"/>
            <w:r w:rsidRPr="00004A2C">
              <w:rPr>
                <w:b/>
              </w:rPr>
              <w:t>Зорана</w:t>
            </w:r>
            <w:proofErr w:type="spellEnd"/>
            <w:r w:rsidRPr="00004A2C">
              <w:rPr>
                <w:b/>
              </w:rPr>
              <w:t xml:space="preserve"> </w:t>
            </w:r>
            <w:proofErr w:type="spellStart"/>
            <w:r w:rsidRPr="00004A2C">
              <w:rPr>
                <w:b/>
              </w:rPr>
              <w:t>Ђинђића</w:t>
            </w:r>
            <w:proofErr w:type="spellEnd"/>
            <w:r w:rsidRPr="00004A2C">
              <w:rPr>
                <w:b/>
              </w:rPr>
              <w:t xml:space="preserve"> 155а</w:t>
            </w:r>
            <w:r w:rsidRPr="00004A2C">
              <w:rPr>
                <w:b/>
                <w:spacing w:val="-6"/>
              </w:rPr>
              <w:t xml:space="preserve">, ПИБ </w:t>
            </w:r>
            <w:r w:rsidRPr="00004A2C">
              <w:rPr>
                <w:b/>
              </w:rPr>
              <w:t>101685102</w:t>
            </w:r>
            <w:r w:rsidRPr="00004A2C">
              <w:rPr>
                <w:b/>
                <w:spacing w:val="-6"/>
              </w:rPr>
              <w:t xml:space="preserve">, </w:t>
            </w:r>
            <w:r w:rsidR="006B5721">
              <w:rPr>
                <w:b/>
                <w:spacing w:val="-6"/>
                <w:lang w:val="sr-Cyrl-RS"/>
              </w:rPr>
              <w:t>МБ</w:t>
            </w:r>
            <w:r w:rsidRPr="00004A2C">
              <w:rPr>
                <w:b/>
                <w:spacing w:val="-6"/>
              </w:rPr>
              <w:t xml:space="preserve">: 17862146, </w:t>
            </w:r>
            <w:proofErr w:type="spellStart"/>
            <w:r w:rsidRPr="00004A2C">
              <w:rPr>
                <w:b/>
                <w:spacing w:val="-6"/>
              </w:rPr>
              <w:t>коју</w:t>
            </w:r>
            <w:proofErr w:type="spellEnd"/>
            <w:r w:rsidRPr="00004A2C">
              <w:rPr>
                <w:b/>
                <w:spacing w:val="-6"/>
              </w:rPr>
              <w:t xml:space="preserve"> </w:t>
            </w:r>
            <w:proofErr w:type="spellStart"/>
            <w:r w:rsidRPr="00004A2C">
              <w:rPr>
                <w:b/>
                <w:spacing w:val="-6"/>
              </w:rPr>
              <w:t>заступа</w:t>
            </w:r>
            <w:proofErr w:type="spellEnd"/>
            <w:r w:rsidRPr="00004A2C">
              <w:rPr>
                <w:b/>
                <w:spacing w:val="-6"/>
              </w:rPr>
              <w:t xml:space="preserve"> </w:t>
            </w:r>
            <w:r w:rsidR="003F5C75">
              <w:rPr>
                <w:rFonts w:cs="Calibri"/>
                <w:b/>
                <w:bCs/>
                <w:lang w:val="sr-Cyrl-RS"/>
              </w:rPr>
              <w:t>Бранко Радујко</w:t>
            </w:r>
            <w:r w:rsidRPr="00004A2C">
              <w:rPr>
                <w:rFonts w:cs="Calibri"/>
                <w:b/>
                <w:bCs/>
              </w:rPr>
              <w:t>, в.</w:t>
            </w:r>
            <w:r w:rsidR="0090500B">
              <w:rPr>
                <w:rFonts w:cs="Calibri"/>
                <w:b/>
                <w:bCs/>
                <w:lang w:val="sr-Cyrl-RS"/>
              </w:rPr>
              <w:t xml:space="preserve"> </w:t>
            </w:r>
            <w:r w:rsidRPr="00004A2C">
              <w:rPr>
                <w:rFonts w:cs="Calibri"/>
                <w:b/>
                <w:bCs/>
              </w:rPr>
              <w:t xml:space="preserve">д. </w:t>
            </w:r>
            <w:proofErr w:type="spellStart"/>
            <w:r w:rsidR="00CA2E3E">
              <w:rPr>
                <w:b/>
                <w:spacing w:val="-6"/>
              </w:rPr>
              <w:t>директо</w:t>
            </w:r>
            <w:proofErr w:type="spellEnd"/>
            <w:r w:rsidR="000E3B8D">
              <w:rPr>
                <w:b/>
                <w:spacing w:val="-6"/>
                <w:lang w:val="sr-Cyrl-RS"/>
              </w:rPr>
              <w:t xml:space="preserve">ра </w:t>
            </w:r>
            <w:r w:rsidR="000E3B8D" w:rsidRPr="00232D9B">
              <w:rPr>
                <w:b/>
                <w:spacing w:val="-6"/>
                <w:lang w:val="sr-Cyrl-RS"/>
              </w:rPr>
              <w:t xml:space="preserve">(у даљем тексту: </w:t>
            </w:r>
            <w:r w:rsidR="006007FE">
              <w:rPr>
                <w:b/>
                <w:spacing w:val="-6"/>
                <w:lang w:val="sr-Latn-ME"/>
              </w:rPr>
              <w:t>„</w:t>
            </w:r>
            <w:r w:rsidR="000E3B8D" w:rsidRPr="00232D9B">
              <w:rPr>
                <w:b/>
                <w:spacing w:val="-6"/>
                <w:lang w:val="sr-Cyrl-RS"/>
              </w:rPr>
              <w:t>Наручилац</w:t>
            </w:r>
            <w:r w:rsidR="006007FE">
              <w:rPr>
                <w:b/>
                <w:spacing w:val="-6"/>
                <w:lang w:val="sr-Latn-ME"/>
              </w:rPr>
              <w:t>“</w:t>
            </w:r>
            <w:r w:rsidR="000E3B8D" w:rsidRPr="00232D9B">
              <w:rPr>
                <w:b/>
                <w:spacing w:val="-6"/>
                <w:lang w:val="sr-Cyrl-RS"/>
              </w:rPr>
              <w:t>)</w:t>
            </w:r>
            <w:r w:rsidR="000E3B8D">
              <w:rPr>
                <w:b/>
                <w:spacing w:val="-6"/>
                <w:lang w:val="sr-Cyrl-RS"/>
              </w:rPr>
              <w:t xml:space="preserve"> </w:t>
            </w:r>
          </w:p>
          <w:p w:rsidR="003B2A3B" w:rsidRDefault="003B2A3B" w:rsidP="006B5721">
            <w:pPr>
              <w:pStyle w:val="Standard"/>
              <w:keepNext/>
              <w:keepLines/>
              <w:rPr>
                <w:b/>
                <w:spacing w:val="-6"/>
                <w:lang w:val="sr-Cyrl-RS"/>
              </w:rPr>
            </w:pPr>
          </w:p>
          <w:p w:rsidR="00760252" w:rsidRPr="00242988" w:rsidRDefault="000E3B8D" w:rsidP="006B5721">
            <w:pPr>
              <w:pStyle w:val="Standard"/>
              <w:keepNext/>
              <w:keepLines/>
              <w:rPr>
                <w:color w:val="auto"/>
                <w:lang w:val="sr-Cyrl-RS"/>
              </w:rPr>
            </w:pPr>
            <w:r>
              <w:rPr>
                <w:b/>
                <w:spacing w:val="-6"/>
                <w:lang w:val="sr-Cyrl-RS"/>
              </w:rPr>
              <w:t>и</w:t>
            </w:r>
          </w:p>
        </w:tc>
      </w:tr>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5D65DA">
            <w:pPr>
              <w:pStyle w:val="Standard"/>
              <w:keepNext/>
              <w:keepLines/>
              <w:rPr>
                <w:b/>
                <w:color w:val="auto"/>
                <w:lang w:val="ru-RU"/>
              </w:rPr>
            </w:pPr>
          </w:p>
        </w:tc>
        <w:tc>
          <w:tcPr>
            <w:tcW w:w="6697" w:type="dxa"/>
            <w:tcMar>
              <w:top w:w="0" w:type="dxa"/>
              <w:left w:w="108" w:type="dxa"/>
              <w:bottom w:w="0" w:type="dxa"/>
              <w:right w:w="108" w:type="dxa"/>
            </w:tcMar>
          </w:tcPr>
          <w:p w:rsidR="00760252" w:rsidRPr="00DC4EEA" w:rsidRDefault="00760252" w:rsidP="005D65DA">
            <w:pPr>
              <w:pStyle w:val="Standard"/>
              <w:keepNext/>
              <w:keepLines/>
              <w:rPr>
                <w:b/>
                <w:color w:val="auto"/>
                <w:lang w:val="ru-RU"/>
              </w:rPr>
            </w:pPr>
          </w:p>
        </w:tc>
      </w:tr>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900517">
            <w:pPr>
              <w:pStyle w:val="Standard"/>
              <w:keepNext/>
              <w:keepLines/>
              <w:jc w:val="center"/>
              <w:rPr>
                <w:b/>
                <w:color w:val="auto"/>
              </w:rPr>
            </w:pPr>
            <w:r w:rsidRPr="00DC4EEA">
              <w:rPr>
                <w:b/>
                <w:color w:val="auto"/>
              </w:rPr>
              <w:t>2.</w:t>
            </w:r>
          </w:p>
        </w:tc>
        <w:tc>
          <w:tcPr>
            <w:tcW w:w="6697" w:type="dxa"/>
            <w:tcMar>
              <w:top w:w="0" w:type="dxa"/>
              <w:left w:w="108" w:type="dxa"/>
              <w:bottom w:w="0" w:type="dxa"/>
              <w:right w:w="108" w:type="dxa"/>
            </w:tcMar>
          </w:tcPr>
          <w:p w:rsidR="00760252" w:rsidRPr="00C465A4" w:rsidRDefault="00760252" w:rsidP="00900517">
            <w:pPr>
              <w:pStyle w:val="Standard"/>
              <w:keepNext/>
              <w:keepLines/>
              <w:rPr>
                <w:b/>
                <w:color w:val="auto"/>
                <w:lang w:val="sr-Cyrl-RS"/>
              </w:rPr>
            </w:pPr>
            <w:r w:rsidRPr="00DC4EEA">
              <w:rPr>
                <w:b/>
                <w:color w:val="auto"/>
                <w:lang w:val="ru-RU"/>
              </w:rPr>
              <w:t>______________________________________________________ са седиштем у ______________, улица</w:t>
            </w:r>
            <w:r w:rsidR="006B5721">
              <w:rPr>
                <w:b/>
                <w:color w:val="auto"/>
                <w:lang w:val="ru-RU"/>
              </w:rPr>
              <w:t xml:space="preserve"> и број</w:t>
            </w:r>
            <w:r w:rsidRPr="00DC4EEA">
              <w:rPr>
                <w:b/>
                <w:color w:val="auto"/>
                <w:lang w:val="ru-RU"/>
              </w:rPr>
              <w:t xml:space="preserve"> _____________________</w:t>
            </w:r>
            <w:r w:rsidR="00D97AC3">
              <w:rPr>
                <w:b/>
                <w:color w:val="auto"/>
                <w:lang w:val="ru-RU"/>
              </w:rPr>
              <w:t>_____</w:t>
            </w:r>
            <w:r w:rsidRPr="00DC4EEA">
              <w:rPr>
                <w:b/>
                <w:color w:val="auto"/>
                <w:lang w:val="ru-RU"/>
              </w:rPr>
              <w:t xml:space="preserve">___, ПИБ __________________, </w:t>
            </w:r>
            <w:r w:rsidR="00D97AC3">
              <w:rPr>
                <w:b/>
                <w:color w:val="auto"/>
                <w:lang w:val="ru-RU"/>
              </w:rPr>
              <w:t>МБ</w:t>
            </w:r>
            <w:r w:rsidRPr="00DC4EEA">
              <w:rPr>
                <w:b/>
                <w:color w:val="auto"/>
                <w:lang w:val="ru-RU"/>
              </w:rPr>
              <w:t xml:space="preserve"> </w:t>
            </w:r>
            <w:r w:rsidR="00D97AC3">
              <w:rPr>
                <w:b/>
                <w:color w:val="auto"/>
                <w:lang w:val="ru-RU"/>
              </w:rPr>
              <w:t>___</w:t>
            </w:r>
            <w:r w:rsidRPr="00DC4EEA">
              <w:rPr>
                <w:b/>
                <w:color w:val="auto"/>
                <w:lang w:val="ru-RU"/>
              </w:rPr>
              <w:t xml:space="preserve">________________ кога заступа ___________________________________________, директор  (у даљем тексту: </w:t>
            </w:r>
            <w:r w:rsidR="006007FE">
              <w:rPr>
                <w:b/>
                <w:color w:val="auto"/>
                <w:lang w:val="sr-Latn-ME"/>
              </w:rPr>
              <w:t>„</w:t>
            </w:r>
            <w:r w:rsidR="00C465A4">
              <w:rPr>
                <w:b/>
                <w:color w:val="auto"/>
                <w:lang w:val="ru-RU"/>
              </w:rPr>
              <w:t>Понуђач</w:t>
            </w:r>
            <w:r w:rsidR="006007FE">
              <w:rPr>
                <w:b/>
                <w:color w:val="auto"/>
                <w:lang w:val="sr-Latn-ME"/>
              </w:rPr>
              <w:t>“</w:t>
            </w:r>
            <w:r w:rsidRPr="00DC4EEA">
              <w:rPr>
                <w:b/>
                <w:color w:val="auto"/>
                <w:lang w:val="ru-RU"/>
              </w:rPr>
              <w:t>)</w:t>
            </w:r>
          </w:p>
        </w:tc>
      </w:tr>
    </w:tbl>
    <w:p w:rsidR="00760252" w:rsidRPr="00DC4EEA" w:rsidRDefault="00760252" w:rsidP="00760252">
      <w:pPr>
        <w:pStyle w:val="Standard"/>
        <w:keepNext/>
        <w:keepLines/>
        <w:tabs>
          <w:tab w:val="clear" w:pos="1440"/>
        </w:tabs>
        <w:ind w:left="1920"/>
        <w:rPr>
          <w:b/>
          <w:color w:val="auto"/>
          <w:lang w:val="ru-RU"/>
        </w:rPr>
      </w:pPr>
    </w:p>
    <w:tbl>
      <w:tblPr>
        <w:tblW w:w="8388" w:type="dxa"/>
        <w:jc w:val="center"/>
        <w:tblLayout w:type="fixed"/>
        <w:tblCellMar>
          <w:left w:w="10" w:type="dxa"/>
          <w:right w:w="10" w:type="dxa"/>
        </w:tblCellMar>
        <w:tblLook w:val="0000" w:firstRow="0" w:lastRow="0" w:firstColumn="0" w:lastColumn="0" w:noHBand="0" w:noVBand="0"/>
      </w:tblPr>
      <w:tblGrid>
        <w:gridCol w:w="1193"/>
        <w:gridCol w:w="7195"/>
      </w:tblGrid>
      <w:tr w:rsidR="00760252" w:rsidRPr="00DC4EEA" w:rsidTr="005D65DA">
        <w:trPr>
          <w:cantSplit/>
          <w:trHeight w:val="392"/>
          <w:jc w:val="center"/>
        </w:trPr>
        <w:tc>
          <w:tcPr>
            <w:tcW w:w="1193" w:type="dxa"/>
            <w:tcMar>
              <w:top w:w="0" w:type="dxa"/>
              <w:left w:w="108" w:type="dxa"/>
              <w:bottom w:w="0" w:type="dxa"/>
              <w:right w:w="108" w:type="dxa"/>
            </w:tcMar>
          </w:tcPr>
          <w:p w:rsidR="00760252" w:rsidRPr="00DC4EEA" w:rsidRDefault="00760252" w:rsidP="005D65DA">
            <w:pPr>
              <w:pStyle w:val="Standard"/>
              <w:keepNext/>
              <w:keepLines/>
              <w:rPr>
                <w:b/>
                <w:color w:val="auto"/>
              </w:rPr>
            </w:pPr>
          </w:p>
        </w:tc>
        <w:tc>
          <w:tcPr>
            <w:tcW w:w="7195" w:type="dxa"/>
            <w:tcMar>
              <w:top w:w="0" w:type="dxa"/>
              <w:left w:w="108" w:type="dxa"/>
              <w:bottom w:w="0" w:type="dxa"/>
              <w:right w:w="108" w:type="dxa"/>
            </w:tcMar>
          </w:tcPr>
          <w:p w:rsidR="00760252" w:rsidRPr="00DC4EEA" w:rsidRDefault="00760252" w:rsidP="005D65DA">
            <w:pPr>
              <w:pStyle w:val="Standard"/>
              <w:keepNext/>
              <w:keepLines/>
              <w:tabs>
                <w:tab w:val="clear" w:pos="1440"/>
              </w:tabs>
              <w:rPr>
                <w:b/>
                <w:i/>
                <w:color w:val="auto"/>
                <w:lang w:val="ru-RU"/>
              </w:rPr>
            </w:pPr>
          </w:p>
        </w:tc>
      </w:tr>
    </w:tbl>
    <w:p w:rsidR="00760252" w:rsidRPr="00DC4EEA" w:rsidRDefault="00760252" w:rsidP="00760252">
      <w:pPr>
        <w:pStyle w:val="Standard"/>
        <w:keepNext/>
        <w:keepLines/>
        <w:tabs>
          <w:tab w:val="clear" w:pos="1440"/>
          <w:tab w:val="left" w:pos="1418"/>
        </w:tabs>
        <w:outlineLvl w:val="0"/>
        <w:rPr>
          <w:b/>
          <w:color w:val="auto"/>
          <w:lang w:val="ru-RU"/>
        </w:rPr>
      </w:pPr>
      <w:r w:rsidRPr="00DC4EEA">
        <w:rPr>
          <w:b/>
          <w:color w:val="auto"/>
          <w:lang w:val="ru-RU"/>
        </w:rPr>
        <w:t xml:space="preserve">УГОВОРНЕ СТРАНЕ </w:t>
      </w:r>
      <w:r w:rsidR="006346E8">
        <w:rPr>
          <w:b/>
          <w:color w:val="auto"/>
          <w:lang w:val="ru-RU"/>
        </w:rPr>
        <w:t xml:space="preserve">САГЛАСНО </w:t>
      </w:r>
      <w:r w:rsidRPr="00DC4EEA">
        <w:rPr>
          <w:b/>
          <w:color w:val="auto"/>
          <w:lang w:val="ru-RU"/>
        </w:rPr>
        <w:t>КОНСТАТУЈУ:</w:t>
      </w:r>
    </w:p>
    <w:p w:rsidR="00760252" w:rsidRPr="00DC4EEA" w:rsidRDefault="00760252" w:rsidP="00760252">
      <w:pPr>
        <w:pStyle w:val="Standard"/>
        <w:keepNext/>
        <w:keepLines/>
        <w:tabs>
          <w:tab w:val="clear" w:pos="1440"/>
          <w:tab w:val="left" w:pos="1418"/>
        </w:tabs>
        <w:rPr>
          <w:b/>
          <w:color w:val="auto"/>
          <w:lang w:val="ru-RU"/>
        </w:rPr>
      </w:pPr>
    </w:p>
    <w:p w:rsidR="00011441" w:rsidRPr="001D7214" w:rsidRDefault="00760252" w:rsidP="00011441">
      <w:pPr>
        <w:rPr>
          <w:szCs w:val="24"/>
          <w:lang w:val="sr-Cyrl-RS"/>
        </w:rPr>
      </w:pPr>
      <w:r w:rsidRPr="00DC4EEA">
        <w:rPr>
          <w:lang w:val="ru-RU"/>
        </w:rPr>
        <w:tab/>
        <w:t xml:space="preserve">- </w:t>
      </w:r>
      <w:r w:rsidR="006346E8">
        <w:rPr>
          <w:lang w:val="ru-RU"/>
        </w:rPr>
        <w:t>Наручилац је</w:t>
      </w:r>
      <w:r w:rsidRPr="00DC4EEA">
        <w:rPr>
          <w:lang w:val="ru-RU"/>
        </w:rPr>
        <w:t xml:space="preserve">, на основу Закона о јавним набавкама („Службени гласник РС”, бр. </w:t>
      </w:r>
      <w:r w:rsidR="00DD6802">
        <w:rPr>
          <w:lang w:val="ru-RU"/>
        </w:rPr>
        <w:t>91/2019</w:t>
      </w:r>
      <w:r w:rsidR="0032353B">
        <w:rPr>
          <w:lang w:val="ru-RU"/>
        </w:rPr>
        <w:t xml:space="preserve"> и 92/2023</w:t>
      </w:r>
      <w:r w:rsidR="00900517">
        <w:rPr>
          <w:lang w:val="en-US"/>
        </w:rPr>
        <w:t xml:space="preserve"> –</w:t>
      </w:r>
      <w:r w:rsidR="00900517">
        <w:rPr>
          <w:lang w:val="sr-Cyrl-RS"/>
        </w:rPr>
        <w:t xml:space="preserve"> Даље: </w:t>
      </w:r>
      <w:r w:rsidR="00900517" w:rsidRPr="00B610E3">
        <w:rPr>
          <w:b/>
          <w:lang w:val="sr-Cyrl-RS"/>
        </w:rPr>
        <w:t>,,Закон</w:t>
      </w:r>
      <w:r w:rsidR="00900517">
        <w:rPr>
          <w:lang w:val="sr-Cyrl-RS"/>
        </w:rPr>
        <w:t>"</w:t>
      </w:r>
      <w:r w:rsidRPr="00DC4EEA">
        <w:rPr>
          <w:lang w:val="ru-RU"/>
        </w:rPr>
        <w:t>)</w:t>
      </w:r>
      <w:r w:rsidR="003B2A3B" w:rsidRPr="003B2A3B">
        <w:rPr>
          <w:rFonts w:eastAsia="Malgun Gothic"/>
          <w:lang w:val="sr-Cyrl-RS"/>
        </w:rPr>
        <w:t xml:space="preserve"> </w:t>
      </w:r>
      <w:r w:rsidR="003B2A3B">
        <w:rPr>
          <w:rFonts w:eastAsia="Malgun Gothic"/>
          <w:lang w:val="sr-Cyrl-RS"/>
        </w:rPr>
        <w:t>и подзаконских аката којима се уређује поступак јавне набавке</w:t>
      </w:r>
      <w:r w:rsidRPr="00DC4EEA">
        <w:t>,</w:t>
      </w:r>
      <w:r w:rsidRPr="00DC4EEA">
        <w:rPr>
          <w:lang w:val="ru-RU"/>
        </w:rPr>
        <w:t xml:space="preserve"> </w:t>
      </w:r>
      <w:r w:rsidR="0090500B">
        <w:rPr>
          <w:lang w:val="ru-RU"/>
        </w:rPr>
        <w:t xml:space="preserve">Решења о грађевинској дозволи </w:t>
      </w:r>
      <w:r w:rsidR="0090500B">
        <w:rPr>
          <w:lang w:val="sr-Latn-RS"/>
        </w:rPr>
        <w:t xml:space="preserve">ROP-DGD-16030-CPI-1/2019 </w:t>
      </w:r>
      <w:r w:rsidR="0090500B">
        <w:rPr>
          <w:lang w:val="sr-Cyrl-RS"/>
        </w:rPr>
        <w:t xml:space="preserve">од 14.06.2019. године, </w:t>
      </w:r>
      <w:r w:rsidR="00D97AC3">
        <w:rPr>
          <w:lang w:val="ru-RU"/>
        </w:rPr>
        <w:t>Решења о измени решења о г</w:t>
      </w:r>
      <w:r w:rsidR="00D97AC3">
        <w:rPr>
          <w:szCs w:val="24"/>
          <w:lang w:val="sr-Cyrl-RS"/>
        </w:rPr>
        <w:t xml:space="preserve">рађевинској дозволи </w:t>
      </w:r>
      <w:r w:rsidR="00D97AC3" w:rsidRPr="00866F05">
        <w:rPr>
          <w:szCs w:val="24"/>
          <w:lang w:val="sr-Latn-RS"/>
        </w:rPr>
        <w:t>ROP-</w:t>
      </w:r>
      <w:r w:rsidR="00D97AC3">
        <w:rPr>
          <w:szCs w:val="24"/>
          <w:lang w:val="sr-Latn-RS"/>
        </w:rPr>
        <w:t>DGD</w:t>
      </w:r>
      <w:r w:rsidR="00D97AC3" w:rsidRPr="00866F05">
        <w:rPr>
          <w:szCs w:val="24"/>
          <w:lang w:val="sr-Latn-RS"/>
        </w:rPr>
        <w:t>-</w:t>
      </w:r>
      <w:r w:rsidR="00D97AC3">
        <w:rPr>
          <w:szCs w:val="24"/>
          <w:lang w:val="sr-Latn-RS"/>
        </w:rPr>
        <w:t>16030</w:t>
      </w:r>
      <w:r w:rsidR="00D97AC3" w:rsidRPr="00866F05">
        <w:rPr>
          <w:szCs w:val="24"/>
          <w:lang w:val="en-US"/>
        </w:rPr>
        <w:t>-CP</w:t>
      </w:r>
      <w:r w:rsidR="00D97AC3">
        <w:rPr>
          <w:szCs w:val="24"/>
          <w:lang w:val="en-US"/>
        </w:rPr>
        <w:t>A</w:t>
      </w:r>
      <w:r w:rsidR="00D97AC3" w:rsidRPr="00866F05">
        <w:rPr>
          <w:szCs w:val="24"/>
          <w:lang w:val="en-US"/>
        </w:rPr>
        <w:t>-</w:t>
      </w:r>
      <w:r w:rsidR="00D97AC3">
        <w:rPr>
          <w:szCs w:val="24"/>
          <w:lang w:val="en-US"/>
        </w:rPr>
        <w:t>14</w:t>
      </w:r>
      <w:r w:rsidR="00D97AC3" w:rsidRPr="00866F05">
        <w:rPr>
          <w:szCs w:val="24"/>
          <w:lang w:val="en-US"/>
        </w:rPr>
        <w:t>/2020</w:t>
      </w:r>
      <w:r w:rsidR="00D97AC3">
        <w:rPr>
          <w:szCs w:val="24"/>
          <w:lang w:val="en-US"/>
        </w:rPr>
        <w:t xml:space="preserve"> </w:t>
      </w:r>
      <w:r w:rsidR="00D97AC3">
        <w:rPr>
          <w:szCs w:val="24"/>
          <w:lang w:val="sr-Cyrl-RS"/>
        </w:rPr>
        <w:t xml:space="preserve">од 01.02.2021. године и Закључка о исправци техничке грешке </w:t>
      </w:r>
      <w:r w:rsidR="00D97AC3" w:rsidRPr="00866F05">
        <w:rPr>
          <w:szCs w:val="24"/>
          <w:lang w:val="sr-Latn-RS"/>
        </w:rPr>
        <w:t>ROP-</w:t>
      </w:r>
      <w:r w:rsidR="00D97AC3">
        <w:rPr>
          <w:szCs w:val="24"/>
          <w:lang w:val="sr-Latn-RS"/>
        </w:rPr>
        <w:t>DGD</w:t>
      </w:r>
      <w:r w:rsidR="00D97AC3" w:rsidRPr="00866F05">
        <w:rPr>
          <w:szCs w:val="24"/>
          <w:lang w:val="sr-Latn-RS"/>
        </w:rPr>
        <w:t>-</w:t>
      </w:r>
      <w:r w:rsidR="00D97AC3">
        <w:rPr>
          <w:szCs w:val="24"/>
          <w:lang w:val="sr-Latn-RS"/>
        </w:rPr>
        <w:t>16030</w:t>
      </w:r>
      <w:r w:rsidR="00D97AC3" w:rsidRPr="00866F05">
        <w:rPr>
          <w:szCs w:val="24"/>
          <w:lang w:val="en-US"/>
        </w:rPr>
        <w:t>-CP</w:t>
      </w:r>
      <w:r w:rsidR="00D97AC3">
        <w:rPr>
          <w:szCs w:val="24"/>
          <w:lang w:val="en-US"/>
        </w:rPr>
        <w:t>A</w:t>
      </w:r>
      <w:r w:rsidR="00D97AC3" w:rsidRPr="00866F05">
        <w:rPr>
          <w:szCs w:val="24"/>
          <w:lang w:val="en-US"/>
        </w:rPr>
        <w:t>-</w:t>
      </w:r>
      <w:r w:rsidR="00D97AC3">
        <w:rPr>
          <w:szCs w:val="24"/>
          <w:lang w:val="sr-Cyrl-RS"/>
        </w:rPr>
        <w:t>20</w:t>
      </w:r>
      <w:r w:rsidR="00D97AC3" w:rsidRPr="00866F05">
        <w:rPr>
          <w:szCs w:val="24"/>
          <w:lang w:val="en-US"/>
        </w:rPr>
        <w:t>/2020</w:t>
      </w:r>
      <w:r w:rsidR="00D97AC3">
        <w:rPr>
          <w:szCs w:val="24"/>
          <w:lang w:val="en-US"/>
        </w:rPr>
        <w:t xml:space="preserve"> </w:t>
      </w:r>
      <w:r w:rsidR="00D97AC3">
        <w:rPr>
          <w:szCs w:val="24"/>
          <w:lang w:val="sr-Cyrl-RS"/>
        </w:rPr>
        <w:t xml:space="preserve">од 14.06.2021. </w:t>
      </w:r>
      <w:r w:rsidR="00D97AC3" w:rsidRPr="0032353B">
        <w:rPr>
          <w:szCs w:val="24"/>
          <w:lang w:val="sr-Cyrl-RS"/>
        </w:rPr>
        <w:t>године издат</w:t>
      </w:r>
      <w:r w:rsidR="0090500B" w:rsidRPr="0032353B">
        <w:rPr>
          <w:szCs w:val="24"/>
          <w:lang w:val="sr-Cyrl-RS"/>
        </w:rPr>
        <w:t>их</w:t>
      </w:r>
      <w:r w:rsidR="00D97AC3" w:rsidRPr="0032353B">
        <w:rPr>
          <w:szCs w:val="24"/>
          <w:lang w:val="sr-Cyrl-RS"/>
        </w:rPr>
        <w:t xml:space="preserve"> од стране Општине Димитровград, Одељење за урбанизам, грађевинарство и комунално – стамбену делатност</w:t>
      </w:r>
      <w:r w:rsidR="00A0711D">
        <w:rPr>
          <w:szCs w:val="24"/>
          <w:lang w:val="en-US"/>
        </w:rPr>
        <w:t xml:space="preserve"> </w:t>
      </w:r>
      <w:r w:rsidR="00A0711D" w:rsidRPr="001E6A2C">
        <w:rPr>
          <w:szCs w:val="24"/>
          <w:lang w:val="sr-Cyrl-RS"/>
        </w:rPr>
        <w:t>и</w:t>
      </w:r>
      <w:r w:rsidR="00D97AC3" w:rsidRPr="001E6A2C">
        <w:rPr>
          <w:szCs w:val="24"/>
          <w:lang w:val="sr-Cyrl-RS"/>
        </w:rPr>
        <w:t xml:space="preserve"> </w:t>
      </w:r>
      <w:r w:rsidR="00A0711D" w:rsidRPr="001E6A2C">
        <w:rPr>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1E6A2C" w:rsidRPr="001E6A2C">
        <w:rPr>
          <w:lang w:val="en-US"/>
        </w:rPr>
        <w:t xml:space="preserve">, </w:t>
      </w:r>
      <w:r w:rsidR="00011441" w:rsidRPr="005C2501">
        <w:rPr>
          <w:lang w:val="ru-RU"/>
        </w:rPr>
        <w:t>спрове</w:t>
      </w:r>
      <w:r w:rsidR="005C2501" w:rsidRPr="005C2501">
        <w:rPr>
          <w:lang w:val="ru-RU"/>
        </w:rPr>
        <w:t xml:space="preserve">о поступак јавне набавке </w:t>
      </w:r>
      <w:r w:rsidR="005C2501" w:rsidRPr="0032353B">
        <w:rPr>
          <w:b/>
          <w:lang w:val="ru-RU"/>
        </w:rPr>
        <w:t>број 56/24</w:t>
      </w:r>
      <w:r w:rsidR="00011441" w:rsidRPr="005C2501">
        <w:rPr>
          <w:lang w:val="ru-RU"/>
        </w:rPr>
        <w:t xml:space="preserve">, чији је предмет набавка радова на изградњи царинске </w:t>
      </w:r>
      <w:r w:rsidR="00011441">
        <w:rPr>
          <w:lang w:val="ru-RU"/>
        </w:rPr>
        <w:t>испоставе при граничном прелазу Градина</w:t>
      </w:r>
      <w:r w:rsidR="00011441" w:rsidRPr="00306F86">
        <w:t xml:space="preserve"> </w:t>
      </w:r>
      <w:r w:rsidR="00071D34">
        <w:rPr>
          <w:lang w:val="sr-Cyrl-RS"/>
        </w:rPr>
        <w:t>2.</w:t>
      </w:r>
      <w:r w:rsidR="0044733B">
        <w:rPr>
          <w:lang w:val="sr-Cyrl-RS"/>
        </w:rPr>
        <w:t>г</w:t>
      </w:r>
      <w:r w:rsidR="00011441">
        <w:t xml:space="preserve"> </w:t>
      </w:r>
      <w:r w:rsidR="00011441">
        <w:rPr>
          <w:lang w:val="sr-Cyrl-RS"/>
        </w:rPr>
        <w:t xml:space="preserve">фаза, </w:t>
      </w:r>
      <w:r w:rsidR="00011441" w:rsidRPr="00DC4EEA">
        <w:rPr>
          <w:lang w:val="ru-RU"/>
        </w:rPr>
        <w:t xml:space="preserve"> на основу позива објављеног на Порталу јавних набавки и интернет </w:t>
      </w:r>
      <w:r w:rsidR="00011441" w:rsidRPr="00DC4EEA">
        <w:rPr>
          <w:lang w:val="ru-RU"/>
        </w:rPr>
        <w:lastRenderedPageBreak/>
        <w:t>страници Наручиоца;</w:t>
      </w:r>
    </w:p>
    <w:p w:rsidR="00011441" w:rsidRPr="00011441" w:rsidRDefault="00011441" w:rsidP="00011441">
      <w:pPr>
        <w:pStyle w:val="Standard"/>
        <w:keepNext/>
        <w:keepLines/>
        <w:rPr>
          <w:color w:val="auto"/>
          <w:lang w:val="sr-Cyrl-RS"/>
        </w:rPr>
      </w:pPr>
      <w:r w:rsidRPr="00011441">
        <w:rPr>
          <w:color w:val="auto"/>
          <w:lang w:val="ru-RU"/>
        </w:rPr>
        <w:tab/>
        <w:t xml:space="preserve">-  Понуђач је доставио самосталну/заједничку/са подизвођачем понуду број </w:t>
      </w:r>
      <w:r w:rsidRPr="00011441">
        <w:rPr>
          <w:b/>
          <w:color w:val="auto"/>
          <w:lang w:val="ru-RU"/>
        </w:rPr>
        <w:t>(</w:t>
      </w:r>
      <w:r w:rsidRPr="00011441">
        <w:rPr>
          <w:b/>
          <w:i/>
          <w:color w:val="auto"/>
          <w:u w:val="single"/>
          <w:lang w:val="ru-RU"/>
        </w:rPr>
        <w:t>биће преузето из понуде</w:t>
      </w:r>
      <w:r w:rsidRPr="00011441">
        <w:rPr>
          <w:b/>
          <w:color w:val="auto"/>
          <w:lang w:val="ru-RU"/>
        </w:rPr>
        <w:t>)</w:t>
      </w:r>
      <w:r w:rsidRPr="00011441">
        <w:rPr>
          <w:color w:val="auto"/>
          <w:lang w:val="ru-RU"/>
        </w:rPr>
        <w:t>, (</w:t>
      </w:r>
      <w:r w:rsidRPr="00011441">
        <w:rPr>
          <w:color w:val="auto"/>
          <w:lang w:val="sr-Cyrl-RS"/>
        </w:rPr>
        <w:t>Д</w:t>
      </w:r>
      <w:r w:rsidRPr="00011441">
        <w:rPr>
          <w:color w:val="auto"/>
          <w:lang w:val="ru-RU"/>
        </w:rPr>
        <w:t xml:space="preserve">аље: </w:t>
      </w:r>
      <w:r w:rsidRPr="00011441">
        <w:rPr>
          <w:b/>
          <w:color w:val="auto"/>
          <w:lang w:val="sr-Latn-ME"/>
        </w:rPr>
        <w:t>„</w:t>
      </w:r>
      <w:r w:rsidRPr="00011441">
        <w:rPr>
          <w:b/>
          <w:color w:val="auto"/>
          <w:lang w:val="ru-RU"/>
        </w:rPr>
        <w:t>Понуда</w:t>
      </w:r>
      <w:r w:rsidR="003C431F">
        <w:rPr>
          <w:b/>
          <w:color w:val="auto"/>
          <w:lang w:val="sr-Latn-ME"/>
        </w:rPr>
        <w:t>"</w:t>
      </w:r>
      <w:r w:rsidRPr="00011441">
        <w:rPr>
          <w:color w:val="auto"/>
          <w:lang w:val="sr-Latn-ME"/>
        </w:rPr>
        <w:t xml:space="preserve">)  </w:t>
      </w:r>
      <w:r w:rsidRPr="00011441">
        <w:rPr>
          <w:color w:val="auto"/>
          <w:lang w:val="ru-RU"/>
        </w:rPr>
        <w:t xml:space="preserve">која у потпуности одговара </w:t>
      </w:r>
      <w:r w:rsidR="00BE1E62">
        <w:rPr>
          <w:color w:val="auto"/>
          <w:lang w:val="ru-RU"/>
        </w:rPr>
        <w:t>Предмеру</w:t>
      </w:r>
      <w:r w:rsidRPr="00011441">
        <w:rPr>
          <w:color w:val="auto"/>
          <w:lang w:val="ru-RU"/>
        </w:rPr>
        <w:t xml:space="preserve"> радова  из конкурсне документације, налази се у прилогу овог Уговора и саставни је део овог Уговора (Даље: </w:t>
      </w:r>
      <w:r w:rsidRPr="00011441">
        <w:rPr>
          <w:b/>
          <w:color w:val="auto"/>
          <w:lang w:val="sr-Cyrl-RS"/>
        </w:rPr>
        <w:t>„</w:t>
      </w:r>
      <w:r w:rsidR="00BE1E62">
        <w:rPr>
          <w:b/>
          <w:color w:val="auto"/>
          <w:lang w:val="ru-RU"/>
        </w:rPr>
        <w:t>Предмер</w:t>
      </w:r>
      <w:r w:rsidRPr="00011441">
        <w:rPr>
          <w:b/>
          <w:color w:val="auto"/>
          <w:lang w:val="ru-RU"/>
        </w:rPr>
        <w:t xml:space="preserve"> радова</w:t>
      </w:r>
      <w:r w:rsidR="003C431F">
        <w:rPr>
          <w:b/>
          <w:color w:val="auto"/>
          <w:lang w:val="ru-RU"/>
        </w:rPr>
        <w:t>"</w:t>
      </w:r>
      <w:r w:rsidRPr="00011441">
        <w:rPr>
          <w:b/>
          <w:color w:val="auto"/>
          <w:lang w:val="sr-Latn-ME"/>
        </w:rPr>
        <w:t>)</w:t>
      </w:r>
      <w:r w:rsidRPr="00011441">
        <w:rPr>
          <w:b/>
          <w:color w:val="auto"/>
          <w:lang w:val="sr-Cyrl-RS"/>
        </w:rPr>
        <w:t>;</w:t>
      </w:r>
    </w:p>
    <w:p w:rsidR="00011441" w:rsidRPr="00011441" w:rsidRDefault="00011441" w:rsidP="00011441">
      <w:pPr>
        <w:pStyle w:val="Standard"/>
        <w:keepNext/>
        <w:keepLines/>
        <w:rPr>
          <w:color w:val="auto"/>
          <w:lang w:val="ru-RU"/>
        </w:rPr>
      </w:pPr>
      <w:r w:rsidRPr="00011441">
        <w:rPr>
          <w:color w:val="auto"/>
          <w:lang w:val="ru-RU"/>
        </w:rPr>
        <w:tab/>
        <w:t>- Наручилац овај Уговор закључује сходно члану 152. Закона а на основу Одлуке о додели Уговора о</w:t>
      </w:r>
      <w:r w:rsidRPr="00011441">
        <w:rPr>
          <w:color w:val="auto"/>
          <w:lang w:val="sr-Latn-CS"/>
        </w:rPr>
        <w:t xml:space="preserve"> </w:t>
      </w:r>
      <w:r w:rsidRPr="00011441">
        <w:rPr>
          <w:color w:val="auto"/>
          <w:lang w:val="sr-Cyrl-CS"/>
        </w:rPr>
        <w:t xml:space="preserve">извођењу радова </w:t>
      </w:r>
      <w:r w:rsidRPr="00011441">
        <w:rPr>
          <w:color w:val="auto"/>
          <w:lang w:val="ru-RU"/>
        </w:rPr>
        <w:t>на изградњи царинске испоставе при граничном прелазу Градина</w:t>
      </w:r>
      <w:r w:rsidRPr="00011441">
        <w:rPr>
          <w:color w:val="auto"/>
        </w:rPr>
        <w:t xml:space="preserve"> </w:t>
      </w:r>
      <w:r w:rsidR="008D3266">
        <w:rPr>
          <w:color w:val="auto"/>
          <w:lang w:val="sr-Cyrl-RS"/>
        </w:rPr>
        <w:t>2.</w:t>
      </w:r>
      <w:r w:rsidR="003C431F">
        <w:rPr>
          <w:color w:val="auto"/>
          <w:lang w:val="sr-Cyrl-RS"/>
        </w:rPr>
        <w:t>г</w:t>
      </w:r>
      <w:r w:rsidRPr="00011441">
        <w:rPr>
          <w:color w:val="auto"/>
        </w:rPr>
        <w:t xml:space="preserve"> </w:t>
      </w:r>
      <w:r w:rsidRPr="00011441">
        <w:rPr>
          <w:color w:val="auto"/>
          <w:lang w:val="sr-Cyrl-RS"/>
        </w:rPr>
        <w:t>фаза</w:t>
      </w:r>
      <w:r w:rsidRPr="00011441">
        <w:rPr>
          <w:color w:val="auto"/>
          <w:lang w:val="ru-RU"/>
        </w:rPr>
        <w:t xml:space="preserve"> број </w:t>
      </w:r>
      <w:r w:rsidRPr="00011441">
        <w:rPr>
          <w:b/>
          <w:i/>
          <w:color w:val="auto"/>
          <w:lang w:val="ru-RU"/>
        </w:rPr>
        <w:t>(</w:t>
      </w:r>
      <w:r w:rsidRPr="00011441">
        <w:rPr>
          <w:b/>
          <w:i/>
          <w:color w:val="auto"/>
          <w:u w:val="single"/>
          <w:lang w:val="ru-RU"/>
        </w:rPr>
        <w:t>попуњава</w:t>
      </w:r>
      <w:r w:rsidRPr="00011441">
        <w:rPr>
          <w:b/>
          <w:color w:val="auto"/>
          <w:u w:val="single"/>
          <w:lang w:val="ru-RU"/>
        </w:rPr>
        <w:t xml:space="preserve"> </w:t>
      </w:r>
      <w:r w:rsidRPr="00011441">
        <w:rPr>
          <w:b/>
          <w:i/>
          <w:color w:val="auto"/>
          <w:u w:val="single"/>
          <w:lang w:val="ru-RU"/>
        </w:rPr>
        <w:t>Наручилац</w:t>
      </w:r>
      <w:r w:rsidRPr="00011441">
        <w:rPr>
          <w:b/>
          <w:color w:val="auto"/>
          <w:lang w:val="ru-RU"/>
        </w:rPr>
        <w:t>)</w:t>
      </w:r>
      <w:r w:rsidRPr="00011441">
        <w:rPr>
          <w:color w:val="auto"/>
          <w:lang w:val="ru-RU"/>
        </w:rPr>
        <w:t>;</w:t>
      </w:r>
    </w:p>
    <w:p w:rsidR="00011441" w:rsidRPr="00011441" w:rsidRDefault="00011441" w:rsidP="00011441">
      <w:pPr>
        <w:pStyle w:val="Standard"/>
        <w:keepNext/>
        <w:keepLines/>
        <w:rPr>
          <w:color w:val="auto"/>
          <w:lang w:val="ru-RU"/>
        </w:rPr>
      </w:pPr>
      <w:r w:rsidRPr="00011441">
        <w:rPr>
          <w:color w:val="auto"/>
          <w:lang w:val="ru-RU"/>
        </w:rPr>
        <w:tab/>
        <w:t>- Уколико извршење уговорних обавеза по овом уговору Понуђач делимично повери Подизвођ</w:t>
      </w:r>
      <w:r w:rsidR="00D00269">
        <w:rPr>
          <w:color w:val="auto"/>
          <w:lang w:val="ru-RU"/>
        </w:rPr>
        <w:t>ачу, овај Уговор потписује</w:t>
      </w:r>
      <w:r w:rsidRPr="00011441">
        <w:rPr>
          <w:color w:val="auto"/>
          <w:lang w:val="ru-RU"/>
        </w:rPr>
        <w:t xml:space="preserve"> Понуђач који ће бити носилац посла или Понуђач који је од стране Групе понуђача одређен за потписивање овог уговора</w:t>
      </w:r>
      <w:r w:rsidRPr="00011441">
        <w:rPr>
          <w:b/>
          <w:i/>
          <w:color w:val="auto"/>
          <w:lang w:val="ru-RU"/>
        </w:rPr>
        <w:t>.</w:t>
      </w:r>
    </w:p>
    <w:p w:rsidR="00760252" w:rsidRPr="00DC4EEA" w:rsidRDefault="00760252" w:rsidP="00011441">
      <w:pPr>
        <w:rPr>
          <w:rFonts w:eastAsia="Calibri"/>
          <w:b/>
          <w:bCs/>
          <w:lang w:val="ru-RU"/>
        </w:rPr>
      </w:pPr>
    </w:p>
    <w:p w:rsidR="00760252" w:rsidRPr="003A09AD" w:rsidRDefault="00760252" w:rsidP="00760252">
      <w:pPr>
        <w:pStyle w:val="Standard"/>
        <w:keepNext/>
        <w:keepLines/>
        <w:tabs>
          <w:tab w:val="clear" w:pos="1440"/>
        </w:tabs>
        <w:outlineLvl w:val="0"/>
        <w:rPr>
          <w:rFonts w:eastAsia="Calibri"/>
          <w:b/>
          <w:bCs/>
          <w:color w:val="auto"/>
          <w:lang w:val="ru-RU"/>
        </w:rPr>
      </w:pPr>
      <w:r w:rsidRPr="00DC4EEA">
        <w:rPr>
          <w:rFonts w:eastAsia="Calibri"/>
          <w:b/>
          <w:bCs/>
          <w:color w:val="auto"/>
          <w:lang w:val="ru-RU"/>
        </w:rPr>
        <w:t xml:space="preserve">ПРЕДМЕТ УГОВОРА, </w:t>
      </w:r>
      <w:r w:rsidR="00504F3D" w:rsidRPr="003A09AD">
        <w:rPr>
          <w:rFonts w:eastAsia="Calibri"/>
          <w:b/>
          <w:bCs/>
          <w:color w:val="auto"/>
          <w:lang w:val="sr-Cyrl-RS"/>
        </w:rPr>
        <w:t>ВРЕДНОСТ</w:t>
      </w:r>
      <w:r w:rsidR="00B610E3" w:rsidRPr="003A09AD">
        <w:rPr>
          <w:rFonts w:eastAsia="Calibri"/>
          <w:b/>
          <w:bCs/>
          <w:color w:val="auto"/>
          <w:lang w:val="sr-Cyrl-RS"/>
        </w:rPr>
        <w:t xml:space="preserve"> РАДОВА</w:t>
      </w:r>
      <w:r w:rsidRPr="003A09AD">
        <w:rPr>
          <w:rFonts w:eastAsia="Calibri"/>
          <w:b/>
          <w:bCs/>
          <w:color w:val="auto"/>
          <w:lang w:val="ru-RU"/>
        </w:rPr>
        <w:t xml:space="preserve"> И УСЛОВИ ПЛАЋАЊА</w:t>
      </w:r>
    </w:p>
    <w:p w:rsidR="00760252" w:rsidRPr="003A09AD" w:rsidRDefault="00760252" w:rsidP="00760252">
      <w:pPr>
        <w:pStyle w:val="Standard"/>
        <w:keepNext/>
        <w:keepLines/>
        <w:tabs>
          <w:tab w:val="clear" w:pos="1440"/>
        </w:tabs>
        <w:rPr>
          <w:rFonts w:eastAsia="Calibri"/>
          <w:b/>
          <w:bCs/>
          <w:color w:val="auto"/>
          <w:lang w:val="ru-RU"/>
        </w:rPr>
      </w:pPr>
    </w:p>
    <w:p w:rsidR="00011441" w:rsidRDefault="00760252" w:rsidP="00554D57">
      <w:pPr>
        <w:pStyle w:val="Standard"/>
        <w:keepNext/>
        <w:keepLines/>
        <w:tabs>
          <w:tab w:val="clear" w:pos="1440"/>
        </w:tabs>
        <w:jc w:val="center"/>
        <w:outlineLvl w:val="0"/>
        <w:rPr>
          <w:rFonts w:eastAsia="Calibri"/>
          <w:b/>
          <w:bCs/>
          <w:color w:val="auto"/>
          <w:lang w:val="ru-RU"/>
        </w:rPr>
      </w:pPr>
      <w:r w:rsidRPr="00DC4EEA">
        <w:rPr>
          <w:rFonts w:eastAsia="Calibri"/>
          <w:b/>
          <w:bCs/>
          <w:color w:val="auto"/>
          <w:lang w:val="ru-RU"/>
        </w:rPr>
        <w:t>Члан 1.</w:t>
      </w:r>
    </w:p>
    <w:p w:rsidR="002E1C69" w:rsidRPr="00011441" w:rsidRDefault="002E1C69" w:rsidP="00554D57">
      <w:pPr>
        <w:pStyle w:val="Standard"/>
        <w:keepNext/>
        <w:keepLines/>
        <w:tabs>
          <w:tab w:val="clear" w:pos="1440"/>
        </w:tabs>
        <w:jc w:val="center"/>
        <w:outlineLvl w:val="0"/>
        <w:rPr>
          <w:rFonts w:eastAsia="Calibri"/>
          <w:b/>
          <w:bCs/>
          <w:color w:val="auto"/>
          <w:lang w:val="ru-RU"/>
        </w:rPr>
      </w:pPr>
    </w:p>
    <w:p w:rsidR="00011441" w:rsidRPr="00011441" w:rsidRDefault="00B610E3" w:rsidP="00011441">
      <w:pPr>
        <w:ind w:firstLine="1440"/>
        <w:rPr>
          <w:szCs w:val="24"/>
          <w:lang w:val="sr-Cyrl-RS"/>
        </w:rPr>
      </w:pPr>
      <w:r>
        <w:rPr>
          <w:szCs w:val="24"/>
        </w:rPr>
        <w:t>Предмет овог У</w:t>
      </w:r>
      <w:r w:rsidR="00011441" w:rsidRPr="00011441">
        <w:rPr>
          <w:szCs w:val="24"/>
        </w:rPr>
        <w:t xml:space="preserve">говора је извођење радова </w:t>
      </w:r>
      <w:r w:rsidR="00011441" w:rsidRPr="00011441">
        <w:rPr>
          <w:lang w:val="ru-RU"/>
        </w:rPr>
        <w:t xml:space="preserve">на изградњи царинске испоставе при граничном прелазу Градина </w:t>
      </w:r>
      <w:r w:rsidR="004C1B99">
        <w:rPr>
          <w:lang w:val="ru-RU"/>
        </w:rPr>
        <w:t>2.</w:t>
      </w:r>
      <w:r w:rsidR="0044733B">
        <w:rPr>
          <w:lang w:val="sr-Cyrl-RS"/>
        </w:rPr>
        <w:t>г</w:t>
      </w:r>
      <w:r w:rsidR="00011441" w:rsidRPr="00011441">
        <w:t xml:space="preserve"> </w:t>
      </w:r>
      <w:r w:rsidR="00011441" w:rsidRPr="00011441">
        <w:rPr>
          <w:lang w:val="sr-Cyrl-RS"/>
        </w:rPr>
        <w:t>фаза</w:t>
      </w:r>
      <w:r w:rsidR="00011441" w:rsidRPr="00011441">
        <w:rPr>
          <w:lang w:val="ru-RU"/>
        </w:rPr>
        <w:t xml:space="preserve">, </w:t>
      </w:r>
      <w:r w:rsidR="00011441" w:rsidRPr="00011441">
        <w:rPr>
          <w:szCs w:val="24"/>
        </w:rPr>
        <w:t xml:space="preserve">а све према </w:t>
      </w:r>
      <w:r w:rsidR="00BE1E62">
        <w:rPr>
          <w:szCs w:val="24"/>
          <w:lang w:val="sr-Cyrl-RS"/>
        </w:rPr>
        <w:t>Предмеру</w:t>
      </w:r>
      <w:r w:rsidR="00011441" w:rsidRPr="00011441">
        <w:rPr>
          <w:szCs w:val="24"/>
        </w:rPr>
        <w:t xml:space="preserve"> радова</w:t>
      </w:r>
      <w:r w:rsidR="00011441" w:rsidRPr="00011441">
        <w:rPr>
          <w:szCs w:val="24"/>
          <w:lang w:val="sr-Cyrl-RS"/>
        </w:rPr>
        <w:t xml:space="preserve">.     </w:t>
      </w:r>
    </w:p>
    <w:p w:rsidR="00011441" w:rsidRPr="00011441" w:rsidRDefault="00011441" w:rsidP="00011441">
      <w:pPr>
        <w:rPr>
          <w:rFonts w:eastAsia="Calibri"/>
          <w:szCs w:val="24"/>
        </w:rPr>
      </w:pPr>
      <w:r w:rsidRPr="00011441">
        <w:rPr>
          <w:szCs w:val="24"/>
        </w:rPr>
        <w:tab/>
        <w:t xml:space="preserve">Уговорне стране су сагласне да је </w:t>
      </w:r>
      <w:r w:rsidRPr="00011441">
        <w:rPr>
          <w:szCs w:val="24"/>
          <w:lang w:val="ru-RU"/>
        </w:rPr>
        <w:t>Понуђач</w:t>
      </w:r>
      <w:r w:rsidRPr="00011441">
        <w:rPr>
          <w:szCs w:val="24"/>
        </w:rPr>
        <w:t xml:space="preserve"> до дана потписивања овог Уговора упознат са свим условима под којима ће се изводити радови, као што су локација и приступ објекту, могућност извођења радова на објекту, осигурање градилишта, објек</w:t>
      </w:r>
      <w:r w:rsidR="004C1B99">
        <w:rPr>
          <w:szCs w:val="24"/>
          <w:lang w:val="sr-Cyrl-RS"/>
        </w:rPr>
        <w:t>а</w:t>
      </w:r>
      <w:r w:rsidRPr="00011441">
        <w:rPr>
          <w:szCs w:val="24"/>
        </w:rPr>
        <w:t>та и постојеће опреме, пројектн</w:t>
      </w:r>
      <w:r w:rsidR="004C1B99">
        <w:rPr>
          <w:szCs w:val="24"/>
          <w:lang w:val="sr-Cyrl-RS"/>
        </w:rPr>
        <w:t>ом</w:t>
      </w:r>
      <w:r w:rsidRPr="00011441">
        <w:rPr>
          <w:szCs w:val="24"/>
        </w:rPr>
        <w:t xml:space="preserve"> документациј</w:t>
      </w:r>
      <w:r w:rsidR="004C1B99">
        <w:rPr>
          <w:szCs w:val="24"/>
          <w:lang w:val="sr-Cyrl-RS"/>
        </w:rPr>
        <w:t>ом</w:t>
      </w:r>
      <w:r w:rsidRPr="00011441">
        <w:rPr>
          <w:szCs w:val="24"/>
        </w:rPr>
        <w:t xml:space="preserve"> и техничк</w:t>
      </w:r>
      <w:r w:rsidR="004C1B99">
        <w:rPr>
          <w:szCs w:val="24"/>
          <w:lang w:val="sr-Cyrl-RS"/>
        </w:rPr>
        <w:t>ом</w:t>
      </w:r>
      <w:r w:rsidRPr="00011441">
        <w:rPr>
          <w:szCs w:val="24"/>
        </w:rPr>
        <w:t xml:space="preserve"> спецификациј</w:t>
      </w:r>
      <w:r w:rsidR="004C1B99">
        <w:rPr>
          <w:szCs w:val="24"/>
          <w:lang w:val="sr-Cyrl-RS"/>
        </w:rPr>
        <w:t>ом</w:t>
      </w:r>
      <w:r w:rsidRPr="00011441">
        <w:rPr>
          <w:szCs w:val="24"/>
        </w:rPr>
        <w:t>.</w:t>
      </w:r>
    </w:p>
    <w:p w:rsidR="005B7B47" w:rsidRPr="00DC4EEA" w:rsidRDefault="005B7B47" w:rsidP="005B7B47">
      <w:pPr>
        <w:jc w:val="center"/>
        <w:rPr>
          <w:rFonts w:eastAsia="Calibri"/>
          <w:b/>
          <w:szCs w:val="24"/>
        </w:rPr>
      </w:pPr>
    </w:p>
    <w:p w:rsidR="00EC13B6" w:rsidRDefault="005B7B47" w:rsidP="00554D57">
      <w:pPr>
        <w:jc w:val="center"/>
        <w:rPr>
          <w:rFonts w:eastAsia="Calibri"/>
          <w:b/>
          <w:szCs w:val="24"/>
        </w:rPr>
      </w:pPr>
      <w:r w:rsidRPr="00DC4EEA">
        <w:rPr>
          <w:rFonts w:eastAsia="Calibri"/>
          <w:b/>
          <w:szCs w:val="24"/>
        </w:rPr>
        <w:t xml:space="preserve">Члан 2. </w:t>
      </w:r>
    </w:p>
    <w:p w:rsidR="002E1C69" w:rsidRPr="00DC4EEA" w:rsidRDefault="002E1C69" w:rsidP="00554D57">
      <w:pPr>
        <w:jc w:val="center"/>
        <w:rPr>
          <w:rFonts w:eastAsia="Calibri"/>
          <w:b/>
          <w:szCs w:val="24"/>
        </w:rPr>
      </w:pPr>
    </w:p>
    <w:p w:rsidR="005B7B47" w:rsidRDefault="00011441" w:rsidP="006A01C4">
      <w:pPr>
        <w:pStyle w:val="Default"/>
        <w:jc w:val="both"/>
        <w:rPr>
          <w:rFonts w:eastAsia="Calibri"/>
          <w:bCs/>
          <w:color w:val="auto"/>
          <w:lang w:val="ru-RU"/>
        </w:rPr>
      </w:pPr>
      <w:r w:rsidRPr="00011441">
        <w:rPr>
          <w:rFonts w:eastAsia="Calibri"/>
          <w:color w:val="auto"/>
          <w:lang w:val="ru-RU"/>
        </w:rPr>
        <w:tab/>
      </w:r>
      <w:r w:rsidRPr="00011441">
        <w:rPr>
          <w:rFonts w:eastAsia="Calibri"/>
          <w:color w:val="auto"/>
          <w:lang w:val="sr-Cyrl-CS"/>
        </w:rPr>
        <w:tab/>
      </w:r>
      <w:r w:rsidRPr="00011441">
        <w:rPr>
          <w:rFonts w:eastAsia="Calibri"/>
          <w:color w:val="auto"/>
          <w:lang w:val="ru-RU"/>
        </w:rPr>
        <w:t xml:space="preserve">Укупно уговорена вредност </w:t>
      </w:r>
      <w:r w:rsidRPr="00011441">
        <w:rPr>
          <w:color w:val="auto"/>
          <w:lang w:val="sr-Cyrl-CS"/>
        </w:rPr>
        <w:t>извођењ</w:t>
      </w:r>
      <w:r w:rsidRPr="00011441">
        <w:rPr>
          <w:color w:val="auto"/>
        </w:rPr>
        <w:t>a</w:t>
      </w:r>
      <w:r w:rsidRPr="00011441">
        <w:rPr>
          <w:color w:val="auto"/>
          <w:lang w:val="sr-Cyrl-CS"/>
        </w:rPr>
        <w:t xml:space="preserve"> радова на </w:t>
      </w:r>
      <w:r w:rsidRPr="00011441">
        <w:rPr>
          <w:color w:val="auto"/>
          <w:lang w:val="ru-RU"/>
        </w:rPr>
        <w:t xml:space="preserve">изградњи </w:t>
      </w:r>
      <w:r w:rsidR="009B79E2">
        <w:rPr>
          <w:color w:val="auto"/>
          <w:lang w:val="ru-RU"/>
        </w:rPr>
        <w:t>Ц</w:t>
      </w:r>
      <w:r w:rsidRPr="00011441">
        <w:rPr>
          <w:color w:val="auto"/>
          <w:lang w:val="ru-RU"/>
        </w:rPr>
        <w:t>аринске испоставе при граничном прелазу Градина</w:t>
      </w:r>
      <w:r w:rsidRPr="00011441">
        <w:rPr>
          <w:rFonts w:eastAsia="Calibri"/>
          <w:color w:val="auto"/>
          <w:lang w:val="ru-RU"/>
        </w:rPr>
        <w:t xml:space="preserve"> </w:t>
      </w:r>
      <w:r w:rsidR="004C1B99">
        <w:rPr>
          <w:rFonts w:eastAsia="Calibri"/>
          <w:color w:val="auto"/>
          <w:lang w:val="ru-RU"/>
        </w:rPr>
        <w:t>2.</w:t>
      </w:r>
      <w:r w:rsidR="0044733B">
        <w:rPr>
          <w:color w:val="auto"/>
          <w:lang w:val="sr-Cyrl-RS"/>
        </w:rPr>
        <w:t>г</w:t>
      </w:r>
      <w:r w:rsidRPr="00011441">
        <w:rPr>
          <w:color w:val="auto"/>
        </w:rPr>
        <w:t xml:space="preserve"> </w:t>
      </w:r>
      <w:r w:rsidRPr="00011441">
        <w:rPr>
          <w:color w:val="auto"/>
          <w:lang w:val="sr-Cyrl-RS"/>
        </w:rPr>
        <w:t>фаза</w:t>
      </w:r>
      <w:r w:rsidRPr="00011441">
        <w:rPr>
          <w:rFonts w:eastAsia="Calibri"/>
          <w:color w:val="auto"/>
          <w:lang w:val="ru-RU"/>
        </w:rPr>
        <w:t xml:space="preserve"> износи </w:t>
      </w:r>
      <w:r w:rsidRPr="00011441">
        <w:rPr>
          <w:rFonts w:eastAsia="Calibri"/>
          <w:b/>
          <w:bCs/>
          <w:color w:val="auto"/>
          <w:lang w:val="ru-RU"/>
        </w:rPr>
        <w:t>(</w:t>
      </w:r>
      <w:r w:rsidRPr="00011441">
        <w:rPr>
          <w:rFonts w:eastAsia="Calibri"/>
          <w:b/>
          <w:bCs/>
          <w:i/>
          <w:color w:val="auto"/>
          <w:u w:val="single"/>
          <w:lang w:val="ru-RU"/>
        </w:rPr>
        <w:t>биће преузето из понуде</w:t>
      </w:r>
      <w:r w:rsidRPr="00011441">
        <w:rPr>
          <w:rFonts w:eastAsia="Calibri"/>
          <w:b/>
          <w:bCs/>
          <w:color w:val="auto"/>
          <w:lang w:val="ru-RU"/>
        </w:rPr>
        <w:t xml:space="preserve">) </w:t>
      </w:r>
      <w:r w:rsidRPr="003B2A3B">
        <w:rPr>
          <w:rFonts w:eastAsia="Calibri"/>
          <w:b/>
          <w:color w:val="auto"/>
          <w:lang w:val="ru-RU"/>
        </w:rPr>
        <w:t>РСД</w:t>
      </w:r>
      <w:r w:rsidRPr="00011441">
        <w:rPr>
          <w:rFonts w:eastAsia="Calibri"/>
          <w:color w:val="auto"/>
          <w:lang w:val="ru-RU"/>
        </w:rPr>
        <w:t xml:space="preserve"> и словима</w:t>
      </w:r>
      <w:r w:rsidR="009B79E2">
        <w:rPr>
          <w:rFonts w:eastAsia="Calibri"/>
          <w:color w:val="auto"/>
          <w:lang w:val="ru-RU"/>
        </w:rPr>
        <w:t>:</w:t>
      </w:r>
      <w:r w:rsidRPr="00011441">
        <w:rPr>
          <w:rFonts w:eastAsia="Calibri"/>
          <w:color w:val="auto"/>
          <w:lang w:val="ru-RU"/>
        </w:rPr>
        <w:t xml:space="preserve"> </w:t>
      </w:r>
      <w:r w:rsidRPr="00011441">
        <w:rPr>
          <w:rFonts w:eastAsia="Calibri"/>
          <w:b/>
          <w:bCs/>
          <w:color w:val="auto"/>
          <w:lang w:val="ru-RU"/>
        </w:rPr>
        <w:t>(</w:t>
      </w:r>
      <w:r w:rsidRPr="00011441">
        <w:rPr>
          <w:rFonts w:eastAsia="Calibri"/>
          <w:b/>
          <w:bCs/>
          <w:i/>
          <w:color w:val="auto"/>
          <w:u w:val="single"/>
          <w:lang w:val="ru-RU"/>
        </w:rPr>
        <w:t>биће преузето из понуде</w:t>
      </w:r>
      <w:r w:rsidRPr="00011441">
        <w:rPr>
          <w:rFonts w:eastAsia="Calibri"/>
          <w:b/>
          <w:bCs/>
          <w:color w:val="auto"/>
          <w:lang w:val="ru-RU"/>
        </w:rPr>
        <w:t xml:space="preserve">) без ПДВ, </w:t>
      </w:r>
      <w:r w:rsidR="0044733B">
        <w:rPr>
          <w:rFonts w:eastAsia="Calibri"/>
          <w:bCs/>
          <w:color w:val="auto"/>
          <w:lang w:val="ru-RU"/>
        </w:rPr>
        <w:t xml:space="preserve">према </w:t>
      </w:r>
      <w:r w:rsidR="004C1B99">
        <w:rPr>
          <w:rFonts w:eastAsia="Calibri"/>
          <w:bCs/>
          <w:color w:val="auto"/>
          <w:lang w:val="ru-RU"/>
        </w:rPr>
        <w:t>П</w:t>
      </w:r>
      <w:r w:rsidR="0044733B">
        <w:rPr>
          <w:rFonts w:eastAsia="Calibri"/>
          <w:bCs/>
          <w:color w:val="auto"/>
          <w:lang w:val="ru-RU"/>
        </w:rPr>
        <w:t>редмеру</w:t>
      </w:r>
      <w:r w:rsidRPr="00011441">
        <w:rPr>
          <w:rFonts w:eastAsia="Calibri"/>
          <w:bCs/>
          <w:color w:val="auto"/>
          <w:lang w:val="ru-RU"/>
        </w:rPr>
        <w:t xml:space="preserve"> из обрасца </w:t>
      </w:r>
      <w:r w:rsidR="004C1B99">
        <w:rPr>
          <w:rFonts w:eastAsia="Calibri"/>
          <w:bCs/>
          <w:color w:val="auto"/>
          <w:lang w:val="ru-RU"/>
        </w:rPr>
        <w:t>П</w:t>
      </w:r>
      <w:r w:rsidRPr="00011441">
        <w:rPr>
          <w:rFonts w:eastAsia="Calibri"/>
          <w:bCs/>
          <w:color w:val="auto"/>
          <w:lang w:val="ru-RU"/>
        </w:rPr>
        <w:t>онуде</w:t>
      </w:r>
      <w:r w:rsidR="00E36A93">
        <w:rPr>
          <w:rFonts w:eastAsia="Calibri"/>
          <w:bCs/>
          <w:color w:val="auto"/>
          <w:lang w:val="ru-RU"/>
        </w:rPr>
        <w:t xml:space="preserve"> који су саставни део овог </w:t>
      </w:r>
      <w:r w:rsidR="00C80A9A">
        <w:rPr>
          <w:rFonts w:eastAsia="Calibri"/>
          <w:bCs/>
          <w:color w:val="auto"/>
          <w:lang w:val="ru-RU"/>
        </w:rPr>
        <w:t>У</w:t>
      </w:r>
      <w:r w:rsidR="00E36A93">
        <w:rPr>
          <w:rFonts w:eastAsia="Calibri"/>
          <w:bCs/>
          <w:color w:val="auto"/>
          <w:lang w:val="ru-RU"/>
        </w:rPr>
        <w:t>говора</w:t>
      </w:r>
      <w:r w:rsidR="00C80A9A">
        <w:rPr>
          <w:rFonts w:eastAsia="Calibri"/>
          <w:bCs/>
          <w:color w:val="auto"/>
          <w:lang w:val="ru-RU"/>
        </w:rPr>
        <w:t xml:space="preserve"> и односе се на следеће радове:</w:t>
      </w:r>
    </w:p>
    <w:p w:rsidR="00C80A9A" w:rsidRDefault="00C80A9A" w:rsidP="006A01C4">
      <w:pPr>
        <w:pStyle w:val="Default"/>
        <w:jc w:val="both"/>
        <w:rPr>
          <w:rFonts w:eastAsia="Calibri"/>
          <w:bCs/>
          <w:color w:val="auto"/>
          <w:lang w:val="ru-RU"/>
        </w:rPr>
      </w:pPr>
    </w:p>
    <w:tbl>
      <w:tblPr>
        <w:tblStyle w:val="TableGrid"/>
        <w:tblW w:w="8910" w:type="dxa"/>
        <w:tblInd w:w="-95" w:type="dxa"/>
        <w:tblLayout w:type="fixed"/>
        <w:tblLook w:val="04A0" w:firstRow="1" w:lastRow="0" w:firstColumn="1" w:lastColumn="0" w:noHBand="0" w:noVBand="1"/>
      </w:tblPr>
      <w:tblGrid>
        <w:gridCol w:w="540"/>
        <w:gridCol w:w="3330"/>
        <w:gridCol w:w="1530"/>
        <w:gridCol w:w="1530"/>
        <w:gridCol w:w="1980"/>
      </w:tblGrid>
      <w:tr w:rsidR="00C80A9A" w:rsidTr="003B2A3B">
        <w:tc>
          <w:tcPr>
            <w:tcW w:w="54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П.бр.</w:t>
            </w:r>
          </w:p>
        </w:tc>
        <w:tc>
          <w:tcPr>
            <w:tcW w:w="3330" w:type="dxa"/>
            <w:vAlign w:val="center"/>
          </w:tcPr>
          <w:p w:rsidR="00C80A9A" w:rsidRPr="00C80A9A" w:rsidRDefault="00C80A9A" w:rsidP="00B33428">
            <w:pPr>
              <w:pStyle w:val="Default"/>
              <w:jc w:val="left"/>
              <w:rPr>
                <w:rFonts w:eastAsia="Calibri"/>
                <w:b/>
                <w:bCs/>
                <w:color w:val="auto"/>
                <w:lang w:val="ru-RU"/>
              </w:rPr>
            </w:pPr>
            <w:r w:rsidRPr="00C80A9A">
              <w:rPr>
                <w:rFonts w:eastAsia="Calibri"/>
                <w:b/>
                <w:bCs/>
                <w:color w:val="auto"/>
                <w:lang w:val="ru-RU"/>
              </w:rPr>
              <w:t>ВРСТА РАДОВА</w:t>
            </w:r>
          </w:p>
        </w:tc>
        <w:tc>
          <w:tcPr>
            <w:tcW w:w="153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Укупна вредност радова без ПДВ у РСД</w:t>
            </w:r>
          </w:p>
        </w:tc>
        <w:tc>
          <w:tcPr>
            <w:tcW w:w="1530" w:type="dxa"/>
            <w:vAlign w:val="center"/>
          </w:tcPr>
          <w:p w:rsidR="00C80A9A" w:rsidRPr="00C80A9A" w:rsidRDefault="00C80A9A" w:rsidP="00B33428">
            <w:pPr>
              <w:pStyle w:val="Default"/>
              <w:jc w:val="left"/>
              <w:rPr>
                <w:rFonts w:eastAsia="Calibri"/>
                <w:b/>
                <w:bCs/>
                <w:color w:val="auto"/>
                <w:lang w:val="ru-RU"/>
              </w:rPr>
            </w:pPr>
            <w:r w:rsidRPr="00C80A9A">
              <w:rPr>
                <w:rFonts w:eastAsia="Calibri"/>
                <w:b/>
                <w:bCs/>
                <w:color w:val="auto"/>
                <w:lang w:val="ru-RU"/>
              </w:rPr>
              <w:t>Укупна вредност радова са ПДВ у РСД</w:t>
            </w:r>
          </w:p>
        </w:tc>
        <w:tc>
          <w:tcPr>
            <w:tcW w:w="198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Вредност радова без ПДВ у РСД по чл. 10 Закона о ПДВ</w:t>
            </w: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1</w:t>
            </w:r>
          </w:p>
        </w:tc>
        <w:tc>
          <w:tcPr>
            <w:tcW w:w="3330" w:type="dxa"/>
          </w:tcPr>
          <w:p w:rsidR="00C80A9A" w:rsidRDefault="00C80A9A" w:rsidP="006A01C4">
            <w:pPr>
              <w:pStyle w:val="Default"/>
              <w:rPr>
                <w:rFonts w:eastAsia="Calibri"/>
                <w:bCs/>
                <w:color w:val="auto"/>
                <w:lang w:val="ru-RU"/>
              </w:rPr>
            </w:pPr>
            <w:r>
              <w:rPr>
                <w:rFonts w:eastAsia="Calibri"/>
                <w:bCs/>
                <w:color w:val="auto"/>
                <w:lang w:val="ru-RU"/>
              </w:rPr>
              <w:t>Припремни радови</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2</w:t>
            </w:r>
          </w:p>
        </w:tc>
        <w:tc>
          <w:tcPr>
            <w:tcW w:w="3330" w:type="dxa"/>
          </w:tcPr>
          <w:p w:rsidR="00C80A9A" w:rsidRDefault="00C80A9A" w:rsidP="006A01C4">
            <w:pPr>
              <w:pStyle w:val="Default"/>
              <w:rPr>
                <w:rFonts w:eastAsia="Calibri"/>
                <w:bCs/>
                <w:color w:val="auto"/>
                <w:lang w:val="ru-RU"/>
              </w:rPr>
            </w:pPr>
            <w:r>
              <w:rPr>
                <w:rFonts w:eastAsia="Calibri"/>
                <w:bCs/>
                <w:color w:val="auto"/>
                <w:lang w:val="ru-RU"/>
              </w:rPr>
              <w:t>АГ радови – објекти 3а, 3б и 4</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3</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w:t>
            </w:r>
            <w:r w:rsidR="00F40172">
              <w:rPr>
                <w:rFonts w:eastAsia="Calibri"/>
                <w:bCs/>
                <w:color w:val="auto"/>
                <w:lang w:val="ru-RU"/>
              </w:rPr>
              <w:t xml:space="preserve"> инсталацијама</w:t>
            </w:r>
            <w:r>
              <w:rPr>
                <w:rFonts w:eastAsia="Calibri"/>
                <w:bCs/>
                <w:color w:val="auto"/>
                <w:lang w:val="ru-RU"/>
              </w:rPr>
              <w:t xml:space="preserve"> ВИК</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4</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 електро инсталацијама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5</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 машинским инсталацијама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6</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Заштита од пожара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7</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Партерно уређење</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B33428" w:rsidP="00C80A9A">
            <w:pPr>
              <w:pStyle w:val="Default"/>
              <w:jc w:val="center"/>
              <w:rPr>
                <w:rFonts w:eastAsia="Calibri"/>
                <w:bCs/>
                <w:color w:val="auto"/>
                <w:lang w:val="ru-RU"/>
              </w:rPr>
            </w:pPr>
            <w:r>
              <w:rPr>
                <w:rFonts w:eastAsia="Calibri"/>
                <w:bCs/>
                <w:color w:val="auto"/>
                <w:lang w:val="ru-RU"/>
              </w:rPr>
              <w:t>8</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Вага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B33428" w:rsidP="00C80A9A">
            <w:pPr>
              <w:pStyle w:val="Default"/>
              <w:jc w:val="center"/>
              <w:rPr>
                <w:rFonts w:eastAsia="Calibri"/>
                <w:bCs/>
                <w:color w:val="auto"/>
                <w:lang w:val="ru-RU"/>
              </w:rPr>
            </w:pPr>
            <w:r>
              <w:rPr>
                <w:rFonts w:eastAsia="Calibri"/>
                <w:bCs/>
                <w:color w:val="auto"/>
                <w:lang w:val="ru-RU"/>
              </w:rPr>
              <w:t>9</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Хабајући слој асфалта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B33428" w:rsidTr="003B2A3B">
        <w:tc>
          <w:tcPr>
            <w:tcW w:w="540" w:type="dxa"/>
            <w:vAlign w:val="center"/>
          </w:tcPr>
          <w:p w:rsidR="00B33428" w:rsidRDefault="00B33428" w:rsidP="00C80A9A">
            <w:pPr>
              <w:pStyle w:val="Default"/>
              <w:jc w:val="center"/>
              <w:rPr>
                <w:rFonts w:eastAsia="Calibri"/>
                <w:bCs/>
                <w:color w:val="auto"/>
                <w:lang w:val="ru-RU"/>
              </w:rPr>
            </w:pPr>
            <w:r>
              <w:rPr>
                <w:rFonts w:eastAsia="Calibri"/>
                <w:bCs/>
                <w:color w:val="auto"/>
                <w:lang w:val="ru-RU"/>
              </w:rPr>
              <w:t>10</w:t>
            </w:r>
          </w:p>
        </w:tc>
        <w:tc>
          <w:tcPr>
            <w:tcW w:w="3330" w:type="dxa"/>
          </w:tcPr>
          <w:p w:rsidR="00B33428" w:rsidRDefault="00B33428" w:rsidP="006A01C4">
            <w:pPr>
              <w:pStyle w:val="Default"/>
              <w:rPr>
                <w:rFonts w:eastAsia="Calibri"/>
                <w:bCs/>
                <w:color w:val="auto"/>
                <w:lang w:val="ru-RU"/>
              </w:rPr>
            </w:pPr>
            <w:r>
              <w:rPr>
                <w:rFonts w:eastAsia="Calibri"/>
                <w:bCs/>
                <w:color w:val="auto"/>
                <w:lang w:val="ru-RU"/>
              </w:rPr>
              <w:t>Саобраћајна сигнализација</w:t>
            </w:r>
          </w:p>
        </w:tc>
        <w:tc>
          <w:tcPr>
            <w:tcW w:w="1530" w:type="dxa"/>
          </w:tcPr>
          <w:p w:rsidR="00B33428" w:rsidRDefault="00B33428" w:rsidP="006A01C4">
            <w:pPr>
              <w:pStyle w:val="Default"/>
              <w:rPr>
                <w:rFonts w:eastAsia="Calibri"/>
                <w:bCs/>
                <w:color w:val="auto"/>
                <w:lang w:val="ru-RU"/>
              </w:rPr>
            </w:pPr>
          </w:p>
        </w:tc>
        <w:tc>
          <w:tcPr>
            <w:tcW w:w="1530" w:type="dxa"/>
          </w:tcPr>
          <w:p w:rsidR="00B33428" w:rsidRDefault="00B33428" w:rsidP="006A01C4">
            <w:pPr>
              <w:pStyle w:val="Default"/>
              <w:rPr>
                <w:rFonts w:eastAsia="Calibri"/>
                <w:bCs/>
                <w:color w:val="auto"/>
                <w:lang w:val="ru-RU"/>
              </w:rPr>
            </w:pPr>
          </w:p>
        </w:tc>
        <w:tc>
          <w:tcPr>
            <w:tcW w:w="1980" w:type="dxa"/>
          </w:tcPr>
          <w:p w:rsidR="00B33428" w:rsidRDefault="00B33428" w:rsidP="006A01C4">
            <w:pPr>
              <w:pStyle w:val="Default"/>
              <w:rPr>
                <w:rFonts w:eastAsia="Calibri"/>
                <w:bCs/>
                <w:color w:val="auto"/>
                <w:lang w:val="ru-RU"/>
              </w:rPr>
            </w:pPr>
          </w:p>
        </w:tc>
      </w:tr>
      <w:tr w:rsidR="00B33428" w:rsidTr="003B2A3B">
        <w:tc>
          <w:tcPr>
            <w:tcW w:w="540" w:type="dxa"/>
            <w:vAlign w:val="center"/>
          </w:tcPr>
          <w:p w:rsidR="00B33428" w:rsidRDefault="00B33428" w:rsidP="00C80A9A">
            <w:pPr>
              <w:pStyle w:val="Default"/>
              <w:jc w:val="center"/>
              <w:rPr>
                <w:rFonts w:eastAsia="Calibri"/>
                <w:bCs/>
                <w:color w:val="auto"/>
                <w:lang w:val="ru-RU"/>
              </w:rPr>
            </w:pPr>
            <w:r>
              <w:rPr>
                <w:rFonts w:eastAsia="Calibri"/>
                <w:bCs/>
                <w:color w:val="auto"/>
                <w:lang w:val="ru-RU"/>
              </w:rPr>
              <w:t>11</w:t>
            </w:r>
          </w:p>
        </w:tc>
        <w:tc>
          <w:tcPr>
            <w:tcW w:w="3330" w:type="dxa"/>
          </w:tcPr>
          <w:p w:rsidR="00B33428" w:rsidRDefault="00F40172" w:rsidP="006A01C4">
            <w:pPr>
              <w:pStyle w:val="Default"/>
              <w:rPr>
                <w:rFonts w:eastAsia="Calibri"/>
                <w:bCs/>
                <w:color w:val="auto"/>
                <w:lang w:val="ru-RU"/>
              </w:rPr>
            </w:pPr>
            <w:r>
              <w:rPr>
                <w:rFonts w:eastAsia="Calibri"/>
                <w:bCs/>
                <w:color w:val="auto"/>
                <w:lang w:val="ru-RU"/>
              </w:rPr>
              <w:t>Завршни радови</w:t>
            </w:r>
          </w:p>
        </w:tc>
        <w:tc>
          <w:tcPr>
            <w:tcW w:w="1530" w:type="dxa"/>
          </w:tcPr>
          <w:p w:rsidR="00B33428" w:rsidRDefault="00B33428" w:rsidP="006A01C4">
            <w:pPr>
              <w:pStyle w:val="Default"/>
              <w:rPr>
                <w:rFonts w:eastAsia="Calibri"/>
                <w:bCs/>
                <w:color w:val="auto"/>
                <w:lang w:val="ru-RU"/>
              </w:rPr>
            </w:pPr>
          </w:p>
        </w:tc>
        <w:tc>
          <w:tcPr>
            <w:tcW w:w="1530" w:type="dxa"/>
          </w:tcPr>
          <w:p w:rsidR="00B33428" w:rsidRDefault="00B33428" w:rsidP="006A01C4">
            <w:pPr>
              <w:pStyle w:val="Default"/>
              <w:rPr>
                <w:rFonts w:eastAsia="Calibri"/>
                <w:bCs/>
                <w:color w:val="auto"/>
                <w:lang w:val="ru-RU"/>
              </w:rPr>
            </w:pPr>
          </w:p>
        </w:tc>
        <w:tc>
          <w:tcPr>
            <w:tcW w:w="1980" w:type="dxa"/>
          </w:tcPr>
          <w:p w:rsidR="00B33428" w:rsidRDefault="00B33428"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p>
        </w:tc>
        <w:tc>
          <w:tcPr>
            <w:tcW w:w="3330" w:type="dxa"/>
          </w:tcPr>
          <w:p w:rsidR="00C80A9A" w:rsidRPr="00C80A9A" w:rsidRDefault="00C80A9A" w:rsidP="00C80A9A">
            <w:pPr>
              <w:pStyle w:val="Default"/>
              <w:jc w:val="right"/>
              <w:rPr>
                <w:rFonts w:eastAsia="Calibri"/>
                <w:b/>
                <w:bCs/>
                <w:color w:val="auto"/>
                <w:lang w:val="ru-RU"/>
              </w:rPr>
            </w:pPr>
            <w:r>
              <w:rPr>
                <w:rFonts w:eastAsia="Calibri"/>
                <w:b/>
                <w:bCs/>
                <w:color w:val="auto"/>
                <w:lang w:val="ru-RU"/>
              </w:rPr>
              <w:t>УКУПНО:</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bl>
    <w:p w:rsidR="00C80A9A" w:rsidRPr="006A01C4" w:rsidRDefault="00C80A9A" w:rsidP="006A01C4">
      <w:pPr>
        <w:pStyle w:val="Default"/>
        <w:jc w:val="both"/>
        <w:rPr>
          <w:rFonts w:eastAsia="Calibri"/>
          <w:bCs/>
          <w:color w:val="auto"/>
          <w:lang w:val="ru-RU"/>
        </w:rPr>
      </w:pPr>
    </w:p>
    <w:p w:rsidR="0044733B" w:rsidRDefault="0044733B" w:rsidP="0044733B">
      <w:pPr>
        <w:widowControl/>
        <w:tabs>
          <w:tab w:val="clear" w:pos="1440"/>
        </w:tabs>
        <w:autoSpaceDE w:val="0"/>
        <w:autoSpaceDN w:val="0"/>
        <w:adjustRightInd w:val="0"/>
        <w:ind w:firstLine="1451"/>
        <w:rPr>
          <w:rFonts w:eastAsia="Calibri"/>
          <w:szCs w:val="24"/>
          <w:lang w:val="ru-RU"/>
        </w:rPr>
      </w:pPr>
      <w:r w:rsidRPr="0037745A">
        <w:rPr>
          <w:rFonts w:eastAsia="Calibri"/>
          <w:szCs w:val="24"/>
          <w:lang w:val="sr-Cyrl-RS"/>
        </w:rPr>
        <w:lastRenderedPageBreak/>
        <w:t xml:space="preserve">Укупна вредност радова </w:t>
      </w:r>
      <w:r w:rsidRPr="0037745A">
        <w:rPr>
          <w:rFonts w:eastAsia="Calibri"/>
          <w:szCs w:val="24"/>
          <w:lang w:val="ru-RU"/>
        </w:rPr>
        <w:t>обухвата цену радова, материјала, радне снаге, потребне</w:t>
      </w:r>
      <w:r>
        <w:rPr>
          <w:rFonts w:eastAsia="Calibri"/>
          <w:szCs w:val="24"/>
          <w:lang w:val="ru-RU"/>
        </w:rPr>
        <w:t xml:space="preserve"> механизације, средства за рад</w:t>
      </w:r>
      <w:r w:rsidRPr="0037745A">
        <w:rPr>
          <w:rFonts w:eastAsia="Calibri"/>
          <w:szCs w:val="24"/>
          <w:lang w:val="ru-RU"/>
        </w:rPr>
        <w:t>,</w:t>
      </w:r>
      <w:r w:rsidRPr="0037745A">
        <w:rPr>
          <w:rFonts w:eastAsia="Calibri"/>
          <w:szCs w:val="24"/>
          <w:lang w:val="en-US"/>
        </w:rPr>
        <w:t xml:space="preserve"> </w:t>
      </w:r>
      <w:r w:rsidRPr="0037745A">
        <w:rPr>
          <w:rFonts w:eastAsia="Calibri"/>
          <w:szCs w:val="24"/>
          <w:lang w:val="ru-RU"/>
        </w:rPr>
        <w:t>електричне енергије и воде, транспорт</w:t>
      </w:r>
      <w:r w:rsidR="004C1B99">
        <w:rPr>
          <w:rFonts w:eastAsia="Calibri"/>
          <w:szCs w:val="24"/>
          <w:lang w:val="ru-RU"/>
        </w:rPr>
        <w:t>а</w:t>
      </w:r>
      <w:r>
        <w:rPr>
          <w:rFonts w:eastAsia="Calibri"/>
          <w:szCs w:val="24"/>
          <w:lang w:val="ru-RU"/>
        </w:rPr>
        <w:t xml:space="preserve"> у оквиру и ван градилишта</w:t>
      </w:r>
      <w:r w:rsidRPr="0037745A">
        <w:rPr>
          <w:rFonts w:eastAsia="Calibri"/>
          <w:szCs w:val="24"/>
          <w:lang w:val="ru-RU"/>
        </w:rPr>
        <w:t xml:space="preserve">, ноћни рад, рад недељом и празницима, припремни радови, градилишне ограде, скеле, организација градилишта, чување и </w:t>
      </w:r>
      <w:r>
        <w:rPr>
          <w:rFonts w:eastAsia="Calibri"/>
          <w:szCs w:val="24"/>
          <w:lang w:val="ru-RU"/>
        </w:rPr>
        <w:t>одржавање радова, режије, таксе</w:t>
      </w:r>
      <w:r w:rsidRPr="0037745A">
        <w:rPr>
          <w:rFonts w:eastAsia="Calibri"/>
          <w:szCs w:val="24"/>
          <w:lang w:val="ru-RU"/>
        </w:rPr>
        <w:t xml:space="preserve"> и остали зависни </w:t>
      </w:r>
      <w:r w:rsidRPr="00BB4405">
        <w:rPr>
          <w:rFonts w:eastAsia="Calibri"/>
          <w:szCs w:val="24"/>
          <w:lang w:val="ru-RU"/>
        </w:rPr>
        <w:t xml:space="preserve">трошкови </w:t>
      </w:r>
      <w:r w:rsidRPr="00BB4405">
        <w:rPr>
          <w:rFonts w:eastAsia="Calibri"/>
          <w:szCs w:val="24"/>
        </w:rPr>
        <w:t>који се односе на</w:t>
      </w:r>
      <w:r w:rsidRPr="00BB4405">
        <w:rPr>
          <w:rFonts w:eastAsia="Calibri"/>
          <w:szCs w:val="24"/>
          <w:lang w:val="ru-RU"/>
        </w:rPr>
        <w:t xml:space="preserve"> реализацију обавезе Понуђача из ов</w:t>
      </w:r>
      <w:r>
        <w:rPr>
          <w:rFonts w:eastAsia="Calibri"/>
          <w:szCs w:val="24"/>
          <w:lang w:val="ru-RU"/>
        </w:rPr>
        <w:t>е набавке.</w:t>
      </w:r>
    </w:p>
    <w:p w:rsidR="004C1B99" w:rsidRDefault="004C1B99" w:rsidP="004C1B99">
      <w:pPr>
        <w:widowControl/>
        <w:tabs>
          <w:tab w:val="clear" w:pos="1440"/>
        </w:tabs>
        <w:autoSpaceDE w:val="0"/>
        <w:autoSpaceDN w:val="0"/>
        <w:adjustRightInd w:val="0"/>
        <w:ind w:firstLine="1451"/>
        <w:rPr>
          <w:rFonts w:eastAsia="Calibri"/>
          <w:szCs w:val="24"/>
          <w:lang w:val="sr-Cyrl-RS"/>
        </w:rPr>
      </w:pPr>
      <w:r>
        <w:rPr>
          <w:rFonts w:eastAsia="Calibri"/>
          <w:szCs w:val="24"/>
          <w:lang w:val="sr-Cyrl-RS"/>
        </w:rPr>
        <w:t>Уколико су време до увођења у посао или прекид радова дужи од шест месеци без кривице Понуђача, Понуђач има право да захтева корекцију уговорене цене, а на основу месечног индекса потрошачких цена према званично објављеним подацима Републичког завода за статистику и у том случају, вредност се може мењати, само уз писану сагласност уговорних страна закључивањем Анекса уговора.</w:t>
      </w:r>
    </w:p>
    <w:p w:rsidR="004C1B99" w:rsidRPr="000E0456" w:rsidRDefault="004C1B99" w:rsidP="004C1B99">
      <w:pPr>
        <w:widowControl/>
        <w:tabs>
          <w:tab w:val="clear" w:pos="1440"/>
        </w:tabs>
        <w:autoSpaceDE w:val="0"/>
        <w:autoSpaceDN w:val="0"/>
        <w:adjustRightInd w:val="0"/>
        <w:ind w:firstLine="1451"/>
        <w:rPr>
          <w:rFonts w:eastAsia="Calibri"/>
          <w:szCs w:val="24"/>
          <w:lang w:val="sr-Cyrl-RS"/>
        </w:rPr>
      </w:pPr>
      <w:r>
        <w:rPr>
          <w:rFonts w:eastAsia="Calibri"/>
          <w:szCs w:val="24"/>
          <w:lang w:val="sr-Cyrl-RS"/>
        </w:rPr>
        <w:t xml:space="preserve">Понуђач се обавезује </w:t>
      </w:r>
      <w:r w:rsidRPr="00A751B5">
        <w:rPr>
          <w:noProof/>
          <w:szCs w:val="24"/>
        </w:rPr>
        <w:t xml:space="preserve">да ће уговорене радове обрачунавати по привременим и окончаној ситуацији, на основу количина изведених радова по грађевинској књизи, обострано оверених и јединичних цена из усвојене </w:t>
      </w:r>
      <w:r>
        <w:rPr>
          <w:noProof/>
          <w:szCs w:val="24"/>
          <w:lang w:val="sr-Cyrl-RS"/>
        </w:rPr>
        <w:t>П</w:t>
      </w:r>
      <w:r w:rsidRPr="00A751B5">
        <w:rPr>
          <w:noProof/>
          <w:szCs w:val="24"/>
        </w:rPr>
        <w:t>онуде</w:t>
      </w:r>
      <w:r>
        <w:rPr>
          <w:noProof/>
          <w:szCs w:val="24"/>
          <w:lang w:val="sr-Cyrl-RS"/>
        </w:rPr>
        <w:t>.</w:t>
      </w:r>
    </w:p>
    <w:p w:rsidR="0044733B" w:rsidRPr="00DC4EEA" w:rsidRDefault="0044733B" w:rsidP="0044733B">
      <w:pPr>
        <w:pStyle w:val="Default"/>
        <w:jc w:val="both"/>
        <w:rPr>
          <w:rFonts w:eastAsia="Calibri"/>
          <w:color w:val="auto"/>
          <w:lang w:val="ru-RU"/>
        </w:rPr>
      </w:pPr>
      <w:r>
        <w:rPr>
          <w:color w:val="auto"/>
          <w:lang w:val="ru-RU"/>
        </w:rPr>
        <w:tab/>
      </w:r>
      <w:r>
        <w:rPr>
          <w:color w:val="auto"/>
          <w:lang w:val="ru-RU"/>
        </w:rPr>
        <w:tab/>
      </w:r>
      <w:r w:rsidRPr="00DC4EEA">
        <w:rPr>
          <w:rFonts w:eastAsia="Calibri"/>
          <w:color w:val="auto"/>
          <w:lang w:val="ru-RU"/>
        </w:rPr>
        <w:t xml:space="preserve">Коначна </w:t>
      </w:r>
      <w:r>
        <w:rPr>
          <w:rFonts w:eastAsia="Calibri"/>
          <w:color w:val="auto"/>
          <w:lang w:val="ru-RU"/>
        </w:rPr>
        <w:t>вредност</w:t>
      </w:r>
      <w:r w:rsidRPr="00DC4EEA">
        <w:rPr>
          <w:rFonts w:eastAsia="Calibri"/>
          <w:color w:val="auto"/>
          <w:lang w:val="ru-RU"/>
        </w:rPr>
        <w:t xml:space="preserve"> изведених радова утврдиће се на основу количина стварно изведених предметних радова, уписаних и оверених од стране Надзорног органа у грађевинској књизи и јединичних цена из усвојене </w:t>
      </w:r>
      <w:r>
        <w:rPr>
          <w:rFonts w:eastAsia="Calibri"/>
          <w:color w:val="auto"/>
          <w:lang w:val="ru-RU"/>
        </w:rPr>
        <w:t>П</w:t>
      </w:r>
      <w:r w:rsidRPr="00DC4EEA">
        <w:rPr>
          <w:rFonts w:eastAsia="Calibri"/>
          <w:color w:val="auto"/>
          <w:lang w:val="ru-RU"/>
        </w:rPr>
        <w:t>онуде</w:t>
      </w:r>
      <w:r>
        <w:rPr>
          <w:rFonts w:eastAsia="Calibri"/>
          <w:color w:val="auto"/>
          <w:lang w:val="ru-RU"/>
        </w:rPr>
        <w:t>.</w:t>
      </w:r>
      <w:r w:rsidRPr="00DC4EEA">
        <w:rPr>
          <w:rFonts w:eastAsia="Calibri"/>
          <w:color w:val="auto"/>
          <w:lang w:val="ru-RU"/>
        </w:rPr>
        <w:t xml:space="preserve"> </w:t>
      </w:r>
    </w:p>
    <w:p w:rsidR="00A01305" w:rsidRPr="00800B76" w:rsidRDefault="00A01305" w:rsidP="00800B76">
      <w:pPr>
        <w:widowControl/>
        <w:tabs>
          <w:tab w:val="clear" w:pos="1440"/>
        </w:tabs>
        <w:autoSpaceDE w:val="0"/>
        <w:autoSpaceDN w:val="0"/>
        <w:adjustRightInd w:val="0"/>
        <w:ind w:firstLine="720"/>
        <w:rPr>
          <w:szCs w:val="24"/>
        </w:rPr>
      </w:pPr>
    </w:p>
    <w:p w:rsidR="00FE2E71" w:rsidRDefault="00FE2E71" w:rsidP="00FE2E71">
      <w:pPr>
        <w:jc w:val="center"/>
        <w:rPr>
          <w:b/>
          <w:noProof/>
          <w:szCs w:val="24"/>
        </w:rPr>
      </w:pPr>
      <w:r w:rsidRPr="00222230">
        <w:rPr>
          <w:b/>
          <w:noProof/>
          <w:szCs w:val="24"/>
        </w:rPr>
        <w:t>Члан 3.</w:t>
      </w:r>
    </w:p>
    <w:p w:rsidR="00CB5AAB" w:rsidRPr="00222230" w:rsidRDefault="00CB5AAB" w:rsidP="00FE2E71">
      <w:pPr>
        <w:jc w:val="center"/>
        <w:rPr>
          <w:b/>
          <w:noProof/>
          <w:szCs w:val="24"/>
        </w:rPr>
      </w:pPr>
    </w:p>
    <w:p w:rsidR="008277F6" w:rsidRDefault="003C431F" w:rsidP="00624DB0">
      <w:pPr>
        <w:ind w:firstLine="1530"/>
        <w:rPr>
          <w:noProof/>
          <w:szCs w:val="24"/>
          <w:lang w:val="sr-Cyrl-RS"/>
        </w:rPr>
      </w:pPr>
      <w:r>
        <w:rPr>
          <w:noProof/>
          <w:szCs w:val="24"/>
          <w:lang w:val="sr-Cyrl-RS"/>
        </w:rPr>
        <w:t>Вредност радова из члана 2.</w:t>
      </w:r>
      <w:r w:rsidR="00863973" w:rsidRPr="00222230">
        <w:rPr>
          <w:noProof/>
          <w:szCs w:val="24"/>
          <w:lang w:val="sr-Cyrl-RS"/>
        </w:rPr>
        <w:t xml:space="preserve"> став 1. овог Уговора, Наручилац ће платити Понуђачу </w:t>
      </w:r>
      <w:r w:rsidR="00486056" w:rsidRPr="00222230">
        <w:rPr>
          <w:noProof/>
          <w:szCs w:val="24"/>
          <w:lang w:val="sr-Cyrl-RS"/>
        </w:rPr>
        <w:t>и то</w:t>
      </w:r>
      <w:r w:rsidR="008277F6" w:rsidRPr="00222230">
        <w:rPr>
          <w:noProof/>
          <w:szCs w:val="24"/>
          <w:lang w:val="sr-Cyrl-RS"/>
        </w:rPr>
        <w:t>:</w:t>
      </w:r>
    </w:p>
    <w:p w:rsidR="0044733B" w:rsidRPr="00F05C8B" w:rsidRDefault="0044733B" w:rsidP="00624DB0">
      <w:pPr>
        <w:keepNext/>
        <w:tabs>
          <w:tab w:val="clear" w:pos="1440"/>
          <w:tab w:val="left" w:pos="990"/>
          <w:tab w:val="left" w:pos="1350"/>
        </w:tabs>
        <w:ind w:firstLine="1530"/>
        <w:rPr>
          <w:noProof/>
          <w:szCs w:val="24"/>
        </w:rPr>
      </w:pPr>
      <w:r w:rsidRPr="00F05C8B">
        <w:rPr>
          <w:noProof/>
          <w:szCs w:val="24"/>
          <w:lang w:val="sr-Cyrl-RS"/>
        </w:rPr>
        <w:t xml:space="preserve">1. У 2024. години, </w:t>
      </w:r>
      <w:r w:rsidRPr="00F05C8B">
        <w:rPr>
          <w:noProof/>
          <w:szCs w:val="24"/>
        </w:rPr>
        <w:t xml:space="preserve">аванс у износу од </w:t>
      </w:r>
      <w:r w:rsidR="00047135" w:rsidRPr="00F05C8B">
        <w:rPr>
          <w:rFonts w:eastAsia="Calibri"/>
          <w:b/>
          <w:szCs w:val="24"/>
          <w:lang w:val="ru-RU"/>
        </w:rPr>
        <w:t>125</w:t>
      </w:r>
      <w:r w:rsidRPr="00F05C8B">
        <w:rPr>
          <w:rFonts w:eastAsia="Calibri"/>
          <w:b/>
          <w:szCs w:val="24"/>
          <w:lang w:val="ru-RU"/>
        </w:rPr>
        <w:t>.000.000,00</w:t>
      </w:r>
      <w:r w:rsidRPr="00F05C8B">
        <w:rPr>
          <w:rFonts w:eastAsia="Calibri"/>
          <w:szCs w:val="24"/>
          <w:lang w:val="ru-RU"/>
        </w:rPr>
        <w:t xml:space="preserve"> </w:t>
      </w:r>
      <w:r w:rsidR="00624DB0" w:rsidRPr="00624DB0">
        <w:rPr>
          <w:rFonts w:eastAsia="Calibri"/>
          <w:b/>
          <w:szCs w:val="24"/>
          <w:lang w:val="ru-RU"/>
        </w:rPr>
        <w:t>РСД</w:t>
      </w:r>
      <w:r w:rsidR="00624DB0">
        <w:rPr>
          <w:rFonts w:eastAsia="Calibri"/>
          <w:szCs w:val="24"/>
          <w:lang w:val="ru-RU"/>
        </w:rPr>
        <w:t xml:space="preserve"> </w:t>
      </w:r>
      <w:r w:rsidR="00C5604C">
        <w:rPr>
          <w:rFonts w:eastAsia="Calibri"/>
          <w:szCs w:val="24"/>
          <w:lang w:val="ru-RU"/>
        </w:rPr>
        <w:t xml:space="preserve">и словима: </w:t>
      </w:r>
      <w:r w:rsidR="001675BA">
        <w:rPr>
          <w:rFonts w:eastAsia="Calibri"/>
          <w:szCs w:val="24"/>
          <w:lang w:val="ru-RU"/>
        </w:rPr>
        <w:t>стодвадесетпетмилиона динара</w:t>
      </w:r>
      <w:r w:rsidRPr="00F05C8B">
        <w:rPr>
          <w:rFonts w:eastAsia="Calibri"/>
          <w:szCs w:val="24"/>
          <w:lang w:val="ru-RU"/>
        </w:rPr>
        <w:t xml:space="preserve"> </w:t>
      </w:r>
      <w:r w:rsidRPr="00624DB0">
        <w:rPr>
          <w:rFonts w:eastAsia="Calibri"/>
          <w:b/>
          <w:szCs w:val="24"/>
          <w:lang w:val="ru-RU"/>
        </w:rPr>
        <w:t>без ПДВ</w:t>
      </w:r>
      <w:r w:rsidR="00C5604C">
        <w:rPr>
          <w:rFonts w:eastAsia="Calibri"/>
          <w:b/>
          <w:szCs w:val="24"/>
          <w:lang w:val="ru-RU"/>
        </w:rPr>
        <w:t>-а</w:t>
      </w:r>
      <w:r w:rsidR="00624DB0">
        <w:rPr>
          <w:noProof/>
          <w:szCs w:val="24"/>
          <w:lang w:val="sr-Cyrl-RS"/>
        </w:rPr>
        <w:t>.</w:t>
      </w:r>
    </w:p>
    <w:p w:rsidR="00624DB0" w:rsidRPr="00A522B4" w:rsidRDefault="00624DB0" w:rsidP="00624DB0">
      <w:pPr>
        <w:rPr>
          <w:noProof/>
          <w:szCs w:val="24"/>
          <w:lang w:val="sr-Cyrl-RS"/>
        </w:rPr>
      </w:pPr>
      <w:r>
        <w:rPr>
          <w:noProof/>
          <w:szCs w:val="24"/>
          <w:lang w:val="sr-Cyrl-RS"/>
        </w:rPr>
        <w:tab/>
        <w:t>Понуђач је у обавези да достави Наручиоцу профактуру за авансно плаћање</w:t>
      </w:r>
      <w:r>
        <w:rPr>
          <w:noProof/>
          <w:szCs w:val="24"/>
          <w:lang w:val="sr-Latn-RS"/>
        </w:rPr>
        <w:t xml:space="preserve"> </w:t>
      </w:r>
      <w:r>
        <w:rPr>
          <w:noProof/>
          <w:szCs w:val="24"/>
          <w:lang w:val="sr-Cyrl-RS"/>
        </w:rPr>
        <w:t>у року од 3 (три) дана од дана достављања банкарске гаранције за повраћај авансног плаћања.</w:t>
      </w:r>
    </w:p>
    <w:p w:rsidR="00624DB0" w:rsidRDefault="00624DB0" w:rsidP="00624DB0">
      <w:pPr>
        <w:rPr>
          <w:noProof/>
          <w:szCs w:val="24"/>
          <w:lang w:val="sr-Cyrl-RS"/>
        </w:rPr>
      </w:pPr>
      <w:r>
        <w:rPr>
          <w:noProof/>
          <w:szCs w:val="24"/>
        </w:rPr>
        <w:tab/>
      </w:r>
      <w:r>
        <w:rPr>
          <w:noProof/>
          <w:szCs w:val="24"/>
          <w:lang w:val="sr-Cyrl-RS"/>
        </w:rPr>
        <w:t>Понуђач је у обавези да профактуру за авансно плаћање и изјаву о наменском коришћењу аванса достави на писарницу Наручиоца, на адреси седишта Наручиоца. Достављена профактура Понуђача мора да садржи тачне идентификационе податке обе уговорне стране, број и датум уговора, адресу, место и датум.</w:t>
      </w:r>
    </w:p>
    <w:p w:rsidR="00624DB0" w:rsidRDefault="00624DB0" w:rsidP="00624DB0">
      <w:pPr>
        <w:rPr>
          <w:noProof/>
          <w:szCs w:val="24"/>
        </w:rPr>
      </w:pPr>
      <w:r>
        <w:rPr>
          <w:noProof/>
          <w:szCs w:val="24"/>
          <w:lang w:val="sr-Cyrl-RS"/>
        </w:rPr>
        <w:tab/>
        <w:t>Наручилац ће плаћање</w:t>
      </w:r>
      <w:r w:rsidR="006700EB">
        <w:rPr>
          <w:noProof/>
          <w:szCs w:val="24"/>
          <w:lang w:val="sr-Cyrl-RS"/>
        </w:rPr>
        <w:t xml:space="preserve"> у смислу става 1. овог члана,</w:t>
      </w:r>
      <w:r>
        <w:rPr>
          <w:noProof/>
          <w:szCs w:val="24"/>
          <w:lang w:val="sr-Cyrl-RS"/>
        </w:rPr>
        <w:t xml:space="preserve"> извршити на рачун Понуђача који је назначен у профактури за авансно плаћање у року од 45 дана од пријема профактуре за авансно плаћање, </w:t>
      </w:r>
      <w:r w:rsidRPr="00897D4A">
        <w:rPr>
          <w:noProof/>
          <w:szCs w:val="24"/>
        </w:rPr>
        <w:t>у складу са Законом о роковима измирења новчаних обавеза у комерц</w:t>
      </w:r>
      <w:r>
        <w:rPr>
          <w:noProof/>
          <w:szCs w:val="24"/>
        </w:rPr>
        <w:t>ијалним трансакцијама („Сл.</w:t>
      </w:r>
      <w:r w:rsidR="005E3836">
        <w:rPr>
          <w:noProof/>
          <w:szCs w:val="24"/>
        </w:rPr>
        <w:t xml:space="preserve"> гласник РС"</w:t>
      </w:r>
      <w:r>
        <w:rPr>
          <w:noProof/>
          <w:szCs w:val="24"/>
          <w:lang w:val="sr-Cyrl-RS"/>
        </w:rPr>
        <w:t>,</w:t>
      </w:r>
      <w:r w:rsidRPr="00897D4A">
        <w:rPr>
          <w:noProof/>
          <w:szCs w:val="24"/>
        </w:rPr>
        <w:t xml:space="preserve"> бр. 119/2012, 68/2015, 113/2017, 91/2019, 44/2021, 44/2021– др. закон, 130/2021, 12</w:t>
      </w:r>
      <w:r>
        <w:rPr>
          <w:noProof/>
          <w:szCs w:val="24"/>
        </w:rPr>
        <w:t>9/2021 – др. закон и 138/2022).</w:t>
      </w:r>
    </w:p>
    <w:p w:rsidR="00624DB0" w:rsidRPr="0000550A" w:rsidRDefault="00624DB0" w:rsidP="00624DB0">
      <w:pPr>
        <w:rPr>
          <w:noProof/>
          <w:szCs w:val="24"/>
          <w:lang w:val="sr-Cyrl-RS"/>
        </w:rPr>
      </w:pPr>
      <w:r>
        <w:rPr>
          <w:noProof/>
          <w:szCs w:val="24"/>
        </w:rPr>
        <w:tab/>
      </w:r>
      <w:r>
        <w:rPr>
          <w:noProof/>
          <w:szCs w:val="24"/>
          <w:lang w:val="sr-Cyrl-RS"/>
        </w:rPr>
        <w:t>Понуђач је дужан да састави, региструје и достави авансни рачун, на основу</w:t>
      </w:r>
      <w:r w:rsidR="006700EB">
        <w:rPr>
          <w:noProof/>
          <w:szCs w:val="24"/>
          <w:lang w:val="sr-Cyrl-RS"/>
        </w:rPr>
        <w:t xml:space="preserve"> овог У</w:t>
      </w:r>
      <w:r>
        <w:rPr>
          <w:noProof/>
          <w:szCs w:val="24"/>
          <w:lang w:val="sr-Cyrl-RS"/>
        </w:rPr>
        <w:t>говора и извршене уплате од стране Наручиоца, у складу са Законом о електронск</w:t>
      </w:r>
      <w:r w:rsidR="005E3836">
        <w:rPr>
          <w:noProof/>
          <w:szCs w:val="24"/>
          <w:lang w:val="sr-Cyrl-RS"/>
        </w:rPr>
        <w:t>ом фактурисању („Сл. гласник РС"</w:t>
      </w:r>
      <w:r>
        <w:rPr>
          <w:noProof/>
          <w:szCs w:val="24"/>
          <w:lang w:val="sr-Cyrl-RS"/>
        </w:rPr>
        <w:t>, бр. 44/2021, 129/20021</w:t>
      </w:r>
      <w:r w:rsidR="00A566B3">
        <w:rPr>
          <w:noProof/>
          <w:szCs w:val="24"/>
          <w:lang w:val="sr-Cyrl-RS"/>
        </w:rPr>
        <w:t>,</w:t>
      </w:r>
      <w:r>
        <w:rPr>
          <w:noProof/>
          <w:szCs w:val="24"/>
          <w:lang w:val="sr-Cyrl-RS"/>
        </w:rPr>
        <w:t xml:space="preserve"> 138/2022</w:t>
      </w:r>
      <w:r w:rsidR="00A566B3">
        <w:rPr>
          <w:noProof/>
          <w:szCs w:val="24"/>
          <w:lang w:val="sr-Cyrl-RS"/>
        </w:rPr>
        <w:t xml:space="preserve"> и 92/2023</w:t>
      </w:r>
      <w:r>
        <w:rPr>
          <w:noProof/>
          <w:szCs w:val="24"/>
          <w:lang w:val="sr-Cyrl-RS"/>
        </w:rPr>
        <w:t>) и Правилником о електронск</w:t>
      </w:r>
      <w:r w:rsidR="005E3836">
        <w:rPr>
          <w:noProof/>
          <w:szCs w:val="24"/>
          <w:lang w:val="sr-Cyrl-RS"/>
        </w:rPr>
        <w:t>ом фактурисању („Сл. гласник РС"</w:t>
      </w:r>
      <w:r>
        <w:rPr>
          <w:noProof/>
          <w:szCs w:val="24"/>
          <w:lang w:val="sr-Cyrl-RS"/>
        </w:rPr>
        <w:t>, бр. 47/2023</w:t>
      </w:r>
      <w:r w:rsidR="00A566B3">
        <w:rPr>
          <w:noProof/>
          <w:szCs w:val="24"/>
          <w:lang w:val="sr-Cyrl-RS"/>
        </w:rPr>
        <w:t xml:space="preserve"> и 116/2023</w:t>
      </w:r>
      <w:r>
        <w:rPr>
          <w:noProof/>
          <w:szCs w:val="24"/>
          <w:lang w:val="sr-Cyrl-RS"/>
        </w:rPr>
        <w:t>).</w:t>
      </w:r>
    </w:p>
    <w:p w:rsidR="00624DB0" w:rsidRDefault="00624DB0" w:rsidP="00624DB0">
      <w:pPr>
        <w:rPr>
          <w:noProof/>
          <w:szCs w:val="24"/>
        </w:rPr>
      </w:pPr>
      <w:r>
        <w:rPr>
          <w:noProof/>
          <w:szCs w:val="24"/>
        </w:rPr>
        <w:tab/>
      </w:r>
      <w:r>
        <w:rPr>
          <w:noProof/>
          <w:szCs w:val="24"/>
          <w:lang w:val="sr-Cyrl-RS"/>
        </w:rPr>
        <w:t>Понуђач врши правдање уплаћеног аванса привременим и окончаном ситуацијом, тако што ће сваку привремену и окончану ситуацију умањити сразмерно проценту примљеног аванса.</w:t>
      </w:r>
    </w:p>
    <w:p w:rsidR="00624DB0" w:rsidRPr="00897D4A" w:rsidRDefault="00624DB0" w:rsidP="00624DB0">
      <w:pPr>
        <w:rPr>
          <w:noProof/>
          <w:szCs w:val="24"/>
        </w:rPr>
      </w:pPr>
      <w:r>
        <w:rPr>
          <w:noProof/>
          <w:szCs w:val="24"/>
        </w:rPr>
        <w:tab/>
      </w:r>
      <w:r>
        <w:rPr>
          <w:noProof/>
          <w:szCs w:val="24"/>
          <w:lang w:val="sr-Cyrl-RS"/>
        </w:rPr>
        <w:t xml:space="preserve">Наручилац </w:t>
      </w:r>
      <w:r w:rsidRPr="00897D4A">
        <w:rPr>
          <w:noProof/>
          <w:szCs w:val="24"/>
        </w:rPr>
        <w:t xml:space="preserve">ће затворити авансно плаћање само по исправно  достављеним ситуацијама о извршеним радовима и прихваћеним од стране Наручиоца, чиме се испуњава услов за враћање банкарске гаранције за повраћај авансног плаћања. </w:t>
      </w:r>
    </w:p>
    <w:p w:rsidR="00624DB0" w:rsidRPr="00E7602B" w:rsidRDefault="00624DB0" w:rsidP="00624DB0">
      <w:pPr>
        <w:rPr>
          <w:noProof/>
          <w:szCs w:val="24"/>
          <w:lang w:val="sr-Cyrl-RS"/>
        </w:rPr>
      </w:pPr>
      <w:r w:rsidRPr="00897D4A">
        <w:rPr>
          <w:noProof/>
          <w:szCs w:val="24"/>
        </w:rPr>
        <w:tab/>
      </w:r>
      <w:r w:rsidR="006700EB">
        <w:rPr>
          <w:noProof/>
          <w:szCs w:val="24"/>
          <w:lang w:val="sr-Cyrl-RS"/>
        </w:rPr>
        <w:t>Понуђач</w:t>
      </w:r>
      <w:r w:rsidRPr="00897D4A">
        <w:rPr>
          <w:noProof/>
          <w:szCs w:val="24"/>
        </w:rPr>
        <w:t xml:space="preserve"> може оправдати авансно плаћање и кроз привремене ситуације, односно пре испостављања окончане ситуације чиме се испуњава услов за враћање банкарске гаранције за повраћај авансног плаћања</w:t>
      </w:r>
      <w:r>
        <w:rPr>
          <w:noProof/>
          <w:szCs w:val="24"/>
          <w:lang w:val="sr-Cyrl-RS"/>
        </w:rPr>
        <w:t>.</w:t>
      </w:r>
    </w:p>
    <w:p w:rsidR="00624DB0" w:rsidRPr="00897D4A" w:rsidRDefault="00624DB0" w:rsidP="00624DB0">
      <w:pPr>
        <w:rPr>
          <w:noProof/>
          <w:szCs w:val="24"/>
        </w:rPr>
      </w:pPr>
      <w:r w:rsidRPr="00897D4A">
        <w:rPr>
          <w:noProof/>
          <w:szCs w:val="24"/>
        </w:rPr>
        <w:lastRenderedPageBreak/>
        <w:t xml:space="preserve">  </w:t>
      </w:r>
      <w:r w:rsidRPr="00897D4A">
        <w:rPr>
          <w:noProof/>
          <w:szCs w:val="24"/>
        </w:rPr>
        <w:tab/>
      </w:r>
      <w:r w:rsidR="00057071">
        <w:rPr>
          <w:noProof/>
          <w:szCs w:val="24"/>
          <w:lang w:val="sr-Cyrl-RS"/>
        </w:rPr>
        <w:t xml:space="preserve">2. </w:t>
      </w:r>
      <w:r w:rsidRPr="00897D4A">
        <w:rPr>
          <w:noProof/>
          <w:szCs w:val="24"/>
        </w:rPr>
        <w:t>Остатак</w:t>
      </w:r>
      <w:r>
        <w:rPr>
          <w:noProof/>
          <w:szCs w:val="24"/>
          <w:lang w:val="sr-Cyrl-RS"/>
        </w:rPr>
        <w:t>,</w:t>
      </w:r>
      <w:r w:rsidRPr="00897D4A">
        <w:rPr>
          <w:noProof/>
          <w:szCs w:val="24"/>
        </w:rPr>
        <w:t xml:space="preserve"> у износу до укупно уговорене цене за</w:t>
      </w:r>
      <w:r w:rsidR="007A6636">
        <w:rPr>
          <w:noProof/>
          <w:szCs w:val="24"/>
          <w:lang w:val="sr-Cyrl-RS"/>
        </w:rPr>
        <w:t xml:space="preserve"> извођење</w:t>
      </w:r>
      <w:r w:rsidRPr="00897D4A">
        <w:rPr>
          <w:noProof/>
          <w:szCs w:val="24"/>
        </w:rPr>
        <w:t xml:space="preserve"> радов</w:t>
      </w:r>
      <w:r w:rsidR="007A6636">
        <w:rPr>
          <w:noProof/>
          <w:szCs w:val="24"/>
          <w:lang w:val="sr-Cyrl-RS"/>
        </w:rPr>
        <w:t>а</w:t>
      </w:r>
      <w:r>
        <w:rPr>
          <w:noProof/>
          <w:szCs w:val="24"/>
          <w:lang w:val="sr-Cyrl-RS"/>
        </w:rPr>
        <w:t>,</w:t>
      </w:r>
      <w:r w:rsidRPr="00897D4A">
        <w:rPr>
          <w:noProof/>
          <w:szCs w:val="24"/>
        </w:rPr>
        <w:t xml:space="preserve"> предвиђен је за плаћање по привременим и окончаној ситуацији</w:t>
      </w:r>
      <w:r w:rsidR="007A6636">
        <w:rPr>
          <w:noProof/>
          <w:szCs w:val="24"/>
          <w:lang w:val="sr-Cyrl-RS"/>
        </w:rPr>
        <w:t>,</w:t>
      </w:r>
      <w:r w:rsidRPr="00897D4A">
        <w:rPr>
          <w:noProof/>
          <w:szCs w:val="24"/>
        </w:rPr>
        <w:t xml:space="preserve"> </w:t>
      </w:r>
      <w:r w:rsidR="007A6636">
        <w:rPr>
          <w:noProof/>
          <w:szCs w:val="24"/>
          <w:lang w:val="sr-Cyrl-RS"/>
        </w:rPr>
        <w:t xml:space="preserve">а највише до опредељених средстава Законом о буџету Републике Србије </w:t>
      </w:r>
      <w:r w:rsidR="007A6636" w:rsidRPr="00897D4A">
        <w:rPr>
          <w:noProof/>
          <w:szCs w:val="24"/>
        </w:rPr>
        <w:t>за године у којој се</w:t>
      </w:r>
      <w:r w:rsidRPr="00897D4A">
        <w:rPr>
          <w:noProof/>
          <w:szCs w:val="24"/>
        </w:rPr>
        <w:t xml:space="preserve"> радови изводе.</w:t>
      </w:r>
    </w:p>
    <w:p w:rsidR="0044733B" w:rsidRPr="00F05C8B" w:rsidRDefault="0044733B" w:rsidP="00624DB0">
      <w:pPr>
        <w:widowControl/>
        <w:tabs>
          <w:tab w:val="clear" w:pos="1440"/>
        </w:tabs>
        <w:autoSpaceDE w:val="0"/>
        <w:autoSpaceDN w:val="0"/>
        <w:adjustRightInd w:val="0"/>
        <w:ind w:firstLine="1440"/>
        <w:rPr>
          <w:rFonts w:eastAsiaTheme="minorHAnsi"/>
          <w:szCs w:val="24"/>
        </w:rPr>
      </w:pPr>
      <w:r w:rsidRPr="00F05C8B">
        <w:rPr>
          <w:rFonts w:eastAsiaTheme="minorHAnsi"/>
          <w:szCs w:val="24"/>
          <w:lang w:val="sr-Cyrl-RS"/>
        </w:rPr>
        <w:t xml:space="preserve"> П</w:t>
      </w:r>
      <w:proofErr w:type="spellStart"/>
      <w:r w:rsidRPr="00F05C8B">
        <w:rPr>
          <w:rFonts w:eastAsiaTheme="minorHAnsi"/>
          <w:szCs w:val="24"/>
          <w:lang w:val="en-US"/>
        </w:rPr>
        <w:t>лаћање</w:t>
      </w:r>
      <w:proofErr w:type="spellEnd"/>
      <w:r w:rsidRPr="00F05C8B">
        <w:rPr>
          <w:rFonts w:eastAsiaTheme="minorHAnsi"/>
          <w:szCs w:val="24"/>
          <w:lang w:val="en-US"/>
        </w:rPr>
        <w:t xml:space="preserve"> </w:t>
      </w:r>
      <w:proofErr w:type="spellStart"/>
      <w:r w:rsidRPr="00F05C8B">
        <w:rPr>
          <w:rFonts w:eastAsiaTheme="minorHAnsi"/>
          <w:szCs w:val="24"/>
          <w:lang w:val="en-US"/>
        </w:rPr>
        <w:t>ће</w:t>
      </w:r>
      <w:proofErr w:type="spellEnd"/>
      <w:r w:rsidRPr="00F05C8B">
        <w:rPr>
          <w:rFonts w:eastAsiaTheme="minorHAnsi"/>
          <w:szCs w:val="24"/>
          <w:lang w:val="en-US"/>
        </w:rPr>
        <w:t xml:space="preserve"> </w:t>
      </w:r>
      <w:proofErr w:type="spellStart"/>
      <w:r w:rsidRPr="00F05C8B">
        <w:rPr>
          <w:rFonts w:eastAsiaTheme="minorHAnsi"/>
          <w:szCs w:val="24"/>
          <w:lang w:val="en-US"/>
        </w:rPr>
        <w:t>се</w:t>
      </w:r>
      <w:proofErr w:type="spellEnd"/>
      <w:r w:rsidRPr="00F05C8B">
        <w:rPr>
          <w:rFonts w:eastAsiaTheme="minorHAnsi"/>
          <w:szCs w:val="24"/>
          <w:lang w:val="en-US"/>
        </w:rPr>
        <w:t xml:space="preserve"> </w:t>
      </w:r>
      <w:proofErr w:type="spellStart"/>
      <w:r w:rsidRPr="00F05C8B">
        <w:rPr>
          <w:rFonts w:eastAsiaTheme="minorHAnsi"/>
          <w:szCs w:val="24"/>
          <w:lang w:val="en-US"/>
        </w:rPr>
        <w:t>извршити</w:t>
      </w:r>
      <w:proofErr w:type="spellEnd"/>
      <w:r w:rsidRPr="00F05C8B">
        <w:rPr>
          <w:rFonts w:eastAsiaTheme="minorHAnsi"/>
          <w:szCs w:val="24"/>
          <w:lang w:val="en-US"/>
        </w:rPr>
        <w:t xml:space="preserve"> у </w:t>
      </w:r>
      <w:proofErr w:type="spellStart"/>
      <w:r w:rsidRPr="00F05C8B">
        <w:rPr>
          <w:rFonts w:eastAsiaTheme="minorHAnsi"/>
          <w:szCs w:val="24"/>
          <w:lang w:val="en-US"/>
        </w:rPr>
        <w:t>року</w:t>
      </w:r>
      <w:proofErr w:type="spellEnd"/>
      <w:r w:rsidRPr="00F05C8B">
        <w:rPr>
          <w:rFonts w:eastAsiaTheme="minorHAnsi"/>
          <w:szCs w:val="24"/>
          <w:lang w:val="en-US"/>
        </w:rPr>
        <w:t xml:space="preserve"> </w:t>
      </w:r>
      <w:r w:rsidRPr="00F05C8B">
        <w:rPr>
          <w:rFonts w:eastAsiaTheme="minorHAnsi"/>
          <w:szCs w:val="24"/>
        </w:rPr>
        <w:t>до</w:t>
      </w:r>
      <w:r w:rsidRPr="00F05C8B">
        <w:rPr>
          <w:rFonts w:eastAsiaTheme="minorHAnsi"/>
          <w:szCs w:val="24"/>
          <w:lang w:val="en-US"/>
        </w:rPr>
        <w:t xml:space="preserve"> 45 </w:t>
      </w:r>
      <w:proofErr w:type="spellStart"/>
      <w:r w:rsidRPr="00F05C8B">
        <w:rPr>
          <w:rFonts w:eastAsiaTheme="minorHAnsi"/>
          <w:szCs w:val="24"/>
          <w:lang w:val="en-US"/>
        </w:rPr>
        <w:t>дана</w:t>
      </w:r>
      <w:proofErr w:type="spellEnd"/>
      <w:r w:rsidRPr="00F05C8B">
        <w:rPr>
          <w:rFonts w:eastAsiaTheme="minorHAnsi"/>
          <w:szCs w:val="24"/>
          <w:lang w:val="en-US"/>
        </w:rPr>
        <w:t xml:space="preserve">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дана</w:t>
      </w:r>
      <w:proofErr w:type="spellEnd"/>
      <w:r w:rsidRPr="00F05C8B">
        <w:rPr>
          <w:rFonts w:eastAsiaTheme="minorHAnsi"/>
          <w:szCs w:val="24"/>
          <w:lang w:val="en-US"/>
        </w:rPr>
        <w:t xml:space="preserve"> </w:t>
      </w:r>
      <w:proofErr w:type="spellStart"/>
      <w:r w:rsidRPr="00F05C8B">
        <w:rPr>
          <w:rFonts w:eastAsiaTheme="minorHAnsi"/>
          <w:szCs w:val="24"/>
          <w:lang w:val="en-US"/>
        </w:rPr>
        <w:t>службеног</w:t>
      </w:r>
      <w:proofErr w:type="spellEnd"/>
      <w:r w:rsidRPr="00F05C8B">
        <w:rPr>
          <w:rFonts w:eastAsiaTheme="minorHAnsi"/>
          <w:szCs w:val="24"/>
          <w:lang w:val="en-US"/>
        </w:rPr>
        <w:t xml:space="preserve"> </w:t>
      </w:r>
      <w:proofErr w:type="spellStart"/>
      <w:r w:rsidRPr="00F05C8B">
        <w:rPr>
          <w:rFonts w:eastAsiaTheme="minorHAnsi"/>
          <w:szCs w:val="24"/>
          <w:lang w:val="en-US"/>
        </w:rPr>
        <w:t>пријема</w:t>
      </w:r>
      <w:proofErr w:type="spellEnd"/>
      <w:r w:rsidRPr="00F05C8B">
        <w:rPr>
          <w:rFonts w:eastAsiaTheme="minorHAnsi"/>
          <w:szCs w:val="24"/>
          <w:lang w:val="en-US"/>
        </w:rPr>
        <w:t xml:space="preserve"> </w:t>
      </w:r>
      <w:proofErr w:type="spellStart"/>
      <w:r w:rsidRPr="00F05C8B">
        <w:rPr>
          <w:rFonts w:eastAsiaTheme="minorHAnsi"/>
          <w:szCs w:val="24"/>
          <w:lang w:val="en-US"/>
        </w:rPr>
        <w:t>исправног</w:t>
      </w:r>
      <w:proofErr w:type="spellEnd"/>
      <w:r w:rsidRPr="00F05C8B">
        <w:rPr>
          <w:rFonts w:eastAsiaTheme="minorHAnsi"/>
          <w:szCs w:val="24"/>
          <w:lang w:val="en-US"/>
        </w:rPr>
        <w:t xml:space="preserve"> </w:t>
      </w:r>
      <w:proofErr w:type="spellStart"/>
      <w:r w:rsidRPr="00F05C8B">
        <w:rPr>
          <w:rFonts w:eastAsiaTheme="minorHAnsi"/>
          <w:szCs w:val="24"/>
          <w:lang w:val="en-US"/>
        </w:rPr>
        <w:t>рачуна</w:t>
      </w:r>
      <w:proofErr w:type="spellEnd"/>
      <w:r w:rsidRPr="00F05C8B">
        <w:rPr>
          <w:rFonts w:eastAsiaTheme="minorHAnsi"/>
          <w:szCs w:val="24"/>
          <w:lang w:val="sr-Cyrl-RS"/>
        </w:rPr>
        <w:t xml:space="preserve"> и то</w:t>
      </w:r>
      <w:r w:rsidRPr="00F05C8B">
        <w:rPr>
          <w:rFonts w:eastAsiaTheme="minorHAnsi"/>
          <w:szCs w:val="24"/>
          <w:lang w:val="en-US"/>
        </w:rPr>
        <w:t xml:space="preserve">: </w:t>
      </w:r>
    </w:p>
    <w:p w:rsidR="0044733B" w:rsidRPr="00F05C8B" w:rsidRDefault="0044733B" w:rsidP="0044733B">
      <w:pPr>
        <w:widowControl/>
        <w:tabs>
          <w:tab w:val="clear" w:pos="1440"/>
        </w:tabs>
        <w:autoSpaceDE w:val="0"/>
        <w:autoSpaceDN w:val="0"/>
        <w:adjustRightInd w:val="0"/>
        <w:spacing w:after="27"/>
        <w:ind w:firstLine="1440"/>
        <w:rPr>
          <w:rFonts w:eastAsiaTheme="minorHAnsi"/>
          <w:szCs w:val="24"/>
          <w:lang w:val="en-US"/>
        </w:rPr>
      </w:pPr>
      <w:r w:rsidRPr="00F05C8B">
        <w:rPr>
          <w:rFonts w:eastAsiaTheme="minorHAnsi"/>
          <w:szCs w:val="24"/>
          <w:lang w:val="en-US"/>
        </w:rPr>
        <w:t xml:space="preserve">- </w:t>
      </w:r>
      <w:r w:rsidRPr="00F05C8B">
        <w:rPr>
          <w:rFonts w:eastAsiaTheme="minorHAnsi"/>
          <w:szCs w:val="24"/>
        </w:rPr>
        <w:t>9</w:t>
      </w:r>
      <w:r w:rsidRPr="00F05C8B">
        <w:rPr>
          <w:rFonts w:eastAsiaTheme="minorHAnsi"/>
          <w:szCs w:val="24"/>
          <w:lang w:val="en-US"/>
        </w:rPr>
        <w:t xml:space="preserve">0%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вредности</w:t>
      </w:r>
      <w:proofErr w:type="spellEnd"/>
      <w:r w:rsidRPr="00F05C8B">
        <w:rPr>
          <w:rFonts w:eastAsiaTheme="minorHAnsi"/>
          <w:szCs w:val="24"/>
          <w:lang w:val="en-US"/>
        </w:rPr>
        <w:t xml:space="preserve"> </w:t>
      </w:r>
      <w:proofErr w:type="spellStart"/>
      <w:r w:rsidRPr="00F05C8B">
        <w:rPr>
          <w:rFonts w:eastAsiaTheme="minorHAnsi"/>
          <w:szCs w:val="24"/>
          <w:lang w:val="en-US"/>
        </w:rPr>
        <w:t>укупно</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roofErr w:type="spellStart"/>
      <w:r w:rsidRPr="00F05C8B">
        <w:rPr>
          <w:rFonts w:eastAsiaTheme="minorHAnsi"/>
          <w:szCs w:val="24"/>
          <w:lang w:val="en-US"/>
        </w:rPr>
        <w:t>по</w:t>
      </w:r>
      <w:proofErr w:type="spellEnd"/>
      <w:r w:rsidRPr="00F05C8B">
        <w:rPr>
          <w:rFonts w:eastAsiaTheme="minorHAnsi"/>
          <w:szCs w:val="24"/>
          <w:lang w:val="en-US"/>
        </w:rPr>
        <w:t xml:space="preserve"> </w:t>
      </w:r>
      <w:proofErr w:type="spellStart"/>
      <w:r w:rsidRPr="00F05C8B">
        <w:rPr>
          <w:rFonts w:eastAsiaTheme="minorHAnsi"/>
          <w:szCs w:val="24"/>
          <w:lang w:val="en-US"/>
        </w:rPr>
        <w:t>привременим</w:t>
      </w:r>
      <w:proofErr w:type="spellEnd"/>
      <w:r w:rsidRPr="00F05C8B">
        <w:rPr>
          <w:rFonts w:eastAsiaTheme="minorHAnsi"/>
          <w:szCs w:val="24"/>
          <w:lang w:val="en-US"/>
        </w:rPr>
        <w:t xml:space="preserve"> </w:t>
      </w:r>
      <w:proofErr w:type="spellStart"/>
      <w:r w:rsidRPr="00F05C8B">
        <w:rPr>
          <w:rFonts w:eastAsiaTheme="minorHAnsi"/>
          <w:szCs w:val="24"/>
          <w:lang w:val="en-US"/>
        </w:rPr>
        <w:t>ситуацијама</w:t>
      </w:r>
      <w:proofErr w:type="spellEnd"/>
      <w:r w:rsidRPr="00F05C8B">
        <w:rPr>
          <w:rFonts w:eastAsiaTheme="minorHAnsi"/>
          <w:szCs w:val="24"/>
          <w:lang w:val="en-US"/>
        </w:rPr>
        <w:t xml:space="preserve">, </w:t>
      </w:r>
      <w:proofErr w:type="spellStart"/>
      <w:r w:rsidRPr="00F05C8B">
        <w:rPr>
          <w:rFonts w:eastAsiaTheme="minorHAnsi"/>
          <w:szCs w:val="24"/>
          <w:lang w:val="en-US"/>
        </w:rPr>
        <w:t>према</w:t>
      </w:r>
      <w:proofErr w:type="spellEnd"/>
      <w:r w:rsidRPr="00F05C8B">
        <w:rPr>
          <w:rFonts w:eastAsiaTheme="minorHAnsi"/>
          <w:szCs w:val="24"/>
          <w:lang w:val="en-US"/>
        </w:rPr>
        <w:t xml:space="preserve"> </w:t>
      </w:r>
      <w:proofErr w:type="spellStart"/>
      <w:r w:rsidRPr="00F05C8B">
        <w:rPr>
          <w:rFonts w:eastAsiaTheme="minorHAnsi"/>
          <w:szCs w:val="24"/>
          <w:lang w:val="en-US"/>
        </w:rPr>
        <w:t>обиму</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
    <w:p w:rsidR="0044733B" w:rsidRPr="00F05C8B" w:rsidRDefault="0044733B" w:rsidP="0044733B">
      <w:pPr>
        <w:widowControl/>
        <w:tabs>
          <w:tab w:val="clear" w:pos="1440"/>
        </w:tabs>
        <w:autoSpaceDE w:val="0"/>
        <w:autoSpaceDN w:val="0"/>
        <w:adjustRightInd w:val="0"/>
        <w:ind w:firstLine="1440"/>
        <w:rPr>
          <w:rFonts w:eastAsiaTheme="minorHAnsi"/>
          <w:szCs w:val="24"/>
          <w:lang w:val="en-US"/>
        </w:rPr>
      </w:pPr>
      <w:r w:rsidRPr="00F05C8B">
        <w:rPr>
          <w:rFonts w:eastAsiaTheme="minorHAnsi"/>
          <w:szCs w:val="24"/>
          <w:lang w:val="en-US"/>
        </w:rPr>
        <w:t xml:space="preserve">- 10%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вредности</w:t>
      </w:r>
      <w:proofErr w:type="spellEnd"/>
      <w:r w:rsidRPr="00F05C8B">
        <w:rPr>
          <w:rFonts w:eastAsiaTheme="minorHAnsi"/>
          <w:szCs w:val="24"/>
          <w:lang w:val="en-US"/>
        </w:rPr>
        <w:t xml:space="preserve"> </w:t>
      </w:r>
      <w:proofErr w:type="spellStart"/>
      <w:r w:rsidRPr="00F05C8B">
        <w:rPr>
          <w:rFonts w:eastAsiaTheme="minorHAnsi"/>
          <w:szCs w:val="24"/>
          <w:lang w:val="en-US"/>
        </w:rPr>
        <w:t>укупно</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roofErr w:type="spellStart"/>
      <w:r w:rsidRPr="00F05C8B">
        <w:rPr>
          <w:rFonts w:eastAsiaTheme="minorHAnsi"/>
          <w:szCs w:val="24"/>
          <w:lang w:val="en-US"/>
        </w:rPr>
        <w:t>Наручилац</w:t>
      </w:r>
      <w:proofErr w:type="spellEnd"/>
      <w:r w:rsidR="008F5916">
        <w:rPr>
          <w:rFonts w:eastAsiaTheme="minorHAnsi"/>
          <w:szCs w:val="24"/>
          <w:lang w:val="sr-Cyrl-RS"/>
        </w:rPr>
        <w:t xml:space="preserve"> ће</w:t>
      </w:r>
      <w:r w:rsidR="008F5916">
        <w:rPr>
          <w:rFonts w:eastAsiaTheme="minorHAnsi"/>
          <w:szCs w:val="24"/>
          <w:lang w:val="en-US"/>
        </w:rPr>
        <w:t xml:space="preserve"> </w:t>
      </w:r>
      <w:proofErr w:type="spellStart"/>
      <w:r w:rsidR="008F5916">
        <w:rPr>
          <w:rFonts w:eastAsiaTheme="minorHAnsi"/>
          <w:szCs w:val="24"/>
          <w:lang w:val="en-US"/>
        </w:rPr>
        <w:t>платити</w:t>
      </w:r>
      <w:proofErr w:type="spellEnd"/>
      <w:r w:rsidRPr="00F05C8B">
        <w:rPr>
          <w:rFonts w:eastAsiaTheme="minorHAnsi"/>
          <w:szCs w:val="24"/>
          <w:lang w:val="en-US"/>
        </w:rPr>
        <w:t xml:space="preserve"> </w:t>
      </w:r>
      <w:proofErr w:type="spellStart"/>
      <w:r w:rsidRPr="00F05C8B">
        <w:rPr>
          <w:rFonts w:eastAsiaTheme="minorHAnsi"/>
          <w:szCs w:val="24"/>
          <w:lang w:val="en-US"/>
        </w:rPr>
        <w:t>по</w:t>
      </w:r>
      <w:proofErr w:type="spellEnd"/>
      <w:r w:rsidRPr="00F05C8B">
        <w:rPr>
          <w:rFonts w:eastAsiaTheme="minorHAnsi"/>
          <w:szCs w:val="24"/>
          <w:lang w:val="en-US"/>
        </w:rPr>
        <w:t xml:space="preserve"> </w:t>
      </w:r>
      <w:proofErr w:type="spellStart"/>
      <w:r w:rsidRPr="00F05C8B">
        <w:rPr>
          <w:rFonts w:eastAsiaTheme="minorHAnsi"/>
          <w:szCs w:val="24"/>
          <w:lang w:val="en-US"/>
        </w:rPr>
        <w:t>окончаној</w:t>
      </w:r>
      <w:proofErr w:type="spellEnd"/>
      <w:r w:rsidRPr="00F05C8B">
        <w:rPr>
          <w:rFonts w:eastAsiaTheme="minorHAnsi"/>
          <w:szCs w:val="24"/>
          <w:lang w:val="en-US"/>
        </w:rPr>
        <w:t xml:space="preserve"> </w:t>
      </w:r>
      <w:proofErr w:type="spellStart"/>
      <w:r w:rsidRPr="00F05C8B">
        <w:rPr>
          <w:rFonts w:eastAsiaTheme="minorHAnsi"/>
          <w:szCs w:val="24"/>
          <w:lang w:val="en-US"/>
        </w:rPr>
        <w:t>ситуацији</w:t>
      </w:r>
      <w:proofErr w:type="spellEnd"/>
      <w:r w:rsidRPr="00F05C8B">
        <w:rPr>
          <w:rFonts w:eastAsiaTheme="minorHAnsi"/>
          <w:szCs w:val="24"/>
          <w:lang w:val="en-US"/>
        </w:rPr>
        <w:t xml:space="preserve">. </w:t>
      </w:r>
    </w:p>
    <w:p w:rsidR="0044733B" w:rsidRPr="0019326F" w:rsidRDefault="0044733B" w:rsidP="0044733B">
      <w:pPr>
        <w:widowControl/>
        <w:tabs>
          <w:tab w:val="clear" w:pos="1440"/>
        </w:tabs>
        <w:autoSpaceDE w:val="0"/>
        <w:autoSpaceDN w:val="0"/>
        <w:adjustRightInd w:val="0"/>
        <w:ind w:firstLine="1440"/>
        <w:rPr>
          <w:rFonts w:eastAsiaTheme="minorHAnsi"/>
          <w:szCs w:val="24"/>
          <w:lang w:val="en-US"/>
        </w:rPr>
      </w:pPr>
      <w:proofErr w:type="spellStart"/>
      <w:r w:rsidRPr="0019326F">
        <w:rPr>
          <w:rFonts w:eastAsiaTheme="minorHAnsi"/>
          <w:szCs w:val="24"/>
          <w:lang w:val="en-US"/>
        </w:rPr>
        <w:t>Уколико</w:t>
      </w:r>
      <w:proofErr w:type="spellEnd"/>
      <w:r w:rsidRPr="0019326F">
        <w:rPr>
          <w:rFonts w:eastAsiaTheme="minorHAnsi"/>
          <w:szCs w:val="24"/>
          <w:lang w:val="en-US"/>
        </w:rPr>
        <w:t xml:space="preserve"> </w:t>
      </w:r>
      <w:proofErr w:type="spellStart"/>
      <w:r w:rsidRPr="0019326F">
        <w:rPr>
          <w:rFonts w:eastAsiaTheme="minorHAnsi"/>
          <w:szCs w:val="24"/>
          <w:lang w:val="en-US"/>
        </w:rPr>
        <w:t>Наручилац</w:t>
      </w:r>
      <w:proofErr w:type="spellEnd"/>
      <w:r w:rsidRPr="0019326F">
        <w:rPr>
          <w:rFonts w:eastAsiaTheme="minorHAnsi"/>
          <w:szCs w:val="24"/>
          <w:lang w:val="en-US"/>
        </w:rPr>
        <w:t xml:space="preserve"> </w:t>
      </w:r>
      <w:proofErr w:type="spellStart"/>
      <w:r w:rsidRPr="0019326F">
        <w:rPr>
          <w:rFonts w:eastAsiaTheme="minorHAnsi"/>
          <w:szCs w:val="24"/>
          <w:lang w:val="en-US"/>
        </w:rPr>
        <w:t>оспори</w:t>
      </w:r>
      <w:proofErr w:type="spellEnd"/>
      <w:r w:rsidRPr="0019326F">
        <w:rPr>
          <w:rFonts w:eastAsiaTheme="minorHAnsi"/>
          <w:szCs w:val="24"/>
          <w:lang w:val="en-US"/>
        </w:rPr>
        <w:t xml:space="preserve"> </w:t>
      </w:r>
      <w:proofErr w:type="spellStart"/>
      <w:r w:rsidRPr="0019326F">
        <w:rPr>
          <w:rFonts w:eastAsiaTheme="minorHAnsi"/>
          <w:szCs w:val="24"/>
          <w:lang w:val="en-US"/>
        </w:rPr>
        <w:t>испостављену</w:t>
      </w:r>
      <w:proofErr w:type="spellEnd"/>
      <w:r w:rsidRPr="0019326F">
        <w:rPr>
          <w:rFonts w:eastAsiaTheme="minorHAnsi"/>
          <w:szCs w:val="24"/>
          <w:lang w:val="en-US"/>
        </w:rPr>
        <w:t xml:space="preserve"> </w:t>
      </w:r>
      <w:proofErr w:type="spellStart"/>
      <w:r w:rsidRPr="0019326F">
        <w:rPr>
          <w:rFonts w:eastAsiaTheme="minorHAnsi"/>
          <w:szCs w:val="24"/>
          <w:lang w:val="en-US"/>
        </w:rPr>
        <w:t>привремену</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ситуацију</w:t>
      </w:r>
      <w:proofErr w:type="spellEnd"/>
      <w:r w:rsidRPr="0019326F">
        <w:rPr>
          <w:rFonts w:eastAsiaTheme="minorHAnsi"/>
          <w:szCs w:val="24"/>
          <w:lang w:val="en-US"/>
        </w:rPr>
        <w:t xml:space="preserve"> у </w:t>
      </w:r>
      <w:r w:rsidRPr="0019326F">
        <w:rPr>
          <w:rFonts w:eastAsiaTheme="minorHAnsi"/>
          <w:szCs w:val="24"/>
        </w:rPr>
        <w:t xml:space="preserve">одређеном </w:t>
      </w:r>
      <w:proofErr w:type="spellStart"/>
      <w:r w:rsidRPr="0019326F">
        <w:rPr>
          <w:rFonts w:eastAsiaTheme="minorHAnsi"/>
          <w:szCs w:val="24"/>
          <w:lang w:val="en-US"/>
        </w:rPr>
        <w:t>делу</w:t>
      </w:r>
      <w:proofErr w:type="spellEnd"/>
      <w:r w:rsidRPr="0019326F">
        <w:rPr>
          <w:rFonts w:eastAsiaTheme="minorHAnsi"/>
          <w:szCs w:val="24"/>
          <w:lang w:val="en-US"/>
        </w:rPr>
        <w:t xml:space="preserve">, </w:t>
      </w:r>
      <w:proofErr w:type="spellStart"/>
      <w:r w:rsidRPr="0019326F">
        <w:rPr>
          <w:rFonts w:eastAsiaTheme="minorHAnsi"/>
          <w:szCs w:val="24"/>
          <w:lang w:val="en-US"/>
        </w:rPr>
        <w:t>дужан</w:t>
      </w:r>
      <w:proofErr w:type="spellEnd"/>
      <w:r w:rsidRPr="0019326F">
        <w:rPr>
          <w:rFonts w:eastAsiaTheme="minorHAnsi"/>
          <w:szCs w:val="24"/>
          <w:lang w:val="en-US"/>
        </w:rPr>
        <w:t xml:space="preserve"> </w:t>
      </w:r>
      <w:proofErr w:type="spellStart"/>
      <w:r w:rsidRPr="0019326F">
        <w:rPr>
          <w:rFonts w:eastAsiaTheme="minorHAnsi"/>
          <w:szCs w:val="24"/>
          <w:lang w:val="en-US"/>
        </w:rPr>
        <w:t>је</w:t>
      </w:r>
      <w:proofErr w:type="spellEnd"/>
      <w:r w:rsidRPr="0019326F">
        <w:rPr>
          <w:rFonts w:eastAsiaTheme="minorHAnsi"/>
          <w:szCs w:val="24"/>
          <w:lang w:val="en-US"/>
        </w:rPr>
        <w:t xml:space="preserve"> </w:t>
      </w:r>
      <w:proofErr w:type="spellStart"/>
      <w:r w:rsidRPr="0019326F">
        <w:rPr>
          <w:rFonts w:eastAsiaTheme="minorHAnsi"/>
          <w:szCs w:val="24"/>
          <w:lang w:val="en-US"/>
        </w:rPr>
        <w:t>да</w:t>
      </w:r>
      <w:proofErr w:type="spellEnd"/>
      <w:r w:rsidRPr="0019326F">
        <w:rPr>
          <w:rFonts w:eastAsiaTheme="minorHAnsi"/>
          <w:szCs w:val="24"/>
          <w:lang w:val="en-US"/>
        </w:rPr>
        <w:t xml:space="preserve"> о </w:t>
      </w:r>
      <w:proofErr w:type="spellStart"/>
      <w:r w:rsidRPr="0019326F">
        <w:rPr>
          <w:rFonts w:eastAsiaTheme="minorHAnsi"/>
          <w:szCs w:val="24"/>
          <w:lang w:val="en-US"/>
        </w:rPr>
        <w:t>разлозима</w:t>
      </w:r>
      <w:proofErr w:type="spellEnd"/>
      <w:r w:rsidRPr="0019326F">
        <w:rPr>
          <w:rFonts w:eastAsiaTheme="minorHAnsi"/>
          <w:szCs w:val="24"/>
          <w:lang w:val="en-US"/>
        </w:rPr>
        <w:t xml:space="preserve"> </w:t>
      </w:r>
      <w:proofErr w:type="spellStart"/>
      <w:r w:rsidRPr="0019326F">
        <w:rPr>
          <w:rFonts w:eastAsiaTheme="minorHAnsi"/>
          <w:szCs w:val="24"/>
          <w:lang w:val="en-US"/>
        </w:rPr>
        <w:t>оспоравања</w:t>
      </w:r>
      <w:proofErr w:type="spellEnd"/>
      <w:r w:rsidRPr="0019326F">
        <w:rPr>
          <w:rFonts w:eastAsiaTheme="minorHAnsi"/>
          <w:szCs w:val="24"/>
          <w:lang w:val="en-US"/>
        </w:rPr>
        <w:t xml:space="preserve"> </w:t>
      </w:r>
      <w:proofErr w:type="spellStart"/>
      <w:r w:rsidRPr="0019326F">
        <w:rPr>
          <w:rFonts w:eastAsiaTheme="minorHAnsi"/>
          <w:szCs w:val="24"/>
          <w:lang w:val="en-US"/>
        </w:rPr>
        <w:t>обавести</w:t>
      </w:r>
      <w:proofErr w:type="spellEnd"/>
      <w:r w:rsidRPr="0019326F">
        <w:rPr>
          <w:rFonts w:eastAsiaTheme="minorHAnsi"/>
          <w:szCs w:val="24"/>
          <w:lang w:val="en-US"/>
        </w:rPr>
        <w:t xml:space="preserve"> </w:t>
      </w:r>
      <w:r w:rsidR="00394A7A">
        <w:rPr>
          <w:rFonts w:eastAsiaTheme="minorHAnsi"/>
          <w:szCs w:val="24"/>
          <w:lang w:val="sr-Cyrl-RS"/>
        </w:rPr>
        <w:t>Понуђача</w:t>
      </w:r>
      <w:r w:rsidRPr="0019326F">
        <w:rPr>
          <w:rFonts w:eastAsiaTheme="minorHAnsi"/>
          <w:szCs w:val="24"/>
          <w:lang w:val="en-US"/>
        </w:rPr>
        <w:t xml:space="preserve"> и </w:t>
      </w:r>
      <w:proofErr w:type="spellStart"/>
      <w:r w:rsidRPr="0019326F">
        <w:rPr>
          <w:rFonts w:eastAsiaTheme="minorHAnsi"/>
          <w:szCs w:val="24"/>
          <w:lang w:val="en-US"/>
        </w:rPr>
        <w:t>исплати</w:t>
      </w:r>
      <w:proofErr w:type="spellEnd"/>
      <w:r w:rsidRPr="0019326F">
        <w:rPr>
          <w:rFonts w:eastAsiaTheme="minorHAnsi"/>
          <w:szCs w:val="24"/>
          <w:lang w:val="en-US"/>
        </w:rPr>
        <w:t xml:space="preserve"> </w:t>
      </w:r>
      <w:proofErr w:type="spellStart"/>
      <w:r w:rsidRPr="0019326F">
        <w:rPr>
          <w:rFonts w:eastAsiaTheme="minorHAnsi"/>
          <w:szCs w:val="24"/>
          <w:lang w:val="en-US"/>
        </w:rPr>
        <w:t>неспорни</w:t>
      </w:r>
      <w:proofErr w:type="spellEnd"/>
      <w:r w:rsidRPr="0019326F">
        <w:rPr>
          <w:rFonts w:eastAsiaTheme="minorHAnsi"/>
          <w:szCs w:val="24"/>
          <w:lang w:val="en-US"/>
        </w:rPr>
        <w:t xml:space="preserve"> </w:t>
      </w:r>
      <w:proofErr w:type="spellStart"/>
      <w:r w:rsidRPr="0019326F">
        <w:rPr>
          <w:rFonts w:eastAsiaTheme="minorHAnsi"/>
          <w:szCs w:val="24"/>
          <w:lang w:val="en-US"/>
        </w:rPr>
        <w:t>део</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ситуације</w:t>
      </w:r>
      <w:proofErr w:type="spellEnd"/>
      <w:r w:rsidRPr="0019326F">
        <w:rPr>
          <w:rFonts w:eastAsiaTheme="minorHAnsi"/>
          <w:szCs w:val="24"/>
          <w:lang w:val="en-US"/>
        </w:rPr>
        <w:t xml:space="preserve">, а </w:t>
      </w:r>
      <w:proofErr w:type="spellStart"/>
      <w:r w:rsidRPr="0019326F">
        <w:rPr>
          <w:rFonts w:eastAsiaTheme="minorHAnsi"/>
          <w:szCs w:val="24"/>
          <w:lang w:val="en-US"/>
        </w:rPr>
        <w:t>спорни</w:t>
      </w:r>
      <w:proofErr w:type="spellEnd"/>
      <w:r w:rsidRPr="0019326F">
        <w:rPr>
          <w:rFonts w:eastAsiaTheme="minorHAnsi"/>
          <w:szCs w:val="24"/>
          <w:lang w:val="en-US"/>
        </w:rPr>
        <w:t xml:space="preserve"> </w:t>
      </w:r>
      <w:proofErr w:type="spellStart"/>
      <w:r w:rsidRPr="0019326F">
        <w:rPr>
          <w:rFonts w:eastAsiaTheme="minorHAnsi"/>
          <w:szCs w:val="24"/>
          <w:lang w:val="en-US"/>
        </w:rPr>
        <w:t>део</w:t>
      </w:r>
      <w:proofErr w:type="spellEnd"/>
      <w:r w:rsidRPr="0019326F">
        <w:rPr>
          <w:rFonts w:eastAsiaTheme="minorHAnsi"/>
          <w:szCs w:val="24"/>
          <w:lang w:val="en-US"/>
        </w:rPr>
        <w:t xml:space="preserve"> </w:t>
      </w:r>
      <w:proofErr w:type="spellStart"/>
      <w:r w:rsidRPr="0019326F">
        <w:rPr>
          <w:rFonts w:eastAsiaTheme="minorHAnsi"/>
          <w:szCs w:val="24"/>
          <w:lang w:val="en-US"/>
        </w:rPr>
        <w:t>се</w:t>
      </w:r>
      <w:proofErr w:type="spellEnd"/>
      <w:r w:rsidRPr="0019326F">
        <w:rPr>
          <w:rFonts w:eastAsiaTheme="minorHAnsi"/>
          <w:szCs w:val="24"/>
          <w:lang w:val="en-US"/>
        </w:rPr>
        <w:t xml:space="preserve"> </w:t>
      </w:r>
      <w:proofErr w:type="spellStart"/>
      <w:r w:rsidRPr="0019326F">
        <w:rPr>
          <w:rFonts w:eastAsiaTheme="minorHAnsi"/>
          <w:szCs w:val="24"/>
          <w:lang w:val="en-US"/>
        </w:rPr>
        <w:t>има</w:t>
      </w:r>
      <w:proofErr w:type="spellEnd"/>
      <w:r w:rsidRPr="0019326F">
        <w:rPr>
          <w:rFonts w:eastAsiaTheme="minorHAnsi"/>
          <w:szCs w:val="24"/>
          <w:lang w:val="en-US"/>
        </w:rPr>
        <w:t xml:space="preserve"> </w:t>
      </w:r>
      <w:proofErr w:type="spellStart"/>
      <w:r w:rsidRPr="0019326F">
        <w:rPr>
          <w:rFonts w:eastAsiaTheme="minorHAnsi"/>
          <w:szCs w:val="24"/>
          <w:lang w:val="en-US"/>
        </w:rPr>
        <w:t>решити</w:t>
      </w:r>
      <w:proofErr w:type="spellEnd"/>
      <w:r w:rsidRPr="0019326F">
        <w:rPr>
          <w:rFonts w:eastAsiaTheme="minorHAnsi"/>
          <w:szCs w:val="24"/>
          <w:lang w:val="en-US"/>
        </w:rPr>
        <w:t xml:space="preserve"> </w:t>
      </w:r>
      <w:proofErr w:type="spellStart"/>
      <w:r w:rsidRPr="0019326F">
        <w:rPr>
          <w:rFonts w:eastAsiaTheme="minorHAnsi"/>
          <w:szCs w:val="24"/>
          <w:lang w:val="en-US"/>
        </w:rPr>
        <w:t>са</w:t>
      </w:r>
      <w:proofErr w:type="spellEnd"/>
      <w:r w:rsidRPr="0019326F">
        <w:rPr>
          <w:rFonts w:eastAsiaTheme="minorHAnsi"/>
          <w:szCs w:val="24"/>
          <w:lang w:val="en-US"/>
        </w:rPr>
        <w:t xml:space="preserve"> </w:t>
      </w:r>
      <w:proofErr w:type="spellStart"/>
      <w:r w:rsidRPr="0019326F">
        <w:rPr>
          <w:rFonts w:eastAsiaTheme="minorHAnsi"/>
          <w:szCs w:val="24"/>
          <w:lang w:val="en-US"/>
        </w:rPr>
        <w:t>следећом</w:t>
      </w:r>
      <w:proofErr w:type="spellEnd"/>
      <w:r w:rsidRPr="0019326F">
        <w:rPr>
          <w:rFonts w:eastAsiaTheme="minorHAnsi"/>
          <w:szCs w:val="24"/>
          <w:lang w:val="en-US"/>
        </w:rPr>
        <w:t xml:space="preserve"> </w:t>
      </w:r>
      <w:proofErr w:type="spellStart"/>
      <w:r w:rsidRPr="0019326F">
        <w:rPr>
          <w:rFonts w:eastAsiaTheme="minorHAnsi"/>
          <w:szCs w:val="24"/>
          <w:lang w:val="en-US"/>
        </w:rPr>
        <w:t>привременом</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ситуацијом</w:t>
      </w:r>
      <w:proofErr w:type="spellEnd"/>
      <w:r w:rsidRPr="0019326F">
        <w:rPr>
          <w:rFonts w:eastAsiaTheme="minorHAnsi"/>
          <w:szCs w:val="24"/>
          <w:lang w:val="en-US"/>
        </w:rPr>
        <w:t xml:space="preserve">. </w:t>
      </w:r>
    </w:p>
    <w:p w:rsidR="00B40AE2" w:rsidRDefault="00B40AE2" w:rsidP="0044733B">
      <w:pPr>
        <w:keepNext/>
        <w:tabs>
          <w:tab w:val="left" w:pos="990"/>
        </w:tabs>
        <w:rPr>
          <w:noProof/>
          <w:szCs w:val="24"/>
        </w:rPr>
      </w:pPr>
      <w:r>
        <w:rPr>
          <w:noProof/>
          <w:szCs w:val="24"/>
          <w:lang w:val="sr-Cyrl-RS"/>
        </w:rPr>
        <w:t xml:space="preserve">                        </w:t>
      </w:r>
      <w:r>
        <w:rPr>
          <w:noProof/>
          <w:szCs w:val="24"/>
        </w:rPr>
        <w:t>Понуђач је дужан да изврши регистрацију фактуре у складу са Законом о електронском фактурисању („Сл. гласник РС”, бр. 44/2021, 129/2021</w:t>
      </w:r>
      <w:r>
        <w:rPr>
          <w:noProof/>
          <w:szCs w:val="24"/>
          <w:lang w:val="sr-Cyrl-RS"/>
        </w:rPr>
        <w:t>,</w:t>
      </w:r>
      <w:r>
        <w:rPr>
          <w:noProof/>
          <w:szCs w:val="24"/>
        </w:rPr>
        <w:t xml:space="preserve"> 138/2022</w:t>
      </w:r>
      <w:r>
        <w:rPr>
          <w:noProof/>
          <w:szCs w:val="24"/>
          <w:lang w:val="sr-Cyrl-RS"/>
        </w:rPr>
        <w:t xml:space="preserve"> и 92/2023</w:t>
      </w:r>
      <w:r>
        <w:rPr>
          <w:noProof/>
          <w:szCs w:val="24"/>
        </w:rPr>
        <w:t>) и Правилником о електронском фактурисању („Сл. гласник РС", бр. 47/2023</w:t>
      </w:r>
      <w:r>
        <w:rPr>
          <w:noProof/>
          <w:szCs w:val="24"/>
          <w:lang w:val="sr-Cyrl-RS"/>
        </w:rPr>
        <w:t xml:space="preserve"> и 116/2023</w:t>
      </w:r>
      <w:r>
        <w:rPr>
          <w:noProof/>
          <w:szCs w:val="24"/>
        </w:rPr>
        <w:t>). Достављене фактуре морају имати у садржају и број и датум закљученог уговора о извођењу радова.</w:t>
      </w:r>
      <w:r w:rsidR="0044733B" w:rsidRPr="0019326F">
        <w:rPr>
          <w:noProof/>
          <w:szCs w:val="24"/>
        </w:rPr>
        <w:tab/>
      </w:r>
      <w:r w:rsidR="0044733B" w:rsidRPr="0019326F">
        <w:rPr>
          <w:noProof/>
          <w:szCs w:val="24"/>
        </w:rPr>
        <w:tab/>
      </w:r>
    </w:p>
    <w:p w:rsidR="0044733B" w:rsidRDefault="00B40AE2" w:rsidP="0044733B">
      <w:pPr>
        <w:keepNext/>
        <w:tabs>
          <w:tab w:val="left" w:pos="990"/>
        </w:tabs>
        <w:rPr>
          <w:rFonts w:eastAsiaTheme="minorHAnsi"/>
          <w:szCs w:val="24"/>
          <w:lang w:val="ru-RU"/>
        </w:rPr>
      </w:pPr>
      <w:r>
        <w:rPr>
          <w:noProof/>
          <w:szCs w:val="24"/>
        </w:rPr>
        <w:tab/>
      </w:r>
      <w:r w:rsidR="0044733B" w:rsidRPr="0019326F">
        <w:rPr>
          <w:noProof/>
          <w:szCs w:val="24"/>
        </w:rPr>
        <w:t xml:space="preserve">Плаћање се врши уплатом на рачун </w:t>
      </w:r>
      <w:r w:rsidR="00394A7A">
        <w:rPr>
          <w:noProof/>
          <w:szCs w:val="24"/>
          <w:lang w:val="sr-Cyrl-RS"/>
        </w:rPr>
        <w:t>Понуђача</w:t>
      </w:r>
      <w:r w:rsidR="0044733B" w:rsidRPr="0019326F">
        <w:rPr>
          <w:noProof/>
          <w:szCs w:val="24"/>
        </w:rPr>
        <w:t>.</w:t>
      </w:r>
      <w:r w:rsidR="0044733B" w:rsidRPr="0019326F">
        <w:rPr>
          <w:rFonts w:eastAsiaTheme="minorHAnsi"/>
          <w:szCs w:val="24"/>
          <w:lang w:val="ru-RU"/>
        </w:rPr>
        <w:t xml:space="preserve"> </w:t>
      </w:r>
    </w:p>
    <w:p w:rsidR="003C431F" w:rsidRPr="0044733B" w:rsidRDefault="003C431F" w:rsidP="0044733B">
      <w:pPr>
        <w:tabs>
          <w:tab w:val="left" w:pos="720"/>
          <w:tab w:val="left" w:pos="1260"/>
        </w:tabs>
        <w:rPr>
          <w:noProof/>
          <w:color w:val="FF0000"/>
          <w:szCs w:val="24"/>
          <w:highlight w:val="yellow"/>
          <w:lang w:val="sr-Cyrl-RS"/>
        </w:rPr>
      </w:pPr>
    </w:p>
    <w:p w:rsidR="00546A3D" w:rsidRPr="00546A3D" w:rsidRDefault="00546A3D" w:rsidP="00546A3D">
      <w:pPr>
        <w:jc w:val="left"/>
        <w:rPr>
          <w:b/>
          <w:szCs w:val="24"/>
          <w:lang w:val="sr-Cyrl-RS"/>
        </w:rPr>
      </w:pPr>
      <w:r w:rsidRPr="00546A3D">
        <w:rPr>
          <w:b/>
          <w:szCs w:val="24"/>
          <w:lang w:val="sr-Cyrl-RS"/>
        </w:rPr>
        <w:t>АНГАЖОВАЊЕ ПОДИЗВОЂАЧА</w:t>
      </w:r>
    </w:p>
    <w:p w:rsidR="00546A3D" w:rsidRDefault="00546A3D" w:rsidP="00D4235D">
      <w:pPr>
        <w:rPr>
          <w:szCs w:val="24"/>
        </w:rPr>
      </w:pPr>
    </w:p>
    <w:p w:rsidR="00622DE3" w:rsidRDefault="00622DE3" w:rsidP="00622DE3">
      <w:pPr>
        <w:jc w:val="center"/>
        <w:rPr>
          <w:b/>
          <w:szCs w:val="24"/>
        </w:rPr>
      </w:pPr>
      <w:r w:rsidRPr="00D11BC9">
        <w:rPr>
          <w:b/>
          <w:szCs w:val="24"/>
        </w:rPr>
        <w:t xml:space="preserve">Члан </w:t>
      </w:r>
      <w:r w:rsidR="00527B51">
        <w:rPr>
          <w:b/>
          <w:szCs w:val="24"/>
          <w:lang w:val="sr-Cyrl-RS"/>
        </w:rPr>
        <w:t>4</w:t>
      </w:r>
      <w:r w:rsidRPr="008B5E54">
        <w:rPr>
          <w:b/>
          <w:szCs w:val="24"/>
        </w:rPr>
        <w:t>.</w:t>
      </w:r>
    </w:p>
    <w:p w:rsidR="00803114" w:rsidRDefault="00803114" w:rsidP="00622DE3">
      <w:pPr>
        <w:jc w:val="center"/>
        <w:rPr>
          <w:b/>
          <w:szCs w:val="24"/>
        </w:rPr>
      </w:pPr>
    </w:p>
    <w:p w:rsidR="00622DE3" w:rsidRDefault="00546A3D" w:rsidP="00546A3D">
      <w:pPr>
        <w:rPr>
          <w:szCs w:val="24"/>
          <w:lang w:val="sr-Cyrl-RS"/>
        </w:rPr>
      </w:pPr>
      <w:r>
        <w:rPr>
          <w:szCs w:val="24"/>
        </w:rPr>
        <w:tab/>
      </w:r>
      <w:r>
        <w:rPr>
          <w:szCs w:val="24"/>
          <w:lang w:val="sr-Cyrl-RS"/>
        </w:rPr>
        <w:t xml:space="preserve">Подизвођач са седиштем у _______________, ул.________________ бр._____, ПИБ______________________, </w:t>
      </w:r>
      <w:r w:rsidR="008F5916">
        <w:rPr>
          <w:szCs w:val="24"/>
          <w:lang w:val="sr-Cyrl-RS"/>
        </w:rPr>
        <w:t>МБ</w:t>
      </w:r>
      <w:r>
        <w:rPr>
          <w:szCs w:val="24"/>
          <w:lang w:val="sr-Cyrl-RS"/>
        </w:rPr>
        <w:t xml:space="preserve">_________________, ће извршити део предмета овог уговора у вредности од_________________динара без ПДВ, у свему према </w:t>
      </w:r>
      <w:r w:rsidR="008F5916">
        <w:rPr>
          <w:szCs w:val="24"/>
          <w:lang w:val="sr-Cyrl-RS"/>
        </w:rPr>
        <w:t>П</w:t>
      </w:r>
      <w:r>
        <w:rPr>
          <w:szCs w:val="24"/>
          <w:lang w:val="sr-Cyrl-RS"/>
        </w:rPr>
        <w:t xml:space="preserve">редмеру </w:t>
      </w:r>
      <w:r w:rsidR="008F5916">
        <w:rPr>
          <w:szCs w:val="24"/>
          <w:lang w:val="sr-Cyrl-RS"/>
        </w:rPr>
        <w:t>радова</w:t>
      </w:r>
      <w:r>
        <w:rPr>
          <w:szCs w:val="24"/>
          <w:lang w:val="sr-Cyrl-RS"/>
        </w:rPr>
        <w:t xml:space="preserve"> из усвојене </w:t>
      </w:r>
      <w:r w:rsidR="008F5916">
        <w:rPr>
          <w:szCs w:val="24"/>
          <w:lang w:val="sr-Cyrl-RS"/>
        </w:rPr>
        <w:t>П</w:t>
      </w:r>
      <w:r>
        <w:rPr>
          <w:szCs w:val="24"/>
          <w:lang w:val="sr-Cyrl-RS"/>
        </w:rPr>
        <w:t>онуде.</w:t>
      </w:r>
    </w:p>
    <w:p w:rsidR="00546A3D" w:rsidRDefault="00546A3D" w:rsidP="00546A3D">
      <w:pPr>
        <w:rPr>
          <w:szCs w:val="24"/>
          <w:lang w:val="sr-Cyrl-RS"/>
        </w:rPr>
      </w:pPr>
      <w:r>
        <w:rPr>
          <w:szCs w:val="24"/>
          <w:lang w:val="sr-Cyrl-RS"/>
        </w:rPr>
        <w:tab/>
        <w:t xml:space="preserve">Уколико је у обрасцу </w:t>
      </w:r>
      <w:r w:rsidR="008F5916">
        <w:rPr>
          <w:szCs w:val="24"/>
          <w:lang w:val="sr-Cyrl-RS"/>
        </w:rPr>
        <w:t>П</w:t>
      </w:r>
      <w:r>
        <w:rPr>
          <w:szCs w:val="24"/>
          <w:lang w:val="sr-Cyrl-RS"/>
        </w:rPr>
        <w:t xml:space="preserve">онуде захтевано да се плаћање радова које је извео </w:t>
      </w:r>
      <w:r w:rsidR="008F5916">
        <w:rPr>
          <w:szCs w:val="24"/>
          <w:lang w:val="sr-Cyrl-RS"/>
        </w:rPr>
        <w:t>П</w:t>
      </w:r>
      <w:r>
        <w:rPr>
          <w:szCs w:val="24"/>
          <w:lang w:val="sr-Cyrl-RS"/>
        </w:rPr>
        <w:t xml:space="preserve">одизвођач врши директно на рачун </w:t>
      </w:r>
      <w:r w:rsidR="008F5916">
        <w:rPr>
          <w:szCs w:val="24"/>
          <w:lang w:val="sr-Cyrl-RS"/>
        </w:rPr>
        <w:t>П</w:t>
      </w:r>
      <w:r>
        <w:rPr>
          <w:szCs w:val="24"/>
          <w:lang w:val="sr-Cyrl-RS"/>
        </w:rPr>
        <w:t xml:space="preserve">одизвођача, плаћање изведених радова биће извршено директно на рачун </w:t>
      </w:r>
      <w:r w:rsidR="008F5916">
        <w:rPr>
          <w:szCs w:val="24"/>
          <w:lang w:val="sr-Cyrl-RS"/>
        </w:rPr>
        <w:t>П</w:t>
      </w:r>
      <w:r>
        <w:rPr>
          <w:szCs w:val="24"/>
          <w:lang w:val="sr-Cyrl-RS"/>
        </w:rPr>
        <w:t xml:space="preserve">одизвођача у складу са усвојеном </w:t>
      </w:r>
      <w:r w:rsidR="008F5916">
        <w:rPr>
          <w:szCs w:val="24"/>
          <w:lang w:val="sr-Cyrl-RS"/>
        </w:rPr>
        <w:t>П</w:t>
      </w:r>
      <w:r>
        <w:rPr>
          <w:szCs w:val="24"/>
          <w:lang w:val="sr-Cyrl-RS"/>
        </w:rPr>
        <w:t xml:space="preserve">онудом. Наручилац ће изведене радове плаћати </w:t>
      </w:r>
      <w:r w:rsidR="008F5916">
        <w:rPr>
          <w:szCs w:val="24"/>
          <w:lang w:val="sr-Cyrl-RS"/>
        </w:rPr>
        <w:t>П</w:t>
      </w:r>
      <w:r>
        <w:rPr>
          <w:szCs w:val="24"/>
          <w:lang w:val="sr-Cyrl-RS"/>
        </w:rPr>
        <w:t>одизвођач</w:t>
      </w:r>
      <w:r w:rsidR="008F5916">
        <w:rPr>
          <w:szCs w:val="24"/>
          <w:lang w:val="sr-Cyrl-RS"/>
        </w:rPr>
        <w:t>у</w:t>
      </w:r>
      <w:r>
        <w:rPr>
          <w:szCs w:val="24"/>
          <w:lang w:val="sr-Cyrl-RS"/>
        </w:rPr>
        <w:t xml:space="preserve"> путем приверемених ситуација, које је </w:t>
      </w:r>
      <w:r w:rsidR="008F5916">
        <w:rPr>
          <w:szCs w:val="24"/>
          <w:lang w:val="sr-Cyrl-RS"/>
        </w:rPr>
        <w:t>П</w:t>
      </w:r>
      <w:r>
        <w:rPr>
          <w:szCs w:val="24"/>
          <w:lang w:val="sr-Cyrl-RS"/>
        </w:rPr>
        <w:t>одизвођач дужан да доставља Наручиоцу.</w:t>
      </w:r>
    </w:p>
    <w:p w:rsidR="00546A3D" w:rsidRDefault="00546A3D" w:rsidP="00546A3D">
      <w:pPr>
        <w:rPr>
          <w:szCs w:val="24"/>
          <w:lang w:val="sr-Cyrl-RS"/>
        </w:rPr>
      </w:pPr>
      <w:r>
        <w:rPr>
          <w:szCs w:val="24"/>
          <w:lang w:val="sr-Cyrl-RS"/>
        </w:rPr>
        <w:tab/>
        <w:t xml:space="preserve">Уколико је у обрасцу </w:t>
      </w:r>
      <w:r w:rsidR="008F5916">
        <w:rPr>
          <w:szCs w:val="24"/>
          <w:lang w:val="sr-Cyrl-RS"/>
        </w:rPr>
        <w:t>П</w:t>
      </w:r>
      <w:r>
        <w:rPr>
          <w:szCs w:val="24"/>
          <w:lang w:val="sr-Cyrl-RS"/>
        </w:rPr>
        <w:t xml:space="preserve">онуде захтевано да се плаћање радова које је извео </w:t>
      </w:r>
      <w:r w:rsidR="008F5916">
        <w:rPr>
          <w:szCs w:val="24"/>
          <w:lang w:val="sr-Cyrl-RS"/>
        </w:rPr>
        <w:t>П</w:t>
      </w:r>
      <w:r>
        <w:rPr>
          <w:szCs w:val="24"/>
          <w:lang w:val="sr-Cyrl-RS"/>
        </w:rPr>
        <w:t xml:space="preserve">одизвођач, врши директно на рачун </w:t>
      </w:r>
      <w:r w:rsidR="00780F76">
        <w:rPr>
          <w:szCs w:val="24"/>
          <w:lang w:val="sr-Cyrl-RS"/>
        </w:rPr>
        <w:t>Понуђача</w:t>
      </w:r>
      <w:r>
        <w:rPr>
          <w:szCs w:val="24"/>
          <w:lang w:val="sr-Cyrl-RS"/>
        </w:rPr>
        <w:t xml:space="preserve">, плаћање изведених радова се неће вршити на рачун </w:t>
      </w:r>
      <w:r w:rsidR="008F5916">
        <w:rPr>
          <w:szCs w:val="24"/>
          <w:lang w:val="sr-Cyrl-RS"/>
        </w:rPr>
        <w:t>П</w:t>
      </w:r>
      <w:r>
        <w:rPr>
          <w:szCs w:val="24"/>
          <w:lang w:val="sr-Cyrl-RS"/>
        </w:rPr>
        <w:t xml:space="preserve">одизвођача већ директно на рачун </w:t>
      </w:r>
      <w:r w:rsidR="00780F76">
        <w:rPr>
          <w:szCs w:val="24"/>
          <w:lang w:val="sr-Cyrl-RS"/>
        </w:rPr>
        <w:t>Понуђача</w:t>
      </w:r>
      <w:r>
        <w:rPr>
          <w:szCs w:val="24"/>
          <w:lang w:val="sr-Cyrl-RS"/>
        </w:rPr>
        <w:t xml:space="preserve">, у складу са усвојеном </w:t>
      </w:r>
      <w:r w:rsidR="008F5916">
        <w:rPr>
          <w:szCs w:val="24"/>
          <w:lang w:val="sr-Cyrl-RS"/>
        </w:rPr>
        <w:t>П</w:t>
      </w:r>
      <w:r>
        <w:rPr>
          <w:szCs w:val="24"/>
          <w:lang w:val="sr-Cyrl-RS"/>
        </w:rPr>
        <w:t xml:space="preserve">онудом. </w:t>
      </w:r>
      <w:r w:rsidR="00780F76">
        <w:rPr>
          <w:szCs w:val="24"/>
          <w:lang w:val="sr-Cyrl-RS"/>
        </w:rPr>
        <w:t>Понуђач</w:t>
      </w:r>
      <w:r>
        <w:rPr>
          <w:szCs w:val="24"/>
          <w:lang w:val="sr-Cyrl-RS"/>
        </w:rPr>
        <w:t xml:space="preserve"> је дужан да у свакој привременој ситуацији</w:t>
      </w:r>
      <w:r w:rsidR="00803114">
        <w:rPr>
          <w:szCs w:val="24"/>
          <w:lang w:val="sr-Cyrl-RS"/>
        </w:rPr>
        <w:t xml:space="preserve"> видљиво истакне колики </w:t>
      </w:r>
      <w:r>
        <w:rPr>
          <w:szCs w:val="24"/>
          <w:lang w:val="sr-Cyrl-RS"/>
        </w:rPr>
        <w:t>износ изведених радова</w:t>
      </w:r>
      <w:r w:rsidR="00803114">
        <w:rPr>
          <w:szCs w:val="24"/>
          <w:lang w:val="sr-Cyrl-RS"/>
        </w:rPr>
        <w:t xml:space="preserve"> је извршио </w:t>
      </w:r>
      <w:r w:rsidR="00780F76">
        <w:rPr>
          <w:szCs w:val="24"/>
          <w:lang w:val="sr-Cyrl-RS"/>
        </w:rPr>
        <w:t>Понуђач</w:t>
      </w:r>
      <w:r w:rsidR="00803114">
        <w:rPr>
          <w:szCs w:val="24"/>
          <w:lang w:val="sr-Cyrl-RS"/>
        </w:rPr>
        <w:t xml:space="preserve">, а колико сваки </w:t>
      </w:r>
      <w:r w:rsidR="008F5916">
        <w:rPr>
          <w:szCs w:val="24"/>
          <w:lang w:val="sr-Cyrl-RS"/>
        </w:rPr>
        <w:t>П</w:t>
      </w:r>
      <w:r w:rsidR="00803114">
        <w:rPr>
          <w:szCs w:val="24"/>
          <w:lang w:val="sr-Cyrl-RS"/>
        </w:rPr>
        <w:t>одизвоћач понаособ и да Наручиоцу, у року од 60 дана од дана пријем</w:t>
      </w:r>
      <w:r w:rsidR="002F4E4F">
        <w:rPr>
          <w:szCs w:val="24"/>
          <w:lang w:val="sr-Cyrl-RS"/>
        </w:rPr>
        <w:t>а</w:t>
      </w:r>
      <w:r w:rsidR="00803114">
        <w:rPr>
          <w:szCs w:val="24"/>
          <w:lang w:val="sr-Cyrl-RS"/>
        </w:rPr>
        <w:t xml:space="preserve"> уплате (плаћања) достави доказ и изјаву </w:t>
      </w:r>
      <w:r w:rsidR="008F5916">
        <w:rPr>
          <w:szCs w:val="24"/>
          <w:lang w:val="sr-Cyrl-RS"/>
        </w:rPr>
        <w:t>П</w:t>
      </w:r>
      <w:r w:rsidR="00803114">
        <w:rPr>
          <w:szCs w:val="24"/>
          <w:lang w:val="sr-Cyrl-RS"/>
        </w:rPr>
        <w:t xml:space="preserve">одизвођача да је </w:t>
      </w:r>
      <w:r w:rsidR="008F5916">
        <w:rPr>
          <w:szCs w:val="24"/>
          <w:lang w:val="sr-Cyrl-RS"/>
        </w:rPr>
        <w:t>П</w:t>
      </w:r>
      <w:r w:rsidR="00803114">
        <w:rPr>
          <w:szCs w:val="24"/>
          <w:lang w:val="sr-Cyrl-RS"/>
        </w:rPr>
        <w:t xml:space="preserve">одизвођачу извршено плаћање његових потраживања. Уколико </w:t>
      </w:r>
      <w:r w:rsidR="00780F76">
        <w:rPr>
          <w:szCs w:val="24"/>
          <w:lang w:val="sr-Cyrl-RS"/>
        </w:rPr>
        <w:t>Понуђач</w:t>
      </w:r>
      <w:r w:rsidR="00803114">
        <w:rPr>
          <w:szCs w:val="24"/>
          <w:lang w:val="sr-Cyrl-RS"/>
        </w:rPr>
        <w:t xml:space="preserve"> не достави доказ и изјаву </w:t>
      </w:r>
      <w:r w:rsidR="008F5916">
        <w:rPr>
          <w:szCs w:val="24"/>
          <w:lang w:val="sr-Cyrl-RS"/>
        </w:rPr>
        <w:t>П</w:t>
      </w:r>
      <w:r w:rsidR="00803114">
        <w:rPr>
          <w:szCs w:val="24"/>
          <w:lang w:val="sr-Cyrl-RS"/>
        </w:rPr>
        <w:t>одизвођача у року од 60 дана од дана уплате (плаћања), Наручилац ће Канцеларији за јавне набавке доставити предлог за покретање прекршајног поступка.</w:t>
      </w:r>
    </w:p>
    <w:p w:rsidR="00803114" w:rsidRDefault="00803114" w:rsidP="00546A3D">
      <w:pPr>
        <w:rPr>
          <w:szCs w:val="24"/>
          <w:lang w:val="sr-Cyrl-RS"/>
        </w:rPr>
      </w:pPr>
      <w:r>
        <w:rPr>
          <w:szCs w:val="24"/>
          <w:lang w:val="sr-Cyrl-RS"/>
        </w:rPr>
        <w:tab/>
        <w:t xml:space="preserve">Увођење </w:t>
      </w:r>
      <w:r w:rsidR="008F5916">
        <w:rPr>
          <w:szCs w:val="24"/>
          <w:lang w:val="sr-Cyrl-RS"/>
        </w:rPr>
        <w:t>П</w:t>
      </w:r>
      <w:r>
        <w:rPr>
          <w:szCs w:val="24"/>
          <w:lang w:val="sr-Cyrl-RS"/>
        </w:rPr>
        <w:t xml:space="preserve">одизвођача, замена </w:t>
      </w:r>
      <w:r w:rsidR="008F5916">
        <w:rPr>
          <w:szCs w:val="24"/>
          <w:lang w:val="sr-Cyrl-RS"/>
        </w:rPr>
        <w:t>П</w:t>
      </w:r>
      <w:r>
        <w:rPr>
          <w:szCs w:val="24"/>
          <w:lang w:val="sr-Cyrl-RS"/>
        </w:rPr>
        <w:t xml:space="preserve">одизвођача или преузимање извршења дела Уговора који је првобитно поверен </w:t>
      </w:r>
      <w:r w:rsidR="008F5916">
        <w:rPr>
          <w:szCs w:val="24"/>
          <w:lang w:val="sr-Cyrl-RS"/>
        </w:rPr>
        <w:t>П</w:t>
      </w:r>
      <w:r>
        <w:rPr>
          <w:szCs w:val="24"/>
          <w:lang w:val="sr-Cyrl-RS"/>
        </w:rPr>
        <w:t>одизвођач</w:t>
      </w:r>
      <w:r w:rsidR="008F5916">
        <w:rPr>
          <w:szCs w:val="24"/>
          <w:lang w:val="sr-Cyrl-RS"/>
        </w:rPr>
        <w:t>у</w:t>
      </w:r>
      <w:r>
        <w:rPr>
          <w:szCs w:val="24"/>
          <w:lang w:val="sr-Cyrl-RS"/>
        </w:rPr>
        <w:t>, врши се у складу са законом којим се уређују јавне набавке.</w:t>
      </w:r>
    </w:p>
    <w:p w:rsidR="00803114" w:rsidRDefault="00803114" w:rsidP="00546A3D">
      <w:pPr>
        <w:rPr>
          <w:szCs w:val="24"/>
          <w:lang w:val="sr-Cyrl-RS"/>
        </w:rPr>
      </w:pPr>
      <w:r>
        <w:rPr>
          <w:szCs w:val="24"/>
          <w:lang w:val="sr-Cyrl-RS"/>
        </w:rPr>
        <w:tab/>
      </w:r>
      <w:r w:rsidR="000B6C20">
        <w:rPr>
          <w:szCs w:val="24"/>
          <w:lang w:val="sr-Cyrl-RS"/>
        </w:rPr>
        <w:t>Понуђач</w:t>
      </w:r>
      <w:r>
        <w:rPr>
          <w:szCs w:val="24"/>
          <w:lang w:val="sr-Cyrl-RS"/>
        </w:rPr>
        <w:t xml:space="preserve"> не може ангажовати као </w:t>
      </w:r>
      <w:r w:rsidR="000B6C20">
        <w:rPr>
          <w:szCs w:val="24"/>
          <w:lang w:val="sr-Cyrl-RS"/>
        </w:rPr>
        <w:t>П</w:t>
      </w:r>
      <w:r>
        <w:rPr>
          <w:szCs w:val="24"/>
          <w:lang w:val="sr-Cyrl-RS"/>
        </w:rPr>
        <w:t xml:space="preserve">одизвођача лице које није навео у </w:t>
      </w:r>
      <w:r w:rsidR="000B6C20">
        <w:rPr>
          <w:szCs w:val="24"/>
          <w:lang w:val="sr-Cyrl-RS"/>
        </w:rPr>
        <w:t>П</w:t>
      </w:r>
      <w:r>
        <w:rPr>
          <w:szCs w:val="24"/>
          <w:lang w:val="sr-Cyrl-RS"/>
        </w:rPr>
        <w:t>онуди, изузев у случају предвиђеном чланом</w:t>
      </w:r>
      <w:r w:rsidR="000B6C20">
        <w:rPr>
          <w:szCs w:val="24"/>
          <w:lang w:val="sr-Cyrl-RS"/>
        </w:rPr>
        <w:t xml:space="preserve"> 161. Закона о јавним набавкама.</w:t>
      </w:r>
      <w:r>
        <w:rPr>
          <w:szCs w:val="24"/>
          <w:lang w:val="sr-Cyrl-RS"/>
        </w:rPr>
        <w:t xml:space="preserve"> </w:t>
      </w:r>
      <w:r w:rsidR="000B6C20">
        <w:rPr>
          <w:szCs w:val="24"/>
          <w:lang w:val="sr-Cyrl-RS"/>
        </w:rPr>
        <w:t>У</w:t>
      </w:r>
      <w:r>
        <w:rPr>
          <w:szCs w:val="24"/>
          <w:lang w:val="sr-Cyrl-RS"/>
        </w:rPr>
        <w:t xml:space="preserve"> супротном</w:t>
      </w:r>
      <w:r w:rsidR="000B6C20">
        <w:rPr>
          <w:szCs w:val="24"/>
          <w:lang w:val="sr-Cyrl-RS"/>
        </w:rPr>
        <w:t>,</w:t>
      </w:r>
      <w:r>
        <w:rPr>
          <w:szCs w:val="24"/>
          <w:lang w:val="sr-Cyrl-RS"/>
        </w:rPr>
        <w:t xml:space="preserve"> Наручилац може реализовати средство обезбеђења испуњења уговорних обавеза и раскинути</w:t>
      </w:r>
      <w:r w:rsidR="000B6C20">
        <w:rPr>
          <w:szCs w:val="24"/>
          <w:lang w:val="sr-Cyrl-RS"/>
        </w:rPr>
        <w:t xml:space="preserve"> овај</w:t>
      </w:r>
      <w:r>
        <w:rPr>
          <w:szCs w:val="24"/>
          <w:lang w:val="sr-Cyrl-RS"/>
        </w:rPr>
        <w:t xml:space="preserve"> </w:t>
      </w:r>
      <w:r w:rsidR="000B6C20">
        <w:rPr>
          <w:szCs w:val="24"/>
          <w:lang w:val="sr-Cyrl-RS"/>
        </w:rPr>
        <w:t xml:space="preserve"> У</w:t>
      </w:r>
      <w:r>
        <w:rPr>
          <w:szCs w:val="24"/>
          <w:lang w:val="sr-Cyrl-RS"/>
        </w:rPr>
        <w:t>говор, осим ако би раскид</w:t>
      </w:r>
      <w:r w:rsidR="000B6C20">
        <w:rPr>
          <w:szCs w:val="24"/>
          <w:lang w:val="sr-Cyrl-RS"/>
        </w:rPr>
        <w:t>ом</w:t>
      </w:r>
      <w:r>
        <w:rPr>
          <w:szCs w:val="24"/>
          <w:lang w:val="sr-Cyrl-RS"/>
        </w:rPr>
        <w:t xml:space="preserve"> </w:t>
      </w:r>
      <w:r w:rsidR="000B6C20">
        <w:rPr>
          <w:szCs w:val="24"/>
          <w:lang w:val="sr-Cyrl-RS"/>
        </w:rPr>
        <w:t>У</w:t>
      </w:r>
      <w:r>
        <w:rPr>
          <w:szCs w:val="24"/>
          <w:lang w:val="sr-Cyrl-RS"/>
        </w:rPr>
        <w:t>говора Наручилац претрпео знатну штету.</w:t>
      </w:r>
    </w:p>
    <w:p w:rsidR="00803114" w:rsidRDefault="00803114" w:rsidP="00546A3D">
      <w:pPr>
        <w:rPr>
          <w:szCs w:val="24"/>
          <w:lang w:val="sr-Cyrl-RS"/>
        </w:rPr>
      </w:pPr>
      <w:r>
        <w:rPr>
          <w:szCs w:val="24"/>
          <w:lang w:val="sr-Cyrl-RS"/>
        </w:rPr>
        <w:tab/>
      </w:r>
      <w:r w:rsidRPr="00780F76">
        <w:rPr>
          <w:szCs w:val="24"/>
          <w:lang w:val="sr-Cyrl-RS"/>
        </w:rPr>
        <w:t xml:space="preserve">На реализацији овог </w:t>
      </w:r>
      <w:r w:rsidR="000B6C20">
        <w:rPr>
          <w:szCs w:val="24"/>
          <w:lang w:val="sr-Cyrl-RS"/>
        </w:rPr>
        <w:t>У</w:t>
      </w:r>
      <w:r w:rsidRPr="00780F76">
        <w:rPr>
          <w:szCs w:val="24"/>
          <w:lang w:val="sr-Cyrl-RS"/>
        </w:rPr>
        <w:t>говора није ангажован подизвођач.</w:t>
      </w:r>
    </w:p>
    <w:p w:rsidR="00362232" w:rsidRPr="00546A3D" w:rsidRDefault="00362232" w:rsidP="00546A3D">
      <w:pPr>
        <w:rPr>
          <w:szCs w:val="24"/>
          <w:lang w:val="sr-Cyrl-RS"/>
        </w:rPr>
      </w:pPr>
      <w:r>
        <w:rPr>
          <w:szCs w:val="24"/>
          <w:lang w:val="sr-Cyrl-RS"/>
        </w:rPr>
        <w:lastRenderedPageBreak/>
        <w:tab/>
      </w:r>
      <w:r w:rsidR="000B6C20">
        <w:rPr>
          <w:szCs w:val="24"/>
          <w:lang w:val="sr-Cyrl-RS"/>
        </w:rPr>
        <w:t>Понуђач</w:t>
      </w:r>
      <w:r>
        <w:rPr>
          <w:szCs w:val="24"/>
          <w:lang w:val="sr-Cyrl-RS"/>
        </w:rPr>
        <w:t xml:space="preserve"> у потпуности одговара Наручиоцу за извршење уговорних обавеза, без обзира на учешће </w:t>
      </w:r>
      <w:r w:rsidR="000B6C20">
        <w:rPr>
          <w:szCs w:val="24"/>
          <w:lang w:val="sr-Cyrl-RS"/>
        </w:rPr>
        <w:t>П</w:t>
      </w:r>
      <w:r>
        <w:rPr>
          <w:szCs w:val="24"/>
          <w:lang w:val="sr-Cyrl-RS"/>
        </w:rPr>
        <w:t>о</w:t>
      </w:r>
      <w:r w:rsidR="000B6C20">
        <w:rPr>
          <w:szCs w:val="24"/>
          <w:lang w:val="sr-Cyrl-RS"/>
        </w:rPr>
        <w:t>д</w:t>
      </w:r>
      <w:r>
        <w:rPr>
          <w:szCs w:val="24"/>
          <w:lang w:val="sr-Cyrl-RS"/>
        </w:rPr>
        <w:t>извођача.</w:t>
      </w:r>
    </w:p>
    <w:p w:rsidR="00527B51" w:rsidRDefault="00527B51" w:rsidP="00D4235D">
      <w:pPr>
        <w:rPr>
          <w:b/>
          <w:szCs w:val="24"/>
        </w:rPr>
      </w:pPr>
    </w:p>
    <w:p w:rsidR="00527B51" w:rsidRPr="008B5E54" w:rsidRDefault="00527B51" w:rsidP="00527B51">
      <w:pPr>
        <w:rPr>
          <w:b/>
          <w:szCs w:val="24"/>
        </w:rPr>
      </w:pPr>
      <w:r w:rsidRPr="008B5E54">
        <w:rPr>
          <w:b/>
          <w:szCs w:val="24"/>
        </w:rPr>
        <w:t>СРЕДСТВ</w:t>
      </w:r>
      <w:r w:rsidRPr="008B5E54">
        <w:rPr>
          <w:b/>
          <w:szCs w:val="24"/>
          <w:lang w:val="sr-Cyrl-RS"/>
        </w:rPr>
        <w:t>А</w:t>
      </w:r>
      <w:r w:rsidRPr="008B5E54">
        <w:rPr>
          <w:b/>
          <w:szCs w:val="24"/>
        </w:rPr>
        <w:t xml:space="preserve"> ФИНАНСИЈСКОГ ОБЕЗБЕЂЕЊА</w:t>
      </w:r>
    </w:p>
    <w:p w:rsidR="00527B51" w:rsidRPr="008B5E54" w:rsidRDefault="00527B51" w:rsidP="00527B51">
      <w:pPr>
        <w:rPr>
          <w:b/>
          <w:szCs w:val="24"/>
        </w:rPr>
      </w:pPr>
    </w:p>
    <w:p w:rsidR="00527B51" w:rsidRPr="008B5E54" w:rsidRDefault="00527B51" w:rsidP="00527B51">
      <w:pPr>
        <w:jc w:val="center"/>
        <w:rPr>
          <w:b/>
          <w:szCs w:val="24"/>
        </w:rPr>
      </w:pPr>
      <w:r w:rsidRPr="008B5E54">
        <w:rPr>
          <w:b/>
          <w:szCs w:val="24"/>
        </w:rPr>
        <w:t xml:space="preserve">Члан </w:t>
      </w:r>
      <w:r>
        <w:rPr>
          <w:b/>
          <w:szCs w:val="24"/>
          <w:lang w:val="sr-Cyrl-RS"/>
        </w:rPr>
        <w:t>5</w:t>
      </w:r>
      <w:r w:rsidRPr="008B5E54">
        <w:rPr>
          <w:b/>
          <w:szCs w:val="24"/>
        </w:rPr>
        <w:t>.</w:t>
      </w:r>
    </w:p>
    <w:p w:rsidR="00527B51" w:rsidRPr="008B5E54" w:rsidRDefault="00527B51" w:rsidP="00527B51">
      <w:pPr>
        <w:tabs>
          <w:tab w:val="left" w:pos="720"/>
          <w:tab w:val="left" w:pos="1260"/>
        </w:tabs>
        <w:rPr>
          <w:szCs w:val="24"/>
          <w:lang w:val="sr-Cyrl-RS"/>
        </w:rPr>
      </w:pPr>
    </w:p>
    <w:p w:rsidR="00527B51" w:rsidRPr="008B5E54" w:rsidRDefault="00527B51" w:rsidP="00527B51">
      <w:pPr>
        <w:tabs>
          <w:tab w:val="clear" w:pos="1440"/>
          <w:tab w:val="left" w:pos="851"/>
          <w:tab w:val="left" w:pos="1134"/>
          <w:tab w:val="left" w:pos="1276"/>
        </w:tabs>
        <w:rPr>
          <w:szCs w:val="24"/>
          <w:lang w:val="sr-Cyrl-RS"/>
        </w:rPr>
      </w:pPr>
      <w:r w:rsidRPr="008B5E54">
        <w:rPr>
          <w:szCs w:val="24"/>
          <w:lang w:val="ru-RU"/>
        </w:rPr>
        <w:tab/>
        <w:t xml:space="preserve">   </w:t>
      </w:r>
      <w:r w:rsidRPr="008B5E54">
        <w:rPr>
          <w:szCs w:val="24"/>
          <w:lang w:val="en-US"/>
        </w:rPr>
        <w:t xml:space="preserve">    </w:t>
      </w:r>
      <w:r>
        <w:rPr>
          <w:szCs w:val="24"/>
          <w:lang w:val="en-US"/>
        </w:rPr>
        <w:t xml:space="preserve"> </w:t>
      </w:r>
      <w:r w:rsidRPr="008B5E54">
        <w:rPr>
          <w:szCs w:val="24"/>
        </w:rPr>
        <w:t>Понуђач</w:t>
      </w:r>
      <w:r w:rsidRPr="008B5E54">
        <w:rPr>
          <w:szCs w:val="24"/>
          <w:lang w:val="sr-Cyrl-RS"/>
        </w:rPr>
        <w:t xml:space="preserve"> је дужан да у року од 15 (петнаест) дана, од дана закључења овог Уговора достави Наручиоцу оригиналну банкарску гаранцију за повраћај авансног плаћања на</w:t>
      </w:r>
      <w:r>
        <w:rPr>
          <w:szCs w:val="24"/>
          <w:lang w:val="sr-Cyrl-RS"/>
        </w:rPr>
        <w:t xml:space="preserve"> бруто</w:t>
      </w:r>
      <w:r w:rsidRPr="008B5E54">
        <w:rPr>
          <w:szCs w:val="24"/>
          <w:lang w:val="sr-Cyrl-RS"/>
        </w:rPr>
        <w:t xml:space="preserve"> износ </w:t>
      </w:r>
      <w:r>
        <w:rPr>
          <w:szCs w:val="24"/>
          <w:lang w:val="sr-Cyrl-RS"/>
        </w:rPr>
        <w:t>исказан у профактури за авансно</w:t>
      </w:r>
      <w:r w:rsidRPr="008B5E54">
        <w:rPr>
          <w:szCs w:val="24"/>
          <w:lang w:val="sr-Cyrl-RS"/>
        </w:rPr>
        <w:t xml:space="preserve"> плаћање.</w:t>
      </w:r>
    </w:p>
    <w:p w:rsidR="00527B51" w:rsidRPr="008B5E54" w:rsidRDefault="00527B51" w:rsidP="00527B51">
      <w:pPr>
        <w:tabs>
          <w:tab w:val="clear" w:pos="1440"/>
          <w:tab w:val="left" w:pos="851"/>
        </w:tabs>
        <w:rPr>
          <w:szCs w:val="24"/>
          <w:lang w:val="sr-Cyrl-RS"/>
        </w:rPr>
      </w:pPr>
      <w:r w:rsidRPr="008B5E54">
        <w:rPr>
          <w:szCs w:val="24"/>
          <w:lang w:val="sr-Cyrl-RS"/>
        </w:rPr>
        <w:tab/>
        <w:t xml:space="preserve">     </w:t>
      </w:r>
      <w:r w:rsidRPr="008B5E54">
        <w:rPr>
          <w:szCs w:val="24"/>
          <w:lang w:val="en-US"/>
        </w:rPr>
        <w:t xml:space="preserve">   </w:t>
      </w:r>
      <w:r w:rsidRPr="008B5E54">
        <w:rPr>
          <w:szCs w:val="24"/>
          <w:lang w:val="sr-Cyrl-RS"/>
        </w:rPr>
        <w:t xml:space="preserve">Банкарска гаранција мора да траје намање 45 (четрдесетпет) дана дуже од </w:t>
      </w:r>
      <w:r w:rsidRPr="008B5E54">
        <w:rPr>
          <w:szCs w:val="24"/>
        </w:rPr>
        <w:t>рока за завршетак извођења свих радова</w:t>
      </w:r>
      <w:r>
        <w:rPr>
          <w:szCs w:val="24"/>
          <w:lang w:val="sr-Cyrl-RS"/>
        </w:rPr>
        <w:t>, утврђених овим Уговором,</w:t>
      </w:r>
      <w:r w:rsidRPr="008B5E54">
        <w:rPr>
          <w:szCs w:val="24"/>
        </w:rPr>
        <w:t xml:space="preserve"> уз могућност продужетка</w:t>
      </w:r>
      <w:r w:rsidRPr="008B5E54">
        <w:rPr>
          <w:szCs w:val="24"/>
          <w:lang w:val="sr-Cyrl-RS"/>
        </w:rPr>
        <w:t xml:space="preserve"> трајања</w:t>
      </w:r>
      <w:r w:rsidR="005775F3">
        <w:rPr>
          <w:szCs w:val="24"/>
          <w:lang w:val="sr-Cyrl-RS"/>
        </w:rPr>
        <w:t>, у зависности од продужења рока за извођење радова</w:t>
      </w:r>
      <w:r w:rsidRPr="008B5E54">
        <w:rPr>
          <w:szCs w:val="24"/>
          <w:lang w:val="sr-Cyrl-RS"/>
        </w:rPr>
        <w:t xml:space="preserve">. </w:t>
      </w:r>
    </w:p>
    <w:p w:rsidR="00527B51" w:rsidRDefault="00527B51" w:rsidP="00527B51">
      <w:pPr>
        <w:rPr>
          <w:szCs w:val="24"/>
        </w:rPr>
      </w:pPr>
      <w:r w:rsidRPr="008B5E54">
        <w:rPr>
          <w:szCs w:val="24"/>
          <w:lang w:val="sr-Cyrl-RS"/>
        </w:rPr>
        <w:t xml:space="preserve">                  </w:t>
      </w:r>
      <w:r w:rsidRPr="008B5E54">
        <w:rPr>
          <w:szCs w:val="24"/>
          <w:lang w:val="en-US"/>
        </w:rPr>
        <w:t xml:space="preserve">   </w:t>
      </w:r>
      <w:r w:rsidRPr="008B5E54">
        <w:rPr>
          <w:szCs w:val="24"/>
          <w:lang w:val="sr-Cyrl-RS"/>
        </w:rPr>
        <w:t xml:space="preserve"> Б</w:t>
      </w:r>
      <w:r w:rsidRPr="008B5E54">
        <w:rPr>
          <w:szCs w:val="24"/>
        </w:rPr>
        <w:t>анкарск</w:t>
      </w:r>
      <w:r w:rsidRPr="008B5E54">
        <w:rPr>
          <w:szCs w:val="24"/>
          <w:lang w:val="sr-Cyrl-RS"/>
        </w:rPr>
        <w:t>а</w:t>
      </w:r>
      <w:r w:rsidRPr="008B5E54">
        <w:rPr>
          <w:szCs w:val="24"/>
        </w:rPr>
        <w:t xml:space="preserve"> гаранциј</w:t>
      </w:r>
      <w:r w:rsidRPr="008B5E54">
        <w:rPr>
          <w:szCs w:val="24"/>
          <w:lang w:val="sr-Cyrl-RS"/>
        </w:rPr>
        <w:t>а мора бити безусловна, неопозива и платива на први позив, без приговора</w:t>
      </w:r>
      <w:r w:rsidRPr="008B5E54">
        <w:rPr>
          <w:szCs w:val="24"/>
        </w:rPr>
        <w:t xml:space="preserve">. </w:t>
      </w:r>
    </w:p>
    <w:p w:rsidR="000868DF" w:rsidRDefault="000868DF" w:rsidP="00527B51">
      <w:pPr>
        <w:rPr>
          <w:szCs w:val="24"/>
        </w:rPr>
      </w:pPr>
      <w:r>
        <w:rPr>
          <w:szCs w:val="24"/>
        </w:rPr>
        <w:tab/>
      </w:r>
      <w:r w:rsidRPr="00DC4EEA">
        <w:rPr>
          <w:szCs w:val="24"/>
        </w:rPr>
        <w:t>На</w:t>
      </w:r>
      <w:r>
        <w:rPr>
          <w:szCs w:val="24"/>
          <w:lang w:val="sr-Cyrl-RS"/>
        </w:rPr>
        <w:t>ручилац неће уплатити ниједан износ пре него што прими банкарску гаранцију за повраћај авансног плаћања</w:t>
      </w:r>
      <w:r w:rsidRPr="00DC4EEA">
        <w:rPr>
          <w:szCs w:val="24"/>
        </w:rPr>
        <w:t>.</w:t>
      </w:r>
    </w:p>
    <w:p w:rsidR="00527B51" w:rsidRPr="008B5E54" w:rsidRDefault="00527B51" w:rsidP="00D4235D">
      <w:pPr>
        <w:rPr>
          <w:b/>
          <w:szCs w:val="24"/>
        </w:rPr>
      </w:pPr>
    </w:p>
    <w:p w:rsidR="00D4235D" w:rsidRPr="008B5E54" w:rsidRDefault="00D4235D" w:rsidP="00D4235D">
      <w:pPr>
        <w:jc w:val="center"/>
        <w:rPr>
          <w:b/>
          <w:szCs w:val="24"/>
        </w:rPr>
      </w:pPr>
      <w:r w:rsidRPr="008B5E54">
        <w:rPr>
          <w:b/>
          <w:szCs w:val="24"/>
        </w:rPr>
        <w:t xml:space="preserve">Члан </w:t>
      </w:r>
      <w:r w:rsidR="00D11BC9">
        <w:rPr>
          <w:b/>
          <w:szCs w:val="24"/>
          <w:lang w:val="sr-Cyrl-RS"/>
        </w:rPr>
        <w:t>6</w:t>
      </w:r>
      <w:r w:rsidRPr="008B5E54">
        <w:rPr>
          <w:b/>
          <w:szCs w:val="24"/>
        </w:rPr>
        <w:t>.</w:t>
      </w:r>
    </w:p>
    <w:p w:rsidR="00D4235D" w:rsidRPr="008B5E54" w:rsidRDefault="00D4235D" w:rsidP="00D4235D">
      <w:pPr>
        <w:autoSpaceDN w:val="0"/>
        <w:ind w:firstLine="1418"/>
        <w:rPr>
          <w:rFonts w:eastAsia="SimSun"/>
          <w:kern w:val="3"/>
          <w:szCs w:val="24"/>
        </w:rPr>
      </w:pPr>
    </w:p>
    <w:p w:rsidR="00CC355D" w:rsidRDefault="00863973" w:rsidP="00D86C4A">
      <w:pPr>
        <w:tabs>
          <w:tab w:val="left" w:pos="720"/>
          <w:tab w:val="left" w:pos="1260"/>
        </w:tabs>
        <w:rPr>
          <w:szCs w:val="24"/>
          <w:lang w:val="sr-Cyrl-RS"/>
        </w:rPr>
      </w:pPr>
      <w:r w:rsidRPr="008B5E54">
        <w:rPr>
          <w:rFonts w:eastAsia="Malgun Gothic"/>
          <w:szCs w:val="24"/>
        </w:rPr>
        <w:tab/>
      </w:r>
      <w:r w:rsidRPr="008B5E54">
        <w:rPr>
          <w:rFonts w:eastAsia="Malgun Gothic"/>
          <w:szCs w:val="24"/>
        </w:rPr>
        <w:tab/>
      </w:r>
      <w:r w:rsidR="00406450">
        <w:rPr>
          <w:rFonts w:eastAsia="Malgun Gothic"/>
          <w:szCs w:val="24"/>
          <w:lang w:val="en-US"/>
        </w:rPr>
        <w:t xml:space="preserve"> </w:t>
      </w:r>
      <w:r w:rsidRPr="008B5E54">
        <w:rPr>
          <w:szCs w:val="24"/>
        </w:rPr>
        <w:t>Понуђач је у обавези да у року  од 15</w:t>
      </w:r>
      <w:r w:rsidRPr="008B5E54">
        <w:rPr>
          <w:szCs w:val="24"/>
          <w:lang w:val="sr-Cyrl-RS"/>
        </w:rPr>
        <w:t xml:space="preserve"> (петнаест)</w:t>
      </w:r>
      <w:r w:rsidRPr="008B5E54">
        <w:rPr>
          <w:szCs w:val="24"/>
        </w:rPr>
        <w:t xml:space="preserve"> дана од</w:t>
      </w:r>
      <w:r w:rsidR="00715512">
        <w:rPr>
          <w:szCs w:val="24"/>
          <w:lang w:val="sr-Cyrl-RS"/>
        </w:rPr>
        <w:t xml:space="preserve"> дана</w:t>
      </w:r>
      <w:r w:rsidRPr="008B5E54">
        <w:rPr>
          <w:szCs w:val="24"/>
        </w:rPr>
        <w:t xml:space="preserve"> закључења уговора достави Наручиоцу банкарску гаранцију за </w:t>
      </w:r>
      <w:r w:rsidRPr="008B5E54">
        <w:rPr>
          <w:szCs w:val="24"/>
          <w:lang w:val="sr-Cyrl-RS"/>
        </w:rPr>
        <w:t>испуњење уговорних обавеза</w:t>
      </w:r>
      <w:r w:rsidRPr="008B5E54">
        <w:rPr>
          <w:szCs w:val="24"/>
        </w:rPr>
        <w:t xml:space="preserve"> у висини </w:t>
      </w:r>
      <w:r w:rsidRPr="006A01C4">
        <w:rPr>
          <w:szCs w:val="24"/>
        </w:rPr>
        <w:t xml:space="preserve">од </w:t>
      </w:r>
      <w:r w:rsidRPr="005775F3">
        <w:rPr>
          <w:szCs w:val="24"/>
        </w:rPr>
        <w:t>10%</w:t>
      </w:r>
      <w:r w:rsidRPr="005775F3">
        <w:rPr>
          <w:szCs w:val="24"/>
          <w:lang w:val="sr-Cyrl-RS"/>
        </w:rPr>
        <w:t xml:space="preserve"> (десет п</w:t>
      </w:r>
      <w:r w:rsidR="005775F3" w:rsidRPr="005775F3">
        <w:rPr>
          <w:szCs w:val="24"/>
          <w:lang w:val="sr-Cyrl-RS"/>
        </w:rPr>
        <w:t>роцената</w:t>
      </w:r>
      <w:r w:rsidRPr="005775F3">
        <w:rPr>
          <w:szCs w:val="24"/>
          <w:lang w:val="sr-Cyrl-RS"/>
        </w:rPr>
        <w:t>)</w:t>
      </w:r>
      <w:r w:rsidRPr="005775F3">
        <w:rPr>
          <w:szCs w:val="24"/>
        </w:rPr>
        <w:t xml:space="preserve"> </w:t>
      </w:r>
      <w:r w:rsidRPr="008B5E54">
        <w:rPr>
          <w:szCs w:val="24"/>
        </w:rPr>
        <w:t>од уговорене вредности радова</w:t>
      </w:r>
      <w:r w:rsidRPr="008B5E54">
        <w:rPr>
          <w:szCs w:val="24"/>
          <w:lang w:val="sr-Cyrl-RS"/>
        </w:rPr>
        <w:t xml:space="preserve">, </w:t>
      </w:r>
      <w:r w:rsidR="005775F3">
        <w:rPr>
          <w:szCs w:val="24"/>
          <w:lang w:val="sr-Cyrl-RS"/>
        </w:rPr>
        <w:t>без</w:t>
      </w:r>
      <w:r w:rsidRPr="008B5E54">
        <w:rPr>
          <w:szCs w:val="24"/>
          <w:lang w:val="sr-Cyrl-RS"/>
        </w:rPr>
        <w:t xml:space="preserve"> ПДВ</w:t>
      </w:r>
      <w:r w:rsidRPr="008B5E54">
        <w:rPr>
          <w:szCs w:val="24"/>
        </w:rPr>
        <w:t>. Поднета банкарска гаранција је бе</w:t>
      </w:r>
      <w:r w:rsidRPr="008B5E54">
        <w:rPr>
          <w:szCs w:val="24"/>
          <w:lang w:val="sr-Cyrl-RS"/>
        </w:rPr>
        <w:t>з</w:t>
      </w:r>
      <w:r w:rsidRPr="008B5E54">
        <w:rPr>
          <w:szCs w:val="24"/>
        </w:rPr>
        <w:t xml:space="preserve">условна, наплатива на први позив, без приговора и  издата са роком важења најмање </w:t>
      </w:r>
      <w:r w:rsidRPr="008B5E54">
        <w:rPr>
          <w:szCs w:val="24"/>
          <w:lang w:val="sr-Cyrl-RS"/>
        </w:rPr>
        <w:t>45 (четрдесетпет)</w:t>
      </w:r>
      <w:r w:rsidR="00D86C4A">
        <w:rPr>
          <w:szCs w:val="24"/>
        </w:rPr>
        <w:t xml:space="preserve"> дана дуже</w:t>
      </w:r>
      <w:r w:rsidRPr="008B5E54">
        <w:rPr>
          <w:szCs w:val="24"/>
        </w:rPr>
        <w:t xml:space="preserve"> </w:t>
      </w:r>
      <w:r w:rsidR="00D86C4A" w:rsidRPr="008B5E54">
        <w:rPr>
          <w:szCs w:val="24"/>
          <w:lang w:val="sr-Cyrl-RS"/>
        </w:rPr>
        <w:t xml:space="preserve">од </w:t>
      </w:r>
      <w:r w:rsidR="00D86C4A" w:rsidRPr="008B5E54">
        <w:rPr>
          <w:szCs w:val="24"/>
        </w:rPr>
        <w:t>рока за завршетак извођења свих радова</w:t>
      </w:r>
      <w:r w:rsidR="00D86C4A">
        <w:rPr>
          <w:szCs w:val="24"/>
          <w:lang w:val="sr-Cyrl-RS"/>
        </w:rPr>
        <w:t>, утврђених овим Уговором,</w:t>
      </w:r>
      <w:r w:rsidR="00D86C4A" w:rsidRPr="008B5E54">
        <w:rPr>
          <w:szCs w:val="24"/>
        </w:rPr>
        <w:t xml:space="preserve"> уз могућност продужетка</w:t>
      </w:r>
      <w:r w:rsidR="00D86C4A" w:rsidRPr="008B5E54">
        <w:rPr>
          <w:szCs w:val="24"/>
          <w:lang w:val="sr-Cyrl-RS"/>
        </w:rPr>
        <w:t xml:space="preserve"> трајања</w:t>
      </w:r>
      <w:r w:rsidR="00CC355D">
        <w:rPr>
          <w:szCs w:val="24"/>
          <w:lang w:val="sr-Cyrl-RS"/>
        </w:rPr>
        <w:t xml:space="preserve"> у зависности од продужења рока за извођење радова</w:t>
      </w:r>
      <w:r w:rsidR="00D86C4A" w:rsidRPr="008B5E54">
        <w:rPr>
          <w:szCs w:val="24"/>
          <w:lang w:val="sr-Cyrl-RS"/>
        </w:rPr>
        <w:t>.</w:t>
      </w:r>
      <w:r w:rsidR="00CC355D">
        <w:rPr>
          <w:szCs w:val="24"/>
          <w:lang w:val="sr-Cyrl-RS"/>
        </w:rPr>
        <w:tab/>
      </w:r>
    </w:p>
    <w:p w:rsidR="00D43CF7" w:rsidRPr="00033986" w:rsidRDefault="00863973" w:rsidP="00D86C4A">
      <w:pPr>
        <w:tabs>
          <w:tab w:val="left" w:pos="720"/>
          <w:tab w:val="left" w:pos="1260"/>
        </w:tabs>
        <w:rPr>
          <w:szCs w:val="24"/>
          <w:lang w:val="sr-Cyrl-RS"/>
        </w:rPr>
      </w:pPr>
      <w:r w:rsidRPr="008B5E54">
        <w:rPr>
          <w:b/>
          <w:szCs w:val="24"/>
        </w:rPr>
        <w:tab/>
      </w:r>
      <w:r w:rsidR="00CC355D">
        <w:rPr>
          <w:b/>
          <w:szCs w:val="24"/>
        </w:rPr>
        <w:tab/>
      </w:r>
      <w:r w:rsidR="00CC355D">
        <w:rPr>
          <w:b/>
          <w:szCs w:val="24"/>
        </w:rPr>
        <w:tab/>
      </w:r>
      <w:r w:rsidR="00EE31B5">
        <w:rPr>
          <w:szCs w:val="24"/>
          <w:lang w:val="sr-Cyrl-RS"/>
        </w:rPr>
        <w:t>Банкарска г</w:t>
      </w:r>
      <w:r w:rsidRPr="008B5E54">
        <w:rPr>
          <w:szCs w:val="24"/>
          <w:lang w:val="sr-Cyrl-RS"/>
        </w:rPr>
        <w:t>аранција за испуњење уговорних обавеза престаје да производи правно дејство након што Понуђ</w:t>
      </w:r>
      <w:r w:rsidR="007576D9">
        <w:rPr>
          <w:szCs w:val="24"/>
          <w:lang w:val="sr-Cyrl-RS"/>
        </w:rPr>
        <w:t xml:space="preserve">ач, у смислу члана </w:t>
      </w:r>
      <w:r w:rsidR="00CC355D">
        <w:rPr>
          <w:szCs w:val="24"/>
          <w:lang w:val="sr-Cyrl-RS"/>
        </w:rPr>
        <w:t>7</w:t>
      </w:r>
      <w:r w:rsidR="007576D9">
        <w:rPr>
          <w:szCs w:val="24"/>
          <w:lang w:val="sr-Cyrl-RS"/>
        </w:rPr>
        <w:t>., став 1.</w:t>
      </w:r>
      <w:r w:rsidRPr="008B5E54">
        <w:rPr>
          <w:szCs w:val="24"/>
          <w:lang w:val="sr-Cyrl-RS"/>
        </w:rPr>
        <w:t xml:space="preserve"> овог Уговора, достави Наручиоцу банкарску гаранцију за отклањање недостатака у гарантном року.</w:t>
      </w:r>
    </w:p>
    <w:p w:rsidR="00F45354" w:rsidRPr="008B5E54" w:rsidRDefault="00F45354" w:rsidP="00A01305">
      <w:pPr>
        <w:rPr>
          <w:b/>
          <w:szCs w:val="24"/>
        </w:rPr>
      </w:pPr>
    </w:p>
    <w:p w:rsidR="00D4235D" w:rsidRPr="008B5E54" w:rsidRDefault="00D4235D" w:rsidP="00D4235D">
      <w:pPr>
        <w:jc w:val="center"/>
        <w:rPr>
          <w:b/>
          <w:szCs w:val="24"/>
        </w:rPr>
      </w:pPr>
      <w:r w:rsidRPr="008B5E54">
        <w:rPr>
          <w:b/>
          <w:szCs w:val="24"/>
        </w:rPr>
        <w:t xml:space="preserve">Члан </w:t>
      </w:r>
      <w:r w:rsidR="00D11BC9">
        <w:rPr>
          <w:b/>
          <w:szCs w:val="24"/>
          <w:lang w:val="sr-Cyrl-RS"/>
        </w:rPr>
        <w:t>7</w:t>
      </w:r>
      <w:r w:rsidRPr="008B5E54">
        <w:rPr>
          <w:b/>
          <w:szCs w:val="24"/>
        </w:rPr>
        <w:t>.</w:t>
      </w:r>
    </w:p>
    <w:p w:rsidR="0059100A" w:rsidRPr="008B5E54" w:rsidRDefault="0059100A" w:rsidP="00D4235D">
      <w:pPr>
        <w:jc w:val="center"/>
        <w:rPr>
          <w:b/>
          <w:szCs w:val="24"/>
        </w:rPr>
      </w:pPr>
    </w:p>
    <w:p w:rsidR="00863973" w:rsidRPr="008B5E54" w:rsidRDefault="00863973" w:rsidP="00863973">
      <w:pPr>
        <w:ind w:firstLine="1530"/>
        <w:rPr>
          <w:szCs w:val="24"/>
          <w:lang w:val="sr-Cyrl-RS"/>
        </w:rPr>
      </w:pPr>
      <w:r w:rsidRPr="008B5E54">
        <w:rPr>
          <w:szCs w:val="24"/>
        </w:rPr>
        <w:t>Понуђач је дужан да након коначне примопредаје радова, у року до 15 (петнаест</w:t>
      </w:r>
      <w:r w:rsidRPr="008B5E54">
        <w:rPr>
          <w:b/>
          <w:szCs w:val="24"/>
        </w:rPr>
        <w:t>)</w:t>
      </w:r>
      <w:r w:rsidRPr="008B5E54">
        <w:rPr>
          <w:szCs w:val="24"/>
        </w:rPr>
        <w:t xml:space="preserve"> дана од потписивања Записника о примопредаји</w:t>
      </w:r>
      <w:r w:rsidRPr="008B5E54">
        <w:rPr>
          <w:szCs w:val="24"/>
          <w:lang w:val="sr-Cyrl-RS"/>
        </w:rPr>
        <w:t xml:space="preserve"> радова</w:t>
      </w:r>
      <w:r w:rsidRPr="008B5E54">
        <w:rPr>
          <w:szCs w:val="24"/>
        </w:rPr>
        <w:t xml:space="preserve">, преда Наручиоцу </w:t>
      </w:r>
      <w:r w:rsidR="00E6519D">
        <w:rPr>
          <w:szCs w:val="24"/>
        </w:rPr>
        <w:t xml:space="preserve">банкарску </w:t>
      </w:r>
      <w:r w:rsidR="00E6519D" w:rsidRPr="008B5E54">
        <w:rPr>
          <w:szCs w:val="24"/>
        </w:rPr>
        <w:t>гаранцију</w:t>
      </w:r>
      <w:r w:rsidRPr="008B5E54">
        <w:rPr>
          <w:szCs w:val="24"/>
        </w:rPr>
        <w:t xml:space="preserve"> за отклањање </w:t>
      </w:r>
      <w:r w:rsidRPr="008B5E54">
        <w:rPr>
          <w:szCs w:val="24"/>
          <w:lang w:val="sr-Cyrl-RS"/>
        </w:rPr>
        <w:t>недостатака</w:t>
      </w:r>
      <w:r w:rsidRPr="008B5E54">
        <w:rPr>
          <w:szCs w:val="24"/>
        </w:rPr>
        <w:t xml:space="preserve"> у гарантном року у </w:t>
      </w:r>
      <w:r w:rsidRPr="006A01C4">
        <w:rPr>
          <w:szCs w:val="24"/>
        </w:rPr>
        <w:t xml:space="preserve">висини од </w:t>
      </w:r>
      <w:r w:rsidRPr="00CC355D">
        <w:rPr>
          <w:szCs w:val="24"/>
        </w:rPr>
        <w:t>5%</w:t>
      </w:r>
      <w:r w:rsidRPr="00CC355D">
        <w:rPr>
          <w:szCs w:val="24"/>
          <w:lang w:val="sr-Cyrl-RS"/>
        </w:rPr>
        <w:t xml:space="preserve"> (пет п</w:t>
      </w:r>
      <w:r w:rsidR="00CC355D" w:rsidRPr="00CC355D">
        <w:rPr>
          <w:szCs w:val="24"/>
          <w:lang w:val="sr-Cyrl-RS"/>
        </w:rPr>
        <w:t>роцената</w:t>
      </w:r>
      <w:r w:rsidRPr="00CC355D">
        <w:rPr>
          <w:szCs w:val="24"/>
          <w:lang w:val="sr-Cyrl-RS"/>
        </w:rPr>
        <w:t>)</w:t>
      </w:r>
      <w:r w:rsidRPr="00CC355D">
        <w:rPr>
          <w:szCs w:val="24"/>
        </w:rPr>
        <w:t xml:space="preserve"> </w:t>
      </w:r>
      <w:r w:rsidRPr="008B5E54">
        <w:rPr>
          <w:szCs w:val="24"/>
        </w:rPr>
        <w:t>од вредности стварно изведених радова</w:t>
      </w:r>
      <w:r w:rsidR="00F70992">
        <w:rPr>
          <w:szCs w:val="24"/>
          <w:lang w:val="sr-Cyrl-RS"/>
        </w:rPr>
        <w:t xml:space="preserve"> </w:t>
      </w:r>
      <w:r w:rsidR="00CC355D">
        <w:rPr>
          <w:szCs w:val="24"/>
          <w:lang w:val="sr-Cyrl-RS"/>
        </w:rPr>
        <w:t>без</w:t>
      </w:r>
      <w:r w:rsidR="00F70992">
        <w:rPr>
          <w:szCs w:val="24"/>
          <w:lang w:val="sr-Cyrl-RS"/>
        </w:rPr>
        <w:t xml:space="preserve"> ПДВ</w:t>
      </w:r>
      <w:r w:rsidRPr="008B5E54">
        <w:rPr>
          <w:szCs w:val="24"/>
        </w:rPr>
        <w:t>, са роком важности</w:t>
      </w:r>
      <w:r w:rsidRPr="008B5E54">
        <w:rPr>
          <w:szCs w:val="24"/>
          <w:lang w:val="sr-Cyrl-RS"/>
        </w:rPr>
        <w:t xml:space="preserve"> 30</w:t>
      </w:r>
      <w:r w:rsidRPr="008B5E54">
        <w:rPr>
          <w:szCs w:val="24"/>
        </w:rPr>
        <w:t xml:space="preserve"> (</w:t>
      </w:r>
      <w:r w:rsidRPr="008B5E54">
        <w:rPr>
          <w:szCs w:val="24"/>
          <w:lang w:val="sr-Cyrl-RS"/>
        </w:rPr>
        <w:t>тридесет</w:t>
      </w:r>
      <w:r w:rsidRPr="008B5E54">
        <w:rPr>
          <w:szCs w:val="24"/>
        </w:rPr>
        <w:t>)</w:t>
      </w:r>
      <w:r w:rsidRPr="008B5E54">
        <w:rPr>
          <w:szCs w:val="24"/>
          <w:lang w:val="sr-Cyrl-RS"/>
        </w:rPr>
        <w:t xml:space="preserve"> дана дуже од дана истека гарантног рока.</w:t>
      </w:r>
    </w:p>
    <w:p w:rsidR="00863973" w:rsidRPr="008B5E54" w:rsidRDefault="00863973" w:rsidP="00863973">
      <w:pPr>
        <w:rPr>
          <w:szCs w:val="24"/>
          <w:lang w:val="sr-Cyrl-RS"/>
        </w:rPr>
      </w:pPr>
      <w:r w:rsidRPr="008B5E54">
        <w:rPr>
          <w:szCs w:val="24"/>
          <w:lang w:val="sr-Cyrl-RS"/>
        </w:rPr>
        <w:t xml:space="preserve">                        Уколико Понуђач не поступи у складу са ставом 1. овог члана, Наручилац ће реализовати банкарску гаранцију за </w:t>
      </w:r>
      <w:r w:rsidR="00A87A7B" w:rsidRPr="008B5E54">
        <w:rPr>
          <w:szCs w:val="24"/>
          <w:lang w:val="sr-Cyrl-RS"/>
        </w:rPr>
        <w:t>испуњење</w:t>
      </w:r>
      <w:r w:rsidRPr="008B5E54">
        <w:rPr>
          <w:szCs w:val="24"/>
          <w:lang w:val="sr-Cyrl-RS"/>
        </w:rPr>
        <w:t xml:space="preserve"> уговорних обавеза у висин</w:t>
      </w:r>
      <w:r w:rsidR="00D86C4A">
        <w:rPr>
          <w:szCs w:val="24"/>
          <w:lang w:val="sr-Cyrl-RS"/>
        </w:rPr>
        <w:t>и вредности радова, материјала</w:t>
      </w:r>
      <w:r w:rsidR="00105037">
        <w:rPr>
          <w:szCs w:val="24"/>
          <w:lang w:val="sr-Cyrl-RS"/>
        </w:rPr>
        <w:t xml:space="preserve"> или услуга</w:t>
      </w:r>
      <w:r w:rsidRPr="008B5E54">
        <w:rPr>
          <w:szCs w:val="24"/>
          <w:lang w:val="sr-Cyrl-RS"/>
        </w:rPr>
        <w:t xml:space="preserve"> који буду обавеза Понуђача у гарантном року.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B5E54">
        <w:rPr>
          <w:szCs w:val="24"/>
          <w:lang w:val="ru-RU"/>
        </w:rPr>
        <w:t>Понуђач</w:t>
      </w:r>
      <w:r w:rsidRPr="008B5E54">
        <w:rPr>
          <w:rFonts w:eastAsia="Calibri"/>
          <w:szCs w:val="24"/>
          <w:lang w:val="ru-RU"/>
        </w:rPr>
        <w:t xml:space="preserve"> је дужан да у гарантном року о свом трошку отклони све </w:t>
      </w:r>
      <w:r w:rsidR="009B5201">
        <w:rPr>
          <w:rFonts w:eastAsia="Calibri"/>
          <w:szCs w:val="24"/>
          <w:lang w:val="ru-RU"/>
        </w:rPr>
        <w:t>недостатке</w:t>
      </w:r>
      <w:r w:rsidRPr="008B5E54">
        <w:rPr>
          <w:rFonts w:eastAsia="Calibri"/>
          <w:szCs w:val="24"/>
          <w:lang w:val="ru-RU"/>
        </w:rPr>
        <w:t>, кој</w:t>
      </w:r>
      <w:r w:rsidR="00CC355D">
        <w:rPr>
          <w:rFonts w:eastAsia="Calibri"/>
          <w:szCs w:val="24"/>
          <w:lang w:val="ru-RU"/>
        </w:rPr>
        <w:t>и</w:t>
      </w:r>
      <w:r w:rsidRPr="008B5E54">
        <w:rPr>
          <w:rFonts w:eastAsia="Calibri"/>
          <w:szCs w:val="24"/>
          <w:lang w:val="ru-RU"/>
        </w:rPr>
        <w:t xml:space="preserve"> су настал</w:t>
      </w:r>
      <w:r w:rsidR="00CC355D">
        <w:rPr>
          <w:rFonts w:eastAsia="Calibri"/>
          <w:szCs w:val="24"/>
          <w:lang w:val="ru-RU"/>
        </w:rPr>
        <w:t>и</w:t>
      </w:r>
      <w:r w:rsidRPr="008B5E54">
        <w:rPr>
          <w:rFonts w:eastAsia="Calibri"/>
          <w:szCs w:val="24"/>
          <w:lang w:val="ru-RU"/>
        </w:rPr>
        <w:t xml:space="preserve"> због тога што се </w:t>
      </w:r>
      <w:r w:rsidRPr="008B5E54">
        <w:rPr>
          <w:szCs w:val="24"/>
          <w:lang w:val="ru-RU"/>
        </w:rPr>
        <w:t>Понуђач</w:t>
      </w:r>
      <w:r w:rsidRPr="008B5E54">
        <w:rPr>
          <w:rFonts w:eastAsia="Calibri"/>
          <w:szCs w:val="24"/>
          <w:lang w:val="ru-RU"/>
        </w:rPr>
        <w:t xml:space="preserve"> није придржавао својих обавеза у погледу квалитета изведених радова и уграђеног материјала. </w:t>
      </w:r>
    </w:p>
    <w:p w:rsidR="00863973" w:rsidRPr="008B5E54" w:rsidRDefault="00863973" w:rsidP="006910EF">
      <w:pPr>
        <w:widowControl/>
        <w:tabs>
          <w:tab w:val="clear" w:pos="1440"/>
        </w:tabs>
        <w:autoSpaceDE w:val="0"/>
        <w:autoSpaceDN w:val="0"/>
        <w:adjustRightInd w:val="0"/>
        <w:ind w:firstLine="1440"/>
        <w:rPr>
          <w:rFonts w:eastAsia="Calibri"/>
          <w:szCs w:val="24"/>
          <w:lang w:val="ru-RU"/>
        </w:rPr>
      </w:pPr>
      <w:r w:rsidRPr="008B5E54">
        <w:rPr>
          <w:rFonts w:eastAsia="Calibri"/>
          <w:szCs w:val="24"/>
          <w:lang w:val="ru-RU"/>
        </w:rPr>
        <w:t xml:space="preserve">Наручилац </w:t>
      </w:r>
      <w:r w:rsidR="00EF230D" w:rsidRPr="008B5E54">
        <w:rPr>
          <w:rFonts w:eastAsia="Calibri"/>
          <w:szCs w:val="24"/>
          <w:lang w:val="ru-RU"/>
        </w:rPr>
        <w:t>је дужан</w:t>
      </w:r>
      <w:r w:rsidRPr="008B5E54">
        <w:rPr>
          <w:rFonts w:eastAsia="Calibri"/>
          <w:szCs w:val="24"/>
          <w:lang w:val="ru-RU"/>
        </w:rPr>
        <w:t xml:space="preserve"> да тражи продужење </w:t>
      </w:r>
      <w:r w:rsidRPr="008B5E54">
        <w:rPr>
          <w:rFonts w:eastAsia="Calibri"/>
          <w:szCs w:val="24"/>
        </w:rPr>
        <w:t xml:space="preserve">банкарске гаранције </w:t>
      </w:r>
      <w:r w:rsidRPr="008B5E54">
        <w:rPr>
          <w:rFonts w:eastAsia="Calibri"/>
          <w:szCs w:val="24"/>
          <w:lang w:val="ru-RU"/>
        </w:rPr>
        <w:t xml:space="preserve">за отклањање недостатака у гарантном року, уколико </w:t>
      </w:r>
      <w:r w:rsidRPr="008B5E54">
        <w:rPr>
          <w:szCs w:val="24"/>
          <w:lang w:val="ru-RU"/>
        </w:rPr>
        <w:t>Понуђач</w:t>
      </w:r>
      <w:r w:rsidRPr="008B5E54">
        <w:rPr>
          <w:rFonts w:eastAsia="Calibri"/>
          <w:szCs w:val="24"/>
          <w:lang w:val="ru-RU"/>
        </w:rPr>
        <w:t xml:space="preserve"> на пис</w:t>
      </w:r>
      <w:r w:rsidRPr="008B5E54">
        <w:rPr>
          <w:rFonts w:eastAsia="Calibri"/>
          <w:szCs w:val="24"/>
        </w:rPr>
        <w:t>а</w:t>
      </w:r>
      <w:r w:rsidRPr="008B5E54">
        <w:rPr>
          <w:rFonts w:eastAsia="Calibri"/>
          <w:szCs w:val="24"/>
          <w:lang w:val="ru-RU"/>
        </w:rPr>
        <w:t>ни позив Наручиоца не отклони недостатке у извођењу радова, односно не усклади квалитет материјала и извођења</w:t>
      </w:r>
      <w:r w:rsidR="008B2877">
        <w:rPr>
          <w:rFonts w:eastAsia="Calibri"/>
          <w:szCs w:val="24"/>
          <w:lang w:val="ru-RU"/>
        </w:rPr>
        <w:t xml:space="preserve"> радова</w:t>
      </w:r>
      <w:r w:rsidRPr="008B5E54">
        <w:rPr>
          <w:rFonts w:eastAsia="Calibri"/>
          <w:szCs w:val="24"/>
          <w:lang w:val="ru-RU"/>
        </w:rPr>
        <w:t xml:space="preserve"> са захтевима Наручиоца. Уколико </w:t>
      </w:r>
      <w:r w:rsidRPr="008B5E54">
        <w:rPr>
          <w:szCs w:val="24"/>
          <w:lang w:val="ru-RU"/>
        </w:rPr>
        <w:t>Понуђач</w:t>
      </w:r>
      <w:r w:rsidRPr="008B5E54">
        <w:rPr>
          <w:rFonts w:eastAsia="Calibri"/>
          <w:szCs w:val="24"/>
          <w:lang w:val="ru-RU"/>
        </w:rPr>
        <w:t xml:space="preserve"> не отпочне са отклањањем недостатака у уговореном року, Наручилац има право да наплати </w:t>
      </w:r>
      <w:r w:rsidRPr="008B5E54">
        <w:rPr>
          <w:rFonts w:eastAsia="Calibri"/>
          <w:szCs w:val="24"/>
        </w:rPr>
        <w:t>банкарску гаранцију</w:t>
      </w:r>
      <w:r w:rsidRPr="008B5E54">
        <w:rPr>
          <w:rFonts w:eastAsia="Calibri"/>
          <w:szCs w:val="24"/>
          <w:lang w:val="ru-RU"/>
        </w:rPr>
        <w:t xml:space="preserve"> за отклањање недостатака у гарантном року. </w:t>
      </w:r>
    </w:p>
    <w:p w:rsidR="00863973" w:rsidRPr="008B5E54" w:rsidRDefault="00863973" w:rsidP="00863973">
      <w:pPr>
        <w:widowControl/>
        <w:tabs>
          <w:tab w:val="clear" w:pos="1440"/>
        </w:tabs>
        <w:autoSpaceDE w:val="0"/>
        <w:autoSpaceDN w:val="0"/>
        <w:adjustRightInd w:val="0"/>
        <w:ind w:firstLine="1440"/>
        <w:rPr>
          <w:rFonts w:eastAsia="Calibri"/>
          <w:szCs w:val="24"/>
          <w:lang w:val="ru-RU"/>
        </w:rPr>
      </w:pPr>
      <w:r w:rsidRPr="008B5E54">
        <w:rPr>
          <w:rFonts w:eastAsia="Calibri"/>
          <w:szCs w:val="24"/>
          <w:lang w:val="ru-RU"/>
        </w:rPr>
        <w:t xml:space="preserve">По истеку гарантног рока Наручилац ће предметну </w:t>
      </w:r>
      <w:r w:rsidRPr="008B5E54">
        <w:rPr>
          <w:rFonts w:eastAsia="Calibri"/>
          <w:szCs w:val="24"/>
        </w:rPr>
        <w:t>гаранцију</w:t>
      </w:r>
      <w:r w:rsidRPr="008B5E54">
        <w:rPr>
          <w:rFonts w:eastAsia="Calibri"/>
          <w:szCs w:val="24"/>
          <w:lang w:val="ru-RU"/>
        </w:rPr>
        <w:t xml:space="preserve"> вратити, на писани захтев </w:t>
      </w:r>
      <w:r w:rsidRPr="008B5E54">
        <w:rPr>
          <w:szCs w:val="24"/>
          <w:lang w:val="ru-RU"/>
        </w:rPr>
        <w:t>Понуђачу</w:t>
      </w:r>
      <w:r w:rsidRPr="008B5E54">
        <w:rPr>
          <w:rFonts w:eastAsia="Calibri"/>
          <w:szCs w:val="24"/>
          <w:lang w:val="ru-RU"/>
        </w:rPr>
        <w:t>.</w:t>
      </w:r>
    </w:p>
    <w:p w:rsidR="00EE2CB2" w:rsidRDefault="00153351" w:rsidP="00153351">
      <w:pPr>
        <w:widowControl/>
        <w:tabs>
          <w:tab w:val="clear" w:pos="1440"/>
        </w:tabs>
        <w:autoSpaceDE w:val="0"/>
        <w:autoSpaceDN w:val="0"/>
        <w:adjustRightInd w:val="0"/>
        <w:rPr>
          <w:rFonts w:eastAsia="Calibri"/>
          <w:b/>
          <w:bCs/>
          <w:szCs w:val="24"/>
          <w:lang w:val="ru-RU"/>
        </w:rPr>
      </w:pPr>
      <w:r w:rsidRPr="00DC4EEA">
        <w:rPr>
          <w:rFonts w:eastAsia="Calibri"/>
          <w:b/>
          <w:bCs/>
          <w:szCs w:val="24"/>
          <w:lang w:val="ru-RU"/>
        </w:rPr>
        <w:lastRenderedPageBreak/>
        <w:t xml:space="preserve">ОСИГУРАЊЕ </w:t>
      </w:r>
      <w:r w:rsidR="00B610E3" w:rsidRPr="0037745A">
        <w:rPr>
          <w:rFonts w:eastAsia="Calibri"/>
          <w:b/>
          <w:bCs/>
          <w:szCs w:val="24"/>
          <w:lang w:val="ru-RU"/>
        </w:rPr>
        <w:t>И РИЗИК</w:t>
      </w:r>
    </w:p>
    <w:p w:rsidR="00F45354" w:rsidRPr="00033986" w:rsidRDefault="00F45354" w:rsidP="00153351">
      <w:pPr>
        <w:widowControl/>
        <w:tabs>
          <w:tab w:val="clear" w:pos="1440"/>
        </w:tabs>
        <w:autoSpaceDE w:val="0"/>
        <w:autoSpaceDN w:val="0"/>
        <w:adjustRightInd w:val="0"/>
        <w:rPr>
          <w:rFonts w:eastAsia="Calibri"/>
          <w:b/>
          <w:bCs/>
          <w:color w:val="FF0000"/>
          <w:szCs w:val="24"/>
        </w:rPr>
      </w:pPr>
    </w:p>
    <w:p w:rsidR="00153351" w:rsidRPr="00DC4EEA" w:rsidRDefault="00153351" w:rsidP="00153351">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sidR="00D11BC9">
        <w:rPr>
          <w:rFonts w:eastAsia="Calibri"/>
          <w:b/>
          <w:bCs/>
          <w:szCs w:val="24"/>
          <w:lang w:val="sr-Cyrl-RS"/>
        </w:rPr>
        <w:t>8</w:t>
      </w:r>
      <w:r w:rsidRPr="00DC4EEA">
        <w:rPr>
          <w:rFonts w:eastAsia="Calibri"/>
          <w:b/>
          <w:bCs/>
          <w:szCs w:val="24"/>
        </w:rPr>
        <w:t>.</w:t>
      </w:r>
    </w:p>
    <w:p w:rsidR="00153351" w:rsidRPr="00DC4EEA" w:rsidRDefault="00153351" w:rsidP="00153351">
      <w:pPr>
        <w:widowControl/>
        <w:tabs>
          <w:tab w:val="clear" w:pos="1440"/>
        </w:tabs>
        <w:autoSpaceDE w:val="0"/>
        <w:autoSpaceDN w:val="0"/>
        <w:adjustRightInd w:val="0"/>
        <w:jc w:val="center"/>
        <w:rPr>
          <w:rFonts w:eastAsia="Calibri"/>
          <w:b/>
          <w:bCs/>
          <w:szCs w:val="24"/>
        </w:rPr>
      </w:pPr>
    </w:p>
    <w:p w:rsidR="00CC355D" w:rsidRDefault="00CC355D" w:rsidP="00A701EC">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До примопредаје радова, ризик случајне пропасти и оштећења радова, материјала и опреме сноси Понуђач. После примопредаје, ризик случајне пропасти и оштећења сноси Наручилац.</w:t>
      </w:r>
    </w:p>
    <w:p w:rsidR="00A701EC" w:rsidRDefault="00153351" w:rsidP="00A701EC">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 xml:space="preserve">Понуђач коме је додељен Уговор је дужан да у року од 15 (петнаест) дана од дана закључења овог </w:t>
      </w:r>
      <w:r w:rsidR="00CC355D">
        <w:rPr>
          <w:rFonts w:eastAsia="Calibri"/>
          <w:szCs w:val="24"/>
          <w:lang w:val="sr-Cyrl-RS"/>
        </w:rPr>
        <w:t>У</w:t>
      </w:r>
      <w:r>
        <w:rPr>
          <w:rFonts w:eastAsia="Calibri"/>
          <w:szCs w:val="24"/>
          <w:lang w:val="sr-Cyrl-RS"/>
        </w:rPr>
        <w:t>говора достави Наручиоцу</w:t>
      </w:r>
      <w:r w:rsidR="00A701EC">
        <w:rPr>
          <w:rFonts w:eastAsia="Calibri"/>
          <w:szCs w:val="24"/>
          <w:lang w:val="sr-Cyrl-RS"/>
        </w:rPr>
        <w:t>:</w:t>
      </w:r>
    </w:p>
    <w:p w:rsidR="00B1678F" w:rsidRDefault="00B1678F" w:rsidP="00A701EC">
      <w:pPr>
        <w:widowControl/>
        <w:tabs>
          <w:tab w:val="clear" w:pos="1440"/>
        </w:tabs>
        <w:autoSpaceDE w:val="0"/>
        <w:autoSpaceDN w:val="0"/>
        <w:adjustRightInd w:val="0"/>
        <w:ind w:firstLine="1440"/>
        <w:rPr>
          <w:rFonts w:eastAsia="Calibri"/>
          <w:szCs w:val="24"/>
          <w:lang w:val="sr-Cyrl-RS"/>
        </w:rPr>
      </w:pPr>
    </w:p>
    <w:p w:rsidR="00153351" w:rsidRPr="00A701EC" w:rsidRDefault="00153351" w:rsidP="00241CAC">
      <w:pPr>
        <w:pStyle w:val="ListParagraph"/>
        <w:numPr>
          <w:ilvl w:val="0"/>
          <w:numId w:val="9"/>
        </w:numPr>
        <w:autoSpaceDE w:val="0"/>
        <w:autoSpaceDN w:val="0"/>
        <w:adjustRightInd w:val="0"/>
        <w:ind w:left="0" w:firstLine="900"/>
        <w:jc w:val="both"/>
        <w:rPr>
          <w:rFonts w:ascii="Times New Roman" w:eastAsia="Calibri" w:hAnsi="Times New Roman"/>
          <w:sz w:val="24"/>
          <w:szCs w:val="24"/>
          <w:lang w:val="sr-Cyrl-RS"/>
        </w:rPr>
      </w:pPr>
      <w:r w:rsidRPr="00A701EC">
        <w:rPr>
          <w:rFonts w:ascii="Times New Roman" w:eastAsia="Calibri" w:hAnsi="Times New Roman"/>
          <w:sz w:val="24"/>
          <w:szCs w:val="24"/>
          <w:lang w:val="sr-Cyrl-RS"/>
        </w:rPr>
        <w:t>Полису осигурања за ризик од случајне пропасти и оштећења радова, материјала и опреме,</w:t>
      </w:r>
      <w:r w:rsidR="00195883" w:rsidRPr="00A701EC">
        <w:rPr>
          <w:rFonts w:ascii="Times New Roman" w:eastAsia="Calibri" w:hAnsi="Times New Roman"/>
          <w:sz w:val="24"/>
          <w:szCs w:val="24"/>
          <w:lang w:val="sr-Cyrl-RS"/>
        </w:rPr>
        <w:t xml:space="preserve"> као и за случај наступања штете на постојећим, већ изграђеним објектима од извођења грађевинских радова по овом уговору, на минималну осигурану суму </w:t>
      </w:r>
      <w:r w:rsidRPr="00A701EC">
        <w:rPr>
          <w:rFonts w:ascii="Times New Roman" w:eastAsia="Calibri" w:hAnsi="Times New Roman"/>
          <w:sz w:val="24"/>
          <w:szCs w:val="24"/>
          <w:lang w:val="sr-Cyrl-RS"/>
        </w:rPr>
        <w:t xml:space="preserve"> у висини уговорене вредности из члана 2. овог </w:t>
      </w:r>
      <w:r w:rsidR="002E1C69">
        <w:rPr>
          <w:rFonts w:ascii="Times New Roman" w:eastAsia="Calibri" w:hAnsi="Times New Roman"/>
          <w:sz w:val="24"/>
          <w:szCs w:val="24"/>
          <w:lang w:val="sr-Cyrl-RS"/>
        </w:rPr>
        <w:t>У</w:t>
      </w:r>
      <w:r w:rsidRPr="00A701EC">
        <w:rPr>
          <w:rFonts w:ascii="Times New Roman" w:eastAsia="Calibri" w:hAnsi="Times New Roman"/>
          <w:sz w:val="24"/>
          <w:szCs w:val="24"/>
          <w:lang w:val="sr-Cyrl-RS"/>
        </w:rPr>
        <w:t>говара. Осигурање ће бити на снази до датума потписивања Записника о примопредаји радова.</w:t>
      </w:r>
    </w:p>
    <w:p w:rsidR="00A701EC" w:rsidRPr="0037745A" w:rsidRDefault="00A701EC" w:rsidP="00241CAC">
      <w:pPr>
        <w:pStyle w:val="ListParagraph"/>
        <w:numPr>
          <w:ilvl w:val="0"/>
          <w:numId w:val="9"/>
        </w:numPr>
        <w:autoSpaceDE w:val="0"/>
        <w:autoSpaceDN w:val="0"/>
        <w:adjustRightInd w:val="0"/>
        <w:ind w:left="0" w:firstLine="900"/>
        <w:jc w:val="both"/>
        <w:rPr>
          <w:rFonts w:ascii="Times New Roman" w:eastAsia="Calibri" w:hAnsi="Times New Roman"/>
          <w:sz w:val="24"/>
          <w:szCs w:val="24"/>
          <w:lang w:val="sr-Cyrl-RS"/>
        </w:rPr>
      </w:pPr>
      <w:r w:rsidRPr="0037745A">
        <w:rPr>
          <w:rFonts w:ascii="Times New Roman" w:eastAsia="Calibri" w:hAnsi="Times New Roman"/>
          <w:sz w:val="24"/>
          <w:szCs w:val="24"/>
          <w:lang w:val="sr-Cyrl-RS"/>
        </w:rPr>
        <w:t xml:space="preserve">Полису осигурања од опште одговорности </w:t>
      </w:r>
      <w:r w:rsidR="00BF1AEC" w:rsidRPr="0037745A">
        <w:rPr>
          <w:rFonts w:ascii="Times New Roman" w:eastAsia="Calibri" w:hAnsi="Times New Roman"/>
          <w:sz w:val="24"/>
          <w:szCs w:val="24"/>
          <w:lang w:val="sr-Cyrl-RS"/>
        </w:rPr>
        <w:t>за штету</w:t>
      </w:r>
      <w:r w:rsidR="00BF1AEC">
        <w:rPr>
          <w:rFonts w:ascii="Times New Roman" w:eastAsia="Calibri" w:hAnsi="Times New Roman"/>
          <w:sz w:val="24"/>
          <w:szCs w:val="24"/>
          <w:lang w:val="sr-Cyrl-RS"/>
        </w:rPr>
        <w:t xml:space="preserve"> коју може причинити другој страни, односно </w:t>
      </w:r>
      <w:r w:rsidR="00BF1AEC" w:rsidRPr="0037745A">
        <w:rPr>
          <w:rFonts w:ascii="Times New Roman" w:eastAsia="Calibri" w:hAnsi="Times New Roman"/>
          <w:sz w:val="24"/>
          <w:szCs w:val="24"/>
          <w:lang w:val="sr-Cyrl-RS"/>
        </w:rPr>
        <w:t>трећим лицима</w:t>
      </w:r>
      <w:r w:rsidR="00BF1AEC">
        <w:rPr>
          <w:rFonts w:ascii="Times New Roman" w:eastAsia="Calibri" w:hAnsi="Times New Roman"/>
          <w:sz w:val="24"/>
          <w:szCs w:val="24"/>
          <w:lang w:val="sr-Cyrl-RS"/>
        </w:rPr>
        <w:t>,</w:t>
      </w:r>
      <w:r w:rsidR="00BF1AEC" w:rsidRPr="0037745A">
        <w:rPr>
          <w:rFonts w:ascii="Times New Roman" w:eastAsia="Calibri" w:hAnsi="Times New Roman"/>
          <w:sz w:val="24"/>
          <w:szCs w:val="24"/>
          <w:lang w:val="sr-Cyrl-RS"/>
        </w:rPr>
        <w:t xml:space="preserve"> у</w:t>
      </w:r>
      <w:r w:rsidR="00BF1AEC">
        <w:rPr>
          <w:rFonts w:ascii="Times New Roman" w:eastAsia="Calibri" w:hAnsi="Times New Roman"/>
          <w:sz w:val="24"/>
          <w:szCs w:val="24"/>
          <w:lang w:val="sr-Cyrl-RS"/>
        </w:rPr>
        <w:t xml:space="preserve"> складу са Правилником о условима осигурања од професионалне одговорности („Сл. гласник РС“, бр.81/2023)</w:t>
      </w:r>
      <w:r w:rsidRPr="0037745A">
        <w:rPr>
          <w:rFonts w:ascii="Times New Roman" w:eastAsia="Calibri" w:hAnsi="Times New Roman"/>
          <w:sz w:val="24"/>
          <w:szCs w:val="24"/>
          <w:lang w:val="sr-Cyrl-RS"/>
        </w:rPr>
        <w:t>.</w:t>
      </w:r>
    </w:p>
    <w:p w:rsidR="00B610E3" w:rsidRPr="0037745A" w:rsidRDefault="00B610E3" w:rsidP="00153351">
      <w:pPr>
        <w:widowControl/>
        <w:tabs>
          <w:tab w:val="clear" w:pos="1440"/>
        </w:tabs>
        <w:autoSpaceDE w:val="0"/>
        <w:autoSpaceDN w:val="0"/>
        <w:adjustRightInd w:val="0"/>
        <w:ind w:firstLine="1440"/>
        <w:rPr>
          <w:rFonts w:eastAsia="Calibri"/>
          <w:szCs w:val="24"/>
          <w:lang w:val="sr-Cyrl-RS"/>
        </w:rPr>
      </w:pPr>
      <w:r w:rsidRPr="0037745A">
        <w:rPr>
          <w:rFonts w:eastAsia="Calibri"/>
          <w:szCs w:val="24"/>
          <w:lang w:val="sr-Cyrl-RS"/>
        </w:rPr>
        <w:t>Премије осигурања плаћа Понуђач.</w:t>
      </w:r>
    </w:p>
    <w:p w:rsidR="00F45354" w:rsidRPr="0037745A" w:rsidRDefault="00F45354" w:rsidP="00217329">
      <w:pPr>
        <w:widowControl/>
        <w:tabs>
          <w:tab w:val="clear" w:pos="1440"/>
        </w:tabs>
        <w:autoSpaceDE w:val="0"/>
        <w:autoSpaceDN w:val="0"/>
        <w:adjustRightInd w:val="0"/>
        <w:rPr>
          <w:rFonts w:eastAsia="Calibri"/>
          <w:szCs w:val="24"/>
          <w:lang w:val="sr-Cyrl-RS"/>
        </w:rPr>
      </w:pPr>
    </w:p>
    <w:p w:rsidR="00B610E3" w:rsidRPr="0037745A" w:rsidRDefault="006910EF" w:rsidP="006910EF">
      <w:pPr>
        <w:widowControl/>
        <w:tabs>
          <w:tab w:val="clear" w:pos="1440"/>
        </w:tabs>
        <w:autoSpaceDE w:val="0"/>
        <w:autoSpaceDN w:val="0"/>
        <w:adjustRightInd w:val="0"/>
        <w:ind w:firstLine="1440"/>
        <w:rPr>
          <w:rFonts w:eastAsia="Calibri"/>
          <w:b/>
          <w:szCs w:val="24"/>
          <w:lang w:val="sr-Cyrl-RS"/>
        </w:rPr>
      </w:pPr>
      <w:r w:rsidRPr="0037745A">
        <w:rPr>
          <w:rFonts w:eastAsia="Calibri"/>
          <w:szCs w:val="24"/>
          <w:lang w:val="sr-Cyrl-RS"/>
        </w:rPr>
        <w:t xml:space="preserve">                                         </w:t>
      </w:r>
      <w:r w:rsidR="00B610E3" w:rsidRPr="0037745A">
        <w:rPr>
          <w:rFonts w:eastAsia="Calibri"/>
          <w:b/>
          <w:szCs w:val="24"/>
          <w:lang w:val="sr-Cyrl-RS"/>
        </w:rPr>
        <w:t xml:space="preserve">Члан </w:t>
      </w:r>
      <w:r w:rsidR="00D11BC9">
        <w:rPr>
          <w:rFonts w:eastAsia="Calibri"/>
          <w:b/>
          <w:szCs w:val="24"/>
          <w:lang w:val="sr-Cyrl-RS"/>
        </w:rPr>
        <w:t>9</w:t>
      </w:r>
      <w:r w:rsidR="00B610E3" w:rsidRPr="0037745A">
        <w:rPr>
          <w:rFonts w:eastAsia="Calibri"/>
          <w:b/>
          <w:szCs w:val="24"/>
          <w:lang w:val="sr-Cyrl-RS"/>
        </w:rPr>
        <w:t>.</w:t>
      </w:r>
    </w:p>
    <w:p w:rsidR="00B610E3" w:rsidRPr="0037745A" w:rsidRDefault="00B610E3" w:rsidP="00B610E3">
      <w:pPr>
        <w:widowControl/>
        <w:tabs>
          <w:tab w:val="clear" w:pos="1440"/>
        </w:tabs>
        <w:autoSpaceDE w:val="0"/>
        <w:autoSpaceDN w:val="0"/>
        <w:adjustRightInd w:val="0"/>
        <w:ind w:firstLine="1440"/>
        <w:jc w:val="center"/>
        <w:rPr>
          <w:rFonts w:eastAsia="Calibri"/>
          <w:szCs w:val="24"/>
          <w:lang w:val="sr-Cyrl-RS"/>
        </w:rPr>
      </w:pPr>
    </w:p>
    <w:p w:rsidR="00105037" w:rsidRDefault="00105037" w:rsidP="00B610E3">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 xml:space="preserve">Све ризике од почетка извођења радова до извршене примопредаје радова сноси Понуђач. </w:t>
      </w:r>
    </w:p>
    <w:p w:rsidR="00B610E3" w:rsidRPr="0037745A" w:rsidRDefault="00B610E3" w:rsidP="00B610E3">
      <w:pPr>
        <w:widowControl/>
        <w:tabs>
          <w:tab w:val="clear" w:pos="1440"/>
        </w:tabs>
        <w:autoSpaceDE w:val="0"/>
        <w:autoSpaceDN w:val="0"/>
        <w:adjustRightInd w:val="0"/>
        <w:ind w:firstLine="1440"/>
        <w:rPr>
          <w:rFonts w:eastAsia="Calibri"/>
          <w:szCs w:val="24"/>
          <w:lang w:val="sr-Cyrl-RS"/>
        </w:rPr>
      </w:pPr>
      <w:r w:rsidRPr="0037745A">
        <w:rPr>
          <w:rFonts w:eastAsia="Calibri"/>
          <w:szCs w:val="24"/>
          <w:lang w:val="sr-Cyrl-RS"/>
        </w:rPr>
        <w:t xml:space="preserve">Понуђач је обавезан да спроводи све потребвне мере заштите на раду, као и </w:t>
      </w:r>
      <w:r w:rsidR="006910EF" w:rsidRPr="0037745A">
        <w:rPr>
          <w:rFonts w:eastAsia="Calibri"/>
          <w:szCs w:val="24"/>
          <w:lang w:val="sr-Cyrl-RS"/>
        </w:rPr>
        <w:t>противпожарне заштите, сагласно позитивним законским</w:t>
      </w:r>
      <w:r w:rsidR="00276365" w:rsidRPr="0037745A">
        <w:rPr>
          <w:rFonts w:eastAsia="Calibri"/>
          <w:szCs w:val="24"/>
          <w:lang w:val="en-US"/>
        </w:rPr>
        <w:t xml:space="preserve"> </w:t>
      </w:r>
      <w:r w:rsidR="006910EF" w:rsidRPr="0037745A">
        <w:rPr>
          <w:rFonts w:eastAsia="Calibri"/>
          <w:szCs w:val="24"/>
          <w:lang w:val="sr-Cyrl-RS"/>
        </w:rPr>
        <w:t>прописима који уређују ову област.</w:t>
      </w:r>
    </w:p>
    <w:p w:rsidR="003C431F" w:rsidRPr="00DC4EEA" w:rsidRDefault="003C431F" w:rsidP="00D4235D">
      <w:pPr>
        <w:tabs>
          <w:tab w:val="left" w:pos="9356"/>
        </w:tabs>
        <w:ind w:right="4"/>
        <w:rPr>
          <w:szCs w:val="24"/>
        </w:rPr>
      </w:pPr>
    </w:p>
    <w:p w:rsidR="00D4235D" w:rsidRPr="00DC4EEA" w:rsidRDefault="00D4235D" w:rsidP="00D4235D">
      <w:pPr>
        <w:rPr>
          <w:b/>
          <w:szCs w:val="24"/>
        </w:rPr>
      </w:pPr>
      <w:r w:rsidRPr="00DC4EEA">
        <w:rPr>
          <w:b/>
          <w:szCs w:val="24"/>
        </w:rPr>
        <w:t>РЕАЛИЗАЦИЈА СРЕДСТАВА ФИНАНСИЈСКОГ ОБЕЗБЕЂЕЊА</w:t>
      </w:r>
    </w:p>
    <w:p w:rsidR="00D4235D" w:rsidRPr="00DC4EEA" w:rsidRDefault="00D4235D" w:rsidP="00D4235D">
      <w:pPr>
        <w:widowControl/>
        <w:tabs>
          <w:tab w:val="clear" w:pos="1440"/>
        </w:tabs>
        <w:autoSpaceDE w:val="0"/>
        <w:autoSpaceDN w:val="0"/>
        <w:adjustRightInd w:val="0"/>
        <w:ind w:firstLine="1440"/>
        <w:rPr>
          <w:rFonts w:eastAsia="Calibri"/>
          <w:szCs w:val="24"/>
        </w:rPr>
      </w:pPr>
    </w:p>
    <w:p w:rsidR="00D4235D" w:rsidRDefault="00D4235D" w:rsidP="00D4235D">
      <w:pPr>
        <w:widowControl/>
        <w:tabs>
          <w:tab w:val="clear" w:pos="1440"/>
        </w:tabs>
        <w:autoSpaceDE w:val="0"/>
        <w:autoSpaceDN w:val="0"/>
        <w:adjustRightInd w:val="0"/>
        <w:jc w:val="center"/>
        <w:rPr>
          <w:rFonts w:eastAsia="Calibri"/>
          <w:b/>
          <w:szCs w:val="24"/>
        </w:rPr>
      </w:pPr>
      <w:r w:rsidRPr="00DC4EEA">
        <w:rPr>
          <w:rFonts w:eastAsia="Calibri"/>
          <w:b/>
          <w:szCs w:val="24"/>
        </w:rPr>
        <w:t xml:space="preserve">Члан </w:t>
      </w:r>
      <w:r w:rsidR="00D11BC9">
        <w:rPr>
          <w:rFonts w:eastAsia="Calibri"/>
          <w:b/>
          <w:szCs w:val="24"/>
          <w:lang w:val="sr-Cyrl-RS"/>
        </w:rPr>
        <w:t>10</w:t>
      </w:r>
      <w:r w:rsidRPr="00DC4EEA">
        <w:rPr>
          <w:rFonts w:eastAsia="Calibri"/>
          <w:b/>
          <w:szCs w:val="24"/>
        </w:rPr>
        <w:t>.</w:t>
      </w:r>
    </w:p>
    <w:p w:rsidR="0059100A" w:rsidRPr="00DC4EEA" w:rsidRDefault="0059100A" w:rsidP="00D4235D">
      <w:pPr>
        <w:widowControl/>
        <w:tabs>
          <w:tab w:val="clear" w:pos="1440"/>
        </w:tabs>
        <w:autoSpaceDE w:val="0"/>
        <w:autoSpaceDN w:val="0"/>
        <w:adjustRightInd w:val="0"/>
        <w:jc w:val="center"/>
        <w:rPr>
          <w:rFonts w:eastAsia="Calibri"/>
          <w:b/>
          <w:szCs w:val="24"/>
        </w:rPr>
      </w:pPr>
    </w:p>
    <w:p w:rsidR="00D4235D" w:rsidRDefault="00D4235D" w:rsidP="00D4235D">
      <w:pPr>
        <w:shd w:val="clear" w:color="auto" w:fill="FFFFFF"/>
        <w:rPr>
          <w:szCs w:val="24"/>
        </w:rPr>
      </w:pPr>
      <w:r w:rsidRPr="00DC4EEA">
        <w:rPr>
          <w:szCs w:val="24"/>
        </w:rPr>
        <w:tab/>
        <w:t xml:space="preserve">Наручилац може да реализује средства финансијског обезбеђења уколико </w:t>
      </w:r>
      <w:r w:rsidR="00C465A4">
        <w:rPr>
          <w:szCs w:val="24"/>
          <w:lang w:val="ru-RU"/>
        </w:rPr>
        <w:t>Понуђач</w:t>
      </w:r>
      <w:r w:rsidRPr="00DC4EEA">
        <w:rPr>
          <w:szCs w:val="24"/>
        </w:rPr>
        <w:t xml:space="preserve"> не изврш</w:t>
      </w:r>
      <w:r w:rsidR="002F67D2">
        <w:rPr>
          <w:szCs w:val="24"/>
          <w:lang w:val="sr-Cyrl-RS"/>
        </w:rPr>
        <w:t xml:space="preserve">и у потпуности или не извршава квалитетно и квантитативно </w:t>
      </w:r>
      <w:r w:rsidRPr="00DC4EEA">
        <w:rPr>
          <w:szCs w:val="24"/>
        </w:rPr>
        <w:t>своје уговорне обавезе.</w:t>
      </w:r>
    </w:p>
    <w:p w:rsidR="00F45354" w:rsidRDefault="00F45354" w:rsidP="005B7B47">
      <w:pPr>
        <w:widowControl/>
        <w:tabs>
          <w:tab w:val="clear" w:pos="1440"/>
        </w:tabs>
        <w:autoSpaceDE w:val="0"/>
        <w:autoSpaceDN w:val="0"/>
        <w:adjustRightInd w:val="0"/>
        <w:jc w:val="left"/>
        <w:rPr>
          <w:rFonts w:eastAsia="Calibri"/>
          <w:b/>
          <w:bCs/>
          <w:szCs w:val="24"/>
          <w:lang w:val="ru-RU"/>
        </w:rPr>
      </w:pPr>
    </w:p>
    <w:p w:rsidR="005B7B47" w:rsidRPr="00DC4EEA" w:rsidRDefault="005B7B47" w:rsidP="005B7B47">
      <w:pPr>
        <w:widowControl/>
        <w:tabs>
          <w:tab w:val="clear" w:pos="1440"/>
        </w:tabs>
        <w:autoSpaceDE w:val="0"/>
        <w:autoSpaceDN w:val="0"/>
        <w:adjustRightInd w:val="0"/>
        <w:jc w:val="left"/>
        <w:rPr>
          <w:rFonts w:eastAsia="Calibri"/>
          <w:b/>
          <w:bCs/>
          <w:szCs w:val="24"/>
        </w:rPr>
      </w:pPr>
      <w:r w:rsidRPr="00DC4EEA">
        <w:rPr>
          <w:rFonts w:eastAsia="Calibri"/>
          <w:b/>
          <w:bCs/>
          <w:szCs w:val="24"/>
          <w:lang w:val="ru-RU"/>
        </w:rPr>
        <w:t xml:space="preserve">НАЧИН И КВАЛИТЕТ </w:t>
      </w:r>
      <w:r w:rsidR="00FA0A9C" w:rsidRPr="00DC4EEA">
        <w:rPr>
          <w:rFonts w:eastAsia="Calibri"/>
          <w:b/>
          <w:bCs/>
          <w:szCs w:val="24"/>
          <w:lang w:val="ru-RU"/>
        </w:rPr>
        <w:t>ИЗ</w:t>
      </w:r>
      <w:r w:rsidR="00E74303">
        <w:rPr>
          <w:rFonts w:eastAsia="Calibri"/>
          <w:b/>
          <w:bCs/>
          <w:szCs w:val="24"/>
          <w:lang w:val="ru-RU"/>
        </w:rPr>
        <w:t>ВОЂЕЊА РАДОВА</w:t>
      </w:r>
    </w:p>
    <w:p w:rsidR="005B7B47" w:rsidRPr="00DC4EEA" w:rsidRDefault="005B7B47" w:rsidP="005B7B47">
      <w:pPr>
        <w:widowControl/>
        <w:tabs>
          <w:tab w:val="clear" w:pos="1440"/>
        </w:tabs>
        <w:autoSpaceDE w:val="0"/>
        <w:autoSpaceDN w:val="0"/>
        <w:adjustRightInd w:val="0"/>
        <w:jc w:val="left"/>
        <w:rPr>
          <w:rFonts w:eastAsia="Calibri"/>
          <w:b/>
          <w:bCs/>
          <w:szCs w:val="24"/>
        </w:rPr>
      </w:pPr>
    </w:p>
    <w:p w:rsidR="005B7B47" w:rsidRDefault="00066B51" w:rsidP="000B664D">
      <w:pPr>
        <w:widowControl/>
        <w:tabs>
          <w:tab w:val="clear" w:pos="1440"/>
        </w:tabs>
        <w:autoSpaceDE w:val="0"/>
        <w:autoSpaceDN w:val="0"/>
        <w:adjustRightInd w:val="0"/>
        <w:jc w:val="center"/>
        <w:rPr>
          <w:rFonts w:eastAsia="Calibri"/>
          <w:b/>
          <w:bCs/>
          <w:szCs w:val="24"/>
        </w:rPr>
      </w:pPr>
      <w:r>
        <w:rPr>
          <w:rFonts w:eastAsia="Calibri"/>
          <w:b/>
          <w:bCs/>
          <w:szCs w:val="24"/>
        </w:rPr>
        <w:t xml:space="preserve">Члан </w:t>
      </w:r>
      <w:r w:rsidR="006910EF">
        <w:rPr>
          <w:rFonts w:eastAsia="Calibri"/>
          <w:b/>
          <w:bCs/>
          <w:szCs w:val="24"/>
          <w:lang w:val="sr-Cyrl-RS"/>
        </w:rPr>
        <w:t>1</w:t>
      </w:r>
      <w:r w:rsidR="00D11BC9">
        <w:rPr>
          <w:rFonts w:eastAsia="Calibri"/>
          <w:b/>
          <w:bCs/>
          <w:szCs w:val="24"/>
          <w:lang w:val="sr-Cyrl-RS"/>
        </w:rPr>
        <w:t>1</w:t>
      </w:r>
      <w:r w:rsidR="005B7B47" w:rsidRPr="00DC4EEA">
        <w:rPr>
          <w:rFonts w:eastAsia="Calibri"/>
          <w:b/>
          <w:bCs/>
          <w:szCs w:val="24"/>
        </w:rPr>
        <w:t>.</w:t>
      </w:r>
    </w:p>
    <w:p w:rsidR="006910EF" w:rsidRPr="00DC4EEA" w:rsidRDefault="006910EF" w:rsidP="000B664D">
      <w:pPr>
        <w:widowControl/>
        <w:tabs>
          <w:tab w:val="clear" w:pos="1440"/>
        </w:tabs>
        <w:autoSpaceDE w:val="0"/>
        <w:autoSpaceDN w:val="0"/>
        <w:adjustRightInd w:val="0"/>
        <w:jc w:val="center"/>
        <w:rPr>
          <w:rFonts w:eastAsia="Calibri"/>
          <w:b/>
          <w:bCs/>
          <w:szCs w:val="24"/>
        </w:rPr>
      </w:pPr>
    </w:p>
    <w:p w:rsidR="00E74303" w:rsidRDefault="00E74303" w:rsidP="00863973">
      <w:pPr>
        <w:widowControl/>
        <w:tabs>
          <w:tab w:val="clear" w:pos="1440"/>
        </w:tabs>
        <w:autoSpaceDE w:val="0"/>
        <w:autoSpaceDN w:val="0"/>
        <w:adjustRightInd w:val="0"/>
        <w:ind w:firstLine="1440"/>
        <w:rPr>
          <w:szCs w:val="24"/>
          <w:lang w:val="ru-RU"/>
        </w:rPr>
      </w:pPr>
      <w:r>
        <w:rPr>
          <w:szCs w:val="24"/>
          <w:lang w:val="ru-RU"/>
        </w:rPr>
        <w:t>Понуђач се обавезује да радове, који су предмет овог Уговора изводи у свему према техничкој документацији, Предмеру радова и Понуди.</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t>Понуђач</w:t>
      </w:r>
      <w:r w:rsidRPr="00863973">
        <w:rPr>
          <w:rFonts w:eastAsia="Calibri"/>
          <w:szCs w:val="24"/>
          <w:lang w:val="ru-RU"/>
        </w:rPr>
        <w:t xml:space="preserve"> се обавезује да за укупан уграђени материјал</w:t>
      </w:r>
      <w:r w:rsidR="00E74303">
        <w:rPr>
          <w:rFonts w:eastAsia="Calibri"/>
          <w:szCs w:val="24"/>
          <w:lang w:val="ru-RU"/>
        </w:rPr>
        <w:t xml:space="preserve"> и опрему</w:t>
      </w:r>
      <w:r w:rsidRPr="00863973">
        <w:rPr>
          <w:rFonts w:eastAsia="Calibri"/>
          <w:szCs w:val="24"/>
          <w:lang w:val="ru-RU"/>
        </w:rPr>
        <w:t xml:space="preserve"> има сертификате квалитета и атесте који се захтевају по важећим прописима и мерама за објекте те врсте у складу са </w:t>
      </w:r>
      <w:r w:rsidR="00BE1E62">
        <w:rPr>
          <w:rFonts w:eastAsia="Calibri"/>
          <w:szCs w:val="24"/>
          <w:lang w:val="ru-RU"/>
        </w:rPr>
        <w:t>Предмером</w:t>
      </w:r>
      <w:r w:rsidR="008540A0" w:rsidRPr="00863973">
        <w:rPr>
          <w:rFonts w:eastAsia="Calibri"/>
          <w:szCs w:val="24"/>
          <w:lang w:val="ru-RU"/>
        </w:rPr>
        <w:t xml:space="preserve"> </w:t>
      </w:r>
      <w:r w:rsidRPr="00863973">
        <w:rPr>
          <w:rFonts w:eastAsia="Calibri"/>
          <w:szCs w:val="24"/>
          <w:lang w:val="ru-RU"/>
        </w:rPr>
        <w:t xml:space="preserve">радова и Понудом.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Уколико Наручилац утврди да употребљени материјал</w:t>
      </w:r>
      <w:r w:rsidR="00E74303">
        <w:rPr>
          <w:rFonts w:eastAsia="Calibri"/>
          <w:szCs w:val="24"/>
          <w:lang w:val="ru-RU"/>
        </w:rPr>
        <w:t xml:space="preserve"> или опрема</w:t>
      </w:r>
      <w:r w:rsidRPr="00863973">
        <w:rPr>
          <w:rFonts w:eastAsia="Calibri"/>
          <w:szCs w:val="24"/>
          <w:lang w:val="ru-RU"/>
        </w:rPr>
        <w:t xml:space="preserve"> не одговара стандардима и техничким прописима, исти одбија и забрањује његову употребу. У случају спора меродаван је налаз акредитоване овлашћене организације за контролу квалитета.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lastRenderedPageBreak/>
        <w:t>Понуђач</w:t>
      </w:r>
      <w:r w:rsidRPr="00863973">
        <w:rPr>
          <w:rFonts w:eastAsia="Calibri"/>
          <w:szCs w:val="24"/>
          <w:lang w:val="ru-RU"/>
        </w:rPr>
        <w:t xml:space="preserve"> се обавезује да о свом трошку обави одговарајућа испитивања материјала</w:t>
      </w:r>
      <w:r w:rsidR="00E74303">
        <w:rPr>
          <w:rFonts w:eastAsia="Calibri"/>
          <w:szCs w:val="24"/>
          <w:lang w:val="ru-RU"/>
        </w:rPr>
        <w:t xml:space="preserve"> или опреме</w:t>
      </w:r>
      <w:r w:rsidRPr="00863973">
        <w:rPr>
          <w:rFonts w:eastAsia="Calibri"/>
          <w:szCs w:val="24"/>
          <w:lang w:val="ru-RU"/>
        </w:rPr>
        <w:t xml:space="preserve"> и сноси материјалну и правну одговорност уколико употреби материјал</w:t>
      </w:r>
      <w:r w:rsidR="00E74303">
        <w:rPr>
          <w:rFonts w:eastAsia="Calibri"/>
          <w:szCs w:val="24"/>
          <w:lang w:val="ru-RU"/>
        </w:rPr>
        <w:t xml:space="preserve"> или опрему</w:t>
      </w:r>
      <w:r w:rsidRPr="00863973">
        <w:rPr>
          <w:rFonts w:eastAsia="Calibri"/>
          <w:szCs w:val="24"/>
          <w:lang w:val="ru-RU"/>
        </w:rPr>
        <w:t xml:space="preserve"> који не одговара</w:t>
      </w:r>
      <w:r w:rsidR="00E74303">
        <w:rPr>
          <w:rFonts w:eastAsia="Calibri"/>
          <w:szCs w:val="24"/>
          <w:lang w:val="ru-RU"/>
        </w:rPr>
        <w:t>ју</w:t>
      </w:r>
      <w:r w:rsidRPr="00863973">
        <w:rPr>
          <w:rFonts w:eastAsia="Calibri"/>
          <w:szCs w:val="24"/>
          <w:lang w:val="ru-RU"/>
        </w:rPr>
        <w:t xml:space="preserve"> квалитету.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У случају да је због употребе неквалитетног материјала</w:t>
      </w:r>
      <w:r w:rsidR="00E74303">
        <w:rPr>
          <w:rFonts w:eastAsia="Calibri"/>
          <w:szCs w:val="24"/>
          <w:lang w:val="ru-RU"/>
        </w:rPr>
        <w:t xml:space="preserve"> или опреме</w:t>
      </w:r>
      <w:r w:rsidRPr="00863973">
        <w:rPr>
          <w:rFonts w:eastAsia="Calibri"/>
          <w:szCs w:val="24"/>
          <w:lang w:val="ru-RU"/>
        </w:rPr>
        <w:t xml:space="preserve"> угрожена безбедност објекта, Наручилац има право да тражи да </w:t>
      </w:r>
      <w:r w:rsidRPr="00863973">
        <w:rPr>
          <w:szCs w:val="24"/>
          <w:lang w:val="ru-RU"/>
        </w:rPr>
        <w:t>Понуђач</w:t>
      </w:r>
      <w:r w:rsidRPr="00863973">
        <w:rPr>
          <w:rFonts w:eastAsia="Calibri"/>
          <w:szCs w:val="24"/>
          <w:lang w:val="ru-RU"/>
        </w:rPr>
        <w:t xml:space="preserve"> поруши изведене радове</w:t>
      </w:r>
      <w:r w:rsidR="00E74303">
        <w:rPr>
          <w:rFonts w:eastAsia="Calibri"/>
          <w:szCs w:val="24"/>
          <w:lang w:val="ru-RU"/>
        </w:rPr>
        <w:t xml:space="preserve"> или опрему</w:t>
      </w:r>
      <w:r w:rsidRPr="00863973">
        <w:rPr>
          <w:rFonts w:eastAsia="Calibri"/>
          <w:szCs w:val="24"/>
          <w:lang w:val="ru-RU"/>
        </w:rPr>
        <w:t xml:space="preserve"> и да их о свом трошку поново изведе у складу са </w:t>
      </w:r>
      <w:r w:rsidR="00E74303">
        <w:rPr>
          <w:rFonts w:eastAsia="Calibri"/>
          <w:szCs w:val="24"/>
          <w:lang w:val="ru-RU"/>
        </w:rPr>
        <w:t>техничком</w:t>
      </w:r>
      <w:r w:rsidRPr="00863973">
        <w:rPr>
          <w:rFonts w:eastAsia="Calibri"/>
          <w:szCs w:val="24"/>
          <w:lang w:val="ru-RU"/>
        </w:rPr>
        <w:t xml:space="preserve"> документацијом</w:t>
      </w:r>
      <w:r w:rsidR="00BE1E62">
        <w:rPr>
          <w:rFonts w:eastAsia="Calibri"/>
          <w:szCs w:val="24"/>
          <w:lang w:val="ru-RU"/>
        </w:rPr>
        <w:t>,</w:t>
      </w:r>
      <w:r w:rsidRPr="00863973">
        <w:rPr>
          <w:rFonts w:eastAsia="Calibri"/>
          <w:szCs w:val="24"/>
          <w:lang w:val="ru-RU"/>
        </w:rPr>
        <w:t xml:space="preserve"> </w:t>
      </w:r>
      <w:r w:rsidR="00BE1E62">
        <w:rPr>
          <w:rFonts w:eastAsia="Calibri"/>
          <w:szCs w:val="24"/>
          <w:lang w:val="ru-RU"/>
        </w:rPr>
        <w:t>Предмером</w:t>
      </w:r>
      <w:r w:rsidRPr="00863973">
        <w:rPr>
          <w:rFonts w:eastAsia="Calibri"/>
          <w:szCs w:val="24"/>
          <w:lang w:val="ru-RU"/>
        </w:rPr>
        <w:t xml:space="preserve"> радова и Понудом.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Надзорни орган врши стручни надзор над извођењем радова који су предмет овог Уговора као и р</w:t>
      </w:r>
      <w:r w:rsidR="009A1774">
        <w:rPr>
          <w:rFonts w:eastAsia="Calibri"/>
          <w:szCs w:val="24"/>
          <w:lang w:val="ru-RU"/>
        </w:rPr>
        <w:t>адов</w:t>
      </w:r>
      <w:r w:rsidR="00E74303">
        <w:rPr>
          <w:rFonts w:eastAsia="Calibri"/>
          <w:szCs w:val="24"/>
          <w:lang w:val="ru-RU"/>
        </w:rPr>
        <w:t>а</w:t>
      </w:r>
      <w:r w:rsidRPr="00863973">
        <w:rPr>
          <w:rFonts w:eastAsia="Calibri"/>
          <w:szCs w:val="24"/>
          <w:lang w:val="ru-RU"/>
        </w:rPr>
        <w:t xml:space="preserve"> које Понуђач изводи у смислу став</w:t>
      </w:r>
      <w:r w:rsidR="00B3637E">
        <w:rPr>
          <w:rFonts w:eastAsia="Calibri"/>
          <w:szCs w:val="24"/>
          <w:lang w:val="ru-RU"/>
        </w:rPr>
        <w:t>а 4. овог члана</w:t>
      </w:r>
      <w:r w:rsidR="006910EF">
        <w:rPr>
          <w:rFonts w:eastAsia="Calibri"/>
          <w:szCs w:val="24"/>
          <w:lang w:val="ru-RU"/>
        </w:rPr>
        <w:t>, са овлашћењим</w:t>
      </w:r>
      <w:r w:rsidRPr="00863973">
        <w:rPr>
          <w:rFonts w:eastAsia="Calibri"/>
          <w:szCs w:val="24"/>
          <w:lang w:val="ru-RU"/>
        </w:rPr>
        <w:t>а која су регулисана Законом о планирању и изградњи (</w:t>
      </w:r>
      <w:r w:rsidRPr="00863973">
        <w:rPr>
          <w:rFonts w:eastAsia="Calibri"/>
          <w:szCs w:val="24"/>
          <w:lang w:val="sr-Latn-ME"/>
        </w:rPr>
        <w:t>„</w:t>
      </w:r>
      <w:r w:rsidRPr="00863973">
        <w:rPr>
          <w:rFonts w:eastAsia="Calibri"/>
          <w:szCs w:val="24"/>
          <w:lang w:val="ru-RU"/>
        </w:rPr>
        <w:t>Сл.</w:t>
      </w:r>
      <w:r w:rsidR="00E74303">
        <w:rPr>
          <w:rFonts w:eastAsia="Calibri"/>
          <w:szCs w:val="24"/>
          <w:lang w:val="ru-RU"/>
        </w:rPr>
        <w:t xml:space="preserve"> </w:t>
      </w:r>
      <w:r w:rsidRPr="00863973">
        <w:rPr>
          <w:rFonts w:eastAsia="Calibri"/>
          <w:szCs w:val="24"/>
          <w:lang w:val="ru-RU"/>
        </w:rPr>
        <w:t>гласник РС</w:t>
      </w:r>
      <w:r w:rsidR="005E3836">
        <w:rPr>
          <w:rFonts w:eastAsia="Calibri"/>
          <w:szCs w:val="24"/>
          <w:lang w:val="sr-Cyrl-RS"/>
        </w:rPr>
        <w:t>"</w:t>
      </w:r>
      <w:r w:rsidR="00E74303">
        <w:rPr>
          <w:rFonts w:eastAsia="Calibri"/>
          <w:szCs w:val="24"/>
          <w:lang w:val="sr-Cyrl-RS"/>
        </w:rPr>
        <w:t>,</w:t>
      </w:r>
      <w:r w:rsidRPr="00863973">
        <w:rPr>
          <w:rFonts w:eastAsia="Calibri"/>
          <w:szCs w:val="24"/>
          <w:lang w:val="sr-Cyrl-RS"/>
        </w:rPr>
        <w:t xml:space="preserve"> бр. 72/</w:t>
      </w:r>
      <w:r w:rsidR="003C431F">
        <w:rPr>
          <w:rFonts w:eastAsia="Calibri"/>
          <w:szCs w:val="24"/>
          <w:lang w:val="sr-Cyrl-RS"/>
        </w:rPr>
        <w:t>20</w:t>
      </w:r>
      <w:r w:rsidRPr="00863973">
        <w:rPr>
          <w:rFonts w:eastAsia="Calibri"/>
          <w:szCs w:val="24"/>
          <w:lang w:val="sr-Cyrl-RS"/>
        </w:rPr>
        <w:t>09, 81/</w:t>
      </w:r>
      <w:r w:rsidR="003C431F">
        <w:rPr>
          <w:rFonts w:eastAsia="Calibri"/>
          <w:szCs w:val="24"/>
          <w:lang w:val="sr-Cyrl-RS"/>
        </w:rPr>
        <w:t>20</w:t>
      </w:r>
      <w:r w:rsidRPr="00863973">
        <w:rPr>
          <w:rFonts w:eastAsia="Calibri"/>
          <w:szCs w:val="24"/>
          <w:lang w:val="sr-Cyrl-RS"/>
        </w:rPr>
        <w:t>09 – испр, 64/</w:t>
      </w:r>
      <w:r w:rsidR="003C431F">
        <w:rPr>
          <w:rFonts w:eastAsia="Calibri"/>
          <w:szCs w:val="24"/>
          <w:lang w:val="sr-Cyrl-RS"/>
        </w:rPr>
        <w:t>20</w:t>
      </w:r>
      <w:r w:rsidRPr="00863973">
        <w:rPr>
          <w:rFonts w:eastAsia="Calibri"/>
          <w:szCs w:val="24"/>
          <w:lang w:val="sr-Cyrl-RS"/>
        </w:rPr>
        <w:t>10 – одлука УС, 24/</w:t>
      </w:r>
      <w:r w:rsidR="003C431F">
        <w:rPr>
          <w:rFonts w:eastAsia="Calibri"/>
          <w:szCs w:val="24"/>
          <w:lang w:val="sr-Cyrl-RS"/>
        </w:rPr>
        <w:t>20</w:t>
      </w:r>
      <w:r w:rsidRPr="00863973">
        <w:rPr>
          <w:rFonts w:eastAsia="Calibri"/>
          <w:szCs w:val="24"/>
          <w:lang w:val="sr-Cyrl-RS"/>
        </w:rPr>
        <w:t>11, 121/</w:t>
      </w:r>
      <w:r w:rsidR="003C431F">
        <w:rPr>
          <w:rFonts w:eastAsia="Calibri"/>
          <w:szCs w:val="24"/>
          <w:lang w:val="sr-Cyrl-RS"/>
        </w:rPr>
        <w:t>20</w:t>
      </w:r>
      <w:r w:rsidRPr="00863973">
        <w:rPr>
          <w:rFonts w:eastAsia="Calibri"/>
          <w:szCs w:val="24"/>
          <w:lang w:val="sr-Cyrl-RS"/>
        </w:rPr>
        <w:t>12, 42/</w:t>
      </w:r>
      <w:r w:rsidR="003C431F">
        <w:rPr>
          <w:rFonts w:eastAsia="Calibri"/>
          <w:szCs w:val="24"/>
          <w:lang w:val="sr-Cyrl-RS"/>
        </w:rPr>
        <w:t>20</w:t>
      </w:r>
      <w:r w:rsidRPr="00863973">
        <w:rPr>
          <w:rFonts w:eastAsia="Calibri"/>
          <w:szCs w:val="24"/>
          <w:lang w:val="sr-Cyrl-RS"/>
        </w:rPr>
        <w:t>13 – одлука УС, 50/13 – одлука УС, 98/13 – одлука УС, 132/14, 145/14, 83/18, 31/19, 3</w:t>
      </w:r>
      <w:r w:rsidR="003C431F">
        <w:rPr>
          <w:rFonts w:eastAsia="Calibri"/>
          <w:szCs w:val="24"/>
          <w:lang w:val="sr-Cyrl-RS"/>
        </w:rPr>
        <w:t>7/19 – др. з</w:t>
      </w:r>
      <w:r w:rsidR="00EF230D">
        <w:rPr>
          <w:rFonts w:eastAsia="Calibri"/>
          <w:szCs w:val="24"/>
          <w:lang w:val="sr-Cyrl-RS"/>
        </w:rPr>
        <w:t>акон, 9/</w:t>
      </w:r>
      <w:r w:rsidR="003C431F">
        <w:rPr>
          <w:rFonts w:eastAsia="Calibri"/>
          <w:szCs w:val="24"/>
          <w:lang w:val="sr-Cyrl-RS"/>
        </w:rPr>
        <w:t>20</w:t>
      </w:r>
      <w:r w:rsidR="00EF230D">
        <w:rPr>
          <w:rFonts w:eastAsia="Calibri"/>
          <w:szCs w:val="24"/>
          <w:lang w:val="sr-Cyrl-RS"/>
        </w:rPr>
        <w:t>20 и 52/</w:t>
      </w:r>
      <w:r w:rsidR="003C431F">
        <w:rPr>
          <w:rFonts w:eastAsia="Calibri"/>
          <w:szCs w:val="24"/>
          <w:lang w:val="sr-Cyrl-RS"/>
        </w:rPr>
        <w:t>20</w:t>
      </w:r>
      <w:r w:rsidR="00EF230D">
        <w:rPr>
          <w:rFonts w:eastAsia="Calibri"/>
          <w:szCs w:val="24"/>
          <w:lang w:val="sr-Cyrl-RS"/>
        </w:rPr>
        <w:t>21</w:t>
      </w:r>
      <w:r w:rsidR="005A3CE7" w:rsidRPr="005A3CE7">
        <w:rPr>
          <w:rFonts w:eastAsia="Calibri"/>
          <w:szCs w:val="24"/>
          <w:lang w:val="sr-Cyrl-RS"/>
        </w:rPr>
        <w:t xml:space="preserve"> </w:t>
      </w:r>
      <w:r w:rsidR="005A3CE7">
        <w:rPr>
          <w:rFonts w:eastAsia="Calibri"/>
          <w:szCs w:val="24"/>
          <w:lang w:val="sr-Cyrl-RS"/>
        </w:rPr>
        <w:t>и 62/2023)</w:t>
      </w:r>
      <w:r w:rsidR="005A3CE7" w:rsidRPr="00863973">
        <w:rPr>
          <w:rFonts w:eastAsia="Calibri"/>
          <w:szCs w:val="24"/>
          <w:lang w:val="ru-RU"/>
        </w:rPr>
        <w:t>, Посебним узансама о грађењу (</w:t>
      </w:r>
      <w:r w:rsidR="005A3CE7" w:rsidRPr="00863973">
        <w:rPr>
          <w:rFonts w:eastAsia="Calibri"/>
          <w:szCs w:val="24"/>
          <w:lang w:val="sr-Cyrl-RS"/>
        </w:rPr>
        <w:t>„</w:t>
      </w:r>
      <w:r w:rsidR="005A3CE7" w:rsidRPr="00863973">
        <w:rPr>
          <w:rFonts w:eastAsia="Calibri"/>
          <w:szCs w:val="24"/>
          <w:lang w:val="ru-RU"/>
        </w:rPr>
        <w:t xml:space="preserve">Сл. </w:t>
      </w:r>
      <w:r w:rsidR="00E74303">
        <w:rPr>
          <w:rFonts w:eastAsia="Calibri"/>
          <w:szCs w:val="24"/>
          <w:lang w:val="ru-RU"/>
        </w:rPr>
        <w:t>л</w:t>
      </w:r>
      <w:r w:rsidR="005A3CE7" w:rsidRPr="00863973">
        <w:rPr>
          <w:rFonts w:eastAsia="Calibri"/>
          <w:szCs w:val="24"/>
          <w:lang w:val="ru-RU"/>
        </w:rPr>
        <w:t>ист СФРЈ</w:t>
      </w:r>
      <w:r w:rsidR="005E3836">
        <w:rPr>
          <w:rFonts w:eastAsia="Calibri"/>
          <w:szCs w:val="24"/>
          <w:lang w:val="sr-Latn-ME"/>
        </w:rPr>
        <w:t>"</w:t>
      </w:r>
      <w:r w:rsidR="00E74303">
        <w:rPr>
          <w:rFonts w:eastAsia="Calibri"/>
          <w:szCs w:val="24"/>
          <w:lang w:val="sr-Cyrl-RS"/>
        </w:rPr>
        <w:t>,</w:t>
      </w:r>
      <w:r w:rsidR="005A3CE7" w:rsidRPr="00863973">
        <w:rPr>
          <w:rFonts w:eastAsia="Calibri"/>
          <w:szCs w:val="24"/>
          <w:lang w:val="sr-Cyrl-RS"/>
        </w:rPr>
        <w:t xml:space="preserve"> бр. 18/</w:t>
      </w:r>
      <w:r w:rsidR="005A3CE7">
        <w:rPr>
          <w:rFonts w:eastAsia="Calibri"/>
          <w:szCs w:val="24"/>
          <w:lang w:val="sr-Cyrl-RS"/>
        </w:rPr>
        <w:t>19</w:t>
      </w:r>
      <w:r w:rsidR="005A3CE7" w:rsidRPr="00863973">
        <w:rPr>
          <w:rFonts w:eastAsia="Calibri"/>
          <w:szCs w:val="24"/>
          <w:lang w:val="sr-Cyrl-RS"/>
        </w:rPr>
        <w:t>77)</w:t>
      </w:r>
      <w:r w:rsidR="005A3CE7" w:rsidRPr="00863973">
        <w:rPr>
          <w:rFonts w:eastAsia="Calibri"/>
          <w:szCs w:val="24"/>
          <w:lang w:val="ru-RU"/>
        </w:rPr>
        <w:t xml:space="preserve"> и сходном применом подзаконских аката донетим у складу са Законом.</w:t>
      </w:r>
    </w:p>
    <w:p w:rsidR="006D074F" w:rsidRDefault="006D074F" w:rsidP="00A71EA0">
      <w:pPr>
        <w:widowControl/>
        <w:tabs>
          <w:tab w:val="clear" w:pos="1440"/>
        </w:tabs>
        <w:autoSpaceDE w:val="0"/>
        <w:autoSpaceDN w:val="0"/>
        <w:adjustRightInd w:val="0"/>
        <w:ind w:firstLine="1440"/>
        <w:rPr>
          <w:rFonts w:eastAsia="Calibri"/>
          <w:szCs w:val="24"/>
          <w:lang w:val="ru-RU"/>
        </w:rPr>
      </w:pPr>
    </w:p>
    <w:p w:rsidR="005B7B47" w:rsidRPr="00DC4EEA" w:rsidRDefault="00066B51" w:rsidP="000B664D">
      <w:pPr>
        <w:widowControl/>
        <w:tabs>
          <w:tab w:val="clear" w:pos="1440"/>
        </w:tabs>
        <w:autoSpaceDE w:val="0"/>
        <w:autoSpaceDN w:val="0"/>
        <w:adjustRightInd w:val="0"/>
        <w:jc w:val="center"/>
        <w:rPr>
          <w:rFonts w:eastAsia="Calibri"/>
          <w:b/>
          <w:szCs w:val="24"/>
        </w:rPr>
      </w:pPr>
      <w:r>
        <w:rPr>
          <w:rFonts w:eastAsia="Calibri"/>
          <w:b/>
          <w:szCs w:val="24"/>
        </w:rPr>
        <w:t xml:space="preserve">Члан </w:t>
      </w:r>
      <w:r w:rsidR="006910EF">
        <w:rPr>
          <w:rFonts w:eastAsia="Calibri"/>
          <w:b/>
          <w:szCs w:val="24"/>
          <w:lang w:val="sr-Cyrl-RS"/>
        </w:rPr>
        <w:t>1</w:t>
      </w:r>
      <w:r w:rsidR="00D11BC9">
        <w:rPr>
          <w:rFonts w:eastAsia="Calibri"/>
          <w:b/>
          <w:szCs w:val="24"/>
          <w:lang w:val="sr-Cyrl-RS"/>
        </w:rPr>
        <w:t>2</w:t>
      </w:r>
      <w:r w:rsidR="005B7B47" w:rsidRPr="00DC4EEA">
        <w:rPr>
          <w:rFonts w:eastAsia="Calibri"/>
          <w:b/>
          <w:szCs w:val="24"/>
        </w:rPr>
        <w:t>.</w:t>
      </w:r>
    </w:p>
    <w:p w:rsidR="00EC13B6" w:rsidRPr="00863973" w:rsidRDefault="00EC13B6" w:rsidP="000B664D">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t>Понуђач</w:t>
      </w:r>
      <w:r w:rsidRPr="00863973">
        <w:rPr>
          <w:rFonts w:eastAsia="Calibri"/>
          <w:szCs w:val="24"/>
          <w:lang w:val="ru-RU"/>
        </w:rPr>
        <w:t xml:space="preserve"> нема право да мења техничку документацију, нити може да одступа од исте. </w:t>
      </w:r>
    </w:p>
    <w:p w:rsidR="00863973" w:rsidRPr="0037745A"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Наручилац</w:t>
      </w:r>
      <w:r w:rsidR="00643A07">
        <w:rPr>
          <w:rFonts w:eastAsia="Calibri"/>
          <w:szCs w:val="24"/>
          <w:lang w:val="ru-RU"/>
        </w:rPr>
        <w:t xml:space="preserve"> задржава право да у току </w:t>
      </w:r>
      <w:r w:rsidR="00643A07" w:rsidRPr="0037745A">
        <w:rPr>
          <w:rFonts w:eastAsia="Calibri"/>
          <w:szCs w:val="24"/>
          <w:lang w:val="ru-RU"/>
        </w:rPr>
        <w:t>извођења радова који су предмет овог Уговора</w:t>
      </w:r>
      <w:r w:rsidRPr="0037745A">
        <w:rPr>
          <w:rFonts w:eastAsia="Calibri"/>
          <w:szCs w:val="24"/>
          <w:lang w:val="ru-RU"/>
        </w:rPr>
        <w:t xml:space="preserve">, због промењених околности које Наручилац није могао предвидети, </w:t>
      </w:r>
      <w:r w:rsidRPr="0037745A">
        <w:rPr>
          <w:rFonts w:eastAsia="Calibri"/>
          <w:szCs w:val="24"/>
        </w:rPr>
        <w:t>измени</w:t>
      </w:r>
      <w:r w:rsidRPr="0037745A">
        <w:rPr>
          <w:rFonts w:eastAsia="Calibri"/>
          <w:szCs w:val="24"/>
          <w:lang w:val="ru-RU"/>
        </w:rPr>
        <w:t xml:space="preserve"> техничку документацију у складу са </w:t>
      </w:r>
      <w:r w:rsidR="00643A07" w:rsidRPr="0037745A">
        <w:rPr>
          <w:rFonts w:eastAsia="Calibri"/>
          <w:szCs w:val="24"/>
          <w:lang w:val="ru-RU"/>
        </w:rPr>
        <w:t>позитивним законским прописима који регулишу ову област.</w:t>
      </w: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је дужан да извршене измене техничке документације прихвати и по истима поступа. </w:t>
      </w:r>
    </w:p>
    <w:p w:rsidR="00EE2CB2" w:rsidRDefault="00863973" w:rsidP="00033986">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 случају измене техничке документације, </w:t>
      </w:r>
      <w:r>
        <w:rPr>
          <w:szCs w:val="24"/>
          <w:lang w:val="ru-RU"/>
        </w:rPr>
        <w:t>Понуђач</w:t>
      </w:r>
      <w:r w:rsidRPr="00DC4EEA">
        <w:rPr>
          <w:rFonts w:eastAsia="Calibri"/>
          <w:szCs w:val="24"/>
          <w:lang w:val="ru-RU"/>
        </w:rPr>
        <w:t xml:space="preserve"> има право да пис</w:t>
      </w:r>
      <w:r w:rsidRPr="00DC4EEA">
        <w:rPr>
          <w:rFonts w:eastAsia="Calibri"/>
          <w:szCs w:val="24"/>
        </w:rPr>
        <w:t>а</w:t>
      </w:r>
      <w:r w:rsidRPr="00DC4EEA">
        <w:rPr>
          <w:rFonts w:eastAsia="Calibri"/>
          <w:szCs w:val="24"/>
          <w:lang w:val="ru-RU"/>
        </w:rPr>
        <w:t>н</w:t>
      </w:r>
      <w:r w:rsidRPr="00DC4EEA">
        <w:rPr>
          <w:rFonts w:eastAsia="Calibri"/>
          <w:szCs w:val="24"/>
        </w:rPr>
        <w:t>им путем</w:t>
      </w:r>
      <w:r w:rsidRPr="00DC4EEA">
        <w:rPr>
          <w:rFonts w:eastAsia="Calibri"/>
          <w:szCs w:val="24"/>
          <w:lang w:val="ru-RU"/>
        </w:rPr>
        <w:t xml:space="preserve"> затражи продужење рока под условом да извршене измене техничке документације по свом обиму битно утичу на рок за извођење радова по овом </w:t>
      </w:r>
      <w:r w:rsidR="00E74303">
        <w:rPr>
          <w:rFonts w:eastAsia="Calibri"/>
          <w:szCs w:val="24"/>
          <w:lang w:val="ru-RU"/>
        </w:rPr>
        <w:t>У</w:t>
      </w:r>
      <w:r w:rsidRPr="00DC4EEA">
        <w:rPr>
          <w:rFonts w:eastAsia="Calibri"/>
          <w:szCs w:val="24"/>
          <w:lang w:val="ru-RU"/>
        </w:rPr>
        <w:t>говору.</w:t>
      </w:r>
    </w:p>
    <w:p w:rsidR="00146976" w:rsidRPr="00C37C8F" w:rsidRDefault="00146976" w:rsidP="00033986">
      <w:pPr>
        <w:widowControl/>
        <w:tabs>
          <w:tab w:val="clear" w:pos="1440"/>
        </w:tabs>
        <w:autoSpaceDE w:val="0"/>
        <w:autoSpaceDN w:val="0"/>
        <w:adjustRightInd w:val="0"/>
        <w:ind w:firstLine="1440"/>
        <w:rPr>
          <w:rFonts w:eastAsia="Calibri"/>
          <w:szCs w:val="24"/>
          <w:lang w:val="sr-Latn-RS"/>
        </w:rPr>
      </w:pPr>
    </w:p>
    <w:p w:rsidR="005B7B47" w:rsidRPr="00DC4EEA" w:rsidRDefault="005B7B47" w:rsidP="005B7B47">
      <w:pPr>
        <w:widowControl/>
        <w:tabs>
          <w:tab w:val="clear" w:pos="1440"/>
        </w:tabs>
        <w:autoSpaceDE w:val="0"/>
        <w:autoSpaceDN w:val="0"/>
        <w:adjustRightInd w:val="0"/>
        <w:ind w:left="720" w:hanging="720"/>
        <w:jc w:val="left"/>
        <w:rPr>
          <w:rFonts w:eastAsia="Calibri"/>
          <w:b/>
          <w:bCs/>
          <w:szCs w:val="24"/>
        </w:rPr>
      </w:pPr>
      <w:r w:rsidRPr="00DC4EEA">
        <w:rPr>
          <w:rFonts w:eastAsia="Calibri"/>
          <w:b/>
          <w:bCs/>
          <w:szCs w:val="24"/>
          <w:lang w:val="ru-RU"/>
        </w:rPr>
        <w:t xml:space="preserve">РОК И МЕСТО ИЗВОЂЕЊА РАДОВА </w:t>
      </w:r>
    </w:p>
    <w:p w:rsidR="005B7B47" w:rsidRPr="00DC4EEA" w:rsidRDefault="005B7B47" w:rsidP="005B7B47">
      <w:pPr>
        <w:widowControl/>
        <w:tabs>
          <w:tab w:val="clear" w:pos="1440"/>
        </w:tabs>
        <w:autoSpaceDE w:val="0"/>
        <w:autoSpaceDN w:val="0"/>
        <w:adjustRightInd w:val="0"/>
        <w:ind w:left="720" w:hanging="720"/>
        <w:jc w:val="left"/>
        <w:rPr>
          <w:rFonts w:eastAsia="Calibri"/>
          <w:b/>
          <w:bCs/>
          <w:szCs w:val="24"/>
        </w:rPr>
      </w:pPr>
    </w:p>
    <w:p w:rsidR="005B7B47" w:rsidRPr="00DC4EEA" w:rsidRDefault="00066B51" w:rsidP="000B664D">
      <w:pPr>
        <w:widowControl/>
        <w:tabs>
          <w:tab w:val="clear" w:pos="1440"/>
        </w:tabs>
        <w:autoSpaceDE w:val="0"/>
        <w:autoSpaceDN w:val="0"/>
        <w:adjustRightInd w:val="0"/>
        <w:ind w:left="720" w:hanging="720"/>
        <w:jc w:val="center"/>
        <w:rPr>
          <w:rFonts w:eastAsia="Calibri"/>
          <w:b/>
          <w:bCs/>
          <w:szCs w:val="24"/>
        </w:rPr>
      </w:pPr>
      <w:r>
        <w:rPr>
          <w:rFonts w:eastAsia="Calibri"/>
          <w:b/>
          <w:bCs/>
          <w:szCs w:val="24"/>
        </w:rPr>
        <w:t xml:space="preserve">Члан </w:t>
      </w:r>
      <w:r w:rsidR="00643A07">
        <w:rPr>
          <w:rFonts w:eastAsia="Calibri"/>
          <w:b/>
          <w:bCs/>
          <w:szCs w:val="24"/>
          <w:lang w:val="sr-Cyrl-RS"/>
        </w:rPr>
        <w:t>1</w:t>
      </w:r>
      <w:r w:rsidR="00D11BC9">
        <w:rPr>
          <w:rFonts w:eastAsia="Calibri"/>
          <w:b/>
          <w:bCs/>
          <w:szCs w:val="24"/>
          <w:lang w:val="sr-Cyrl-RS"/>
        </w:rPr>
        <w:t>3</w:t>
      </w:r>
      <w:r w:rsidR="005B7B47" w:rsidRPr="00DC4EEA">
        <w:rPr>
          <w:rFonts w:eastAsia="Calibri"/>
          <w:b/>
          <w:bCs/>
          <w:szCs w:val="24"/>
        </w:rPr>
        <w:t>.</w:t>
      </w:r>
    </w:p>
    <w:p w:rsidR="00EC13B6" w:rsidRPr="00DC4EEA" w:rsidRDefault="00EC13B6" w:rsidP="000B664D">
      <w:pPr>
        <w:widowControl/>
        <w:tabs>
          <w:tab w:val="clear" w:pos="1440"/>
        </w:tabs>
        <w:autoSpaceDE w:val="0"/>
        <w:autoSpaceDN w:val="0"/>
        <w:adjustRightInd w:val="0"/>
        <w:ind w:left="720" w:hanging="720"/>
        <w:jc w:val="center"/>
        <w:rPr>
          <w:rFonts w:eastAsia="Calibri"/>
          <w:b/>
          <w:bCs/>
          <w:szCs w:val="24"/>
        </w:rPr>
      </w:pPr>
    </w:p>
    <w:p w:rsidR="006634F3" w:rsidRDefault="005B7B47" w:rsidP="005B7B47">
      <w:pPr>
        <w:tabs>
          <w:tab w:val="left" w:pos="709"/>
        </w:tabs>
        <w:ind w:right="9"/>
        <w:rPr>
          <w:rFonts w:eastAsia="Calibri"/>
          <w:szCs w:val="24"/>
          <w:lang w:val="ru-RU"/>
        </w:rPr>
      </w:pPr>
      <w:r w:rsidRPr="00DC4EEA">
        <w:rPr>
          <w:rFonts w:eastAsia="Calibri"/>
          <w:szCs w:val="24"/>
        </w:rPr>
        <w:tab/>
      </w:r>
      <w:r w:rsidRPr="00DC4EEA">
        <w:rPr>
          <w:rFonts w:eastAsia="Calibri"/>
          <w:szCs w:val="24"/>
        </w:rPr>
        <w:tab/>
      </w:r>
      <w:r w:rsidR="00C465A4">
        <w:rPr>
          <w:szCs w:val="24"/>
          <w:lang w:val="ru-RU"/>
        </w:rPr>
        <w:t>Понуђач</w:t>
      </w:r>
      <w:r w:rsidR="001B543F" w:rsidRPr="00DC4EEA">
        <w:rPr>
          <w:rFonts w:eastAsia="Calibri"/>
          <w:szCs w:val="24"/>
          <w:lang w:val="ru-RU"/>
        </w:rPr>
        <w:t xml:space="preserve"> </w:t>
      </w:r>
      <w:r w:rsidRPr="00DC4EEA">
        <w:rPr>
          <w:rFonts w:eastAsia="Calibri"/>
          <w:szCs w:val="24"/>
          <w:lang w:val="ru-RU"/>
        </w:rPr>
        <w:t>је дужан да предметне радове изведе у року</w:t>
      </w:r>
      <w:r w:rsidRPr="00DC4EEA">
        <w:rPr>
          <w:rFonts w:eastAsia="Calibri"/>
          <w:szCs w:val="24"/>
        </w:rPr>
        <w:t xml:space="preserve"> од</w:t>
      </w:r>
      <w:r w:rsidR="006B5721">
        <w:rPr>
          <w:rFonts w:eastAsia="Calibri"/>
          <w:szCs w:val="24"/>
          <w:lang w:val="sr-Cyrl-RS"/>
        </w:rPr>
        <w:t xml:space="preserve"> </w:t>
      </w:r>
      <w:r w:rsidR="006B5721">
        <w:rPr>
          <w:rFonts w:eastAsia="Calibri"/>
          <w:b/>
          <w:i/>
          <w:szCs w:val="24"/>
          <w:lang w:val="sr-Cyrl-RS"/>
        </w:rPr>
        <w:t>(биће преузето из понуде)</w:t>
      </w:r>
      <w:r w:rsidRPr="00DC4EEA">
        <w:rPr>
          <w:rFonts w:eastAsia="Calibri"/>
          <w:szCs w:val="24"/>
          <w:lang w:val="ru-RU"/>
        </w:rPr>
        <w:t xml:space="preserve"> </w:t>
      </w:r>
      <w:r w:rsidR="00D4235D">
        <w:rPr>
          <w:iCs/>
          <w:szCs w:val="24"/>
          <w:lang w:val="ru-RU"/>
        </w:rPr>
        <w:t xml:space="preserve">календарских </w:t>
      </w:r>
      <w:r w:rsidR="002A0A50">
        <w:rPr>
          <w:iCs/>
          <w:szCs w:val="24"/>
          <w:lang w:val="ru-RU"/>
        </w:rPr>
        <w:t>дана</w:t>
      </w:r>
      <w:r w:rsidR="00D4235D">
        <w:rPr>
          <w:iCs/>
          <w:szCs w:val="24"/>
          <w:lang w:val="ru-RU"/>
        </w:rPr>
        <w:t>,</w:t>
      </w:r>
      <w:r w:rsidRPr="00DC4EEA">
        <w:rPr>
          <w:iCs/>
          <w:szCs w:val="24"/>
          <w:lang w:val="ru-RU"/>
        </w:rPr>
        <w:t xml:space="preserve"> </w:t>
      </w:r>
      <w:r w:rsidRPr="00DC4EEA">
        <w:rPr>
          <w:rFonts w:eastAsia="Calibri"/>
          <w:szCs w:val="24"/>
          <w:lang w:val="ru-RU"/>
        </w:rPr>
        <w:t>рачунајући од дана увођења у посао од стране Наручиоца</w:t>
      </w:r>
      <w:r w:rsidR="00D4235D">
        <w:rPr>
          <w:rFonts w:eastAsia="Calibri"/>
          <w:szCs w:val="24"/>
          <w:lang w:val="ru-RU"/>
        </w:rPr>
        <w:t xml:space="preserve"> и Надзорног органа</w:t>
      </w:r>
      <w:r w:rsidRPr="00DC4EEA">
        <w:rPr>
          <w:rFonts w:eastAsia="Calibri"/>
          <w:szCs w:val="24"/>
          <w:lang w:val="ru-RU"/>
        </w:rPr>
        <w:t xml:space="preserve">, што се констатује отварањем грађевинског дневника. </w:t>
      </w:r>
    </w:p>
    <w:p w:rsidR="00AB5DE1" w:rsidRPr="000868DF" w:rsidRDefault="00AB5DE1" w:rsidP="00AB5DE1">
      <w:pPr>
        <w:rPr>
          <w:color w:val="FF0000"/>
          <w:szCs w:val="24"/>
          <w:lang w:val="en-US"/>
        </w:rPr>
      </w:pPr>
      <w:r>
        <w:rPr>
          <w:szCs w:val="24"/>
          <w:lang w:val="sr-Cyrl-RS"/>
        </w:rPr>
        <w:tab/>
        <w:t xml:space="preserve">Радови се изводе на основу Решења о грађевинској дозволи </w:t>
      </w:r>
      <w:r>
        <w:rPr>
          <w:szCs w:val="24"/>
          <w:lang w:val="sr-Latn-RS"/>
        </w:rPr>
        <w:t xml:space="preserve">ROP-DGD-16030-CPI-1/2019 </w:t>
      </w:r>
      <w:r>
        <w:rPr>
          <w:szCs w:val="24"/>
          <w:lang w:val="sr-Cyrl-RS"/>
        </w:rPr>
        <w:t xml:space="preserve">од 14.06.2019. године, </w:t>
      </w:r>
      <w:r>
        <w:rPr>
          <w:lang w:val="ru-RU"/>
        </w:rPr>
        <w:t>Решења о измени решења о г</w:t>
      </w:r>
      <w:r>
        <w:rPr>
          <w:szCs w:val="24"/>
          <w:lang w:val="sr-Cyrl-RS"/>
        </w:rPr>
        <w:t xml:space="preserve">рађевинској дозволи </w:t>
      </w:r>
      <w:r w:rsidRPr="00866F05">
        <w:rPr>
          <w:szCs w:val="24"/>
          <w:lang w:val="sr-Latn-RS"/>
        </w:rPr>
        <w:t>ROP-</w:t>
      </w:r>
      <w:r>
        <w:rPr>
          <w:szCs w:val="24"/>
          <w:lang w:val="sr-Latn-RS"/>
        </w:rPr>
        <w:t>DGD</w:t>
      </w:r>
      <w:r w:rsidRPr="00866F05">
        <w:rPr>
          <w:szCs w:val="24"/>
          <w:lang w:val="sr-Latn-RS"/>
        </w:rPr>
        <w:t>-</w:t>
      </w:r>
      <w:r>
        <w:rPr>
          <w:szCs w:val="24"/>
          <w:lang w:val="sr-Latn-RS"/>
        </w:rPr>
        <w:t>16030</w:t>
      </w:r>
      <w:r w:rsidRPr="00866F05">
        <w:rPr>
          <w:szCs w:val="24"/>
          <w:lang w:val="en-US"/>
        </w:rPr>
        <w:t>-CP</w:t>
      </w:r>
      <w:r>
        <w:rPr>
          <w:szCs w:val="24"/>
          <w:lang w:val="en-US"/>
        </w:rPr>
        <w:t>A</w:t>
      </w:r>
      <w:r w:rsidRPr="00866F05">
        <w:rPr>
          <w:szCs w:val="24"/>
          <w:lang w:val="en-US"/>
        </w:rPr>
        <w:t>-</w:t>
      </w:r>
      <w:r>
        <w:rPr>
          <w:szCs w:val="24"/>
          <w:lang w:val="en-US"/>
        </w:rPr>
        <w:t>14</w:t>
      </w:r>
      <w:r w:rsidRPr="00866F05">
        <w:rPr>
          <w:szCs w:val="24"/>
          <w:lang w:val="en-US"/>
        </w:rPr>
        <w:t>/2020</w:t>
      </w:r>
      <w:r>
        <w:rPr>
          <w:szCs w:val="24"/>
          <w:lang w:val="en-US"/>
        </w:rPr>
        <w:t xml:space="preserve"> </w:t>
      </w:r>
      <w:r>
        <w:rPr>
          <w:szCs w:val="24"/>
          <w:lang w:val="sr-Cyrl-RS"/>
        </w:rPr>
        <w:t xml:space="preserve">од 01.02.2021. године и Закључка о исправци техничке грешке </w:t>
      </w:r>
      <w:r w:rsidRPr="00866F05">
        <w:rPr>
          <w:szCs w:val="24"/>
          <w:lang w:val="sr-Latn-RS"/>
        </w:rPr>
        <w:t>ROP-</w:t>
      </w:r>
      <w:r>
        <w:rPr>
          <w:szCs w:val="24"/>
          <w:lang w:val="sr-Latn-RS"/>
        </w:rPr>
        <w:t>DGD</w:t>
      </w:r>
      <w:r w:rsidRPr="00866F05">
        <w:rPr>
          <w:szCs w:val="24"/>
          <w:lang w:val="sr-Latn-RS"/>
        </w:rPr>
        <w:t>-</w:t>
      </w:r>
      <w:r>
        <w:rPr>
          <w:szCs w:val="24"/>
          <w:lang w:val="sr-Latn-RS"/>
        </w:rPr>
        <w:t>16030</w:t>
      </w:r>
      <w:r w:rsidRPr="00866F05">
        <w:rPr>
          <w:szCs w:val="24"/>
          <w:lang w:val="en-US"/>
        </w:rPr>
        <w:t>-CP</w:t>
      </w:r>
      <w:r>
        <w:rPr>
          <w:szCs w:val="24"/>
          <w:lang w:val="en-US"/>
        </w:rPr>
        <w:t>A</w:t>
      </w:r>
      <w:r w:rsidRPr="00866F05">
        <w:rPr>
          <w:szCs w:val="24"/>
          <w:lang w:val="en-US"/>
        </w:rPr>
        <w:t>-</w:t>
      </w:r>
      <w:r>
        <w:rPr>
          <w:szCs w:val="24"/>
          <w:lang w:val="sr-Cyrl-RS"/>
        </w:rPr>
        <w:t>20</w:t>
      </w:r>
      <w:r w:rsidRPr="00866F05">
        <w:rPr>
          <w:szCs w:val="24"/>
          <w:lang w:val="en-US"/>
        </w:rPr>
        <w:t>/2020</w:t>
      </w:r>
      <w:r>
        <w:rPr>
          <w:szCs w:val="24"/>
          <w:lang w:val="en-US"/>
        </w:rPr>
        <w:t xml:space="preserve"> </w:t>
      </w:r>
      <w:r>
        <w:rPr>
          <w:szCs w:val="24"/>
          <w:lang w:val="sr-Cyrl-RS"/>
        </w:rPr>
        <w:t>од 14.06.2021. године</w:t>
      </w:r>
      <w:r w:rsidRPr="00866F05">
        <w:rPr>
          <w:szCs w:val="24"/>
          <w:lang w:val="sr-Cyrl-RS"/>
        </w:rPr>
        <w:t xml:space="preserve"> издат</w:t>
      </w:r>
      <w:r>
        <w:rPr>
          <w:szCs w:val="24"/>
          <w:lang w:val="sr-Cyrl-RS"/>
        </w:rPr>
        <w:t>их</w:t>
      </w:r>
      <w:r w:rsidRPr="00866F05">
        <w:rPr>
          <w:szCs w:val="24"/>
          <w:lang w:val="sr-Cyrl-RS"/>
        </w:rPr>
        <w:t xml:space="preserve"> од </w:t>
      </w:r>
      <w:r w:rsidRPr="00C37C8F">
        <w:rPr>
          <w:szCs w:val="24"/>
          <w:lang w:val="sr-Cyrl-RS"/>
        </w:rPr>
        <w:t xml:space="preserve">стране Општине Димитровград, Одељење за урбанизам, грађевинарство и комунално – стамбену делатност </w:t>
      </w:r>
      <w:r w:rsidRPr="00D0458C">
        <w:rPr>
          <w:lang w:val="ru-RU"/>
        </w:rPr>
        <w:t xml:space="preserve">и </w:t>
      </w:r>
      <w:r w:rsidR="00A0711D" w:rsidRPr="00D0458C">
        <w:rPr>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A0711D" w:rsidRPr="00D0458C">
        <w:rPr>
          <w:lang w:val="en-US"/>
        </w:rPr>
        <w:t>.</w:t>
      </w:r>
    </w:p>
    <w:p w:rsidR="007B6AE1" w:rsidRDefault="007B6AE1"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B03FD9" w:rsidRDefault="00B03FD9" w:rsidP="00B03FD9">
      <w:pPr>
        <w:tabs>
          <w:tab w:val="clear" w:pos="1440"/>
          <w:tab w:val="left" w:pos="1528"/>
        </w:tabs>
        <w:rPr>
          <w:b/>
          <w:szCs w:val="24"/>
          <w:lang w:val="en-US"/>
        </w:rPr>
      </w:pPr>
      <w:r w:rsidRPr="00B03FD9">
        <w:rPr>
          <w:b/>
          <w:szCs w:val="24"/>
          <w:lang w:val="en-US"/>
        </w:rPr>
        <w:lastRenderedPageBreak/>
        <w:t>ПРОДУЖЕЊЕ РОКА</w:t>
      </w:r>
    </w:p>
    <w:p w:rsidR="009150D7" w:rsidRPr="00B03FD9" w:rsidRDefault="009150D7" w:rsidP="00B03FD9">
      <w:pPr>
        <w:tabs>
          <w:tab w:val="clear" w:pos="1440"/>
          <w:tab w:val="left" w:pos="1528"/>
        </w:tabs>
        <w:rPr>
          <w:b/>
          <w:szCs w:val="24"/>
          <w:lang w:val="en-US"/>
        </w:rPr>
      </w:pPr>
    </w:p>
    <w:p w:rsidR="00B03FD9" w:rsidRPr="00B03FD9" w:rsidRDefault="00B03FD9" w:rsidP="00B03FD9">
      <w:pPr>
        <w:widowControl/>
        <w:tabs>
          <w:tab w:val="clear" w:pos="1440"/>
        </w:tabs>
        <w:autoSpaceDE w:val="0"/>
        <w:autoSpaceDN w:val="0"/>
        <w:adjustRightInd w:val="0"/>
        <w:ind w:left="720" w:hanging="720"/>
        <w:jc w:val="center"/>
        <w:rPr>
          <w:rFonts w:eastAsia="Calibri"/>
          <w:b/>
          <w:bCs/>
          <w:color w:val="FF0000"/>
          <w:szCs w:val="24"/>
        </w:rPr>
      </w:pPr>
      <w:r w:rsidRPr="00D11BC9">
        <w:rPr>
          <w:rFonts w:eastAsia="Calibri"/>
          <w:b/>
          <w:bCs/>
          <w:szCs w:val="24"/>
        </w:rPr>
        <w:t xml:space="preserve">Члан </w:t>
      </w:r>
      <w:r w:rsidR="00D11BC9" w:rsidRPr="00D11BC9">
        <w:rPr>
          <w:rFonts w:eastAsia="Calibri"/>
          <w:b/>
          <w:bCs/>
          <w:szCs w:val="24"/>
          <w:lang w:val="sr-Cyrl-RS"/>
        </w:rPr>
        <w:t>14</w:t>
      </w:r>
      <w:r w:rsidRPr="00D11BC9">
        <w:rPr>
          <w:rFonts w:eastAsia="Calibri"/>
          <w:b/>
          <w:bCs/>
          <w:szCs w:val="24"/>
        </w:rPr>
        <w:t>.</w:t>
      </w:r>
    </w:p>
    <w:p w:rsidR="00B03FD9" w:rsidRPr="00B03FD9" w:rsidRDefault="00B03FD9" w:rsidP="00B03FD9">
      <w:pPr>
        <w:tabs>
          <w:tab w:val="clear" w:pos="1440"/>
          <w:tab w:val="left" w:pos="1528"/>
        </w:tabs>
        <w:jc w:val="center"/>
        <w:rPr>
          <w:b/>
          <w:szCs w:val="24"/>
          <w:lang w:val="sr-Cyrl-RS"/>
        </w:rPr>
      </w:pPr>
    </w:p>
    <w:p w:rsidR="005B7B47" w:rsidRDefault="00EF230D" w:rsidP="005B7B47">
      <w:pPr>
        <w:widowControl/>
        <w:tabs>
          <w:tab w:val="clear" w:pos="1440"/>
        </w:tabs>
        <w:autoSpaceDE w:val="0"/>
        <w:autoSpaceDN w:val="0"/>
        <w:adjustRightInd w:val="0"/>
        <w:ind w:firstLine="1440"/>
        <w:rPr>
          <w:rFonts w:eastAsia="Calibri"/>
          <w:szCs w:val="24"/>
          <w:lang w:val="ru-RU"/>
        </w:rPr>
      </w:pPr>
      <w:r>
        <w:rPr>
          <w:rFonts w:eastAsia="Calibri"/>
          <w:szCs w:val="24"/>
          <w:lang w:val="ru-RU"/>
        </w:rPr>
        <w:t>Образложени з</w:t>
      </w:r>
      <w:r w:rsidR="005B7B47" w:rsidRPr="00DC4EEA">
        <w:rPr>
          <w:rFonts w:eastAsia="Calibri"/>
          <w:szCs w:val="24"/>
          <w:lang w:val="ru-RU"/>
        </w:rPr>
        <w:t xml:space="preserve">ахтев за продужетком рока за завршетак извођења радова </w:t>
      </w:r>
      <w:r w:rsidR="00C465A4">
        <w:rPr>
          <w:szCs w:val="24"/>
          <w:lang w:val="ru-RU"/>
        </w:rPr>
        <w:t>Понуђач</w:t>
      </w:r>
      <w:r w:rsidR="001B543F" w:rsidRPr="00DC4EEA">
        <w:rPr>
          <w:rFonts w:eastAsia="Calibri"/>
          <w:szCs w:val="24"/>
          <w:lang w:val="ru-RU"/>
        </w:rPr>
        <w:t xml:space="preserve"> </w:t>
      </w:r>
      <w:r w:rsidR="005B7B47" w:rsidRPr="00DC4EEA">
        <w:rPr>
          <w:rFonts w:eastAsia="Calibri"/>
          <w:szCs w:val="24"/>
          <w:lang w:val="ru-RU"/>
        </w:rPr>
        <w:t>доставља Наручиоцу</w:t>
      </w:r>
      <w:r w:rsidR="005B7B47" w:rsidRPr="00DC4EEA">
        <w:rPr>
          <w:rFonts w:eastAsia="Calibri"/>
          <w:szCs w:val="24"/>
        </w:rPr>
        <w:t xml:space="preserve"> писаним путем, и то:</w:t>
      </w:r>
      <w:r w:rsidR="005B7B47" w:rsidRPr="00DC4EEA">
        <w:rPr>
          <w:rFonts w:eastAsia="Calibri"/>
          <w:szCs w:val="24"/>
          <w:lang w:val="ru-RU"/>
        </w:rPr>
        <w:t xml:space="preserve"> </w:t>
      </w:r>
    </w:p>
    <w:p w:rsidR="004B77D2" w:rsidRDefault="005B7B47"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 у случају </w:t>
      </w:r>
      <w:r w:rsidR="004B77D2" w:rsidRPr="00DC4EEA">
        <w:rPr>
          <w:rFonts w:eastAsia="Calibri"/>
          <w:szCs w:val="24"/>
          <w:lang w:val="ru-RU"/>
        </w:rPr>
        <w:t>елементарних непог</w:t>
      </w:r>
      <w:r w:rsidR="004B77D2">
        <w:rPr>
          <w:rFonts w:eastAsia="Calibri"/>
          <w:szCs w:val="24"/>
          <w:lang w:val="ru-RU"/>
        </w:rPr>
        <w:t xml:space="preserve">ода (земљотрес, поплава, пожар), </w:t>
      </w:r>
      <w:r w:rsidR="004B77D2" w:rsidRPr="00DC4EEA">
        <w:rPr>
          <w:rFonts w:eastAsia="Calibri"/>
          <w:szCs w:val="24"/>
          <w:lang w:val="ru-RU"/>
        </w:rPr>
        <w:t>као и другим догађајима са карактером</w:t>
      </w:r>
      <w:r w:rsidR="004B77D2">
        <w:rPr>
          <w:rFonts w:eastAsia="Calibri"/>
          <w:szCs w:val="24"/>
          <w:lang w:val="ru-RU"/>
        </w:rPr>
        <w:t xml:space="preserve"> „више силе”;</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ванредних догађаја везаних за одбрану земље;</w:t>
      </w:r>
    </w:p>
    <w:p w:rsidR="004B77D2" w:rsidRPr="00643A07" w:rsidRDefault="004B77D2" w:rsidP="004B77D2">
      <w:pPr>
        <w:widowControl/>
        <w:tabs>
          <w:tab w:val="clear" w:pos="1440"/>
        </w:tabs>
        <w:autoSpaceDE w:val="0"/>
        <w:autoSpaceDN w:val="0"/>
        <w:adjustRightInd w:val="0"/>
        <w:ind w:firstLine="1440"/>
        <w:rPr>
          <w:rFonts w:eastAsia="Calibri"/>
          <w:color w:val="FF0000"/>
          <w:szCs w:val="24"/>
          <w:lang w:val="ru-RU"/>
        </w:rPr>
      </w:pPr>
      <w:r>
        <w:rPr>
          <w:rFonts w:eastAsia="Calibri"/>
          <w:szCs w:val="24"/>
          <w:lang w:val="ru-RU"/>
        </w:rPr>
        <w:t>- због прекида рада изазваног актом надлежног државног или другог органа за који није одговоран Понуђач;</w:t>
      </w:r>
    </w:p>
    <w:p w:rsidR="004B77D2" w:rsidRDefault="004B77D2"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услед измене техничке документације по налогу Наручиоца под условом да обим радова по измењеној техничкој документацији знатно превазилази обим уговорених радова</w:t>
      </w:r>
      <w:r>
        <w:rPr>
          <w:rFonts w:eastAsia="Calibri"/>
          <w:szCs w:val="24"/>
          <w:lang w:val="ru-RU"/>
        </w:rPr>
        <w:t>;</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уколико дође до повећања обима предмета јевне набавке;</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у случају непредвиђених радова за које Извођа</w:t>
      </w:r>
      <w:r w:rsidR="00AE17AC">
        <w:rPr>
          <w:rFonts w:eastAsia="Calibri"/>
          <w:szCs w:val="24"/>
          <w:lang w:val="sr-Cyrl-RS"/>
        </w:rPr>
        <w:t>ч</w:t>
      </w:r>
      <w:r>
        <w:rPr>
          <w:rFonts w:eastAsia="Calibri"/>
          <w:szCs w:val="24"/>
          <w:lang w:val="ru-RU"/>
        </w:rPr>
        <w:t xml:space="preserve"> радова приликом закључивања уговора није знао, нити је могао знати да се морају извести и</w:t>
      </w:r>
    </w:p>
    <w:p w:rsidR="004B77D2"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xml:space="preserve">- </w:t>
      </w:r>
      <w:r>
        <w:rPr>
          <w:rFonts w:eastAsia="Calibri"/>
          <w:szCs w:val="24"/>
          <w:lang w:val="sr-Cyrl-RS"/>
        </w:rPr>
        <w:t>услед појаве вишкова радова преко 10% од уговорених количина радова.</w:t>
      </w:r>
      <w:r>
        <w:rPr>
          <w:rFonts w:eastAsia="Calibri"/>
          <w:szCs w:val="24"/>
          <w:lang w:val="ru-RU"/>
        </w:rPr>
        <w:t xml:space="preserve"> </w:t>
      </w:r>
      <w:r w:rsidRPr="00DC4EEA">
        <w:rPr>
          <w:rFonts w:eastAsia="Calibri"/>
          <w:szCs w:val="24"/>
          <w:lang w:val="ru-RU"/>
        </w:rPr>
        <w:t xml:space="preserve"> </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Понуђач у року од 2 (два) дана од дана престанка околности, односно случаја из става 1. ов</w:t>
      </w:r>
      <w:r w:rsidR="007B0A10">
        <w:rPr>
          <w:rFonts w:eastAsia="Calibri"/>
          <w:szCs w:val="24"/>
          <w:lang w:val="ru-RU"/>
        </w:rPr>
        <w:t>ог</w:t>
      </w:r>
      <w:r>
        <w:rPr>
          <w:rFonts w:eastAsia="Calibri"/>
          <w:szCs w:val="24"/>
          <w:lang w:val="ru-RU"/>
        </w:rPr>
        <w:t xml:space="preserve"> </w:t>
      </w:r>
      <w:r w:rsidR="007B0A10">
        <w:rPr>
          <w:rFonts w:eastAsia="Calibri"/>
          <w:szCs w:val="24"/>
          <w:lang w:val="ru-RU"/>
        </w:rPr>
        <w:t>члана</w:t>
      </w:r>
      <w:r>
        <w:rPr>
          <w:rFonts w:eastAsia="Calibri"/>
          <w:szCs w:val="24"/>
          <w:lang w:val="ru-RU"/>
        </w:rPr>
        <w:t xml:space="preserve"> доставља Наручиоцу захтев за продужење рока за извођење радова у писаној форми са детаљним образложењем и уз сагласност и мишљење стручног надзора о оправданости захтева. Наручилац је обавезан да по наведеном захтеву одлучи у року од 7 (седам) дана од дана пријема уредног захтева.</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Захтев за продужетак рока за извођење радова Понуђач може поднети Наручиоцу најкасније 10 (десет) дана пре истека уговореног рока, а Наручилац ће размотрити оправданост истог и о томе благовремено обавестити Понуђача</w:t>
      </w:r>
      <w:r w:rsidRPr="00DC4EEA">
        <w:rPr>
          <w:rFonts w:eastAsia="Calibri"/>
          <w:szCs w:val="24"/>
          <w:lang w:val="ru-RU"/>
        </w:rPr>
        <w:t>.</w:t>
      </w:r>
      <w:r>
        <w:rPr>
          <w:rFonts w:eastAsia="Calibri"/>
          <w:szCs w:val="24"/>
          <w:lang w:val="ru-RU"/>
        </w:rPr>
        <w:t xml:space="preserve"> Продужење рока се уговара искључиво током уговореног рока. Уколико Понуђач упути Наручиоцу захтев за продужетак рока након истека уговореног рока, такав захтев се неће разматрати.</w:t>
      </w:r>
    </w:p>
    <w:p w:rsidR="004B77D2"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Уговорени рок за извођење радова ће бити продужен када уговорне стране сачине о томе Анекс уговора.</w:t>
      </w:r>
      <w:r w:rsidRPr="00DC4EEA">
        <w:rPr>
          <w:rFonts w:eastAsia="Calibri"/>
          <w:szCs w:val="24"/>
          <w:lang w:val="ru-RU"/>
        </w:rPr>
        <w:t xml:space="preserve"> </w:t>
      </w:r>
    </w:p>
    <w:p w:rsidR="004B77D2" w:rsidRDefault="004B77D2"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 случају да </w:t>
      </w:r>
      <w:r>
        <w:rPr>
          <w:rFonts w:eastAsia="Calibri"/>
          <w:szCs w:val="24"/>
          <w:lang w:val="ru-RU"/>
        </w:rPr>
        <w:t>П</w:t>
      </w:r>
      <w:r w:rsidRPr="00DC4EEA">
        <w:rPr>
          <w:rFonts w:eastAsia="Calibri"/>
          <w:szCs w:val="24"/>
          <w:lang w:val="ru-RU"/>
        </w:rPr>
        <w:t xml:space="preserve">онуђач не испуњава динамику извођења радова неопходну за поштовање уговореног рока, обавезан је да уведе у рад више извршилаца, без права на захтевање повећаних трошкова или посебне накнаде. </w:t>
      </w:r>
    </w:p>
    <w:p w:rsidR="005B7B47"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Несташица материјала и радне снаге за реализацију извођења радова не могу бити разлог за продужетак уговореног рока</w:t>
      </w:r>
      <w:r w:rsidR="005B7B47" w:rsidRPr="00DC4EEA">
        <w:rPr>
          <w:rFonts w:eastAsia="Calibri"/>
          <w:szCs w:val="24"/>
          <w:lang w:val="ru-RU"/>
        </w:rPr>
        <w:t xml:space="preserve">.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Ако </w:t>
      </w:r>
      <w:r w:rsidR="00C465A4">
        <w:rPr>
          <w:szCs w:val="24"/>
          <w:lang w:val="ru-RU"/>
        </w:rPr>
        <w:t>Понуђач</w:t>
      </w:r>
      <w:r w:rsidR="001B543F" w:rsidRPr="00DC4EEA">
        <w:rPr>
          <w:rFonts w:eastAsia="Calibri"/>
          <w:szCs w:val="24"/>
          <w:lang w:val="ru-RU"/>
        </w:rPr>
        <w:t xml:space="preserve"> </w:t>
      </w:r>
      <w:r w:rsidRPr="00DC4EEA">
        <w:rPr>
          <w:rFonts w:eastAsia="Calibri"/>
          <w:szCs w:val="24"/>
          <w:lang w:val="ru-RU"/>
        </w:rPr>
        <w:t xml:space="preserve">падне у доцњу са извођењем радова, нема право на продужење уговореног рока због околности које су настале у време доцње.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Уколико атмосферске и климатске прилике током извођења радова буду изузетно неуобичајене за конкретно годишње доба и по свом интензитету су такве да могу утицати на квалитет извођења појединих радова, Наручилац ће признати право </w:t>
      </w:r>
      <w:r w:rsidR="00C465A4">
        <w:rPr>
          <w:szCs w:val="24"/>
          <w:lang w:val="ru-RU"/>
        </w:rPr>
        <w:t>Понуђач</w:t>
      </w:r>
      <w:r w:rsidR="001B543F" w:rsidRPr="00DC4EEA">
        <w:rPr>
          <w:szCs w:val="24"/>
          <w:lang w:val="ru-RU"/>
        </w:rPr>
        <w:t>у</w:t>
      </w:r>
      <w:r w:rsidR="001B543F" w:rsidRPr="00DC4EEA">
        <w:rPr>
          <w:rFonts w:eastAsia="Calibri"/>
          <w:szCs w:val="24"/>
          <w:lang w:val="ru-RU"/>
        </w:rPr>
        <w:t xml:space="preserve"> </w:t>
      </w:r>
      <w:r w:rsidRPr="00DC4EEA">
        <w:rPr>
          <w:rFonts w:eastAsia="Calibri"/>
          <w:szCs w:val="24"/>
          <w:lang w:val="ru-RU"/>
        </w:rPr>
        <w:t xml:space="preserve">на продужење рока за време трајања истих.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Рок за продужење извођења радова услед неуобичајених и неповољних атмосферских и климатских прилика би</w:t>
      </w:r>
      <w:r w:rsidRPr="00DC4EEA">
        <w:rPr>
          <w:rFonts w:eastAsia="Calibri"/>
          <w:szCs w:val="24"/>
        </w:rPr>
        <w:t>ће</w:t>
      </w:r>
      <w:r w:rsidRPr="00DC4EEA">
        <w:rPr>
          <w:rFonts w:eastAsia="Calibri"/>
          <w:szCs w:val="24"/>
          <w:lang w:val="ru-RU"/>
        </w:rPr>
        <w:t xml:space="preserve"> продужен за онај период како то буде наведено у грађевинском дневнику овереном од стране </w:t>
      </w:r>
      <w:r w:rsidR="00C465A4">
        <w:rPr>
          <w:szCs w:val="24"/>
          <w:lang w:val="ru-RU"/>
        </w:rPr>
        <w:t>Понуђач</w:t>
      </w:r>
      <w:r w:rsidR="001B543F" w:rsidRPr="00DC4EEA">
        <w:rPr>
          <w:szCs w:val="24"/>
          <w:lang w:val="ru-RU"/>
        </w:rPr>
        <w:t>а</w:t>
      </w:r>
      <w:r w:rsidR="001B543F" w:rsidRPr="00DC4EEA">
        <w:rPr>
          <w:rFonts w:eastAsia="Calibri"/>
          <w:szCs w:val="24"/>
          <w:lang w:val="ru-RU"/>
        </w:rPr>
        <w:t xml:space="preserve"> </w:t>
      </w:r>
      <w:r w:rsidR="00643A07">
        <w:rPr>
          <w:rFonts w:eastAsia="Calibri"/>
          <w:szCs w:val="24"/>
          <w:lang w:val="ru-RU"/>
        </w:rPr>
        <w:t>и Надзорног органа</w:t>
      </w:r>
      <w:r w:rsidRPr="00DC4EEA">
        <w:rPr>
          <w:rFonts w:eastAsia="Calibri"/>
          <w:szCs w:val="24"/>
          <w:lang w:val="ru-RU"/>
        </w:rPr>
        <w:t xml:space="preserve">. </w:t>
      </w:r>
    </w:p>
    <w:p w:rsidR="003B05CA" w:rsidRDefault="005B7B47" w:rsidP="00AB6A15">
      <w:pPr>
        <w:tabs>
          <w:tab w:val="left" w:pos="709"/>
        </w:tabs>
        <w:ind w:right="9"/>
        <w:rPr>
          <w:rFonts w:eastAsia="Calibri"/>
          <w:b/>
          <w:bCs/>
          <w:szCs w:val="24"/>
          <w:lang w:val="ru-RU"/>
        </w:rPr>
      </w:pPr>
      <w:r w:rsidRPr="00DC4EEA">
        <w:rPr>
          <w:rFonts w:eastAsia="Calibri"/>
          <w:szCs w:val="24"/>
        </w:rPr>
        <w:tab/>
      </w:r>
      <w:r w:rsidR="00E86B42" w:rsidRPr="00DC4EEA">
        <w:rPr>
          <w:rFonts w:eastAsia="Calibri"/>
          <w:szCs w:val="24"/>
        </w:rPr>
        <w:tab/>
      </w:r>
    </w:p>
    <w:p w:rsidR="00B70718" w:rsidRPr="00DC4EEA" w:rsidRDefault="00B70718" w:rsidP="00DA2CDE">
      <w:pPr>
        <w:widowControl/>
        <w:tabs>
          <w:tab w:val="clear" w:pos="1440"/>
        </w:tabs>
        <w:autoSpaceDE w:val="0"/>
        <w:autoSpaceDN w:val="0"/>
        <w:adjustRightInd w:val="0"/>
        <w:jc w:val="left"/>
        <w:rPr>
          <w:rFonts w:eastAsia="Calibri"/>
          <w:b/>
          <w:bCs/>
          <w:szCs w:val="24"/>
        </w:rPr>
      </w:pPr>
      <w:r w:rsidRPr="00DC4EEA">
        <w:rPr>
          <w:rFonts w:eastAsia="Calibri"/>
          <w:b/>
          <w:bCs/>
          <w:szCs w:val="24"/>
          <w:lang w:val="ru-RU"/>
        </w:rPr>
        <w:t>ВИШКОВИ, ХИТНИ НЕПРЕДВИЂЕНИ И НАКНАДНИ РАДОВИ</w:t>
      </w:r>
    </w:p>
    <w:p w:rsidR="00B70718" w:rsidRPr="00DC4EEA" w:rsidRDefault="00B70718" w:rsidP="00B70718">
      <w:pPr>
        <w:widowControl/>
        <w:tabs>
          <w:tab w:val="clear" w:pos="1440"/>
        </w:tabs>
        <w:autoSpaceDE w:val="0"/>
        <w:autoSpaceDN w:val="0"/>
        <w:adjustRightInd w:val="0"/>
        <w:ind w:left="720" w:hanging="720"/>
        <w:jc w:val="left"/>
        <w:rPr>
          <w:rFonts w:eastAsia="Calibri"/>
          <w:b/>
          <w:bCs/>
          <w:szCs w:val="24"/>
        </w:rPr>
      </w:pPr>
    </w:p>
    <w:p w:rsidR="00B70718" w:rsidRPr="00DC4EEA" w:rsidRDefault="00643A07" w:rsidP="00B70718">
      <w:pPr>
        <w:widowControl/>
        <w:tabs>
          <w:tab w:val="clear" w:pos="1440"/>
        </w:tabs>
        <w:autoSpaceDE w:val="0"/>
        <w:autoSpaceDN w:val="0"/>
        <w:adjustRightInd w:val="0"/>
        <w:ind w:left="720" w:hanging="720"/>
        <w:jc w:val="center"/>
        <w:rPr>
          <w:rFonts w:eastAsia="Calibri"/>
          <w:b/>
          <w:bCs/>
          <w:szCs w:val="24"/>
        </w:rPr>
      </w:pPr>
      <w:r>
        <w:rPr>
          <w:rFonts w:eastAsia="Calibri"/>
          <w:b/>
          <w:bCs/>
          <w:szCs w:val="24"/>
        </w:rPr>
        <w:t>Члан 1</w:t>
      </w:r>
      <w:r w:rsidR="00D11BC9">
        <w:rPr>
          <w:rFonts w:eastAsia="Calibri"/>
          <w:b/>
          <w:bCs/>
          <w:szCs w:val="24"/>
          <w:lang w:val="sr-Cyrl-RS"/>
        </w:rPr>
        <w:t>5</w:t>
      </w:r>
      <w:r w:rsidR="00B70718" w:rsidRPr="00DC4EEA">
        <w:rPr>
          <w:rFonts w:eastAsia="Calibri"/>
          <w:b/>
          <w:bCs/>
          <w:szCs w:val="24"/>
        </w:rPr>
        <w:t>.</w:t>
      </w:r>
    </w:p>
    <w:p w:rsidR="00863973" w:rsidRPr="00DC4EEA" w:rsidRDefault="00863973" w:rsidP="002E1C69">
      <w:pPr>
        <w:widowControl/>
        <w:tabs>
          <w:tab w:val="clear" w:pos="1440"/>
        </w:tabs>
        <w:autoSpaceDE w:val="0"/>
        <w:autoSpaceDN w:val="0"/>
        <w:adjustRightInd w:val="0"/>
        <w:rPr>
          <w:rFonts w:eastAsia="Calibri"/>
          <w:b/>
          <w:bCs/>
          <w:szCs w:val="24"/>
        </w:rPr>
      </w:pPr>
    </w:p>
    <w:p w:rsidR="007B0A10" w:rsidRDefault="00863973" w:rsidP="007B0A10">
      <w:pPr>
        <w:pStyle w:val="BodyText"/>
        <w:rPr>
          <w:rFonts w:ascii="Times New Roman" w:eastAsia="Calibri" w:hAnsi="Times New Roman"/>
          <w:szCs w:val="24"/>
          <w:lang w:val="ru-RU"/>
        </w:rPr>
      </w:pPr>
      <w:r w:rsidRPr="00863973">
        <w:rPr>
          <w:rFonts w:ascii="Times New Roman" w:eastAsia="Calibri" w:hAnsi="Times New Roman"/>
          <w:szCs w:val="24"/>
          <w:lang w:val="ru-RU"/>
        </w:rPr>
        <w:tab/>
      </w:r>
      <w:r w:rsidR="007B0A10">
        <w:rPr>
          <w:rFonts w:ascii="Times New Roman" w:eastAsia="Calibri" w:hAnsi="Times New Roman"/>
          <w:szCs w:val="24"/>
          <w:lang w:val="ru-RU"/>
        </w:rPr>
        <w:t xml:space="preserve">Вишкови радова су количине радова које прелазе уговорене количине из предмера и понуде Понуђача, ако је њихово извршење у функцији целовитог </w:t>
      </w:r>
      <w:r w:rsidR="007B0A10">
        <w:rPr>
          <w:rFonts w:ascii="Times New Roman" w:eastAsia="Calibri" w:hAnsi="Times New Roman"/>
          <w:szCs w:val="24"/>
          <w:lang w:val="ru-RU"/>
        </w:rPr>
        <w:lastRenderedPageBreak/>
        <w:t>завршетка извођења радова који су предмет ове јавне набавке.</w:t>
      </w:r>
    </w:p>
    <w:p w:rsidR="007B0A10" w:rsidRDefault="007B0A10" w:rsidP="007B0A10">
      <w:pPr>
        <w:pStyle w:val="BodyText"/>
        <w:rPr>
          <w:rFonts w:ascii="Times New Roman" w:eastAsia="Calibri" w:hAnsi="Times New Roman"/>
          <w:szCs w:val="24"/>
          <w:lang w:val="ru-RU"/>
        </w:rPr>
      </w:pPr>
      <w:r>
        <w:rPr>
          <w:rFonts w:ascii="Times New Roman" w:eastAsia="Calibri" w:hAnsi="Times New Roman"/>
          <w:szCs w:val="24"/>
          <w:lang w:val="ru-RU"/>
        </w:rPr>
        <w:tab/>
        <w:t>Мањкови радова су неизведене количине радова из предмера и понуде Понуђача, при чему њихово извршење није потребно за целовити завршетак извођења радова који су предмет ове јавне набавке.</w:t>
      </w:r>
    </w:p>
    <w:p w:rsidR="007B0A10" w:rsidRDefault="007B0A10" w:rsidP="007B0A10">
      <w:pPr>
        <w:pStyle w:val="BodyText"/>
        <w:rPr>
          <w:rFonts w:eastAsia="Calibri"/>
          <w:szCs w:val="24"/>
          <w:lang w:val="ru-RU"/>
        </w:rPr>
      </w:pPr>
      <w:r>
        <w:rPr>
          <w:rFonts w:ascii="Times New Roman" w:eastAsia="Calibri" w:hAnsi="Times New Roman"/>
          <w:szCs w:val="24"/>
          <w:lang w:val="ru-RU"/>
        </w:rPr>
        <w:tab/>
      </w:r>
      <w:r>
        <w:rPr>
          <w:rFonts w:eastAsia="Calibri"/>
          <w:szCs w:val="24"/>
          <w:lang w:val="ru-RU"/>
        </w:rPr>
        <w:t>Вишкови радова се обрачунавају и плаћају по уговореним фиксним јединичним ценама и стварним количинама изведених радова и могу се обрачунавати током целокупног времена трајања уговора приказивањем у спецификацији радова.</w:t>
      </w:r>
    </w:p>
    <w:p w:rsidR="007B0A10" w:rsidRDefault="007B0A10" w:rsidP="007B0A10">
      <w:pPr>
        <w:widowControl/>
        <w:tabs>
          <w:tab w:val="clear" w:pos="1440"/>
        </w:tabs>
        <w:autoSpaceDE w:val="0"/>
        <w:autoSpaceDN w:val="0"/>
        <w:adjustRightInd w:val="0"/>
        <w:ind w:firstLine="1440"/>
        <w:rPr>
          <w:rFonts w:eastAsia="Calibri"/>
          <w:szCs w:val="24"/>
          <w:lang w:val="ru-RU"/>
        </w:rPr>
      </w:pPr>
      <w:r w:rsidRPr="007B5D6F">
        <w:rPr>
          <w:rFonts w:eastAsia="Calibri"/>
          <w:szCs w:val="24"/>
          <w:lang w:val="ru-RU"/>
        </w:rPr>
        <w:t>Ако уговорени</w:t>
      </w:r>
      <w:r>
        <w:rPr>
          <w:rFonts w:eastAsia="Calibri"/>
          <w:szCs w:val="24"/>
          <w:lang w:val="ru-RU"/>
        </w:rPr>
        <w:t xml:space="preserve"> вишкови и мањкови радова, у укупном збиру, не прелазе вредност уговора, не представљају измену уговора о јавној набавци.</w:t>
      </w:r>
    </w:p>
    <w:p w:rsidR="007B0A10" w:rsidRPr="00863973" w:rsidRDefault="007B0A10" w:rsidP="007B0A10">
      <w:pPr>
        <w:widowControl/>
        <w:tabs>
          <w:tab w:val="clear" w:pos="1440"/>
        </w:tabs>
        <w:autoSpaceDE w:val="0"/>
        <w:autoSpaceDN w:val="0"/>
        <w:adjustRightInd w:val="0"/>
        <w:ind w:firstLine="1440"/>
        <w:rPr>
          <w:rFonts w:eastAsia="Calibri"/>
          <w:szCs w:val="24"/>
          <w:lang w:val="ru-RU"/>
        </w:rPr>
      </w:pPr>
      <w:r>
        <w:rPr>
          <w:rFonts w:eastAsia="Calibri"/>
          <w:szCs w:val="24"/>
          <w:lang w:val="ru-RU"/>
        </w:rPr>
        <w:t>Уколико укупна вредност вишкова и мањкова радова, прелази укупну вредност уговора, Наручилац и Понуђач ће закључити Анекс уговора, уколико су обезбеђена финансијска средства</w:t>
      </w:r>
      <w:r w:rsidRPr="007B5D6F">
        <w:rPr>
          <w:rFonts w:eastAsia="Calibri"/>
          <w:szCs w:val="24"/>
          <w:lang w:val="ru-RU"/>
        </w:rPr>
        <w:t>. Уколико вишкови радова узрокују повећање уговорене вредности, Понуђач је дужан да достави Наручиоцу средство обезбеђења за испуњење уговорних обавеза за вредност вишкова радова за коју се повећава укупна уговорена вредност у року од 1</w:t>
      </w:r>
      <w:r>
        <w:rPr>
          <w:rFonts w:eastAsia="Calibri"/>
          <w:szCs w:val="24"/>
          <w:lang w:val="ru-RU"/>
        </w:rPr>
        <w:t>5</w:t>
      </w:r>
      <w:r w:rsidRPr="007B5D6F">
        <w:rPr>
          <w:rFonts w:eastAsia="Calibri"/>
          <w:szCs w:val="24"/>
          <w:lang w:val="ru-RU"/>
        </w:rPr>
        <w:t xml:space="preserve"> (</w:t>
      </w:r>
      <w:r>
        <w:rPr>
          <w:rFonts w:eastAsia="Calibri"/>
          <w:szCs w:val="24"/>
          <w:lang w:val="ru-RU"/>
        </w:rPr>
        <w:t>петнаест</w:t>
      </w:r>
      <w:r w:rsidRPr="007B5D6F">
        <w:rPr>
          <w:rFonts w:eastAsia="Calibri"/>
          <w:szCs w:val="24"/>
          <w:lang w:val="ru-RU"/>
        </w:rPr>
        <w:t>) дана од дана потписивања Анекса уговора за вишкове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p>
    <w:p w:rsidR="00863973" w:rsidRPr="00863973" w:rsidRDefault="007B0A10" w:rsidP="007B0A10">
      <w:pPr>
        <w:pStyle w:val="BodyText"/>
        <w:rPr>
          <w:rFonts w:eastAsia="Calibri"/>
          <w:szCs w:val="24"/>
        </w:rPr>
      </w:pPr>
      <w:r>
        <w:rPr>
          <w:rFonts w:asciiTheme="minorHAnsi" w:eastAsia="Calibri" w:hAnsiTheme="minorHAnsi"/>
          <w:szCs w:val="24"/>
          <w:lang w:val="ru-RU"/>
        </w:rPr>
        <w:tab/>
      </w:r>
      <w:r w:rsidRPr="00D0496A">
        <w:rPr>
          <w:rFonts w:eastAsia="Calibri"/>
          <w:szCs w:val="24"/>
          <w:lang w:val="ru-RU"/>
        </w:rPr>
        <w:t xml:space="preserve">Вишак радова на количине из Предмера радова и Понуде, </w:t>
      </w:r>
      <w:r w:rsidRPr="00D0496A">
        <w:rPr>
          <w:szCs w:val="24"/>
          <w:lang w:val="ru-RU"/>
        </w:rPr>
        <w:t>Понуђач</w:t>
      </w:r>
      <w:r w:rsidRPr="00D0496A">
        <w:rPr>
          <w:rFonts w:eastAsia="Calibri"/>
          <w:szCs w:val="24"/>
          <w:lang w:val="ru-RU"/>
        </w:rPr>
        <w:t xml:space="preserve"> је дужан да изведе у оквиру рока</w:t>
      </w:r>
      <w:r w:rsidRPr="00D0496A">
        <w:rPr>
          <w:rFonts w:eastAsia="Calibri"/>
          <w:szCs w:val="24"/>
        </w:rPr>
        <w:t xml:space="preserve"> предвиђеног чланом 1</w:t>
      </w:r>
      <w:r w:rsidRPr="00D0496A">
        <w:rPr>
          <w:rFonts w:eastAsia="Calibri"/>
          <w:szCs w:val="24"/>
          <w:lang w:val="sr-Cyrl-RS"/>
        </w:rPr>
        <w:t>3</w:t>
      </w:r>
      <w:r w:rsidRPr="00D0496A">
        <w:rPr>
          <w:rFonts w:eastAsia="Calibri"/>
          <w:szCs w:val="24"/>
        </w:rPr>
        <w:t>. Уговора</w:t>
      </w:r>
      <w:r w:rsidR="00863973" w:rsidRPr="00863973">
        <w:rPr>
          <w:rFonts w:eastAsia="Calibri"/>
          <w:szCs w:val="24"/>
          <w:lang w:val="ru-RU"/>
        </w:rPr>
        <w:t>.</w:t>
      </w:r>
    </w:p>
    <w:p w:rsidR="006D074F" w:rsidRDefault="006D074F" w:rsidP="00B70718">
      <w:pPr>
        <w:widowControl/>
        <w:tabs>
          <w:tab w:val="clear" w:pos="1440"/>
        </w:tabs>
        <w:autoSpaceDE w:val="0"/>
        <w:autoSpaceDN w:val="0"/>
        <w:adjustRightInd w:val="0"/>
        <w:rPr>
          <w:rFonts w:eastAsia="Calibri"/>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6</w:t>
      </w:r>
      <w:r w:rsidRPr="00DC4EEA">
        <w:rPr>
          <w:rFonts w:eastAsia="Calibri"/>
          <w:b/>
          <w:szCs w:val="24"/>
        </w:rPr>
        <w:t>.</w:t>
      </w:r>
    </w:p>
    <w:p w:rsidR="00B70718" w:rsidRPr="00DC4EEA" w:rsidRDefault="00B70718" w:rsidP="00B70718">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може и без претходне сагласности Наручиоца, а уз сагла</w:t>
      </w:r>
      <w:r w:rsidR="00643A07">
        <w:rPr>
          <w:rFonts w:eastAsia="Calibri"/>
          <w:szCs w:val="24"/>
          <w:lang w:val="ru-RU"/>
        </w:rPr>
        <w:t>сност Надзорног органа</w:t>
      </w:r>
      <w:r w:rsidRPr="00DC4EEA">
        <w:rPr>
          <w:rFonts w:eastAsia="Calibri"/>
          <w:szCs w:val="24"/>
          <w:lang w:val="ru-RU"/>
        </w:rPr>
        <w:t xml:space="preserve">, извести хитне непредвиђене радове, уколико је њихово извођење нужно за стабилност објекта или за спречавање штете, а изазвани су ванредним и неочекиваним догађајима, који се нису могли предвидети у току израде </w:t>
      </w:r>
      <w:r w:rsidR="00894134">
        <w:rPr>
          <w:rFonts w:eastAsia="Calibri"/>
          <w:szCs w:val="24"/>
          <w:lang w:val="ru-RU"/>
        </w:rPr>
        <w:t>техничке</w:t>
      </w:r>
      <w:r w:rsidRPr="00DC4EEA">
        <w:rPr>
          <w:rFonts w:eastAsia="Calibri"/>
          <w:szCs w:val="24"/>
          <w:lang w:val="ru-RU"/>
        </w:rPr>
        <w:t xml:space="preserve"> документације. </w:t>
      </w: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и Надзорни орган су дужни да истог дана када наступе наведене околности, о томе обавесте</w:t>
      </w:r>
      <w:r>
        <w:rPr>
          <w:rFonts w:eastAsia="Calibri"/>
          <w:szCs w:val="24"/>
          <w:lang w:val="ru-RU"/>
        </w:rPr>
        <w:t xml:space="preserve"> писаним путем</w:t>
      </w:r>
      <w:r w:rsidRPr="00DC4EEA">
        <w:rPr>
          <w:rFonts w:eastAsia="Calibri"/>
          <w:szCs w:val="24"/>
          <w:lang w:val="ru-RU"/>
        </w:rPr>
        <w:t xml:space="preserve"> Наручиоца. </w:t>
      </w:r>
    </w:p>
    <w:p w:rsidR="00B70718" w:rsidRPr="00DC4EEA" w:rsidRDefault="00643A07" w:rsidP="00B70718">
      <w:pPr>
        <w:widowControl/>
        <w:tabs>
          <w:tab w:val="clear" w:pos="1440"/>
        </w:tabs>
        <w:autoSpaceDE w:val="0"/>
        <w:autoSpaceDN w:val="0"/>
        <w:adjustRightInd w:val="0"/>
        <w:ind w:firstLine="1440"/>
        <w:rPr>
          <w:rFonts w:eastAsia="Calibri"/>
          <w:szCs w:val="24"/>
          <w:lang w:val="ru-RU"/>
        </w:rPr>
      </w:pPr>
      <w:r>
        <w:rPr>
          <w:rFonts w:eastAsia="Calibri"/>
          <w:szCs w:val="24"/>
          <w:lang w:val="ru-RU"/>
        </w:rPr>
        <w:t>Наручилац може раскинути овај У</w:t>
      </w:r>
      <w:r w:rsidR="00B70718" w:rsidRPr="00DC4EEA">
        <w:rPr>
          <w:rFonts w:eastAsia="Calibri"/>
          <w:szCs w:val="24"/>
          <w:lang w:val="ru-RU"/>
        </w:rPr>
        <w:t xml:space="preserve">говор уколико би услед ових радова цена морала бити знатно повећана, о чему је дужан да без одлагања обавести </w:t>
      </w:r>
      <w:r w:rsidR="00B70718">
        <w:rPr>
          <w:szCs w:val="24"/>
          <w:lang w:val="ru-RU"/>
        </w:rPr>
        <w:t>Понуђач</w:t>
      </w:r>
      <w:r w:rsidR="00B70718" w:rsidRPr="00DC4EEA">
        <w:rPr>
          <w:szCs w:val="24"/>
          <w:lang w:val="ru-RU"/>
        </w:rPr>
        <w:t>а</w:t>
      </w:r>
      <w:r w:rsidR="00B70718" w:rsidRPr="00DC4EEA">
        <w:rPr>
          <w:rFonts w:eastAsia="Calibri"/>
          <w:szCs w:val="24"/>
          <w:lang w:val="ru-RU"/>
        </w:rPr>
        <w:t xml:space="preserve">. </w:t>
      </w:r>
    </w:p>
    <w:p w:rsidR="007B0A10" w:rsidRPr="00492658" w:rsidRDefault="00B70718" w:rsidP="007B0A10">
      <w:pPr>
        <w:snapToGrid w:val="0"/>
        <w:rPr>
          <w:bCs/>
          <w:szCs w:val="24"/>
        </w:rPr>
      </w:pPr>
      <w:r w:rsidRPr="00DC4EEA">
        <w:rPr>
          <w:bCs/>
          <w:szCs w:val="24"/>
        </w:rPr>
        <w:t xml:space="preserve">                      </w:t>
      </w:r>
      <w:r w:rsidR="00EA3EA2">
        <w:rPr>
          <w:bCs/>
          <w:szCs w:val="24"/>
          <w:lang w:val="sr-Cyrl-RS"/>
        </w:rPr>
        <w:t xml:space="preserve">  </w:t>
      </w:r>
      <w:r w:rsidRPr="00DC4EEA">
        <w:rPr>
          <w:bCs/>
          <w:szCs w:val="24"/>
        </w:rPr>
        <w:t xml:space="preserve">Непредвиђени </w:t>
      </w:r>
      <w:r w:rsidR="00EB75CE">
        <w:rPr>
          <w:bCs/>
          <w:szCs w:val="24"/>
        </w:rPr>
        <w:t xml:space="preserve">радови </w:t>
      </w:r>
      <w:r w:rsidR="007B0A10" w:rsidRPr="00492658">
        <w:rPr>
          <w:bCs/>
          <w:szCs w:val="24"/>
        </w:rPr>
        <w:t xml:space="preserve">су радови који уговором и/или пројектно-техничком документацијом нису обухваћени, а неопходно их је извести у функцији целовитог завршетка извођења радова који су предмет уговора. </w:t>
      </w:r>
    </w:p>
    <w:p w:rsidR="007B0A10" w:rsidRPr="00492658" w:rsidRDefault="007B0A10" w:rsidP="007B0A10">
      <w:pPr>
        <w:snapToGrid w:val="0"/>
        <w:rPr>
          <w:bCs/>
          <w:szCs w:val="24"/>
        </w:rPr>
      </w:pPr>
      <w:r w:rsidRPr="00492658">
        <w:rPr>
          <w:bCs/>
          <w:szCs w:val="24"/>
          <w:lang w:val="sr-Cyrl-RS"/>
        </w:rPr>
        <w:tab/>
        <w:t>Понуђач</w:t>
      </w:r>
      <w:r w:rsidRPr="00492658">
        <w:rPr>
          <w:bCs/>
          <w:szCs w:val="24"/>
        </w:rPr>
        <w:t xml:space="preserve"> је обавезан да одмах, без одлагања, по уоченој потреби за извођењем непредвиђених радова, или ако је потреба за непредвиђеним радовима установљена од стране стручног надзора по његовом налогу, достави стручном надзору захтев за извођење непредвиђених радова са предмером и предрачуном, који мора да садржи: </w:t>
      </w:r>
    </w:p>
    <w:p w:rsidR="007B0A10" w:rsidRPr="00492658" w:rsidRDefault="007B0A10" w:rsidP="007B0A10">
      <w:pPr>
        <w:pStyle w:val="ListParagraph"/>
        <w:numPr>
          <w:ilvl w:val="0"/>
          <w:numId w:val="17"/>
        </w:numPr>
        <w:suppressAutoHyphens/>
        <w:autoSpaceDN w:val="0"/>
        <w:snapToGrid w:val="0"/>
        <w:spacing w:after="0" w:line="100" w:lineRule="atLeast"/>
        <w:contextualSpacing w:val="0"/>
        <w:jc w:val="both"/>
        <w:textAlignment w:val="baseline"/>
        <w:rPr>
          <w:rFonts w:ascii="Times New Roman" w:hAnsi="Times New Roman"/>
          <w:bCs/>
          <w:sz w:val="24"/>
          <w:szCs w:val="24"/>
          <w:lang w:val="sr-Cyrl-CS"/>
        </w:rPr>
      </w:pPr>
      <w:r w:rsidRPr="00492658">
        <w:rPr>
          <w:rFonts w:ascii="Times New Roman" w:hAnsi="Times New Roman"/>
          <w:bCs/>
          <w:sz w:val="24"/>
          <w:szCs w:val="24"/>
          <w:lang w:val="sr-Cyrl-CS"/>
        </w:rPr>
        <w:t xml:space="preserve">предмер и предрачун неуговорених непредвиђених радова, </w:t>
      </w:r>
      <w:r w:rsidRPr="00602C04">
        <w:rPr>
          <w:rFonts w:ascii="Times New Roman" w:hAnsi="Times New Roman"/>
          <w:bCs/>
          <w:sz w:val="24"/>
          <w:szCs w:val="24"/>
          <w:lang w:val="sr-Cyrl-CS"/>
        </w:rPr>
        <w:t>са раздвојеним јединичним ценама за материјал и рад, оверен од стране стручног</w:t>
      </w:r>
      <w:r w:rsidRPr="00492658">
        <w:rPr>
          <w:rFonts w:ascii="Times New Roman" w:hAnsi="Times New Roman"/>
          <w:bCs/>
          <w:sz w:val="24"/>
          <w:szCs w:val="24"/>
          <w:lang w:val="sr-Cyrl-CS"/>
        </w:rPr>
        <w:t xml:space="preserve"> надзора (по достављеној понуди за непредвиђене радове);</w:t>
      </w:r>
    </w:p>
    <w:p w:rsidR="007B0A10" w:rsidRPr="00492658" w:rsidRDefault="007B0A10" w:rsidP="007B0A10">
      <w:pPr>
        <w:pStyle w:val="ListParagraph"/>
        <w:numPr>
          <w:ilvl w:val="0"/>
          <w:numId w:val="17"/>
        </w:numPr>
        <w:tabs>
          <w:tab w:val="left" w:pos="360"/>
          <w:tab w:val="left" w:pos="1620"/>
        </w:tabs>
        <w:jc w:val="both"/>
        <w:rPr>
          <w:rFonts w:ascii="Times New Roman" w:hAnsi="Times New Roman"/>
          <w:bCs/>
          <w:sz w:val="24"/>
          <w:szCs w:val="24"/>
          <w:lang w:val="sr-Cyrl-CS"/>
        </w:rPr>
      </w:pPr>
      <w:r w:rsidRPr="00492658">
        <w:rPr>
          <w:rFonts w:ascii="Times New Roman" w:hAnsi="Times New Roman"/>
          <w:bCs/>
          <w:sz w:val="24"/>
          <w:szCs w:val="24"/>
          <w:lang w:val="sr-Cyrl-CS"/>
        </w:rPr>
        <w:t>детаљне анализе цена за неуговорене позиције радова, урађене у складу са ''Нормативима и стандардима рада у грађевинарству'' - (издавач: ''Грађевинска књига'') или на основу потребног времена за извођење предметних позиција нормираног од стране Извођача.</w:t>
      </w:r>
    </w:p>
    <w:p w:rsidR="007B0A10" w:rsidRPr="00492658" w:rsidRDefault="007B0A10" w:rsidP="007B0A10">
      <w:pPr>
        <w:pStyle w:val="ListParagraph"/>
        <w:tabs>
          <w:tab w:val="left" w:pos="360"/>
          <w:tab w:val="left" w:pos="1620"/>
        </w:tabs>
        <w:ind w:left="0" w:firstLine="720"/>
        <w:jc w:val="both"/>
        <w:rPr>
          <w:rFonts w:ascii="Times New Roman" w:hAnsi="Times New Roman"/>
          <w:bCs/>
          <w:sz w:val="24"/>
          <w:szCs w:val="24"/>
          <w:lang w:val="sr-Cyrl-CS"/>
        </w:rPr>
      </w:pPr>
      <w:r>
        <w:rPr>
          <w:rFonts w:ascii="Times New Roman" w:eastAsia="Calibri" w:hAnsi="Times New Roman"/>
          <w:sz w:val="24"/>
          <w:szCs w:val="24"/>
          <w:lang w:val="ru-RU"/>
        </w:rPr>
        <w:tab/>
      </w:r>
      <w:r w:rsidRPr="00492658">
        <w:rPr>
          <w:rFonts w:ascii="Times New Roman" w:eastAsia="Calibri" w:hAnsi="Times New Roman"/>
          <w:sz w:val="24"/>
          <w:szCs w:val="24"/>
          <w:lang w:val="ru-RU"/>
        </w:rPr>
        <w:t xml:space="preserve">Стручни надзор проверава основаност потребе за извођењем непредвиђених радова, врши контролу предмера непредвиђених радова, описа </w:t>
      </w:r>
      <w:r w:rsidRPr="00492658">
        <w:rPr>
          <w:rFonts w:ascii="Times New Roman" w:eastAsia="Calibri" w:hAnsi="Times New Roman"/>
          <w:sz w:val="24"/>
          <w:szCs w:val="24"/>
          <w:lang w:val="ru-RU"/>
        </w:rPr>
        <w:lastRenderedPageBreak/>
        <w:t xml:space="preserve">позиција и количина и своје мишљење са детаљним образложењем сваке појединачне позиције доставља </w:t>
      </w:r>
      <w:r w:rsidRPr="00492658">
        <w:rPr>
          <w:rFonts w:ascii="Times New Roman" w:eastAsia="Calibri" w:hAnsi="Times New Roman"/>
          <w:szCs w:val="24"/>
          <w:lang w:val="ru-RU"/>
        </w:rPr>
        <w:t>Понуђачу</w:t>
      </w:r>
      <w:r w:rsidRPr="00492658">
        <w:rPr>
          <w:rFonts w:ascii="Times New Roman" w:eastAsia="Calibri" w:hAnsi="Times New Roman"/>
          <w:sz w:val="24"/>
          <w:szCs w:val="24"/>
          <w:lang w:val="ru-RU"/>
        </w:rPr>
        <w:t xml:space="preserve"> најкасније у року од 5 (пет) дана од дана пријема захтева. </w:t>
      </w:r>
    </w:p>
    <w:p w:rsidR="007B0A10" w:rsidRPr="00492658" w:rsidRDefault="007B0A10" w:rsidP="007B0A10">
      <w:pPr>
        <w:snapToGrid w:val="0"/>
        <w:rPr>
          <w:rFonts w:eastAsia="Calibri"/>
          <w:szCs w:val="24"/>
          <w:lang w:val="ru-RU"/>
        </w:rPr>
      </w:pPr>
      <w:r>
        <w:rPr>
          <w:rFonts w:eastAsia="Calibri"/>
          <w:szCs w:val="24"/>
          <w:lang w:val="ru-RU"/>
        </w:rPr>
        <w:tab/>
      </w:r>
      <w:r w:rsidRPr="00492658">
        <w:rPr>
          <w:rFonts w:eastAsia="Calibri"/>
          <w:szCs w:val="24"/>
          <w:lang w:val="ru-RU"/>
        </w:rPr>
        <w:t>Након пријема позитивног мишљења стручног надзора, покреће се процедура за уговарање непредвиђених радова у складу са одредбама Закона о јавним набавкама.</w:t>
      </w:r>
    </w:p>
    <w:p w:rsidR="006634F3" w:rsidRDefault="007B0A10" w:rsidP="007B0A10">
      <w:pPr>
        <w:rPr>
          <w:szCs w:val="24"/>
        </w:rPr>
      </w:pPr>
      <w:r w:rsidRPr="00492658">
        <w:rPr>
          <w:bCs/>
          <w:szCs w:val="24"/>
        </w:rPr>
        <w:tab/>
      </w:r>
      <w:r w:rsidRPr="00492658">
        <w:rPr>
          <w:rFonts w:eastAsia="Calibri"/>
          <w:szCs w:val="24"/>
          <w:lang w:val="ru-RU"/>
        </w:rPr>
        <w:t xml:space="preserve">Након усвајања понуде за додатне (непредвиђене) радове од стране Наручиоца и закључивања Анекса, </w:t>
      </w:r>
      <w:r w:rsidRPr="007B5D6F">
        <w:rPr>
          <w:rFonts w:eastAsia="Calibri"/>
          <w:szCs w:val="24"/>
          <w:lang w:val="ru-RU"/>
        </w:rPr>
        <w:t>Понуђач се обавезује да у року од 1</w:t>
      </w:r>
      <w:r>
        <w:rPr>
          <w:rFonts w:eastAsia="Calibri"/>
          <w:szCs w:val="24"/>
          <w:lang w:val="ru-RU"/>
        </w:rPr>
        <w:t>5</w:t>
      </w:r>
      <w:r w:rsidRPr="007B5D6F">
        <w:rPr>
          <w:rFonts w:eastAsia="Calibri"/>
          <w:szCs w:val="24"/>
          <w:lang w:val="ru-RU"/>
        </w:rPr>
        <w:t xml:space="preserve"> (</w:t>
      </w:r>
      <w:r>
        <w:rPr>
          <w:rFonts w:eastAsia="Calibri"/>
          <w:szCs w:val="24"/>
          <w:lang w:val="ru-RU"/>
        </w:rPr>
        <w:t>петнаест</w:t>
      </w:r>
      <w:r w:rsidRPr="007B5D6F">
        <w:rPr>
          <w:rFonts w:eastAsia="Calibri"/>
          <w:szCs w:val="24"/>
          <w:lang w:val="ru-RU"/>
        </w:rPr>
        <w:t>) дана од потписивања Анекса, преда Наручиоцу банкарску гаранцију за испуњење уговорних обавеза за вредност уговорених непредвиђених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r w:rsidR="00B70718" w:rsidRPr="00DC4EEA">
        <w:rPr>
          <w:szCs w:val="24"/>
        </w:rPr>
        <w:t>.</w:t>
      </w:r>
    </w:p>
    <w:p w:rsidR="007B6AE1" w:rsidRPr="00EE2CB2" w:rsidRDefault="007B6AE1" w:rsidP="00B70718">
      <w:pPr>
        <w:rPr>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7</w:t>
      </w:r>
      <w:r w:rsidRPr="00DC4EEA">
        <w:rPr>
          <w:rFonts w:eastAsia="Calibri"/>
          <w:b/>
          <w:szCs w:val="24"/>
        </w:rPr>
        <w:t>.</w:t>
      </w:r>
    </w:p>
    <w:p w:rsidR="00863973" w:rsidRPr="00DC4EEA" w:rsidRDefault="00863973" w:rsidP="00863973">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sr-Cyrl-RS"/>
        </w:rPr>
      </w:pPr>
      <w:r w:rsidRPr="00863973">
        <w:rPr>
          <w:rFonts w:eastAsia="Calibri"/>
          <w:szCs w:val="24"/>
          <w:lang w:val="ru-RU"/>
        </w:rPr>
        <w:t xml:space="preserve">Накнадни радови су радови који нису уговорени и нису нужни за испуњење </w:t>
      </w:r>
      <w:r w:rsidRPr="00863973">
        <w:rPr>
          <w:rFonts w:eastAsia="Calibri"/>
          <w:szCs w:val="24"/>
        </w:rPr>
        <w:t>овог</w:t>
      </w:r>
      <w:r w:rsidRPr="00863973">
        <w:rPr>
          <w:rFonts w:eastAsia="Calibri"/>
          <w:szCs w:val="24"/>
          <w:lang w:val="ru-RU"/>
        </w:rPr>
        <w:t xml:space="preserve"> Уговора</w:t>
      </w:r>
      <w:r w:rsidR="00C65290">
        <w:rPr>
          <w:rFonts w:eastAsia="Calibri"/>
          <w:szCs w:val="24"/>
          <w:lang w:val="ru-RU"/>
        </w:rPr>
        <w:t>,</w:t>
      </w:r>
      <w:r w:rsidRPr="00863973">
        <w:rPr>
          <w:rFonts w:eastAsia="Calibri"/>
          <w:szCs w:val="24"/>
          <w:lang w:val="ru-RU"/>
        </w:rPr>
        <w:t xml:space="preserve"> а Наручилац захтева </w:t>
      </w:r>
      <w:r w:rsidR="00165057">
        <w:rPr>
          <w:rFonts w:eastAsia="Calibri"/>
          <w:szCs w:val="24"/>
          <w:lang w:val="ru-RU"/>
        </w:rPr>
        <w:t>да се изведу, у смислу тачке 9. став 1. алинеја 8.</w:t>
      </w:r>
      <w:r w:rsidRPr="00863973">
        <w:rPr>
          <w:rFonts w:eastAsia="Calibri"/>
          <w:szCs w:val="24"/>
          <w:lang w:val="ru-RU"/>
        </w:rPr>
        <w:t xml:space="preserve"> Посебних узанси о грађењу (</w:t>
      </w:r>
      <w:r w:rsidRPr="00863973">
        <w:rPr>
          <w:rFonts w:eastAsia="Calibri"/>
          <w:szCs w:val="24"/>
          <w:lang w:val="sr-Cyrl-RS"/>
        </w:rPr>
        <w:t>„</w:t>
      </w:r>
      <w:r w:rsidRPr="00863973">
        <w:rPr>
          <w:rFonts w:eastAsia="Calibri"/>
          <w:szCs w:val="24"/>
          <w:lang w:val="ru-RU"/>
        </w:rPr>
        <w:t xml:space="preserve">Сл. </w:t>
      </w:r>
      <w:r w:rsidR="00C65290">
        <w:rPr>
          <w:rFonts w:eastAsia="Calibri"/>
          <w:szCs w:val="24"/>
          <w:lang w:val="ru-RU"/>
        </w:rPr>
        <w:t>л</w:t>
      </w:r>
      <w:r w:rsidRPr="00863973">
        <w:rPr>
          <w:rFonts w:eastAsia="Calibri"/>
          <w:szCs w:val="24"/>
          <w:lang w:val="ru-RU"/>
        </w:rPr>
        <w:t>ист СФРЈ</w:t>
      </w:r>
      <w:r w:rsidR="005E3836">
        <w:rPr>
          <w:rFonts w:eastAsia="Calibri"/>
          <w:szCs w:val="24"/>
          <w:lang w:val="sr-Latn-ME"/>
        </w:rPr>
        <w:t>"</w:t>
      </w:r>
      <w:r w:rsidR="00C65290">
        <w:rPr>
          <w:rFonts w:eastAsia="Calibri"/>
          <w:szCs w:val="24"/>
          <w:lang w:val="sr-Cyrl-RS"/>
        </w:rPr>
        <w:t>,</w:t>
      </w:r>
      <w:r w:rsidRPr="00863973">
        <w:rPr>
          <w:rFonts w:eastAsia="Calibri"/>
          <w:szCs w:val="24"/>
          <w:lang w:val="sr-Cyrl-RS"/>
        </w:rPr>
        <w:t xml:space="preserve"> бр. 18/</w:t>
      </w:r>
      <w:r w:rsidR="000868DF">
        <w:rPr>
          <w:rFonts w:eastAsia="Calibri"/>
          <w:szCs w:val="24"/>
          <w:lang w:val="sr-Cyrl-RS"/>
        </w:rPr>
        <w:t>19</w:t>
      </w:r>
      <w:r w:rsidRPr="00863973">
        <w:rPr>
          <w:rFonts w:eastAsia="Calibri"/>
          <w:szCs w:val="24"/>
          <w:lang w:val="sr-Cyrl-RS"/>
        </w:rPr>
        <w:t>77)</w:t>
      </w:r>
      <w:r w:rsidR="00472AB3">
        <w:rPr>
          <w:rFonts w:eastAsia="Calibri"/>
          <w:szCs w:val="24"/>
          <w:lang w:val="sr-Cyrl-RS"/>
        </w:rPr>
        <w:t>.</w:t>
      </w:r>
    </w:p>
    <w:p w:rsidR="003B05CA" w:rsidRDefault="00863973" w:rsidP="00F45354">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 xml:space="preserve">Изведени накнадни радови, без писане сагласности уговорних страна, не производе правне последице. </w:t>
      </w:r>
    </w:p>
    <w:p w:rsidR="006634F3" w:rsidRPr="00DC4EEA" w:rsidRDefault="006634F3" w:rsidP="005B7B47">
      <w:pPr>
        <w:widowControl/>
        <w:tabs>
          <w:tab w:val="clear" w:pos="1440"/>
        </w:tabs>
        <w:autoSpaceDE w:val="0"/>
        <w:autoSpaceDN w:val="0"/>
        <w:adjustRightInd w:val="0"/>
        <w:rPr>
          <w:rFonts w:eastAsia="Calibri"/>
          <w:b/>
          <w:bCs/>
          <w:szCs w:val="24"/>
          <w:lang w:val="ru-RU"/>
        </w:rPr>
      </w:pPr>
    </w:p>
    <w:p w:rsidR="00FA0A9C" w:rsidRPr="00DC4EEA" w:rsidRDefault="00C65290" w:rsidP="005B7B47">
      <w:pPr>
        <w:widowControl/>
        <w:tabs>
          <w:tab w:val="clear" w:pos="1440"/>
        </w:tabs>
        <w:autoSpaceDE w:val="0"/>
        <w:autoSpaceDN w:val="0"/>
        <w:adjustRightInd w:val="0"/>
        <w:rPr>
          <w:rFonts w:eastAsia="Calibri"/>
          <w:b/>
          <w:bCs/>
          <w:szCs w:val="24"/>
          <w:lang w:val="ru-RU"/>
        </w:rPr>
      </w:pPr>
      <w:r>
        <w:rPr>
          <w:rFonts w:eastAsia="Calibri"/>
          <w:b/>
          <w:bCs/>
          <w:szCs w:val="24"/>
          <w:lang w:val="ru-RU"/>
        </w:rPr>
        <w:t xml:space="preserve">ПРИМОПРЕДАЈА РАДОВА, </w:t>
      </w:r>
      <w:r w:rsidR="005B7B47" w:rsidRPr="00DC4EEA">
        <w:rPr>
          <w:rFonts w:eastAsia="Calibri"/>
          <w:b/>
          <w:bCs/>
          <w:szCs w:val="24"/>
          <w:lang w:val="ru-RU"/>
        </w:rPr>
        <w:t xml:space="preserve">НАЧИН СПРОВОЂЕЊА КОНТРОЛЕ </w:t>
      </w:r>
    </w:p>
    <w:p w:rsidR="005B7B47" w:rsidRPr="00DC4EEA" w:rsidRDefault="005B7B47" w:rsidP="005B7B47">
      <w:pPr>
        <w:widowControl/>
        <w:tabs>
          <w:tab w:val="clear" w:pos="1440"/>
        </w:tabs>
        <w:autoSpaceDE w:val="0"/>
        <w:autoSpaceDN w:val="0"/>
        <w:adjustRightInd w:val="0"/>
        <w:rPr>
          <w:rFonts w:eastAsia="Calibri"/>
          <w:b/>
          <w:bCs/>
          <w:szCs w:val="24"/>
        </w:rPr>
      </w:pPr>
      <w:r w:rsidRPr="00DC4EEA">
        <w:rPr>
          <w:rFonts w:eastAsia="Calibri"/>
          <w:b/>
          <w:bCs/>
          <w:szCs w:val="24"/>
          <w:lang w:val="ru-RU"/>
        </w:rPr>
        <w:t xml:space="preserve">И ОБЕЗБЕЂИВАЊА ГАРАНЦИЈЕ КВАЛИТЕТА </w:t>
      </w:r>
    </w:p>
    <w:p w:rsidR="005B7B47" w:rsidRPr="00DC4EEA" w:rsidRDefault="005B7B47" w:rsidP="005B7B47">
      <w:pPr>
        <w:widowControl/>
        <w:tabs>
          <w:tab w:val="clear" w:pos="1440"/>
        </w:tabs>
        <w:autoSpaceDE w:val="0"/>
        <w:autoSpaceDN w:val="0"/>
        <w:adjustRightInd w:val="0"/>
        <w:rPr>
          <w:rFonts w:eastAsia="Calibri"/>
          <w:b/>
          <w:bCs/>
          <w:szCs w:val="24"/>
        </w:rPr>
      </w:pPr>
    </w:p>
    <w:p w:rsidR="00B70718" w:rsidRPr="00DC4EEA"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Члан 1</w:t>
      </w:r>
      <w:r w:rsidR="00D11BC9">
        <w:rPr>
          <w:rFonts w:eastAsia="Calibri"/>
          <w:b/>
          <w:bCs/>
          <w:szCs w:val="24"/>
          <w:lang w:val="sr-Cyrl-RS"/>
        </w:rPr>
        <w:t>8</w:t>
      </w:r>
      <w:r w:rsidRPr="00DC4EEA">
        <w:rPr>
          <w:rFonts w:eastAsia="Calibri"/>
          <w:b/>
          <w:bCs/>
          <w:szCs w:val="24"/>
        </w:rPr>
        <w:t>.</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ће </w:t>
      </w:r>
      <w:r>
        <w:rPr>
          <w:rFonts w:eastAsia="Calibri"/>
          <w:szCs w:val="24"/>
          <w:lang w:val="ru-RU"/>
        </w:rPr>
        <w:t xml:space="preserve">писаним путем </w:t>
      </w:r>
      <w:r w:rsidRPr="00DC4EEA">
        <w:rPr>
          <w:rFonts w:eastAsia="Calibri"/>
          <w:szCs w:val="24"/>
          <w:lang w:val="ru-RU"/>
        </w:rPr>
        <w:t>обавестити Наручиоца о завршетку уговорених радова</w:t>
      </w:r>
      <w:r>
        <w:rPr>
          <w:rFonts w:eastAsia="Calibri"/>
          <w:szCs w:val="24"/>
          <w:lang w:val="ru-RU"/>
        </w:rPr>
        <w:t>, као и</w:t>
      </w:r>
      <w:r w:rsidRPr="00DC4EEA">
        <w:rPr>
          <w:rFonts w:eastAsia="Calibri"/>
          <w:szCs w:val="24"/>
          <w:lang w:val="ru-RU"/>
        </w:rPr>
        <w:t xml:space="preserve"> уписивањем у грађевински дневник.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Примопредају и коначни обрачун изведених радова врши заједничка комисија коју чине овлашћени представници </w:t>
      </w:r>
      <w:r>
        <w:rPr>
          <w:szCs w:val="24"/>
          <w:lang w:val="ru-RU"/>
        </w:rPr>
        <w:t>Понуђач</w:t>
      </w:r>
      <w:r w:rsidRPr="00DC4EEA">
        <w:rPr>
          <w:szCs w:val="24"/>
          <w:lang w:val="ru-RU"/>
        </w:rPr>
        <w:t>а</w:t>
      </w:r>
      <w:r w:rsidRPr="00DC4EEA">
        <w:rPr>
          <w:rFonts w:eastAsia="Calibri"/>
          <w:szCs w:val="24"/>
          <w:lang w:val="ru-RU"/>
        </w:rPr>
        <w:t>, Надзорног органа</w:t>
      </w:r>
      <w:r w:rsidRPr="00863973">
        <w:rPr>
          <w:rFonts w:eastAsia="Calibri"/>
          <w:szCs w:val="24"/>
          <w:lang w:val="ru-RU"/>
        </w:rPr>
        <w:t xml:space="preserve"> и Наручиоца. </w:t>
      </w:r>
    </w:p>
    <w:p w:rsidR="003D69C0" w:rsidRPr="00EE2CB2" w:rsidRDefault="00863973" w:rsidP="00EE2CB2">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 xml:space="preserve">Примопредаја </w:t>
      </w:r>
      <w:r w:rsidRPr="00A84AC0">
        <w:rPr>
          <w:rFonts w:eastAsia="Calibri"/>
          <w:szCs w:val="24"/>
          <w:lang w:val="ru-RU"/>
        </w:rPr>
        <w:t>радова</w:t>
      </w:r>
      <w:r w:rsidR="00C65290">
        <w:rPr>
          <w:rFonts w:eastAsia="Calibri"/>
          <w:szCs w:val="24"/>
          <w:lang w:val="ru-RU"/>
        </w:rPr>
        <w:t xml:space="preserve"> и опреме</w:t>
      </w:r>
      <w:r w:rsidRPr="00A84AC0">
        <w:rPr>
          <w:rFonts w:eastAsia="Calibri"/>
          <w:szCs w:val="24"/>
          <w:lang w:val="ru-RU"/>
        </w:rPr>
        <w:t xml:space="preserve"> врши</w:t>
      </w:r>
      <w:r w:rsidRPr="00A84AC0">
        <w:rPr>
          <w:rFonts w:eastAsia="Calibri"/>
          <w:szCs w:val="24"/>
        </w:rPr>
        <w:t xml:space="preserve"> се з</w:t>
      </w:r>
      <w:r w:rsidRPr="00A84AC0">
        <w:rPr>
          <w:rFonts w:eastAsia="Calibri"/>
          <w:szCs w:val="24"/>
          <w:lang w:val="ru-RU"/>
        </w:rPr>
        <w:t>аписни</w:t>
      </w:r>
      <w:r w:rsidRPr="00A84AC0">
        <w:rPr>
          <w:rFonts w:eastAsia="Calibri"/>
          <w:szCs w:val="24"/>
        </w:rPr>
        <w:t>ч</w:t>
      </w:r>
      <w:r w:rsidRPr="00A84AC0">
        <w:rPr>
          <w:rFonts w:eastAsia="Calibri"/>
          <w:szCs w:val="24"/>
          <w:lang w:val="ru-RU"/>
        </w:rPr>
        <w:t>к</w:t>
      </w:r>
      <w:r w:rsidRPr="00A84AC0">
        <w:rPr>
          <w:rFonts w:eastAsia="Calibri"/>
          <w:szCs w:val="24"/>
        </w:rPr>
        <w:t>и</w:t>
      </w:r>
      <w:r w:rsidRPr="00A84AC0">
        <w:rPr>
          <w:rFonts w:eastAsia="Calibri"/>
          <w:szCs w:val="24"/>
          <w:lang w:val="ru-RU"/>
        </w:rPr>
        <w:t xml:space="preserve">, од стране </w:t>
      </w:r>
      <w:r w:rsidRPr="00C65290">
        <w:rPr>
          <w:rFonts w:eastAsia="Calibri"/>
          <w:szCs w:val="24"/>
          <w:lang w:val="ru-RU"/>
        </w:rPr>
        <w:t>заједничке</w:t>
      </w:r>
      <w:r w:rsidR="00C65290">
        <w:rPr>
          <w:rFonts w:eastAsia="Calibri"/>
          <w:szCs w:val="24"/>
          <w:lang w:val="ru-RU"/>
        </w:rPr>
        <w:t xml:space="preserve"> </w:t>
      </w:r>
      <w:r w:rsidRPr="00C65290">
        <w:rPr>
          <w:rFonts w:eastAsia="Calibri"/>
          <w:szCs w:val="24"/>
          <w:lang w:val="ru-RU"/>
        </w:rPr>
        <w:t>к</w:t>
      </w:r>
      <w:r w:rsidRPr="00A84AC0">
        <w:rPr>
          <w:rFonts w:eastAsia="Calibri"/>
          <w:szCs w:val="24"/>
          <w:lang w:val="ru-RU"/>
        </w:rPr>
        <w:t>омисије, најкасније у року од 30</w:t>
      </w:r>
      <w:r>
        <w:rPr>
          <w:rFonts w:eastAsia="Calibri"/>
          <w:szCs w:val="24"/>
          <w:lang w:val="ru-RU"/>
        </w:rPr>
        <w:t xml:space="preserve"> (тридесет)</w:t>
      </w:r>
      <w:r w:rsidRPr="00A84AC0">
        <w:rPr>
          <w:rFonts w:eastAsia="Calibri"/>
          <w:szCs w:val="24"/>
          <w:lang w:val="ru-RU"/>
        </w:rPr>
        <w:t xml:space="preserve"> дана од дана пријема пис</w:t>
      </w:r>
      <w:r w:rsidRPr="00A84AC0">
        <w:rPr>
          <w:rFonts w:eastAsia="Calibri"/>
          <w:szCs w:val="24"/>
        </w:rPr>
        <w:t>а</w:t>
      </w:r>
      <w:r w:rsidRPr="00A84AC0">
        <w:rPr>
          <w:rFonts w:eastAsia="Calibri"/>
          <w:szCs w:val="24"/>
          <w:lang w:val="ru-RU"/>
        </w:rPr>
        <w:t xml:space="preserve">ног обавештења </w:t>
      </w:r>
      <w:r>
        <w:rPr>
          <w:szCs w:val="24"/>
          <w:lang w:val="ru-RU"/>
        </w:rPr>
        <w:t>Понуђач</w:t>
      </w:r>
      <w:r w:rsidRPr="00A84AC0">
        <w:rPr>
          <w:szCs w:val="24"/>
          <w:lang w:val="ru-RU"/>
        </w:rPr>
        <w:t>а</w:t>
      </w:r>
      <w:r w:rsidRPr="00A84AC0">
        <w:rPr>
          <w:rFonts w:eastAsia="Calibri"/>
          <w:szCs w:val="24"/>
          <w:lang w:val="ru-RU"/>
        </w:rPr>
        <w:t xml:space="preserve"> да су радови завршени. </w:t>
      </w:r>
      <w:r>
        <w:rPr>
          <w:szCs w:val="24"/>
          <w:lang w:val="ru-RU"/>
        </w:rPr>
        <w:t>Понуђач</w:t>
      </w:r>
      <w:r w:rsidRPr="00A84AC0">
        <w:rPr>
          <w:rFonts w:eastAsia="Calibri"/>
          <w:szCs w:val="24"/>
          <w:lang w:val="ru-RU"/>
        </w:rPr>
        <w:t xml:space="preserve"> предаје Наручиоцу приликом примопредаје изведених радова, попуњене одговарајуће табеле свих уграђених материјала</w:t>
      </w:r>
      <w:r w:rsidR="00C65290">
        <w:rPr>
          <w:rFonts w:eastAsia="Calibri"/>
          <w:szCs w:val="24"/>
          <w:lang w:val="ru-RU"/>
        </w:rPr>
        <w:t xml:space="preserve"> и опреме</w:t>
      </w:r>
      <w:r w:rsidRPr="00A84AC0">
        <w:rPr>
          <w:rFonts w:eastAsia="Calibri"/>
          <w:szCs w:val="24"/>
          <w:lang w:val="ru-RU"/>
        </w:rPr>
        <w:t xml:space="preserve"> у три примерка са приложеним атестима</w:t>
      </w:r>
      <w:r w:rsidR="00C65290">
        <w:rPr>
          <w:rFonts w:eastAsia="Calibri"/>
          <w:szCs w:val="24"/>
          <w:lang w:val="ru-RU"/>
        </w:rPr>
        <w:t>, као и пројеклат изведеног стања у три примерка</w:t>
      </w:r>
      <w:r w:rsidRPr="00A84AC0">
        <w:rPr>
          <w:rFonts w:eastAsia="Calibri"/>
          <w:szCs w:val="24"/>
          <w:lang w:val="ru-RU"/>
        </w:rPr>
        <w:t xml:space="preserve">. </w:t>
      </w:r>
      <w:r>
        <w:rPr>
          <w:szCs w:val="24"/>
          <w:lang w:val="ru-RU"/>
        </w:rPr>
        <w:t>Понуђач</w:t>
      </w:r>
      <w:r w:rsidRPr="00A84AC0">
        <w:rPr>
          <w:rFonts w:eastAsia="Calibri"/>
          <w:szCs w:val="24"/>
          <w:lang w:val="ru-RU"/>
        </w:rPr>
        <w:t xml:space="preserve"> је обавезан да приликом примопредаје изведених радова, записнички преда Наручиоцу све атесте за</w:t>
      </w:r>
      <w:r>
        <w:rPr>
          <w:rFonts w:eastAsia="Calibri"/>
          <w:szCs w:val="24"/>
          <w:lang w:val="ru-RU"/>
        </w:rPr>
        <w:t xml:space="preserve"> </w:t>
      </w:r>
      <w:r w:rsidRPr="00A84AC0">
        <w:rPr>
          <w:rFonts w:eastAsia="Calibri"/>
          <w:szCs w:val="24"/>
          <w:lang w:val="ru-RU"/>
        </w:rPr>
        <w:t>уграђене материјале</w:t>
      </w:r>
      <w:r w:rsidR="00C65290">
        <w:rPr>
          <w:rFonts w:eastAsia="Calibri"/>
          <w:szCs w:val="24"/>
          <w:lang w:val="ru-RU"/>
        </w:rPr>
        <w:t xml:space="preserve"> и опрему, као и упутства за руковање</w:t>
      </w:r>
      <w:r w:rsidRPr="00A84AC0">
        <w:rPr>
          <w:rFonts w:eastAsia="Calibri"/>
          <w:szCs w:val="24"/>
          <w:lang w:val="ru-RU"/>
        </w:rPr>
        <w:t>.</w:t>
      </w:r>
      <w:r w:rsidRPr="00DC4EEA">
        <w:rPr>
          <w:rFonts w:eastAsia="Calibri"/>
          <w:szCs w:val="24"/>
          <w:lang w:val="ru-RU"/>
        </w:rPr>
        <w:t xml:space="preserve"> </w:t>
      </w:r>
    </w:p>
    <w:p w:rsidR="00B42F24" w:rsidRDefault="00B42F24" w:rsidP="00B70718">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9</w:t>
      </w:r>
      <w:r w:rsidRPr="00DC4EEA">
        <w:rPr>
          <w:rFonts w:eastAsia="Calibri"/>
          <w:b/>
          <w:szCs w:val="24"/>
        </w:rPr>
        <w:t>.</w:t>
      </w:r>
    </w:p>
    <w:p w:rsidR="00863973" w:rsidRPr="00DC4EEA" w:rsidRDefault="00863973" w:rsidP="00863973">
      <w:pPr>
        <w:widowControl/>
        <w:tabs>
          <w:tab w:val="clear" w:pos="1440"/>
        </w:tabs>
        <w:autoSpaceDE w:val="0"/>
        <w:autoSpaceDN w:val="0"/>
        <w:adjustRightInd w:val="0"/>
        <w:jc w:val="center"/>
        <w:rPr>
          <w:rFonts w:eastAsia="Calibri"/>
          <w:b/>
          <w:szCs w:val="24"/>
        </w:rPr>
      </w:pP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се обавезује да радове </w:t>
      </w:r>
      <w:r w:rsidRPr="00DC4EEA">
        <w:rPr>
          <w:rFonts w:eastAsia="Calibri"/>
          <w:szCs w:val="24"/>
        </w:rPr>
        <w:t xml:space="preserve">који су предмет овог </w:t>
      </w:r>
      <w:r w:rsidR="00C65290">
        <w:rPr>
          <w:rFonts w:eastAsia="Calibri"/>
          <w:szCs w:val="24"/>
          <w:lang w:val="sr-Cyrl-RS"/>
        </w:rPr>
        <w:t>У</w:t>
      </w:r>
      <w:r w:rsidRPr="00DC4EEA">
        <w:rPr>
          <w:rFonts w:eastAsia="Calibri"/>
          <w:szCs w:val="24"/>
        </w:rPr>
        <w:t xml:space="preserve">говора </w:t>
      </w:r>
      <w:r w:rsidRPr="00DC4EEA">
        <w:rPr>
          <w:rFonts w:eastAsia="Calibri"/>
          <w:szCs w:val="24"/>
          <w:lang w:val="ru-RU"/>
        </w:rPr>
        <w:t>изводи у све</w:t>
      </w:r>
      <w:r>
        <w:rPr>
          <w:rFonts w:eastAsia="Calibri"/>
          <w:szCs w:val="24"/>
          <w:lang w:val="ru-RU"/>
        </w:rPr>
        <w:t>му према</w:t>
      </w:r>
      <w:r w:rsidR="00C65290">
        <w:rPr>
          <w:rFonts w:eastAsia="Calibri"/>
          <w:szCs w:val="24"/>
          <w:lang w:val="ru-RU"/>
        </w:rPr>
        <w:t xml:space="preserve"> техничкој документацији,</w:t>
      </w:r>
      <w:r>
        <w:rPr>
          <w:rFonts w:eastAsia="Calibri"/>
          <w:szCs w:val="24"/>
          <w:lang w:val="ru-RU"/>
        </w:rPr>
        <w:t xml:space="preserve"> </w:t>
      </w:r>
      <w:r w:rsidR="00165057">
        <w:rPr>
          <w:rFonts w:eastAsia="Calibri"/>
          <w:szCs w:val="24"/>
          <w:lang w:val="ru-RU"/>
        </w:rPr>
        <w:t>Предмеру</w:t>
      </w:r>
      <w:r w:rsidRPr="00863973">
        <w:rPr>
          <w:rFonts w:eastAsia="Calibri"/>
          <w:szCs w:val="24"/>
          <w:lang w:val="ru-RU"/>
        </w:rPr>
        <w:t xml:space="preserve"> радова и Понуди.</w:t>
      </w:r>
    </w:p>
    <w:p w:rsidR="00B42F24" w:rsidRDefault="00863973" w:rsidP="00F45354">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Грешке, односно недостатке, које Наручилац утврди у току извођења или приликом примопредаје радова, </w:t>
      </w:r>
      <w:r>
        <w:rPr>
          <w:szCs w:val="24"/>
          <w:lang w:val="ru-RU"/>
        </w:rPr>
        <w:t>Понуђач</w:t>
      </w:r>
      <w:r w:rsidRPr="00DC4EEA">
        <w:rPr>
          <w:rFonts w:eastAsia="Calibri"/>
          <w:szCs w:val="24"/>
          <w:lang w:val="ru-RU"/>
        </w:rPr>
        <w:t xml:space="preserve"> мора да отклони без одлагања. Рок за започињање отклањања </w:t>
      </w:r>
      <w:r>
        <w:rPr>
          <w:rFonts w:eastAsia="Calibri"/>
          <w:szCs w:val="24"/>
          <w:lang w:val="ru-RU"/>
        </w:rPr>
        <w:t>по примедбама</w:t>
      </w:r>
      <w:r w:rsidRPr="00DC4EEA">
        <w:rPr>
          <w:rFonts w:eastAsia="Calibri"/>
          <w:szCs w:val="24"/>
          <w:lang w:val="ru-RU"/>
        </w:rPr>
        <w:t xml:space="preserve"> </w:t>
      </w:r>
      <w:r w:rsidR="00C62E9B">
        <w:rPr>
          <w:rFonts w:eastAsia="Calibri"/>
          <w:szCs w:val="24"/>
        </w:rPr>
        <w:t>је</w:t>
      </w:r>
      <w:r w:rsidRPr="00863973">
        <w:rPr>
          <w:rFonts w:eastAsia="Calibri"/>
          <w:szCs w:val="24"/>
          <w:lang w:val="sr-Cyrl-RS"/>
        </w:rPr>
        <w:t xml:space="preserve"> </w:t>
      </w:r>
      <w:r w:rsidRPr="00863973">
        <w:rPr>
          <w:rFonts w:eastAsia="Calibri"/>
          <w:b/>
          <w:szCs w:val="24"/>
        </w:rPr>
        <w:t>(</w:t>
      </w:r>
      <w:r w:rsidRPr="00863973">
        <w:rPr>
          <w:rFonts w:eastAsia="Calibri"/>
          <w:b/>
          <w:i/>
          <w:szCs w:val="24"/>
          <w:u w:val="single"/>
        </w:rPr>
        <w:t>биће преузето из понуде</w:t>
      </w:r>
      <w:r w:rsidRPr="00863973">
        <w:rPr>
          <w:rFonts w:eastAsia="Calibri"/>
          <w:b/>
          <w:szCs w:val="24"/>
        </w:rPr>
        <w:t>)</w:t>
      </w:r>
      <w:r w:rsidR="00C65290">
        <w:rPr>
          <w:rFonts w:eastAsia="Calibri"/>
          <w:szCs w:val="24"/>
          <w:lang w:val="sr-Cyrl-RS"/>
        </w:rPr>
        <w:t xml:space="preserve"> календарска</w:t>
      </w:r>
      <w:r w:rsidRPr="005857CC">
        <w:rPr>
          <w:rFonts w:eastAsia="Calibri"/>
          <w:szCs w:val="24"/>
          <w:lang w:val="ru-RU"/>
        </w:rPr>
        <w:t xml:space="preserve"> </w:t>
      </w:r>
      <w:r w:rsidRPr="00DC4EEA">
        <w:rPr>
          <w:rFonts w:eastAsia="Calibri"/>
          <w:szCs w:val="24"/>
          <w:lang w:val="ru-RU"/>
        </w:rPr>
        <w:t>дана,</w:t>
      </w:r>
      <w:r w:rsidRPr="00DC4EEA">
        <w:rPr>
          <w:rFonts w:eastAsia="Calibri"/>
          <w:szCs w:val="24"/>
        </w:rPr>
        <w:t xml:space="preserve"> </w:t>
      </w:r>
      <w:r w:rsidRPr="00DC4EEA">
        <w:rPr>
          <w:rFonts w:eastAsia="Calibri"/>
          <w:szCs w:val="24"/>
          <w:lang w:val="ru-RU"/>
        </w:rPr>
        <w:t xml:space="preserve">рачунајући од дана пријема рекламације. </w:t>
      </w:r>
    </w:p>
    <w:p w:rsidR="00E41128" w:rsidRDefault="00E41128" w:rsidP="00F45354">
      <w:pPr>
        <w:widowControl/>
        <w:tabs>
          <w:tab w:val="clear" w:pos="1440"/>
        </w:tabs>
        <w:autoSpaceDE w:val="0"/>
        <w:autoSpaceDN w:val="0"/>
        <w:adjustRightInd w:val="0"/>
        <w:ind w:firstLine="1440"/>
        <w:rPr>
          <w:rFonts w:eastAsia="Calibri"/>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5B7B47" w:rsidRDefault="00D25B93" w:rsidP="00107EC6">
      <w:pPr>
        <w:widowControl/>
        <w:tabs>
          <w:tab w:val="clear" w:pos="1440"/>
        </w:tabs>
        <w:autoSpaceDE w:val="0"/>
        <w:autoSpaceDN w:val="0"/>
        <w:adjustRightInd w:val="0"/>
        <w:jc w:val="center"/>
        <w:rPr>
          <w:rFonts w:eastAsia="Calibri"/>
          <w:b/>
          <w:szCs w:val="24"/>
        </w:rPr>
      </w:pPr>
      <w:r w:rsidRPr="00DC4EEA">
        <w:rPr>
          <w:rFonts w:eastAsia="Calibri"/>
          <w:b/>
          <w:szCs w:val="24"/>
        </w:rPr>
        <w:lastRenderedPageBreak/>
        <w:t xml:space="preserve">Члан </w:t>
      </w:r>
      <w:r w:rsidR="00D11BC9">
        <w:rPr>
          <w:rFonts w:eastAsia="Calibri"/>
          <w:b/>
          <w:szCs w:val="24"/>
          <w:lang w:val="sr-Cyrl-RS"/>
        </w:rPr>
        <w:t>20</w:t>
      </w:r>
      <w:r w:rsidR="005B7B47" w:rsidRPr="00DC4EEA">
        <w:rPr>
          <w:rFonts w:eastAsia="Calibri"/>
          <w:b/>
          <w:szCs w:val="24"/>
        </w:rPr>
        <w:t>.</w:t>
      </w:r>
    </w:p>
    <w:p w:rsidR="00E41128" w:rsidRPr="00DC4EEA" w:rsidRDefault="00E41128" w:rsidP="00107EC6">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По извршеној примопредаји радова</w:t>
      </w:r>
      <w:r w:rsidR="00815DC4">
        <w:rPr>
          <w:rFonts w:eastAsia="Calibri"/>
          <w:szCs w:val="24"/>
          <w:lang w:val="ru-RU"/>
        </w:rPr>
        <w:t xml:space="preserve"> и опреме,</w:t>
      </w:r>
      <w:r w:rsidRPr="00863973">
        <w:rPr>
          <w:rFonts w:eastAsia="Calibri"/>
          <w:szCs w:val="24"/>
          <w:lang w:val="ru-RU"/>
        </w:rPr>
        <w:t xml:space="preserve"> Понуђач ће саставити коначни обрачун стварно изведених радова, у року не дужем од 15 (петнаест) дана од дана потписивања Записника о примопредаји радова.</w:t>
      </w:r>
    </w:p>
    <w:p w:rsidR="00371E3B" w:rsidRPr="00863973" w:rsidRDefault="00863973" w:rsidP="00371E3B">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Коначна коли</w:t>
      </w:r>
      <w:r w:rsidR="00643A07">
        <w:rPr>
          <w:rFonts w:eastAsia="Calibri"/>
          <w:szCs w:val="24"/>
          <w:lang w:val="ru-RU"/>
        </w:rPr>
        <w:t>чина и вредност радова</w:t>
      </w:r>
      <w:r w:rsidR="00815DC4">
        <w:rPr>
          <w:rFonts w:eastAsia="Calibri"/>
          <w:szCs w:val="24"/>
          <w:lang w:val="ru-RU"/>
        </w:rPr>
        <w:t xml:space="preserve"> и опреме</w:t>
      </w:r>
      <w:r w:rsidR="00643A07">
        <w:rPr>
          <w:rFonts w:eastAsia="Calibri"/>
          <w:szCs w:val="24"/>
          <w:lang w:val="ru-RU"/>
        </w:rPr>
        <w:t xml:space="preserve"> по овом У</w:t>
      </w:r>
      <w:r w:rsidRPr="00863973">
        <w:rPr>
          <w:rFonts w:eastAsia="Calibri"/>
          <w:szCs w:val="24"/>
          <w:lang w:val="ru-RU"/>
        </w:rPr>
        <w:t>говору утврдиће се на бази количина стварно изведених радова уписаних у грађевинској књизи, оверених од с</w:t>
      </w:r>
      <w:r w:rsidR="004E307B">
        <w:rPr>
          <w:rFonts w:eastAsia="Calibri"/>
          <w:szCs w:val="24"/>
          <w:lang w:val="ru-RU"/>
        </w:rPr>
        <w:t xml:space="preserve">тране Надзорног органа </w:t>
      </w:r>
      <w:r w:rsidRPr="00863973">
        <w:rPr>
          <w:rFonts w:eastAsia="Calibri"/>
          <w:szCs w:val="24"/>
          <w:lang w:val="ru-RU"/>
        </w:rPr>
        <w:t xml:space="preserve"> и прихваћених од стране Наручиоца и </w:t>
      </w:r>
      <w:r w:rsidR="00815DC4">
        <w:rPr>
          <w:rFonts w:eastAsia="Calibri"/>
          <w:szCs w:val="24"/>
          <w:lang w:val="ru-RU"/>
        </w:rPr>
        <w:t xml:space="preserve">усвојених </w:t>
      </w:r>
      <w:r w:rsidR="00371E3B" w:rsidRPr="00863973">
        <w:rPr>
          <w:rFonts w:eastAsia="Calibri"/>
          <w:szCs w:val="24"/>
          <w:lang w:val="ru-RU"/>
        </w:rPr>
        <w:t xml:space="preserve">јединичних цена из </w:t>
      </w:r>
      <w:r w:rsidR="00165057">
        <w:rPr>
          <w:rFonts w:eastAsia="Calibri"/>
          <w:szCs w:val="24"/>
          <w:lang w:val="ru-RU"/>
        </w:rPr>
        <w:t>Предмера</w:t>
      </w:r>
      <w:r w:rsidR="00371E3B">
        <w:rPr>
          <w:rFonts w:eastAsia="Calibri"/>
          <w:szCs w:val="24"/>
          <w:lang w:val="ru-RU"/>
        </w:rPr>
        <w:t xml:space="preserve"> радова и Понуде</w:t>
      </w:r>
      <w:r w:rsidR="00371E3B" w:rsidRPr="00863973">
        <w:rPr>
          <w:rFonts w:eastAsia="Calibri"/>
          <w:szCs w:val="24"/>
          <w:lang w:val="ru-RU"/>
        </w:rPr>
        <w:t xml:space="preserve">. </w:t>
      </w:r>
    </w:p>
    <w:p w:rsidR="005C06EA"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Коначним обрачуном се обухватају сви радови изведени на основу овог Уговора укључујући и вишкове</w:t>
      </w:r>
      <w:r w:rsidR="00815DC4">
        <w:rPr>
          <w:rFonts w:eastAsia="Calibri"/>
          <w:szCs w:val="24"/>
          <w:lang w:val="ru-RU"/>
        </w:rPr>
        <w:t>,</w:t>
      </w:r>
      <w:r w:rsidRPr="00863973">
        <w:rPr>
          <w:rFonts w:eastAsia="Calibri"/>
          <w:szCs w:val="24"/>
          <w:lang w:val="ru-RU"/>
        </w:rPr>
        <w:t xml:space="preserve"> односно мањкове радова.</w:t>
      </w:r>
    </w:p>
    <w:p w:rsidR="00D51D91" w:rsidRPr="00DC4EEA" w:rsidRDefault="00D51D91" w:rsidP="00B70718">
      <w:pPr>
        <w:widowControl/>
        <w:tabs>
          <w:tab w:val="clear" w:pos="1440"/>
        </w:tabs>
        <w:autoSpaceDE w:val="0"/>
        <w:autoSpaceDN w:val="0"/>
        <w:adjustRightInd w:val="0"/>
        <w:rPr>
          <w:rFonts w:eastAsia="Calibri"/>
          <w:b/>
          <w:bCs/>
          <w:szCs w:val="24"/>
          <w:lang w:val="ru-RU"/>
        </w:rPr>
      </w:pPr>
    </w:p>
    <w:p w:rsidR="00B70718" w:rsidRDefault="00B70718" w:rsidP="00B70718">
      <w:pPr>
        <w:widowControl/>
        <w:tabs>
          <w:tab w:val="clear" w:pos="1440"/>
        </w:tabs>
        <w:autoSpaceDE w:val="0"/>
        <w:autoSpaceDN w:val="0"/>
        <w:adjustRightInd w:val="0"/>
        <w:ind w:left="720" w:hanging="720"/>
        <w:rPr>
          <w:rFonts w:eastAsia="Calibri"/>
          <w:b/>
          <w:bCs/>
          <w:szCs w:val="24"/>
          <w:lang w:val="ru-RU"/>
        </w:rPr>
      </w:pPr>
      <w:r w:rsidRPr="00DC4EEA">
        <w:rPr>
          <w:rFonts w:eastAsia="Calibri"/>
          <w:b/>
          <w:bCs/>
          <w:szCs w:val="24"/>
          <w:lang w:val="ru-RU"/>
        </w:rPr>
        <w:t>УГОВОРНА КАЗНА</w:t>
      </w:r>
    </w:p>
    <w:p w:rsidR="00E41128" w:rsidRDefault="00E41128" w:rsidP="00B70718">
      <w:pPr>
        <w:widowControl/>
        <w:tabs>
          <w:tab w:val="clear" w:pos="1440"/>
        </w:tabs>
        <w:autoSpaceDE w:val="0"/>
        <w:autoSpaceDN w:val="0"/>
        <w:adjustRightInd w:val="0"/>
        <w:ind w:left="720" w:hanging="720"/>
        <w:rPr>
          <w:rFonts w:eastAsia="Calibri"/>
          <w:b/>
          <w:bCs/>
          <w:szCs w:val="24"/>
          <w:lang w:val="ru-RU"/>
        </w:rPr>
      </w:pPr>
    </w:p>
    <w:p w:rsidR="00B70718" w:rsidRPr="00DC4EEA" w:rsidRDefault="00B70718" w:rsidP="00B70718">
      <w:pPr>
        <w:widowControl/>
        <w:tabs>
          <w:tab w:val="clear" w:pos="1440"/>
        </w:tabs>
        <w:autoSpaceDE w:val="0"/>
        <w:autoSpaceDN w:val="0"/>
        <w:adjustRightInd w:val="0"/>
        <w:ind w:left="720" w:hanging="720"/>
        <w:jc w:val="center"/>
        <w:rPr>
          <w:rFonts w:eastAsia="Calibri"/>
          <w:b/>
          <w:bCs/>
          <w:szCs w:val="24"/>
        </w:rPr>
      </w:pPr>
      <w:r w:rsidRPr="00DC4EEA">
        <w:rPr>
          <w:rFonts w:eastAsia="Calibri"/>
          <w:b/>
          <w:bCs/>
          <w:szCs w:val="24"/>
        </w:rPr>
        <w:t xml:space="preserve">Члан </w:t>
      </w:r>
      <w:r w:rsidR="00D11BC9">
        <w:rPr>
          <w:rFonts w:eastAsia="Calibri"/>
          <w:b/>
          <w:bCs/>
          <w:szCs w:val="24"/>
          <w:lang w:val="sr-Cyrl-RS"/>
        </w:rPr>
        <w:t>21</w:t>
      </w:r>
      <w:r w:rsidRPr="00DC4EEA">
        <w:rPr>
          <w:rFonts w:eastAsia="Calibri"/>
          <w:b/>
          <w:bCs/>
          <w:szCs w:val="24"/>
        </w:rPr>
        <w:t>.</w:t>
      </w:r>
    </w:p>
    <w:p w:rsidR="00E822F2" w:rsidRPr="00E822F2" w:rsidRDefault="00E822F2" w:rsidP="00E822F2">
      <w:pPr>
        <w:widowControl/>
        <w:tabs>
          <w:tab w:val="clear" w:pos="1440"/>
        </w:tabs>
        <w:autoSpaceDE w:val="0"/>
        <w:autoSpaceDN w:val="0"/>
        <w:adjustRightInd w:val="0"/>
        <w:jc w:val="left"/>
        <w:rPr>
          <w:szCs w:val="24"/>
          <w:lang w:val="sr-Cyrl-RS"/>
        </w:rPr>
      </w:pPr>
    </w:p>
    <w:p w:rsidR="00375C6C" w:rsidRDefault="00E822F2" w:rsidP="00375C6C">
      <w:pPr>
        <w:ind w:firstLine="720"/>
        <w:rPr>
          <w:szCs w:val="24"/>
        </w:rPr>
      </w:pPr>
      <w:r w:rsidRPr="00E822F2">
        <w:rPr>
          <w:szCs w:val="24"/>
          <w:lang w:val="sr-Cyrl-RS"/>
        </w:rPr>
        <w:t xml:space="preserve">Уколико Понуђач </w:t>
      </w:r>
      <w:r w:rsidR="00375C6C" w:rsidRPr="00E822F2">
        <w:rPr>
          <w:szCs w:val="24"/>
          <w:lang w:val="sr-Cyrl-RS"/>
        </w:rPr>
        <w:t xml:space="preserve">не заврши све радове и не изврши све своје обавезе из </w:t>
      </w:r>
      <w:r w:rsidR="00375C6C">
        <w:rPr>
          <w:szCs w:val="24"/>
          <w:lang w:val="sr-Cyrl-RS"/>
        </w:rPr>
        <w:t>у</w:t>
      </w:r>
      <w:r w:rsidR="00375C6C" w:rsidRPr="00E822F2">
        <w:rPr>
          <w:szCs w:val="24"/>
          <w:lang w:val="sr-Cyrl-RS"/>
        </w:rPr>
        <w:t xml:space="preserve">говора у уговореном року, дужан је да плати уговорну казну у износу од </w:t>
      </w:r>
      <w:r w:rsidR="00375C6C">
        <w:rPr>
          <w:szCs w:val="24"/>
        </w:rPr>
        <w:t>5</w:t>
      </w:r>
      <w:r w:rsidR="00375C6C">
        <w:rPr>
          <w:szCs w:val="24"/>
          <w:lang w:val="sr-Latn-RS"/>
        </w:rPr>
        <w:t>0</w:t>
      </w:r>
      <w:r w:rsidR="00375C6C">
        <w:rPr>
          <w:szCs w:val="24"/>
          <w:lang w:val="sr-Cyrl-RS"/>
        </w:rPr>
        <w:t>.0</w:t>
      </w:r>
      <w:r w:rsidR="00375C6C">
        <w:rPr>
          <w:szCs w:val="24"/>
        </w:rPr>
        <w:t>00,00 динара без ПДВ</w:t>
      </w:r>
      <w:r w:rsidR="00375C6C">
        <w:rPr>
          <w:szCs w:val="24"/>
          <w:lang w:val="sr-Cyrl-RS"/>
        </w:rPr>
        <w:t>, за сваки дан закашњења, с тим да износ тако одређене уговорне казне не може бити већи од 10% (процената) укупно уговорене вредности радова без ПДВ</w:t>
      </w:r>
      <w:r w:rsidR="00375C6C">
        <w:rPr>
          <w:szCs w:val="24"/>
        </w:rPr>
        <w:t>.</w:t>
      </w:r>
    </w:p>
    <w:p w:rsidR="00375C6C" w:rsidRPr="00D4670B" w:rsidRDefault="00375C6C" w:rsidP="00375C6C">
      <w:pPr>
        <w:tabs>
          <w:tab w:val="left" w:pos="720"/>
        </w:tabs>
        <w:rPr>
          <w:szCs w:val="24"/>
          <w:lang w:val="sr-Cyrl-RS"/>
        </w:rPr>
      </w:pPr>
      <w:r>
        <w:rPr>
          <w:szCs w:val="24"/>
          <w:lang w:val="sr-Cyrl-RS"/>
        </w:rPr>
        <w:tab/>
      </w:r>
      <w:r>
        <w:rPr>
          <w:szCs w:val="24"/>
          <w:lang w:val="sr-Cyrl-RS"/>
        </w:rPr>
        <w:tab/>
        <w:t>Делимично извршење уговорених обавеза у предвиђеном року не искључује обавезу плаћања уговорне казне</w:t>
      </w:r>
      <w:r w:rsidRPr="00D4670B">
        <w:rPr>
          <w:szCs w:val="24"/>
          <w:lang w:val="sr-Cyrl-RS"/>
        </w:rPr>
        <w:t>.</w:t>
      </w:r>
    </w:p>
    <w:p w:rsidR="00375C6C" w:rsidRPr="00D4670B" w:rsidRDefault="00375C6C" w:rsidP="00375C6C">
      <w:pPr>
        <w:tabs>
          <w:tab w:val="left" w:pos="720"/>
        </w:tabs>
        <w:rPr>
          <w:szCs w:val="24"/>
          <w:lang w:val="sr-Cyrl-RS"/>
        </w:rPr>
      </w:pPr>
      <w:r w:rsidRPr="00D4670B">
        <w:rPr>
          <w:szCs w:val="24"/>
          <w:lang w:val="sr-Cyrl-RS"/>
        </w:rPr>
        <w:t xml:space="preserve">            </w:t>
      </w:r>
      <w:r>
        <w:rPr>
          <w:szCs w:val="24"/>
          <w:lang w:val="sr-Cyrl-RS"/>
        </w:rPr>
        <w:tab/>
        <w:t>Уколико Понуђач не изведе предметне радове у складу са  уговором Наручилац задржава право да једнострано раскине уговор и реализује средство финансијског обезбеђења.</w:t>
      </w:r>
    </w:p>
    <w:p w:rsidR="006D074F" w:rsidRDefault="00375C6C" w:rsidP="00375C6C">
      <w:pPr>
        <w:widowControl/>
        <w:tabs>
          <w:tab w:val="clear" w:pos="1440"/>
        </w:tabs>
        <w:autoSpaceDE w:val="0"/>
        <w:autoSpaceDN w:val="0"/>
        <w:adjustRightInd w:val="0"/>
        <w:ind w:firstLine="1440"/>
        <w:rPr>
          <w:szCs w:val="24"/>
          <w:lang w:val="sr-Cyrl-RS"/>
        </w:rPr>
      </w:pPr>
      <w:r>
        <w:rPr>
          <w:szCs w:val="24"/>
          <w:lang w:val="sr-Cyrl-RS"/>
        </w:rPr>
        <w:t>Изузетно од става 3. овог члана, уколико услед објективних околности дође до немогућности реализације уговора, уговорне стране могу споразумно раскинути  уговор</w:t>
      </w:r>
      <w:r w:rsidR="00E822F2" w:rsidRPr="00E822F2">
        <w:rPr>
          <w:szCs w:val="24"/>
          <w:lang w:val="sr-Cyrl-RS"/>
        </w:rPr>
        <w:t>.</w:t>
      </w:r>
    </w:p>
    <w:p w:rsidR="00E822F2" w:rsidRPr="00DC4EEA" w:rsidRDefault="00E822F2" w:rsidP="00E822F2">
      <w:pPr>
        <w:widowControl/>
        <w:tabs>
          <w:tab w:val="clear" w:pos="1440"/>
        </w:tabs>
        <w:autoSpaceDE w:val="0"/>
        <w:autoSpaceDN w:val="0"/>
        <w:adjustRightInd w:val="0"/>
        <w:jc w:val="left"/>
        <w:rPr>
          <w:rFonts w:eastAsia="Calibri"/>
          <w:b/>
          <w:bCs/>
          <w:szCs w:val="24"/>
        </w:rPr>
      </w:pPr>
    </w:p>
    <w:p w:rsidR="00E41128" w:rsidRDefault="00B70718" w:rsidP="00B70718">
      <w:pPr>
        <w:widowControl/>
        <w:tabs>
          <w:tab w:val="clear" w:pos="1440"/>
        </w:tabs>
        <w:autoSpaceDE w:val="0"/>
        <w:autoSpaceDN w:val="0"/>
        <w:adjustRightInd w:val="0"/>
        <w:jc w:val="left"/>
        <w:rPr>
          <w:rFonts w:eastAsia="Calibri"/>
          <w:b/>
          <w:bCs/>
          <w:szCs w:val="24"/>
          <w:lang w:val="ru-RU"/>
        </w:rPr>
      </w:pPr>
      <w:r w:rsidRPr="00DC4EEA">
        <w:rPr>
          <w:rFonts w:eastAsia="Calibri"/>
          <w:b/>
          <w:bCs/>
          <w:szCs w:val="24"/>
          <w:lang w:val="ru-RU"/>
        </w:rPr>
        <w:t>ГАРАНТНИ РОК</w:t>
      </w:r>
    </w:p>
    <w:p w:rsidR="00EC21B3" w:rsidRPr="00D51D91" w:rsidRDefault="00B70718" w:rsidP="00B70718">
      <w:pPr>
        <w:widowControl/>
        <w:tabs>
          <w:tab w:val="clear" w:pos="1440"/>
        </w:tabs>
        <w:autoSpaceDE w:val="0"/>
        <w:autoSpaceDN w:val="0"/>
        <w:adjustRightInd w:val="0"/>
        <w:jc w:val="left"/>
        <w:rPr>
          <w:rFonts w:eastAsia="Calibri"/>
          <w:b/>
          <w:bCs/>
          <w:szCs w:val="24"/>
          <w:lang w:val="ru-RU"/>
        </w:rPr>
      </w:pPr>
      <w:r w:rsidRPr="00DC4EEA">
        <w:rPr>
          <w:rFonts w:eastAsia="Calibri"/>
          <w:b/>
          <w:bCs/>
          <w:szCs w:val="24"/>
          <w:lang w:val="ru-RU"/>
        </w:rPr>
        <w:t xml:space="preserve"> </w:t>
      </w:r>
    </w:p>
    <w:p w:rsidR="00B70718" w:rsidRPr="00DC4EEA"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sidR="00BB3C48">
        <w:rPr>
          <w:rFonts w:eastAsia="Calibri"/>
          <w:b/>
          <w:bCs/>
          <w:szCs w:val="24"/>
          <w:lang w:val="sr-Cyrl-RS"/>
        </w:rPr>
        <w:t>2</w:t>
      </w:r>
      <w:r w:rsidR="00D11BC9">
        <w:rPr>
          <w:rFonts w:eastAsia="Calibri"/>
          <w:b/>
          <w:bCs/>
          <w:szCs w:val="24"/>
          <w:lang w:val="sr-Cyrl-RS"/>
        </w:rPr>
        <w:t>2</w:t>
      </w:r>
      <w:r w:rsidRPr="00DC4EEA">
        <w:rPr>
          <w:rFonts w:eastAsia="Calibri"/>
          <w:b/>
          <w:bCs/>
          <w:szCs w:val="24"/>
        </w:rPr>
        <w:t>.</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972196" w:rsidRDefault="00B70718" w:rsidP="00972196">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Гарантни рок за све изведене радове и коришћене материјале </w:t>
      </w:r>
      <w:r w:rsidRPr="00DC4EEA">
        <w:rPr>
          <w:rFonts w:eastAsia="Calibri"/>
          <w:szCs w:val="24"/>
        </w:rPr>
        <w:t xml:space="preserve">је </w:t>
      </w:r>
      <w:r w:rsidRPr="00DC4EEA">
        <w:rPr>
          <w:rFonts w:eastAsia="Calibri"/>
          <w:b/>
          <w:szCs w:val="24"/>
        </w:rPr>
        <w:t>(</w:t>
      </w:r>
      <w:r w:rsidRPr="00DC4EEA">
        <w:rPr>
          <w:rFonts w:eastAsia="Calibri"/>
          <w:b/>
          <w:i/>
          <w:szCs w:val="24"/>
          <w:u w:val="single"/>
        </w:rPr>
        <w:t>биће преузето из понуде</w:t>
      </w:r>
      <w:r w:rsidRPr="00DC4EEA">
        <w:rPr>
          <w:rFonts w:eastAsia="Calibri"/>
          <w:b/>
          <w:szCs w:val="24"/>
        </w:rPr>
        <w:t>)</w:t>
      </w:r>
      <w:r w:rsidRPr="00DC4EEA">
        <w:rPr>
          <w:rFonts w:eastAsia="Calibri"/>
          <w:szCs w:val="24"/>
          <w:lang w:val="ru-RU"/>
        </w:rPr>
        <w:t xml:space="preserve"> месеца</w:t>
      </w:r>
      <w:r w:rsidRPr="00DC4EEA">
        <w:rPr>
          <w:rFonts w:eastAsia="Calibri"/>
          <w:szCs w:val="24"/>
        </w:rPr>
        <w:t>/и</w:t>
      </w:r>
      <w:r w:rsidRPr="00DC4EEA">
        <w:rPr>
          <w:rFonts w:eastAsia="Calibri"/>
          <w:szCs w:val="24"/>
          <w:lang w:val="ru-RU"/>
        </w:rPr>
        <w:t xml:space="preserve"> и исти почиње да тече од дана потписивања Записника о примопредаји радова од стране Наручиоца и </w:t>
      </w:r>
      <w:r>
        <w:rPr>
          <w:szCs w:val="24"/>
          <w:lang w:val="ru-RU"/>
        </w:rPr>
        <w:t>Понуђач</w:t>
      </w:r>
      <w:r w:rsidRPr="00DC4EEA">
        <w:rPr>
          <w:szCs w:val="24"/>
          <w:lang w:val="ru-RU"/>
        </w:rPr>
        <w:t>а</w:t>
      </w:r>
      <w:r w:rsidRPr="00DC4EEA">
        <w:rPr>
          <w:rFonts w:eastAsia="Calibri"/>
          <w:szCs w:val="24"/>
          <w:lang w:val="ru-RU"/>
        </w:rPr>
        <w:t xml:space="preserve">. За материјале који су обухваћени текућим одржавањем гарантни рок је 12 </w:t>
      </w:r>
      <w:r>
        <w:rPr>
          <w:rFonts w:eastAsia="Calibri"/>
          <w:szCs w:val="24"/>
          <w:lang w:val="ru-RU"/>
        </w:rPr>
        <w:t xml:space="preserve">(дванаест) </w:t>
      </w:r>
      <w:r w:rsidRPr="00DC4EEA">
        <w:rPr>
          <w:rFonts w:eastAsia="Calibri"/>
          <w:szCs w:val="24"/>
          <w:lang w:val="ru-RU"/>
        </w:rPr>
        <w:t xml:space="preserve">месеци рачунајући од датума </w:t>
      </w:r>
      <w:r w:rsidR="00972196" w:rsidRPr="00DC4EEA">
        <w:rPr>
          <w:rFonts w:eastAsia="Calibri"/>
          <w:szCs w:val="24"/>
          <w:lang w:val="ru-RU"/>
        </w:rPr>
        <w:t>примопредаје.</w:t>
      </w:r>
    </w:p>
    <w:p w:rsidR="00972196" w:rsidRPr="00247F52" w:rsidRDefault="00972196" w:rsidP="00972196">
      <w:pPr>
        <w:pStyle w:val="BodyText"/>
        <w:spacing w:after="0"/>
        <w:rPr>
          <w:rFonts w:ascii="Times New Roman" w:hAnsi="Times New Roman"/>
          <w:szCs w:val="24"/>
        </w:rPr>
      </w:pPr>
      <w:r>
        <w:rPr>
          <w:rFonts w:asciiTheme="minorHAnsi" w:eastAsia="Calibri" w:hAnsiTheme="minorHAnsi"/>
          <w:szCs w:val="24"/>
          <w:lang w:val="ru-RU"/>
        </w:rPr>
        <w:tab/>
      </w:r>
      <w:r>
        <w:rPr>
          <w:rFonts w:eastAsia="Calibri"/>
          <w:szCs w:val="24"/>
          <w:lang w:val="ru-RU"/>
        </w:rPr>
        <w:t xml:space="preserve">Понуђач се обавезује </w:t>
      </w:r>
      <w:r w:rsidRPr="00247F52">
        <w:rPr>
          <w:rFonts w:ascii="Times New Roman" w:hAnsi="Times New Roman"/>
          <w:szCs w:val="24"/>
        </w:rPr>
        <w:t>да ће</w:t>
      </w:r>
      <w:r>
        <w:rPr>
          <w:rFonts w:ascii="Times New Roman" w:hAnsi="Times New Roman"/>
          <w:szCs w:val="24"/>
          <w:lang w:val="sr-Cyrl-RS"/>
        </w:rPr>
        <w:t>, за испоручену и уграђену опрему,</w:t>
      </w:r>
      <w:r w:rsidRPr="00247F52">
        <w:rPr>
          <w:rFonts w:ascii="Times New Roman" w:hAnsi="Times New Roman"/>
          <w:szCs w:val="24"/>
        </w:rPr>
        <w:t xml:space="preserve"> у свему поступати по условима гаранције произвођача и да ће код примопредаје гарантн</w:t>
      </w:r>
      <w:r>
        <w:rPr>
          <w:rFonts w:ascii="Times New Roman" w:hAnsi="Times New Roman"/>
          <w:szCs w:val="24"/>
          <w:lang w:val="sr-Cyrl-RS"/>
        </w:rPr>
        <w:t>е</w:t>
      </w:r>
      <w:r w:rsidRPr="00247F52">
        <w:rPr>
          <w:rFonts w:ascii="Times New Roman" w:hAnsi="Times New Roman"/>
          <w:szCs w:val="24"/>
        </w:rPr>
        <w:t xml:space="preserve"> лист</w:t>
      </w:r>
      <w:r>
        <w:rPr>
          <w:rFonts w:ascii="Times New Roman" w:hAnsi="Times New Roman"/>
          <w:szCs w:val="24"/>
          <w:lang w:val="sr-Cyrl-RS"/>
        </w:rPr>
        <w:t>ове</w:t>
      </w:r>
      <w:r w:rsidRPr="00247F52">
        <w:rPr>
          <w:rFonts w:ascii="Times New Roman" w:hAnsi="Times New Roman"/>
          <w:szCs w:val="24"/>
        </w:rPr>
        <w:t xml:space="preserve"> доставити Наручиоцу.</w:t>
      </w:r>
    </w:p>
    <w:p w:rsidR="00972196" w:rsidRPr="00247F52" w:rsidRDefault="00972196" w:rsidP="00972196">
      <w:pPr>
        <w:rPr>
          <w:szCs w:val="24"/>
        </w:rPr>
      </w:pPr>
      <w:r w:rsidRPr="00247F52">
        <w:rPr>
          <w:szCs w:val="24"/>
        </w:rPr>
        <w:tab/>
        <w:t>Гарантни рок</w:t>
      </w:r>
      <w:r>
        <w:rPr>
          <w:szCs w:val="24"/>
          <w:lang w:val="sr-Cyrl-RS"/>
        </w:rPr>
        <w:t xml:space="preserve"> за опрему</w:t>
      </w:r>
      <w:r w:rsidRPr="00247F52">
        <w:rPr>
          <w:szCs w:val="24"/>
        </w:rPr>
        <w:t xml:space="preserve"> </w:t>
      </w:r>
      <w:r w:rsidR="002F227F" w:rsidRPr="00DC4EEA">
        <w:rPr>
          <w:rFonts w:eastAsia="Calibri"/>
          <w:szCs w:val="24"/>
        </w:rPr>
        <w:t xml:space="preserve">је </w:t>
      </w:r>
      <w:r w:rsidR="002F227F" w:rsidRPr="00DC4EEA">
        <w:rPr>
          <w:rFonts w:eastAsia="Calibri"/>
          <w:b/>
          <w:szCs w:val="24"/>
        </w:rPr>
        <w:t>(</w:t>
      </w:r>
      <w:r w:rsidR="002F227F" w:rsidRPr="00DC4EEA">
        <w:rPr>
          <w:rFonts w:eastAsia="Calibri"/>
          <w:b/>
          <w:i/>
          <w:szCs w:val="24"/>
          <w:u w:val="single"/>
        </w:rPr>
        <w:t>биће преузето из понуде</w:t>
      </w:r>
      <w:r w:rsidR="002F227F" w:rsidRPr="00DC4EEA">
        <w:rPr>
          <w:rFonts w:eastAsia="Calibri"/>
          <w:b/>
          <w:szCs w:val="24"/>
        </w:rPr>
        <w:t>)</w:t>
      </w:r>
      <w:r w:rsidR="002F227F">
        <w:rPr>
          <w:rFonts w:eastAsia="Calibri"/>
          <w:b/>
          <w:szCs w:val="24"/>
          <w:lang w:val="sr-Cyrl-RS"/>
        </w:rPr>
        <w:t xml:space="preserve"> </w:t>
      </w:r>
      <w:r w:rsidRPr="00247F52">
        <w:rPr>
          <w:szCs w:val="24"/>
        </w:rPr>
        <w:t>месеци</w:t>
      </w:r>
      <w:r w:rsidR="002F227F">
        <w:rPr>
          <w:szCs w:val="24"/>
          <w:lang w:val="sr-Cyrl-RS"/>
        </w:rPr>
        <w:t xml:space="preserve"> </w:t>
      </w:r>
      <w:r w:rsidR="002F227F">
        <w:rPr>
          <w:szCs w:val="24"/>
          <w:lang w:val="sr-Cyrl-RS"/>
        </w:rPr>
        <w:t xml:space="preserve">и исти почиње да тече </w:t>
      </w:r>
      <w:r w:rsidR="002F227F" w:rsidRPr="00DC4EEA">
        <w:rPr>
          <w:rFonts w:eastAsia="Calibri"/>
          <w:szCs w:val="24"/>
          <w:lang w:val="ru-RU"/>
        </w:rPr>
        <w:t xml:space="preserve">од дана потписивања Записника о примопредаји радова од стране Наручиоца и </w:t>
      </w:r>
      <w:r w:rsidR="002F227F">
        <w:rPr>
          <w:rFonts w:eastAsia="Calibri"/>
          <w:szCs w:val="24"/>
          <w:lang w:val="ru-RU"/>
        </w:rPr>
        <w:t>Понуђача</w:t>
      </w:r>
      <w:r w:rsidRPr="00247F52">
        <w:rPr>
          <w:szCs w:val="24"/>
        </w:rPr>
        <w:t xml:space="preserve">. </w:t>
      </w:r>
    </w:p>
    <w:p w:rsidR="00972196" w:rsidRPr="00920D7D" w:rsidRDefault="00972196" w:rsidP="00972196">
      <w:pPr>
        <w:rPr>
          <w:szCs w:val="24"/>
        </w:rPr>
      </w:pPr>
      <w:r w:rsidRPr="00247F52">
        <w:rPr>
          <w:szCs w:val="24"/>
        </w:rPr>
        <w:tab/>
      </w:r>
      <w:r w:rsidRPr="00920D7D">
        <w:rPr>
          <w:szCs w:val="24"/>
        </w:rPr>
        <w:t xml:space="preserve">У току трајања гарантног рока, у случају евентуланих кварова или неправилности у раду </w:t>
      </w:r>
      <w:r w:rsidRPr="00920D7D">
        <w:rPr>
          <w:szCs w:val="24"/>
          <w:lang w:val="sr-Cyrl-RS"/>
        </w:rPr>
        <w:t>опреме</w:t>
      </w:r>
      <w:r w:rsidRPr="00920D7D">
        <w:rPr>
          <w:szCs w:val="24"/>
        </w:rPr>
        <w:t>, Понуђач је дужан да исти отклони без накнаде и одазове се на писмени захтев о рекламацији Наручиоца, у року</w:t>
      </w:r>
      <w:r w:rsidR="00967875">
        <w:rPr>
          <w:szCs w:val="24"/>
          <w:lang w:val="sr-Cyrl-RS"/>
        </w:rPr>
        <w:t xml:space="preserve"> од</w:t>
      </w:r>
      <w:r w:rsidRPr="00920D7D">
        <w:rPr>
          <w:szCs w:val="24"/>
        </w:rPr>
        <w:t xml:space="preserve"> </w:t>
      </w:r>
      <w:r w:rsidR="00967875" w:rsidRPr="00DC4EEA">
        <w:rPr>
          <w:rFonts w:eastAsia="Calibri"/>
          <w:b/>
          <w:szCs w:val="24"/>
        </w:rPr>
        <w:t>(</w:t>
      </w:r>
      <w:r w:rsidR="00967875" w:rsidRPr="00DC4EEA">
        <w:rPr>
          <w:rFonts w:eastAsia="Calibri"/>
          <w:b/>
          <w:i/>
          <w:szCs w:val="24"/>
          <w:u w:val="single"/>
        </w:rPr>
        <w:t>биће преузето из понуде</w:t>
      </w:r>
      <w:r w:rsidR="00967875" w:rsidRPr="00DC4EEA">
        <w:rPr>
          <w:rFonts w:eastAsia="Calibri"/>
          <w:b/>
          <w:szCs w:val="24"/>
        </w:rPr>
        <w:t>)</w:t>
      </w:r>
      <w:r w:rsidR="00967875" w:rsidRPr="00DC4EEA">
        <w:rPr>
          <w:rFonts w:eastAsia="Calibri"/>
          <w:szCs w:val="24"/>
          <w:lang w:val="ru-RU"/>
        </w:rPr>
        <w:t xml:space="preserve"> </w:t>
      </w:r>
      <w:r w:rsidRPr="00920D7D">
        <w:t>час</w:t>
      </w:r>
      <w:r w:rsidR="00967875">
        <w:rPr>
          <w:lang w:val="sr-Cyrl-RS"/>
        </w:rPr>
        <w:t>ов</w:t>
      </w:r>
      <w:r w:rsidRPr="00920D7D">
        <w:t>а</w:t>
      </w:r>
      <w:r w:rsidRPr="00920D7D">
        <w:rPr>
          <w:szCs w:val="24"/>
        </w:rPr>
        <w:t xml:space="preserve">, од пријема писменог захтева Наручиоца. </w:t>
      </w:r>
    </w:p>
    <w:p w:rsidR="00972196" w:rsidRPr="00247F52" w:rsidRDefault="00972196" w:rsidP="00972196">
      <w:pPr>
        <w:pStyle w:val="BodyText"/>
        <w:spacing w:after="0"/>
        <w:rPr>
          <w:rFonts w:ascii="Times New Roman" w:hAnsi="Times New Roman"/>
          <w:szCs w:val="24"/>
        </w:rPr>
      </w:pPr>
      <w:r w:rsidRPr="00920D7D">
        <w:rPr>
          <w:rFonts w:ascii="Times New Roman" w:hAnsi="Times New Roman"/>
          <w:szCs w:val="24"/>
        </w:rPr>
        <w:tab/>
        <w:t>Понуђач</w:t>
      </w:r>
      <w:r w:rsidRPr="00247F52">
        <w:rPr>
          <w:rFonts w:ascii="Times New Roman" w:hAnsi="Times New Roman"/>
          <w:szCs w:val="24"/>
        </w:rPr>
        <w:t xml:space="preserve"> је дужан да </w:t>
      </w:r>
      <w:r>
        <w:rPr>
          <w:rFonts w:ascii="Times New Roman" w:hAnsi="Times New Roman"/>
          <w:szCs w:val="24"/>
          <w:lang w:val="sr-Cyrl-RS"/>
        </w:rPr>
        <w:t>опрему</w:t>
      </w:r>
      <w:r w:rsidRPr="00247F52">
        <w:rPr>
          <w:rFonts w:ascii="Times New Roman" w:hAnsi="Times New Roman"/>
          <w:szCs w:val="24"/>
        </w:rPr>
        <w:t xml:space="preserve"> замени у року за рекламацију уколико се у току гарантног рока појави:</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производна грешка или квар као последица евентуално слабе израде или лошег квалитета;</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lastRenderedPageBreak/>
        <w:t>уколико се понови исти квар;</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уколико се кварови учестало дешавају;</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уколико поправка траје дуже од предвиђеног рока;</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испостави се да предметн</w:t>
      </w:r>
      <w:r>
        <w:rPr>
          <w:rFonts w:ascii="Times New Roman" w:hAnsi="Times New Roman"/>
          <w:szCs w:val="24"/>
          <w:lang w:val="sr-Cyrl-RS"/>
        </w:rPr>
        <w:t>а опрема</w:t>
      </w:r>
      <w:r w:rsidRPr="00247F52">
        <w:rPr>
          <w:rFonts w:ascii="Times New Roman" w:hAnsi="Times New Roman"/>
          <w:szCs w:val="24"/>
        </w:rPr>
        <w:t xml:space="preserve"> не испуњава у потпуности техничко</w:t>
      </w:r>
      <w:r>
        <w:rPr>
          <w:rFonts w:ascii="Times New Roman" w:hAnsi="Times New Roman"/>
          <w:szCs w:val="24"/>
          <w:lang w:val="sr-Cyrl-RS"/>
        </w:rPr>
        <w:t xml:space="preserve"> </w:t>
      </w:r>
      <w:r w:rsidRPr="00247F52">
        <w:rPr>
          <w:rFonts w:ascii="Times New Roman" w:hAnsi="Times New Roman"/>
          <w:szCs w:val="24"/>
        </w:rPr>
        <w:t>-</w:t>
      </w:r>
      <w:r>
        <w:rPr>
          <w:rFonts w:ascii="Times New Roman" w:hAnsi="Times New Roman"/>
          <w:szCs w:val="24"/>
          <w:lang w:val="sr-Cyrl-RS"/>
        </w:rPr>
        <w:t xml:space="preserve"> </w:t>
      </w:r>
      <w:r w:rsidRPr="00247F52">
        <w:rPr>
          <w:rFonts w:ascii="Times New Roman" w:hAnsi="Times New Roman"/>
          <w:szCs w:val="24"/>
        </w:rPr>
        <w:t>технолошке норме и карактеристике према техничкој документацији произвођача.</w:t>
      </w:r>
    </w:p>
    <w:p w:rsidR="005C06EA" w:rsidRPr="00972196" w:rsidRDefault="00972196" w:rsidP="00972196">
      <w:pPr>
        <w:widowControl/>
        <w:tabs>
          <w:tab w:val="clear" w:pos="1440"/>
        </w:tabs>
        <w:autoSpaceDE w:val="0"/>
        <w:autoSpaceDN w:val="0"/>
        <w:adjustRightInd w:val="0"/>
        <w:ind w:firstLine="1440"/>
        <w:rPr>
          <w:szCs w:val="24"/>
          <w:lang w:val="sr-Cyrl-RS"/>
        </w:rPr>
      </w:pPr>
      <w:r w:rsidRPr="00247F52">
        <w:rPr>
          <w:szCs w:val="24"/>
        </w:rPr>
        <w:t xml:space="preserve">У случају замене </w:t>
      </w:r>
      <w:r>
        <w:rPr>
          <w:szCs w:val="24"/>
          <w:lang w:val="sr-Cyrl-RS"/>
        </w:rPr>
        <w:t>опреме</w:t>
      </w:r>
      <w:r w:rsidRPr="00247F52">
        <w:rPr>
          <w:szCs w:val="24"/>
        </w:rPr>
        <w:t xml:space="preserve"> за нов</w:t>
      </w:r>
      <w:r>
        <w:rPr>
          <w:szCs w:val="24"/>
          <w:lang w:val="sr-Cyrl-RS"/>
        </w:rPr>
        <w:t>у</w:t>
      </w:r>
      <w:r w:rsidRPr="00247F52">
        <w:rPr>
          <w:szCs w:val="24"/>
        </w:rPr>
        <w:t xml:space="preserve"> </w:t>
      </w:r>
      <w:r>
        <w:rPr>
          <w:szCs w:val="24"/>
          <w:lang w:val="sr-Cyrl-RS"/>
        </w:rPr>
        <w:t>опрему</w:t>
      </w:r>
      <w:r w:rsidRPr="00247F52">
        <w:rPr>
          <w:szCs w:val="24"/>
        </w:rPr>
        <w:t xml:space="preserve"> гарантни рок тече од дана предаје нов</w:t>
      </w:r>
      <w:r>
        <w:rPr>
          <w:szCs w:val="24"/>
          <w:lang w:val="sr-Cyrl-RS"/>
        </w:rPr>
        <w:t>е опреме</w:t>
      </w:r>
      <w:r w:rsidRPr="00247F52">
        <w:rPr>
          <w:szCs w:val="24"/>
        </w:rPr>
        <w:t xml:space="preserve"> Наручиоцу</w:t>
      </w:r>
      <w:r>
        <w:rPr>
          <w:szCs w:val="24"/>
          <w:lang w:val="sr-Cyrl-RS"/>
        </w:rPr>
        <w:t>.</w:t>
      </w:r>
    </w:p>
    <w:p w:rsidR="007B6AE1" w:rsidRPr="00D51D91" w:rsidRDefault="007B6AE1" w:rsidP="00972196">
      <w:pPr>
        <w:widowControl/>
        <w:tabs>
          <w:tab w:val="clear" w:pos="1440"/>
        </w:tabs>
        <w:autoSpaceDE w:val="0"/>
        <w:autoSpaceDN w:val="0"/>
        <w:adjustRightInd w:val="0"/>
        <w:ind w:firstLine="1440"/>
        <w:rPr>
          <w:rFonts w:eastAsia="Calibri"/>
          <w:szCs w:val="24"/>
          <w:lang w:val="ru-RU"/>
        </w:rPr>
      </w:pPr>
    </w:p>
    <w:p w:rsidR="00B70718" w:rsidRPr="00DC4EEA" w:rsidRDefault="00B70718" w:rsidP="00B70718">
      <w:pPr>
        <w:widowControl/>
        <w:tabs>
          <w:tab w:val="clear" w:pos="1440"/>
        </w:tabs>
        <w:autoSpaceDE w:val="0"/>
        <w:autoSpaceDN w:val="0"/>
        <w:adjustRightInd w:val="0"/>
        <w:rPr>
          <w:rFonts w:eastAsia="Calibri"/>
          <w:b/>
          <w:bCs/>
          <w:szCs w:val="24"/>
        </w:rPr>
      </w:pPr>
      <w:r w:rsidRPr="00DC4EEA">
        <w:rPr>
          <w:rFonts w:eastAsia="Calibri"/>
          <w:b/>
          <w:bCs/>
          <w:szCs w:val="24"/>
          <w:lang w:val="ru-RU"/>
        </w:rPr>
        <w:t xml:space="preserve">ОБАВЕЗЕ УГОВОРНИХ СТРАНА </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B70718"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Pr>
          <w:rFonts w:eastAsia="Calibri"/>
          <w:b/>
          <w:bCs/>
          <w:szCs w:val="24"/>
          <w:lang w:val="sr-Cyrl-RS"/>
        </w:rPr>
        <w:t>2</w:t>
      </w:r>
      <w:r w:rsidR="00D11BC9">
        <w:rPr>
          <w:rFonts w:eastAsia="Calibri"/>
          <w:b/>
          <w:bCs/>
          <w:szCs w:val="24"/>
          <w:lang w:val="sr-Cyrl-RS"/>
        </w:rPr>
        <w:t>3</w:t>
      </w:r>
      <w:r w:rsidRPr="00DC4EEA">
        <w:rPr>
          <w:rFonts w:eastAsia="Calibri"/>
          <w:b/>
          <w:bCs/>
          <w:szCs w:val="24"/>
        </w:rPr>
        <w:t>.</w:t>
      </w:r>
    </w:p>
    <w:p w:rsidR="00EE2CB2" w:rsidRPr="00DC4EEA" w:rsidRDefault="00EE2CB2" w:rsidP="00B70718">
      <w:pPr>
        <w:widowControl/>
        <w:tabs>
          <w:tab w:val="clear" w:pos="1440"/>
        </w:tabs>
        <w:autoSpaceDE w:val="0"/>
        <w:autoSpaceDN w:val="0"/>
        <w:adjustRightInd w:val="0"/>
        <w:jc w:val="center"/>
        <w:rPr>
          <w:rFonts w:eastAsia="Calibri"/>
          <w:b/>
          <w:bCs/>
          <w:szCs w:val="24"/>
        </w:rPr>
      </w:pPr>
    </w:p>
    <w:p w:rsidR="00863973" w:rsidRPr="00DC4EEA" w:rsidRDefault="00863973" w:rsidP="00863973">
      <w:pPr>
        <w:widowControl/>
        <w:tabs>
          <w:tab w:val="clear" w:pos="1440"/>
        </w:tabs>
        <w:autoSpaceDE w:val="0"/>
        <w:autoSpaceDN w:val="0"/>
        <w:adjustRightInd w:val="0"/>
        <w:ind w:left="720" w:firstLine="720"/>
        <w:rPr>
          <w:rFonts w:eastAsia="Calibri"/>
          <w:szCs w:val="24"/>
          <w:lang w:val="ru-RU"/>
        </w:rPr>
      </w:pPr>
      <w:r w:rsidRPr="00DC4EEA">
        <w:rPr>
          <w:rFonts w:eastAsia="Calibri"/>
          <w:szCs w:val="24"/>
          <w:lang w:val="ru-RU"/>
        </w:rPr>
        <w:t xml:space="preserve">Наручилац се обавезује да: </w:t>
      </w:r>
    </w:p>
    <w:p w:rsidR="00863973" w:rsidRDefault="00563FBE" w:rsidP="00863973">
      <w:pPr>
        <w:widowControl/>
        <w:tabs>
          <w:tab w:val="clear" w:pos="1440"/>
        </w:tabs>
        <w:autoSpaceDE w:val="0"/>
        <w:autoSpaceDN w:val="0"/>
        <w:adjustRightInd w:val="0"/>
        <w:ind w:firstLine="1440"/>
        <w:rPr>
          <w:rFonts w:eastAsia="Calibri"/>
          <w:szCs w:val="24"/>
          <w:lang w:val="ru-RU"/>
        </w:rPr>
      </w:pPr>
      <w:r>
        <w:rPr>
          <w:rFonts w:eastAsia="Calibri"/>
          <w:szCs w:val="24"/>
          <w:lang w:val="ru-RU"/>
        </w:rPr>
        <w:t xml:space="preserve">- </w:t>
      </w:r>
      <w:r w:rsidR="00863973" w:rsidRPr="00DC4EEA">
        <w:rPr>
          <w:rFonts w:eastAsia="Calibri"/>
          <w:szCs w:val="24"/>
          <w:lang w:val="ru-RU"/>
        </w:rPr>
        <w:t>обезбеди вршење стручног надзора</w:t>
      </w:r>
      <w:r w:rsidR="00967875" w:rsidRPr="00967875">
        <w:rPr>
          <w:rFonts w:eastAsia="Calibri"/>
          <w:szCs w:val="24"/>
          <w:lang w:val="ru-RU"/>
        </w:rPr>
        <w:t xml:space="preserve"> </w:t>
      </w:r>
      <w:r w:rsidR="00967875" w:rsidRPr="005D7F48">
        <w:rPr>
          <w:rFonts w:eastAsia="Calibri"/>
          <w:szCs w:val="24"/>
          <w:lang w:val="ru-RU"/>
        </w:rPr>
        <w:t>и координатора за безбедност и здравље на раду над извршењем</w:t>
      </w:r>
      <w:r w:rsidR="00863973" w:rsidRPr="00DC4EEA">
        <w:rPr>
          <w:rFonts w:eastAsia="Calibri"/>
          <w:szCs w:val="24"/>
          <w:lang w:val="ru-RU"/>
        </w:rPr>
        <w:t xml:space="preserve"> обавеза </w:t>
      </w:r>
      <w:r w:rsidR="00863973">
        <w:rPr>
          <w:rFonts w:eastAsia="Calibri"/>
          <w:szCs w:val="24"/>
          <w:lang w:val="ru-RU"/>
        </w:rPr>
        <w:t>Понуђача</w:t>
      </w:r>
      <w:r w:rsidR="00863973" w:rsidRPr="00DC4EEA">
        <w:rPr>
          <w:rFonts w:eastAsia="Calibri"/>
          <w:szCs w:val="24"/>
          <w:lang w:val="ru-RU"/>
        </w:rPr>
        <w:t xml:space="preserve">; </w:t>
      </w:r>
    </w:p>
    <w:p w:rsidR="00BB3C48" w:rsidRPr="00C62E9B" w:rsidRDefault="00BB3C48" w:rsidP="00863973">
      <w:pPr>
        <w:widowControl/>
        <w:tabs>
          <w:tab w:val="clear" w:pos="1440"/>
        </w:tabs>
        <w:autoSpaceDE w:val="0"/>
        <w:autoSpaceDN w:val="0"/>
        <w:adjustRightInd w:val="0"/>
        <w:ind w:firstLine="1440"/>
        <w:rPr>
          <w:rFonts w:eastAsia="Calibri"/>
          <w:szCs w:val="24"/>
          <w:lang w:val="ru-RU"/>
        </w:rPr>
      </w:pPr>
      <w:r w:rsidRPr="00C62E9B">
        <w:rPr>
          <w:rFonts w:eastAsia="Calibri"/>
          <w:szCs w:val="24"/>
          <w:lang w:val="ru-RU"/>
        </w:rPr>
        <w:t xml:space="preserve">- </w:t>
      </w:r>
      <w:r w:rsidR="00563FBE">
        <w:rPr>
          <w:rFonts w:eastAsia="Calibri"/>
          <w:szCs w:val="24"/>
          <w:lang w:val="ru-RU"/>
        </w:rPr>
        <w:t xml:space="preserve"> </w:t>
      </w:r>
      <w:r w:rsidRPr="00C62E9B">
        <w:rPr>
          <w:rFonts w:eastAsia="Calibri"/>
          <w:szCs w:val="24"/>
          <w:lang w:val="ru-RU"/>
        </w:rPr>
        <w:t>одржава редовне месечне састанке на градилишту са Понуђачем, Надзор</w:t>
      </w:r>
      <w:r w:rsidR="00EC21B3">
        <w:rPr>
          <w:rFonts w:eastAsia="Calibri"/>
          <w:szCs w:val="24"/>
          <w:lang w:val="ru-RU"/>
        </w:rPr>
        <w:t>ним органом и Координатором за безбедност и здравље на раду</w:t>
      </w:r>
      <w:r w:rsidRPr="00C62E9B">
        <w:rPr>
          <w:rFonts w:eastAsia="Calibri"/>
          <w:szCs w:val="24"/>
          <w:lang w:val="ru-RU"/>
        </w:rPr>
        <w:t xml:space="preserve"> уз обилазак радова на </w:t>
      </w:r>
      <w:r w:rsidR="00237332" w:rsidRPr="00C62E9B">
        <w:rPr>
          <w:rFonts w:eastAsia="Calibri"/>
          <w:szCs w:val="24"/>
          <w:lang w:val="ru-RU"/>
        </w:rPr>
        <w:t>градилишту ради утврђивања извршавања</w:t>
      </w:r>
      <w:r w:rsidRPr="00C62E9B">
        <w:rPr>
          <w:rFonts w:eastAsia="Calibri"/>
          <w:szCs w:val="24"/>
          <w:lang w:val="ru-RU"/>
        </w:rPr>
        <w:t xml:space="preserve"> уговорних обавеза Понуђача</w:t>
      </w:r>
      <w:r w:rsidR="002B1B59" w:rsidRPr="00C62E9B">
        <w:rPr>
          <w:rFonts w:eastAsia="Calibri"/>
          <w:szCs w:val="24"/>
          <w:lang w:val="ru-RU"/>
        </w:rPr>
        <w:t>;</w:t>
      </w:r>
      <w:r w:rsidRPr="00C62E9B">
        <w:rPr>
          <w:rFonts w:eastAsia="Calibri"/>
          <w:szCs w:val="24"/>
          <w:lang w:val="ru-RU"/>
        </w:rPr>
        <w:t xml:space="preserve">  </w:t>
      </w:r>
    </w:p>
    <w:p w:rsidR="00103C7C" w:rsidRDefault="00863973" w:rsidP="006D074F">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 од </w:t>
      </w:r>
      <w:r>
        <w:rPr>
          <w:szCs w:val="24"/>
          <w:lang w:val="ru-RU"/>
        </w:rPr>
        <w:t>Понуђач</w:t>
      </w:r>
      <w:r w:rsidRPr="00DC4EEA">
        <w:rPr>
          <w:szCs w:val="24"/>
          <w:lang w:val="ru-RU"/>
        </w:rPr>
        <w:t>а</w:t>
      </w:r>
      <w:r w:rsidRPr="00DC4EEA">
        <w:rPr>
          <w:rFonts w:eastAsia="Calibri"/>
          <w:szCs w:val="24"/>
          <w:lang w:val="ru-RU"/>
        </w:rPr>
        <w:t xml:space="preserve"> прими изведене радове у складу са уговореним одредбама</w:t>
      </w:r>
      <w:r>
        <w:rPr>
          <w:rFonts w:eastAsia="Calibri"/>
          <w:szCs w:val="24"/>
          <w:lang w:val="ru-RU"/>
        </w:rPr>
        <w:t>,</w:t>
      </w:r>
      <w:r w:rsidRPr="00DC4EEA">
        <w:rPr>
          <w:rFonts w:eastAsia="Calibri"/>
          <w:szCs w:val="24"/>
          <w:lang w:val="ru-RU"/>
        </w:rPr>
        <w:t xml:space="preserve"> </w:t>
      </w:r>
      <w:r>
        <w:rPr>
          <w:rFonts w:eastAsia="Calibri"/>
          <w:szCs w:val="24"/>
          <w:lang w:val="ru-RU"/>
        </w:rPr>
        <w:t xml:space="preserve">када су за то испуњени услови за примопредају, </w:t>
      </w:r>
      <w:r w:rsidRPr="00863973">
        <w:rPr>
          <w:rFonts w:eastAsia="Calibri"/>
          <w:szCs w:val="24"/>
          <w:lang w:val="ru-RU"/>
        </w:rPr>
        <w:t xml:space="preserve">сагласно овом Уговору </w:t>
      </w:r>
      <w:r>
        <w:rPr>
          <w:rFonts w:eastAsia="Calibri"/>
          <w:szCs w:val="24"/>
          <w:lang w:val="ru-RU"/>
        </w:rPr>
        <w:t>и изведеним радовима.</w:t>
      </w:r>
    </w:p>
    <w:p w:rsidR="006D074F" w:rsidRPr="006D074F" w:rsidRDefault="006D074F" w:rsidP="006D074F">
      <w:pPr>
        <w:widowControl/>
        <w:tabs>
          <w:tab w:val="clear" w:pos="1440"/>
        </w:tabs>
        <w:autoSpaceDE w:val="0"/>
        <w:autoSpaceDN w:val="0"/>
        <w:adjustRightInd w:val="0"/>
        <w:ind w:firstLine="1440"/>
        <w:rPr>
          <w:rFonts w:eastAsia="Calibri"/>
          <w:szCs w:val="24"/>
          <w:lang w:val="sr-Latn-RS"/>
        </w:rPr>
      </w:pPr>
    </w:p>
    <w:p w:rsidR="00B70718" w:rsidRDefault="00B70718" w:rsidP="006D074F">
      <w:pPr>
        <w:widowControl/>
        <w:tabs>
          <w:tab w:val="clear" w:pos="1440"/>
        </w:tabs>
        <w:autoSpaceDE w:val="0"/>
        <w:autoSpaceDN w:val="0"/>
        <w:adjustRightInd w:val="0"/>
        <w:jc w:val="center"/>
        <w:rPr>
          <w:rFonts w:eastAsia="Calibri"/>
          <w:b/>
          <w:szCs w:val="24"/>
        </w:rPr>
      </w:pPr>
      <w:r w:rsidRPr="00DC4EEA">
        <w:rPr>
          <w:rFonts w:eastAsia="Calibri"/>
          <w:b/>
          <w:szCs w:val="24"/>
        </w:rPr>
        <w:t>Члан 2</w:t>
      </w:r>
      <w:r w:rsidR="00D11BC9">
        <w:rPr>
          <w:rFonts w:eastAsia="Calibri"/>
          <w:b/>
          <w:szCs w:val="24"/>
          <w:lang w:val="sr-Cyrl-RS"/>
        </w:rPr>
        <w:t>4</w:t>
      </w:r>
      <w:r w:rsidRPr="00DC4EEA">
        <w:rPr>
          <w:rFonts w:eastAsia="Calibri"/>
          <w:b/>
          <w:szCs w:val="24"/>
        </w:rPr>
        <w:t>.</w:t>
      </w:r>
    </w:p>
    <w:p w:rsidR="006D074F" w:rsidRPr="00DC4EEA" w:rsidRDefault="006D074F" w:rsidP="006D074F">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ind w:left="720" w:firstLine="720"/>
        <w:rPr>
          <w:rFonts w:eastAsia="Calibri"/>
          <w:szCs w:val="24"/>
          <w:lang w:val="ru-RU"/>
        </w:rPr>
      </w:pPr>
      <w:r>
        <w:rPr>
          <w:szCs w:val="24"/>
          <w:lang w:val="ru-RU"/>
        </w:rPr>
        <w:t>Понуђач</w:t>
      </w:r>
      <w:r w:rsidRPr="00DC4EEA">
        <w:rPr>
          <w:rFonts w:eastAsia="Calibri"/>
          <w:szCs w:val="24"/>
          <w:lang w:val="ru-RU"/>
        </w:rPr>
        <w:t xml:space="preserve"> се обавезује да: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w:t>
      </w:r>
      <w:r w:rsidR="00563FBE">
        <w:rPr>
          <w:rFonts w:eastAsia="Calibri"/>
          <w:szCs w:val="24"/>
          <w:lang w:val="ru-RU"/>
        </w:rPr>
        <w:t xml:space="preserve"> </w:t>
      </w:r>
      <w:r w:rsidRPr="00DC4EEA">
        <w:rPr>
          <w:rFonts w:eastAsia="Calibri"/>
          <w:szCs w:val="24"/>
          <w:lang w:val="ru-RU"/>
        </w:rPr>
        <w:t xml:space="preserve">пре почетка извођења радова, преда Наручиоцу решење о именовању руководиоца пројекта, шефа градилишта и одговорних извођача радова; </w:t>
      </w:r>
    </w:p>
    <w:p w:rsidR="0049563C" w:rsidRPr="00DC4EEA" w:rsidRDefault="0049563C" w:rsidP="00B70718">
      <w:pPr>
        <w:widowControl/>
        <w:tabs>
          <w:tab w:val="clear" w:pos="1440"/>
        </w:tabs>
        <w:autoSpaceDE w:val="0"/>
        <w:autoSpaceDN w:val="0"/>
        <w:adjustRightInd w:val="0"/>
        <w:spacing w:after="21"/>
        <w:ind w:firstLine="1440"/>
        <w:rPr>
          <w:rFonts w:eastAsia="Calibri"/>
          <w:szCs w:val="24"/>
          <w:lang w:val="ru-RU"/>
        </w:rPr>
      </w:pPr>
      <w:r w:rsidRPr="0049563C">
        <w:rPr>
          <w:rFonts w:eastAsia="Calibri"/>
          <w:szCs w:val="24"/>
          <w:lang w:val="ru-RU"/>
        </w:rPr>
        <w:t>- изврши пријаву градилишта и почетка радова надлежним институцијама уз прилагање документације предвиђене Законом</w:t>
      </w:r>
      <w:r>
        <w:rPr>
          <w:rFonts w:eastAsia="Calibri"/>
          <w:szCs w:val="24"/>
          <w:lang w:val="ru-RU"/>
        </w:rPr>
        <w:t>;</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дипломиран</w:t>
      </w:r>
      <w:r w:rsidRPr="00DC4EEA">
        <w:rPr>
          <w:rFonts w:eastAsia="Calibri"/>
          <w:szCs w:val="24"/>
        </w:rPr>
        <w:t>ог</w:t>
      </w:r>
      <w:r w:rsidRPr="00DC4EEA">
        <w:rPr>
          <w:rFonts w:eastAsia="Calibri"/>
          <w:szCs w:val="24"/>
          <w:lang w:val="ru-RU"/>
        </w:rPr>
        <w:t xml:space="preserve"> инжењера са лиценц</w:t>
      </w:r>
      <w:r w:rsidRPr="00DC4EEA">
        <w:rPr>
          <w:rFonts w:eastAsia="Calibri"/>
          <w:szCs w:val="24"/>
        </w:rPr>
        <w:t>о</w:t>
      </w:r>
      <w:r w:rsidRPr="00DC4EEA">
        <w:rPr>
          <w:rFonts w:eastAsia="Calibri"/>
          <w:szCs w:val="24"/>
          <w:lang w:val="ru-RU"/>
        </w:rPr>
        <w:t>м извођача радова одговарајућ</w:t>
      </w:r>
      <w:r w:rsidRPr="00DC4EEA">
        <w:rPr>
          <w:rFonts w:eastAsia="Calibri"/>
          <w:szCs w:val="24"/>
        </w:rPr>
        <w:t>е</w:t>
      </w:r>
      <w:r w:rsidRPr="00DC4EEA">
        <w:rPr>
          <w:rFonts w:eastAsia="Calibri"/>
          <w:szCs w:val="24"/>
          <w:lang w:val="ru-RU"/>
        </w:rPr>
        <w:t xml:space="preserve"> струк</w:t>
      </w:r>
      <w:r w:rsidRPr="00DC4EEA">
        <w:rPr>
          <w:rFonts w:eastAsia="Calibri"/>
          <w:szCs w:val="24"/>
        </w:rPr>
        <w:t>е</w:t>
      </w:r>
      <w:r w:rsidR="00607E6A">
        <w:rPr>
          <w:rFonts w:eastAsia="Calibri"/>
          <w:szCs w:val="24"/>
          <w:lang w:val="sr-Cyrl-RS"/>
        </w:rPr>
        <w:t xml:space="preserve"> из Понуде</w:t>
      </w:r>
      <w:r w:rsidRPr="00DC4EEA">
        <w:rPr>
          <w:rFonts w:eastAsia="Calibri"/>
          <w:szCs w:val="24"/>
          <w:lang w:val="ru-RU"/>
        </w:rPr>
        <w:t xml:space="preserve">, који ће пратити извођење свих уговорених радова, сарађивати са Надзорним органом и оверавати грађевинску књигу и грађевински дневник;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довољну радну снагу на градилишту,</w:t>
      </w:r>
      <w:r w:rsidR="00554D57" w:rsidRPr="00554D57">
        <w:rPr>
          <w:rFonts w:eastAsia="Calibri"/>
          <w:szCs w:val="24"/>
          <w:lang w:val="ru-RU"/>
        </w:rPr>
        <w:t xml:space="preserve"> </w:t>
      </w:r>
      <w:r w:rsidR="00554D57">
        <w:rPr>
          <w:rFonts w:eastAsia="Calibri"/>
          <w:szCs w:val="24"/>
          <w:lang w:val="ru-RU"/>
        </w:rPr>
        <w:t>сву механизациују</w:t>
      </w:r>
      <w:r w:rsidR="00554D57" w:rsidRPr="00DC4EEA">
        <w:rPr>
          <w:rFonts w:eastAsia="Calibri"/>
          <w:szCs w:val="24"/>
          <w:lang w:val="ru-RU"/>
        </w:rPr>
        <w:t xml:space="preserve"> потребн</w:t>
      </w:r>
      <w:r w:rsidR="00554D57">
        <w:rPr>
          <w:rFonts w:eastAsia="Calibri"/>
          <w:szCs w:val="24"/>
        </w:rPr>
        <w:t>у</w:t>
      </w:r>
      <w:r w:rsidR="00554D57" w:rsidRPr="00DC4EEA">
        <w:rPr>
          <w:rFonts w:eastAsia="Calibri"/>
          <w:szCs w:val="24"/>
          <w:lang w:val="ru-RU"/>
        </w:rPr>
        <w:t xml:space="preserve"> за извођење уговором преузетих обавеза</w:t>
      </w:r>
      <w:r w:rsidR="00554D57">
        <w:rPr>
          <w:rFonts w:eastAsia="Calibri"/>
          <w:szCs w:val="24"/>
          <w:lang w:val="ru-RU"/>
        </w:rPr>
        <w:t xml:space="preserve"> и</w:t>
      </w:r>
      <w:r w:rsidR="007E35F1">
        <w:rPr>
          <w:rFonts w:eastAsia="Calibri"/>
          <w:szCs w:val="24"/>
          <w:lang w:val="ru-RU"/>
        </w:rPr>
        <w:t xml:space="preserve"> благовремену</w:t>
      </w:r>
      <w:r w:rsidR="00554D57">
        <w:rPr>
          <w:rFonts w:eastAsia="Calibri"/>
          <w:szCs w:val="24"/>
          <w:lang w:val="ru-RU"/>
        </w:rPr>
        <w:t xml:space="preserve"> </w:t>
      </w:r>
      <w:r w:rsidR="00863973">
        <w:rPr>
          <w:rFonts w:eastAsia="Calibri"/>
          <w:szCs w:val="24"/>
          <w:lang w:val="ru-RU"/>
        </w:rPr>
        <w:t>испоруку уговореног материјала</w:t>
      </w:r>
      <w:r w:rsidR="00F810CA">
        <w:rPr>
          <w:rFonts w:eastAsia="Calibri"/>
          <w:szCs w:val="24"/>
          <w:lang w:val="ru-RU"/>
        </w:rPr>
        <w:t xml:space="preserve"> и</w:t>
      </w:r>
      <w:r w:rsidRPr="00DC4EEA">
        <w:rPr>
          <w:rFonts w:eastAsia="Calibri"/>
          <w:szCs w:val="24"/>
          <w:lang w:val="ru-RU"/>
        </w:rPr>
        <w:t xml:space="preserve"> опреме</w:t>
      </w:r>
      <w:r w:rsidR="007E35F1">
        <w:rPr>
          <w:rFonts w:eastAsia="Calibri"/>
          <w:szCs w:val="24"/>
          <w:lang w:val="ru-RU"/>
        </w:rPr>
        <w:t>;</w:t>
      </w: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сачини и преда приликом увођења у посао Наручиоцу и Надзорном органу динамички план извођења радова;</w:t>
      </w:r>
      <w:r w:rsidRPr="00DC4EEA">
        <w:rPr>
          <w:rFonts w:eastAsia="Calibri"/>
          <w:szCs w:val="24"/>
        </w:rPr>
        <w:t xml:space="preserve">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уведе рад у више смена, продужи смену или уведе у рад више извршилаца, без права на повећање трошкова или посебне накнаде за то</w:t>
      </w:r>
      <w:r w:rsidR="00F810CA">
        <w:rPr>
          <w:rFonts w:eastAsia="Calibri"/>
          <w:szCs w:val="24"/>
          <w:lang w:val="ru-RU"/>
        </w:rPr>
        <w:t>,</w:t>
      </w:r>
      <w:r w:rsidRPr="00DC4EEA">
        <w:rPr>
          <w:rFonts w:eastAsia="Calibri"/>
          <w:szCs w:val="24"/>
          <w:lang w:val="ru-RU"/>
        </w:rPr>
        <w:t xml:space="preserve"> уколико не испуњава предвиђену динамику; </w:t>
      </w:r>
    </w:p>
    <w:p w:rsidR="00DF5D25" w:rsidRPr="00DC4EEA" w:rsidRDefault="00DF5D25" w:rsidP="00B70718">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xml:space="preserve">- обезбеди </w:t>
      </w:r>
      <w:r w:rsidR="00237240">
        <w:rPr>
          <w:rFonts w:eastAsia="Calibri"/>
          <w:szCs w:val="24"/>
          <w:lang w:val="ru-RU"/>
        </w:rPr>
        <w:t xml:space="preserve">опремљен </w:t>
      </w:r>
      <w:r>
        <w:rPr>
          <w:rFonts w:eastAsia="Calibri"/>
          <w:szCs w:val="24"/>
          <w:lang w:val="ru-RU"/>
        </w:rPr>
        <w:t>контејнер/е за састанке, контејнер за рад надзорног органа, контејнер опремљен са санитарним чвором и чајном кухињом, као и довољан број санитарних кабина за раднике;</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испуни све уговорене обавезе стручно, квалитетно и у уговореном року;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приликом извођења радова посебну пажњу посвети чувању имовине Наручиоца;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безбедност свих лица на градилишту (радника, запослених и странака) и одговарајуће обезбеђење складишта својих материјала</w:t>
      </w:r>
      <w:r w:rsidRPr="00DC4EEA">
        <w:rPr>
          <w:rFonts w:eastAsia="Calibri"/>
          <w:szCs w:val="24"/>
        </w:rPr>
        <w:t>, алата, опреме и</w:t>
      </w:r>
      <w:r w:rsidRPr="00DC4EEA">
        <w:rPr>
          <w:rFonts w:eastAsia="Calibri"/>
          <w:szCs w:val="24"/>
          <w:lang w:val="ru-RU"/>
        </w:rPr>
        <w:t xml:space="preserve"> слично, тако да Наручилац буде ослобођен свих одговорности према државним </w:t>
      </w:r>
      <w:r w:rsidRPr="00DC4EEA">
        <w:rPr>
          <w:rFonts w:eastAsia="Calibri"/>
          <w:szCs w:val="24"/>
          <w:lang w:val="ru-RU"/>
        </w:rPr>
        <w:lastRenderedPageBreak/>
        <w:t xml:space="preserve">органима, што се тиче безбедности, прописа о заштити животне средине, као и радно-правних прописа за време укупног трајања извођења радова до предаје радова Наручиоцу;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w:t>
      </w:r>
      <w:r w:rsidRPr="00DC4EEA">
        <w:rPr>
          <w:rFonts w:eastAsia="Calibri"/>
          <w:szCs w:val="24"/>
        </w:rPr>
        <w:t xml:space="preserve">ди </w:t>
      </w:r>
      <w:r w:rsidRPr="00DC4EEA">
        <w:rPr>
          <w:rFonts w:eastAsia="Calibri"/>
          <w:szCs w:val="24"/>
          <w:lang w:val="ru-RU"/>
        </w:rPr>
        <w:t xml:space="preserve">сигурност објекта, лица која се у њему налазе и околине (суседни објекти и саобраћајнице); </w:t>
      </w:r>
    </w:p>
    <w:p w:rsidR="00B70718"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DC4EEA">
        <w:rPr>
          <w:rFonts w:eastAsia="Calibri"/>
          <w:szCs w:val="24"/>
          <w:lang w:val="ru-RU"/>
        </w:rPr>
        <w:t xml:space="preserve">- омогући вршење стручног надзора на објекту; </w:t>
      </w:r>
    </w:p>
    <w:p w:rsidR="00931BE8" w:rsidRPr="00C62E9B" w:rsidRDefault="00931BE8" w:rsidP="005F2875">
      <w:pPr>
        <w:widowControl/>
        <w:tabs>
          <w:tab w:val="clear" w:pos="1440"/>
        </w:tabs>
        <w:autoSpaceDE w:val="0"/>
        <w:autoSpaceDN w:val="0"/>
        <w:adjustRightInd w:val="0"/>
        <w:spacing w:after="21"/>
        <w:ind w:firstLine="1440"/>
        <w:rPr>
          <w:rFonts w:eastAsia="Calibri"/>
          <w:szCs w:val="24"/>
          <w:lang w:val="ru-RU"/>
        </w:rPr>
      </w:pPr>
      <w:r w:rsidRPr="00C62E9B">
        <w:rPr>
          <w:rFonts w:eastAsia="Calibri"/>
          <w:szCs w:val="24"/>
          <w:lang w:val="ru-RU"/>
        </w:rPr>
        <w:t>-</w:t>
      </w:r>
      <w:r w:rsidR="00C002AD" w:rsidRPr="00C62E9B">
        <w:rPr>
          <w:rFonts w:eastAsia="Calibri"/>
          <w:szCs w:val="24"/>
          <w:lang w:val="ru-RU"/>
        </w:rPr>
        <w:t xml:space="preserve"> </w:t>
      </w:r>
      <w:r w:rsidRPr="00C62E9B">
        <w:rPr>
          <w:rFonts w:eastAsia="Calibri"/>
          <w:szCs w:val="24"/>
          <w:lang w:val="ru-RU"/>
        </w:rPr>
        <w:t xml:space="preserve">да Наручиоцу и Надзорном органу месечно доставља </w:t>
      </w:r>
      <w:r w:rsidR="00350918" w:rsidRPr="00C62E9B">
        <w:rPr>
          <w:rFonts w:eastAsia="Calibri"/>
          <w:szCs w:val="24"/>
          <w:lang w:val="sr-Cyrl-RS"/>
        </w:rPr>
        <w:t>И</w:t>
      </w:r>
      <w:r w:rsidRPr="00C62E9B">
        <w:rPr>
          <w:rFonts w:eastAsia="Calibri"/>
          <w:szCs w:val="24"/>
          <w:lang w:val="ru-RU"/>
        </w:rPr>
        <w:t xml:space="preserve">звештај о изведеним радовима </w:t>
      </w:r>
      <w:r w:rsidR="0014120E" w:rsidRPr="00C62E9B">
        <w:rPr>
          <w:rFonts w:eastAsia="Calibri"/>
          <w:szCs w:val="24"/>
          <w:lang w:val="sr-Cyrl-RS"/>
        </w:rPr>
        <w:t>за претходни месец</w:t>
      </w:r>
      <w:r w:rsidR="00F15BE2" w:rsidRPr="00C62E9B">
        <w:rPr>
          <w:rFonts w:eastAsia="Calibri"/>
          <w:szCs w:val="24"/>
          <w:lang w:val="ru-RU"/>
        </w:rPr>
        <w:t xml:space="preserve"> у писаној форми</w:t>
      </w:r>
      <w:r w:rsidR="00F15BE2" w:rsidRPr="00C62E9B">
        <w:rPr>
          <w:rFonts w:eastAsia="Calibri"/>
          <w:szCs w:val="24"/>
          <w:lang w:val="sr-Cyrl-RS"/>
        </w:rPr>
        <w:t>;</w:t>
      </w:r>
      <w:r w:rsidR="0014120E" w:rsidRPr="00C62E9B">
        <w:rPr>
          <w:rFonts w:eastAsia="Calibri"/>
          <w:szCs w:val="24"/>
          <w:lang w:val="sr-Cyrl-RS"/>
        </w:rPr>
        <w:t xml:space="preserve"> </w:t>
      </w:r>
    </w:p>
    <w:p w:rsidR="00B70718" w:rsidRPr="00DC4EEA" w:rsidRDefault="00B70718" w:rsidP="00F810CA">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гарантује квалитет изведених радова и употребљеног материјала</w:t>
      </w:r>
      <w:r w:rsidR="00F810CA">
        <w:rPr>
          <w:rFonts w:eastAsia="Calibri"/>
          <w:szCs w:val="24"/>
          <w:lang w:val="ru-RU"/>
        </w:rPr>
        <w:t xml:space="preserve"> и опреме</w:t>
      </w:r>
      <w:r w:rsidRPr="00DC4EEA">
        <w:rPr>
          <w:rFonts w:eastAsia="Calibri"/>
          <w:szCs w:val="24"/>
          <w:lang w:val="ru-RU"/>
        </w:rPr>
        <w:t xml:space="preserve">;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обезбеди доказе о квалитету извршених радова, односно уграђеног материјала и опреме;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уредно води грађевински дневник и све књиге предвиђене законом и другим подзаконским актима Републике Србије, а који регулишу ову област;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обезбеђује објекат и околину у току извођења радова и у случају прекида радова; </w:t>
      </w:r>
    </w:p>
    <w:p w:rsidR="00B70718" w:rsidRPr="00DC4EEA"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DC4EEA">
        <w:rPr>
          <w:rFonts w:eastAsia="Calibri"/>
          <w:szCs w:val="24"/>
          <w:lang w:val="ru-RU"/>
        </w:rPr>
        <w:t xml:space="preserve">- </w:t>
      </w:r>
      <w:r w:rsidR="00165057">
        <w:rPr>
          <w:rFonts w:eastAsia="Calibri"/>
          <w:szCs w:val="24"/>
          <w:lang w:val="ru-RU"/>
        </w:rPr>
        <w:t xml:space="preserve"> </w:t>
      </w:r>
      <w:r w:rsidRPr="00DC4EEA">
        <w:rPr>
          <w:rFonts w:eastAsia="Calibri"/>
          <w:szCs w:val="24"/>
          <w:lang w:val="ru-RU"/>
        </w:rPr>
        <w:t xml:space="preserve">се строго придржава мера заштите на раду;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r w:rsidRPr="00DC4EEA">
        <w:rPr>
          <w:rFonts w:eastAsia="Calibri"/>
          <w:szCs w:val="24"/>
        </w:rPr>
        <w:t xml:space="preserve"> и</w:t>
      </w:r>
      <w:r w:rsidRPr="00DC4EEA">
        <w:rPr>
          <w:rFonts w:eastAsia="Calibri"/>
          <w:szCs w:val="24"/>
          <w:lang w:val="ru-RU"/>
        </w:rPr>
        <w:t xml:space="preserve"> опреме</w:t>
      </w:r>
      <w:r w:rsidRPr="00DC4EEA">
        <w:rPr>
          <w:rFonts w:eastAsia="Calibri"/>
          <w:szCs w:val="24"/>
        </w:rPr>
        <w:t xml:space="preserve"> </w:t>
      </w:r>
      <w:r w:rsidRPr="00DC4EEA">
        <w:rPr>
          <w:rFonts w:eastAsia="Calibri"/>
          <w:szCs w:val="24"/>
          <w:lang w:val="ru-RU"/>
        </w:rPr>
        <w:t xml:space="preserve">или убрзања извођења радова; </w:t>
      </w:r>
    </w:p>
    <w:p w:rsidR="00F810C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по завршеним радовима одмах обавести Наручиоца да је завршио радове и да је спреман за њихов пријем од стране Наручиоца;</w:t>
      </w:r>
    </w:p>
    <w:p w:rsidR="00F810CA" w:rsidRDefault="00F810CA" w:rsidP="00F810CA">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отклони све грешке по примедбама надлежног органа или Комисије за технички преглед објеката;</w:t>
      </w:r>
    </w:p>
    <w:p w:rsidR="00B70718" w:rsidRPr="00DC4EEA" w:rsidRDefault="00F810CA" w:rsidP="00F810CA">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сноси трошкове накнадних прегледа Комисије за технички преглед објеката;</w:t>
      </w:r>
      <w:r w:rsidR="00B70718" w:rsidRPr="00DC4EEA">
        <w:rPr>
          <w:rFonts w:eastAsia="Calibri"/>
          <w:szCs w:val="24"/>
          <w:lang w:val="ru-RU"/>
        </w:rPr>
        <w:t xml:space="preserve"> </w:t>
      </w:r>
    </w:p>
    <w:p w:rsidR="00B70718" w:rsidRDefault="005F2DBA" w:rsidP="00B70718">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xml:space="preserve">- </w:t>
      </w:r>
      <w:r w:rsidR="00B70718" w:rsidRPr="00DC4EEA">
        <w:rPr>
          <w:rFonts w:eastAsia="Calibri"/>
          <w:szCs w:val="24"/>
          <w:lang w:val="ru-RU"/>
        </w:rPr>
        <w:t>за изведене радове</w:t>
      </w:r>
      <w:r w:rsidR="00F810CA">
        <w:rPr>
          <w:rFonts w:eastAsia="Calibri"/>
          <w:szCs w:val="24"/>
          <w:lang w:val="ru-RU"/>
        </w:rPr>
        <w:t xml:space="preserve"> и уграђену опрему</w:t>
      </w:r>
      <w:r w:rsidR="00B70718" w:rsidRPr="00DC4EEA">
        <w:rPr>
          <w:rFonts w:eastAsia="Calibri"/>
          <w:szCs w:val="24"/>
          <w:lang w:val="ru-RU"/>
        </w:rPr>
        <w:t xml:space="preserve"> у гарантном року приступи отклањању </w:t>
      </w:r>
      <w:r w:rsidR="00B70718">
        <w:rPr>
          <w:rFonts w:eastAsia="Calibri"/>
          <w:szCs w:val="24"/>
          <w:lang w:val="ru-RU"/>
        </w:rPr>
        <w:t>недостатака</w:t>
      </w:r>
      <w:r w:rsidR="00B70718" w:rsidRPr="00DC4EEA">
        <w:rPr>
          <w:rFonts w:eastAsia="Calibri"/>
          <w:szCs w:val="24"/>
          <w:lang w:val="ru-RU"/>
        </w:rPr>
        <w:t xml:space="preserve"> у року</w:t>
      </w:r>
      <w:r w:rsidR="00B70718" w:rsidRPr="00DC4EEA">
        <w:rPr>
          <w:rFonts w:eastAsia="Calibri"/>
          <w:szCs w:val="24"/>
        </w:rPr>
        <w:t xml:space="preserve"> одређеном </w:t>
      </w:r>
      <w:r w:rsidR="00B70718" w:rsidRPr="005F2DBA">
        <w:rPr>
          <w:rFonts w:eastAsia="Calibri"/>
          <w:szCs w:val="24"/>
        </w:rPr>
        <w:t xml:space="preserve">чланом </w:t>
      </w:r>
      <w:r w:rsidRPr="005F2DBA">
        <w:rPr>
          <w:rFonts w:eastAsia="Calibri"/>
          <w:szCs w:val="24"/>
          <w:lang w:val="sr-Cyrl-RS"/>
        </w:rPr>
        <w:t>22</w:t>
      </w:r>
      <w:r w:rsidR="00931BE8" w:rsidRPr="005F2DBA">
        <w:rPr>
          <w:rFonts w:eastAsia="Calibri"/>
          <w:szCs w:val="24"/>
        </w:rPr>
        <w:t xml:space="preserve">. </w:t>
      </w:r>
      <w:r w:rsidR="00931BE8">
        <w:rPr>
          <w:rFonts w:eastAsia="Calibri"/>
          <w:szCs w:val="24"/>
        </w:rPr>
        <w:t>овог У</w:t>
      </w:r>
      <w:r w:rsidR="00B70718" w:rsidRPr="00DC4EEA">
        <w:rPr>
          <w:rFonts w:eastAsia="Calibri"/>
          <w:szCs w:val="24"/>
        </w:rPr>
        <w:t>говора</w:t>
      </w:r>
      <w:r w:rsidR="00B70718" w:rsidRPr="00DC4EEA">
        <w:rPr>
          <w:rFonts w:eastAsia="Calibri"/>
          <w:szCs w:val="24"/>
          <w:lang w:val="ru-RU"/>
        </w:rPr>
        <w:t>;</w:t>
      </w:r>
    </w:p>
    <w:p w:rsidR="006A014B" w:rsidRDefault="00B70718" w:rsidP="006A014B">
      <w:pPr>
        <w:widowControl/>
        <w:tabs>
          <w:tab w:val="clear" w:pos="1440"/>
        </w:tabs>
        <w:autoSpaceDE w:val="0"/>
        <w:autoSpaceDN w:val="0"/>
        <w:adjustRightInd w:val="0"/>
        <w:spacing w:after="21"/>
        <w:ind w:firstLine="1440"/>
        <w:rPr>
          <w:lang w:val="ru-RU"/>
        </w:rPr>
      </w:pPr>
      <w:r>
        <w:rPr>
          <w:rFonts w:eastAsia="Calibri"/>
          <w:szCs w:val="24"/>
          <w:lang w:val="ru-RU"/>
        </w:rPr>
        <w:t xml:space="preserve">- </w:t>
      </w:r>
      <w:r w:rsidRPr="00112F8C">
        <w:rPr>
          <w:lang w:val="ru-RU"/>
        </w:rPr>
        <w:t>обезбеди,</w:t>
      </w:r>
      <w:r>
        <w:rPr>
          <w:lang w:val="sr-Latn-RS"/>
        </w:rPr>
        <w:t xml:space="preserve"> </w:t>
      </w:r>
      <w:r>
        <w:rPr>
          <w:lang w:val="sr-Cyrl-RS"/>
        </w:rPr>
        <w:t>у име и</w:t>
      </w:r>
      <w:r w:rsidRPr="00112F8C">
        <w:rPr>
          <w:lang w:val="ru-RU"/>
        </w:rPr>
        <w:t xml:space="preserve"> за рачун Наручиоца, све потребне услове и сагласности од стране надлежних институција, које су неопходне за извођење радова</w:t>
      </w:r>
      <w:r>
        <w:rPr>
          <w:lang w:val="ru-RU"/>
        </w:rPr>
        <w:t xml:space="preserve">, без додатно обрачунатих </w:t>
      </w:r>
      <w:r w:rsidR="006A014B" w:rsidRPr="00D0496A">
        <w:rPr>
          <w:lang w:val="ru-RU"/>
        </w:rPr>
        <w:t>трошкова;</w:t>
      </w:r>
    </w:p>
    <w:p w:rsidR="006A014B" w:rsidRPr="00D0496A" w:rsidRDefault="006A014B" w:rsidP="006A014B">
      <w:pPr>
        <w:widowControl/>
        <w:tabs>
          <w:tab w:val="clear" w:pos="1440"/>
        </w:tabs>
        <w:autoSpaceDE w:val="0"/>
        <w:autoSpaceDN w:val="0"/>
        <w:adjustRightInd w:val="0"/>
        <w:spacing w:after="21"/>
        <w:ind w:firstLine="1440"/>
        <w:rPr>
          <w:lang w:val="ru-RU"/>
        </w:rPr>
      </w:pPr>
      <w:r>
        <w:rPr>
          <w:lang w:val="ru-RU"/>
        </w:rPr>
        <w:t xml:space="preserve">- </w:t>
      </w:r>
      <w:r>
        <w:rPr>
          <w:rFonts w:cs="Arial"/>
          <w:noProof/>
          <w:szCs w:val="22"/>
          <w:lang w:val="sr-Cyrl-RS"/>
        </w:rPr>
        <w:t>изради</w:t>
      </w:r>
      <w:r w:rsidRPr="008F660C">
        <w:rPr>
          <w:rFonts w:cs="Arial"/>
          <w:noProof/>
          <w:szCs w:val="22"/>
          <w:lang w:val="sr-Cyrl-RS"/>
        </w:rPr>
        <w:t xml:space="preserve"> пројек</w:t>
      </w:r>
      <w:r>
        <w:rPr>
          <w:rFonts w:cs="Arial"/>
          <w:noProof/>
          <w:szCs w:val="22"/>
          <w:lang w:val="sr-Cyrl-RS"/>
        </w:rPr>
        <w:t xml:space="preserve">ат </w:t>
      </w:r>
      <w:r w:rsidRPr="008F660C">
        <w:rPr>
          <w:rFonts w:cs="Arial"/>
          <w:noProof/>
          <w:szCs w:val="22"/>
          <w:lang w:val="sr-Cyrl-RS"/>
        </w:rPr>
        <w:t xml:space="preserve">измене електричних инсталација за део објекта 3б </w:t>
      </w:r>
      <w:r>
        <w:rPr>
          <w:rFonts w:cs="Arial"/>
          <w:noProof/>
          <w:szCs w:val="22"/>
          <w:lang w:val="sr-Cyrl-RS"/>
        </w:rPr>
        <w:t>–</w:t>
      </w:r>
      <w:r w:rsidRPr="008F660C">
        <w:rPr>
          <w:rFonts w:cs="Arial"/>
          <w:noProof/>
          <w:szCs w:val="22"/>
          <w:lang w:val="sr-Cyrl-RS"/>
        </w:rPr>
        <w:t xml:space="preserve"> Анекс</w:t>
      </w:r>
      <w:r>
        <w:rPr>
          <w:rFonts w:cs="Arial"/>
          <w:noProof/>
          <w:szCs w:val="22"/>
          <w:lang w:val="sr-Cyrl-RS"/>
        </w:rPr>
        <w:t xml:space="preserve"> јер је првобитним пројектом предвиђено само једно бројило за цео комплекс</w:t>
      </w:r>
      <w:r w:rsidRPr="008F660C">
        <w:rPr>
          <w:rFonts w:cs="Arial"/>
          <w:noProof/>
          <w:szCs w:val="22"/>
          <w:lang w:val="sr-Cyrl-RS"/>
        </w:rPr>
        <w:t>. Објекат треба да се прикључи на НН мрежу према новој сагласност ЕД</w:t>
      </w:r>
      <w:r>
        <w:rPr>
          <w:rFonts w:cs="Arial"/>
          <w:noProof/>
          <w:szCs w:val="22"/>
          <w:lang w:val="sr-Cyrl-RS"/>
        </w:rPr>
        <w:t xml:space="preserve"> и по том основу врши уплате текси за отварање предмета, </w:t>
      </w:r>
      <w:r w:rsidRPr="008F660C">
        <w:rPr>
          <w:rFonts w:cs="Arial"/>
          <w:noProof/>
          <w:szCs w:val="22"/>
          <w:lang w:val="sr-Cyrl-RS"/>
        </w:rPr>
        <w:t>обухватити све радње потребне за добијање грађ</w:t>
      </w:r>
      <w:r>
        <w:rPr>
          <w:rFonts w:cs="Arial"/>
          <w:noProof/>
          <w:szCs w:val="22"/>
          <w:lang w:val="sr-Cyrl-RS"/>
        </w:rPr>
        <w:t>евинске дозволе преко ЦЕОП-а, (л</w:t>
      </w:r>
      <w:r w:rsidRPr="008F660C">
        <w:rPr>
          <w:rFonts w:cs="Arial"/>
          <w:noProof/>
          <w:szCs w:val="22"/>
          <w:lang w:val="sr-Cyrl-RS"/>
        </w:rPr>
        <w:t>окацијски услови за измену напајање од ЕД, израда ПДГ, техничка ко</w:t>
      </w:r>
      <w:r>
        <w:rPr>
          <w:rFonts w:cs="Arial"/>
          <w:noProof/>
          <w:szCs w:val="22"/>
          <w:lang w:val="sr-Cyrl-RS"/>
        </w:rPr>
        <w:t>нтрола пројекта и ПЗИ пројекта), као и</w:t>
      </w:r>
      <w:r w:rsidRPr="008F660C">
        <w:rPr>
          <w:rFonts w:cs="Arial"/>
          <w:noProof/>
          <w:szCs w:val="22"/>
          <w:lang w:val="sr-Cyrl-RS"/>
        </w:rPr>
        <w:t xml:space="preserve"> </w:t>
      </w:r>
      <w:r>
        <w:rPr>
          <w:rFonts w:cs="Arial"/>
          <w:noProof/>
          <w:szCs w:val="22"/>
          <w:lang w:val="sr-Cyrl-RS"/>
        </w:rPr>
        <w:t>трошкове ЦЕОП-а, услове и др;</w:t>
      </w:r>
    </w:p>
    <w:p w:rsidR="0029581B" w:rsidRDefault="006A014B" w:rsidP="006A014B">
      <w:pPr>
        <w:widowControl/>
        <w:tabs>
          <w:tab w:val="clear" w:pos="1440"/>
        </w:tabs>
        <w:autoSpaceDE w:val="0"/>
        <w:autoSpaceDN w:val="0"/>
        <w:adjustRightInd w:val="0"/>
        <w:spacing w:after="21"/>
        <w:ind w:firstLine="1440"/>
        <w:rPr>
          <w:lang w:val="sr-Cyrl-RS"/>
        </w:rPr>
      </w:pPr>
      <w:r w:rsidRPr="00D0496A">
        <w:rPr>
          <w:lang w:val="sr-Cyrl-RS"/>
        </w:rPr>
        <w:t>- предузима</w:t>
      </w:r>
      <w:r w:rsidR="0029581B" w:rsidRPr="000063EC">
        <w:rPr>
          <w:lang w:val="ru-RU"/>
        </w:rPr>
        <w:t xml:space="preserve"> </w:t>
      </w:r>
      <w:r w:rsidR="0029581B" w:rsidRPr="000063EC">
        <w:rPr>
          <w:lang w:val="sr-Cyrl-RS"/>
        </w:rPr>
        <w:t>радње у поступцима у оквиру система за пријаву радова за провођење промена у Републичком геодетском заводу, Служби за катастар непокретности Димитровград и по том основу врши уплате такси за отварање предмета, плаћање накнаде за коришћење података Службе за катастар непокретности;</w:t>
      </w:r>
    </w:p>
    <w:p w:rsidR="009B79E2" w:rsidRPr="00DC4EEA" w:rsidRDefault="009B79E2" w:rsidP="006A014B">
      <w:pPr>
        <w:widowControl/>
        <w:tabs>
          <w:tab w:val="clear" w:pos="1440"/>
        </w:tabs>
        <w:autoSpaceDE w:val="0"/>
        <w:autoSpaceDN w:val="0"/>
        <w:adjustRightInd w:val="0"/>
        <w:spacing w:after="21"/>
        <w:ind w:firstLine="1440"/>
        <w:rPr>
          <w:rFonts w:eastAsia="Calibri"/>
          <w:szCs w:val="24"/>
          <w:lang w:val="ru-RU"/>
        </w:rPr>
      </w:pPr>
      <w:r>
        <w:rPr>
          <w:lang w:val="sr-Cyrl-RS"/>
        </w:rPr>
        <w:t>- изради енергетске пасоше за све објекте у Царинској испостави при граничном прелазу Градина;</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Наручиоцу преда све сертификате, атесте, гаранције и упутства за употребу за уграђену опрему и материјале за које оригинални произвођачи дају гаранцију</w:t>
      </w:r>
      <w:r>
        <w:rPr>
          <w:rFonts w:eastAsia="Calibri"/>
          <w:szCs w:val="24"/>
          <w:lang w:val="ru-RU"/>
        </w:rPr>
        <w:t xml:space="preserve"> у оквиру уговорене цене</w:t>
      </w:r>
      <w:r w:rsidRPr="00DC4EEA">
        <w:rPr>
          <w:rFonts w:eastAsia="Calibri"/>
          <w:szCs w:val="24"/>
          <w:lang w:val="ru-RU"/>
        </w:rPr>
        <w:t xml:space="preserve">; </w:t>
      </w:r>
    </w:p>
    <w:p w:rsidR="004E7C59" w:rsidRPr="00DC4EEA" w:rsidRDefault="004E7C59" w:rsidP="004E7C59">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lastRenderedPageBreak/>
        <w:t>- Наручиоцу преда, након истека гарантног рока, све приступне кодове и шифре за уграђену опрему;</w:t>
      </w:r>
      <w:r w:rsidRPr="00DC4EEA">
        <w:rPr>
          <w:rFonts w:eastAsia="Calibri"/>
          <w:szCs w:val="24"/>
          <w:lang w:val="ru-RU"/>
        </w:rPr>
        <w:t xml:space="preserve"> </w:t>
      </w:r>
    </w:p>
    <w:p w:rsidR="004E7C59" w:rsidRDefault="004E7C59" w:rsidP="004E7C59">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изведене радове</w:t>
      </w:r>
      <w:r>
        <w:rPr>
          <w:rFonts w:eastAsia="Calibri"/>
          <w:szCs w:val="24"/>
          <w:lang w:val="sr-Cyrl-RS"/>
        </w:rPr>
        <w:t xml:space="preserve"> и уграђену опрему</w:t>
      </w:r>
      <w:r w:rsidRPr="00DC4EEA">
        <w:rPr>
          <w:rFonts w:eastAsia="Calibri"/>
          <w:szCs w:val="24"/>
          <w:lang w:val="ru-RU"/>
        </w:rPr>
        <w:t xml:space="preserve"> преда Наручиоцу</w:t>
      </w:r>
      <w:r>
        <w:rPr>
          <w:rFonts w:eastAsia="Calibri"/>
          <w:szCs w:val="24"/>
          <w:lang w:val="ru-RU"/>
        </w:rPr>
        <w:t xml:space="preserve"> када су за то испуњени сви услови о примопредаји;</w:t>
      </w:r>
    </w:p>
    <w:p w:rsidR="004E7C59" w:rsidRDefault="004E7C59" w:rsidP="004E7C59">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изврши обуку овлашћених радника Управе царина за коришћење и рад на уграђеној опреми;</w:t>
      </w:r>
    </w:p>
    <w:p w:rsidR="00053D50" w:rsidRPr="00962D26" w:rsidRDefault="004E7C59" w:rsidP="004E7C59">
      <w:pPr>
        <w:widowControl/>
        <w:tabs>
          <w:tab w:val="clear" w:pos="1440"/>
        </w:tabs>
        <w:autoSpaceDE w:val="0"/>
        <w:autoSpaceDN w:val="0"/>
        <w:adjustRightInd w:val="0"/>
        <w:spacing w:after="21"/>
        <w:ind w:firstLine="1440"/>
        <w:rPr>
          <w:rFonts w:eastAsia="Calibri"/>
          <w:szCs w:val="24"/>
          <w:lang w:val="sr-Latn-RS"/>
        </w:rPr>
      </w:pPr>
      <w:r>
        <w:rPr>
          <w:rFonts w:eastAsia="Calibri"/>
          <w:szCs w:val="24"/>
          <w:lang w:val="ru-RU"/>
        </w:rPr>
        <w:t>- врши редован сервис уграђене опреме у току гарантног рока у складу са прописима који регулишу ову област;</w:t>
      </w:r>
    </w:p>
    <w:p w:rsidR="00C75061" w:rsidRPr="00F05C8B" w:rsidRDefault="00C75061" w:rsidP="00C75061">
      <w:pPr>
        <w:widowControl/>
        <w:tabs>
          <w:tab w:val="clear" w:pos="1440"/>
        </w:tabs>
        <w:autoSpaceDE w:val="0"/>
        <w:autoSpaceDN w:val="0"/>
        <w:adjustRightInd w:val="0"/>
        <w:spacing w:after="21"/>
        <w:ind w:firstLine="1440"/>
        <w:rPr>
          <w:rFonts w:eastAsia="Calibri"/>
          <w:szCs w:val="24"/>
          <w:lang w:val="ru-RU"/>
        </w:rPr>
      </w:pPr>
      <w:r w:rsidRPr="00F05C8B">
        <w:rPr>
          <w:rFonts w:eastAsia="Calibri"/>
          <w:szCs w:val="24"/>
          <w:lang w:val="ru-RU"/>
        </w:rPr>
        <w:t>- изради и Наручиоцу преда Пројекат изведеног стања у</w:t>
      </w:r>
      <w:r w:rsidR="009B79E2">
        <w:rPr>
          <w:rFonts w:eastAsia="Calibri"/>
          <w:szCs w:val="24"/>
          <w:lang w:val="ru-RU"/>
        </w:rPr>
        <w:t xml:space="preserve"> 3 (три) примерка у</w:t>
      </w:r>
      <w:r w:rsidRPr="00F05C8B">
        <w:rPr>
          <w:rFonts w:eastAsia="Calibri"/>
          <w:szCs w:val="24"/>
          <w:lang w:val="ru-RU"/>
        </w:rPr>
        <w:t xml:space="preserve"> штампаном </w:t>
      </w:r>
      <w:r w:rsidR="009B79E2">
        <w:rPr>
          <w:rFonts w:eastAsia="Calibri"/>
          <w:szCs w:val="24"/>
          <w:lang w:val="ru-RU"/>
        </w:rPr>
        <w:t>облику</w:t>
      </w:r>
      <w:r w:rsidRPr="00F05C8B">
        <w:rPr>
          <w:rFonts w:eastAsia="Calibri"/>
          <w:szCs w:val="24"/>
          <w:lang w:val="ru-RU"/>
        </w:rPr>
        <w:t xml:space="preserve"> и у електронско</w:t>
      </w:r>
      <w:r w:rsidR="00962D26">
        <w:rPr>
          <w:rFonts w:eastAsia="Calibri"/>
          <w:szCs w:val="24"/>
          <w:lang w:val="sr-Latn-RS"/>
        </w:rPr>
        <w:t>j</w:t>
      </w:r>
      <w:r w:rsidRPr="00F05C8B">
        <w:rPr>
          <w:rFonts w:eastAsia="Calibri"/>
          <w:szCs w:val="24"/>
          <w:lang w:val="ru-RU"/>
        </w:rPr>
        <w:t xml:space="preserve"> </w:t>
      </w:r>
      <w:r w:rsidR="00962D26">
        <w:rPr>
          <w:rFonts w:eastAsia="Calibri"/>
          <w:szCs w:val="24"/>
          <w:lang w:val="ru-RU"/>
        </w:rPr>
        <w:t xml:space="preserve">отвореној форми на </w:t>
      </w:r>
      <w:r w:rsidR="00962D26">
        <w:rPr>
          <w:rFonts w:eastAsia="Calibri"/>
          <w:szCs w:val="24"/>
          <w:lang w:val="sr-Latn-RS"/>
        </w:rPr>
        <w:t xml:space="preserve">USB flash </w:t>
      </w:r>
      <w:r w:rsidR="00962D26">
        <w:rPr>
          <w:rFonts w:eastAsia="Calibri"/>
          <w:szCs w:val="24"/>
          <w:lang w:val="sr-Cyrl-RS"/>
        </w:rPr>
        <w:t>меморији</w:t>
      </w:r>
      <w:r w:rsidRPr="00F05C8B">
        <w:rPr>
          <w:rFonts w:eastAsia="Calibri"/>
          <w:szCs w:val="24"/>
          <w:lang w:val="ru-RU"/>
        </w:rPr>
        <w:t>.</w:t>
      </w:r>
    </w:p>
    <w:p w:rsidR="006A014B" w:rsidRDefault="006A014B" w:rsidP="007E35F1">
      <w:pPr>
        <w:pStyle w:val="Default"/>
        <w:jc w:val="both"/>
        <w:rPr>
          <w:rFonts w:eastAsia="Calibri"/>
          <w:color w:val="auto"/>
          <w:lang w:val="sr-Cyrl-CS"/>
        </w:rPr>
      </w:pPr>
    </w:p>
    <w:p w:rsidR="002101D3" w:rsidRDefault="002101D3" w:rsidP="007E35F1">
      <w:pPr>
        <w:pStyle w:val="Default"/>
        <w:jc w:val="both"/>
        <w:rPr>
          <w:rFonts w:eastAsia="Calibri"/>
          <w:color w:val="auto"/>
          <w:lang w:val="sr-Cyrl-RS"/>
        </w:rPr>
      </w:pPr>
      <w:r>
        <w:rPr>
          <w:rFonts w:eastAsia="Calibri"/>
          <w:b/>
          <w:color w:val="auto"/>
          <w:lang w:val="sr-Cyrl-RS"/>
        </w:rPr>
        <w:t>ИЗМЕНЕ ТОКОМ ТРАЈАЊА УГОВОРА</w:t>
      </w:r>
    </w:p>
    <w:p w:rsidR="002101D3" w:rsidRDefault="002101D3" w:rsidP="007E35F1">
      <w:pPr>
        <w:pStyle w:val="Default"/>
        <w:jc w:val="both"/>
        <w:rPr>
          <w:rFonts w:eastAsia="Calibri"/>
          <w:color w:val="auto"/>
          <w:lang w:val="sr-Cyrl-RS"/>
        </w:rPr>
      </w:pPr>
    </w:p>
    <w:p w:rsidR="002101D3" w:rsidRDefault="002101D3" w:rsidP="002101D3">
      <w:pPr>
        <w:pStyle w:val="Default"/>
        <w:jc w:val="center"/>
        <w:rPr>
          <w:rFonts w:eastAsia="Calibri"/>
          <w:color w:val="auto"/>
          <w:lang w:val="sr-Cyrl-RS"/>
        </w:rPr>
      </w:pPr>
      <w:r>
        <w:rPr>
          <w:rFonts w:eastAsia="Calibri"/>
          <w:b/>
          <w:color w:val="auto"/>
          <w:lang w:val="sr-Cyrl-RS"/>
        </w:rPr>
        <w:t>Члан 25.</w:t>
      </w:r>
    </w:p>
    <w:p w:rsidR="002101D3" w:rsidRDefault="002101D3" w:rsidP="002101D3">
      <w:pPr>
        <w:pStyle w:val="Default"/>
        <w:jc w:val="both"/>
        <w:rPr>
          <w:rFonts w:eastAsia="Calibri"/>
          <w:color w:val="auto"/>
          <w:lang w:val="sr-Cyrl-RS"/>
        </w:rPr>
      </w:pPr>
    </w:p>
    <w:p w:rsidR="002101D3" w:rsidRPr="00F02C02" w:rsidRDefault="002101D3" w:rsidP="002101D3">
      <w:pPr>
        <w:autoSpaceDE w:val="0"/>
        <w:autoSpaceDN w:val="0"/>
        <w:adjustRightInd w:val="0"/>
        <w:ind w:firstLine="1440"/>
        <w:rPr>
          <w:rFonts w:eastAsia="Calibri"/>
          <w:color w:val="000000"/>
          <w:szCs w:val="24"/>
          <w:lang w:val="ru-RU"/>
        </w:rPr>
      </w:pPr>
      <w:r>
        <w:rPr>
          <w:rFonts w:eastAsia="Calibri"/>
          <w:lang w:val="sr-Cyrl-RS"/>
        </w:rPr>
        <w:t xml:space="preserve">Наручилац може након </w:t>
      </w:r>
      <w:r w:rsidRPr="00F02C02">
        <w:rPr>
          <w:rFonts w:eastAsia="Calibri"/>
          <w:color w:val="000000"/>
          <w:szCs w:val="24"/>
          <w:lang w:val="ru-RU"/>
        </w:rPr>
        <w:t>закључења</w:t>
      </w:r>
      <w:r>
        <w:rPr>
          <w:rFonts w:eastAsia="Calibri"/>
          <w:color w:val="000000"/>
          <w:szCs w:val="24"/>
          <w:lang w:val="ru-RU"/>
        </w:rPr>
        <w:t xml:space="preserve"> овог</w:t>
      </w:r>
      <w:r w:rsidRPr="00F02C02">
        <w:rPr>
          <w:rFonts w:eastAsia="Calibri"/>
          <w:color w:val="000000"/>
          <w:szCs w:val="24"/>
          <w:lang w:val="ru-RU"/>
        </w:rPr>
        <w:t xml:space="preserve"> </w:t>
      </w:r>
      <w:r>
        <w:rPr>
          <w:rFonts w:eastAsia="Calibri"/>
          <w:color w:val="000000"/>
          <w:szCs w:val="24"/>
          <w:lang w:val="ru-RU"/>
        </w:rPr>
        <w:t>У</w:t>
      </w:r>
      <w:r w:rsidRPr="00F02C02">
        <w:rPr>
          <w:rFonts w:eastAsia="Calibri"/>
          <w:color w:val="000000"/>
          <w:szCs w:val="24"/>
          <w:lang w:val="ru-RU"/>
        </w:rPr>
        <w:t xml:space="preserve">говора без спровођења поступка јавне набавке изменити </w:t>
      </w:r>
      <w:r>
        <w:rPr>
          <w:rFonts w:eastAsia="Calibri"/>
          <w:color w:val="000000"/>
          <w:szCs w:val="24"/>
          <w:lang w:val="ru-RU"/>
        </w:rPr>
        <w:t>у</w:t>
      </w:r>
      <w:r w:rsidRPr="00F02C02">
        <w:rPr>
          <w:rFonts w:eastAsia="Calibri"/>
          <w:color w:val="000000"/>
          <w:szCs w:val="24"/>
          <w:lang w:val="ru-RU"/>
        </w:rPr>
        <w:t xml:space="preserve">говор </w:t>
      </w:r>
      <w:r w:rsidRPr="00F02C02">
        <w:rPr>
          <w:rFonts w:eastAsia="Malgun Gothic"/>
          <w:color w:val="000000"/>
          <w:szCs w:val="24"/>
          <w:lang w:val="sr-Cyrl-RS"/>
        </w:rPr>
        <w:t>у складу са одредбама чл. 156-161. Закона о јавним набавкама</w:t>
      </w:r>
      <w:r w:rsidRPr="00F02C02">
        <w:rPr>
          <w:rFonts w:eastAsia="Calibri"/>
          <w:color w:val="000000"/>
          <w:szCs w:val="24"/>
          <w:lang w:val="ru-RU"/>
        </w:rPr>
        <w:t>.</w:t>
      </w:r>
    </w:p>
    <w:p w:rsidR="002101D3" w:rsidRPr="00F02C02" w:rsidRDefault="002101D3" w:rsidP="002101D3">
      <w:pPr>
        <w:autoSpaceDE w:val="0"/>
        <w:autoSpaceDN w:val="0"/>
        <w:adjustRightInd w:val="0"/>
        <w:rPr>
          <w:rFonts w:eastAsia="Calibri"/>
          <w:szCs w:val="24"/>
          <w:lang w:val="ru-RU"/>
        </w:rPr>
      </w:pPr>
      <w:r w:rsidRPr="00F02C02">
        <w:rPr>
          <w:rFonts w:eastAsia="Calibri"/>
          <w:szCs w:val="24"/>
          <w:lang w:val="ru-RU"/>
        </w:rPr>
        <w:tab/>
        <w:t xml:space="preserve">Образложени захтев за измену </w:t>
      </w:r>
      <w:r>
        <w:rPr>
          <w:rFonts w:eastAsia="Calibri"/>
          <w:szCs w:val="24"/>
          <w:lang w:val="ru-RU"/>
        </w:rPr>
        <w:t>у</w:t>
      </w:r>
      <w:r w:rsidRPr="00F02C02">
        <w:rPr>
          <w:rFonts w:eastAsia="Calibri"/>
          <w:szCs w:val="24"/>
          <w:lang w:val="ru-RU"/>
        </w:rPr>
        <w:t>говора Понуђач подноси Наручиоцу пре истека коначног рока за изв</w:t>
      </w:r>
      <w:r>
        <w:rPr>
          <w:rFonts w:eastAsia="Calibri"/>
          <w:szCs w:val="24"/>
          <w:lang w:val="ru-RU"/>
        </w:rPr>
        <w:t>ођење радова</w:t>
      </w:r>
      <w:r w:rsidRPr="00F02C02">
        <w:rPr>
          <w:rFonts w:eastAsia="Calibri"/>
          <w:szCs w:val="24"/>
          <w:lang w:val="ru-RU"/>
        </w:rPr>
        <w:t xml:space="preserve"> кој</w:t>
      </w:r>
      <w:r>
        <w:rPr>
          <w:rFonts w:eastAsia="Calibri"/>
          <w:szCs w:val="24"/>
          <w:lang w:val="ru-RU"/>
        </w:rPr>
        <w:t>и</w:t>
      </w:r>
      <w:r w:rsidRPr="00F02C02">
        <w:rPr>
          <w:rFonts w:eastAsia="Calibri"/>
          <w:szCs w:val="24"/>
          <w:lang w:val="ru-RU"/>
        </w:rPr>
        <w:t xml:space="preserve"> </w:t>
      </w:r>
      <w:r>
        <w:rPr>
          <w:rFonts w:eastAsia="Calibri"/>
          <w:szCs w:val="24"/>
          <w:lang w:val="ru-RU"/>
        </w:rPr>
        <w:t>су</w:t>
      </w:r>
      <w:r w:rsidRPr="00F02C02">
        <w:rPr>
          <w:rFonts w:eastAsia="Calibri"/>
          <w:szCs w:val="24"/>
          <w:lang w:val="ru-RU"/>
        </w:rPr>
        <w:t xml:space="preserve"> предмет овог Уговора.</w:t>
      </w:r>
    </w:p>
    <w:p w:rsidR="002101D3" w:rsidRPr="00F02C02" w:rsidRDefault="002101D3" w:rsidP="002101D3">
      <w:pPr>
        <w:autoSpaceDE w:val="0"/>
        <w:autoSpaceDN w:val="0"/>
        <w:adjustRightInd w:val="0"/>
        <w:rPr>
          <w:rFonts w:eastAsia="Calibri"/>
          <w:szCs w:val="24"/>
          <w:lang w:val="ru-RU"/>
        </w:rPr>
      </w:pPr>
      <w:r w:rsidRPr="00F02C02">
        <w:rPr>
          <w:rFonts w:eastAsia="Calibri"/>
          <w:szCs w:val="24"/>
          <w:lang w:val="ru-RU"/>
        </w:rPr>
        <w:tab/>
        <w:t xml:space="preserve">Уговорне стране су у обавези да благовремено обавесте другу уговорну страну о свим догађајима, односно околностима које могу да угрозе квалитет </w:t>
      </w:r>
      <w:r>
        <w:rPr>
          <w:rFonts w:eastAsia="Calibri"/>
          <w:szCs w:val="24"/>
          <w:lang w:val="ru-RU"/>
        </w:rPr>
        <w:t>извођења радова</w:t>
      </w:r>
      <w:r w:rsidRPr="00F02C02">
        <w:rPr>
          <w:rFonts w:eastAsia="Calibri"/>
          <w:szCs w:val="24"/>
          <w:lang w:val="ru-RU"/>
        </w:rPr>
        <w:t>, изазову кашњење у изв</w:t>
      </w:r>
      <w:r>
        <w:rPr>
          <w:rFonts w:eastAsia="Calibri"/>
          <w:szCs w:val="24"/>
          <w:lang w:val="ru-RU"/>
        </w:rPr>
        <w:t>ође</w:t>
      </w:r>
      <w:r w:rsidRPr="00F02C02">
        <w:rPr>
          <w:rFonts w:eastAsia="Calibri"/>
          <w:szCs w:val="24"/>
          <w:lang w:val="ru-RU"/>
        </w:rPr>
        <w:t xml:space="preserve">њу </w:t>
      </w:r>
      <w:r>
        <w:rPr>
          <w:rFonts w:eastAsia="Calibri"/>
          <w:szCs w:val="24"/>
          <w:lang w:val="ru-RU"/>
        </w:rPr>
        <w:t>радова</w:t>
      </w:r>
      <w:r w:rsidRPr="00F02C02">
        <w:rPr>
          <w:rFonts w:eastAsia="Calibri"/>
          <w:szCs w:val="24"/>
          <w:lang w:val="ru-RU"/>
        </w:rPr>
        <w:t xml:space="preserve">, односно проузрокују промену обима </w:t>
      </w:r>
      <w:r>
        <w:rPr>
          <w:rFonts w:eastAsia="Calibri"/>
          <w:szCs w:val="24"/>
          <w:lang w:val="ru-RU"/>
        </w:rPr>
        <w:t>уговорених радова</w:t>
      </w:r>
      <w:r w:rsidRPr="00F02C02">
        <w:rPr>
          <w:rFonts w:eastAsia="Calibri"/>
          <w:szCs w:val="24"/>
          <w:lang w:val="ru-RU"/>
        </w:rPr>
        <w:t>.</w:t>
      </w:r>
    </w:p>
    <w:p w:rsidR="002101D3" w:rsidRDefault="002101D3" w:rsidP="002101D3">
      <w:pPr>
        <w:rPr>
          <w:kern w:val="3"/>
          <w:szCs w:val="24"/>
          <w:lang w:val="ru-RU" w:eastAsia="zh-CN" w:bidi="hi-IN"/>
        </w:rPr>
      </w:pPr>
      <w:r w:rsidRPr="00F02C02">
        <w:rPr>
          <w:rFonts w:eastAsia="Calibri"/>
          <w:lang w:val="ru-RU"/>
        </w:rPr>
        <w:tab/>
        <w:t xml:space="preserve">Било која измена и/или допуна услова овог Уговора укључујући и евентуалне измене обима </w:t>
      </w:r>
      <w:r>
        <w:rPr>
          <w:rFonts w:eastAsia="Calibri"/>
          <w:lang w:val="ru-RU"/>
        </w:rPr>
        <w:t>уговорених радова</w:t>
      </w:r>
      <w:r w:rsidRPr="00F02C02">
        <w:rPr>
          <w:rFonts w:eastAsia="Calibri"/>
          <w:lang w:val="ru-RU"/>
        </w:rPr>
        <w:t xml:space="preserve"> и продужетак рока за изв</w:t>
      </w:r>
      <w:r>
        <w:rPr>
          <w:rFonts w:eastAsia="Calibri"/>
          <w:lang w:val="ru-RU"/>
        </w:rPr>
        <w:t>ођење радова</w:t>
      </w:r>
      <w:r w:rsidRPr="00F02C02">
        <w:rPr>
          <w:rFonts w:eastAsia="Calibri"/>
          <w:lang w:val="ru-RU"/>
        </w:rPr>
        <w:t xml:space="preserve"> могу се једино извршити на основу писаног споразума уговорних страна у складу са важећим прописим</w:t>
      </w:r>
      <w:r>
        <w:rPr>
          <w:rFonts w:eastAsia="Calibri"/>
          <w:lang w:val="ru-RU"/>
        </w:rPr>
        <w:t>а</w:t>
      </w:r>
      <w:r w:rsidRPr="00F02C02">
        <w:rPr>
          <w:rFonts w:eastAsia="Calibri"/>
          <w:lang w:val="ru-RU"/>
        </w:rPr>
        <w:t xml:space="preserve">, у форми Анекса </w:t>
      </w:r>
      <w:r w:rsidRPr="00305734">
        <w:rPr>
          <w:kern w:val="3"/>
          <w:szCs w:val="24"/>
          <w:lang w:val="ru-RU" w:eastAsia="zh-CN" w:bidi="hi-IN"/>
        </w:rPr>
        <w:t>уговор</w:t>
      </w:r>
      <w:r>
        <w:rPr>
          <w:kern w:val="3"/>
          <w:szCs w:val="24"/>
          <w:lang w:val="ru-RU" w:eastAsia="zh-CN" w:bidi="hi-IN"/>
        </w:rPr>
        <w:t>а.</w:t>
      </w:r>
    </w:p>
    <w:p w:rsidR="002101D3" w:rsidRPr="002101D3" w:rsidRDefault="002101D3" w:rsidP="002101D3">
      <w:pPr>
        <w:pStyle w:val="Default"/>
        <w:jc w:val="both"/>
        <w:rPr>
          <w:rFonts w:eastAsia="Calibri"/>
          <w:color w:val="auto"/>
          <w:lang w:val="sr-Cyrl-RS"/>
        </w:rPr>
      </w:pPr>
    </w:p>
    <w:p w:rsidR="00B70718" w:rsidRPr="00DC4EEA" w:rsidRDefault="00B70718" w:rsidP="00B70718">
      <w:pPr>
        <w:rPr>
          <w:b/>
          <w:smallCaps/>
          <w:kern w:val="24"/>
          <w:szCs w:val="24"/>
        </w:rPr>
      </w:pPr>
      <w:r w:rsidRPr="00DC4EEA">
        <w:rPr>
          <w:b/>
          <w:smallCaps/>
          <w:kern w:val="24"/>
          <w:szCs w:val="24"/>
        </w:rPr>
        <w:t>ЗАШТИТА ПОДАТАКА НАРУЧИОЦА</w:t>
      </w:r>
    </w:p>
    <w:p w:rsidR="00B70718" w:rsidRPr="00DC4EEA" w:rsidRDefault="00B70718" w:rsidP="00B70718">
      <w:pPr>
        <w:jc w:val="center"/>
        <w:rPr>
          <w:b/>
          <w:szCs w:val="24"/>
        </w:rPr>
      </w:pPr>
    </w:p>
    <w:p w:rsidR="00B70718" w:rsidRPr="00DC4EEA" w:rsidRDefault="00B70718" w:rsidP="00B70718">
      <w:pPr>
        <w:jc w:val="center"/>
        <w:outlineLvl w:val="0"/>
        <w:rPr>
          <w:b/>
          <w:szCs w:val="24"/>
        </w:rPr>
      </w:pPr>
      <w:r w:rsidRPr="00DC4EEA">
        <w:rPr>
          <w:b/>
          <w:szCs w:val="24"/>
        </w:rPr>
        <w:t>Члан 2</w:t>
      </w:r>
      <w:r w:rsidR="002101D3">
        <w:rPr>
          <w:b/>
          <w:szCs w:val="24"/>
          <w:lang w:val="sr-Cyrl-RS"/>
        </w:rPr>
        <w:t>6</w:t>
      </w:r>
      <w:r w:rsidRPr="00DC4EEA">
        <w:rPr>
          <w:b/>
          <w:szCs w:val="24"/>
        </w:rPr>
        <w:t>.</w:t>
      </w:r>
    </w:p>
    <w:p w:rsidR="00B70718" w:rsidRPr="00DC4EEA" w:rsidRDefault="00B70718" w:rsidP="00B70718">
      <w:pPr>
        <w:jc w:val="center"/>
        <w:outlineLvl w:val="0"/>
        <w:rPr>
          <w:b/>
          <w:szCs w:val="24"/>
        </w:rPr>
      </w:pPr>
    </w:p>
    <w:p w:rsidR="00FE585D" w:rsidRPr="00FE585D" w:rsidRDefault="00FE585D" w:rsidP="00FE585D">
      <w:pPr>
        <w:rPr>
          <w:szCs w:val="24"/>
        </w:rPr>
      </w:pPr>
      <w:r w:rsidRPr="00DC4EEA">
        <w:rPr>
          <w:szCs w:val="24"/>
        </w:rPr>
        <w:tab/>
      </w:r>
      <w:r>
        <w:rPr>
          <w:szCs w:val="24"/>
          <w:lang w:val="sr-Cyrl-RS"/>
        </w:rPr>
        <w:t xml:space="preserve">Наручилац од </w:t>
      </w:r>
      <w:r>
        <w:rPr>
          <w:szCs w:val="24"/>
          <w:lang w:val="ru-RU"/>
        </w:rPr>
        <w:t xml:space="preserve">Понуђача захтева заштиту поверљивости података које му извршењем уговора буду доступне, ако ти подаци представљају пословну тајну у </w:t>
      </w:r>
      <w:r w:rsidRPr="00FE585D">
        <w:rPr>
          <w:szCs w:val="24"/>
          <w:lang w:val="ru-RU"/>
        </w:rPr>
        <w:t>смислу закона којим се уређује заштита пословне тајне или представљају тајне податке у смислу закона којим се уређује тајност података</w:t>
      </w:r>
      <w:r w:rsidRPr="00FE585D">
        <w:rPr>
          <w:szCs w:val="24"/>
        </w:rPr>
        <w:t>.</w:t>
      </w:r>
    </w:p>
    <w:p w:rsidR="008B2877" w:rsidRPr="00083819" w:rsidRDefault="00FE585D" w:rsidP="008B2877">
      <w:pPr>
        <w:ind w:firstLine="1440"/>
        <w:rPr>
          <w:szCs w:val="24"/>
          <w:lang w:val="sr-Cyrl-RS"/>
        </w:rPr>
      </w:pPr>
      <w:r w:rsidRPr="00FE585D">
        <w:rPr>
          <w:szCs w:val="24"/>
          <w:lang w:val="sr-Cyrl-RS"/>
        </w:rPr>
        <w:t xml:space="preserve">Изјава о чувању поверљивих података Наручиоца, саставни је део овог </w:t>
      </w:r>
      <w:r w:rsidR="008B2877">
        <w:rPr>
          <w:szCs w:val="24"/>
          <w:lang w:val="sr-Cyrl-RS"/>
        </w:rPr>
        <w:t>У</w:t>
      </w:r>
      <w:r w:rsidR="008B2877" w:rsidRPr="00083819">
        <w:rPr>
          <w:szCs w:val="24"/>
          <w:lang w:val="sr-Cyrl-RS"/>
        </w:rPr>
        <w:t>говора</w:t>
      </w:r>
      <w:r w:rsidR="008B2877">
        <w:rPr>
          <w:szCs w:val="24"/>
          <w:lang w:val="sr-Cyrl-RS"/>
        </w:rPr>
        <w:t>.</w:t>
      </w:r>
    </w:p>
    <w:p w:rsidR="00FE585D" w:rsidRDefault="008B2877" w:rsidP="008B2877">
      <w:pPr>
        <w:rPr>
          <w:szCs w:val="24"/>
          <w:lang w:val="sr-Cyrl-RS"/>
        </w:rPr>
      </w:pPr>
      <w:r>
        <w:rPr>
          <w:szCs w:val="24"/>
          <w:lang w:val="sr-Cyrl-RS"/>
        </w:rPr>
        <w:tab/>
      </w:r>
      <w:r w:rsidRPr="00AD0707">
        <w:rPr>
          <w:szCs w:val="24"/>
          <w:lang w:val="sr-Cyrl-RS"/>
        </w:rPr>
        <w:t>Лице које је примило податке одређене као поверљиве дужно је да их чува и штити, без обзира на степен те поверљивости.</w:t>
      </w:r>
    </w:p>
    <w:p w:rsidR="002101D3" w:rsidRDefault="002101D3" w:rsidP="00FE585D">
      <w:pPr>
        <w:rPr>
          <w:szCs w:val="24"/>
          <w:lang w:val="sr-Cyrl-RS"/>
        </w:rPr>
      </w:pPr>
    </w:p>
    <w:p w:rsidR="000868DF" w:rsidRPr="000868DF" w:rsidRDefault="000868DF" w:rsidP="00FE585D">
      <w:pPr>
        <w:rPr>
          <w:b/>
          <w:szCs w:val="24"/>
          <w:lang w:val="sr-Cyrl-RS"/>
        </w:rPr>
      </w:pPr>
      <w:r w:rsidRPr="000868DF">
        <w:rPr>
          <w:b/>
          <w:szCs w:val="24"/>
          <w:lang w:val="sr-Cyrl-RS"/>
        </w:rPr>
        <w:t>ПРОМЕНА ПОДАТАКА</w:t>
      </w:r>
    </w:p>
    <w:p w:rsidR="000868DF" w:rsidRPr="00FE585D" w:rsidRDefault="000868DF" w:rsidP="00FE585D">
      <w:pPr>
        <w:rPr>
          <w:szCs w:val="24"/>
          <w:lang w:val="sr-Cyrl-RS"/>
        </w:rPr>
      </w:pPr>
    </w:p>
    <w:p w:rsidR="000868DF" w:rsidRDefault="000868DF" w:rsidP="000868DF">
      <w:pPr>
        <w:jc w:val="center"/>
        <w:outlineLvl w:val="0"/>
        <w:rPr>
          <w:b/>
          <w:szCs w:val="24"/>
        </w:rPr>
      </w:pPr>
      <w:r w:rsidRPr="00DC4EEA">
        <w:rPr>
          <w:b/>
          <w:szCs w:val="24"/>
        </w:rPr>
        <w:t>Члан 2</w:t>
      </w:r>
      <w:r w:rsidR="002101D3">
        <w:rPr>
          <w:b/>
          <w:szCs w:val="24"/>
          <w:lang w:val="sr-Cyrl-RS"/>
        </w:rPr>
        <w:t>7</w:t>
      </w:r>
      <w:r w:rsidRPr="00DC4EEA">
        <w:rPr>
          <w:b/>
          <w:szCs w:val="24"/>
        </w:rPr>
        <w:t>.</w:t>
      </w:r>
    </w:p>
    <w:p w:rsidR="003B2A3B" w:rsidRPr="00DC4EEA" w:rsidRDefault="003B2A3B" w:rsidP="000868DF">
      <w:pPr>
        <w:jc w:val="center"/>
        <w:outlineLvl w:val="0"/>
        <w:rPr>
          <w:b/>
          <w:szCs w:val="24"/>
        </w:rPr>
      </w:pPr>
    </w:p>
    <w:p w:rsidR="000868DF" w:rsidRDefault="000868DF" w:rsidP="000868DF">
      <w:pPr>
        <w:rPr>
          <w:szCs w:val="24"/>
          <w:lang w:val="sr-Cyrl-RS"/>
        </w:rPr>
      </w:pPr>
      <w:r w:rsidRPr="00C54509">
        <w:rPr>
          <w:szCs w:val="24"/>
          <w:lang w:val="sr-Cyrl-RS"/>
        </w:rPr>
        <w:t xml:space="preserve">                        Понуђач је дужан да у року од 5 (пет) дана, писаним путем обавести Наручиоца о било којој промени која настане у пословању, а  односи се на статусне и друге промене у правном промету, као и да исте документује на прописан начин.</w:t>
      </w:r>
    </w:p>
    <w:p w:rsidR="003B2A3B" w:rsidRDefault="003B2A3B" w:rsidP="000868DF">
      <w:pPr>
        <w:rPr>
          <w:szCs w:val="24"/>
          <w:lang w:val="sr-Cyrl-RS"/>
        </w:rPr>
      </w:pPr>
    </w:p>
    <w:p w:rsidR="00E41128" w:rsidRDefault="00E41128" w:rsidP="00B70718">
      <w:pPr>
        <w:rPr>
          <w:b/>
          <w:smallCaps/>
          <w:kern w:val="24"/>
          <w:szCs w:val="24"/>
        </w:rPr>
      </w:pPr>
    </w:p>
    <w:p w:rsidR="00E41128" w:rsidRDefault="00E41128" w:rsidP="00B70718">
      <w:pPr>
        <w:rPr>
          <w:b/>
          <w:smallCaps/>
          <w:kern w:val="24"/>
          <w:szCs w:val="24"/>
        </w:rPr>
      </w:pPr>
    </w:p>
    <w:p w:rsidR="00B70718" w:rsidRPr="00DC4EEA" w:rsidRDefault="00B70718" w:rsidP="00B70718">
      <w:pPr>
        <w:rPr>
          <w:b/>
          <w:smallCaps/>
          <w:kern w:val="24"/>
          <w:szCs w:val="24"/>
        </w:rPr>
      </w:pPr>
      <w:r w:rsidRPr="00DC4EEA">
        <w:rPr>
          <w:b/>
          <w:smallCaps/>
          <w:kern w:val="24"/>
          <w:szCs w:val="24"/>
        </w:rPr>
        <w:t>ПРЕЛАЗНЕ И ЗАВРШНЕ ОДРЕДБЕ</w:t>
      </w:r>
    </w:p>
    <w:p w:rsidR="00B70718" w:rsidRPr="00DC4EEA" w:rsidRDefault="00B70718" w:rsidP="00B70718">
      <w:pPr>
        <w:rPr>
          <w:b/>
          <w:szCs w:val="24"/>
        </w:rPr>
      </w:pPr>
    </w:p>
    <w:p w:rsidR="00B70718" w:rsidRPr="00DC4EEA" w:rsidRDefault="00B70718" w:rsidP="00B70718">
      <w:pPr>
        <w:ind w:left="1"/>
        <w:jc w:val="center"/>
        <w:outlineLvl w:val="0"/>
        <w:rPr>
          <w:b/>
          <w:szCs w:val="24"/>
        </w:rPr>
      </w:pPr>
      <w:r w:rsidRPr="00DC4EEA">
        <w:rPr>
          <w:b/>
          <w:szCs w:val="24"/>
        </w:rPr>
        <w:t>Члан 2</w:t>
      </w:r>
      <w:r w:rsidR="000868DF">
        <w:rPr>
          <w:b/>
          <w:szCs w:val="24"/>
          <w:lang w:val="sr-Cyrl-RS"/>
        </w:rPr>
        <w:t>8</w:t>
      </w:r>
      <w:r w:rsidRPr="00DC4EEA">
        <w:rPr>
          <w:b/>
          <w:szCs w:val="24"/>
        </w:rPr>
        <w:t>.</w:t>
      </w:r>
    </w:p>
    <w:p w:rsidR="00B70718" w:rsidRPr="00092AE5" w:rsidRDefault="00B70718" w:rsidP="00B70718">
      <w:pPr>
        <w:ind w:left="1"/>
        <w:jc w:val="center"/>
        <w:outlineLvl w:val="0"/>
        <w:rPr>
          <w:b/>
          <w:szCs w:val="24"/>
        </w:rPr>
      </w:pPr>
    </w:p>
    <w:p w:rsidR="00092AE5" w:rsidRPr="00092AE5" w:rsidRDefault="00B70718" w:rsidP="00092AE5">
      <w:pPr>
        <w:ind w:left="1"/>
        <w:rPr>
          <w:szCs w:val="24"/>
        </w:rPr>
      </w:pPr>
      <w:r w:rsidRPr="00092AE5">
        <w:rPr>
          <w:szCs w:val="24"/>
        </w:rPr>
        <w:tab/>
      </w:r>
      <w:r w:rsidR="00092AE5" w:rsidRPr="00092AE5">
        <w:rPr>
          <w:szCs w:val="24"/>
        </w:rPr>
        <w:t xml:space="preserve">За све што није предвиђено овим Уговором, </w:t>
      </w:r>
      <w:r w:rsidR="00092AE5" w:rsidRPr="00092AE5">
        <w:rPr>
          <w:szCs w:val="24"/>
          <w:lang w:val="sr-Cyrl-RS"/>
        </w:rPr>
        <w:t xml:space="preserve">сходно ће се применити </w:t>
      </w:r>
      <w:r w:rsidR="00092AE5" w:rsidRPr="00092AE5">
        <w:rPr>
          <w:szCs w:val="24"/>
        </w:rPr>
        <w:t xml:space="preserve"> </w:t>
      </w:r>
      <w:r w:rsidR="00092AE5" w:rsidRPr="00092AE5">
        <w:rPr>
          <w:szCs w:val="24"/>
          <w:lang w:val="sr-Cyrl-RS"/>
        </w:rPr>
        <w:t xml:space="preserve">позитивне </w:t>
      </w:r>
      <w:r w:rsidR="00092AE5" w:rsidRPr="00092AE5">
        <w:rPr>
          <w:szCs w:val="24"/>
        </w:rPr>
        <w:t xml:space="preserve">одредбе </w:t>
      </w:r>
      <w:r w:rsidR="00092AE5" w:rsidRPr="00092AE5">
        <w:rPr>
          <w:szCs w:val="24"/>
          <w:lang w:val="sr-Cyrl-RS"/>
        </w:rPr>
        <w:t xml:space="preserve">Закона о јавним набавкама, </w:t>
      </w:r>
      <w:r w:rsidR="00092AE5" w:rsidRPr="00092AE5">
        <w:rPr>
          <w:szCs w:val="24"/>
        </w:rPr>
        <w:t>Закона о облигационим односима, Закона о планирању и изградњи, Посебних узанси у грађењу и подзаконских аката донетих на основу Закона о планирању и изградњи.</w:t>
      </w:r>
    </w:p>
    <w:p w:rsidR="00B42F24" w:rsidRPr="00E3419D" w:rsidRDefault="00B42F24" w:rsidP="00B70718">
      <w:pPr>
        <w:ind w:left="1"/>
        <w:rPr>
          <w:szCs w:val="24"/>
        </w:rPr>
      </w:pPr>
    </w:p>
    <w:p w:rsidR="00B70718" w:rsidRPr="00DC4EEA" w:rsidRDefault="000868DF" w:rsidP="00B70718">
      <w:pPr>
        <w:ind w:left="1"/>
        <w:jc w:val="center"/>
        <w:outlineLvl w:val="0"/>
        <w:rPr>
          <w:b/>
          <w:szCs w:val="24"/>
        </w:rPr>
      </w:pPr>
      <w:r>
        <w:rPr>
          <w:b/>
          <w:szCs w:val="24"/>
        </w:rPr>
        <w:t xml:space="preserve">Члан </w:t>
      </w:r>
      <w:r w:rsidR="007B6AE1">
        <w:rPr>
          <w:b/>
          <w:szCs w:val="24"/>
          <w:lang w:val="sr-Cyrl-RS"/>
        </w:rPr>
        <w:t>29</w:t>
      </w:r>
      <w:r w:rsidR="00B70718" w:rsidRPr="00DC4EEA">
        <w:rPr>
          <w:b/>
          <w:szCs w:val="24"/>
        </w:rPr>
        <w:t xml:space="preserve">. </w:t>
      </w:r>
    </w:p>
    <w:p w:rsidR="00B70718" w:rsidRPr="00DC4EEA" w:rsidRDefault="00B70718" w:rsidP="00B70718">
      <w:pPr>
        <w:ind w:left="1"/>
        <w:jc w:val="center"/>
        <w:outlineLvl w:val="0"/>
        <w:rPr>
          <w:b/>
          <w:szCs w:val="24"/>
        </w:rPr>
      </w:pPr>
    </w:p>
    <w:p w:rsidR="00092AE5" w:rsidRDefault="00092AE5" w:rsidP="00092AE5">
      <w:pPr>
        <w:ind w:left="1"/>
        <w:rPr>
          <w:szCs w:val="24"/>
        </w:rPr>
      </w:pPr>
      <w:r>
        <w:rPr>
          <w:spacing w:val="-4"/>
          <w:szCs w:val="24"/>
        </w:rPr>
        <w:tab/>
        <w:t>Потраживања из овог</w:t>
      </w:r>
      <w:r w:rsidRPr="00092AE5">
        <w:rPr>
          <w:spacing w:val="-4"/>
          <w:szCs w:val="24"/>
        </w:rPr>
        <w:t xml:space="preserve"> Уговора </w:t>
      </w:r>
      <w:r w:rsidRPr="00DC4EEA">
        <w:rPr>
          <w:spacing w:val="-4"/>
          <w:szCs w:val="24"/>
        </w:rPr>
        <w:t>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DC4EEA">
        <w:rPr>
          <w:szCs w:val="24"/>
        </w:rPr>
        <w:t xml:space="preserve"> лицима</w:t>
      </w:r>
      <w:r>
        <w:rPr>
          <w:szCs w:val="24"/>
          <w:lang w:val="sr-Cyrl-RS"/>
        </w:rPr>
        <w:t xml:space="preserve"> (цесија)</w:t>
      </w:r>
      <w:r w:rsidRPr="00DC4EEA">
        <w:rPr>
          <w:szCs w:val="24"/>
        </w:rPr>
        <w:t>.</w:t>
      </w:r>
    </w:p>
    <w:p w:rsidR="006A014B" w:rsidRDefault="006A014B" w:rsidP="00092AE5">
      <w:pPr>
        <w:ind w:left="1"/>
        <w:rPr>
          <w:szCs w:val="24"/>
        </w:rPr>
      </w:pPr>
    </w:p>
    <w:p w:rsidR="00B70718" w:rsidRPr="00DC4EEA" w:rsidRDefault="000868DF" w:rsidP="00B70718">
      <w:pPr>
        <w:ind w:left="1"/>
        <w:jc w:val="center"/>
        <w:outlineLvl w:val="0"/>
        <w:rPr>
          <w:b/>
          <w:szCs w:val="24"/>
        </w:rPr>
      </w:pPr>
      <w:r>
        <w:rPr>
          <w:b/>
          <w:szCs w:val="24"/>
        </w:rPr>
        <w:t>Члан 3</w:t>
      </w:r>
      <w:r w:rsidR="007B6AE1">
        <w:rPr>
          <w:b/>
          <w:szCs w:val="24"/>
          <w:lang w:val="sr-Cyrl-RS"/>
        </w:rPr>
        <w:t>0</w:t>
      </w:r>
      <w:r w:rsidR="00B70718" w:rsidRPr="00DC4EEA">
        <w:rPr>
          <w:b/>
          <w:szCs w:val="24"/>
        </w:rPr>
        <w:t>.</w:t>
      </w:r>
    </w:p>
    <w:p w:rsidR="00B70718" w:rsidRPr="00DC4EEA" w:rsidRDefault="00B70718" w:rsidP="00B70718">
      <w:pPr>
        <w:ind w:left="1"/>
        <w:jc w:val="center"/>
        <w:rPr>
          <w:szCs w:val="24"/>
        </w:rPr>
      </w:pPr>
    </w:p>
    <w:p w:rsidR="00B70718" w:rsidRPr="00DC4EEA" w:rsidRDefault="00B70718" w:rsidP="00B70718">
      <w:pPr>
        <w:rPr>
          <w:szCs w:val="24"/>
        </w:rPr>
      </w:pPr>
      <w:r w:rsidRPr="00DC4EEA">
        <w:rPr>
          <w:szCs w:val="24"/>
        </w:rPr>
        <w:tab/>
        <w:t xml:space="preserve">Измене и допуне овог </w:t>
      </w:r>
      <w:r w:rsidR="002101D3">
        <w:rPr>
          <w:szCs w:val="24"/>
          <w:lang w:val="sr-Cyrl-RS"/>
        </w:rPr>
        <w:t>У</w:t>
      </w:r>
      <w:r w:rsidRPr="00DC4EEA">
        <w:rPr>
          <w:szCs w:val="24"/>
        </w:rPr>
        <w:t>говора могу се вршити само у писаној форми и уз обострану сагласност уговорних страна.</w:t>
      </w:r>
    </w:p>
    <w:p w:rsidR="003B05CA" w:rsidRPr="00DC4EEA" w:rsidRDefault="003B05CA" w:rsidP="00F45354">
      <w:pPr>
        <w:outlineLvl w:val="0"/>
        <w:rPr>
          <w:b/>
          <w:szCs w:val="24"/>
        </w:rPr>
      </w:pPr>
    </w:p>
    <w:p w:rsidR="00B70718" w:rsidRPr="00DC4EEA" w:rsidRDefault="000868DF" w:rsidP="00B70718">
      <w:pPr>
        <w:jc w:val="center"/>
        <w:outlineLvl w:val="0"/>
        <w:rPr>
          <w:b/>
          <w:szCs w:val="24"/>
        </w:rPr>
      </w:pPr>
      <w:r>
        <w:rPr>
          <w:b/>
          <w:szCs w:val="24"/>
        </w:rPr>
        <w:t>Члан 3</w:t>
      </w:r>
      <w:r w:rsidR="007B6AE1">
        <w:rPr>
          <w:b/>
          <w:szCs w:val="24"/>
          <w:lang w:val="sr-Cyrl-RS"/>
        </w:rPr>
        <w:t>1</w:t>
      </w:r>
      <w:r w:rsidR="00B70718" w:rsidRPr="00DC4EEA">
        <w:rPr>
          <w:b/>
          <w:szCs w:val="24"/>
        </w:rPr>
        <w:t>.</w:t>
      </w:r>
    </w:p>
    <w:p w:rsidR="00B70718" w:rsidRPr="00DC4EEA" w:rsidRDefault="00B70718" w:rsidP="00B70718">
      <w:pPr>
        <w:jc w:val="center"/>
        <w:outlineLvl w:val="0"/>
        <w:rPr>
          <w:b/>
          <w:szCs w:val="24"/>
        </w:rPr>
      </w:pPr>
    </w:p>
    <w:p w:rsidR="00092AE5" w:rsidRDefault="00092AE5" w:rsidP="00B97AF4">
      <w:pPr>
        <w:rPr>
          <w:szCs w:val="24"/>
          <w:lang w:val="sr-Cyrl-RS"/>
        </w:rPr>
      </w:pPr>
      <w:r w:rsidRPr="00092AE5">
        <w:rPr>
          <w:szCs w:val="24"/>
        </w:rPr>
        <w:tab/>
      </w:r>
      <w:r w:rsidR="00B97AF4">
        <w:rPr>
          <w:szCs w:val="24"/>
          <w:lang w:val="sr-Cyrl-RS"/>
        </w:rPr>
        <w:t xml:space="preserve">Наручилац може да једнострано раскине (откаже) овај Уговор, у свако доба достављањем образложене изјаве о раскиду Понуђачу, у писаној форми. </w:t>
      </w:r>
    </w:p>
    <w:p w:rsidR="00B97AF4" w:rsidRDefault="00B97AF4" w:rsidP="00B97AF4">
      <w:pPr>
        <w:rPr>
          <w:szCs w:val="24"/>
          <w:lang w:val="sr-Cyrl-RS"/>
        </w:rPr>
      </w:pPr>
      <w:r>
        <w:rPr>
          <w:szCs w:val="24"/>
          <w:lang w:val="sr-Cyrl-RS"/>
        </w:rPr>
        <w:tab/>
        <w:t>У случају раскида овог Уговора из става 1</w:t>
      </w:r>
      <w:r w:rsidR="002101D3">
        <w:rPr>
          <w:szCs w:val="24"/>
          <w:lang w:val="sr-Cyrl-RS"/>
        </w:rPr>
        <w:t>.</w:t>
      </w:r>
      <w:r>
        <w:rPr>
          <w:szCs w:val="24"/>
          <w:lang w:val="sr-Cyrl-RS"/>
        </w:rPr>
        <w:t xml:space="preserve"> овог Члана</w:t>
      </w:r>
      <w:r w:rsidR="002101D3">
        <w:rPr>
          <w:szCs w:val="24"/>
          <w:lang w:val="sr-Cyrl-RS"/>
        </w:rPr>
        <w:t>,</w:t>
      </w:r>
      <w:r>
        <w:rPr>
          <w:szCs w:val="24"/>
          <w:lang w:val="sr-Cyrl-RS"/>
        </w:rPr>
        <w:t xml:space="preserve"> </w:t>
      </w:r>
      <w:r w:rsidR="0008216D">
        <w:rPr>
          <w:szCs w:val="24"/>
          <w:lang w:val="sr-Cyrl-RS"/>
        </w:rPr>
        <w:t>Н</w:t>
      </w:r>
      <w:r>
        <w:rPr>
          <w:szCs w:val="24"/>
          <w:lang w:val="sr-Cyrl-RS"/>
        </w:rPr>
        <w:t xml:space="preserve">аручилац је дужан да Понуђачу исплати вредност изведених радова, тако што ће извршити пресек стања извршења уговорних обавеза и утврдити висину и начин измирења међусобних обавеза. </w:t>
      </w:r>
    </w:p>
    <w:p w:rsidR="00B97AF4" w:rsidRDefault="00B97AF4" w:rsidP="00B97AF4">
      <w:pPr>
        <w:rPr>
          <w:szCs w:val="24"/>
          <w:lang w:val="sr-Cyrl-RS"/>
        </w:rPr>
      </w:pPr>
      <w:r>
        <w:rPr>
          <w:szCs w:val="24"/>
          <w:lang w:val="sr-Cyrl-RS"/>
        </w:rPr>
        <w:tab/>
        <w:t>Понуђач је обавезан да Наручиоцу надокнади штету која је настала услед раскида овог Уговора, уколико је Понуђач одговоран за раскид овог Уговора.</w:t>
      </w:r>
    </w:p>
    <w:p w:rsidR="00B97AF4" w:rsidRPr="00B97AF4" w:rsidRDefault="00B97AF4" w:rsidP="00B97AF4">
      <w:pPr>
        <w:rPr>
          <w:szCs w:val="24"/>
          <w:lang w:val="sr-Cyrl-RS"/>
        </w:rPr>
      </w:pPr>
      <w:r>
        <w:rPr>
          <w:szCs w:val="24"/>
          <w:lang w:val="sr-Cyrl-RS"/>
        </w:rPr>
        <w:tab/>
        <w:t xml:space="preserve">Уговорне стране могу споразумно да раскину </w:t>
      </w:r>
      <w:r w:rsidR="00456F15">
        <w:rPr>
          <w:szCs w:val="24"/>
          <w:lang w:val="sr-Cyrl-RS"/>
        </w:rPr>
        <w:t>овај Уговор</w:t>
      </w:r>
      <w:r w:rsidR="008B2877">
        <w:rPr>
          <w:szCs w:val="24"/>
          <w:lang w:val="sr-Cyrl-RS"/>
        </w:rPr>
        <w:t>,</w:t>
      </w:r>
      <w:r w:rsidR="00456F15">
        <w:rPr>
          <w:szCs w:val="24"/>
          <w:lang w:val="sr-Cyrl-RS"/>
        </w:rPr>
        <w:t xml:space="preserve"> а споразумом о раскиду овог Уговора утврђују се висина и начин испуњења међусобних доспелих обавеза до дана споразумног раскида</w:t>
      </w:r>
      <w:r w:rsidR="008B2877">
        <w:rPr>
          <w:szCs w:val="24"/>
          <w:lang w:val="sr-Cyrl-RS"/>
        </w:rPr>
        <w:t xml:space="preserve"> овог</w:t>
      </w:r>
      <w:r w:rsidR="00456F15">
        <w:rPr>
          <w:szCs w:val="24"/>
          <w:lang w:val="sr-Cyrl-RS"/>
        </w:rPr>
        <w:t xml:space="preserve"> Уговора.</w:t>
      </w:r>
    </w:p>
    <w:p w:rsidR="00955858" w:rsidRPr="00D42725" w:rsidRDefault="00955858" w:rsidP="00955858">
      <w:pPr>
        <w:ind w:firstLine="720"/>
        <w:rPr>
          <w:szCs w:val="24"/>
          <w:lang w:val="sr-Cyrl-RS"/>
        </w:rPr>
      </w:pPr>
      <w:r>
        <w:rPr>
          <w:b/>
          <w:szCs w:val="24"/>
        </w:rPr>
        <w:tab/>
      </w:r>
      <w:r>
        <w:rPr>
          <w:szCs w:val="24"/>
          <w:lang w:val="sr-Cyrl-RS"/>
        </w:rPr>
        <w:t xml:space="preserve">Изузетно, уколико услед објективних околности дође до немогућности реализације овог </w:t>
      </w:r>
      <w:r w:rsidR="008B2877">
        <w:rPr>
          <w:szCs w:val="24"/>
          <w:lang w:val="sr-Cyrl-RS"/>
        </w:rPr>
        <w:t>У</w:t>
      </w:r>
      <w:r>
        <w:rPr>
          <w:szCs w:val="24"/>
          <w:lang w:val="sr-Cyrl-RS"/>
        </w:rPr>
        <w:t xml:space="preserve">говора, уговорне стране могу споразумно раскинути овај </w:t>
      </w:r>
      <w:r w:rsidR="008B2877">
        <w:rPr>
          <w:szCs w:val="24"/>
          <w:lang w:val="sr-Cyrl-RS"/>
        </w:rPr>
        <w:t>У</w:t>
      </w:r>
      <w:r>
        <w:rPr>
          <w:szCs w:val="24"/>
          <w:lang w:val="sr-Cyrl-RS"/>
        </w:rPr>
        <w:t>говор уз достављено образложење и сагласност Наручиоца.</w:t>
      </w:r>
    </w:p>
    <w:p w:rsidR="006D074F" w:rsidRPr="00DC4EEA" w:rsidRDefault="00955858" w:rsidP="00955858">
      <w:pPr>
        <w:tabs>
          <w:tab w:val="clear" w:pos="1440"/>
          <w:tab w:val="left" w:pos="1455"/>
        </w:tabs>
        <w:ind w:left="1"/>
        <w:outlineLvl w:val="0"/>
        <w:rPr>
          <w:b/>
          <w:szCs w:val="24"/>
        </w:rPr>
      </w:pPr>
      <w:r>
        <w:rPr>
          <w:b/>
          <w:szCs w:val="24"/>
        </w:rPr>
        <w:tab/>
      </w:r>
    </w:p>
    <w:p w:rsidR="00B70718" w:rsidRDefault="00B70718" w:rsidP="00B70718">
      <w:pPr>
        <w:ind w:left="1"/>
        <w:jc w:val="center"/>
        <w:outlineLvl w:val="0"/>
        <w:rPr>
          <w:b/>
          <w:szCs w:val="24"/>
        </w:rPr>
      </w:pPr>
      <w:r w:rsidRPr="00DC4EEA">
        <w:rPr>
          <w:b/>
          <w:szCs w:val="24"/>
        </w:rPr>
        <w:t xml:space="preserve">Члан </w:t>
      </w:r>
      <w:r w:rsidR="000868DF">
        <w:rPr>
          <w:b/>
          <w:szCs w:val="24"/>
          <w:lang w:val="sr-Cyrl-RS"/>
        </w:rPr>
        <w:t>3</w:t>
      </w:r>
      <w:r w:rsidR="007B6AE1">
        <w:rPr>
          <w:b/>
          <w:szCs w:val="24"/>
          <w:lang w:val="sr-Cyrl-RS"/>
        </w:rPr>
        <w:t>2</w:t>
      </w:r>
      <w:r w:rsidRPr="00DC4EEA">
        <w:rPr>
          <w:b/>
          <w:szCs w:val="24"/>
        </w:rPr>
        <w:t>.</w:t>
      </w:r>
    </w:p>
    <w:p w:rsidR="00EE2CB2" w:rsidRPr="00DC4EEA" w:rsidRDefault="00EE2CB2" w:rsidP="00B70718">
      <w:pPr>
        <w:ind w:left="1"/>
        <w:jc w:val="center"/>
        <w:outlineLvl w:val="0"/>
        <w:rPr>
          <w:b/>
          <w:szCs w:val="24"/>
        </w:rPr>
      </w:pPr>
    </w:p>
    <w:p w:rsidR="00092AE5" w:rsidRDefault="00092AE5" w:rsidP="00092AE5">
      <w:pPr>
        <w:rPr>
          <w:szCs w:val="24"/>
        </w:rPr>
      </w:pPr>
      <w:r w:rsidRPr="00DC4EEA">
        <w:rPr>
          <w:szCs w:val="24"/>
        </w:rPr>
        <w:tab/>
        <w:t xml:space="preserve">Уговор ступа на снагу даном потписивања обе уговорне стране, а примењиваће се од </w:t>
      </w:r>
      <w:r w:rsidRPr="00092AE5">
        <w:rPr>
          <w:szCs w:val="24"/>
        </w:rPr>
        <w:t xml:space="preserve">дана увођења у посао </w:t>
      </w:r>
      <w:r w:rsidRPr="00092AE5">
        <w:rPr>
          <w:szCs w:val="24"/>
          <w:lang w:val="sr-Cyrl-RS"/>
        </w:rPr>
        <w:t xml:space="preserve">Понуђача </w:t>
      </w:r>
      <w:r w:rsidRPr="00092AE5">
        <w:rPr>
          <w:szCs w:val="24"/>
        </w:rPr>
        <w:t>од стране Наручиоца</w:t>
      </w:r>
      <w:r w:rsidR="009369B7">
        <w:rPr>
          <w:szCs w:val="24"/>
          <w:lang w:val="sr-Cyrl-RS"/>
        </w:rPr>
        <w:t xml:space="preserve"> и важи до краја извођења радова на изградњи Царинске испоставе при граничном прелазу Градина – 2.г</w:t>
      </w:r>
      <w:r w:rsidR="008B2877">
        <w:rPr>
          <w:szCs w:val="24"/>
          <w:lang w:val="sr-Cyrl-RS"/>
        </w:rPr>
        <w:t xml:space="preserve"> фаза</w:t>
      </w:r>
      <w:r w:rsidRPr="00092AE5">
        <w:rPr>
          <w:szCs w:val="24"/>
        </w:rPr>
        <w:t xml:space="preserve">. </w:t>
      </w:r>
    </w:p>
    <w:p w:rsidR="003B05CA" w:rsidRPr="00DC4EEA" w:rsidRDefault="003B05CA" w:rsidP="00B70718">
      <w:pPr>
        <w:ind w:left="1"/>
        <w:jc w:val="center"/>
        <w:outlineLvl w:val="0"/>
        <w:rPr>
          <w:b/>
          <w:szCs w:val="24"/>
        </w:rPr>
      </w:pPr>
    </w:p>
    <w:p w:rsidR="00B70718" w:rsidRPr="00DC4EEA" w:rsidRDefault="00B70718" w:rsidP="00B70718">
      <w:pPr>
        <w:ind w:left="1"/>
        <w:jc w:val="center"/>
        <w:outlineLvl w:val="0"/>
        <w:rPr>
          <w:b/>
          <w:szCs w:val="24"/>
        </w:rPr>
      </w:pPr>
      <w:r w:rsidRPr="00DC4EEA">
        <w:rPr>
          <w:b/>
          <w:szCs w:val="24"/>
        </w:rPr>
        <w:t xml:space="preserve">Члан </w:t>
      </w:r>
      <w:r w:rsidR="000868DF">
        <w:rPr>
          <w:b/>
          <w:szCs w:val="24"/>
          <w:lang w:val="sr-Cyrl-RS"/>
        </w:rPr>
        <w:t>3</w:t>
      </w:r>
      <w:r w:rsidR="007B6AE1">
        <w:rPr>
          <w:b/>
          <w:szCs w:val="24"/>
          <w:lang w:val="sr-Cyrl-RS"/>
        </w:rPr>
        <w:t>3</w:t>
      </w:r>
      <w:r w:rsidRPr="00DC4EEA">
        <w:rPr>
          <w:b/>
          <w:szCs w:val="24"/>
        </w:rPr>
        <w:t>.</w:t>
      </w:r>
    </w:p>
    <w:p w:rsidR="00B70718" w:rsidRPr="00DC4EEA" w:rsidRDefault="00B70718" w:rsidP="00B70718">
      <w:pPr>
        <w:ind w:left="1"/>
        <w:jc w:val="center"/>
        <w:outlineLvl w:val="0"/>
        <w:rPr>
          <w:b/>
          <w:szCs w:val="24"/>
        </w:rPr>
      </w:pPr>
    </w:p>
    <w:p w:rsidR="00092AE5" w:rsidRDefault="00092AE5" w:rsidP="00092AE5">
      <w:pPr>
        <w:ind w:left="1"/>
        <w:rPr>
          <w:szCs w:val="24"/>
        </w:rPr>
      </w:pPr>
      <w:r w:rsidRPr="00092AE5">
        <w:rPr>
          <w:szCs w:val="24"/>
        </w:rPr>
        <w:tab/>
        <w:t xml:space="preserve">Све евентуалне спорове уговорне стране ће решавати споразумно. За </w:t>
      </w:r>
      <w:r w:rsidRPr="00092AE5">
        <w:rPr>
          <w:szCs w:val="24"/>
          <w:lang w:val="sr-Cyrl-RS"/>
        </w:rPr>
        <w:t>случај спора уговорне стране сагласно уговарају</w:t>
      </w:r>
      <w:r w:rsidRPr="00092AE5">
        <w:rPr>
          <w:szCs w:val="24"/>
        </w:rPr>
        <w:t xml:space="preserve"> надлежност Привредног суда у Београду. </w:t>
      </w:r>
    </w:p>
    <w:p w:rsidR="003B2A3B" w:rsidRDefault="003B2A3B" w:rsidP="00092AE5">
      <w:pPr>
        <w:ind w:left="1"/>
        <w:rPr>
          <w:szCs w:val="24"/>
        </w:rPr>
      </w:pPr>
    </w:p>
    <w:p w:rsidR="003B2A3B" w:rsidRPr="00092AE5" w:rsidRDefault="003B2A3B" w:rsidP="00092AE5">
      <w:pPr>
        <w:ind w:left="1"/>
        <w:rPr>
          <w:szCs w:val="24"/>
        </w:rPr>
      </w:pPr>
    </w:p>
    <w:p w:rsidR="00D51D91" w:rsidRDefault="00D51D91" w:rsidP="00554D57">
      <w:pPr>
        <w:outlineLvl w:val="0"/>
        <w:rPr>
          <w:b/>
          <w:szCs w:val="24"/>
        </w:rPr>
      </w:pPr>
    </w:p>
    <w:p w:rsidR="00D51D91" w:rsidRPr="00631C54" w:rsidRDefault="00D51D91" w:rsidP="00D51D91">
      <w:pPr>
        <w:jc w:val="center"/>
        <w:outlineLvl w:val="0"/>
        <w:rPr>
          <w:b/>
          <w:szCs w:val="24"/>
        </w:rPr>
      </w:pPr>
      <w:r w:rsidRPr="00631C54">
        <w:rPr>
          <w:b/>
          <w:szCs w:val="24"/>
        </w:rPr>
        <w:t xml:space="preserve">Члан </w:t>
      </w:r>
      <w:r w:rsidR="000868DF">
        <w:rPr>
          <w:b/>
          <w:szCs w:val="24"/>
          <w:lang w:val="sr-Cyrl-RS"/>
        </w:rPr>
        <w:t>3</w:t>
      </w:r>
      <w:r w:rsidR="007B6AE1">
        <w:rPr>
          <w:b/>
          <w:szCs w:val="24"/>
          <w:lang w:val="sr-Cyrl-RS"/>
        </w:rPr>
        <w:t>4</w:t>
      </w:r>
      <w:r w:rsidRPr="00631C54">
        <w:rPr>
          <w:b/>
          <w:szCs w:val="24"/>
          <w:lang w:val="sr-Cyrl-RS"/>
        </w:rPr>
        <w:t xml:space="preserve">. </w:t>
      </w:r>
    </w:p>
    <w:p w:rsidR="00D51D91" w:rsidRPr="00631C54" w:rsidRDefault="00D51D91" w:rsidP="00D51D91">
      <w:pPr>
        <w:jc w:val="center"/>
        <w:rPr>
          <w:szCs w:val="24"/>
        </w:rPr>
      </w:pPr>
    </w:p>
    <w:p w:rsidR="00D51D91" w:rsidRPr="00631C54" w:rsidRDefault="00D51D91" w:rsidP="00D51D91">
      <w:pPr>
        <w:ind w:left="1"/>
        <w:rPr>
          <w:szCs w:val="24"/>
        </w:rPr>
      </w:pPr>
      <w:r w:rsidRPr="00631C54">
        <w:rPr>
          <w:szCs w:val="24"/>
        </w:rPr>
        <w:tab/>
        <w:t xml:space="preserve">Уговор је сачињен у 6 (шест) истоветних примерака, </w:t>
      </w:r>
      <w:r w:rsidRPr="00631C54">
        <w:rPr>
          <w:szCs w:val="24"/>
          <w:lang w:val="ru-RU"/>
        </w:rPr>
        <w:t>од којих 4 (четири) припада Наручиоцу, а 2 (два) Понуђачу</w:t>
      </w:r>
      <w:r w:rsidRPr="00631C54">
        <w:rPr>
          <w:szCs w:val="24"/>
        </w:rPr>
        <w:t xml:space="preserve">. </w:t>
      </w:r>
    </w:p>
    <w:p w:rsidR="002C64C9" w:rsidRPr="00DC4EEA" w:rsidRDefault="002C64C9" w:rsidP="00B70718">
      <w:pPr>
        <w:jc w:val="center"/>
        <w:outlineLvl w:val="0"/>
        <w:rPr>
          <w:b/>
          <w:szCs w:val="24"/>
        </w:rPr>
      </w:pPr>
    </w:p>
    <w:p w:rsidR="00B70718" w:rsidRDefault="00B70718" w:rsidP="00B70718">
      <w:pPr>
        <w:outlineLvl w:val="0"/>
        <w:rPr>
          <w:szCs w:val="24"/>
        </w:rPr>
      </w:pPr>
    </w:p>
    <w:p w:rsidR="002C64C9" w:rsidRDefault="002C64C9" w:rsidP="00B70718">
      <w:pPr>
        <w:outlineLvl w:val="0"/>
        <w:rPr>
          <w:szCs w:val="24"/>
        </w:rPr>
      </w:pPr>
    </w:p>
    <w:tbl>
      <w:tblPr>
        <w:tblW w:w="8495" w:type="dxa"/>
        <w:jc w:val="center"/>
        <w:tblLook w:val="01E0" w:firstRow="1" w:lastRow="1" w:firstColumn="1" w:lastColumn="1" w:noHBand="0" w:noVBand="0"/>
      </w:tblPr>
      <w:tblGrid>
        <w:gridCol w:w="3673"/>
        <w:gridCol w:w="1377"/>
        <w:gridCol w:w="3445"/>
      </w:tblGrid>
      <w:tr w:rsidR="00B70718" w:rsidRPr="001F0655" w:rsidTr="004C2B63">
        <w:trPr>
          <w:trHeight w:val="307"/>
          <w:jc w:val="center"/>
        </w:trPr>
        <w:tc>
          <w:tcPr>
            <w:tcW w:w="3673" w:type="dxa"/>
            <w:hideMark/>
          </w:tcPr>
          <w:p w:rsidR="00B70718" w:rsidRPr="0008190B" w:rsidRDefault="00B70718" w:rsidP="004C2B63">
            <w:pPr>
              <w:keepNext/>
              <w:keepLines/>
              <w:jc w:val="center"/>
              <w:rPr>
                <w:b/>
              </w:rPr>
            </w:pPr>
            <w:r w:rsidRPr="0008190B">
              <w:rPr>
                <w:b/>
              </w:rPr>
              <w:t>НАРУЧИЛАЦ</w:t>
            </w:r>
          </w:p>
        </w:tc>
        <w:tc>
          <w:tcPr>
            <w:tcW w:w="1377" w:type="dxa"/>
          </w:tcPr>
          <w:p w:rsidR="00B70718" w:rsidRPr="0008190B" w:rsidRDefault="00B70718" w:rsidP="004C2B63">
            <w:pPr>
              <w:keepNext/>
              <w:keepLines/>
              <w:jc w:val="center"/>
              <w:rPr>
                <w:b/>
              </w:rPr>
            </w:pPr>
          </w:p>
        </w:tc>
        <w:tc>
          <w:tcPr>
            <w:tcW w:w="3445" w:type="dxa"/>
            <w:hideMark/>
          </w:tcPr>
          <w:p w:rsidR="00B70718" w:rsidRPr="001F0655" w:rsidRDefault="00B70718" w:rsidP="004C2B63">
            <w:pPr>
              <w:keepNext/>
              <w:keepLines/>
              <w:jc w:val="center"/>
              <w:rPr>
                <w:b/>
                <w:lang w:val="sr-Cyrl-RS"/>
              </w:rPr>
            </w:pPr>
            <w:r>
              <w:rPr>
                <w:b/>
                <w:lang w:val="sr-Cyrl-RS"/>
              </w:rPr>
              <w:t>ПОНУЂАЧ</w:t>
            </w:r>
          </w:p>
        </w:tc>
      </w:tr>
      <w:tr w:rsidR="00B70718" w:rsidRPr="0008190B" w:rsidTr="004C2B63">
        <w:trPr>
          <w:trHeight w:val="964"/>
          <w:jc w:val="center"/>
        </w:trPr>
        <w:tc>
          <w:tcPr>
            <w:tcW w:w="3673" w:type="dxa"/>
            <w:tcBorders>
              <w:top w:val="nil"/>
              <w:left w:val="nil"/>
              <w:bottom w:val="single" w:sz="4" w:space="0" w:color="auto"/>
              <w:right w:val="nil"/>
            </w:tcBorders>
          </w:tcPr>
          <w:p w:rsidR="00B70718" w:rsidRPr="0008190B" w:rsidRDefault="00B70718" w:rsidP="004C2B63">
            <w:pPr>
              <w:keepNext/>
              <w:keepLines/>
              <w:jc w:val="center"/>
              <w:rPr>
                <w:b/>
              </w:rPr>
            </w:pPr>
          </w:p>
        </w:tc>
        <w:tc>
          <w:tcPr>
            <w:tcW w:w="1377" w:type="dxa"/>
            <w:hideMark/>
          </w:tcPr>
          <w:p w:rsidR="00B70718" w:rsidRPr="0008190B" w:rsidRDefault="00B70718" w:rsidP="004C2B63">
            <w:pPr>
              <w:keepNext/>
              <w:keepLines/>
              <w:jc w:val="center"/>
              <w:rPr>
                <w:b/>
              </w:rPr>
            </w:pPr>
          </w:p>
        </w:tc>
        <w:tc>
          <w:tcPr>
            <w:tcW w:w="3445" w:type="dxa"/>
            <w:tcBorders>
              <w:top w:val="nil"/>
              <w:left w:val="nil"/>
              <w:bottom w:val="single" w:sz="4" w:space="0" w:color="auto"/>
              <w:right w:val="nil"/>
            </w:tcBorders>
            <w:hideMark/>
          </w:tcPr>
          <w:p w:rsidR="00B70718" w:rsidRPr="0008190B" w:rsidRDefault="00B70718" w:rsidP="004C2B63">
            <w:pPr>
              <w:keepNext/>
              <w:keepLines/>
              <w:jc w:val="center"/>
              <w:rPr>
                <w:b/>
              </w:rPr>
            </w:pPr>
          </w:p>
        </w:tc>
      </w:tr>
      <w:tr w:rsidR="00B70718" w:rsidRPr="0008190B" w:rsidTr="004C2B63">
        <w:trPr>
          <w:trHeight w:val="307"/>
          <w:jc w:val="center"/>
        </w:trPr>
        <w:tc>
          <w:tcPr>
            <w:tcW w:w="3673" w:type="dxa"/>
            <w:tcBorders>
              <w:top w:val="single" w:sz="4" w:space="0" w:color="auto"/>
              <w:left w:val="nil"/>
              <w:bottom w:val="nil"/>
              <w:right w:val="nil"/>
            </w:tcBorders>
            <w:hideMark/>
          </w:tcPr>
          <w:p w:rsidR="00B70718" w:rsidRDefault="00B70718" w:rsidP="004C2B63">
            <w:pPr>
              <w:keepNext/>
              <w:keepLines/>
              <w:jc w:val="center"/>
              <w:rPr>
                <w:b/>
              </w:rPr>
            </w:pPr>
            <w:r>
              <w:rPr>
                <w:b/>
                <w:lang w:val="sr-Cyrl-RS"/>
              </w:rPr>
              <w:t>Бранко Радујко</w:t>
            </w:r>
          </w:p>
          <w:p w:rsidR="00B70718" w:rsidRPr="00092AE5" w:rsidRDefault="00B70718" w:rsidP="004C2B63">
            <w:pPr>
              <w:keepNext/>
              <w:keepLines/>
              <w:jc w:val="center"/>
              <w:rPr>
                <w:b/>
                <w:lang w:val="sr-Cyrl-RS"/>
              </w:rPr>
            </w:pPr>
            <w:r w:rsidRPr="0008190B">
              <w:rPr>
                <w:b/>
              </w:rPr>
              <w:t>в.</w:t>
            </w:r>
            <w:r w:rsidR="006A6BE9">
              <w:rPr>
                <w:b/>
                <w:lang w:val="sr-Cyrl-RS"/>
              </w:rPr>
              <w:t xml:space="preserve"> </w:t>
            </w:r>
            <w:r w:rsidRPr="0008190B">
              <w:rPr>
                <w:b/>
              </w:rPr>
              <w:t xml:space="preserve">д. </w:t>
            </w:r>
            <w:r>
              <w:rPr>
                <w:b/>
              </w:rPr>
              <w:t>директор</w:t>
            </w:r>
            <w:r w:rsidR="00092AE5">
              <w:rPr>
                <w:b/>
                <w:lang w:val="sr-Cyrl-RS"/>
              </w:rPr>
              <w:t>а</w:t>
            </w:r>
          </w:p>
        </w:tc>
        <w:tc>
          <w:tcPr>
            <w:tcW w:w="1377" w:type="dxa"/>
          </w:tcPr>
          <w:p w:rsidR="00B70718" w:rsidRPr="0008190B" w:rsidRDefault="00B70718" w:rsidP="004C2B63">
            <w:pPr>
              <w:keepNext/>
              <w:keepLines/>
              <w:jc w:val="center"/>
              <w:rPr>
                <w:b/>
              </w:rPr>
            </w:pPr>
          </w:p>
        </w:tc>
        <w:tc>
          <w:tcPr>
            <w:tcW w:w="3445" w:type="dxa"/>
            <w:tcBorders>
              <w:top w:val="single" w:sz="4" w:space="0" w:color="auto"/>
              <w:left w:val="nil"/>
              <w:bottom w:val="nil"/>
              <w:right w:val="nil"/>
            </w:tcBorders>
            <w:hideMark/>
          </w:tcPr>
          <w:p w:rsidR="00B70718" w:rsidRPr="0008190B" w:rsidRDefault="00B70718" w:rsidP="004C2B63">
            <w:pPr>
              <w:keepNext/>
              <w:keepLines/>
              <w:jc w:val="center"/>
              <w:rPr>
                <w:b/>
              </w:rPr>
            </w:pPr>
            <w:r w:rsidRPr="0008190B">
              <w:rPr>
                <w:b/>
              </w:rPr>
              <w:t>директор</w:t>
            </w:r>
          </w:p>
        </w:tc>
      </w:tr>
    </w:tbl>
    <w:p w:rsidR="00756F4F" w:rsidRPr="00554D57" w:rsidRDefault="00756F4F" w:rsidP="00B42F24">
      <w:pPr>
        <w:widowControl/>
        <w:tabs>
          <w:tab w:val="clear" w:pos="1440"/>
        </w:tabs>
        <w:autoSpaceDE w:val="0"/>
        <w:autoSpaceDN w:val="0"/>
        <w:adjustRightInd w:val="0"/>
        <w:rPr>
          <w:b/>
          <w:lang w:val="sr-Cyrl-RS"/>
        </w:rPr>
      </w:pPr>
    </w:p>
    <w:sectPr w:rsidR="00756F4F" w:rsidRPr="00554D57" w:rsidSect="00BF1AEC">
      <w:headerReference w:type="even" r:id="rId9"/>
      <w:footerReference w:type="even" r:id="rId10"/>
      <w:footerReference w:type="default" r:id="rId11"/>
      <w:type w:val="continuous"/>
      <w:pgSz w:w="11906" w:h="16838" w:code="9"/>
      <w:pgMar w:top="993" w:right="1556" w:bottom="720" w:left="1620" w:header="680" w:footer="680" w:gutter="0"/>
      <w:pgBorders w:offsetFrom="page">
        <w:top w:val="dotted" w:sz="4" w:space="24" w:color="auto"/>
        <w:left w:val="dotted" w:sz="4" w:space="24" w:color="auto"/>
        <w:bottom w:val="dotted" w:sz="4" w:space="24" w:color="auto"/>
        <w:right w:val="dotted" w:sz="4" w:space="24" w:color="auto"/>
      </w:pgBorders>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E1B" w:rsidRDefault="006D2E1B" w:rsidP="00857F0A">
      <w:r>
        <w:separator/>
      </w:r>
    </w:p>
  </w:endnote>
  <w:endnote w:type="continuationSeparator" w:id="0">
    <w:p w:rsidR="006D2E1B" w:rsidRDefault="006D2E1B" w:rsidP="0085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ook Antiqua">
    <w:panose1 w:val="02040602050305030304"/>
    <w:charset w:val="00"/>
    <w:family w:val="roman"/>
    <w:pitch w:val="variable"/>
    <w:sig w:usb0="00000287" w:usb1="00000000" w:usb2="00000000" w:usb3="00000000" w:csb0="0000009F" w:csb1="00000000"/>
  </w:font>
  <w:font w:name="CTimesBold">
    <w:altName w:val="Times New Roman"/>
    <w:charset w:val="00"/>
    <w:family w:val="auto"/>
    <w:pitch w:val="variable"/>
    <w:sig w:usb0="00000083" w:usb1="00000000" w:usb2="00000000" w:usb3="00000000" w:csb0="00000009"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YU L Times">
    <w:altName w:val="Courier New"/>
    <w:charset w:val="00"/>
    <w:family w:val="roman"/>
    <w:pitch w:val="variable"/>
    <w:sig w:usb0="00000083" w:usb1="00000000" w:usb2="00000000" w:usb3="00000000" w:csb0="00000009" w:csb1="00000000"/>
  </w:font>
  <w:font w:name="Mangal">
    <w:altName w:val="Courier New"/>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Pr="00460D7C" w:rsidRDefault="00CA2E3E" w:rsidP="00941B9D">
    <w:pPr>
      <w:pStyle w:val="Footer"/>
      <w:tabs>
        <w:tab w:val="clear" w:pos="8640"/>
        <w:tab w:val="right" w:pos="8400"/>
      </w:tabs>
      <w:ind w:right="360"/>
      <w:jc w:val="left"/>
      <w:rPr>
        <w:b/>
        <w:color w:val="333333"/>
        <w:sz w:val="20"/>
      </w:rPr>
    </w:pPr>
    <w:r w:rsidRPr="00862E98">
      <w:rPr>
        <w:b/>
        <w:color w:val="333333"/>
        <w:sz w:val="20"/>
      </w:rPr>
      <w:t xml:space="preserve">Управа </w:t>
    </w:r>
    <w:r>
      <w:rPr>
        <w:b/>
        <w:color w:val="333333"/>
        <w:sz w:val="20"/>
      </w:rPr>
      <w:t>царина</w:t>
    </w:r>
    <w:r w:rsidRPr="00F66623">
      <w:rPr>
        <w:b/>
        <w:color w:val="333333"/>
        <w:sz w:val="20"/>
        <w:lang w:val="ru-RU"/>
      </w:rPr>
      <w:tab/>
    </w:r>
    <w:r>
      <w:rPr>
        <w:b/>
        <w:color w:val="333333"/>
        <w:sz w:val="20"/>
        <w:lang w:val="ru-RU"/>
      </w:rPr>
      <w:t xml:space="preserve">                                                                                                       </w:t>
    </w:r>
    <w:r>
      <w:rPr>
        <w:b/>
        <w:color w:val="333333"/>
        <w:sz w:val="20"/>
        <w:lang w:val="sr-Latn-CS"/>
      </w:rPr>
      <w:t xml:space="preserve"> I</w:t>
    </w:r>
    <w:r>
      <w:rPr>
        <w:b/>
        <w:color w:val="333333"/>
        <w:sz w:val="20"/>
      </w:rPr>
      <w:t>/</w:t>
    </w:r>
    <w:r>
      <w:rPr>
        <w:b/>
        <w:color w:val="333333"/>
        <w:sz w:val="20"/>
        <w:lang w:val="sr-Latn-CS"/>
      </w:rPr>
      <w:t>201</w:t>
    </w:r>
    <w:r>
      <w:rPr>
        <w:b/>
        <w:color w:val="333333"/>
        <w:sz w:val="20"/>
      </w:rPr>
      <w:t>7</w:t>
    </w:r>
    <w:r>
      <w:rPr>
        <w:b/>
        <w:color w:val="333333"/>
        <w:sz w:val="20"/>
        <w:lang w:val="sr-Latn-CS"/>
      </w:rPr>
      <w:t xml:space="preserve">. </w:t>
    </w:r>
    <w:r>
      <w:rPr>
        <w:b/>
        <w:color w:val="333333"/>
        <w:sz w:val="20"/>
      </w:rPr>
      <w:t>године</w:t>
    </w:r>
  </w:p>
  <w:p w:rsidR="00CA2E3E" w:rsidRPr="00BC38DF" w:rsidRDefault="00CA2E3E" w:rsidP="00941B9D">
    <w:pPr>
      <w:pStyle w:val="Footer"/>
      <w:jc w:val="left"/>
      <w:rPr>
        <w:b/>
        <w:color w:val="333333"/>
        <w:sz w:val="20"/>
      </w:rPr>
    </w:pPr>
    <w:r>
      <w:rPr>
        <w:b/>
        <w:color w:val="333333"/>
        <w:sz w:val="20"/>
      </w:rPr>
      <w:t xml:space="preserve">Н. </w:t>
    </w:r>
    <w:r w:rsidRPr="00862E98">
      <w:rPr>
        <w:b/>
        <w:color w:val="333333"/>
        <w:sz w:val="20"/>
      </w:rPr>
      <w:t xml:space="preserve">Београд, </w:t>
    </w:r>
    <w:r>
      <w:rPr>
        <w:b/>
        <w:color w:val="333333"/>
        <w:sz w:val="20"/>
      </w:rPr>
      <w:t>Булевар Зорана Ђинђића 155а</w:t>
    </w:r>
    <w:r>
      <w:rPr>
        <w:b/>
        <w:color w:val="333333"/>
        <w:sz w:val="20"/>
        <w:lang w:val="sr-Latn-CS"/>
      </w:rPr>
      <w:t xml:space="preserve">; </w:t>
    </w:r>
  </w:p>
  <w:p w:rsidR="00CA2E3E" w:rsidRDefault="00CA2E3E" w:rsidP="005D65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22265"/>
      <w:docPartObj>
        <w:docPartGallery w:val="Page Numbers (Bottom of Page)"/>
        <w:docPartUnique/>
      </w:docPartObj>
    </w:sdtPr>
    <w:sdtEndPr>
      <w:rPr>
        <w:noProof/>
      </w:rPr>
    </w:sdtEndPr>
    <w:sdtContent>
      <w:p w:rsidR="006910EF" w:rsidRDefault="006910EF">
        <w:pPr>
          <w:pStyle w:val="Footer"/>
          <w:jc w:val="center"/>
        </w:pPr>
        <w:r>
          <w:fldChar w:fldCharType="begin"/>
        </w:r>
        <w:r>
          <w:instrText xml:space="preserve"> PAGE   \* MERGEFORMAT </w:instrText>
        </w:r>
        <w:r>
          <w:fldChar w:fldCharType="separate"/>
        </w:r>
        <w:r w:rsidR="00E41128">
          <w:rPr>
            <w:noProof/>
          </w:rPr>
          <w:t>16</w:t>
        </w:r>
        <w:r>
          <w:rPr>
            <w:noProof/>
          </w:rPr>
          <w:fldChar w:fldCharType="end"/>
        </w:r>
      </w:p>
    </w:sdtContent>
  </w:sdt>
  <w:p w:rsidR="00CA2E3E" w:rsidRPr="00BC38DF" w:rsidRDefault="00CA2E3E" w:rsidP="005D65DA">
    <w:pPr>
      <w:pStyle w:val="Footer"/>
      <w:jc w:val="left"/>
      <w:rPr>
        <w:b/>
        <w:color w:val="33333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E1B" w:rsidRDefault="006D2E1B" w:rsidP="00857F0A">
      <w:r>
        <w:separator/>
      </w:r>
    </w:p>
  </w:footnote>
  <w:footnote w:type="continuationSeparator" w:id="0">
    <w:p w:rsidR="006D2E1B" w:rsidRDefault="006D2E1B" w:rsidP="0085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Default="00CA2E3E">
    <w:pPr>
      <w:pStyle w:val="Header"/>
    </w:pPr>
  </w:p>
  <w:p w:rsidR="00CA2E3E" w:rsidRDefault="00CA2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3CC9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b w:val="0"/>
      </w:rPr>
    </w:lvl>
  </w:abstractNum>
  <w:abstractNum w:abstractNumId="2" w15:restartNumberingAfterBreak="0">
    <w:nsid w:val="00000003"/>
    <w:multiLevelType w:val="singleLevel"/>
    <w:tmpl w:val="00000003"/>
    <w:name w:val="WW8Num2"/>
    <w:lvl w:ilvl="0">
      <w:start w:val="4"/>
      <w:numFmt w:val="bullet"/>
      <w:lvlText w:val="-"/>
      <w:lvlJc w:val="left"/>
      <w:pPr>
        <w:tabs>
          <w:tab w:val="num" w:pos="1080"/>
        </w:tabs>
        <w:ind w:left="1080" w:hanging="360"/>
      </w:pPr>
      <w:rPr>
        <w:rFonts w:ascii="Times New Roman" w:hAnsi="Times New Roman" w:cs="Symbol"/>
        <w:lang w:val="sr-Cyrl-CS"/>
      </w:rPr>
    </w:lvl>
  </w:abstractNum>
  <w:abstractNum w:abstractNumId="3" w15:restartNumberingAfterBreak="0">
    <w:nsid w:val="0000000C"/>
    <w:multiLevelType w:val="singleLevel"/>
    <w:tmpl w:val="0000000C"/>
    <w:name w:val="WW8Num12"/>
    <w:lvl w:ilvl="0">
      <w:start w:val="1"/>
      <w:numFmt w:val="bullet"/>
      <w:lvlText w:val=""/>
      <w:lvlJc w:val="left"/>
      <w:pPr>
        <w:tabs>
          <w:tab w:val="num" w:pos="969"/>
        </w:tabs>
        <w:ind w:left="969" w:hanging="360"/>
      </w:pPr>
      <w:rPr>
        <w:rFonts w:ascii="Symbol" w:hAnsi="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ymbol"/>
        <w:lang w:val="it-I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E"/>
    <w:multiLevelType w:val="multilevel"/>
    <w:tmpl w:val="0000000E"/>
    <w:name w:val="WW8Num14"/>
    <w:lvl w:ilvl="0">
      <w:start w:val="1"/>
      <w:numFmt w:val="bullet"/>
      <w:lvlText w:val=""/>
      <w:lvlJc w:val="left"/>
      <w:pPr>
        <w:tabs>
          <w:tab w:val="num" w:pos="1080"/>
        </w:tabs>
        <w:ind w:left="1080" w:hanging="360"/>
      </w:pPr>
      <w:rPr>
        <w:rFonts w:ascii="Symbol" w:hAnsi="Symbol" w:cs="Symbol"/>
        <w:szCs w:val="22"/>
        <w:lang w:val="it-IT"/>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szCs w:val="22"/>
        <w:lang w:val="it-IT"/>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szCs w:val="22"/>
        <w:lang w:val="it-IT"/>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7" w15:restartNumberingAfterBreak="0">
    <w:nsid w:val="00000010"/>
    <w:multiLevelType w:val="multilevel"/>
    <w:tmpl w:val="00000010"/>
    <w:name w:val="WW8Num16"/>
    <w:lvl w:ilvl="0">
      <w:start w:val="1"/>
      <w:numFmt w:val="bullet"/>
      <w:lvlText w:val=""/>
      <w:lvlJc w:val="left"/>
      <w:pPr>
        <w:tabs>
          <w:tab w:val="num" w:pos="2160"/>
        </w:tabs>
        <w:ind w:left="2160" w:hanging="360"/>
      </w:pPr>
      <w:rPr>
        <w:rFonts w:ascii="Symbol" w:hAnsi="Symbol" w:cs="Symbol"/>
        <w:color w:val="000000"/>
        <w:szCs w:val="22"/>
        <w:lang w:val="it-IT"/>
      </w:rPr>
    </w:lvl>
    <w:lvl w:ilvl="1">
      <w:start w:val="1"/>
      <w:numFmt w:val="bullet"/>
      <w:lvlText w:val="o"/>
      <w:lvlJc w:val="left"/>
      <w:pPr>
        <w:tabs>
          <w:tab w:val="num" w:pos="3240"/>
        </w:tabs>
        <w:ind w:left="3240" w:hanging="360"/>
      </w:pPr>
      <w:rPr>
        <w:rFonts w:ascii="Courier New" w:hAnsi="Courier New" w:cs="Courier New"/>
      </w:rPr>
    </w:lvl>
    <w:lvl w:ilvl="2">
      <w:start w:val="1"/>
      <w:numFmt w:val="bullet"/>
      <w:lvlText w:val=""/>
      <w:lvlJc w:val="left"/>
      <w:pPr>
        <w:tabs>
          <w:tab w:val="num" w:pos="3960"/>
        </w:tabs>
        <w:ind w:left="3960" w:hanging="360"/>
      </w:pPr>
      <w:rPr>
        <w:rFonts w:ascii="Wingdings" w:hAnsi="Wingdings" w:cs="Wingdings"/>
      </w:rPr>
    </w:lvl>
    <w:lvl w:ilvl="3">
      <w:start w:val="1"/>
      <w:numFmt w:val="bullet"/>
      <w:lvlText w:val=""/>
      <w:lvlJc w:val="left"/>
      <w:pPr>
        <w:tabs>
          <w:tab w:val="num" w:pos="4680"/>
        </w:tabs>
        <w:ind w:left="4680" w:hanging="360"/>
      </w:pPr>
      <w:rPr>
        <w:rFonts w:ascii="Symbol" w:hAnsi="Symbol" w:cs="Symbol"/>
        <w:color w:val="000000"/>
        <w:szCs w:val="22"/>
        <w:lang w:val="it-IT"/>
      </w:rPr>
    </w:lvl>
    <w:lvl w:ilvl="4">
      <w:start w:val="1"/>
      <w:numFmt w:val="bullet"/>
      <w:lvlText w:val="o"/>
      <w:lvlJc w:val="left"/>
      <w:pPr>
        <w:tabs>
          <w:tab w:val="num" w:pos="5400"/>
        </w:tabs>
        <w:ind w:left="5400" w:hanging="360"/>
      </w:pPr>
      <w:rPr>
        <w:rFonts w:ascii="Courier New" w:hAnsi="Courier New" w:cs="Courier New"/>
      </w:rPr>
    </w:lvl>
    <w:lvl w:ilvl="5">
      <w:start w:val="1"/>
      <w:numFmt w:val="bullet"/>
      <w:lvlText w:val=""/>
      <w:lvlJc w:val="left"/>
      <w:pPr>
        <w:tabs>
          <w:tab w:val="num" w:pos="6120"/>
        </w:tabs>
        <w:ind w:left="6120" w:hanging="360"/>
      </w:pPr>
      <w:rPr>
        <w:rFonts w:ascii="Wingdings" w:hAnsi="Wingdings" w:cs="Wingdings"/>
      </w:rPr>
    </w:lvl>
    <w:lvl w:ilvl="6">
      <w:start w:val="1"/>
      <w:numFmt w:val="bullet"/>
      <w:lvlText w:val=""/>
      <w:lvlJc w:val="left"/>
      <w:pPr>
        <w:tabs>
          <w:tab w:val="num" w:pos="6840"/>
        </w:tabs>
        <w:ind w:left="6840" w:hanging="360"/>
      </w:pPr>
      <w:rPr>
        <w:rFonts w:ascii="Symbol" w:hAnsi="Symbol" w:cs="Symbol"/>
        <w:color w:val="000000"/>
        <w:szCs w:val="22"/>
        <w:lang w:val="it-IT"/>
      </w:rPr>
    </w:lvl>
    <w:lvl w:ilvl="7">
      <w:start w:val="1"/>
      <w:numFmt w:val="bullet"/>
      <w:lvlText w:val="o"/>
      <w:lvlJc w:val="left"/>
      <w:pPr>
        <w:tabs>
          <w:tab w:val="num" w:pos="7560"/>
        </w:tabs>
        <w:ind w:left="7560" w:hanging="360"/>
      </w:pPr>
      <w:rPr>
        <w:rFonts w:ascii="Courier New" w:hAnsi="Courier New" w:cs="Courier New"/>
      </w:rPr>
    </w:lvl>
    <w:lvl w:ilvl="8">
      <w:start w:val="1"/>
      <w:numFmt w:val="bullet"/>
      <w:lvlText w:val=""/>
      <w:lvlJc w:val="left"/>
      <w:pPr>
        <w:tabs>
          <w:tab w:val="num" w:pos="8280"/>
        </w:tabs>
        <w:ind w:left="8280" w:hanging="360"/>
      </w:pPr>
      <w:rPr>
        <w:rFonts w:ascii="Wingdings" w:hAnsi="Wingdings" w:cs="Wingdings"/>
      </w:rPr>
    </w:lvl>
  </w:abstractNum>
  <w:abstractNum w:abstractNumId="8"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cs="Symbol"/>
        <w:color w:val="000000"/>
        <w:szCs w:val="22"/>
        <w:lang w:val="it-IT"/>
      </w:rPr>
    </w:lvl>
    <w:lvl w:ilvl="1">
      <w:start w:val="1"/>
      <w:numFmt w:val="bullet"/>
      <w:lvlText w:val="-"/>
      <w:lvlJc w:val="left"/>
      <w:pPr>
        <w:tabs>
          <w:tab w:val="num" w:pos="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color w:val="000000"/>
        <w:szCs w:val="22"/>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color w:val="000000"/>
        <w:szCs w:val="22"/>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20D662F2"/>
    <w:multiLevelType w:val="hybridMultilevel"/>
    <w:tmpl w:val="745ED6F0"/>
    <w:lvl w:ilvl="0" w:tplc="BCA0D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DA1CD3"/>
    <w:multiLevelType w:val="hybridMultilevel"/>
    <w:tmpl w:val="1D26A80C"/>
    <w:lvl w:ilvl="0" w:tplc="6B70261E">
      <w:start w:val="2"/>
      <w:numFmt w:val="bullet"/>
      <w:lvlText w:val="-"/>
      <w:lvlJc w:val="left"/>
      <w:pPr>
        <w:ind w:left="720" w:hanging="360"/>
      </w:pPr>
      <w:rPr>
        <w:rFonts w:ascii="Calibri" w:eastAsiaTheme="minorHAnsi" w:hAnsi="Calibri" w:cstheme="minorBid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25F85C89"/>
    <w:multiLevelType w:val="hybridMultilevel"/>
    <w:tmpl w:val="7B7001FC"/>
    <w:lvl w:ilvl="0" w:tplc="1930A940">
      <w:start w:val="1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3F1B7C"/>
    <w:multiLevelType w:val="multilevel"/>
    <w:tmpl w:val="2FA8A2F2"/>
    <w:styleLink w:val="WWNum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2EA933F4"/>
    <w:multiLevelType w:val="multilevel"/>
    <w:tmpl w:val="912CCBBC"/>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F354B26"/>
    <w:multiLevelType w:val="hybridMultilevel"/>
    <w:tmpl w:val="120C9D00"/>
    <w:lvl w:ilvl="0" w:tplc="37285F30">
      <w:start w:val="148"/>
      <w:numFmt w:val="bullet"/>
      <w:lvlText w:val="-"/>
      <w:lvlJc w:val="left"/>
      <w:pPr>
        <w:ind w:left="1800" w:hanging="360"/>
      </w:pPr>
      <w:rPr>
        <w:rFonts w:ascii="Times New Roman" w:eastAsia="Times New Roman" w:hAnsi="Times New Roman" w:cs="Times New Roman"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15" w15:restartNumberingAfterBreak="0">
    <w:nsid w:val="30DE603A"/>
    <w:multiLevelType w:val="hybridMultilevel"/>
    <w:tmpl w:val="11E85D76"/>
    <w:lvl w:ilvl="0" w:tplc="63D0B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B493E"/>
    <w:multiLevelType w:val="hybridMultilevel"/>
    <w:tmpl w:val="366C600C"/>
    <w:lvl w:ilvl="0" w:tplc="DDCA3F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44847E7"/>
    <w:multiLevelType w:val="multilevel"/>
    <w:tmpl w:val="675A6DD8"/>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535F1DED"/>
    <w:multiLevelType w:val="multilevel"/>
    <w:tmpl w:val="A78C162A"/>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55F5650D"/>
    <w:multiLevelType w:val="hybridMultilevel"/>
    <w:tmpl w:val="F20698D6"/>
    <w:lvl w:ilvl="0" w:tplc="E718426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BCC64B2"/>
    <w:multiLevelType w:val="hybridMultilevel"/>
    <w:tmpl w:val="78C6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B6629F"/>
    <w:multiLevelType w:val="multilevel"/>
    <w:tmpl w:val="6D0249B0"/>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2" w15:restartNumberingAfterBreak="0">
    <w:nsid w:val="63EC326A"/>
    <w:multiLevelType w:val="multilevel"/>
    <w:tmpl w:val="0409001D"/>
    <w:styleLink w:val="1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408159B"/>
    <w:multiLevelType w:val="multilevel"/>
    <w:tmpl w:val="23E42FFA"/>
    <w:lvl w:ilvl="0">
      <w:numFmt w:val="bullet"/>
      <w:lvlText w:val="-"/>
      <w:lvlJc w:val="left"/>
      <w:pPr>
        <w:ind w:left="720" w:hanging="360"/>
      </w:pPr>
      <w:rPr>
        <w:rFonts w:ascii="Arial" w:eastAsia="Arial Unicode M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CA50663"/>
    <w:multiLevelType w:val="hybridMultilevel"/>
    <w:tmpl w:val="0438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1"/>
  </w:num>
  <w:num w:numId="4">
    <w:abstractNumId w:val="13"/>
  </w:num>
  <w:num w:numId="5">
    <w:abstractNumId w:val="17"/>
  </w:num>
  <w:num w:numId="6">
    <w:abstractNumId w:val="12"/>
  </w:num>
  <w:num w:numId="7">
    <w:abstractNumId w:val="18"/>
  </w:num>
  <w:num w:numId="8">
    <w:abstractNumId w:val="14"/>
  </w:num>
  <w:num w:numId="9">
    <w:abstractNumId w:val="16"/>
  </w:num>
  <w:num w:numId="10">
    <w:abstractNumId w:val="24"/>
  </w:num>
  <w:num w:numId="11">
    <w:abstractNumId w:val="19"/>
  </w:num>
  <w:num w:numId="12">
    <w:abstractNumId w:val="15"/>
  </w:num>
  <w:num w:numId="13">
    <w:abstractNumId w:val="9"/>
  </w:num>
  <w:num w:numId="14">
    <w:abstractNumId w:val="20"/>
  </w:num>
  <w:num w:numId="15">
    <w:abstractNumId w:val="11"/>
  </w:num>
  <w:num w:numId="16">
    <w:abstractNumId w:val="10"/>
  </w:num>
  <w:num w:numId="17">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52"/>
    <w:rsid w:val="000063EC"/>
    <w:rsid w:val="000110E2"/>
    <w:rsid w:val="00011441"/>
    <w:rsid w:val="000219F2"/>
    <w:rsid w:val="0002226C"/>
    <w:rsid w:val="00024F48"/>
    <w:rsid w:val="000254FC"/>
    <w:rsid w:val="000323A1"/>
    <w:rsid w:val="00033986"/>
    <w:rsid w:val="0003650A"/>
    <w:rsid w:val="00040F92"/>
    <w:rsid w:val="00042A9A"/>
    <w:rsid w:val="00044AB0"/>
    <w:rsid w:val="00047135"/>
    <w:rsid w:val="00053D50"/>
    <w:rsid w:val="00054022"/>
    <w:rsid w:val="00057071"/>
    <w:rsid w:val="000643D8"/>
    <w:rsid w:val="00066B51"/>
    <w:rsid w:val="00071BCF"/>
    <w:rsid w:val="00071D34"/>
    <w:rsid w:val="00076888"/>
    <w:rsid w:val="00081757"/>
    <w:rsid w:val="0008216D"/>
    <w:rsid w:val="0008258F"/>
    <w:rsid w:val="00084910"/>
    <w:rsid w:val="00084939"/>
    <w:rsid w:val="00085CC2"/>
    <w:rsid w:val="000868DF"/>
    <w:rsid w:val="00091163"/>
    <w:rsid w:val="00092AE5"/>
    <w:rsid w:val="00095408"/>
    <w:rsid w:val="00097C87"/>
    <w:rsid w:val="000A3816"/>
    <w:rsid w:val="000A48B8"/>
    <w:rsid w:val="000B664D"/>
    <w:rsid w:val="000B6C20"/>
    <w:rsid w:val="000C167B"/>
    <w:rsid w:val="000C20D7"/>
    <w:rsid w:val="000C58BB"/>
    <w:rsid w:val="000C5ECE"/>
    <w:rsid w:val="000D1803"/>
    <w:rsid w:val="000D18F0"/>
    <w:rsid w:val="000E1598"/>
    <w:rsid w:val="000E1C74"/>
    <w:rsid w:val="000E3B8D"/>
    <w:rsid w:val="000E41BD"/>
    <w:rsid w:val="000E5021"/>
    <w:rsid w:val="000E625F"/>
    <w:rsid w:val="000E7789"/>
    <w:rsid w:val="000F30C0"/>
    <w:rsid w:val="000F4FB6"/>
    <w:rsid w:val="000F6157"/>
    <w:rsid w:val="000F7891"/>
    <w:rsid w:val="000F7D5C"/>
    <w:rsid w:val="00100720"/>
    <w:rsid w:val="00100EBB"/>
    <w:rsid w:val="00101358"/>
    <w:rsid w:val="00103C7C"/>
    <w:rsid w:val="00105037"/>
    <w:rsid w:val="001079CA"/>
    <w:rsid w:val="00107B6E"/>
    <w:rsid w:val="00107EC6"/>
    <w:rsid w:val="00112029"/>
    <w:rsid w:val="00114757"/>
    <w:rsid w:val="001170A7"/>
    <w:rsid w:val="00117860"/>
    <w:rsid w:val="00133C76"/>
    <w:rsid w:val="0014120E"/>
    <w:rsid w:val="001439C7"/>
    <w:rsid w:val="00143F87"/>
    <w:rsid w:val="00146976"/>
    <w:rsid w:val="00153351"/>
    <w:rsid w:val="001536FC"/>
    <w:rsid w:val="00153D35"/>
    <w:rsid w:val="00156378"/>
    <w:rsid w:val="0016062B"/>
    <w:rsid w:val="001620AE"/>
    <w:rsid w:val="001631C2"/>
    <w:rsid w:val="00165057"/>
    <w:rsid w:val="001675BA"/>
    <w:rsid w:val="00171067"/>
    <w:rsid w:val="001718FE"/>
    <w:rsid w:val="00174D16"/>
    <w:rsid w:val="00195883"/>
    <w:rsid w:val="00195EC0"/>
    <w:rsid w:val="00197437"/>
    <w:rsid w:val="001A5057"/>
    <w:rsid w:val="001B19EF"/>
    <w:rsid w:val="001B543F"/>
    <w:rsid w:val="001C313B"/>
    <w:rsid w:val="001D2C5A"/>
    <w:rsid w:val="001D5E37"/>
    <w:rsid w:val="001D6093"/>
    <w:rsid w:val="001D7214"/>
    <w:rsid w:val="001E3239"/>
    <w:rsid w:val="001E5B7D"/>
    <w:rsid w:val="001E6816"/>
    <w:rsid w:val="001E6A2C"/>
    <w:rsid w:val="001F1699"/>
    <w:rsid w:val="001F19A1"/>
    <w:rsid w:val="001F33C3"/>
    <w:rsid w:val="001F40B2"/>
    <w:rsid w:val="001F5F14"/>
    <w:rsid w:val="00205CF6"/>
    <w:rsid w:val="002101D3"/>
    <w:rsid w:val="002104AC"/>
    <w:rsid w:val="00217329"/>
    <w:rsid w:val="00222230"/>
    <w:rsid w:val="002225DA"/>
    <w:rsid w:val="0023530B"/>
    <w:rsid w:val="00237240"/>
    <w:rsid w:val="00237332"/>
    <w:rsid w:val="00237B92"/>
    <w:rsid w:val="00241118"/>
    <w:rsid w:val="00241CAC"/>
    <w:rsid w:val="00242988"/>
    <w:rsid w:val="00255290"/>
    <w:rsid w:val="00257F08"/>
    <w:rsid w:val="00266807"/>
    <w:rsid w:val="002708A1"/>
    <w:rsid w:val="00276365"/>
    <w:rsid w:val="00292D43"/>
    <w:rsid w:val="0029581B"/>
    <w:rsid w:val="0029728F"/>
    <w:rsid w:val="002A0A50"/>
    <w:rsid w:val="002A32CB"/>
    <w:rsid w:val="002A57BD"/>
    <w:rsid w:val="002B1B59"/>
    <w:rsid w:val="002B5F8D"/>
    <w:rsid w:val="002B7922"/>
    <w:rsid w:val="002C06A4"/>
    <w:rsid w:val="002C535C"/>
    <w:rsid w:val="002C58A8"/>
    <w:rsid w:val="002C64C9"/>
    <w:rsid w:val="002D5FEA"/>
    <w:rsid w:val="002D77CE"/>
    <w:rsid w:val="002E1C69"/>
    <w:rsid w:val="002E6BA8"/>
    <w:rsid w:val="002F1580"/>
    <w:rsid w:val="002F1DD4"/>
    <w:rsid w:val="002F227F"/>
    <w:rsid w:val="002F28A3"/>
    <w:rsid w:val="002F4E4F"/>
    <w:rsid w:val="002F67D2"/>
    <w:rsid w:val="0031031C"/>
    <w:rsid w:val="003104E0"/>
    <w:rsid w:val="003157AD"/>
    <w:rsid w:val="00317B02"/>
    <w:rsid w:val="0032353B"/>
    <w:rsid w:val="00327120"/>
    <w:rsid w:val="0032744D"/>
    <w:rsid w:val="00330A96"/>
    <w:rsid w:val="00330ED4"/>
    <w:rsid w:val="003340E5"/>
    <w:rsid w:val="00340303"/>
    <w:rsid w:val="00350918"/>
    <w:rsid w:val="00351779"/>
    <w:rsid w:val="00362232"/>
    <w:rsid w:val="00363D58"/>
    <w:rsid w:val="00371E3B"/>
    <w:rsid w:val="00374E6F"/>
    <w:rsid w:val="00375C6C"/>
    <w:rsid w:val="00376833"/>
    <w:rsid w:val="0037745A"/>
    <w:rsid w:val="003815BA"/>
    <w:rsid w:val="00383B31"/>
    <w:rsid w:val="00387759"/>
    <w:rsid w:val="0039270D"/>
    <w:rsid w:val="0039399E"/>
    <w:rsid w:val="0039465D"/>
    <w:rsid w:val="00394A7A"/>
    <w:rsid w:val="00395CB6"/>
    <w:rsid w:val="003A08D0"/>
    <w:rsid w:val="003A09AD"/>
    <w:rsid w:val="003A0FA0"/>
    <w:rsid w:val="003A5099"/>
    <w:rsid w:val="003B05CA"/>
    <w:rsid w:val="003B2A3B"/>
    <w:rsid w:val="003B38F4"/>
    <w:rsid w:val="003B39F8"/>
    <w:rsid w:val="003B7483"/>
    <w:rsid w:val="003C263A"/>
    <w:rsid w:val="003C2D42"/>
    <w:rsid w:val="003C431F"/>
    <w:rsid w:val="003C7DA7"/>
    <w:rsid w:val="003D02B1"/>
    <w:rsid w:val="003D193D"/>
    <w:rsid w:val="003D1C73"/>
    <w:rsid w:val="003D3F8A"/>
    <w:rsid w:val="003D616E"/>
    <w:rsid w:val="003D69C0"/>
    <w:rsid w:val="003E384E"/>
    <w:rsid w:val="003F55B5"/>
    <w:rsid w:val="003F5C75"/>
    <w:rsid w:val="004035D5"/>
    <w:rsid w:val="00406450"/>
    <w:rsid w:val="0042309C"/>
    <w:rsid w:val="00426CAF"/>
    <w:rsid w:val="004272CB"/>
    <w:rsid w:val="00427C55"/>
    <w:rsid w:val="00433765"/>
    <w:rsid w:val="004363B6"/>
    <w:rsid w:val="0044219C"/>
    <w:rsid w:val="00442458"/>
    <w:rsid w:val="00443E07"/>
    <w:rsid w:val="0044733B"/>
    <w:rsid w:val="00447587"/>
    <w:rsid w:val="00456F15"/>
    <w:rsid w:val="00460D35"/>
    <w:rsid w:val="004660F9"/>
    <w:rsid w:val="00472AB3"/>
    <w:rsid w:val="00474149"/>
    <w:rsid w:val="004769D8"/>
    <w:rsid w:val="0048060C"/>
    <w:rsid w:val="00480947"/>
    <w:rsid w:val="004809CE"/>
    <w:rsid w:val="004840DD"/>
    <w:rsid w:val="00486056"/>
    <w:rsid w:val="00486E20"/>
    <w:rsid w:val="004916E2"/>
    <w:rsid w:val="0049563C"/>
    <w:rsid w:val="004A065D"/>
    <w:rsid w:val="004A4150"/>
    <w:rsid w:val="004A679F"/>
    <w:rsid w:val="004A6D49"/>
    <w:rsid w:val="004A7F30"/>
    <w:rsid w:val="004B058C"/>
    <w:rsid w:val="004B77D2"/>
    <w:rsid w:val="004C0B58"/>
    <w:rsid w:val="004C1B99"/>
    <w:rsid w:val="004C6DB1"/>
    <w:rsid w:val="004D0AEE"/>
    <w:rsid w:val="004D1DB3"/>
    <w:rsid w:val="004E0662"/>
    <w:rsid w:val="004E143D"/>
    <w:rsid w:val="004E307B"/>
    <w:rsid w:val="004E47AB"/>
    <w:rsid w:val="004E6248"/>
    <w:rsid w:val="004E7C59"/>
    <w:rsid w:val="004F2D8F"/>
    <w:rsid w:val="004F7347"/>
    <w:rsid w:val="005034E2"/>
    <w:rsid w:val="00504F3D"/>
    <w:rsid w:val="00507BAE"/>
    <w:rsid w:val="00510C71"/>
    <w:rsid w:val="00510F91"/>
    <w:rsid w:val="00512178"/>
    <w:rsid w:val="00517282"/>
    <w:rsid w:val="0052043B"/>
    <w:rsid w:val="0052135A"/>
    <w:rsid w:val="00524E78"/>
    <w:rsid w:val="00527B51"/>
    <w:rsid w:val="005333B5"/>
    <w:rsid w:val="00536614"/>
    <w:rsid w:val="00540D15"/>
    <w:rsid w:val="0054242D"/>
    <w:rsid w:val="00542A3F"/>
    <w:rsid w:val="00544282"/>
    <w:rsid w:val="00546A3D"/>
    <w:rsid w:val="00550261"/>
    <w:rsid w:val="00554AB4"/>
    <w:rsid w:val="00554D57"/>
    <w:rsid w:val="005573A7"/>
    <w:rsid w:val="0056024E"/>
    <w:rsid w:val="0056281E"/>
    <w:rsid w:val="00563FBE"/>
    <w:rsid w:val="005729D5"/>
    <w:rsid w:val="00576105"/>
    <w:rsid w:val="005775F3"/>
    <w:rsid w:val="00577E5A"/>
    <w:rsid w:val="0059100A"/>
    <w:rsid w:val="005921F5"/>
    <w:rsid w:val="005953DB"/>
    <w:rsid w:val="00597E63"/>
    <w:rsid w:val="005A1AA3"/>
    <w:rsid w:val="005A3CE7"/>
    <w:rsid w:val="005A4328"/>
    <w:rsid w:val="005A4E8F"/>
    <w:rsid w:val="005A5EB6"/>
    <w:rsid w:val="005B294D"/>
    <w:rsid w:val="005B3643"/>
    <w:rsid w:val="005B7B47"/>
    <w:rsid w:val="005C0093"/>
    <w:rsid w:val="005C06EA"/>
    <w:rsid w:val="005C0C74"/>
    <w:rsid w:val="005C2501"/>
    <w:rsid w:val="005C3783"/>
    <w:rsid w:val="005C4417"/>
    <w:rsid w:val="005C6BFB"/>
    <w:rsid w:val="005D2D57"/>
    <w:rsid w:val="005D65DA"/>
    <w:rsid w:val="005E22BB"/>
    <w:rsid w:val="005E3836"/>
    <w:rsid w:val="005E6726"/>
    <w:rsid w:val="005F1CCE"/>
    <w:rsid w:val="005F2503"/>
    <w:rsid w:val="005F2875"/>
    <w:rsid w:val="005F2DBA"/>
    <w:rsid w:val="005F44DF"/>
    <w:rsid w:val="0060057C"/>
    <w:rsid w:val="006007FE"/>
    <w:rsid w:val="00600E01"/>
    <w:rsid w:val="006025C8"/>
    <w:rsid w:val="00607E6A"/>
    <w:rsid w:val="00610838"/>
    <w:rsid w:val="00611108"/>
    <w:rsid w:val="006145BE"/>
    <w:rsid w:val="00617391"/>
    <w:rsid w:val="00622DE3"/>
    <w:rsid w:val="006232E8"/>
    <w:rsid w:val="00624DB0"/>
    <w:rsid w:val="00625470"/>
    <w:rsid w:val="00625649"/>
    <w:rsid w:val="00627743"/>
    <w:rsid w:val="00633766"/>
    <w:rsid w:val="006346E8"/>
    <w:rsid w:val="00642898"/>
    <w:rsid w:val="00643A07"/>
    <w:rsid w:val="006549A2"/>
    <w:rsid w:val="006556C2"/>
    <w:rsid w:val="00656DF8"/>
    <w:rsid w:val="00657394"/>
    <w:rsid w:val="006608B8"/>
    <w:rsid w:val="00661206"/>
    <w:rsid w:val="006634F3"/>
    <w:rsid w:val="006700EB"/>
    <w:rsid w:val="00677FE8"/>
    <w:rsid w:val="00686A2A"/>
    <w:rsid w:val="00687B61"/>
    <w:rsid w:val="006910EF"/>
    <w:rsid w:val="006966FE"/>
    <w:rsid w:val="006A014B"/>
    <w:rsid w:val="006A01C4"/>
    <w:rsid w:val="006A333A"/>
    <w:rsid w:val="006A5430"/>
    <w:rsid w:val="006A56CA"/>
    <w:rsid w:val="006A6BE9"/>
    <w:rsid w:val="006B2102"/>
    <w:rsid w:val="006B2FF7"/>
    <w:rsid w:val="006B50C5"/>
    <w:rsid w:val="006B5721"/>
    <w:rsid w:val="006C00C3"/>
    <w:rsid w:val="006C4DE7"/>
    <w:rsid w:val="006D03AD"/>
    <w:rsid w:val="006D074F"/>
    <w:rsid w:val="006D25C3"/>
    <w:rsid w:val="006D2E1B"/>
    <w:rsid w:val="006D6091"/>
    <w:rsid w:val="006E59E0"/>
    <w:rsid w:val="006E6669"/>
    <w:rsid w:val="006F0D25"/>
    <w:rsid w:val="006F1C1A"/>
    <w:rsid w:val="007078BB"/>
    <w:rsid w:val="0071088D"/>
    <w:rsid w:val="00711DE9"/>
    <w:rsid w:val="0071423E"/>
    <w:rsid w:val="00715512"/>
    <w:rsid w:val="0071566E"/>
    <w:rsid w:val="007163E1"/>
    <w:rsid w:val="0071689E"/>
    <w:rsid w:val="007203C2"/>
    <w:rsid w:val="00733233"/>
    <w:rsid w:val="00735208"/>
    <w:rsid w:val="0073793F"/>
    <w:rsid w:val="007441B1"/>
    <w:rsid w:val="007446E3"/>
    <w:rsid w:val="00752D69"/>
    <w:rsid w:val="0075427E"/>
    <w:rsid w:val="00756F4F"/>
    <w:rsid w:val="007576D9"/>
    <w:rsid w:val="00760252"/>
    <w:rsid w:val="0076400C"/>
    <w:rsid w:val="007678CB"/>
    <w:rsid w:val="007715F8"/>
    <w:rsid w:val="00780F76"/>
    <w:rsid w:val="00782118"/>
    <w:rsid w:val="00790510"/>
    <w:rsid w:val="0079321D"/>
    <w:rsid w:val="00795BA0"/>
    <w:rsid w:val="007973C1"/>
    <w:rsid w:val="007A1923"/>
    <w:rsid w:val="007A4E7D"/>
    <w:rsid w:val="007A6636"/>
    <w:rsid w:val="007B0A10"/>
    <w:rsid w:val="007B5E54"/>
    <w:rsid w:val="007B6AE1"/>
    <w:rsid w:val="007B7A27"/>
    <w:rsid w:val="007C071C"/>
    <w:rsid w:val="007C7506"/>
    <w:rsid w:val="007D696C"/>
    <w:rsid w:val="007E1B69"/>
    <w:rsid w:val="007E35F1"/>
    <w:rsid w:val="007E4C8D"/>
    <w:rsid w:val="007E5BB4"/>
    <w:rsid w:val="007F79C9"/>
    <w:rsid w:val="00800B76"/>
    <w:rsid w:val="00803114"/>
    <w:rsid w:val="00803819"/>
    <w:rsid w:val="00814BC9"/>
    <w:rsid w:val="00815018"/>
    <w:rsid w:val="00815DC4"/>
    <w:rsid w:val="00816E22"/>
    <w:rsid w:val="00817723"/>
    <w:rsid w:val="00817CA2"/>
    <w:rsid w:val="00821988"/>
    <w:rsid w:val="00821CAE"/>
    <w:rsid w:val="00822438"/>
    <w:rsid w:val="008267B0"/>
    <w:rsid w:val="008277F6"/>
    <w:rsid w:val="00831D21"/>
    <w:rsid w:val="008344A0"/>
    <w:rsid w:val="00834BA3"/>
    <w:rsid w:val="008444B2"/>
    <w:rsid w:val="00844B64"/>
    <w:rsid w:val="00846C00"/>
    <w:rsid w:val="00846D4E"/>
    <w:rsid w:val="00847F63"/>
    <w:rsid w:val="008540A0"/>
    <w:rsid w:val="00857F0A"/>
    <w:rsid w:val="00861857"/>
    <w:rsid w:val="008627B8"/>
    <w:rsid w:val="00863973"/>
    <w:rsid w:val="008639E2"/>
    <w:rsid w:val="0087228C"/>
    <w:rsid w:val="00872869"/>
    <w:rsid w:val="00873429"/>
    <w:rsid w:val="00876B63"/>
    <w:rsid w:val="00883C43"/>
    <w:rsid w:val="00891943"/>
    <w:rsid w:val="008939EF"/>
    <w:rsid w:val="00894134"/>
    <w:rsid w:val="008A18BC"/>
    <w:rsid w:val="008A39EE"/>
    <w:rsid w:val="008A40D3"/>
    <w:rsid w:val="008A4400"/>
    <w:rsid w:val="008A489E"/>
    <w:rsid w:val="008A70DA"/>
    <w:rsid w:val="008B2877"/>
    <w:rsid w:val="008B5E54"/>
    <w:rsid w:val="008B7124"/>
    <w:rsid w:val="008C72B1"/>
    <w:rsid w:val="008D3266"/>
    <w:rsid w:val="008D5E73"/>
    <w:rsid w:val="008E367A"/>
    <w:rsid w:val="008E5161"/>
    <w:rsid w:val="008F01CA"/>
    <w:rsid w:val="008F4F83"/>
    <w:rsid w:val="008F5916"/>
    <w:rsid w:val="008F77D5"/>
    <w:rsid w:val="00900517"/>
    <w:rsid w:val="00904EB1"/>
    <w:rsid w:val="0090500B"/>
    <w:rsid w:val="00914FC5"/>
    <w:rsid w:val="009150D7"/>
    <w:rsid w:val="009156C2"/>
    <w:rsid w:val="0091585B"/>
    <w:rsid w:val="00916444"/>
    <w:rsid w:val="0092068B"/>
    <w:rsid w:val="009238C8"/>
    <w:rsid w:val="00926C69"/>
    <w:rsid w:val="00931BE8"/>
    <w:rsid w:val="009369B7"/>
    <w:rsid w:val="00936FD8"/>
    <w:rsid w:val="00941B91"/>
    <w:rsid w:val="00941B9D"/>
    <w:rsid w:val="00941ED7"/>
    <w:rsid w:val="0094321C"/>
    <w:rsid w:val="009500B3"/>
    <w:rsid w:val="009519B9"/>
    <w:rsid w:val="00954204"/>
    <w:rsid w:val="0095496F"/>
    <w:rsid w:val="00954D27"/>
    <w:rsid w:val="00955858"/>
    <w:rsid w:val="0096111E"/>
    <w:rsid w:val="00962D26"/>
    <w:rsid w:val="0096674C"/>
    <w:rsid w:val="00967875"/>
    <w:rsid w:val="00972196"/>
    <w:rsid w:val="009725C7"/>
    <w:rsid w:val="009805C2"/>
    <w:rsid w:val="00992CBE"/>
    <w:rsid w:val="009970B5"/>
    <w:rsid w:val="0099763C"/>
    <w:rsid w:val="009A1460"/>
    <w:rsid w:val="009A1774"/>
    <w:rsid w:val="009A1F01"/>
    <w:rsid w:val="009A1FAD"/>
    <w:rsid w:val="009A589A"/>
    <w:rsid w:val="009B2669"/>
    <w:rsid w:val="009B5201"/>
    <w:rsid w:val="009B5601"/>
    <w:rsid w:val="009B6250"/>
    <w:rsid w:val="009B6E6C"/>
    <w:rsid w:val="009B79E2"/>
    <w:rsid w:val="009C1ECD"/>
    <w:rsid w:val="009C4F00"/>
    <w:rsid w:val="009D3245"/>
    <w:rsid w:val="009E3877"/>
    <w:rsid w:val="009E39E6"/>
    <w:rsid w:val="009E5A3A"/>
    <w:rsid w:val="009E6607"/>
    <w:rsid w:val="009E739B"/>
    <w:rsid w:val="009F000C"/>
    <w:rsid w:val="009F3C77"/>
    <w:rsid w:val="009F56EC"/>
    <w:rsid w:val="009F5B96"/>
    <w:rsid w:val="00A009A1"/>
    <w:rsid w:val="00A01305"/>
    <w:rsid w:val="00A017D5"/>
    <w:rsid w:val="00A0711D"/>
    <w:rsid w:val="00A125BA"/>
    <w:rsid w:val="00A13070"/>
    <w:rsid w:val="00A13EC3"/>
    <w:rsid w:val="00A15099"/>
    <w:rsid w:val="00A15766"/>
    <w:rsid w:val="00A15927"/>
    <w:rsid w:val="00A15C12"/>
    <w:rsid w:val="00A15CA3"/>
    <w:rsid w:val="00A207A7"/>
    <w:rsid w:val="00A3448C"/>
    <w:rsid w:val="00A53A2F"/>
    <w:rsid w:val="00A54717"/>
    <w:rsid w:val="00A54E0E"/>
    <w:rsid w:val="00A55EDD"/>
    <w:rsid w:val="00A56338"/>
    <w:rsid w:val="00A566B3"/>
    <w:rsid w:val="00A6106E"/>
    <w:rsid w:val="00A64523"/>
    <w:rsid w:val="00A701EC"/>
    <w:rsid w:val="00A71648"/>
    <w:rsid w:val="00A71EA0"/>
    <w:rsid w:val="00A72073"/>
    <w:rsid w:val="00A8036B"/>
    <w:rsid w:val="00A81691"/>
    <w:rsid w:val="00A86B9C"/>
    <w:rsid w:val="00A87A7B"/>
    <w:rsid w:val="00A901F1"/>
    <w:rsid w:val="00A95641"/>
    <w:rsid w:val="00A96916"/>
    <w:rsid w:val="00AA261A"/>
    <w:rsid w:val="00AA2696"/>
    <w:rsid w:val="00AA33F2"/>
    <w:rsid w:val="00AA3D83"/>
    <w:rsid w:val="00AA3FE7"/>
    <w:rsid w:val="00AB50EC"/>
    <w:rsid w:val="00AB5DE1"/>
    <w:rsid w:val="00AB6A15"/>
    <w:rsid w:val="00AC165C"/>
    <w:rsid w:val="00AC3764"/>
    <w:rsid w:val="00AC5A40"/>
    <w:rsid w:val="00AC5F43"/>
    <w:rsid w:val="00AC7718"/>
    <w:rsid w:val="00AD693F"/>
    <w:rsid w:val="00AE17AC"/>
    <w:rsid w:val="00AF0D11"/>
    <w:rsid w:val="00AF26BB"/>
    <w:rsid w:val="00AF2BD3"/>
    <w:rsid w:val="00AF2CB3"/>
    <w:rsid w:val="00B03FD9"/>
    <w:rsid w:val="00B05F14"/>
    <w:rsid w:val="00B06DC5"/>
    <w:rsid w:val="00B074D5"/>
    <w:rsid w:val="00B128EA"/>
    <w:rsid w:val="00B1678F"/>
    <w:rsid w:val="00B209FA"/>
    <w:rsid w:val="00B2743D"/>
    <w:rsid w:val="00B33428"/>
    <w:rsid w:val="00B35387"/>
    <w:rsid w:val="00B35401"/>
    <w:rsid w:val="00B3637E"/>
    <w:rsid w:val="00B37837"/>
    <w:rsid w:val="00B40AE2"/>
    <w:rsid w:val="00B42F24"/>
    <w:rsid w:val="00B521AC"/>
    <w:rsid w:val="00B53E23"/>
    <w:rsid w:val="00B56339"/>
    <w:rsid w:val="00B57E05"/>
    <w:rsid w:val="00B610E3"/>
    <w:rsid w:val="00B61A2F"/>
    <w:rsid w:val="00B62E35"/>
    <w:rsid w:val="00B70005"/>
    <w:rsid w:val="00B70718"/>
    <w:rsid w:val="00B70A3B"/>
    <w:rsid w:val="00B726B4"/>
    <w:rsid w:val="00B73620"/>
    <w:rsid w:val="00B8401E"/>
    <w:rsid w:val="00B855AA"/>
    <w:rsid w:val="00B866D0"/>
    <w:rsid w:val="00B9359E"/>
    <w:rsid w:val="00B945FC"/>
    <w:rsid w:val="00B97AF4"/>
    <w:rsid w:val="00BA7A56"/>
    <w:rsid w:val="00BB3C48"/>
    <w:rsid w:val="00BB4405"/>
    <w:rsid w:val="00BB58D3"/>
    <w:rsid w:val="00BC19F6"/>
    <w:rsid w:val="00BC48A5"/>
    <w:rsid w:val="00BD09A9"/>
    <w:rsid w:val="00BD2B6C"/>
    <w:rsid w:val="00BE144F"/>
    <w:rsid w:val="00BE1E62"/>
    <w:rsid w:val="00BE5B8F"/>
    <w:rsid w:val="00BF1AEC"/>
    <w:rsid w:val="00BF4B48"/>
    <w:rsid w:val="00BF56F0"/>
    <w:rsid w:val="00BF5D22"/>
    <w:rsid w:val="00C002AD"/>
    <w:rsid w:val="00C00E08"/>
    <w:rsid w:val="00C05BAC"/>
    <w:rsid w:val="00C10EAB"/>
    <w:rsid w:val="00C17960"/>
    <w:rsid w:val="00C22C73"/>
    <w:rsid w:val="00C24809"/>
    <w:rsid w:val="00C30A7E"/>
    <w:rsid w:val="00C37C8F"/>
    <w:rsid w:val="00C37F08"/>
    <w:rsid w:val="00C427D2"/>
    <w:rsid w:val="00C465A4"/>
    <w:rsid w:val="00C5505A"/>
    <w:rsid w:val="00C5604C"/>
    <w:rsid w:val="00C570E7"/>
    <w:rsid w:val="00C614A2"/>
    <w:rsid w:val="00C62E9B"/>
    <w:rsid w:val="00C65290"/>
    <w:rsid w:val="00C67691"/>
    <w:rsid w:val="00C74C22"/>
    <w:rsid w:val="00C74E55"/>
    <w:rsid w:val="00C75061"/>
    <w:rsid w:val="00C80A9A"/>
    <w:rsid w:val="00C8305A"/>
    <w:rsid w:val="00C847DB"/>
    <w:rsid w:val="00C90F61"/>
    <w:rsid w:val="00C93F07"/>
    <w:rsid w:val="00C94E17"/>
    <w:rsid w:val="00CA2E3E"/>
    <w:rsid w:val="00CA60A2"/>
    <w:rsid w:val="00CB17B0"/>
    <w:rsid w:val="00CB1B34"/>
    <w:rsid w:val="00CB5730"/>
    <w:rsid w:val="00CB5AAB"/>
    <w:rsid w:val="00CB5CCF"/>
    <w:rsid w:val="00CC355D"/>
    <w:rsid w:val="00CC4D6B"/>
    <w:rsid w:val="00CC4D70"/>
    <w:rsid w:val="00CD55E9"/>
    <w:rsid w:val="00CE1449"/>
    <w:rsid w:val="00CE3849"/>
    <w:rsid w:val="00D00269"/>
    <w:rsid w:val="00D028DB"/>
    <w:rsid w:val="00D0458C"/>
    <w:rsid w:val="00D0539C"/>
    <w:rsid w:val="00D113E9"/>
    <w:rsid w:val="00D11BC9"/>
    <w:rsid w:val="00D16D01"/>
    <w:rsid w:val="00D16E61"/>
    <w:rsid w:val="00D25B93"/>
    <w:rsid w:val="00D27FCE"/>
    <w:rsid w:val="00D319DA"/>
    <w:rsid w:val="00D32FC6"/>
    <w:rsid w:val="00D34842"/>
    <w:rsid w:val="00D3579F"/>
    <w:rsid w:val="00D36293"/>
    <w:rsid w:val="00D3658B"/>
    <w:rsid w:val="00D36D3B"/>
    <w:rsid w:val="00D4235D"/>
    <w:rsid w:val="00D4342A"/>
    <w:rsid w:val="00D43CF7"/>
    <w:rsid w:val="00D44DE9"/>
    <w:rsid w:val="00D47A71"/>
    <w:rsid w:val="00D51D91"/>
    <w:rsid w:val="00D55C36"/>
    <w:rsid w:val="00D66316"/>
    <w:rsid w:val="00D74D04"/>
    <w:rsid w:val="00D8339C"/>
    <w:rsid w:val="00D855E9"/>
    <w:rsid w:val="00D85BE4"/>
    <w:rsid w:val="00D86A9E"/>
    <w:rsid w:val="00D86C4A"/>
    <w:rsid w:val="00D97AC3"/>
    <w:rsid w:val="00DA2153"/>
    <w:rsid w:val="00DA2CDE"/>
    <w:rsid w:val="00DA5E7E"/>
    <w:rsid w:val="00DA7ED9"/>
    <w:rsid w:val="00DB458E"/>
    <w:rsid w:val="00DC08F9"/>
    <w:rsid w:val="00DC445C"/>
    <w:rsid w:val="00DC4EEA"/>
    <w:rsid w:val="00DC56B2"/>
    <w:rsid w:val="00DC67C6"/>
    <w:rsid w:val="00DC7298"/>
    <w:rsid w:val="00DD6802"/>
    <w:rsid w:val="00DD7299"/>
    <w:rsid w:val="00DE3C0D"/>
    <w:rsid w:val="00DF5D25"/>
    <w:rsid w:val="00E008CA"/>
    <w:rsid w:val="00E0312A"/>
    <w:rsid w:val="00E1071B"/>
    <w:rsid w:val="00E155BC"/>
    <w:rsid w:val="00E208C7"/>
    <w:rsid w:val="00E22AE2"/>
    <w:rsid w:val="00E30BA5"/>
    <w:rsid w:val="00E323E7"/>
    <w:rsid w:val="00E33CCB"/>
    <w:rsid w:val="00E3419D"/>
    <w:rsid w:val="00E36A93"/>
    <w:rsid w:val="00E41128"/>
    <w:rsid w:val="00E435B1"/>
    <w:rsid w:val="00E4739F"/>
    <w:rsid w:val="00E47C7E"/>
    <w:rsid w:val="00E5733A"/>
    <w:rsid w:val="00E6508E"/>
    <w:rsid w:val="00E6519D"/>
    <w:rsid w:val="00E65B17"/>
    <w:rsid w:val="00E67AD7"/>
    <w:rsid w:val="00E74303"/>
    <w:rsid w:val="00E75901"/>
    <w:rsid w:val="00E75BA9"/>
    <w:rsid w:val="00E76D07"/>
    <w:rsid w:val="00E81F31"/>
    <w:rsid w:val="00E822F2"/>
    <w:rsid w:val="00E84F37"/>
    <w:rsid w:val="00E86B42"/>
    <w:rsid w:val="00E8711E"/>
    <w:rsid w:val="00E91463"/>
    <w:rsid w:val="00E945E3"/>
    <w:rsid w:val="00EA119F"/>
    <w:rsid w:val="00EA175F"/>
    <w:rsid w:val="00EA3C1D"/>
    <w:rsid w:val="00EA3EA2"/>
    <w:rsid w:val="00EA584D"/>
    <w:rsid w:val="00EA7FE6"/>
    <w:rsid w:val="00EB75CE"/>
    <w:rsid w:val="00EC13B6"/>
    <w:rsid w:val="00EC21B3"/>
    <w:rsid w:val="00EC4F70"/>
    <w:rsid w:val="00EC577F"/>
    <w:rsid w:val="00EC678C"/>
    <w:rsid w:val="00EC694C"/>
    <w:rsid w:val="00ED4167"/>
    <w:rsid w:val="00EE1431"/>
    <w:rsid w:val="00EE2CB2"/>
    <w:rsid w:val="00EE31B5"/>
    <w:rsid w:val="00EF230D"/>
    <w:rsid w:val="00EF5AF1"/>
    <w:rsid w:val="00EF77EF"/>
    <w:rsid w:val="00F010BD"/>
    <w:rsid w:val="00F05C8B"/>
    <w:rsid w:val="00F0606F"/>
    <w:rsid w:val="00F12C22"/>
    <w:rsid w:val="00F1506C"/>
    <w:rsid w:val="00F15BE2"/>
    <w:rsid w:val="00F21E38"/>
    <w:rsid w:val="00F31266"/>
    <w:rsid w:val="00F320E3"/>
    <w:rsid w:val="00F40172"/>
    <w:rsid w:val="00F408DF"/>
    <w:rsid w:val="00F45354"/>
    <w:rsid w:val="00F46E9A"/>
    <w:rsid w:val="00F5060C"/>
    <w:rsid w:val="00F50624"/>
    <w:rsid w:val="00F50AD8"/>
    <w:rsid w:val="00F51E72"/>
    <w:rsid w:val="00F54C39"/>
    <w:rsid w:val="00F55090"/>
    <w:rsid w:val="00F610C0"/>
    <w:rsid w:val="00F66D9E"/>
    <w:rsid w:val="00F67A10"/>
    <w:rsid w:val="00F70992"/>
    <w:rsid w:val="00F70E6A"/>
    <w:rsid w:val="00F72390"/>
    <w:rsid w:val="00F73627"/>
    <w:rsid w:val="00F747D9"/>
    <w:rsid w:val="00F80ABF"/>
    <w:rsid w:val="00F810CA"/>
    <w:rsid w:val="00F91439"/>
    <w:rsid w:val="00F917BD"/>
    <w:rsid w:val="00F95DA0"/>
    <w:rsid w:val="00F97902"/>
    <w:rsid w:val="00FA0A9C"/>
    <w:rsid w:val="00FA20D1"/>
    <w:rsid w:val="00FA3180"/>
    <w:rsid w:val="00FB2B52"/>
    <w:rsid w:val="00FC09C1"/>
    <w:rsid w:val="00FC619C"/>
    <w:rsid w:val="00FC7047"/>
    <w:rsid w:val="00FC7D88"/>
    <w:rsid w:val="00FD1507"/>
    <w:rsid w:val="00FD2585"/>
    <w:rsid w:val="00FD4EED"/>
    <w:rsid w:val="00FD5002"/>
    <w:rsid w:val="00FD6966"/>
    <w:rsid w:val="00FD6E5D"/>
    <w:rsid w:val="00FE0B35"/>
    <w:rsid w:val="00FE2E71"/>
    <w:rsid w:val="00FE3702"/>
    <w:rsid w:val="00FE585D"/>
    <w:rsid w:val="00FF09E5"/>
    <w:rsid w:val="00FF33AE"/>
    <w:rsid w:val="00FF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C9F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B51"/>
    <w:pPr>
      <w:widowControl w:val="0"/>
      <w:tabs>
        <w:tab w:val="left" w:pos="1440"/>
      </w:tabs>
      <w:spacing w:after="0" w:line="240" w:lineRule="auto"/>
      <w:jc w:val="both"/>
    </w:pPr>
    <w:rPr>
      <w:rFonts w:ascii="Times New Roman" w:eastAsia="Times New Roman" w:hAnsi="Times New Roman" w:cs="Times New Roman"/>
      <w:sz w:val="24"/>
      <w:szCs w:val="20"/>
      <w:lang w:val="sr-Cyrl-CS"/>
    </w:rPr>
  </w:style>
  <w:style w:type="paragraph" w:styleId="Heading1">
    <w:name w:val="heading 1"/>
    <w:basedOn w:val="Normal"/>
    <w:next w:val="Normal"/>
    <w:link w:val="Heading1Char"/>
    <w:qFormat/>
    <w:rsid w:val="00760252"/>
    <w:pPr>
      <w:keepNext/>
      <w:spacing w:before="240" w:after="60"/>
      <w:outlineLvl w:val="0"/>
    </w:pPr>
    <w:rPr>
      <w:b/>
      <w:bCs/>
      <w:kern w:val="32"/>
      <w:sz w:val="30"/>
      <w:szCs w:val="32"/>
    </w:rPr>
  </w:style>
  <w:style w:type="paragraph" w:styleId="Heading2">
    <w:name w:val="heading 2"/>
    <w:basedOn w:val="Normal"/>
    <w:next w:val="Normal"/>
    <w:link w:val="Heading2Char"/>
    <w:qFormat/>
    <w:rsid w:val="00760252"/>
    <w:pPr>
      <w:keepNext/>
      <w:spacing w:before="240" w:after="60"/>
      <w:outlineLvl w:val="1"/>
    </w:pPr>
    <w:rPr>
      <w:b/>
      <w:bCs/>
      <w:iCs/>
      <w:sz w:val="28"/>
      <w:szCs w:val="28"/>
    </w:rPr>
  </w:style>
  <w:style w:type="paragraph" w:styleId="Heading3">
    <w:name w:val="heading 3"/>
    <w:basedOn w:val="Normal"/>
    <w:next w:val="Normal"/>
    <w:link w:val="Heading3Char"/>
    <w:qFormat/>
    <w:rsid w:val="00760252"/>
    <w:pPr>
      <w:keepNext/>
      <w:spacing w:before="240" w:after="60"/>
      <w:outlineLvl w:val="2"/>
    </w:pPr>
    <w:rPr>
      <w:b/>
      <w:bCs/>
      <w:sz w:val="26"/>
      <w:szCs w:val="26"/>
    </w:rPr>
  </w:style>
  <w:style w:type="paragraph" w:styleId="Heading4">
    <w:name w:val="heading 4"/>
    <w:basedOn w:val="Normal"/>
    <w:next w:val="Normal"/>
    <w:link w:val="Heading4Char"/>
    <w:qFormat/>
    <w:rsid w:val="00760252"/>
    <w:pPr>
      <w:keepNext/>
      <w:jc w:val="left"/>
      <w:outlineLvl w:val="3"/>
    </w:pPr>
    <w:rPr>
      <w:b/>
      <w:bCs/>
      <w:szCs w:val="18"/>
    </w:rPr>
  </w:style>
  <w:style w:type="paragraph" w:styleId="Heading5">
    <w:name w:val="heading 5"/>
    <w:basedOn w:val="Normal"/>
    <w:next w:val="BodyText"/>
    <w:link w:val="Heading5Char"/>
    <w:qFormat/>
    <w:rsid w:val="00760252"/>
    <w:pPr>
      <w:widowControl/>
      <w:tabs>
        <w:tab w:val="clear" w:pos="1440"/>
        <w:tab w:val="num" w:pos="0"/>
      </w:tabs>
      <w:suppressAutoHyphens/>
      <w:spacing w:before="240" w:after="60" w:line="100" w:lineRule="atLeast"/>
      <w:ind w:left="1008" w:hanging="1008"/>
      <w:jc w:val="left"/>
      <w:outlineLvl w:val="4"/>
    </w:pPr>
    <w:rPr>
      <w:b/>
      <w:bCs/>
      <w:i/>
      <w:iCs/>
      <w:color w:val="000000"/>
      <w:kern w:val="1"/>
      <w:sz w:val="26"/>
      <w:szCs w:val="26"/>
      <w:lang w:eastAsia="ar-SA"/>
    </w:rPr>
  </w:style>
  <w:style w:type="paragraph" w:styleId="Heading6">
    <w:name w:val="heading 6"/>
    <w:basedOn w:val="Normal"/>
    <w:next w:val="BodyText"/>
    <w:link w:val="Heading6Char"/>
    <w:qFormat/>
    <w:rsid w:val="00760252"/>
    <w:pPr>
      <w:keepNext/>
      <w:widowControl/>
      <w:tabs>
        <w:tab w:val="clear" w:pos="1440"/>
        <w:tab w:val="num" w:pos="0"/>
      </w:tabs>
      <w:suppressAutoHyphens/>
      <w:spacing w:line="100" w:lineRule="atLeast"/>
      <w:ind w:left="1152" w:hanging="1152"/>
      <w:jc w:val="left"/>
      <w:outlineLvl w:val="5"/>
    </w:pPr>
    <w:rPr>
      <w:rFonts w:ascii="Book Antiqua" w:hAnsi="Book Antiqua"/>
      <w:color w:val="000000"/>
      <w:kern w:val="1"/>
      <w:sz w:val="28"/>
      <w:szCs w:val="24"/>
      <w:lang w:eastAsia="ar-SA"/>
    </w:rPr>
  </w:style>
  <w:style w:type="paragraph" w:styleId="Heading7">
    <w:name w:val="heading 7"/>
    <w:basedOn w:val="Normal"/>
    <w:next w:val="BodyText"/>
    <w:link w:val="Heading7Char"/>
    <w:qFormat/>
    <w:rsid w:val="00760252"/>
    <w:pPr>
      <w:keepNext/>
      <w:widowControl/>
      <w:tabs>
        <w:tab w:val="clear" w:pos="1440"/>
        <w:tab w:val="num" w:pos="0"/>
      </w:tabs>
      <w:suppressAutoHyphens/>
      <w:spacing w:line="100" w:lineRule="atLeast"/>
      <w:ind w:left="1296" w:hanging="1296"/>
      <w:jc w:val="left"/>
      <w:outlineLvl w:val="6"/>
    </w:pPr>
    <w:rPr>
      <w:rFonts w:ascii="Book Antiqua" w:hAnsi="Book Antiqua"/>
      <w:b/>
      <w:bCs/>
      <w:color w:val="000000"/>
      <w:kern w:val="1"/>
      <w:szCs w:val="24"/>
      <w:lang w:eastAsia="ar-SA"/>
    </w:rPr>
  </w:style>
  <w:style w:type="paragraph" w:styleId="Heading8">
    <w:name w:val="heading 8"/>
    <w:basedOn w:val="Normal"/>
    <w:next w:val="BodyText"/>
    <w:link w:val="Heading8Char"/>
    <w:qFormat/>
    <w:rsid w:val="00760252"/>
    <w:pPr>
      <w:keepNext/>
      <w:widowControl/>
      <w:tabs>
        <w:tab w:val="clear" w:pos="1440"/>
        <w:tab w:val="num" w:pos="0"/>
      </w:tabs>
      <w:suppressAutoHyphens/>
      <w:spacing w:line="100" w:lineRule="atLeast"/>
      <w:ind w:left="1440" w:hanging="1440"/>
      <w:outlineLvl w:val="7"/>
    </w:pPr>
    <w:rPr>
      <w:b/>
      <w:color w:val="000000"/>
      <w:kern w:val="1"/>
      <w:szCs w:val="24"/>
      <w:lang w:eastAsia="ar-SA"/>
    </w:rPr>
  </w:style>
  <w:style w:type="paragraph" w:styleId="Heading9">
    <w:name w:val="heading 9"/>
    <w:basedOn w:val="Normal"/>
    <w:next w:val="BodyText"/>
    <w:link w:val="Heading9Char"/>
    <w:qFormat/>
    <w:rsid w:val="00760252"/>
    <w:pPr>
      <w:widowControl/>
      <w:tabs>
        <w:tab w:val="clear" w:pos="1440"/>
        <w:tab w:val="num" w:pos="0"/>
      </w:tabs>
      <w:suppressAutoHyphens/>
      <w:spacing w:before="240" w:after="60" w:line="100" w:lineRule="atLeast"/>
      <w:ind w:left="1584" w:hanging="1584"/>
      <w:jc w:val="left"/>
      <w:outlineLvl w:val="8"/>
    </w:pPr>
    <w:rPr>
      <w:rFonts w:ascii="Arial" w:hAnsi="Arial"/>
      <w:color w:val="000000"/>
      <w:kern w:val="1"/>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252"/>
    <w:rPr>
      <w:rFonts w:ascii="Times New Roman" w:eastAsia="Times New Roman" w:hAnsi="Times New Roman" w:cs="Times New Roman"/>
      <w:b/>
      <w:bCs/>
      <w:kern w:val="32"/>
      <w:sz w:val="30"/>
      <w:szCs w:val="32"/>
      <w:lang w:val="sr-Cyrl-CS"/>
    </w:rPr>
  </w:style>
  <w:style w:type="character" w:customStyle="1" w:styleId="Heading2Char">
    <w:name w:val="Heading 2 Char"/>
    <w:basedOn w:val="DefaultParagraphFont"/>
    <w:link w:val="Heading2"/>
    <w:rsid w:val="00760252"/>
    <w:rPr>
      <w:rFonts w:ascii="Times New Roman" w:eastAsia="Times New Roman" w:hAnsi="Times New Roman" w:cs="Times New Roman"/>
      <w:b/>
      <w:bCs/>
      <w:iCs/>
      <w:sz w:val="28"/>
      <w:szCs w:val="28"/>
      <w:lang w:val="sr-Cyrl-CS"/>
    </w:rPr>
  </w:style>
  <w:style w:type="character" w:customStyle="1" w:styleId="Heading3Char">
    <w:name w:val="Heading 3 Char"/>
    <w:basedOn w:val="DefaultParagraphFont"/>
    <w:link w:val="Heading3"/>
    <w:rsid w:val="00760252"/>
    <w:rPr>
      <w:rFonts w:ascii="Times New Roman" w:eastAsia="Times New Roman" w:hAnsi="Times New Roman" w:cs="Times New Roman"/>
      <w:b/>
      <w:bCs/>
      <w:sz w:val="26"/>
      <w:szCs w:val="26"/>
      <w:lang w:val="sr-Cyrl-CS"/>
    </w:rPr>
  </w:style>
  <w:style w:type="character" w:customStyle="1" w:styleId="Heading4Char">
    <w:name w:val="Heading 4 Char"/>
    <w:basedOn w:val="DefaultParagraphFont"/>
    <w:link w:val="Heading4"/>
    <w:rsid w:val="00760252"/>
    <w:rPr>
      <w:rFonts w:ascii="Times New Roman" w:eastAsia="Times New Roman" w:hAnsi="Times New Roman" w:cs="Times New Roman"/>
      <w:b/>
      <w:bCs/>
      <w:sz w:val="24"/>
      <w:szCs w:val="18"/>
      <w:lang w:val="sr-Cyrl-CS"/>
    </w:rPr>
  </w:style>
  <w:style w:type="character" w:customStyle="1" w:styleId="Heading5Char">
    <w:name w:val="Heading 5 Char"/>
    <w:basedOn w:val="DefaultParagraphFont"/>
    <w:link w:val="Heading5"/>
    <w:rsid w:val="00760252"/>
    <w:rPr>
      <w:rFonts w:ascii="Times New Roman" w:eastAsia="Times New Roman" w:hAnsi="Times New Roman" w:cs="Times New Roman"/>
      <w:b/>
      <w:bCs/>
      <w:i/>
      <w:iCs/>
      <w:color w:val="000000"/>
      <w:kern w:val="1"/>
      <w:sz w:val="26"/>
      <w:szCs w:val="26"/>
      <w:lang w:val="sr-Cyrl-CS" w:eastAsia="ar-SA"/>
    </w:rPr>
  </w:style>
  <w:style w:type="character" w:customStyle="1" w:styleId="Heading6Char">
    <w:name w:val="Heading 6 Char"/>
    <w:basedOn w:val="DefaultParagraphFont"/>
    <w:link w:val="Heading6"/>
    <w:rsid w:val="00760252"/>
    <w:rPr>
      <w:rFonts w:ascii="Book Antiqua" w:eastAsia="Times New Roman" w:hAnsi="Book Antiqua" w:cs="Times New Roman"/>
      <w:color w:val="000000"/>
      <w:kern w:val="1"/>
      <w:sz w:val="28"/>
      <w:szCs w:val="24"/>
      <w:lang w:val="sr-Cyrl-CS" w:eastAsia="ar-SA"/>
    </w:rPr>
  </w:style>
  <w:style w:type="character" w:customStyle="1" w:styleId="Heading7Char">
    <w:name w:val="Heading 7 Char"/>
    <w:basedOn w:val="DefaultParagraphFont"/>
    <w:link w:val="Heading7"/>
    <w:rsid w:val="00760252"/>
    <w:rPr>
      <w:rFonts w:ascii="Book Antiqua" w:eastAsia="Times New Roman" w:hAnsi="Book Antiqua" w:cs="Times New Roman"/>
      <w:b/>
      <w:bCs/>
      <w:color w:val="000000"/>
      <w:kern w:val="1"/>
      <w:sz w:val="24"/>
      <w:szCs w:val="24"/>
      <w:lang w:val="sr-Cyrl-CS" w:eastAsia="ar-SA"/>
    </w:rPr>
  </w:style>
  <w:style w:type="character" w:customStyle="1" w:styleId="Heading8Char">
    <w:name w:val="Heading 8 Char"/>
    <w:basedOn w:val="DefaultParagraphFont"/>
    <w:link w:val="Heading8"/>
    <w:rsid w:val="00760252"/>
    <w:rPr>
      <w:rFonts w:ascii="Times New Roman" w:eastAsia="Times New Roman" w:hAnsi="Times New Roman" w:cs="Times New Roman"/>
      <w:b/>
      <w:color w:val="000000"/>
      <w:kern w:val="1"/>
      <w:sz w:val="24"/>
      <w:szCs w:val="24"/>
      <w:lang w:val="sr-Cyrl-CS" w:eastAsia="ar-SA"/>
    </w:rPr>
  </w:style>
  <w:style w:type="character" w:customStyle="1" w:styleId="Heading9Char">
    <w:name w:val="Heading 9 Char"/>
    <w:basedOn w:val="DefaultParagraphFont"/>
    <w:link w:val="Heading9"/>
    <w:rsid w:val="00760252"/>
    <w:rPr>
      <w:rFonts w:ascii="Arial" w:eastAsia="Times New Roman" w:hAnsi="Arial" w:cs="Times New Roman"/>
      <w:color w:val="000000"/>
      <w:kern w:val="1"/>
      <w:sz w:val="24"/>
      <w:szCs w:val="24"/>
      <w:lang w:val="sr-Cyrl-CS" w:eastAsia="ar-SA"/>
    </w:rPr>
  </w:style>
  <w:style w:type="numbering" w:customStyle="1" w:styleId="110">
    <w:name w:val="1/10"/>
    <w:rsid w:val="00760252"/>
    <w:pPr>
      <w:numPr>
        <w:numId w:val="1"/>
      </w:numPr>
    </w:pPr>
  </w:style>
  <w:style w:type="paragraph" w:styleId="BodyTextIndent3">
    <w:name w:val="Body Text Indent 3"/>
    <w:basedOn w:val="Normal"/>
    <w:link w:val="BodyTextIndent3Char2"/>
    <w:rsid w:val="00760252"/>
    <w:pPr>
      <w:widowControl/>
      <w:tabs>
        <w:tab w:val="clear" w:pos="1440"/>
      </w:tabs>
      <w:ind w:right="-55" w:firstLine="720"/>
    </w:pPr>
    <w:rPr>
      <w:rFonts w:ascii="CTimesBold" w:hAnsi="CTimesBold"/>
      <w:sz w:val="20"/>
    </w:rPr>
  </w:style>
  <w:style w:type="character" w:customStyle="1" w:styleId="BodyTextIndent3Char">
    <w:name w:val="Body Text Indent 3 Char"/>
    <w:basedOn w:val="DefaultParagraphFont"/>
    <w:rsid w:val="00760252"/>
    <w:rPr>
      <w:rFonts w:ascii="Times New Roman" w:eastAsia="Times New Roman" w:hAnsi="Times New Roman" w:cs="Times New Roman"/>
      <w:sz w:val="16"/>
      <w:szCs w:val="16"/>
      <w:lang w:val="sr-Cyrl-CS"/>
    </w:rPr>
  </w:style>
  <w:style w:type="table" w:styleId="TableGrid">
    <w:name w:val="Table Grid"/>
    <w:basedOn w:val="TableNormal"/>
    <w:uiPriority w:val="59"/>
    <w:rsid w:val="00760252"/>
    <w:pPr>
      <w:widowControl w:val="0"/>
      <w:tabs>
        <w:tab w:val="left" w:pos="144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rsid w:val="00760252"/>
    <w:pPr>
      <w:tabs>
        <w:tab w:val="clear" w:pos="1440"/>
        <w:tab w:val="center" w:pos="4320"/>
        <w:tab w:val="right" w:pos="8640"/>
      </w:tabs>
    </w:pPr>
  </w:style>
  <w:style w:type="character" w:customStyle="1" w:styleId="FooterChar">
    <w:name w:val="Footer Char"/>
    <w:basedOn w:val="DefaultParagraphFont"/>
    <w:uiPriority w:val="99"/>
    <w:rsid w:val="00760252"/>
    <w:rPr>
      <w:rFonts w:ascii="Times New Roman" w:eastAsia="Times New Roman" w:hAnsi="Times New Roman" w:cs="Times New Roman"/>
      <w:sz w:val="24"/>
      <w:szCs w:val="20"/>
      <w:lang w:val="sr-Cyrl-CS"/>
    </w:rPr>
  </w:style>
  <w:style w:type="character" w:styleId="PageNumber">
    <w:name w:val="page number"/>
    <w:basedOn w:val="DefaultParagraphFont"/>
    <w:rsid w:val="00760252"/>
  </w:style>
  <w:style w:type="paragraph" w:styleId="Title">
    <w:name w:val="Title"/>
    <w:basedOn w:val="Normal"/>
    <w:link w:val="TitleChar"/>
    <w:qFormat/>
    <w:rsid w:val="00760252"/>
    <w:pPr>
      <w:widowControl/>
      <w:tabs>
        <w:tab w:val="clear" w:pos="1440"/>
      </w:tabs>
      <w:jc w:val="center"/>
    </w:pPr>
    <w:rPr>
      <w:rFonts w:ascii="Arial" w:hAnsi="Arial"/>
      <w:b/>
      <w:bCs/>
      <w:szCs w:val="24"/>
      <w:u w:val="single"/>
    </w:rPr>
  </w:style>
  <w:style w:type="character" w:customStyle="1" w:styleId="TitleChar">
    <w:name w:val="Title Char"/>
    <w:basedOn w:val="DefaultParagraphFont"/>
    <w:link w:val="Title"/>
    <w:rsid w:val="00760252"/>
    <w:rPr>
      <w:rFonts w:ascii="Arial" w:eastAsia="Times New Roman" w:hAnsi="Arial" w:cs="Times New Roman"/>
      <w:b/>
      <w:bCs/>
      <w:sz w:val="24"/>
      <w:szCs w:val="24"/>
      <w:u w:val="single"/>
      <w:lang w:val="sr-Cyrl-CS"/>
    </w:rPr>
  </w:style>
  <w:style w:type="paragraph" w:styleId="Header">
    <w:name w:val="header"/>
    <w:basedOn w:val="Normal"/>
    <w:link w:val="HeaderChar1"/>
    <w:uiPriority w:val="99"/>
    <w:rsid w:val="00760252"/>
    <w:pPr>
      <w:tabs>
        <w:tab w:val="clear" w:pos="1440"/>
        <w:tab w:val="center" w:pos="4320"/>
        <w:tab w:val="right" w:pos="8640"/>
      </w:tabs>
    </w:pPr>
  </w:style>
  <w:style w:type="character" w:customStyle="1" w:styleId="HeaderChar">
    <w:name w:val="Header Char"/>
    <w:basedOn w:val="DefaultParagraphFont"/>
    <w:uiPriority w:val="99"/>
    <w:rsid w:val="00760252"/>
    <w:rPr>
      <w:rFonts w:ascii="Times New Roman" w:eastAsia="Times New Roman" w:hAnsi="Times New Roman" w:cs="Times New Roman"/>
      <w:sz w:val="24"/>
      <w:szCs w:val="20"/>
      <w:lang w:val="sr-Cyrl-CS"/>
    </w:rPr>
  </w:style>
  <w:style w:type="paragraph" w:styleId="ListBullet">
    <w:name w:val="List Bullet"/>
    <w:basedOn w:val="Normal"/>
    <w:autoRedefine/>
    <w:rsid w:val="00760252"/>
    <w:pPr>
      <w:numPr>
        <w:numId w:val="2"/>
      </w:numPr>
    </w:pPr>
  </w:style>
  <w:style w:type="paragraph" w:styleId="BodyTextIndent">
    <w:name w:val="Body Text Indent"/>
    <w:basedOn w:val="Normal"/>
    <w:link w:val="BodyTextIndentChar"/>
    <w:rsid w:val="00760252"/>
    <w:pPr>
      <w:spacing w:after="120"/>
      <w:ind w:left="360"/>
    </w:pPr>
  </w:style>
  <w:style w:type="character" w:customStyle="1" w:styleId="BodyTextIndentChar">
    <w:name w:val="Body Text Indent Char"/>
    <w:basedOn w:val="DefaultParagraphFont"/>
    <w:link w:val="BodyTextIndent"/>
    <w:rsid w:val="00760252"/>
    <w:rPr>
      <w:rFonts w:ascii="Times New Roman" w:eastAsia="Times New Roman" w:hAnsi="Times New Roman" w:cs="Times New Roman"/>
      <w:sz w:val="24"/>
      <w:szCs w:val="20"/>
      <w:lang w:val="sr-Cyrl-CS"/>
    </w:rPr>
  </w:style>
  <w:style w:type="paragraph" w:customStyle="1" w:styleId="a">
    <w:name w:val="_"/>
    <w:basedOn w:val="Normal"/>
    <w:rsid w:val="00760252"/>
    <w:pPr>
      <w:tabs>
        <w:tab w:val="clear" w:pos="1440"/>
      </w:tabs>
      <w:jc w:val="left"/>
    </w:pPr>
    <w:rPr>
      <w:lang w:val="en-US"/>
    </w:rPr>
  </w:style>
  <w:style w:type="paragraph" w:styleId="BodyText">
    <w:name w:val="Body Text"/>
    <w:basedOn w:val="Normal"/>
    <w:link w:val="BodyTextChar1"/>
    <w:qFormat/>
    <w:rsid w:val="00760252"/>
    <w:pPr>
      <w:spacing w:after="120"/>
    </w:pPr>
    <w:rPr>
      <w:rFonts w:ascii="CTimesRoman" w:hAnsi="CTimesRoman"/>
    </w:rPr>
  </w:style>
  <w:style w:type="character" w:customStyle="1" w:styleId="BodyTextChar">
    <w:name w:val="Body Text Char"/>
    <w:basedOn w:val="DefaultParagraphFont"/>
    <w:rsid w:val="00760252"/>
    <w:rPr>
      <w:rFonts w:ascii="Times New Roman" w:eastAsia="Times New Roman" w:hAnsi="Times New Roman" w:cs="Times New Roman"/>
      <w:sz w:val="24"/>
      <w:szCs w:val="20"/>
      <w:lang w:val="sr-Cyrl-CS"/>
    </w:rPr>
  </w:style>
  <w:style w:type="character" w:customStyle="1" w:styleId="BodyTextIndent3Char2">
    <w:name w:val="Body Text Indent 3 Char2"/>
    <w:link w:val="BodyTextIndent3"/>
    <w:rsid w:val="00760252"/>
    <w:rPr>
      <w:rFonts w:ascii="CTimesBold" w:eastAsia="Times New Roman" w:hAnsi="CTimesBold" w:cs="Times New Roman"/>
      <w:sz w:val="20"/>
      <w:szCs w:val="20"/>
      <w:lang w:val="sr-Cyrl-CS"/>
    </w:rPr>
  </w:style>
  <w:style w:type="character" w:customStyle="1" w:styleId="CharChar6">
    <w:name w:val="Char Char6"/>
    <w:rsid w:val="00760252"/>
    <w:rPr>
      <w:rFonts w:ascii="CTimesBold" w:hAnsi="CTimesBold"/>
      <w:sz w:val="22"/>
      <w:lang w:val="en-US" w:eastAsia="en-US" w:bidi="ar-SA"/>
    </w:rPr>
  </w:style>
  <w:style w:type="character" w:customStyle="1" w:styleId="CharChar8">
    <w:name w:val="Char Char8"/>
    <w:locked/>
    <w:rsid w:val="00760252"/>
    <w:rPr>
      <w:rFonts w:cs="Arial"/>
      <w:b/>
      <w:bCs/>
      <w:kern w:val="32"/>
      <w:sz w:val="30"/>
      <w:szCs w:val="32"/>
      <w:lang w:val="en-US" w:eastAsia="en-US" w:bidi="ar-SA"/>
    </w:rPr>
  </w:style>
  <w:style w:type="character" w:styleId="Hyperlink">
    <w:name w:val="Hyperlink"/>
    <w:rsid w:val="00760252"/>
    <w:rPr>
      <w:color w:val="0000FF"/>
      <w:u w:val="single"/>
    </w:rPr>
  </w:style>
  <w:style w:type="character" w:styleId="FollowedHyperlink">
    <w:name w:val="FollowedHyperlink"/>
    <w:uiPriority w:val="99"/>
    <w:rsid w:val="00760252"/>
    <w:rPr>
      <w:color w:val="800080"/>
      <w:u w:val="single"/>
    </w:rPr>
  </w:style>
  <w:style w:type="paragraph" w:customStyle="1" w:styleId="font5">
    <w:name w:val="font5"/>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6">
    <w:name w:val="font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5">
    <w:name w:val="xl65"/>
    <w:basedOn w:val="Normal"/>
    <w:rsid w:val="00760252"/>
    <w:pPr>
      <w:widowControl/>
      <w:tabs>
        <w:tab w:val="clear" w:pos="1440"/>
      </w:tabs>
      <w:spacing w:before="100" w:beforeAutospacing="1" w:after="100" w:afterAutospacing="1"/>
      <w:jc w:val="center"/>
    </w:pPr>
    <w:rPr>
      <w:rFonts w:ascii="Arial" w:hAnsi="Arial" w:cs="Arial"/>
      <w:sz w:val="22"/>
      <w:szCs w:val="22"/>
      <w:lang w:val="en-US"/>
    </w:rPr>
  </w:style>
  <w:style w:type="paragraph" w:customStyle="1" w:styleId="xl66">
    <w:name w:val="xl6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7">
    <w:name w:val="xl67"/>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68">
    <w:name w:val="xl68"/>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9">
    <w:name w:val="xl69"/>
    <w:basedOn w:val="Normal"/>
    <w:rsid w:val="00760252"/>
    <w:pPr>
      <w:widowControl/>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70">
    <w:name w:val="xl70"/>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1">
    <w:name w:val="xl71"/>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72">
    <w:name w:val="xl72"/>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3">
    <w:name w:val="xl73"/>
    <w:basedOn w:val="Normal"/>
    <w:rsid w:val="00760252"/>
    <w:pPr>
      <w:widowControl/>
      <w:pBdr>
        <w:top w:val="double" w:sz="6" w:space="0" w:color="969696"/>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74">
    <w:name w:val="xl74"/>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5">
    <w:name w:val="xl75"/>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6">
    <w:name w:val="xl76"/>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77">
    <w:name w:val="xl77"/>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78">
    <w:name w:val="xl78"/>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79">
    <w:name w:val="xl79"/>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0">
    <w:name w:val="xl80"/>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81">
    <w:name w:val="xl81"/>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2">
    <w:name w:val="xl8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3">
    <w:name w:val="xl83"/>
    <w:basedOn w:val="Normal"/>
    <w:rsid w:val="00760252"/>
    <w:pPr>
      <w:widowControl/>
      <w:pBdr>
        <w:top w:val="double" w:sz="6"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84">
    <w:name w:val="xl84"/>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85">
    <w:name w:val="xl85"/>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86">
    <w:name w:val="xl86"/>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7">
    <w:name w:val="xl87"/>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88">
    <w:name w:val="xl88"/>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9">
    <w:name w:val="xl8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90">
    <w:name w:val="xl9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1">
    <w:name w:val="xl9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92">
    <w:name w:val="xl9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93">
    <w:name w:val="xl9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4">
    <w:name w:val="xl9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5">
    <w:name w:val="xl9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96">
    <w:name w:val="xl9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center"/>
    </w:pPr>
    <w:rPr>
      <w:rFonts w:ascii="Arial" w:hAnsi="Arial" w:cs="Arial"/>
      <w:b/>
      <w:bCs/>
      <w:sz w:val="22"/>
      <w:szCs w:val="22"/>
      <w:lang w:val="en-US"/>
    </w:rPr>
  </w:style>
  <w:style w:type="paragraph" w:customStyle="1" w:styleId="xl97">
    <w:name w:val="xl9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0"/>
      <w:lang w:val="en-US"/>
    </w:rPr>
  </w:style>
  <w:style w:type="paragraph" w:customStyle="1" w:styleId="xl98">
    <w:name w:val="xl9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0"/>
      <w:lang w:val="en-US"/>
    </w:rPr>
  </w:style>
  <w:style w:type="paragraph" w:customStyle="1" w:styleId="xl99">
    <w:name w:val="xl9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b/>
      <w:bCs/>
      <w:szCs w:val="24"/>
      <w:lang w:val="en-US"/>
    </w:rPr>
  </w:style>
  <w:style w:type="paragraph" w:customStyle="1" w:styleId="xl100">
    <w:name w:val="xl10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01">
    <w:name w:val="xl10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2"/>
      <w:szCs w:val="22"/>
      <w:lang w:val="en-US"/>
    </w:rPr>
  </w:style>
  <w:style w:type="paragraph" w:customStyle="1" w:styleId="xl102">
    <w:name w:val="xl10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3">
    <w:name w:val="xl10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szCs w:val="24"/>
      <w:lang w:val="en-US"/>
    </w:rPr>
  </w:style>
  <w:style w:type="paragraph" w:customStyle="1" w:styleId="xl104">
    <w:name w:val="xl10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105">
    <w:name w:val="xl10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06">
    <w:name w:val="xl10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07">
    <w:name w:val="xl10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8">
    <w:name w:val="xl10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09">
    <w:name w:val="xl109"/>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0">
    <w:name w:val="xl110"/>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1">
    <w:name w:val="xl111"/>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12">
    <w:name w:val="xl11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13">
    <w:name w:val="xl11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4">
    <w:name w:val="xl11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15">
    <w:name w:val="xl115"/>
    <w:basedOn w:val="Normal"/>
    <w:rsid w:val="00760252"/>
    <w:pPr>
      <w:widowControl/>
      <w:pBdr>
        <w:top w:val="single" w:sz="4" w:space="0" w:color="969696"/>
        <w:left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6">
    <w:name w:val="xl116"/>
    <w:basedOn w:val="Normal"/>
    <w:rsid w:val="00760252"/>
    <w:pPr>
      <w:widowControl/>
      <w:pBdr>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17">
    <w:name w:val="xl117"/>
    <w:basedOn w:val="Normal"/>
    <w:rsid w:val="00760252"/>
    <w:pPr>
      <w:widowControl/>
      <w:pBdr>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8">
    <w:name w:val="xl118"/>
    <w:basedOn w:val="Normal"/>
    <w:rsid w:val="00760252"/>
    <w:pPr>
      <w:widowControl/>
      <w:pBdr>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9">
    <w:name w:val="xl119"/>
    <w:basedOn w:val="Normal"/>
    <w:rsid w:val="00760252"/>
    <w:pPr>
      <w:widowControl/>
      <w:pBdr>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20">
    <w:name w:val="xl120"/>
    <w:basedOn w:val="Normal"/>
    <w:rsid w:val="00760252"/>
    <w:pPr>
      <w:widowControl/>
      <w:pBdr>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21">
    <w:name w:val="xl121"/>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2">
    <w:name w:val="xl122"/>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123">
    <w:name w:val="xl123"/>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124">
    <w:name w:val="xl12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5">
    <w:name w:val="xl12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6">
    <w:name w:val="xl12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7">
    <w:name w:val="xl127"/>
    <w:basedOn w:val="Normal"/>
    <w:rsid w:val="00760252"/>
    <w:pPr>
      <w:widowControl/>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28">
    <w:name w:val="xl128"/>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9">
    <w:name w:val="xl129"/>
    <w:basedOn w:val="Normal"/>
    <w:rsid w:val="00760252"/>
    <w:pPr>
      <w:widowControl/>
      <w:pBdr>
        <w:top w:val="single" w:sz="4" w:space="0" w:color="auto"/>
        <w:bottom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0">
    <w:name w:val="xl130"/>
    <w:basedOn w:val="Normal"/>
    <w:rsid w:val="00760252"/>
    <w:pPr>
      <w:widowControl/>
      <w:pBdr>
        <w:top w:val="single" w:sz="4" w:space="0" w:color="auto"/>
        <w:bottom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1">
    <w:name w:val="xl13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2">
    <w:name w:val="xl132"/>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133">
    <w:name w:val="xl133"/>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34">
    <w:name w:val="xl134"/>
    <w:basedOn w:val="Normal"/>
    <w:rsid w:val="00760252"/>
    <w:pPr>
      <w:widowControl/>
      <w:pBdr>
        <w:top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135">
    <w:name w:val="xl13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6">
    <w:name w:val="xl136"/>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7">
    <w:name w:val="xl13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8">
    <w:name w:val="xl13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9">
    <w:name w:val="xl13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0">
    <w:name w:val="xl14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1">
    <w:name w:val="xl14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2">
    <w:name w:val="xl142"/>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3">
    <w:name w:val="xl143"/>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4">
    <w:name w:val="xl144"/>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sadrzaj">
    <w:name w:val="sadrzaj"/>
    <w:basedOn w:val="Normal"/>
    <w:rsid w:val="00760252"/>
    <w:pPr>
      <w:widowControl/>
      <w:tabs>
        <w:tab w:val="clear" w:pos="1440"/>
      </w:tabs>
      <w:spacing w:before="240" w:after="120"/>
      <w:jc w:val="center"/>
    </w:pPr>
    <w:rPr>
      <w:b/>
      <w:bCs/>
      <w:sz w:val="20"/>
      <w:lang w:val="en-US"/>
    </w:rPr>
  </w:style>
  <w:style w:type="paragraph" w:customStyle="1" w:styleId="ZAKON">
    <w:name w:val="ZAKON"/>
    <w:basedOn w:val="Normal"/>
    <w:rsid w:val="00760252"/>
    <w:pPr>
      <w:widowControl/>
      <w:spacing w:before="360" w:after="120"/>
      <w:jc w:val="center"/>
    </w:pPr>
    <w:rPr>
      <w:rFonts w:cs="Tahoma"/>
      <w:b/>
      <w:sz w:val="22"/>
      <w:szCs w:val="24"/>
      <w:lang w:val="sr-Latn-CS"/>
    </w:rPr>
  </w:style>
  <w:style w:type="paragraph" w:customStyle="1" w:styleId="xl145">
    <w:name w:val="xl14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6">
    <w:name w:val="xl146"/>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7">
    <w:name w:val="xl14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8">
    <w:name w:val="xl14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9">
    <w:name w:val="xl14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50">
    <w:name w:val="xl15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51">
    <w:name w:val="xl15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Style1">
    <w:name w:val="Style1"/>
    <w:basedOn w:val="FootnoteText"/>
    <w:rsid w:val="00760252"/>
    <w:pPr>
      <w:widowControl/>
    </w:pPr>
    <w:rPr>
      <w:lang w:val="en-AU"/>
    </w:rPr>
  </w:style>
  <w:style w:type="paragraph" w:styleId="FootnoteText">
    <w:name w:val="footnote text"/>
    <w:basedOn w:val="Normal"/>
    <w:link w:val="FootnoteTextChar"/>
    <w:rsid w:val="00760252"/>
    <w:rPr>
      <w:rFonts w:ascii="CTimesRoman" w:hAnsi="CTimesRoman"/>
      <w:sz w:val="20"/>
    </w:rPr>
  </w:style>
  <w:style w:type="character" w:customStyle="1" w:styleId="FootnoteTextChar">
    <w:name w:val="Footnote Text Char"/>
    <w:basedOn w:val="DefaultParagraphFont"/>
    <w:link w:val="FootnoteText"/>
    <w:rsid w:val="00760252"/>
    <w:rPr>
      <w:rFonts w:ascii="CTimesRoman" w:eastAsia="Times New Roman" w:hAnsi="CTimesRoman" w:cs="Times New Roman"/>
      <w:sz w:val="20"/>
      <w:szCs w:val="20"/>
      <w:lang w:val="sr-Cyrl-CS"/>
    </w:rPr>
  </w:style>
  <w:style w:type="character" w:customStyle="1" w:styleId="FooterChar1">
    <w:name w:val="Footer Char1"/>
    <w:link w:val="Footer"/>
    <w:uiPriority w:val="99"/>
    <w:rsid w:val="00760252"/>
    <w:rPr>
      <w:rFonts w:ascii="Times New Roman" w:eastAsia="Times New Roman" w:hAnsi="Times New Roman" w:cs="Times New Roman"/>
      <w:sz w:val="24"/>
      <w:szCs w:val="20"/>
      <w:lang w:val="sr-Cyrl-CS"/>
    </w:rPr>
  </w:style>
  <w:style w:type="paragraph" w:styleId="BalloonText">
    <w:name w:val="Balloon Text"/>
    <w:basedOn w:val="Normal"/>
    <w:link w:val="BalloonTextChar1"/>
    <w:unhideWhenUsed/>
    <w:rsid w:val="00760252"/>
    <w:rPr>
      <w:rFonts w:ascii="Tahoma" w:hAnsi="Tahoma"/>
      <w:sz w:val="16"/>
      <w:szCs w:val="16"/>
    </w:rPr>
  </w:style>
  <w:style w:type="character" w:customStyle="1" w:styleId="BalloonTextChar">
    <w:name w:val="Balloon Text Char"/>
    <w:basedOn w:val="DefaultParagraphFont"/>
    <w:rsid w:val="00760252"/>
    <w:rPr>
      <w:rFonts w:ascii="Tahoma" w:eastAsia="Times New Roman" w:hAnsi="Tahoma" w:cs="Tahoma"/>
      <w:sz w:val="16"/>
      <w:szCs w:val="16"/>
      <w:lang w:val="sr-Cyrl-CS"/>
    </w:rPr>
  </w:style>
  <w:style w:type="character" w:customStyle="1" w:styleId="BalloonTextChar1">
    <w:name w:val="Balloon Text Char1"/>
    <w:link w:val="BalloonText"/>
    <w:rsid w:val="00760252"/>
    <w:rPr>
      <w:rFonts w:ascii="Tahoma" w:eastAsia="Times New Roman" w:hAnsi="Tahoma" w:cs="Times New Roman"/>
      <w:sz w:val="16"/>
      <w:szCs w:val="16"/>
      <w:lang w:val="sr-Cyrl-CS"/>
    </w:rPr>
  </w:style>
  <w:style w:type="character" w:customStyle="1" w:styleId="BodyTextIndent3Char1">
    <w:name w:val="Body Text Indent 3 Char1"/>
    <w:rsid w:val="00760252"/>
    <w:rPr>
      <w:rFonts w:ascii="CTimesBold" w:hAnsi="CTimesBold"/>
      <w:sz w:val="22"/>
      <w:lang w:val="en-US" w:eastAsia="en-US" w:bidi="ar-SA"/>
    </w:rPr>
  </w:style>
  <w:style w:type="character" w:customStyle="1" w:styleId="HeaderChar1">
    <w:name w:val="Header Char1"/>
    <w:link w:val="Header"/>
    <w:uiPriority w:val="99"/>
    <w:rsid w:val="00760252"/>
    <w:rPr>
      <w:rFonts w:ascii="Times New Roman" w:eastAsia="Times New Roman" w:hAnsi="Times New Roman" w:cs="Times New Roman"/>
      <w:sz w:val="24"/>
      <w:szCs w:val="20"/>
      <w:lang w:val="sr-Cyrl-CS"/>
    </w:rPr>
  </w:style>
  <w:style w:type="character" w:customStyle="1" w:styleId="BodyTextChar1">
    <w:name w:val="Body Text Char1"/>
    <w:link w:val="BodyText"/>
    <w:rsid w:val="00760252"/>
    <w:rPr>
      <w:rFonts w:ascii="CTimesRoman" w:eastAsia="Times New Roman" w:hAnsi="CTimesRoman" w:cs="Times New Roman"/>
      <w:sz w:val="24"/>
      <w:szCs w:val="20"/>
      <w:lang w:val="sr-Cyrl-CS"/>
    </w:rPr>
  </w:style>
  <w:style w:type="character" w:customStyle="1" w:styleId="CharChar2">
    <w:name w:val="Char Char2"/>
    <w:locked/>
    <w:rsid w:val="00760252"/>
    <w:rPr>
      <w:rFonts w:ascii="CTimesRoman" w:hAnsi="CTimesRoman"/>
      <w:sz w:val="24"/>
      <w:lang w:val="sr-Cyrl-CS" w:eastAsia="en-US" w:bidi="ar-SA"/>
    </w:rPr>
  </w:style>
  <w:style w:type="character" w:customStyle="1" w:styleId="CharChar">
    <w:name w:val="Char Char"/>
    <w:locked/>
    <w:rsid w:val="00760252"/>
    <w:rPr>
      <w:rFonts w:ascii="CTimesRoman" w:hAnsi="CTimesRoman"/>
      <w:sz w:val="24"/>
      <w:lang w:val="sr-Cyrl-CS" w:eastAsia="en-US" w:bidi="ar-SA"/>
    </w:rPr>
  </w:style>
  <w:style w:type="character" w:customStyle="1" w:styleId="CharChar1">
    <w:name w:val="Char Char1"/>
    <w:locked/>
    <w:rsid w:val="00760252"/>
    <w:rPr>
      <w:rFonts w:ascii="CTimesRoman" w:hAnsi="CTimesRoman"/>
      <w:sz w:val="24"/>
      <w:lang w:val="sr-Cyrl-CS" w:eastAsia="en-US" w:bidi="ar-SA"/>
    </w:rPr>
  </w:style>
  <w:style w:type="character" w:customStyle="1" w:styleId="CharChar3">
    <w:name w:val="Char Char3"/>
    <w:locked/>
    <w:rsid w:val="00760252"/>
    <w:rPr>
      <w:rFonts w:ascii="CTimesBold" w:hAnsi="CTimesBold"/>
      <w:sz w:val="22"/>
      <w:lang w:val="en-US" w:eastAsia="en-US" w:bidi="ar-SA"/>
    </w:rPr>
  </w:style>
  <w:style w:type="paragraph" w:styleId="DocumentMap">
    <w:name w:val="Document Map"/>
    <w:basedOn w:val="Normal"/>
    <w:link w:val="DocumentMapChar"/>
    <w:rsid w:val="00760252"/>
    <w:pPr>
      <w:shd w:val="clear" w:color="auto" w:fill="000080"/>
    </w:pPr>
    <w:rPr>
      <w:rFonts w:ascii="Tahoma" w:hAnsi="Tahoma"/>
      <w:sz w:val="20"/>
    </w:rPr>
  </w:style>
  <w:style w:type="character" w:customStyle="1" w:styleId="DocumentMapChar">
    <w:name w:val="Document Map Char"/>
    <w:basedOn w:val="DefaultParagraphFont"/>
    <w:link w:val="DocumentMap"/>
    <w:rsid w:val="00760252"/>
    <w:rPr>
      <w:rFonts w:ascii="Tahoma" w:eastAsia="Times New Roman" w:hAnsi="Tahoma" w:cs="Times New Roman"/>
      <w:sz w:val="20"/>
      <w:szCs w:val="20"/>
      <w:shd w:val="clear" w:color="auto" w:fill="000080"/>
      <w:lang w:val="sr-Cyrl-CS"/>
    </w:rPr>
  </w:style>
  <w:style w:type="table" w:customStyle="1" w:styleId="TableGrid1">
    <w:name w:val="Table Grid1"/>
    <w:basedOn w:val="TableNormal"/>
    <w:next w:val="TableGrid"/>
    <w:rsid w:val="00760252"/>
    <w:pPr>
      <w:tabs>
        <w:tab w:val="left" w:pos="1440"/>
      </w:tabs>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2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lan">
    <w:name w:val="Clan"/>
    <w:basedOn w:val="Normal"/>
    <w:rsid w:val="00760252"/>
    <w:pPr>
      <w:keepNext/>
      <w:widowControl/>
      <w:tabs>
        <w:tab w:val="clear" w:pos="1440"/>
        <w:tab w:val="left" w:pos="1080"/>
      </w:tabs>
      <w:spacing w:before="120" w:after="120"/>
      <w:ind w:left="720" w:right="720"/>
      <w:jc w:val="center"/>
    </w:pPr>
    <w:rPr>
      <w:rFonts w:ascii="Arial" w:hAnsi="Arial" w:cs="Arial"/>
      <w:b/>
      <w:sz w:val="22"/>
      <w:szCs w:val="22"/>
    </w:rPr>
  </w:style>
  <w:style w:type="paragraph" w:customStyle="1" w:styleId="ColumnHeadings">
    <w:name w:val="Column Headings"/>
    <w:basedOn w:val="Normal"/>
    <w:rsid w:val="00760252"/>
    <w:pPr>
      <w:widowControl/>
      <w:tabs>
        <w:tab w:val="clear" w:pos="1440"/>
      </w:tabs>
      <w:spacing w:line="264" w:lineRule="auto"/>
      <w:jc w:val="center"/>
    </w:pPr>
    <w:rPr>
      <w:rFonts w:ascii="Tahoma" w:hAnsi="Tahoma"/>
      <w:b/>
      <w:spacing w:val="4"/>
      <w:sz w:val="16"/>
      <w:szCs w:val="18"/>
      <w:lang w:val="en-US"/>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qFormat/>
    <w:rsid w:val="00760252"/>
    <w:pPr>
      <w:widowControl/>
      <w:tabs>
        <w:tab w:val="clear" w:pos="1440"/>
      </w:tabs>
      <w:spacing w:after="200" w:line="276" w:lineRule="auto"/>
      <w:ind w:left="720"/>
      <w:contextualSpacing/>
      <w:jc w:val="left"/>
    </w:pPr>
    <w:rPr>
      <w:rFonts w:ascii="Calibri" w:hAnsi="Calibri"/>
      <w:sz w:val="22"/>
      <w:szCs w:val="22"/>
      <w:lang w:val="en-US"/>
    </w:rPr>
  </w:style>
  <w:style w:type="character" w:customStyle="1" w:styleId="CharChar4">
    <w:name w:val="Char Char4"/>
    <w:locked/>
    <w:rsid w:val="00760252"/>
    <w:rPr>
      <w:rFonts w:ascii="CTimesBold" w:hAnsi="CTimesBold"/>
      <w:sz w:val="22"/>
      <w:lang w:val="en-US" w:eastAsia="en-US" w:bidi="ar-SA"/>
    </w:rPr>
  </w:style>
  <w:style w:type="character" w:customStyle="1" w:styleId="CharChar13">
    <w:name w:val="Char Char13"/>
    <w:locked/>
    <w:rsid w:val="00760252"/>
    <w:rPr>
      <w:rFonts w:ascii="CTimesRoman" w:hAnsi="CTimesRoman" w:cs="Arial"/>
      <w:b/>
      <w:bCs/>
      <w:kern w:val="32"/>
      <w:sz w:val="30"/>
      <w:szCs w:val="32"/>
      <w:lang w:val="sr-Cyrl-CS" w:eastAsia="en-US" w:bidi="ar-SA"/>
    </w:rPr>
  </w:style>
  <w:style w:type="character" w:customStyle="1" w:styleId="CharChar10">
    <w:name w:val="Char Char10"/>
    <w:locked/>
    <w:rsid w:val="00760252"/>
    <w:rPr>
      <w:rFonts w:ascii="CTimesRoman" w:hAnsi="CTimesRoman"/>
      <w:sz w:val="24"/>
      <w:lang w:val="sr-Cyrl-CS" w:eastAsia="en-US" w:bidi="ar-SA"/>
    </w:rPr>
  </w:style>
  <w:style w:type="character" w:customStyle="1" w:styleId="CharChar9">
    <w:name w:val="Char Char9"/>
    <w:locked/>
    <w:rsid w:val="00760252"/>
    <w:rPr>
      <w:rFonts w:ascii="CTimesRoman" w:hAnsi="CTimesRoman"/>
      <w:sz w:val="24"/>
      <w:lang w:val="sr-Cyrl-CS" w:eastAsia="en-US" w:bidi="ar-SA"/>
    </w:rPr>
  </w:style>
  <w:style w:type="character" w:customStyle="1" w:styleId="CharChar5">
    <w:name w:val="Char Char5"/>
    <w:rsid w:val="00760252"/>
    <w:rPr>
      <w:rFonts w:ascii="CTimesBold" w:hAnsi="CTimesBold" w:cs="Times New Roman"/>
      <w:sz w:val="22"/>
    </w:rPr>
  </w:style>
  <w:style w:type="paragraph" w:styleId="Subtitle">
    <w:name w:val="Subtitle"/>
    <w:basedOn w:val="Normal"/>
    <w:link w:val="SubtitleChar"/>
    <w:uiPriority w:val="99"/>
    <w:qFormat/>
    <w:rsid w:val="00760252"/>
    <w:pPr>
      <w:widowControl/>
      <w:tabs>
        <w:tab w:val="clear" w:pos="1440"/>
      </w:tabs>
      <w:jc w:val="left"/>
    </w:pPr>
    <w:rPr>
      <w:rFonts w:ascii="YU L Times" w:hAnsi="YU L Times"/>
    </w:rPr>
  </w:style>
  <w:style w:type="character" w:customStyle="1" w:styleId="SubtitleChar">
    <w:name w:val="Subtitle Char"/>
    <w:basedOn w:val="DefaultParagraphFont"/>
    <w:link w:val="Subtitle"/>
    <w:rsid w:val="00760252"/>
    <w:rPr>
      <w:rFonts w:ascii="YU L Times" w:eastAsia="Times New Roman" w:hAnsi="YU L Times" w:cs="Times New Roman"/>
      <w:sz w:val="24"/>
      <w:szCs w:val="20"/>
      <w:lang w:val="sr-Cyrl-CS"/>
    </w:rPr>
  </w:style>
  <w:style w:type="table" w:customStyle="1" w:styleId="TableGrid2">
    <w:name w:val="Table Grid2"/>
    <w:basedOn w:val="TableNormal"/>
    <w:next w:val="TableGrid"/>
    <w:rsid w:val="007602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60252"/>
    <w:rPr>
      <w:i/>
      <w:iCs/>
    </w:rPr>
  </w:style>
  <w:style w:type="paragraph" w:styleId="Caption">
    <w:name w:val="caption"/>
    <w:basedOn w:val="Normal"/>
    <w:qFormat/>
    <w:rsid w:val="00760252"/>
    <w:pPr>
      <w:widowControl/>
      <w:suppressLineNumbers/>
      <w:tabs>
        <w:tab w:val="clear" w:pos="1440"/>
      </w:tabs>
      <w:suppressAutoHyphens/>
      <w:spacing w:before="120" w:after="120" w:line="100" w:lineRule="atLeast"/>
      <w:jc w:val="left"/>
    </w:pPr>
    <w:rPr>
      <w:rFonts w:eastAsia="Arial Unicode MS" w:cs="Mangal"/>
      <w:i/>
      <w:iCs/>
      <w:color w:val="000000"/>
      <w:kern w:val="1"/>
      <w:szCs w:val="24"/>
      <w:lang w:val="en-US" w:eastAsia="ar-SA"/>
    </w:rPr>
  </w:style>
  <w:style w:type="paragraph" w:styleId="NoSpacing">
    <w:name w:val="No Spacing"/>
    <w:link w:val="NoSpacingChar"/>
    <w:uiPriority w:val="1"/>
    <w:qFormat/>
    <w:rsid w:val="00760252"/>
    <w:pPr>
      <w:tabs>
        <w:tab w:val="left" w:pos="1440"/>
      </w:tabs>
      <w:spacing w:after="0" w:line="240" w:lineRule="auto"/>
      <w:jc w:val="both"/>
    </w:pPr>
    <w:rPr>
      <w:rFonts w:ascii="Times New Roman" w:eastAsia="Batang" w:hAnsi="Times New Roman" w:cs="Tahoma"/>
      <w:sz w:val="24"/>
      <w:szCs w:val="24"/>
      <w:lang w:val="sr-Latn-CS"/>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34"/>
    <w:qFormat/>
    <w:rsid w:val="00760252"/>
    <w:rPr>
      <w:rFonts w:ascii="Calibri" w:eastAsia="Times New Roman" w:hAnsi="Calibri" w:cs="Times New Roman"/>
    </w:rPr>
  </w:style>
  <w:style w:type="character" w:customStyle="1" w:styleId="NoSpacingChar">
    <w:name w:val="No Spacing Char"/>
    <w:link w:val="NoSpacing"/>
    <w:uiPriority w:val="1"/>
    <w:locked/>
    <w:rsid w:val="00760252"/>
    <w:rPr>
      <w:rFonts w:ascii="Times New Roman" w:eastAsia="Batang" w:hAnsi="Times New Roman" w:cs="Tahoma"/>
      <w:sz w:val="24"/>
      <w:szCs w:val="24"/>
      <w:lang w:val="sr-Latn-CS"/>
    </w:rPr>
  </w:style>
  <w:style w:type="paragraph" w:customStyle="1" w:styleId="Standard">
    <w:name w:val="Standard"/>
    <w:rsid w:val="00760252"/>
    <w:pPr>
      <w:tabs>
        <w:tab w:val="left" w:pos="1440"/>
      </w:tabs>
      <w:suppressAutoHyphens/>
      <w:autoSpaceDN w:val="0"/>
      <w:spacing w:after="0" w:line="240" w:lineRule="auto"/>
      <w:jc w:val="both"/>
      <w:textAlignment w:val="baseline"/>
    </w:pPr>
    <w:rPr>
      <w:rFonts w:ascii="Times New Roman" w:eastAsia="Times New Roman" w:hAnsi="Times New Roman" w:cs="Times New Roman"/>
      <w:color w:val="000000"/>
      <w:kern w:val="3"/>
      <w:sz w:val="24"/>
      <w:szCs w:val="24"/>
      <w:lang w:eastAsia="zh-CN" w:bidi="hi-IN"/>
    </w:rPr>
  </w:style>
  <w:style w:type="paragraph" w:customStyle="1" w:styleId="Textbody">
    <w:name w:val="Text body"/>
    <w:basedOn w:val="Standard"/>
    <w:rsid w:val="00760252"/>
    <w:pPr>
      <w:spacing w:after="120"/>
    </w:pPr>
    <w:rPr>
      <w:rFonts w:ascii="CTimesRoman" w:hAnsi="CTimesRoman"/>
    </w:rPr>
  </w:style>
  <w:style w:type="paragraph" w:customStyle="1" w:styleId="Textbodyindent">
    <w:name w:val="Text body indent"/>
    <w:basedOn w:val="Standard"/>
    <w:rsid w:val="00760252"/>
    <w:pPr>
      <w:spacing w:after="120"/>
      <w:ind w:left="360"/>
    </w:pPr>
  </w:style>
  <w:style w:type="paragraph" w:customStyle="1" w:styleId="Heading">
    <w:name w:val="Heading"/>
    <w:basedOn w:val="Standard"/>
    <w:next w:val="Textbody"/>
    <w:rsid w:val="00760252"/>
    <w:pPr>
      <w:keepNext/>
      <w:spacing w:before="240" w:after="120"/>
    </w:pPr>
    <w:rPr>
      <w:rFonts w:ascii="Arial" w:eastAsia="Microsoft YaHei" w:hAnsi="Arial" w:cs="Mangal"/>
      <w:sz w:val="28"/>
      <w:szCs w:val="28"/>
    </w:rPr>
  </w:style>
  <w:style w:type="paragraph" w:styleId="List">
    <w:name w:val="List"/>
    <w:basedOn w:val="Textbody"/>
    <w:rsid w:val="00760252"/>
    <w:rPr>
      <w:rFonts w:cs="Mangal"/>
    </w:rPr>
  </w:style>
  <w:style w:type="paragraph" w:customStyle="1" w:styleId="TableContents">
    <w:name w:val="Table Contents"/>
    <w:basedOn w:val="Standard"/>
    <w:rsid w:val="00760252"/>
    <w:pPr>
      <w:suppressLineNumbers/>
    </w:pPr>
  </w:style>
  <w:style w:type="paragraph" w:customStyle="1" w:styleId="Index">
    <w:name w:val="Index"/>
    <w:basedOn w:val="Standard"/>
    <w:rsid w:val="00760252"/>
    <w:pPr>
      <w:suppressLineNumbers/>
    </w:pPr>
    <w:rPr>
      <w:rFonts w:cs="Mangal"/>
    </w:rPr>
  </w:style>
  <w:style w:type="character" w:customStyle="1" w:styleId="NumberingSymbols">
    <w:name w:val="Numbering Symbols"/>
    <w:rsid w:val="00760252"/>
  </w:style>
  <w:style w:type="character" w:customStyle="1" w:styleId="Internetlink">
    <w:name w:val="Internet link"/>
    <w:rsid w:val="00760252"/>
    <w:rPr>
      <w:color w:val="0000FF"/>
      <w:u w:val="single"/>
      <w:lang w:val="en-US" w:eastAsia="en-US" w:bidi="en-US"/>
    </w:rPr>
  </w:style>
  <w:style w:type="character" w:customStyle="1" w:styleId="ListLabel1">
    <w:name w:val="ListLabel 1"/>
    <w:rsid w:val="00760252"/>
    <w:rPr>
      <w:b/>
    </w:rPr>
  </w:style>
  <w:style w:type="character" w:customStyle="1" w:styleId="ListLabel2">
    <w:name w:val="ListLabel 2"/>
    <w:rsid w:val="00760252"/>
    <w:rPr>
      <w:rFonts w:cs="Courier New"/>
    </w:rPr>
  </w:style>
  <w:style w:type="numbering" w:customStyle="1" w:styleId="WWNum1">
    <w:name w:val="WWNum1"/>
    <w:basedOn w:val="NoList"/>
    <w:rsid w:val="00760252"/>
    <w:pPr>
      <w:numPr>
        <w:numId w:val="3"/>
      </w:numPr>
    </w:pPr>
  </w:style>
  <w:style w:type="numbering" w:customStyle="1" w:styleId="WWNum2">
    <w:name w:val="WWNum2"/>
    <w:basedOn w:val="NoList"/>
    <w:rsid w:val="00760252"/>
    <w:pPr>
      <w:numPr>
        <w:numId w:val="4"/>
      </w:numPr>
    </w:pPr>
  </w:style>
  <w:style w:type="numbering" w:customStyle="1" w:styleId="WWNum3">
    <w:name w:val="WWNum3"/>
    <w:basedOn w:val="NoList"/>
    <w:rsid w:val="00760252"/>
    <w:pPr>
      <w:numPr>
        <w:numId w:val="5"/>
      </w:numPr>
    </w:pPr>
  </w:style>
  <w:style w:type="numbering" w:customStyle="1" w:styleId="WWNum4">
    <w:name w:val="WWNum4"/>
    <w:basedOn w:val="NoList"/>
    <w:rsid w:val="00760252"/>
    <w:pPr>
      <w:numPr>
        <w:numId w:val="6"/>
      </w:numPr>
    </w:pPr>
  </w:style>
  <w:style w:type="numbering" w:customStyle="1" w:styleId="WWNum5">
    <w:name w:val="WWNum5"/>
    <w:basedOn w:val="NoList"/>
    <w:rsid w:val="00760252"/>
    <w:pPr>
      <w:numPr>
        <w:numId w:val="7"/>
      </w:numPr>
    </w:pPr>
  </w:style>
  <w:style w:type="paragraph" w:customStyle="1" w:styleId="StyleJustified">
    <w:name w:val="Style Justified"/>
    <w:basedOn w:val="Normal"/>
    <w:link w:val="StyleJustifiedChar"/>
    <w:rsid w:val="00266807"/>
    <w:pPr>
      <w:keepLines/>
      <w:widowControl/>
      <w:tabs>
        <w:tab w:val="clear" w:pos="1440"/>
      </w:tabs>
      <w:spacing w:before="60"/>
    </w:pPr>
    <w:rPr>
      <w:rFonts w:ascii="Franklin Gothic Book" w:hAnsi="Franklin Gothic Book"/>
      <w:lang w:val="en-US"/>
    </w:rPr>
  </w:style>
  <w:style w:type="character" w:customStyle="1" w:styleId="StyleJustifiedChar">
    <w:name w:val="Style Justified Char"/>
    <w:basedOn w:val="DefaultParagraphFont"/>
    <w:link w:val="StyleJustified"/>
    <w:rsid w:val="00266807"/>
    <w:rPr>
      <w:rFonts w:ascii="Franklin Gothic Book" w:eastAsia="Times New Roman" w:hAnsi="Franklin Gothic Book" w:cs="Times New Roman"/>
      <w:sz w:val="24"/>
      <w:szCs w:val="20"/>
    </w:rPr>
  </w:style>
  <w:style w:type="paragraph" w:styleId="BlockText">
    <w:name w:val="Block Text"/>
    <w:basedOn w:val="Normal"/>
    <w:uiPriority w:val="99"/>
    <w:rsid w:val="00FC7D88"/>
    <w:pPr>
      <w:keepLines/>
      <w:widowControl/>
      <w:tabs>
        <w:tab w:val="clear" w:pos="1440"/>
      </w:tabs>
      <w:spacing w:before="60"/>
      <w:ind w:left="284" w:right="47"/>
    </w:pPr>
    <w:rPr>
      <w:rFonts w:ascii="Franklin Gothic Book" w:hAnsi="Franklin Gothic Book"/>
      <w:b/>
      <w:smallCaps/>
      <w:noProof/>
    </w:rPr>
  </w:style>
  <w:style w:type="character" w:customStyle="1" w:styleId="Bodytext0">
    <w:name w:val="Body text_"/>
    <w:basedOn w:val="DefaultParagraphFont"/>
    <w:link w:val="BodyText1"/>
    <w:rsid w:val="00BC48A5"/>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0"/>
    <w:rsid w:val="00BC48A5"/>
    <w:pPr>
      <w:widowControl/>
      <w:shd w:val="clear" w:color="auto" w:fill="FFFFFF"/>
      <w:tabs>
        <w:tab w:val="clear" w:pos="1440"/>
      </w:tabs>
      <w:spacing w:line="264" w:lineRule="exact"/>
    </w:pPr>
    <w:rPr>
      <w:sz w:val="23"/>
      <w:szCs w:val="23"/>
      <w:lang w:val="en-US"/>
    </w:rPr>
  </w:style>
  <w:style w:type="character" w:customStyle="1" w:styleId="SubtitleChar1">
    <w:name w:val="Subtitle Char1"/>
    <w:basedOn w:val="DefaultParagraphFont"/>
    <w:uiPriority w:val="99"/>
    <w:locked/>
    <w:rsid w:val="00A3448C"/>
    <w:rPr>
      <w:rFonts w:ascii="Cambria" w:hAnsi="Cambria" w:cs="Times New Roman"/>
      <w:sz w:val="24"/>
      <w:szCs w:val="24"/>
      <w:lang w:val="en-GB"/>
    </w:rPr>
  </w:style>
  <w:style w:type="character" w:customStyle="1" w:styleId="WW-DefaultParagraphFont">
    <w:name w:val="WW-Default Paragraph Font"/>
    <w:rsid w:val="004916E2"/>
  </w:style>
  <w:style w:type="numbering" w:customStyle="1" w:styleId="1101">
    <w:name w:val="1/101"/>
    <w:rsid w:val="000E625F"/>
  </w:style>
  <w:style w:type="character" w:customStyle="1" w:styleId="WW-DefaultParagraphFont1">
    <w:name w:val="WW-Default Paragraph Font1"/>
    <w:rsid w:val="005D2D57"/>
  </w:style>
  <w:style w:type="paragraph" w:customStyle="1" w:styleId="TEXTBojantnr">
    <w:name w:val="TEXT_Bojan_tnr"/>
    <w:rsid w:val="005D2D57"/>
    <w:pPr>
      <w:widowControl w:val="0"/>
      <w:suppressAutoHyphens/>
      <w:spacing w:after="0" w:line="240" w:lineRule="auto"/>
      <w:jc w:val="both"/>
    </w:pPr>
    <w:rPr>
      <w:rFonts w:ascii="Times New Roman" w:eastAsia="SimSun" w:hAnsi="Times New Roman" w:cs="Times New Roman"/>
      <w:sz w:val="26"/>
      <w:szCs w:val="26"/>
      <w:lang w:val="sr-Latn-RS" w:eastAsia="zh-CN" w:bidi="hi-IN"/>
    </w:rPr>
  </w:style>
  <w:style w:type="paragraph" w:customStyle="1" w:styleId="HEADING2Bojantnr">
    <w:name w:val="HEADING_2_Bojan_tnr"/>
    <w:next w:val="Normal"/>
    <w:rsid w:val="005D2D57"/>
    <w:pPr>
      <w:widowControl w:val="0"/>
      <w:suppressAutoHyphens/>
      <w:spacing w:after="0" w:line="240" w:lineRule="auto"/>
    </w:pPr>
    <w:rPr>
      <w:rFonts w:ascii="Times New Roman" w:eastAsia="SimSun" w:hAnsi="Times New Roman" w:cs="Times New Roman"/>
      <w:b/>
      <w:bCs/>
      <w:i/>
      <w:iCs/>
      <w:sz w:val="28"/>
      <w:szCs w:val="28"/>
      <w:lang w:val="sr-Latn-RS" w:eastAsia="zh-CN" w:bidi="hi-IN"/>
    </w:rPr>
  </w:style>
  <w:style w:type="paragraph" w:customStyle="1" w:styleId="PlainText1">
    <w:name w:val="Plain Text1"/>
    <w:basedOn w:val="Normal"/>
    <w:rsid w:val="005D2D57"/>
    <w:pPr>
      <w:widowControl/>
      <w:tabs>
        <w:tab w:val="clear" w:pos="1440"/>
      </w:tabs>
      <w:suppressAutoHyphens/>
      <w:spacing w:line="100" w:lineRule="atLeast"/>
      <w:jc w:val="left"/>
    </w:pPr>
    <w:rPr>
      <w:rFonts w:ascii="Courier New" w:hAnsi="Courier New" w:cs="Courier New"/>
      <w:kern w:val="1"/>
      <w:sz w:val="20"/>
      <w:szCs w:val="24"/>
      <w:lang w:val="en-US" w:eastAsia="zh-CN"/>
    </w:rPr>
  </w:style>
  <w:style w:type="paragraph" w:customStyle="1" w:styleId="msonormal0">
    <w:name w:val="msonormal"/>
    <w:basedOn w:val="Normal"/>
    <w:rsid w:val="008F01CA"/>
    <w:pPr>
      <w:widowControl/>
      <w:tabs>
        <w:tab w:val="clear" w:pos="1440"/>
      </w:tabs>
      <w:spacing w:before="100" w:beforeAutospacing="1" w:after="100" w:afterAutospacing="1"/>
      <w:jc w:val="left"/>
    </w:pPr>
    <w:rPr>
      <w:szCs w:val="24"/>
      <w:lang w:val="en-US"/>
    </w:rPr>
  </w:style>
  <w:style w:type="paragraph" w:customStyle="1" w:styleId="font7">
    <w:name w:val="font7"/>
    <w:basedOn w:val="Normal"/>
    <w:rsid w:val="008F01CA"/>
    <w:pPr>
      <w:widowControl/>
      <w:tabs>
        <w:tab w:val="clear" w:pos="1440"/>
      </w:tabs>
      <w:spacing w:before="100" w:beforeAutospacing="1" w:after="100" w:afterAutospacing="1"/>
      <w:jc w:val="left"/>
    </w:pPr>
    <w:rPr>
      <w:b/>
      <w:bCs/>
      <w:szCs w:val="24"/>
      <w:u w:val="single"/>
      <w:lang w:val="en-US"/>
    </w:rPr>
  </w:style>
  <w:style w:type="paragraph" w:customStyle="1" w:styleId="font8">
    <w:name w:val="font8"/>
    <w:basedOn w:val="Normal"/>
    <w:rsid w:val="008F01CA"/>
    <w:pPr>
      <w:widowControl/>
      <w:tabs>
        <w:tab w:val="clear" w:pos="1440"/>
      </w:tabs>
      <w:spacing w:before="100" w:beforeAutospacing="1" w:after="100" w:afterAutospacing="1"/>
      <w:jc w:val="left"/>
    </w:pPr>
    <w:rPr>
      <w:szCs w:val="24"/>
      <w:u w:val="single"/>
      <w:lang w:val="en-US"/>
    </w:rPr>
  </w:style>
  <w:style w:type="paragraph" w:customStyle="1" w:styleId="font9">
    <w:name w:val="font9"/>
    <w:basedOn w:val="Normal"/>
    <w:rsid w:val="008F01CA"/>
    <w:pPr>
      <w:widowControl/>
      <w:tabs>
        <w:tab w:val="clear" w:pos="1440"/>
      </w:tabs>
      <w:spacing w:before="100" w:beforeAutospacing="1" w:after="100" w:afterAutospacing="1"/>
      <w:jc w:val="left"/>
    </w:pPr>
    <w:rPr>
      <w:b/>
      <w:bCs/>
      <w:szCs w:val="24"/>
      <w:lang w:val="en-US"/>
    </w:rPr>
  </w:style>
  <w:style w:type="paragraph" w:customStyle="1" w:styleId="font10">
    <w:name w:val="font10"/>
    <w:basedOn w:val="Normal"/>
    <w:rsid w:val="008F01CA"/>
    <w:pPr>
      <w:widowControl/>
      <w:tabs>
        <w:tab w:val="clear" w:pos="1440"/>
      </w:tabs>
      <w:spacing w:before="100" w:beforeAutospacing="1" w:after="100" w:afterAutospacing="1"/>
      <w:jc w:val="left"/>
    </w:pPr>
    <w:rPr>
      <w:szCs w:val="24"/>
      <w:lang w:val="en-US"/>
    </w:rPr>
  </w:style>
  <w:style w:type="paragraph" w:customStyle="1" w:styleId="font11">
    <w:name w:val="font11"/>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2">
    <w:name w:val="font12"/>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3">
    <w:name w:val="font13"/>
    <w:basedOn w:val="Normal"/>
    <w:rsid w:val="008F01CA"/>
    <w:pPr>
      <w:widowControl/>
      <w:tabs>
        <w:tab w:val="clear" w:pos="1440"/>
      </w:tabs>
      <w:spacing w:before="100" w:beforeAutospacing="1" w:after="100" w:afterAutospacing="1"/>
      <w:jc w:val="left"/>
    </w:pPr>
    <w:rPr>
      <w:rFonts w:ascii="Arial" w:hAnsi="Arial" w:cs="Arial"/>
      <w:b/>
      <w:bCs/>
      <w:sz w:val="22"/>
      <w:szCs w:val="22"/>
      <w:lang w:val="en-US"/>
    </w:rPr>
  </w:style>
  <w:style w:type="paragraph" w:customStyle="1" w:styleId="font14">
    <w:name w:val="font14"/>
    <w:basedOn w:val="Normal"/>
    <w:rsid w:val="008F01CA"/>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15">
    <w:name w:val="font15"/>
    <w:basedOn w:val="Normal"/>
    <w:rsid w:val="008F01CA"/>
    <w:pPr>
      <w:widowControl/>
      <w:tabs>
        <w:tab w:val="clear" w:pos="1440"/>
      </w:tabs>
      <w:spacing w:before="100" w:beforeAutospacing="1" w:after="100" w:afterAutospacing="1"/>
      <w:jc w:val="left"/>
    </w:pPr>
    <w:rPr>
      <w:rFonts w:ascii="Arial" w:hAnsi="Arial" w:cs="Arial"/>
      <w:b/>
      <w:bCs/>
      <w:color w:val="000000"/>
      <w:sz w:val="22"/>
      <w:szCs w:val="22"/>
      <w:lang w:val="en-US"/>
    </w:rPr>
  </w:style>
  <w:style w:type="paragraph" w:customStyle="1" w:styleId="xl152">
    <w:name w:val="xl15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53">
    <w:name w:val="xl153"/>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54">
    <w:name w:val="xl15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b/>
      <w:bCs/>
      <w:szCs w:val="24"/>
      <w:lang w:val="en-US"/>
    </w:rPr>
  </w:style>
  <w:style w:type="paragraph" w:customStyle="1" w:styleId="xl155">
    <w:name w:val="xl15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pPr>
    <w:rPr>
      <w:sz w:val="22"/>
      <w:szCs w:val="22"/>
      <w:lang w:val="en-US"/>
    </w:rPr>
  </w:style>
  <w:style w:type="paragraph" w:customStyle="1" w:styleId="xl156">
    <w:name w:val="xl15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7">
    <w:name w:val="xl15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8">
    <w:name w:val="xl1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sz w:val="22"/>
      <w:szCs w:val="22"/>
      <w:lang w:val="en-US"/>
    </w:rPr>
  </w:style>
  <w:style w:type="paragraph" w:customStyle="1" w:styleId="xl159">
    <w:name w:val="xl159"/>
    <w:basedOn w:val="Normal"/>
    <w:rsid w:val="008F01CA"/>
    <w:pPr>
      <w:widowControl/>
      <w:pBdr>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60">
    <w:name w:val="xl160"/>
    <w:basedOn w:val="Normal"/>
    <w:rsid w:val="008F01CA"/>
    <w:pPr>
      <w:widowControl/>
      <w:pBdr>
        <w:left w:val="single" w:sz="4" w:space="0" w:color="000000"/>
        <w:righ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61">
    <w:name w:val="xl16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62">
    <w:name w:val="xl16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63">
    <w:name w:val="xl163"/>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4">
    <w:name w:val="xl164"/>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5">
    <w:name w:val="xl165"/>
    <w:basedOn w:val="Normal"/>
    <w:rsid w:val="008F01CA"/>
    <w:pPr>
      <w:widowControl/>
      <w:pBdr>
        <w:lef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66">
    <w:name w:val="xl166"/>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67">
    <w:name w:val="xl167"/>
    <w:basedOn w:val="Normal"/>
    <w:rsid w:val="008F01CA"/>
    <w:pPr>
      <w:widowControl/>
      <w:shd w:val="clear" w:color="CCFFCC" w:fill="DDDDDD"/>
      <w:tabs>
        <w:tab w:val="clear" w:pos="1440"/>
      </w:tabs>
      <w:spacing w:before="100" w:beforeAutospacing="1" w:after="100" w:afterAutospacing="1"/>
      <w:textAlignment w:val="center"/>
    </w:pPr>
    <w:rPr>
      <w:b/>
      <w:bCs/>
      <w:szCs w:val="24"/>
      <w:u w:val="single"/>
      <w:lang w:val="en-US"/>
    </w:rPr>
  </w:style>
  <w:style w:type="paragraph" w:customStyle="1" w:styleId="xl168">
    <w:name w:val="xl168"/>
    <w:basedOn w:val="Normal"/>
    <w:rsid w:val="008F01CA"/>
    <w:pPr>
      <w:widowControl/>
      <w:shd w:val="clear" w:color="CCFFCC" w:fill="DDDDDD"/>
      <w:tabs>
        <w:tab w:val="clear" w:pos="1440"/>
      </w:tabs>
      <w:spacing w:before="100" w:beforeAutospacing="1" w:after="100" w:afterAutospacing="1"/>
      <w:jc w:val="right"/>
    </w:pPr>
    <w:rPr>
      <w:szCs w:val="24"/>
      <w:lang w:val="en-US"/>
    </w:rPr>
  </w:style>
  <w:style w:type="paragraph" w:customStyle="1" w:styleId="xl169">
    <w:name w:val="xl169"/>
    <w:basedOn w:val="Normal"/>
    <w:rsid w:val="008F01CA"/>
    <w:pPr>
      <w:widowControl/>
      <w:shd w:val="clear" w:color="CCFFCC" w:fill="DDDDDD"/>
      <w:tabs>
        <w:tab w:val="clear" w:pos="1440"/>
      </w:tabs>
      <w:spacing w:before="100" w:beforeAutospacing="1" w:after="100" w:afterAutospacing="1"/>
      <w:jc w:val="right"/>
    </w:pPr>
    <w:rPr>
      <w:color w:val="FF0000"/>
      <w:szCs w:val="24"/>
      <w:lang w:val="en-US"/>
    </w:rPr>
  </w:style>
  <w:style w:type="paragraph" w:customStyle="1" w:styleId="xl170">
    <w:name w:val="xl170"/>
    <w:basedOn w:val="Normal"/>
    <w:rsid w:val="008F01CA"/>
    <w:pPr>
      <w:widowControl/>
      <w:pBdr>
        <w:right w:val="single" w:sz="4" w:space="0" w:color="000000"/>
      </w:pBdr>
      <w:shd w:val="clear" w:color="CCFFCC" w:fill="DDDDDD"/>
      <w:tabs>
        <w:tab w:val="clear" w:pos="1440"/>
      </w:tabs>
      <w:spacing w:before="100" w:beforeAutospacing="1" w:after="100" w:afterAutospacing="1"/>
      <w:jc w:val="right"/>
    </w:pPr>
    <w:rPr>
      <w:szCs w:val="24"/>
      <w:lang w:val="en-US"/>
    </w:rPr>
  </w:style>
  <w:style w:type="paragraph" w:customStyle="1" w:styleId="xl171">
    <w:name w:val="xl171"/>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2">
    <w:name w:val="xl172"/>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3">
    <w:name w:val="xl173"/>
    <w:basedOn w:val="Normal"/>
    <w:rsid w:val="008F01CA"/>
    <w:pPr>
      <w:widowControl/>
      <w:shd w:val="clear" w:color="CCFFCC" w:fill="DDDDDD"/>
      <w:tabs>
        <w:tab w:val="clear" w:pos="1440"/>
      </w:tabs>
      <w:spacing w:before="100" w:beforeAutospacing="1" w:after="100" w:afterAutospacing="1"/>
      <w:jc w:val="left"/>
      <w:textAlignment w:val="center"/>
    </w:pPr>
    <w:rPr>
      <w:b/>
      <w:bCs/>
      <w:szCs w:val="24"/>
      <w:u w:val="single"/>
      <w:lang w:val="en-US"/>
    </w:rPr>
  </w:style>
  <w:style w:type="paragraph" w:customStyle="1" w:styleId="xl174">
    <w:name w:val="xl174"/>
    <w:basedOn w:val="Normal"/>
    <w:rsid w:val="008F01CA"/>
    <w:pPr>
      <w:widowControl/>
      <w:tabs>
        <w:tab w:val="clear" w:pos="1440"/>
      </w:tabs>
      <w:spacing w:before="100" w:beforeAutospacing="1" w:after="100" w:afterAutospacing="1"/>
      <w:textAlignment w:val="center"/>
    </w:pPr>
    <w:rPr>
      <w:b/>
      <w:bCs/>
      <w:szCs w:val="24"/>
      <w:u w:val="single"/>
      <w:lang w:val="en-US"/>
    </w:rPr>
  </w:style>
  <w:style w:type="paragraph" w:customStyle="1" w:styleId="xl175">
    <w:name w:val="xl175"/>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6">
    <w:name w:val="xl1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7">
    <w:name w:val="xl17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78">
    <w:name w:val="xl178"/>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9">
    <w:name w:val="xl179"/>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80">
    <w:name w:val="xl180"/>
    <w:basedOn w:val="Normal"/>
    <w:rsid w:val="008F01CA"/>
    <w:pPr>
      <w:widowControl/>
      <w:pBdr>
        <w:lef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1">
    <w:name w:val="xl181"/>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82">
    <w:name w:val="xl18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83">
    <w:name w:val="xl183"/>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4">
    <w:name w:val="xl18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5">
    <w:name w:val="xl185"/>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szCs w:val="24"/>
      <w:u w:val="single"/>
      <w:lang w:val="en-US"/>
    </w:rPr>
  </w:style>
  <w:style w:type="paragraph" w:customStyle="1" w:styleId="xl186">
    <w:name w:val="xl18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7">
    <w:name w:val="xl187"/>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b/>
      <w:bCs/>
      <w:szCs w:val="24"/>
      <w:lang w:val="en-US"/>
    </w:rPr>
  </w:style>
  <w:style w:type="paragraph" w:customStyle="1" w:styleId="xl188">
    <w:name w:val="xl188"/>
    <w:basedOn w:val="Normal"/>
    <w:rsid w:val="008F01CA"/>
    <w:pPr>
      <w:widowControl/>
      <w:tabs>
        <w:tab w:val="clear" w:pos="1440"/>
      </w:tabs>
      <w:spacing w:before="100" w:beforeAutospacing="1" w:after="100" w:afterAutospacing="1"/>
      <w:textAlignment w:val="center"/>
    </w:pPr>
    <w:rPr>
      <w:szCs w:val="24"/>
      <w:lang w:val="en-US"/>
    </w:rPr>
  </w:style>
  <w:style w:type="paragraph" w:customStyle="1" w:styleId="xl189">
    <w:name w:val="xl189"/>
    <w:basedOn w:val="Normal"/>
    <w:rsid w:val="008F01CA"/>
    <w:pPr>
      <w:widowControl/>
      <w:tabs>
        <w:tab w:val="clear" w:pos="1440"/>
      </w:tabs>
      <w:spacing w:before="100" w:beforeAutospacing="1" w:after="100" w:afterAutospacing="1"/>
      <w:jc w:val="center"/>
      <w:textAlignment w:val="top"/>
    </w:pPr>
    <w:rPr>
      <w:szCs w:val="24"/>
      <w:lang w:val="en-US"/>
    </w:rPr>
  </w:style>
  <w:style w:type="paragraph" w:customStyle="1" w:styleId="xl190">
    <w:name w:val="xl190"/>
    <w:basedOn w:val="Normal"/>
    <w:rsid w:val="008F01CA"/>
    <w:pPr>
      <w:widowControl/>
      <w:tabs>
        <w:tab w:val="clear" w:pos="1440"/>
      </w:tabs>
      <w:spacing w:before="100" w:beforeAutospacing="1" w:after="100" w:afterAutospacing="1"/>
      <w:jc w:val="right"/>
      <w:textAlignment w:val="top"/>
    </w:pPr>
    <w:rPr>
      <w:szCs w:val="24"/>
      <w:lang w:val="en-US"/>
    </w:rPr>
  </w:style>
  <w:style w:type="paragraph" w:customStyle="1" w:styleId="xl191">
    <w:name w:val="xl19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92">
    <w:name w:val="xl192"/>
    <w:basedOn w:val="Normal"/>
    <w:rsid w:val="008F01CA"/>
    <w:pPr>
      <w:widowControl/>
      <w:pBdr>
        <w:top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93">
    <w:name w:val="xl193"/>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94">
    <w:name w:val="xl194"/>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95">
    <w:name w:val="xl195"/>
    <w:basedOn w:val="Normal"/>
    <w:rsid w:val="008F01CA"/>
    <w:pPr>
      <w:widowControl/>
      <w:tabs>
        <w:tab w:val="clear" w:pos="1440"/>
      </w:tabs>
      <w:spacing w:before="100" w:beforeAutospacing="1" w:after="100" w:afterAutospacing="1"/>
      <w:jc w:val="right"/>
    </w:pPr>
    <w:rPr>
      <w:b/>
      <w:bCs/>
      <w:szCs w:val="24"/>
      <w:lang w:val="en-US"/>
    </w:rPr>
  </w:style>
  <w:style w:type="paragraph" w:customStyle="1" w:styleId="xl196">
    <w:name w:val="xl19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 w:val="22"/>
      <w:szCs w:val="22"/>
      <w:lang w:val="en-US"/>
    </w:rPr>
  </w:style>
  <w:style w:type="paragraph" w:customStyle="1" w:styleId="xl197">
    <w:name w:val="xl197"/>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198">
    <w:name w:val="xl198"/>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199">
    <w:name w:val="xl199"/>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0">
    <w:name w:val="xl200"/>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1">
    <w:name w:val="xl201"/>
    <w:basedOn w:val="Normal"/>
    <w:rsid w:val="008F01CA"/>
    <w:pPr>
      <w:widowControl/>
      <w:pBdr>
        <w:top w:val="single" w:sz="4" w:space="0" w:color="000000"/>
        <w:left w:val="single" w:sz="4" w:space="0" w:color="000000"/>
      </w:pBdr>
      <w:tabs>
        <w:tab w:val="clear" w:pos="1440"/>
      </w:tabs>
      <w:spacing w:before="100" w:beforeAutospacing="1" w:after="100" w:afterAutospacing="1"/>
      <w:jc w:val="right"/>
    </w:pPr>
    <w:rPr>
      <w:sz w:val="22"/>
      <w:szCs w:val="22"/>
      <w:lang w:val="en-US"/>
    </w:rPr>
  </w:style>
  <w:style w:type="paragraph" w:customStyle="1" w:styleId="xl202">
    <w:name w:val="xl202"/>
    <w:basedOn w:val="Normal"/>
    <w:rsid w:val="008F01CA"/>
    <w:pPr>
      <w:widowControl/>
      <w:pBdr>
        <w:top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03">
    <w:name w:val="xl203"/>
    <w:basedOn w:val="Normal"/>
    <w:rsid w:val="008F01CA"/>
    <w:pPr>
      <w:widowControl/>
      <w:pBdr>
        <w:top w:val="single" w:sz="4" w:space="0" w:color="000000"/>
      </w:pBdr>
      <w:tabs>
        <w:tab w:val="clear" w:pos="1440"/>
      </w:tabs>
      <w:spacing w:before="100" w:beforeAutospacing="1" w:after="100" w:afterAutospacing="1"/>
      <w:jc w:val="right"/>
    </w:pPr>
    <w:rPr>
      <w:sz w:val="22"/>
      <w:szCs w:val="22"/>
      <w:lang w:val="en-US"/>
    </w:rPr>
  </w:style>
  <w:style w:type="paragraph" w:customStyle="1" w:styleId="xl204">
    <w:name w:val="xl204"/>
    <w:basedOn w:val="Normal"/>
    <w:rsid w:val="008F01CA"/>
    <w:pPr>
      <w:widowControl/>
      <w:pBdr>
        <w:top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5">
    <w:name w:val="xl205"/>
    <w:basedOn w:val="Normal"/>
    <w:rsid w:val="008F01CA"/>
    <w:pPr>
      <w:widowControl/>
      <w:pBdr>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6">
    <w:name w:val="xl206"/>
    <w:basedOn w:val="Normal"/>
    <w:rsid w:val="008F01CA"/>
    <w:pPr>
      <w:widowControl/>
      <w:pBdr>
        <w:left w:val="single" w:sz="4" w:space="0" w:color="000000"/>
      </w:pBdr>
      <w:tabs>
        <w:tab w:val="clear" w:pos="1440"/>
      </w:tabs>
      <w:spacing w:before="100" w:beforeAutospacing="1" w:after="100" w:afterAutospacing="1"/>
      <w:jc w:val="right"/>
    </w:pPr>
    <w:rPr>
      <w:sz w:val="22"/>
      <w:szCs w:val="22"/>
      <w:lang w:val="en-US"/>
    </w:rPr>
  </w:style>
  <w:style w:type="paragraph" w:customStyle="1" w:styleId="xl207">
    <w:name w:val="xl207"/>
    <w:basedOn w:val="Normal"/>
    <w:rsid w:val="008F01CA"/>
    <w:pPr>
      <w:widowControl/>
      <w:tabs>
        <w:tab w:val="clear" w:pos="1440"/>
      </w:tabs>
      <w:spacing w:before="100" w:beforeAutospacing="1" w:after="100" w:afterAutospacing="1"/>
      <w:jc w:val="right"/>
    </w:pPr>
    <w:rPr>
      <w:color w:val="FF0000"/>
      <w:sz w:val="22"/>
      <w:szCs w:val="22"/>
      <w:lang w:val="en-US"/>
    </w:rPr>
  </w:style>
  <w:style w:type="paragraph" w:customStyle="1" w:styleId="xl208">
    <w:name w:val="xl208"/>
    <w:basedOn w:val="Normal"/>
    <w:rsid w:val="008F01CA"/>
    <w:pPr>
      <w:widowControl/>
      <w:tabs>
        <w:tab w:val="clear" w:pos="1440"/>
      </w:tabs>
      <w:spacing w:before="100" w:beforeAutospacing="1" w:after="100" w:afterAutospacing="1"/>
      <w:jc w:val="right"/>
    </w:pPr>
    <w:rPr>
      <w:sz w:val="22"/>
      <w:szCs w:val="22"/>
      <w:lang w:val="en-US"/>
    </w:rPr>
  </w:style>
  <w:style w:type="paragraph" w:customStyle="1" w:styleId="xl209">
    <w:name w:val="xl209"/>
    <w:basedOn w:val="Normal"/>
    <w:rsid w:val="008F01CA"/>
    <w:pPr>
      <w:widowControl/>
      <w:pBdr>
        <w:right w:val="single" w:sz="4" w:space="0" w:color="000000"/>
      </w:pBdr>
      <w:tabs>
        <w:tab w:val="clear" w:pos="1440"/>
      </w:tabs>
      <w:spacing w:before="100" w:beforeAutospacing="1" w:after="100" w:afterAutospacing="1"/>
      <w:jc w:val="right"/>
    </w:pPr>
    <w:rPr>
      <w:sz w:val="22"/>
      <w:szCs w:val="22"/>
      <w:lang w:val="en-US"/>
    </w:rPr>
  </w:style>
  <w:style w:type="paragraph" w:customStyle="1" w:styleId="xl210">
    <w:name w:val="xl21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1">
    <w:name w:val="xl211"/>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2">
    <w:name w:val="xl212"/>
    <w:basedOn w:val="Normal"/>
    <w:rsid w:val="008F01CA"/>
    <w:pPr>
      <w:widowControl/>
      <w:pBdr>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13">
    <w:name w:val="xl213"/>
    <w:basedOn w:val="Normal"/>
    <w:rsid w:val="008F01CA"/>
    <w:pPr>
      <w:widowControl/>
      <w:pBdr>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4">
    <w:name w:val="xl214"/>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5">
    <w:name w:val="xl21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6">
    <w:name w:val="xl21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7">
    <w:name w:val="xl21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8">
    <w:name w:val="xl21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9">
    <w:name w:val="xl219"/>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0">
    <w:name w:val="xl22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1">
    <w:name w:val="xl221"/>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2">
    <w:name w:val="xl222"/>
    <w:basedOn w:val="Normal"/>
    <w:rsid w:val="008F01CA"/>
    <w:pPr>
      <w:widowControl/>
      <w:tabs>
        <w:tab w:val="clear" w:pos="1440"/>
      </w:tabs>
      <w:spacing w:before="100" w:beforeAutospacing="1" w:after="100" w:afterAutospacing="1"/>
    </w:pPr>
    <w:rPr>
      <w:b/>
      <w:bCs/>
      <w:szCs w:val="24"/>
      <w:lang w:val="en-US"/>
    </w:rPr>
  </w:style>
  <w:style w:type="paragraph" w:customStyle="1" w:styleId="xl223">
    <w:name w:val="xl223"/>
    <w:basedOn w:val="Normal"/>
    <w:rsid w:val="008F01CA"/>
    <w:pPr>
      <w:widowControl/>
      <w:tabs>
        <w:tab w:val="clear" w:pos="1440"/>
      </w:tabs>
      <w:spacing w:before="100" w:beforeAutospacing="1" w:after="100" w:afterAutospacing="1"/>
      <w:jc w:val="right"/>
      <w:textAlignment w:val="center"/>
    </w:pPr>
    <w:rPr>
      <w:szCs w:val="24"/>
      <w:lang w:val="en-US"/>
    </w:rPr>
  </w:style>
  <w:style w:type="paragraph" w:customStyle="1" w:styleId="xl224">
    <w:name w:val="xl224"/>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25">
    <w:name w:val="xl22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26">
    <w:name w:val="xl226"/>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7">
    <w:name w:val="xl22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28">
    <w:name w:val="xl22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29">
    <w:name w:val="xl22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0">
    <w:name w:val="xl230"/>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color w:val="FF0000"/>
      <w:szCs w:val="24"/>
      <w:lang w:val="en-US"/>
    </w:rPr>
  </w:style>
  <w:style w:type="paragraph" w:customStyle="1" w:styleId="xl231">
    <w:name w:val="xl231"/>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2">
    <w:name w:val="xl23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3">
    <w:name w:val="xl233"/>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4">
    <w:name w:val="xl23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5">
    <w:name w:val="xl235"/>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6">
    <w:name w:val="xl236"/>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7">
    <w:name w:val="xl23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8">
    <w:name w:val="xl238"/>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9">
    <w:name w:val="xl23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0">
    <w:name w:val="xl24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1">
    <w:name w:val="xl241"/>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u w:val="single"/>
      <w:lang w:val="en-US"/>
    </w:rPr>
  </w:style>
  <w:style w:type="paragraph" w:customStyle="1" w:styleId="xl242">
    <w:name w:val="xl24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center"/>
    </w:pPr>
    <w:rPr>
      <w:b/>
      <w:bCs/>
      <w:szCs w:val="24"/>
      <w:lang w:val="en-US"/>
    </w:rPr>
  </w:style>
  <w:style w:type="paragraph" w:customStyle="1" w:styleId="xl243">
    <w:name w:val="xl243"/>
    <w:basedOn w:val="Normal"/>
    <w:rsid w:val="008F01CA"/>
    <w:pPr>
      <w:widowControl/>
      <w:pBdr>
        <w:top w:val="single" w:sz="4" w:space="0" w:color="000000"/>
        <w:bottom w:val="single" w:sz="4" w:space="0" w:color="000000"/>
      </w:pBdr>
      <w:tabs>
        <w:tab w:val="clear" w:pos="1440"/>
      </w:tabs>
      <w:spacing w:before="100" w:beforeAutospacing="1" w:after="100" w:afterAutospacing="1"/>
      <w:jc w:val="left"/>
    </w:pPr>
    <w:rPr>
      <w:b/>
      <w:bCs/>
      <w:szCs w:val="24"/>
      <w:lang w:val="en-US"/>
    </w:rPr>
  </w:style>
  <w:style w:type="paragraph" w:customStyle="1" w:styleId="xl244">
    <w:name w:val="xl244"/>
    <w:basedOn w:val="Normal"/>
    <w:rsid w:val="008F01CA"/>
    <w:pPr>
      <w:widowControl/>
      <w:tabs>
        <w:tab w:val="clear" w:pos="1440"/>
      </w:tabs>
      <w:spacing w:before="100" w:beforeAutospacing="1" w:after="100" w:afterAutospacing="1"/>
    </w:pPr>
    <w:rPr>
      <w:szCs w:val="24"/>
      <w:lang w:val="en-US"/>
    </w:rPr>
  </w:style>
  <w:style w:type="paragraph" w:customStyle="1" w:styleId="xl245">
    <w:name w:val="xl245"/>
    <w:basedOn w:val="Normal"/>
    <w:rsid w:val="008F01CA"/>
    <w:pPr>
      <w:widowControl/>
      <w:tabs>
        <w:tab w:val="clear" w:pos="1440"/>
      </w:tabs>
      <w:spacing w:before="100" w:beforeAutospacing="1" w:after="100" w:afterAutospacing="1"/>
      <w:jc w:val="left"/>
      <w:textAlignment w:val="top"/>
    </w:pPr>
    <w:rPr>
      <w:b/>
      <w:bCs/>
      <w:szCs w:val="24"/>
      <w:lang w:val="en-US"/>
    </w:rPr>
  </w:style>
  <w:style w:type="paragraph" w:customStyle="1" w:styleId="xl246">
    <w:name w:val="xl24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247">
    <w:name w:val="xl24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8">
    <w:name w:val="xl248"/>
    <w:basedOn w:val="Normal"/>
    <w:rsid w:val="008F01CA"/>
    <w:pPr>
      <w:widowControl/>
      <w:pBdr>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9">
    <w:name w:val="xl249"/>
    <w:basedOn w:val="Normal"/>
    <w:rsid w:val="008F01CA"/>
    <w:pPr>
      <w:widowControl/>
      <w:pBdr>
        <w:top w:val="single" w:sz="4" w:space="0" w:color="000000"/>
        <w:left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0">
    <w:name w:val="xl250"/>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pPr>
    <w:rPr>
      <w:b/>
      <w:bCs/>
      <w:szCs w:val="24"/>
      <w:u w:val="single"/>
      <w:lang w:val="en-US"/>
    </w:rPr>
  </w:style>
  <w:style w:type="paragraph" w:customStyle="1" w:styleId="xl251">
    <w:name w:val="xl251"/>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2">
    <w:name w:val="xl252"/>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color w:val="FF0000"/>
      <w:szCs w:val="24"/>
      <w:lang w:val="en-US"/>
    </w:rPr>
  </w:style>
  <w:style w:type="paragraph" w:customStyle="1" w:styleId="xl253">
    <w:name w:val="xl253"/>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4">
    <w:name w:val="xl254"/>
    <w:basedOn w:val="Normal"/>
    <w:rsid w:val="008F01CA"/>
    <w:pPr>
      <w:widowControl/>
      <w:pBdr>
        <w:top w:val="single" w:sz="4" w:space="0" w:color="000000"/>
        <w:bottom w:val="single" w:sz="4" w:space="0" w:color="000000"/>
        <w:right w:val="single" w:sz="4" w:space="0" w:color="000000"/>
      </w:pBdr>
      <w:shd w:val="clear" w:color="CCFFCC" w:fill="DDDDDD"/>
      <w:tabs>
        <w:tab w:val="clear" w:pos="1440"/>
      </w:tabs>
      <w:spacing w:before="100" w:beforeAutospacing="1" w:after="100" w:afterAutospacing="1"/>
      <w:jc w:val="right"/>
      <w:textAlignment w:val="center"/>
    </w:pPr>
    <w:rPr>
      <w:b/>
      <w:bCs/>
      <w:szCs w:val="24"/>
      <w:lang w:val="en-US"/>
    </w:rPr>
  </w:style>
  <w:style w:type="paragraph" w:customStyle="1" w:styleId="xl255">
    <w:name w:val="xl25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56">
    <w:name w:val="xl256"/>
    <w:basedOn w:val="Normal"/>
    <w:rsid w:val="008F01CA"/>
    <w:pPr>
      <w:widowControl/>
      <w:pBdr>
        <w:top w:val="single" w:sz="4" w:space="0" w:color="000000"/>
      </w:pBdr>
      <w:tabs>
        <w:tab w:val="clear" w:pos="1440"/>
      </w:tabs>
      <w:spacing w:before="100" w:beforeAutospacing="1" w:after="100" w:afterAutospacing="1"/>
    </w:pPr>
    <w:rPr>
      <w:szCs w:val="24"/>
      <w:lang w:val="en-US"/>
    </w:rPr>
  </w:style>
  <w:style w:type="paragraph" w:customStyle="1" w:styleId="xl257">
    <w:name w:val="xl25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8">
    <w:name w:val="xl2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9">
    <w:name w:val="xl259"/>
    <w:basedOn w:val="Normal"/>
    <w:rsid w:val="008F01CA"/>
    <w:pPr>
      <w:widowControl/>
      <w:pBdr>
        <w:bottom w:val="single" w:sz="4" w:space="0" w:color="000000"/>
      </w:pBdr>
      <w:tabs>
        <w:tab w:val="clear" w:pos="1440"/>
      </w:tabs>
      <w:spacing w:before="100" w:beforeAutospacing="1" w:after="100" w:afterAutospacing="1"/>
    </w:pPr>
    <w:rPr>
      <w:b/>
      <w:bCs/>
      <w:szCs w:val="24"/>
      <w:lang w:val="en-US"/>
    </w:rPr>
  </w:style>
  <w:style w:type="paragraph" w:customStyle="1" w:styleId="xl260">
    <w:name w:val="xl260"/>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61">
    <w:name w:val="xl261"/>
    <w:basedOn w:val="Normal"/>
    <w:rsid w:val="008F01CA"/>
    <w:pPr>
      <w:widowControl/>
      <w:tabs>
        <w:tab w:val="clear" w:pos="1440"/>
      </w:tabs>
      <w:spacing w:before="100" w:beforeAutospacing="1" w:after="100" w:afterAutospacing="1"/>
      <w:jc w:val="right"/>
      <w:textAlignment w:val="center"/>
    </w:pPr>
    <w:rPr>
      <w:b/>
      <w:bCs/>
      <w:szCs w:val="24"/>
      <w:lang w:val="en-US"/>
    </w:rPr>
  </w:style>
  <w:style w:type="paragraph" w:customStyle="1" w:styleId="xl262">
    <w:name w:val="xl26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3">
    <w:name w:val="xl263"/>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64">
    <w:name w:val="xl264"/>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5">
    <w:name w:val="xl26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6">
    <w:name w:val="xl26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7">
    <w:name w:val="xl267"/>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68">
    <w:name w:val="xl26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9">
    <w:name w:val="xl26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70">
    <w:name w:val="xl27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71">
    <w:name w:val="xl271"/>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72">
    <w:name w:val="xl272"/>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73">
    <w:name w:val="xl273"/>
    <w:basedOn w:val="Normal"/>
    <w:rsid w:val="008F01CA"/>
    <w:pPr>
      <w:widowControl/>
      <w:tabs>
        <w:tab w:val="clear" w:pos="1440"/>
      </w:tabs>
      <w:spacing w:before="100" w:beforeAutospacing="1" w:after="100" w:afterAutospacing="1"/>
      <w:jc w:val="center"/>
    </w:pPr>
    <w:rPr>
      <w:b/>
      <w:bCs/>
      <w:szCs w:val="24"/>
      <w:lang w:val="en-US"/>
    </w:rPr>
  </w:style>
  <w:style w:type="paragraph" w:customStyle="1" w:styleId="xl274">
    <w:name w:val="xl27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275">
    <w:name w:val="xl275"/>
    <w:basedOn w:val="Normal"/>
    <w:rsid w:val="008F01CA"/>
    <w:pPr>
      <w:widowControl/>
      <w:pBdr>
        <w:top w:val="single" w:sz="4" w:space="0" w:color="000000"/>
        <w:bottom w:val="single" w:sz="4" w:space="0" w:color="000000"/>
      </w:pBdr>
      <w:tabs>
        <w:tab w:val="clear" w:pos="1440"/>
      </w:tabs>
      <w:spacing w:before="100" w:beforeAutospacing="1" w:after="100" w:afterAutospacing="1"/>
    </w:pPr>
    <w:rPr>
      <w:b/>
      <w:bCs/>
      <w:szCs w:val="24"/>
      <w:lang w:val="en-US"/>
    </w:rPr>
  </w:style>
  <w:style w:type="paragraph" w:customStyle="1" w:styleId="xl276">
    <w:name w:val="xl2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styleId="BodyText2">
    <w:name w:val="Body Text 2"/>
    <w:basedOn w:val="Normal"/>
    <w:link w:val="BodyText2Char"/>
    <w:uiPriority w:val="99"/>
    <w:semiHidden/>
    <w:unhideWhenUsed/>
    <w:rsid w:val="00084910"/>
    <w:pPr>
      <w:spacing w:after="120" w:line="480" w:lineRule="auto"/>
    </w:pPr>
  </w:style>
  <w:style w:type="character" w:customStyle="1" w:styleId="BodyText2Char">
    <w:name w:val="Body Text 2 Char"/>
    <w:basedOn w:val="DefaultParagraphFont"/>
    <w:link w:val="BodyText2"/>
    <w:uiPriority w:val="99"/>
    <w:semiHidden/>
    <w:rsid w:val="00084910"/>
    <w:rPr>
      <w:rFonts w:ascii="Times New Roman" w:eastAsia="Times New Roman" w:hAnsi="Times New Roman" w:cs="Times New Roman"/>
      <w:sz w:val="24"/>
      <w:szCs w:val="20"/>
      <w:lang w:val="sr-Cyrl-CS"/>
    </w:rPr>
  </w:style>
  <w:style w:type="paragraph" w:customStyle="1" w:styleId="font16">
    <w:name w:val="font16"/>
    <w:basedOn w:val="Normal"/>
    <w:rsid w:val="00CC4D6B"/>
    <w:pPr>
      <w:widowControl/>
      <w:tabs>
        <w:tab w:val="clear" w:pos="1440"/>
      </w:tabs>
      <w:spacing w:before="100" w:beforeAutospacing="1" w:after="100" w:afterAutospacing="1"/>
      <w:jc w:val="left"/>
    </w:pPr>
    <w:rPr>
      <w:szCs w:val="24"/>
      <w:lang w:val="en-US"/>
    </w:rPr>
  </w:style>
  <w:style w:type="paragraph" w:customStyle="1" w:styleId="font17">
    <w:name w:val="font17"/>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8">
    <w:name w:val="font18"/>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9">
    <w:name w:val="font19"/>
    <w:basedOn w:val="Normal"/>
    <w:rsid w:val="00CC4D6B"/>
    <w:pPr>
      <w:widowControl/>
      <w:tabs>
        <w:tab w:val="clear" w:pos="1440"/>
      </w:tabs>
      <w:spacing w:before="100" w:beforeAutospacing="1" w:after="100" w:afterAutospacing="1"/>
      <w:jc w:val="left"/>
    </w:pPr>
    <w:rPr>
      <w:color w:val="FF3333"/>
      <w:szCs w:val="24"/>
      <w:lang w:val="en-US"/>
    </w:rPr>
  </w:style>
  <w:style w:type="paragraph" w:customStyle="1" w:styleId="font20">
    <w:name w:val="font20"/>
    <w:basedOn w:val="Normal"/>
    <w:rsid w:val="00CC4D6B"/>
    <w:pPr>
      <w:widowControl/>
      <w:tabs>
        <w:tab w:val="clear" w:pos="1440"/>
      </w:tabs>
      <w:spacing w:before="100" w:beforeAutospacing="1" w:after="100" w:afterAutospacing="1"/>
      <w:jc w:val="left"/>
    </w:pPr>
    <w:rPr>
      <w:color w:val="000000"/>
      <w:szCs w:val="24"/>
      <w:lang w:val="en-US"/>
    </w:rPr>
  </w:style>
  <w:style w:type="paragraph" w:customStyle="1" w:styleId="font21">
    <w:name w:val="font21"/>
    <w:basedOn w:val="Normal"/>
    <w:rsid w:val="00CC4D6B"/>
    <w:pPr>
      <w:widowControl/>
      <w:tabs>
        <w:tab w:val="clear" w:pos="1440"/>
      </w:tabs>
      <w:spacing w:before="100" w:beforeAutospacing="1" w:after="100" w:afterAutospacing="1"/>
      <w:jc w:val="left"/>
    </w:pPr>
    <w:rPr>
      <w:szCs w:val="24"/>
      <w:lang w:val="en-US"/>
    </w:rPr>
  </w:style>
  <w:style w:type="paragraph" w:customStyle="1" w:styleId="font22">
    <w:name w:val="font22"/>
    <w:basedOn w:val="Normal"/>
    <w:rsid w:val="00CC4D6B"/>
    <w:pPr>
      <w:widowControl/>
      <w:tabs>
        <w:tab w:val="clear" w:pos="1440"/>
      </w:tabs>
      <w:spacing w:before="100" w:beforeAutospacing="1" w:after="100" w:afterAutospacing="1"/>
      <w:jc w:val="left"/>
    </w:pPr>
    <w:rPr>
      <w:color w:val="000000"/>
      <w:sz w:val="22"/>
      <w:szCs w:val="22"/>
      <w:lang w:val="en-US"/>
    </w:rPr>
  </w:style>
  <w:style w:type="paragraph" w:customStyle="1" w:styleId="xl277">
    <w:name w:val="xl277"/>
    <w:basedOn w:val="Normal"/>
    <w:rsid w:val="00CC4D6B"/>
    <w:pPr>
      <w:widowControl/>
      <w:tabs>
        <w:tab w:val="clear" w:pos="1440"/>
      </w:tabs>
      <w:spacing w:before="100" w:beforeAutospacing="1" w:after="100" w:afterAutospacing="1"/>
    </w:pPr>
    <w:rPr>
      <w:i/>
      <w:iCs/>
      <w:szCs w:val="24"/>
      <w:u w:val="single"/>
      <w:lang w:val="en-US"/>
    </w:rPr>
  </w:style>
  <w:style w:type="paragraph" w:customStyle="1" w:styleId="xl278">
    <w:name w:val="xl278"/>
    <w:basedOn w:val="Normal"/>
    <w:rsid w:val="00CC4D6B"/>
    <w:pPr>
      <w:widowControl/>
      <w:tabs>
        <w:tab w:val="clear" w:pos="1440"/>
      </w:tabs>
      <w:spacing w:before="100" w:beforeAutospacing="1" w:after="100" w:afterAutospacing="1"/>
    </w:pPr>
    <w:rPr>
      <w:color w:val="990066"/>
      <w:szCs w:val="24"/>
      <w:lang w:val="en-US"/>
    </w:rPr>
  </w:style>
  <w:style w:type="paragraph" w:customStyle="1" w:styleId="xl279">
    <w:name w:val="xl279"/>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0">
    <w:name w:val="xl280"/>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1">
    <w:name w:val="xl281"/>
    <w:basedOn w:val="Normal"/>
    <w:rsid w:val="00CC4D6B"/>
    <w:pPr>
      <w:widowControl/>
      <w:tabs>
        <w:tab w:val="clear" w:pos="1440"/>
      </w:tabs>
      <w:spacing w:before="100" w:beforeAutospacing="1" w:after="100" w:afterAutospacing="1"/>
      <w:jc w:val="left"/>
      <w:textAlignment w:val="top"/>
    </w:pPr>
    <w:rPr>
      <w:color w:val="990066"/>
      <w:szCs w:val="24"/>
      <w:lang w:val="en-US"/>
    </w:rPr>
  </w:style>
  <w:style w:type="paragraph" w:customStyle="1" w:styleId="xl282">
    <w:name w:val="xl282"/>
    <w:basedOn w:val="Normal"/>
    <w:rsid w:val="00CC4D6B"/>
    <w:pPr>
      <w:widowControl/>
      <w:tabs>
        <w:tab w:val="clear" w:pos="1440"/>
      </w:tabs>
      <w:spacing w:before="100" w:beforeAutospacing="1" w:after="100" w:afterAutospacing="1"/>
      <w:jc w:val="center"/>
      <w:textAlignment w:val="top"/>
    </w:pPr>
    <w:rPr>
      <w:color w:val="990066"/>
      <w:szCs w:val="24"/>
      <w:lang w:val="en-US"/>
    </w:rPr>
  </w:style>
  <w:style w:type="paragraph" w:customStyle="1" w:styleId="xl283">
    <w:name w:val="xl283"/>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4">
    <w:name w:val="xl284"/>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5">
    <w:name w:val="xl285"/>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6">
    <w:name w:val="xl286"/>
    <w:basedOn w:val="Normal"/>
    <w:rsid w:val="00CC4D6B"/>
    <w:pPr>
      <w:widowControl/>
      <w:tabs>
        <w:tab w:val="clear" w:pos="1440"/>
      </w:tabs>
      <w:spacing w:before="100" w:beforeAutospacing="1" w:after="100" w:afterAutospacing="1"/>
      <w:jc w:val="center"/>
    </w:pPr>
    <w:rPr>
      <w:color w:val="990066"/>
      <w:szCs w:val="24"/>
      <w:lang w:val="en-US"/>
    </w:rPr>
  </w:style>
  <w:style w:type="paragraph" w:customStyle="1" w:styleId="xl287">
    <w:name w:val="xl287"/>
    <w:basedOn w:val="Normal"/>
    <w:rsid w:val="00CC4D6B"/>
    <w:pPr>
      <w:widowControl/>
      <w:tabs>
        <w:tab w:val="clear" w:pos="1440"/>
      </w:tabs>
      <w:spacing w:before="100" w:beforeAutospacing="1" w:after="100" w:afterAutospacing="1"/>
      <w:jc w:val="left"/>
      <w:textAlignment w:val="top"/>
    </w:pPr>
    <w:rPr>
      <w:color w:val="FF00FF"/>
      <w:szCs w:val="24"/>
      <w:lang w:val="en-US"/>
    </w:rPr>
  </w:style>
  <w:style w:type="paragraph" w:customStyle="1" w:styleId="xl288">
    <w:name w:val="xl288"/>
    <w:basedOn w:val="Normal"/>
    <w:rsid w:val="00CC4D6B"/>
    <w:pPr>
      <w:widowControl/>
      <w:tabs>
        <w:tab w:val="clear" w:pos="1440"/>
      </w:tabs>
      <w:spacing w:before="100" w:beforeAutospacing="1" w:after="100" w:afterAutospacing="1"/>
    </w:pPr>
    <w:rPr>
      <w:color w:val="FF00FF"/>
      <w:szCs w:val="24"/>
      <w:lang w:val="en-US"/>
    </w:rPr>
  </w:style>
  <w:style w:type="paragraph" w:customStyle="1" w:styleId="xl289">
    <w:name w:val="xl289"/>
    <w:basedOn w:val="Normal"/>
    <w:rsid w:val="00CC4D6B"/>
    <w:pPr>
      <w:widowControl/>
      <w:tabs>
        <w:tab w:val="clear" w:pos="1440"/>
      </w:tabs>
      <w:spacing w:before="100" w:beforeAutospacing="1" w:after="100" w:afterAutospacing="1"/>
      <w:jc w:val="center"/>
    </w:pPr>
    <w:rPr>
      <w:color w:val="FF00FF"/>
      <w:szCs w:val="24"/>
      <w:lang w:val="en-US"/>
    </w:rPr>
  </w:style>
  <w:style w:type="paragraph" w:customStyle="1" w:styleId="xl290">
    <w:name w:val="xl290"/>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pPr>
    <w:rPr>
      <w:b/>
      <w:bCs/>
      <w:szCs w:val="24"/>
      <w:lang w:val="en-US"/>
    </w:rPr>
  </w:style>
  <w:style w:type="paragraph" w:customStyle="1" w:styleId="xl291">
    <w:name w:val="xl291"/>
    <w:basedOn w:val="Normal"/>
    <w:rsid w:val="00CC4D6B"/>
    <w:pPr>
      <w:widowControl/>
      <w:pBdr>
        <w:top w:val="single" w:sz="4" w:space="0" w:color="000000"/>
        <w:left w:val="single" w:sz="4" w:space="0" w:color="000000"/>
        <w:bottom w:val="single" w:sz="4" w:space="0" w:color="000000"/>
      </w:pBdr>
      <w:shd w:val="clear" w:color="CCCCCC" w:fill="B3B3B3"/>
      <w:tabs>
        <w:tab w:val="clear" w:pos="1440"/>
      </w:tabs>
      <w:spacing w:before="100" w:beforeAutospacing="1" w:after="100" w:afterAutospacing="1"/>
      <w:jc w:val="center"/>
      <w:textAlignment w:val="top"/>
    </w:pPr>
    <w:rPr>
      <w:szCs w:val="24"/>
      <w:lang w:val="en-US"/>
    </w:rPr>
  </w:style>
  <w:style w:type="paragraph" w:customStyle="1" w:styleId="xl292">
    <w:name w:val="xl292"/>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b/>
      <w:bCs/>
      <w:szCs w:val="24"/>
      <w:lang w:val="en-US"/>
    </w:rPr>
  </w:style>
  <w:style w:type="paragraph" w:customStyle="1" w:styleId="xl293">
    <w:name w:val="xl293"/>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4">
    <w:name w:val="xl294"/>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5">
    <w:name w:val="xl295"/>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6">
    <w:name w:val="xl296"/>
    <w:basedOn w:val="Normal"/>
    <w:rsid w:val="00CC4D6B"/>
    <w:pPr>
      <w:widowControl/>
      <w:pBdr>
        <w:top w:val="single" w:sz="4" w:space="0" w:color="000000"/>
        <w:bottom w:val="single" w:sz="4" w:space="0" w:color="000000"/>
        <w:right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7">
    <w:name w:val="xl297"/>
    <w:basedOn w:val="Normal"/>
    <w:rsid w:val="00CC4D6B"/>
    <w:pPr>
      <w:widowControl/>
      <w:tabs>
        <w:tab w:val="clear" w:pos="1440"/>
      </w:tabs>
      <w:spacing w:before="100" w:beforeAutospacing="1" w:after="100" w:afterAutospacing="1"/>
    </w:pPr>
    <w:rPr>
      <w:szCs w:val="24"/>
      <w:lang w:val="en-US"/>
    </w:rPr>
  </w:style>
  <w:style w:type="paragraph" w:customStyle="1" w:styleId="xl298">
    <w:name w:val="xl298"/>
    <w:basedOn w:val="Normal"/>
    <w:rsid w:val="00CC4D6B"/>
    <w:pPr>
      <w:widowControl/>
      <w:tabs>
        <w:tab w:val="clear" w:pos="1440"/>
      </w:tabs>
      <w:spacing w:before="100" w:beforeAutospacing="1" w:after="100" w:afterAutospacing="1"/>
    </w:pPr>
    <w:rPr>
      <w:b/>
      <w:bCs/>
      <w:i/>
      <w:iCs/>
      <w:szCs w:val="24"/>
      <w:u w:val="single"/>
      <w:lang w:val="en-US"/>
    </w:rPr>
  </w:style>
  <w:style w:type="paragraph" w:customStyle="1" w:styleId="xl299">
    <w:name w:val="xl299"/>
    <w:basedOn w:val="Normal"/>
    <w:rsid w:val="00CC4D6B"/>
    <w:pPr>
      <w:widowControl/>
      <w:tabs>
        <w:tab w:val="clear" w:pos="1440"/>
      </w:tabs>
      <w:spacing w:before="100" w:beforeAutospacing="1" w:after="100" w:afterAutospacing="1"/>
      <w:jc w:val="left"/>
    </w:pPr>
    <w:rPr>
      <w:szCs w:val="24"/>
      <w:lang w:val="en-US"/>
    </w:rPr>
  </w:style>
  <w:style w:type="paragraph" w:customStyle="1" w:styleId="xl300">
    <w:name w:val="xl300"/>
    <w:basedOn w:val="Normal"/>
    <w:rsid w:val="00CC4D6B"/>
    <w:pPr>
      <w:widowControl/>
      <w:tabs>
        <w:tab w:val="clear" w:pos="1440"/>
      </w:tabs>
      <w:spacing w:before="100" w:beforeAutospacing="1" w:after="100" w:afterAutospacing="1"/>
      <w:jc w:val="left"/>
    </w:pPr>
    <w:rPr>
      <w:szCs w:val="24"/>
      <w:lang w:val="en-US"/>
    </w:rPr>
  </w:style>
  <w:style w:type="paragraph" w:customStyle="1" w:styleId="xl301">
    <w:name w:val="xl301"/>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jc w:val="left"/>
    </w:pPr>
    <w:rPr>
      <w:szCs w:val="24"/>
      <w:lang w:val="en-US"/>
    </w:rPr>
  </w:style>
  <w:style w:type="paragraph" w:customStyle="1" w:styleId="xl302">
    <w:name w:val="xl302"/>
    <w:basedOn w:val="Normal"/>
    <w:rsid w:val="00CC4D6B"/>
    <w:pPr>
      <w:widowControl/>
      <w:pBdr>
        <w:top w:val="single" w:sz="4" w:space="0" w:color="000000"/>
        <w:bottom w:val="single" w:sz="4" w:space="0" w:color="000000"/>
        <w:right w:val="single" w:sz="4" w:space="0" w:color="000000"/>
      </w:pBdr>
      <w:shd w:val="clear" w:color="DDDDDD" w:fill="CCCCCC"/>
      <w:tabs>
        <w:tab w:val="clear" w:pos="1440"/>
      </w:tabs>
      <w:spacing w:before="100" w:beforeAutospacing="1" w:after="100" w:afterAutospacing="1"/>
      <w:jc w:val="left"/>
    </w:pPr>
    <w:rPr>
      <w:b/>
      <w:bCs/>
      <w:szCs w:val="24"/>
      <w:lang w:val="en-US"/>
    </w:rPr>
  </w:style>
  <w:style w:type="paragraph" w:customStyle="1" w:styleId="xl303">
    <w:name w:val="xl303"/>
    <w:basedOn w:val="Normal"/>
    <w:rsid w:val="00CC4D6B"/>
    <w:pPr>
      <w:widowControl/>
      <w:tabs>
        <w:tab w:val="clear" w:pos="1440"/>
      </w:tabs>
      <w:spacing w:before="100" w:beforeAutospacing="1" w:after="100" w:afterAutospacing="1"/>
    </w:pPr>
    <w:rPr>
      <w:sz w:val="22"/>
      <w:szCs w:val="22"/>
      <w:lang w:val="en-US"/>
    </w:rPr>
  </w:style>
  <w:style w:type="paragraph" w:customStyle="1" w:styleId="xl304">
    <w:name w:val="xl304"/>
    <w:basedOn w:val="Normal"/>
    <w:rsid w:val="00CC4D6B"/>
    <w:pPr>
      <w:widowControl/>
      <w:tabs>
        <w:tab w:val="clear" w:pos="1440"/>
      </w:tabs>
      <w:spacing w:before="100" w:beforeAutospacing="1" w:after="100" w:afterAutospacing="1"/>
      <w:textAlignment w:val="top"/>
    </w:pPr>
    <w:rPr>
      <w:sz w:val="22"/>
      <w:szCs w:val="22"/>
      <w:lang w:val="en-US"/>
    </w:rPr>
  </w:style>
  <w:style w:type="paragraph" w:customStyle="1" w:styleId="xl305">
    <w:name w:val="xl305"/>
    <w:basedOn w:val="Normal"/>
    <w:rsid w:val="00CC4D6B"/>
    <w:pPr>
      <w:widowControl/>
      <w:tabs>
        <w:tab w:val="clear" w:pos="1440"/>
      </w:tabs>
      <w:spacing w:before="100" w:beforeAutospacing="1" w:after="100" w:afterAutospacing="1"/>
    </w:pPr>
    <w:rPr>
      <w:sz w:val="22"/>
      <w:szCs w:val="22"/>
      <w:lang w:val="en-US"/>
    </w:rPr>
  </w:style>
  <w:style w:type="paragraph" w:customStyle="1" w:styleId="xl306">
    <w:name w:val="xl306"/>
    <w:basedOn w:val="Normal"/>
    <w:rsid w:val="00CC4D6B"/>
    <w:pPr>
      <w:widowControl/>
      <w:pBdr>
        <w:top w:val="single" w:sz="4" w:space="0" w:color="000000"/>
        <w:bottom w:val="single" w:sz="4" w:space="0" w:color="000000"/>
      </w:pBdr>
      <w:tabs>
        <w:tab w:val="clear" w:pos="1440"/>
      </w:tabs>
      <w:spacing w:before="100" w:beforeAutospacing="1" w:after="100" w:afterAutospacing="1"/>
      <w:jc w:val="center"/>
    </w:pPr>
    <w:rPr>
      <w:szCs w:val="24"/>
      <w:lang w:val="en-US"/>
    </w:rPr>
  </w:style>
  <w:style w:type="paragraph" w:customStyle="1" w:styleId="xl307">
    <w:name w:val="xl307"/>
    <w:basedOn w:val="Normal"/>
    <w:rsid w:val="00CC4D6B"/>
    <w:pPr>
      <w:widowControl/>
      <w:tabs>
        <w:tab w:val="clear" w:pos="1440"/>
      </w:tabs>
      <w:spacing w:before="100" w:beforeAutospacing="1" w:after="100" w:afterAutospacing="1"/>
    </w:pPr>
    <w:rPr>
      <w:szCs w:val="24"/>
      <w:lang w:val="en-US"/>
    </w:rPr>
  </w:style>
  <w:style w:type="paragraph" w:customStyle="1" w:styleId="xl308">
    <w:name w:val="xl308"/>
    <w:basedOn w:val="Normal"/>
    <w:rsid w:val="00CC4D6B"/>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pPr>
    <w:rPr>
      <w:b/>
      <w:bCs/>
      <w:szCs w:val="24"/>
      <w:lang w:val="en-US"/>
    </w:rPr>
  </w:style>
  <w:style w:type="paragraph" w:customStyle="1" w:styleId="xl309">
    <w:name w:val="xl309"/>
    <w:basedOn w:val="Normal"/>
    <w:rsid w:val="00CC4D6B"/>
    <w:pPr>
      <w:widowControl/>
      <w:tabs>
        <w:tab w:val="clear" w:pos="1440"/>
      </w:tabs>
      <w:spacing w:before="100" w:beforeAutospacing="1" w:after="100" w:afterAutospacing="1"/>
    </w:pPr>
    <w:rPr>
      <w:szCs w:val="24"/>
      <w:lang w:val="en-US"/>
    </w:rPr>
  </w:style>
  <w:style w:type="paragraph" w:customStyle="1" w:styleId="xl310">
    <w:name w:val="xl310"/>
    <w:basedOn w:val="Normal"/>
    <w:rsid w:val="00CC4D6B"/>
    <w:pPr>
      <w:widowControl/>
      <w:tabs>
        <w:tab w:val="clear" w:pos="1440"/>
      </w:tabs>
      <w:spacing w:before="100" w:beforeAutospacing="1" w:after="100" w:afterAutospacing="1"/>
      <w:jc w:val="left"/>
    </w:pPr>
    <w:rPr>
      <w:b/>
      <w:bCs/>
      <w:szCs w:val="24"/>
      <w:lang w:val="en-US"/>
    </w:rPr>
  </w:style>
  <w:style w:type="paragraph" w:customStyle="1" w:styleId="xl311">
    <w:name w:val="xl311"/>
    <w:basedOn w:val="Normal"/>
    <w:rsid w:val="00CC4D6B"/>
    <w:pPr>
      <w:widowControl/>
      <w:tabs>
        <w:tab w:val="clear" w:pos="1440"/>
      </w:tabs>
      <w:spacing w:before="100" w:beforeAutospacing="1" w:after="100" w:afterAutospacing="1"/>
    </w:pPr>
    <w:rPr>
      <w:szCs w:val="24"/>
      <w:lang w:val="en-US"/>
    </w:rPr>
  </w:style>
  <w:style w:type="paragraph" w:customStyle="1" w:styleId="xl312">
    <w:name w:val="xl312"/>
    <w:basedOn w:val="Normal"/>
    <w:rsid w:val="00CC4D6B"/>
    <w:pPr>
      <w:widowControl/>
      <w:tabs>
        <w:tab w:val="clear" w:pos="1440"/>
      </w:tabs>
      <w:spacing w:before="100" w:beforeAutospacing="1" w:after="100" w:afterAutospacing="1"/>
      <w:textAlignment w:val="center"/>
    </w:pPr>
    <w:rPr>
      <w:b/>
      <w:bCs/>
      <w:szCs w:val="24"/>
      <w:lang w:val="en-US"/>
    </w:rPr>
  </w:style>
  <w:style w:type="numbering" w:customStyle="1" w:styleId="NoList1">
    <w:name w:val="No List1"/>
    <w:next w:val="NoList"/>
    <w:uiPriority w:val="99"/>
    <w:semiHidden/>
    <w:unhideWhenUsed/>
    <w:rsid w:val="001E5B7D"/>
  </w:style>
  <w:style w:type="paragraph" w:customStyle="1" w:styleId="NormalWeb1">
    <w:name w:val="Normal (Web)1"/>
    <w:basedOn w:val="Normal"/>
    <w:next w:val="NormalWeb"/>
    <w:uiPriority w:val="99"/>
    <w:semiHidden/>
    <w:unhideWhenUsed/>
    <w:rsid w:val="001E5B7D"/>
    <w:pPr>
      <w:widowControl/>
      <w:tabs>
        <w:tab w:val="clear" w:pos="1440"/>
      </w:tabs>
      <w:spacing w:before="100" w:beforeAutospacing="1" w:after="100" w:afterAutospacing="1"/>
      <w:jc w:val="left"/>
    </w:pPr>
    <w:rPr>
      <w:szCs w:val="24"/>
      <w:lang w:val="en-US"/>
    </w:rPr>
  </w:style>
  <w:style w:type="table" w:customStyle="1" w:styleId="TableGrid3">
    <w:name w:val="Table Grid3"/>
    <w:basedOn w:val="TableNormal"/>
    <w:next w:val="TableGrid"/>
    <w:uiPriority w:val="39"/>
    <w:rsid w:val="001E5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5B7D"/>
    <w:rPr>
      <w:szCs w:val="24"/>
    </w:rPr>
  </w:style>
  <w:style w:type="numbering" w:customStyle="1" w:styleId="NoList2">
    <w:name w:val="No List2"/>
    <w:next w:val="NoList"/>
    <w:uiPriority w:val="99"/>
    <w:semiHidden/>
    <w:unhideWhenUsed/>
    <w:rsid w:val="00A71648"/>
  </w:style>
  <w:style w:type="character" w:styleId="PlaceholderText">
    <w:name w:val="Placeholder Text"/>
    <w:basedOn w:val="DefaultParagraphFont"/>
    <w:uiPriority w:val="99"/>
    <w:semiHidden/>
    <w:rsid w:val="009005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81">
      <w:bodyDiv w:val="1"/>
      <w:marLeft w:val="0"/>
      <w:marRight w:val="0"/>
      <w:marTop w:val="0"/>
      <w:marBottom w:val="0"/>
      <w:divBdr>
        <w:top w:val="none" w:sz="0" w:space="0" w:color="auto"/>
        <w:left w:val="none" w:sz="0" w:space="0" w:color="auto"/>
        <w:bottom w:val="none" w:sz="0" w:space="0" w:color="auto"/>
        <w:right w:val="none" w:sz="0" w:space="0" w:color="auto"/>
      </w:divBdr>
    </w:div>
    <w:div w:id="38558896">
      <w:bodyDiv w:val="1"/>
      <w:marLeft w:val="0"/>
      <w:marRight w:val="0"/>
      <w:marTop w:val="0"/>
      <w:marBottom w:val="0"/>
      <w:divBdr>
        <w:top w:val="none" w:sz="0" w:space="0" w:color="auto"/>
        <w:left w:val="none" w:sz="0" w:space="0" w:color="auto"/>
        <w:bottom w:val="none" w:sz="0" w:space="0" w:color="auto"/>
        <w:right w:val="none" w:sz="0" w:space="0" w:color="auto"/>
      </w:divBdr>
    </w:div>
    <w:div w:id="43262301">
      <w:bodyDiv w:val="1"/>
      <w:marLeft w:val="0"/>
      <w:marRight w:val="0"/>
      <w:marTop w:val="0"/>
      <w:marBottom w:val="0"/>
      <w:divBdr>
        <w:top w:val="none" w:sz="0" w:space="0" w:color="auto"/>
        <w:left w:val="none" w:sz="0" w:space="0" w:color="auto"/>
        <w:bottom w:val="none" w:sz="0" w:space="0" w:color="auto"/>
        <w:right w:val="none" w:sz="0" w:space="0" w:color="auto"/>
      </w:divBdr>
    </w:div>
    <w:div w:id="45765606">
      <w:bodyDiv w:val="1"/>
      <w:marLeft w:val="0"/>
      <w:marRight w:val="0"/>
      <w:marTop w:val="0"/>
      <w:marBottom w:val="0"/>
      <w:divBdr>
        <w:top w:val="none" w:sz="0" w:space="0" w:color="auto"/>
        <w:left w:val="none" w:sz="0" w:space="0" w:color="auto"/>
        <w:bottom w:val="none" w:sz="0" w:space="0" w:color="auto"/>
        <w:right w:val="none" w:sz="0" w:space="0" w:color="auto"/>
      </w:divBdr>
    </w:div>
    <w:div w:id="53937986">
      <w:bodyDiv w:val="1"/>
      <w:marLeft w:val="0"/>
      <w:marRight w:val="0"/>
      <w:marTop w:val="0"/>
      <w:marBottom w:val="0"/>
      <w:divBdr>
        <w:top w:val="none" w:sz="0" w:space="0" w:color="auto"/>
        <w:left w:val="none" w:sz="0" w:space="0" w:color="auto"/>
        <w:bottom w:val="none" w:sz="0" w:space="0" w:color="auto"/>
        <w:right w:val="none" w:sz="0" w:space="0" w:color="auto"/>
      </w:divBdr>
    </w:div>
    <w:div w:id="76637217">
      <w:bodyDiv w:val="1"/>
      <w:marLeft w:val="0"/>
      <w:marRight w:val="0"/>
      <w:marTop w:val="0"/>
      <w:marBottom w:val="0"/>
      <w:divBdr>
        <w:top w:val="none" w:sz="0" w:space="0" w:color="auto"/>
        <w:left w:val="none" w:sz="0" w:space="0" w:color="auto"/>
        <w:bottom w:val="none" w:sz="0" w:space="0" w:color="auto"/>
        <w:right w:val="none" w:sz="0" w:space="0" w:color="auto"/>
      </w:divBdr>
    </w:div>
    <w:div w:id="111870994">
      <w:bodyDiv w:val="1"/>
      <w:marLeft w:val="0"/>
      <w:marRight w:val="0"/>
      <w:marTop w:val="0"/>
      <w:marBottom w:val="0"/>
      <w:divBdr>
        <w:top w:val="none" w:sz="0" w:space="0" w:color="auto"/>
        <w:left w:val="none" w:sz="0" w:space="0" w:color="auto"/>
        <w:bottom w:val="none" w:sz="0" w:space="0" w:color="auto"/>
        <w:right w:val="none" w:sz="0" w:space="0" w:color="auto"/>
      </w:divBdr>
    </w:div>
    <w:div w:id="128859614">
      <w:bodyDiv w:val="1"/>
      <w:marLeft w:val="0"/>
      <w:marRight w:val="0"/>
      <w:marTop w:val="0"/>
      <w:marBottom w:val="0"/>
      <w:divBdr>
        <w:top w:val="none" w:sz="0" w:space="0" w:color="auto"/>
        <w:left w:val="none" w:sz="0" w:space="0" w:color="auto"/>
        <w:bottom w:val="none" w:sz="0" w:space="0" w:color="auto"/>
        <w:right w:val="none" w:sz="0" w:space="0" w:color="auto"/>
      </w:divBdr>
    </w:div>
    <w:div w:id="162742059">
      <w:bodyDiv w:val="1"/>
      <w:marLeft w:val="0"/>
      <w:marRight w:val="0"/>
      <w:marTop w:val="0"/>
      <w:marBottom w:val="0"/>
      <w:divBdr>
        <w:top w:val="none" w:sz="0" w:space="0" w:color="auto"/>
        <w:left w:val="none" w:sz="0" w:space="0" w:color="auto"/>
        <w:bottom w:val="none" w:sz="0" w:space="0" w:color="auto"/>
        <w:right w:val="none" w:sz="0" w:space="0" w:color="auto"/>
      </w:divBdr>
    </w:div>
    <w:div w:id="168373460">
      <w:bodyDiv w:val="1"/>
      <w:marLeft w:val="0"/>
      <w:marRight w:val="0"/>
      <w:marTop w:val="0"/>
      <w:marBottom w:val="0"/>
      <w:divBdr>
        <w:top w:val="none" w:sz="0" w:space="0" w:color="auto"/>
        <w:left w:val="none" w:sz="0" w:space="0" w:color="auto"/>
        <w:bottom w:val="none" w:sz="0" w:space="0" w:color="auto"/>
        <w:right w:val="none" w:sz="0" w:space="0" w:color="auto"/>
      </w:divBdr>
    </w:div>
    <w:div w:id="179204141">
      <w:bodyDiv w:val="1"/>
      <w:marLeft w:val="0"/>
      <w:marRight w:val="0"/>
      <w:marTop w:val="0"/>
      <w:marBottom w:val="0"/>
      <w:divBdr>
        <w:top w:val="none" w:sz="0" w:space="0" w:color="auto"/>
        <w:left w:val="none" w:sz="0" w:space="0" w:color="auto"/>
        <w:bottom w:val="none" w:sz="0" w:space="0" w:color="auto"/>
        <w:right w:val="none" w:sz="0" w:space="0" w:color="auto"/>
      </w:divBdr>
    </w:div>
    <w:div w:id="197282932">
      <w:bodyDiv w:val="1"/>
      <w:marLeft w:val="0"/>
      <w:marRight w:val="0"/>
      <w:marTop w:val="0"/>
      <w:marBottom w:val="0"/>
      <w:divBdr>
        <w:top w:val="none" w:sz="0" w:space="0" w:color="auto"/>
        <w:left w:val="none" w:sz="0" w:space="0" w:color="auto"/>
        <w:bottom w:val="none" w:sz="0" w:space="0" w:color="auto"/>
        <w:right w:val="none" w:sz="0" w:space="0" w:color="auto"/>
      </w:divBdr>
    </w:div>
    <w:div w:id="203105622">
      <w:bodyDiv w:val="1"/>
      <w:marLeft w:val="0"/>
      <w:marRight w:val="0"/>
      <w:marTop w:val="0"/>
      <w:marBottom w:val="0"/>
      <w:divBdr>
        <w:top w:val="none" w:sz="0" w:space="0" w:color="auto"/>
        <w:left w:val="none" w:sz="0" w:space="0" w:color="auto"/>
        <w:bottom w:val="none" w:sz="0" w:space="0" w:color="auto"/>
        <w:right w:val="none" w:sz="0" w:space="0" w:color="auto"/>
      </w:divBdr>
    </w:div>
    <w:div w:id="207185440">
      <w:bodyDiv w:val="1"/>
      <w:marLeft w:val="0"/>
      <w:marRight w:val="0"/>
      <w:marTop w:val="0"/>
      <w:marBottom w:val="0"/>
      <w:divBdr>
        <w:top w:val="none" w:sz="0" w:space="0" w:color="auto"/>
        <w:left w:val="none" w:sz="0" w:space="0" w:color="auto"/>
        <w:bottom w:val="none" w:sz="0" w:space="0" w:color="auto"/>
        <w:right w:val="none" w:sz="0" w:space="0" w:color="auto"/>
      </w:divBdr>
    </w:div>
    <w:div w:id="224529235">
      <w:bodyDiv w:val="1"/>
      <w:marLeft w:val="0"/>
      <w:marRight w:val="0"/>
      <w:marTop w:val="0"/>
      <w:marBottom w:val="0"/>
      <w:divBdr>
        <w:top w:val="none" w:sz="0" w:space="0" w:color="auto"/>
        <w:left w:val="none" w:sz="0" w:space="0" w:color="auto"/>
        <w:bottom w:val="none" w:sz="0" w:space="0" w:color="auto"/>
        <w:right w:val="none" w:sz="0" w:space="0" w:color="auto"/>
      </w:divBdr>
    </w:div>
    <w:div w:id="262156828">
      <w:bodyDiv w:val="1"/>
      <w:marLeft w:val="0"/>
      <w:marRight w:val="0"/>
      <w:marTop w:val="0"/>
      <w:marBottom w:val="0"/>
      <w:divBdr>
        <w:top w:val="none" w:sz="0" w:space="0" w:color="auto"/>
        <w:left w:val="none" w:sz="0" w:space="0" w:color="auto"/>
        <w:bottom w:val="none" w:sz="0" w:space="0" w:color="auto"/>
        <w:right w:val="none" w:sz="0" w:space="0" w:color="auto"/>
      </w:divBdr>
    </w:div>
    <w:div w:id="331496909">
      <w:bodyDiv w:val="1"/>
      <w:marLeft w:val="0"/>
      <w:marRight w:val="0"/>
      <w:marTop w:val="0"/>
      <w:marBottom w:val="0"/>
      <w:divBdr>
        <w:top w:val="none" w:sz="0" w:space="0" w:color="auto"/>
        <w:left w:val="none" w:sz="0" w:space="0" w:color="auto"/>
        <w:bottom w:val="none" w:sz="0" w:space="0" w:color="auto"/>
        <w:right w:val="none" w:sz="0" w:space="0" w:color="auto"/>
      </w:divBdr>
    </w:div>
    <w:div w:id="387534566">
      <w:bodyDiv w:val="1"/>
      <w:marLeft w:val="0"/>
      <w:marRight w:val="0"/>
      <w:marTop w:val="0"/>
      <w:marBottom w:val="0"/>
      <w:divBdr>
        <w:top w:val="none" w:sz="0" w:space="0" w:color="auto"/>
        <w:left w:val="none" w:sz="0" w:space="0" w:color="auto"/>
        <w:bottom w:val="none" w:sz="0" w:space="0" w:color="auto"/>
        <w:right w:val="none" w:sz="0" w:space="0" w:color="auto"/>
      </w:divBdr>
    </w:div>
    <w:div w:id="389235315">
      <w:bodyDiv w:val="1"/>
      <w:marLeft w:val="0"/>
      <w:marRight w:val="0"/>
      <w:marTop w:val="0"/>
      <w:marBottom w:val="0"/>
      <w:divBdr>
        <w:top w:val="none" w:sz="0" w:space="0" w:color="auto"/>
        <w:left w:val="none" w:sz="0" w:space="0" w:color="auto"/>
        <w:bottom w:val="none" w:sz="0" w:space="0" w:color="auto"/>
        <w:right w:val="none" w:sz="0" w:space="0" w:color="auto"/>
      </w:divBdr>
    </w:div>
    <w:div w:id="405225576">
      <w:bodyDiv w:val="1"/>
      <w:marLeft w:val="0"/>
      <w:marRight w:val="0"/>
      <w:marTop w:val="0"/>
      <w:marBottom w:val="0"/>
      <w:divBdr>
        <w:top w:val="none" w:sz="0" w:space="0" w:color="auto"/>
        <w:left w:val="none" w:sz="0" w:space="0" w:color="auto"/>
        <w:bottom w:val="none" w:sz="0" w:space="0" w:color="auto"/>
        <w:right w:val="none" w:sz="0" w:space="0" w:color="auto"/>
      </w:divBdr>
    </w:div>
    <w:div w:id="409235618">
      <w:bodyDiv w:val="1"/>
      <w:marLeft w:val="0"/>
      <w:marRight w:val="0"/>
      <w:marTop w:val="0"/>
      <w:marBottom w:val="0"/>
      <w:divBdr>
        <w:top w:val="none" w:sz="0" w:space="0" w:color="auto"/>
        <w:left w:val="none" w:sz="0" w:space="0" w:color="auto"/>
        <w:bottom w:val="none" w:sz="0" w:space="0" w:color="auto"/>
        <w:right w:val="none" w:sz="0" w:space="0" w:color="auto"/>
      </w:divBdr>
    </w:div>
    <w:div w:id="492994137">
      <w:bodyDiv w:val="1"/>
      <w:marLeft w:val="0"/>
      <w:marRight w:val="0"/>
      <w:marTop w:val="0"/>
      <w:marBottom w:val="0"/>
      <w:divBdr>
        <w:top w:val="none" w:sz="0" w:space="0" w:color="auto"/>
        <w:left w:val="none" w:sz="0" w:space="0" w:color="auto"/>
        <w:bottom w:val="none" w:sz="0" w:space="0" w:color="auto"/>
        <w:right w:val="none" w:sz="0" w:space="0" w:color="auto"/>
      </w:divBdr>
    </w:div>
    <w:div w:id="543180849">
      <w:bodyDiv w:val="1"/>
      <w:marLeft w:val="0"/>
      <w:marRight w:val="0"/>
      <w:marTop w:val="0"/>
      <w:marBottom w:val="0"/>
      <w:divBdr>
        <w:top w:val="none" w:sz="0" w:space="0" w:color="auto"/>
        <w:left w:val="none" w:sz="0" w:space="0" w:color="auto"/>
        <w:bottom w:val="none" w:sz="0" w:space="0" w:color="auto"/>
        <w:right w:val="none" w:sz="0" w:space="0" w:color="auto"/>
      </w:divBdr>
    </w:div>
    <w:div w:id="554781868">
      <w:bodyDiv w:val="1"/>
      <w:marLeft w:val="0"/>
      <w:marRight w:val="0"/>
      <w:marTop w:val="0"/>
      <w:marBottom w:val="0"/>
      <w:divBdr>
        <w:top w:val="none" w:sz="0" w:space="0" w:color="auto"/>
        <w:left w:val="none" w:sz="0" w:space="0" w:color="auto"/>
        <w:bottom w:val="none" w:sz="0" w:space="0" w:color="auto"/>
        <w:right w:val="none" w:sz="0" w:space="0" w:color="auto"/>
      </w:divBdr>
    </w:div>
    <w:div w:id="633680138">
      <w:bodyDiv w:val="1"/>
      <w:marLeft w:val="0"/>
      <w:marRight w:val="0"/>
      <w:marTop w:val="0"/>
      <w:marBottom w:val="0"/>
      <w:divBdr>
        <w:top w:val="none" w:sz="0" w:space="0" w:color="auto"/>
        <w:left w:val="none" w:sz="0" w:space="0" w:color="auto"/>
        <w:bottom w:val="none" w:sz="0" w:space="0" w:color="auto"/>
        <w:right w:val="none" w:sz="0" w:space="0" w:color="auto"/>
      </w:divBdr>
    </w:div>
    <w:div w:id="669604284">
      <w:bodyDiv w:val="1"/>
      <w:marLeft w:val="0"/>
      <w:marRight w:val="0"/>
      <w:marTop w:val="0"/>
      <w:marBottom w:val="0"/>
      <w:divBdr>
        <w:top w:val="none" w:sz="0" w:space="0" w:color="auto"/>
        <w:left w:val="none" w:sz="0" w:space="0" w:color="auto"/>
        <w:bottom w:val="none" w:sz="0" w:space="0" w:color="auto"/>
        <w:right w:val="none" w:sz="0" w:space="0" w:color="auto"/>
      </w:divBdr>
    </w:div>
    <w:div w:id="682318483">
      <w:bodyDiv w:val="1"/>
      <w:marLeft w:val="0"/>
      <w:marRight w:val="0"/>
      <w:marTop w:val="0"/>
      <w:marBottom w:val="0"/>
      <w:divBdr>
        <w:top w:val="none" w:sz="0" w:space="0" w:color="auto"/>
        <w:left w:val="none" w:sz="0" w:space="0" w:color="auto"/>
        <w:bottom w:val="none" w:sz="0" w:space="0" w:color="auto"/>
        <w:right w:val="none" w:sz="0" w:space="0" w:color="auto"/>
      </w:divBdr>
    </w:div>
    <w:div w:id="700325840">
      <w:bodyDiv w:val="1"/>
      <w:marLeft w:val="0"/>
      <w:marRight w:val="0"/>
      <w:marTop w:val="0"/>
      <w:marBottom w:val="0"/>
      <w:divBdr>
        <w:top w:val="none" w:sz="0" w:space="0" w:color="auto"/>
        <w:left w:val="none" w:sz="0" w:space="0" w:color="auto"/>
        <w:bottom w:val="none" w:sz="0" w:space="0" w:color="auto"/>
        <w:right w:val="none" w:sz="0" w:space="0" w:color="auto"/>
      </w:divBdr>
    </w:div>
    <w:div w:id="716975166">
      <w:bodyDiv w:val="1"/>
      <w:marLeft w:val="0"/>
      <w:marRight w:val="0"/>
      <w:marTop w:val="0"/>
      <w:marBottom w:val="0"/>
      <w:divBdr>
        <w:top w:val="none" w:sz="0" w:space="0" w:color="auto"/>
        <w:left w:val="none" w:sz="0" w:space="0" w:color="auto"/>
        <w:bottom w:val="none" w:sz="0" w:space="0" w:color="auto"/>
        <w:right w:val="none" w:sz="0" w:space="0" w:color="auto"/>
      </w:divBdr>
    </w:div>
    <w:div w:id="719670657">
      <w:bodyDiv w:val="1"/>
      <w:marLeft w:val="0"/>
      <w:marRight w:val="0"/>
      <w:marTop w:val="0"/>
      <w:marBottom w:val="0"/>
      <w:divBdr>
        <w:top w:val="none" w:sz="0" w:space="0" w:color="auto"/>
        <w:left w:val="none" w:sz="0" w:space="0" w:color="auto"/>
        <w:bottom w:val="none" w:sz="0" w:space="0" w:color="auto"/>
        <w:right w:val="none" w:sz="0" w:space="0" w:color="auto"/>
      </w:divBdr>
    </w:div>
    <w:div w:id="722370076">
      <w:bodyDiv w:val="1"/>
      <w:marLeft w:val="0"/>
      <w:marRight w:val="0"/>
      <w:marTop w:val="0"/>
      <w:marBottom w:val="0"/>
      <w:divBdr>
        <w:top w:val="none" w:sz="0" w:space="0" w:color="auto"/>
        <w:left w:val="none" w:sz="0" w:space="0" w:color="auto"/>
        <w:bottom w:val="none" w:sz="0" w:space="0" w:color="auto"/>
        <w:right w:val="none" w:sz="0" w:space="0" w:color="auto"/>
      </w:divBdr>
    </w:div>
    <w:div w:id="745420525">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
    <w:div w:id="780874652">
      <w:bodyDiv w:val="1"/>
      <w:marLeft w:val="0"/>
      <w:marRight w:val="0"/>
      <w:marTop w:val="0"/>
      <w:marBottom w:val="0"/>
      <w:divBdr>
        <w:top w:val="none" w:sz="0" w:space="0" w:color="auto"/>
        <w:left w:val="none" w:sz="0" w:space="0" w:color="auto"/>
        <w:bottom w:val="none" w:sz="0" w:space="0" w:color="auto"/>
        <w:right w:val="none" w:sz="0" w:space="0" w:color="auto"/>
      </w:divBdr>
    </w:div>
    <w:div w:id="851266252">
      <w:bodyDiv w:val="1"/>
      <w:marLeft w:val="0"/>
      <w:marRight w:val="0"/>
      <w:marTop w:val="0"/>
      <w:marBottom w:val="0"/>
      <w:divBdr>
        <w:top w:val="none" w:sz="0" w:space="0" w:color="auto"/>
        <w:left w:val="none" w:sz="0" w:space="0" w:color="auto"/>
        <w:bottom w:val="none" w:sz="0" w:space="0" w:color="auto"/>
        <w:right w:val="none" w:sz="0" w:space="0" w:color="auto"/>
      </w:divBdr>
    </w:div>
    <w:div w:id="921571896">
      <w:bodyDiv w:val="1"/>
      <w:marLeft w:val="0"/>
      <w:marRight w:val="0"/>
      <w:marTop w:val="0"/>
      <w:marBottom w:val="0"/>
      <w:divBdr>
        <w:top w:val="none" w:sz="0" w:space="0" w:color="auto"/>
        <w:left w:val="none" w:sz="0" w:space="0" w:color="auto"/>
        <w:bottom w:val="none" w:sz="0" w:space="0" w:color="auto"/>
        <w:right w:val="none" w:sz="0" w:space="0" w:color="auto"/>
      </w:divBdr>
    </w:div>
    <w:div w:id="945501439">
      <w:bodyDiv w:val="1"/>
      <w:marLeft w:val="0"/>
      <w:marRight w:val="0"/>
      <w:marTop w:val="0"/>
      <w:marBottom w:val="0"/>
      <w:divBdr>
        <w:top w:val="none" w:sz="0" w:space="0" w:color="auto"/>
        <w:left w:val="none" w:sz="0" w:space="0" w:color="auto"/>
        <w:bottom w:val="none" w:sz="0" w:space="0" w:color="auto"/>
        <w:right w:val="none" w:sz="0" w:space="0" w:color="auto"/>
      </w:divBdr>
    </w:div>
    <w:div w:id="949899911">
      <w:bodyDiv w:val="1"/>
      <w:marLeft w:val="0"/>
      <w:marRight w:val="0"/>
      <w:marTop w:val="0"/>
      <w:marBottom w:val="0"/>
      <w:divBdr>
        <w:top w:val="none" w:sz="0" w:space="0" w:color="auto"/>
        <w:left w:val="none" w:sz="0" w:space="0" w:color="auto"/>
        <w:bottom w:val="none" w:sz="0" w:space="0" w:color="auto"/>
        <w:right w:val="none" w:sz="0" w:space="0" w:color="auto"/>
      </w:divBdr>
    </w:div>
    <w:div w:id="961109742">
      <w:bodyDiv w:val="1"/>
      <w:marLeft w:val="0"/>
      <w:marRight w:val="0"/>
      <w:marTop w:val="0"/>
      <w:marBottom w:val="0"/>
      <w:divBdr>
        <w:top w:val="none" w:sz="0" w:space="0" w:color="auto"/>
        <w:left w:val="none" w:sz="0" w:space="0" w:color="auto"/>
        <w:bottom w:val="none" w:sz="0" w:space="0" w:color="auto"/>
        <w:right w:val="none" w:sz="0" w:space="0" w:color="auto"/>
      </w:divBdr>
    </w:div>
    <w:div w:id="1034574385">
      <w:bodyDiv w:val="1"/>
      <w:marLeft w:val="0"/>
      <w:marRight w:val="0"/>
      <w:marTop w:val="0"/>
      <w:marBottom w:val="0"/>
      <w:divBdr>
        <w:top w:val="none" w:sz="0" w:space="0" w:color="auto"/>
        <w:left w:val="none" w:sz="0" w:space="0" w:color="auto"/>
        <w:bottom w:val="none" w:sz="0" w:space="0" w:color="auto"/>
        <w:right w:val="none" w:sz="0" w:space="0" w:color="auto"/>
      </w:divBdr>
    </w:div>
    <w:div w:id="1039283373">
      <w:bodyDiv w:val="1"/>
      <w:marLeft w:val="0"/>
      <w:marRight w:val="0"/>
      <w:marTop w:val="0"/>
      <w:marBottom w:val="0"/>
      <w:divBdr>
        <w:top w:val="none" w:sz="0" w:space="0" w:color="auto"/>
        <w:left w:val="none" w:sz="0" w:space="0" w:color="auto"/>
        <w:bottom w:val="none" w:sz="0" w:space="0" w:color="auto"/>
        <w:right w:val="none" w:sz="0" w:space="0" w:color="auto"/>
      </w:divBdr>
    </w:div>
    <w:div w:id="1060323483">
      <w:bodyDiv w:val="1"/>
      <w:marLeft w:val="0"/>
      <w:marRight w:val="0"/>
      <w:marTop w:val="0"/>
      <w:marBottom w:val="0"/>
      <w:divBdr>
        <w:top w:val="none" w:sz="0" w:space="0" w:color="auto"/>
        <w:left w:val="none" w:sz="0" w:space="0" w:color="auto"/>
        <w:bottom w:val="none" w:sz="0" w:space="0" w:color="auto"/>
        <w:right w:val="none" w:sz="0" w:space="0" w:color="auto"/>
      </w:divBdr>
    </w:div>
    <w:div w:id="1112363541">
      <w:bodyDiv w:val="1"/>
      <w:marLeft w:val="0"/>
      <w:marRight w:val="0"/>
      <w:marTop w:val="0"/>
      <w:marBottom w:val="0"/>
      <w:divBdr>
        <w:top w:val="none" w:sz="0" w:space="0" w:color="auto"/>
        <w:left w:val="none" w:sz="0" w:space="0" w:color="auto"/>
        <w:bottom w:val="none" w:sz="0" w:space="0" w:color="auto"/>
        <w:right w:val="none" w:sz="0" w:space="0" w:color="auto"/>
      </w:divBdr>
    </w:div>
    <w:div w:id="1131483842">
      <w:bodyDiv w:val="1"/>
      <w:marLeft w:val="0"/>
      <w:marRight w:val="0"/>
      <w:marTop w:val="0"/>
      <w:marBottom w:val="0"/>
      <w:divBdr>
        <w:top w:val="none" w:sz="0" w:space="0" w:color="auto"/>
        <w:left w:val="none" w:sz="0" w:space="0" w:color="auto"/>
        <w:bottom w:val="none" w:sz="0" w:space="0" w:color="auto"/>
        <w:right w:val="none" w:sz="0" w:space="0" w:color="auto"/>
      </w:divBdr>
    </w:div>
    <w:div w:id="1147404905">
      <w:bodyDiv w:val="1"/>
      <w:marLeft w:val="0"/>
      <w:marRight w:val="0"/>
      <w:marTop w:val="0"/>
      <w:marBottom w:val="0"/>
      <w:divBdr>
        <w:top w:val="none" w:sz="0" w:space="0" w:color="auto"/>
        <w:left w:val="none" w:sz="0" w:space="0" w:color="auto"/>
        <w:bottom w:val="none" w:sz="0" w:space="0" w:color="auto"/>
        <w:right w:val="none" w:sz="0" w:space="0" w:color="auto"/>
      </w:divBdr>
    </w:div>
    <w:div w:id="1149446893">
      <w:bodyDiv w:val="1"/>
      <w:marLeft w:val="0"/>
      <w:marRight w:val="0"/>
      <w:marTop w:val="0"/>
      <w:marBottom w:val="0"/>
      <w:divBdr>
        <w:top w:val="none" w:sz="0" w:space="0" w:color="auto"/>
        <w:left w:val="none" w:sz="0" w:space="0" w:color="auto"/>
        <w:bottom w:val="none" w:sz="0" w:space="0" w:color="auto"/>
        <w:right w:val="none" w:sz="0" w:space="0" w:color="auto"/>
      </w:divBdr>
    </w:div>
    <w:div w:id="1168249479">
      <w:bodyDiv w:val="1"/>
      <w:marLeft w:val="0"/>
      <w:marRight w:val="0"/>
      <w:marTop w:val="0"/>
      <w:marBottom w:val="0"/>
      <w:divBdr>
        <w:top w:val="none" w:sz="0" w:space="0" w:color="auto"/>
        <w:left w:val="none" w:sz="0" w:space="0" w:color="auto"/>
        <w:bottom w:val="none" w:sz="0" w:space="0" w:color="auto"/>
        <w:right w:val="none" w:sz="0" w:space="0" w:color="auto"/>
      </w:divBdr>
    </w:div>
    <w:div w:id="1169716483">
      <w:bodyDiv w:val="1"/>
      <w:marLeft w:val="0"/>
      <w:marRight w:val="0"/>
      <w:marTop w:val="0"/>
      <w:marBottom w:val="0"/>
      <w:divBdr>
        <w:top w:val="none" w:sz="0" w:space="0" w:color="auto"/>
        <w:left w:val="none" w:sz="0" w:space="0" w:color="auto"/>
        <w:bottom w:val="none" w:sz="0" w:space="0" w:color="auto"/>
        <w:right w:val="none" w:sz="0" w:space="0" w:color="auto"/>
      </w:divBdr>
    </w:div>
    <w:div w:id="1206210020">
      <w:bodyDiv w:val="1"/>
      <w:marLeft w:val="0"/>
      <w:marRight w:val="0"/>
      <w:marTop w:val="0"/>
      <w:marBottom w:val="0"/>
      <w:divBdr>
        <w:top w:val="none" w:sz="0" w:space="0" w:color="auto"/>
        <w:left w:val="none" w:sz="0" w:space="0" w:color="auto"/>
        <w:bottom w:val="none" w:sz="0" w:space="0" w:color="auto"/>
        <w:right w:val="none" w:sz="0" w:space="0" w:color="auto"/>
      </w:divBdr>
    </w:div>
    <w:div w:id="1221093507">
      <w:bodyDiv w:val="1"/>
      <w:marLeft w:val="0"/>
      <w:marRight w:val="0"/>
      <w:marTop w:val="0"/>
      <w:marBottom w:val="0"/>
      <w:divBdr>
        <w:top w:val="none" w:sz="0" w:space="0" w:color="auto"/>
        <w:left w:val="none" w:sz="0" w:space="0" w:color="auto"/>
        <w:bottom w:val="none" w:sz="0" w:space="0" w:color="auto"/>
        <w:right w:val="none" w:sz="0" w:space="0" w:color="auto"/>
      </w:divBdr>
    </w:div>
    <w:div w:id="1224608937">
      <w:bodyDiv w:val="1"/>
      <w:marLeft w:val="0"/>
      <w:marRight w:val="0"/>
      <w:marTop w:val="0"/>
      <w:marBottom w:val="0"/>
      <w:divBdr>
        <w:top w:val="none" w:sz="0" w:space="0" w:color="auto"/>
        <w:left w:val="none" w:sz="0" w:space="0" w:color="auto"/>
        <w:bottom w:val="none" w:sz="0" w:space="0" w:color="auto"/>
        <w:right w:val="none" w:sz="0" w:space="0" w:color="auto"/>
      </w:divBdr>
    </w:div>
    <w:div w:id="1244147799">
      <w:bodyDiv w:val="1"/>
      <w:marLeft w:val="0"/>
      <w:marRight w:val="0"/>
      <w:marTop w:val="0"/>
      <w:marBottom w:val="0"/>
      <w:divBdr>
        <w:top w:val="none" w:sz="0" w:space="0" w:color="auto"/>
        <w:left w:val="none" w:sz="0" w:space="0" w:color="auto"/>
        <w:bottom w:val="none" w:sz="0" w:space="0" w:color="auto"/>
        <w:right w:val="none" w:sz="0" w:space="0" w:color="auto"/>
      </w:divBdr>
    </w:div>
    <w:div w:id="1288511129">
      <w:bodyDiv w:val="1"/>
      <w:marLeft w:val="0"/>
      <w:marRight w:val="0"/>
      <w:marTop w:val="0"/>
      <w:marBottom w:val="0"/>
      <w:divBdr>
        <w:top w:val="none" w:sz="0" w:space="0" w:color="auto"/>
        <w:left w:val="none" w:sz="0" w:space="0" w:color="auto"/>
        <w:bottom w:val="none" w:sz="0" w:space="0" w:color="auto"/>
        <w:right w:val="none" w:sz="0" w:space="0" w:color="auto"/>
      </w:divBdr>
    </w:div>
    <w:div w:id="1344279045">
      <w:bodyDiv w:val="1"/>
      <w:marLeft w:val="0"/>
      <w:marRight w:val="0"/>
      <w:marTop w:val="0"/>
      <w:marBottom w:val="0"/>
      <w:divBdr>
        <w:top w:val="none" w:sz="0" w:space="0" w:color="auto"/>
        <w:left w:val="none" w:sz="0" w:space="0" w:color="auto"/>
        <w:bottom w:val="none" w:sz="0" w:space="0" w:color="auto"/>
        <w:right w:val="none" w:sz="0" w:space="0" w:color="auto"/>
      </w:divBdr>
    </w:div>
    <w:div w:id="1373531777">
      <w:bodyDiv w:val="1"/>
      <w:marLeft w:val="0"/>
      <w:marRight w:val="0"/>
      <w:marTop w:val="0"/>
      <w:marBottom w:val="0"/>
      <w:divBdr>
        <w:top w:val="none" w:sz="0" w:space="0" w:color="auto"/>
        <w:left w:val="none" w:sz="0" w:space="0" w:color="auto"/>
        <w:bottom w:val="none" w:sz="0" w:space="0" w:color="auto"/>
        <w:right w:val="none" w:sz="0" w:space="0" w:color="auto"/>
      </w:divBdr>
    </w:div>
    <w:div w:id="1391028518">
      <w:bodyDiv w:val="1"/>
      <w:marLeft w:val="0"/>
      <w:marRight w:val="0"/>
      <w:marTop w:val="0"/>
      <w:marBottom w:val="0"/>
      <w:divBdr>
        <w:top w:val="none" w:sz="0" w:space="0" w:color="auto"/>
        <w:left w:val="none" w:sz="0" w:space="0" w:color="auto"/>
        <w:bottom w:val="none" w:sz="0" w:space="0" w:color="auto"/>
        <w:right w:val="none" w:sz="0" w:space="0" w:color="auto"/>
      </w:divBdr>
    </w:div>
    <w:div w:id="1392999882">
      <w:bodyDiv w:val="1"/>
      <w:marLeft w:val="0"/>
      <w:marRight w:val="0"/>
      <w:marTop w:val="0"/>
      <w:marBottom w:val="0"/>
      <w:divBdr>
        <w:top w:val="none" w:sz="0" w:space="0" w:color="auto"/>
        <w:left w:val="none" w:sz="0" w:space="0" w:color="auto"/>
        <w:bottom w:val="none" w:sz="0" w:space="0" w:color="auto"/>
        <w:right w:val="none" w:sz="0" w:space="0" w:color="auto"/>
      </w:divBdr>
    </w:div>
    <w:div w:id="1404838210">
      <w:bodyDiv w:val="1"/>
      <w:marLeft w:val="0"/>
      <w:marRight w:val="0"/>
      <w:marTop w:val="0"/>
      <w:marBottom w:val="0"/>
      <w:divBdr>
        <w:top w:val="none" w:sz="0" w:space="0" w:color="auto"/>
        <w:left w:val="none" w:sz="0" w:space="0" w:color="auto"/>
        <w:bottom w:val="none" w:sz="0" w:space="0" w:color="auto"/>
        <w:right w:val="none" w:sz="0" w:space="0" w:color="auto"/>
      </w:divBdr>
    </w:div>
    <w:div w:id="1408922320">
      <w:bodyDiv w:val="1"/>
      <w:marLeft w:val="0"/>
      <w:marRight w:val="0"/>
      <w:marTop w:val="0"/>
      <w:marBottom w:val="0"/>
      <w:divBdr>
        <w:top w:val="none" w:sz="0" w:space="0" w:color="auto"/>
        <w:left w:val="none" w:sz="0" w:space="0" w:color="auto"/>
        <w:bottom w:val="none" w:sz="0" w:space="0" w:color="auto"/>
        <w:right w:val="none" w:sz="0" w:space="0" w:color="auto"/>
      </w:divBdr>
    </w:div>
    <w:div w:id="1451826773">
      <w:bodyDiv w:val="1"/>
      <w:marLeft w:val="0"/>
      <w:marRight w:val="0"/>
      <w:marTop w:val="0"/>
      <w:marBottom w:val="0"/>
      <w:divBdr>
        <w:top w:val="none" w:sz="0" w:space="0" w:color="auto"/>
        <w:left w:val="none" w:sz="0" w:space="0" w:color="auto"/>
        <w:bottom w:val="none" w:sz="0" w:space="0" w:color="auto"/>
        <w:right w:val="none" w:sz="0" w:space="0" w:color="auto"/>
      </w:divBdr>
    </w:div>
    <w:div w:id="1481771007">
      <w:bodyDiv w:val="1"/>
      <w:marLeft w:val="0"/>
      <w:marRight w:val="0"/>
      <w:marTop w:val="0"/>
      <w:marBottom w:val="0"/>
      <w:divBdr>
        <w:top w:val="none" w:sz="0" w:space="0" w:color="auto"/>
        <w:left w:val="none" w:sz="0" w:space="0" w:color="auto"/>
        <w:bottom w:val="none" w:sz="0" w:space="0" w:color="auto"/>
        <w:right w:val="none" w:sz="0" w:space="0" w:color="auto"/>
      </w:divBdr>
    </w:div>
    <w:div w:id="1483425934">
      <w:bodyDiv w:val="1"/>
      <w:marLeft w:val="0"/>
      <w:marRight w:val="0"/>
      <w:marTop w:val="0"/>
      <w:marBottom w:val="0"/>
      <w:divBdr>
        <w:top w:val="none" w:sz="0" w:space="0" w:color="auto"/>
        <w:left w:val="none" w:sz="0" w:space="0" w:color="auto"/>
        <w:bottom w:val="none" w:sz="0" w:space="0" w:color="auto"/>
        <w:right w:val="none" w:sz="0" w:space="0" w:color="auto"/>
      </w:divBdr>
    </w:div>
    <w:div w:id="1506626058">
      <w:bodyDiv w:val="1"/>
      <w:marLeft w:val="0"/>
      <w:marRight w:val="0"/>
      <w:marTop w:val="0"/>
      <w:marBottom w:val="0"/>
      <w:divBdr>
        <w:top w:val="none" w:sz="0" w:space="0" w:color="auto"/>
        <w:left w:val="none" w:sz="0" w:space="0" w:color="auto"/>
        <w:bottom w:val="none" w:sz="0" w:space="0" w:color="auto"/>
        <w:right w:val="none" w:sz="0" w:space="0" w:color="auto"/>
      </w:divBdr>
    </w:div>
    <w:div w:id="1524826185">
      <w:bodyDiv w:val="1"/>
      <w:marLeft w:val="0"/>
      <w:marRight w:val="0"/>
      <w:marTop w:val="0"/>
      <w:marBottom w:val="0"/>
      <w:divBdr>
        <w:top w:val="none" w:sz="0" w:space="0" w:color="auto"/>
        <w:left w:val="none" w:sz="0" w:space="0" w:color="auto"/>
        <w:bottom w:val="none" w:sz="0" w:space="0" w:color="auto"/>
        <w:right w:val="none" w:sz="0" w:space="0" w:color="auto"/>
      </w:divBdr>
    </w:div>
    <w:div w:id="1526137050">
      <w:bodyDiv w:val="1"/>
      <w:marLeft w:val="0"/>
      <w:marRight w:val="0"/>
      <w:marTop w:val="0"/>
      <w:marBottom w:val="0"/>
      <w:divBdr>
        <w:top w:val="none" w:sz="0" w:space="0" w:color="auto"/>
        <w:left w:val="none" w:sz="0" w:space="0" w:color="auto"/>
        <w:bottom w:val="none" w:sz="0" w:space="0" w:color="auto"/>
        <w:right w:val="none" w:sz="0" w:space="0" w:color="auto"/>
      </w:divBdr>
    </w:div>
    <w:div w:id="1528256641">
      <w:bodyDiv w:val="1"/>
      <w:marLeft w:val="0"/>
      <w:marRight w:val="0"/>
      <w:marTop w:val="0"/>
      <w:marBottom w:val="0"/>
      <w:divBdr>
        <w:top w:val="none" w:sz="0" w:space="0" w:color="auto"/>
        <w:left w:val="none" w:sz="0" w:space="0" w:color="auto"/>
        <w:bottom w:val="none" w:sz="0" w:space="0" w:color="auto"/>
        <w:right w:val="none" w:sz="0" w:space="0" w:color="auto"/>
      </w:divBdr>
    </w:div>
    <w:div w:id="1530292892">
      <w:bodyDiv w:val="1"/>
      <w:marLeft w:val="0"/>
      <w:marRight w:val="0"/>
      <w:marTop w:val="0"/>
      <w:marBottom w:val="0"/>
      <w:divBdr>
        <w:top w:val="none" w:sz="0" w:space="0" w:color="auto"/>
        <w:left w:val="none" w:sz="0" w:space="0" w:color="auto"/>
        <w:bottom w:val="none" w:sz="0" w:space="0" w:color="auto"/>
        <w:right w:val="none" w:sz="0" w:space="0" w:color="auto"/>
      </w:divBdr>
    </w:div>
    <w:div w:id="1546871033">
      <w:bodyDiv w:val="1"/>
      <w:marLeft w:val="0"/>
      <w:marRight w:val="0"/>
      <w:marTop w:val="0"/>
      <w:marBottom w:val="0"/>
      <w:divBdr>
        <w:top w:val="none" w:sz="0" w:space="0" w:color="auto"/>
        <w:left w:val="none" w:sz="0" w:space="0" w:color="auto"/>
        <w:bottom w:val="none" w:sz="0" w:space="0" w:color="auto"/>
        <w:right w:val="none" w:sz="0" w:space="0" w:color="auto"/>
      </w:divBdr>
    </w:div>
    <w:div w:id="1563519192">
      <w:bodyDiv w:val="1"/>
      <w:marLeft w:val="0"/>
      <w:marRight w:val="0"/>
      <w:marTop w:val="0"/>
      <w:marBottom w:val="0"/>
      <w:divBdr>
        <w:top w:val="none" w:sz="0" w:space="0" w:color="auto"/>
        <w:left w:val="none" w:sz="0" w:space="0" w:color="auto"/>
        <w:bottom w:val="none" w:sz="0" w:space="0" w:color="auto"/>
        <w:right w:val="none" w:sz="0" w:space="0" w:color="auto"/>
      </w:divBdr>
    </w:div>
    <w:div w:id="1594513789">
      <w:bodyDiv w:val="1"/>
      <w:marLeft w:val="0"/>
      <w:marRight w:val="0"/>
      <w:marTop w:val="0"/>
      <w:marBottom w:val="0"/>
      <w:divBdr>
        <w:top w:val="none" w:sz="0" w:space="0" w:color="auto"/>
        <w:left w:val="none" w:sz="0" w:space="0" w:color="auto"/>
        <w:bottom w:val="none" w:sz="0" w:space="0" w:color="auto"/>
        <w:right w:val="none" w:sz="0" w:space="0" w:color="auto"/>
      </w:divBdr>
    </w:div>
    <w:div w:id="1600797981">
      <w:bodyDiv w:val="1"/>
      <w:marLeft w:val="0"/>
      <w:marRight w:val="0"/>
      <w:marTop w:val="0"/>
      <w:marBottom w:val="0"/>
      <w:divBdr>
        <w:top w:val="none" w:sz="0" w:space="0" w:color="auto"/>
        <w:left w:val="none" w:sz="0" w:space="0" w:color="auto"/>
        <w:bottom w:val="none" w:sz="0" w:space="0" w:color="auto"/>
        <w:right w:val="none" w:sz="0" w:space="0" w:color="auto"/>
      </w:divBdr>
    </w:div>
    <w:div w:id="1641613759">
      <w:bodyDiv w:val="1"/>
      <w:marLeft w:val="0"/>
      <w:marRight w:val="0"/>
      <w:marTop w:val="0"/>
      <w:marBottom w:val="0"/>
      <w:divBdr>
        <w:top w:val="none" w:sz="0" w:space="0" w:color="auto"/>
        <w:left w:val="none" w:sz="0" w:space="0" w:color="auto"/>
        <w:bottom w:val="none" w:sz="0" w:space="0" w:color="auto"/>
        <w:right w:val="none" w:sz="0" w:space="0" w:color="auto"/>
      </w:divBdr>
    </w:div>
    <w:div w:id="1690134012">
      <w:bodyDiv w:val="1"/>
      <w:marLeft w:val="0"/>
      <w:marRight w:val="0"/>
      <w:marTop w:val="0"/>
      <w:marBottom w:val="0"/>
      <w:divBdr>
        <w:top w:val="none" w:sz="0" w:space="0" w:color="auto"/>
        <w:left w:val="none" w:sz="0" w:space="0" w:color="auto"/>
        <w:bottom w:val="none" w:sz="0" w:space="0" w:color="auto"/>
        <w:right w:val="none" w:sz="0" w:space="0" w:color="auto"/>
      </w:divBdr>
    </w:div>
    <w:div w:id="1701082023">
      <w:bodyDiv w:val="1"/>
      <w:marLeft w:val="0"/>
      <w:marRight w:val="0"/>
      <w:marTop w:val="0"/>
      <w:marBottom w:val="0"/>
      <w:divBdr>
        <w:top w:val="none" w:sz="0" w:space="0" w:color="auto"/>
        <w:left w:val="none" w:sz="0" w:space="0" w:color="auto"/>
        <w:bottom w:val="none" w:sz="0" w:space="0" w:color="auto"/>
        <w:right w:val="none" w:sz="0" w:space="0" w:color="auto"/>
      </w:divBdr>
    </w:div>
    <w:div w:id="1750732901">
      <w:bodyDiv w:val="1"/>
      <w:marLeft w:val="0"/>
      <w:marRight w:val="0"/>
      <w:marTop w:val="0"/>
      <w:marBottom w:val="0"/>
      <w:divBdr>
        <w:top w:val="none" w:sz="0" w:space="0" w:color="auto"/>
        <w:left w:val="none" w:sz="0" w:space="0" w:color="auto"/>
        <w:bottom w:val="none" w:sz="0" w:space="0" w:color="auto"/>
        <w:right w:val="none" w:sz="0" w:space="0" w:color="auto"/>
      </w:divBdr>
    </w:div>
    <w:div w:id="1757701606">
      <w:bodyDiv w:val="1"/>
      <w:marLeft w:val="0"/>
      <w:marRight w:val="0"/>
      <w:marTop w:val="0"/>
      <w:marBottom w:val="0"/>
      <w:divBdr>
        <w:top w:val="none" w:sz="0" w:space="0" w:color="auto"/>
        <w:left w:val="none" w:sz="0" w:space="0" w:color="auto"/>
        <w:bottom w:val="none" w:sz="0" w:space="0" w:color="auto"/>
        <w:right w:val="none" w:sz="0" w:space="0" w:color="auto"/>
      </w:divBdr>
    </w:div>
    <w:div w:id="1775664231">
      <w:bodyDiv w:val="1"/>
      <w:marLeft w:val="0"/>
      <w:marRight w:val="0"/>
      <w:marTop w:val="0"/>
      <w:marBottom w:val="0"/>
      <w:divBdr>
        <w:top w:val="none" w:sz="0" w:space="0" w:color="auto"/>
        <w:left w:val="none" w:sz="0" w:space="0" w:color="auto"/>
        <w:bottom w:val="none" w:sz="0" w:space="0" w:color="auto"/>
        <w:right w:val="none" w:sz="0" w:space="0" w:color="auto"/>
      </w:divBdr>
    </w:div>
    <w:div w:id="1798060404">
      <w:bodyDiv w:val="1"/>
      <w:marLeft w:val="0"/>
      <w:marRight w:val="0"/>
      <w:marTop w:val="0"/>
      <w:marBottom w:val="0"/>
      <w:divBdr>
        <w:top w:val="none" w:sz="0" w:space="0" w:color="auto"/>
        <w:left w:val="none" w:sz="0" w:space="0" w:color="auto"/>
        <w:bottom w:val="none" w:sz="0" w:space="0" w:color="auto"/>
        <w:right w:val="none" w:sz="0" w:space="0" w:color="auto"/>
      </w:divBdr>
    </w:div>
    <w:div w:id="1827209884">
      <w:bodyDiv w:val="1"/>
      <w:marLeft w:val="0"/>
      <w:marRight w:val="0"/>
      <w:marTop w:val="0"/>
      <w:marBottom w:val="0"/>
      <w:divBdr>
        <w:top w:val="none" w:sz="0" w:space="0" w:color="auto"/>
        <w:left w:val="none" w:sz="0" w:space="0" w:color="auto"/>
        <w:bottom w:val="none" w:sz="0" w:space="0" w:color="auto"/>
        <w:right w:val="none" w:sz="0" w:space="0" w:color="auto"/>
      </w:divBdr>
    </w:div>
    <w:div w:id="1844972128">
      <w:bodyDiv w:val="1"/>
      <w:marLeft w:val="0"/>
      <w:marRight w:val="0"/>
      <w:marTop w:val="0"/>
      <w:marBottom w:val="0"/>
      <w:divBdr>
        <w:top w:val="none" w:sz="0" w:space="0" w:color="auto"/>
        <w:left w:val="none" w:sz="0" w:space="0" w:color="auto"/>
        <w:bottom w:val="none" w:sz="0" w:space="0" w:color="auto"/>
        <w:right w:val="none" w:sz="0" w:space="0" w:color="auto"/>
      </w:divBdr>
    </w:div>
    <w:div w:id="1859541396">
      <w:bodyDiv w:val="1"/>
      <w:marLeft w:val="0"/>
      <w:marRight w:val="0"/>
      <w:marTop w:val="0"/>
      <w:marBottom w:val="0"/>
      <w:divBdr>
        <w:top w:val="none" w:sz="0" w:space="0" w:color="auto"/>
        <w:left w:val="none" w:sz="0" w:space="0" w:color="auto"/>
        <w:bottom w:val="none" w:sz="0" w:space="0" w:color="auto"/>
        <w:right w:val="none" w:sz="0" w:space="0" w:color="auto"/>
      </w:divBdr>
    </w:div>
    <w:div w:id="1873808354">
      <w:bodyDiv w:val="1"/>
      <w:marLeft w:val="0"/>
      <w:marRight w:val="0"/>
      <w:marTop w:val="0"/>
      <w:marBottom w:val="0"/>
      <w:divBdr>
        <w:top w:val="none" w:sz="0" w:space="0" w:color="auto"/>
        <w:left w:val="none" w:sz="0" w:space="0" w:color="auto"/>
        <w:bottom w:val="none" w:sz="0" w:space="0" w:color="auto"/>
        <w:right w:val="none" w:sz="0" w:space="0" w:color="auto"/>
      </w:divBdr>
    </w:div>
    <w:div w:id="1902860661">
      <w:bodyDiv w:val="1"/>
      <w:marLeft w:val="0"/>
      <w:marRight w:val="0"/>
      <w:marTop w:val="0"/>
      <w:marBottom w:val="0"/>
      <w:divBdr>
        <w:top w:val="none" w:sz="0" w:space="0" w:color="auto"/>
        <w:left w:val="none" w:sz="0" w:space="0" w:color="auto"/>
        <w:bottom w:val="none" w:sz="0" w:space="0" w:color="auto"/>
        <w:right w:val="none" w:sz="0" w:space="0" w:color="auto"/>
      </w:divBdr>
    </w:div>
    <w:div w:id="1928731214">
      <w:bodyDiv w:val="1"/>
      <w:marLeft w:val="0"/>
      <w:marRight w:val="0"/>
      <w:marTop w:val="0"/>
      <w:marBottom w:val="0"/>
      <w:divBdr>
        <w:top w:val="none" w:sz="0" w:space="0" w:color="auto"/>
        <w:left w:val="none" w:sz="0" w:space="0" w:color="auto"/>
        <w:bottom w:val="none" w:sz="0" w:space="0" w:color="auto"/>
        <w:right w:val="none" w:sz="0" w:space="0" w:color="auto"/>
      </w:divBdr>
    </w:div>
    <w:div w:id="2007703070">
      <w:bodyDiv w:val="1"/>
      <w:marLeft w:val="0"/>
      <w:marRight w:val="0"/>
      <w:marTop w:val="0"/>
      <w:marBottom w:val="0"/>
      <w:divBdr>
        <w:top w:val="none" w:sz="0" w:space="0" w:color="auto"/>
        <w:left w:val="none" w:sz="0" w:space="0" w:color="auto"/>
        <w:bottom w:val="none" w:sz="0" w:space="0" w:color="auto"/>
        <w:right w:val="none" w:sz="0" w:space="0" w:color="auto"/>
      </w:divBdr>
    </w:div>
    <w:div w:id="2011366956">
      <w:bodyDiv w:val="1"/>
      <w:marLeft w:val="0"/>
      <w:marRight w:val="0"/>
      <w:marTop w:val="0"/>
      <w:marBottom w:val="0"/>
      <w:divBdr>
        <w:top w:val="none" w:sz="0" w:space="0" w:color="auto"/>
        <w:left w:val="none" w:sz="0" w:space="0" w:color="auto"/>
        <w:bottom w:val="none" w:sz="0" w:space="0" w:color="auto"/>
        <w:right w:val="none" w:sz="0" w:space="0" w:color="auto"/>
      </w:divBdr>
    </w:div>
    <w:div w:id="2076278547">
      <w:bodyDiv w:val="1"/>
      <w:marLeft w:val="0"/>
      <w:marRight w:val="0"/>
      <w:marTop w:val="0"/>
      <w:marBottom w:val="0"/>
      <w:divBdr>
        <w:top w:val="none" w:sz="0" w:space="0" w:color="auto"/>
        <w:left w:val="none" w:sz="0" w:space="0" w:color="auto"/>
        <w:bottom w:val="none" w:sz="0" w:space="0" w:color="auto"/>
        <w:right w:val="none" w:sz="0" w:space="0" w:color="auto"/>
      </w:divBdr>
    </w:div>
    <w:div w:id="20900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68054-5190-4E00-9208-1E7EBF93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5762</Words>
  <Characters>32849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2021-09-14T12:08:00Z</dcterms:created>
  <dcterms:modified xsi:type="dcterms:W3CDTF">2024-09-03T11:50:00Z</dcterms:modified>
</cp:coreProperties>
</file>