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9CCD" w14:textId="68EE0FCE" w:rsidR="000552F3" w:rsidRPr="00A81847" w:rsidRDefault="000552F3" w:rsidP="000552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1847">
        <w:rPr>
          <w:rFonts w:ascii="Times New Roman" w:hAnsi="Times New Roman" w:cs="Times New Roman"/>
          <w:b/>
          <w:bCs/>
          <w:sz w:val="28"/>
          <w:szCs w:val="28"/>
        </w:rPr>
        <w:t xml:space="preserve">ЈН: Израда техничке документације и прибављање дозвола за изградњу </w:t>
      </w:r>
      <w:r w:rsidR="00815320" w:rsidRPr="00A81847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A81847"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63ACB765" w14:textId="77777777" w:rsidR="000552F3" w:rsidRPr="00A81847" w:rsidRDefault="000552F3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81135E" w14:textId="4D946BAD" w:rsidR="000552F3" w:rsidRPr="00A81847" w:rsidRDefault="002F74B8" w:rsidP="000552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184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552F3" w:rsidRPr="00A8184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15B4D" w:rsidRPr="00A81847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552F3" w:rsidRPr="00A8184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0641F" w:rsidRPr="00A81847">
        <w:rPr>
          <w:rFonts w:ascii="Times New Roman" w:hAnsi="Times New Roman" w:cs="Times New Roman"/>
          <w:b/>
          <w:bCs/>
          <w:sz w:val="28"/>
          <w:szCs w:val="28"/>
        </w:rPr>
        <w:t xml:space="preserve">Пројекат </w:t>
      </w:r>
      <w:r w:rsidR="00D85C5A" w:rsidRPr="00A81847">
        <w:rPr>
          <w:rFonts w:ascii="Times New Roman" w:hAnsi="Times New Roman" w:cs="Times New Roman"/>
          <w:b/>
          <w:bCs/>
          <w:sz w:val="28"/>
          <w:szCs w:val="28"/>
        </w:rPr>
        <w:t>спољног уређења</w:t>
      </w:r>
    </w:p>
    <w:p w14:paraId="7E0A25AF" w14:textId="77777777" w:rsidR="000552F3" w:rsidRPr="00A81847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121D2F" w14:textId="7645E063" w:rsidR="000552F3" w:rsidRPr="00A81847" w:rsidRDefault="000552F3" w:rsidP="000552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1847">
        <w:rPr>
          <w:rFonts w:ascii="Times New Roman" w:hAnsi="Times New Roman" w:cs="Times New Roman"/>
          <w:b/>
          <w:bCs/>
          <w:sz w:val="24"/>
          <w:szCs w:val="24"/>
        </w:rPr>
        <w:t xml:space="preserve">Техничке спецификације </w:t>
      </w:r>
    </w:p>
    <w:p w14:paraId="61E276D7" w14:textId="54D2D361" w:rsidR="00353449" w:rsidRPr="00A81847" w:rsidRDefault="00353449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Као што је дефинисано у документу </w:t>
      </w:r>
      <w:r w:rsidR="0022745D" w:rsidRPr="00A81847">
        <w:rPr>
          <w:rFonts w:ascii="Times New Roman" w:hAnsi="Times New Roman" w:cs="Times New Roman"/>
          <w:sz w:val="24"/>
          <w:szCs w:val="24"/>
        </w:rPr>
        <w:t>С</w:t>
      </w:r>
      <w:r w:rsidRPr="00A81847">
        <w:rPr>
          <w:rFonts w:ascii="Times New Roman" w:hAnsi="Times New Roman" w:cs="Times New Roman"/>
          <w:sz w:val="24"/>
          <w:szCs w:val="24"/>
        </w:rPr>
        <w:t xml:space="preserve">пецификација </w:t>
      </w:r>
      <w:r w:rsidR="0022745D" w:rsidRPr="00A81847">
        <w:rPr>
          <w:rFonts w:ascii="Times New Roman" w:hAnsi="Times New Roman" w:cs="Times New Roman"/>
          <w:sz w:val="24"/>
          <w:szCs w:val="24"/>
        </w:rPr>
        <w:t xml:space="preserve">и захтеви </w:t>
      </w:r>
      <w:r w:rsidRPr="00A81847">
        <w:rPr>
          <w:rFonts w:ascii="Times New Roman" w:hAnsi="Times New Roman" w:cs="Times New Roman"/>
          <w:sz w:val="24"/>
          <w:szCs w:val="24"/>
        </w:rPr>
        <w:t xml:space="preserve">предмета набавке </w:t>
      </w:r>
      <w:r w:rsidR="001166A1" w:rsidRPr="00A81847">
        <w:rPr>
          <w:rFonts w:ascii="Times New Roman" w:hAnsi="Times New Roman" w:cs="Times New Roman"/>
          <w:sz w:val="24"/>
          <w:szCs w:val="24"/>
        </w:rPr>
        <w:t xml:space="preserve">(Тачка 4), </w:t>
      </w:r>
      <w:r w:rsidRPr="00A81847">
        <w:rPr>
          <w:rFonts w:ascii="Times New Roman" w:hAnsi="Times New Roman" w:cs="Times New Roman"/>
          <w:sz w:val="24"/>
          <w:szCs w:val="24"/>
        </w:rPr>
        <w:t xml:space="preserve">извршилац услуге је у обавези да након упознавања са претходном документацијом приступи изради и фазно припреми техничку документацију која је неопходна за </w:t>
      </w:r>
      <w:proofErr w:type="spellStart"/>
      <w:r w:rsidRPr="00A81847">
        <w:rPr>
          <w:rFonts w:ascii="Times New Roman" w:hAnsi="Times New Roman" w:cs="Times New Roman"/>
          <w:sz w:val="24"/>
          <w:szCs w:val="24"/>
        </w:rPr>
        <w:t>исходовање</w:t>
      </w:r>
      <w:proofErr w:type="spellEnd"/>
      <w:r w:rsidRPr="00A81847">
        <w:rPr>
          <w:rFonts w:ascii="Times New Roman" w:hAnsi="Times New Roman" w:cs="Times New Roman"/>
          <w:sz w:val="24"/>
          <w:szCs w:val="24"/>
        </w:rPr>
        <w:t xml:space="preserve"> грађевинске дозволе. Поред тога</w:t>
      </w:r>
      <w:r w:rsidR="00266570" w:rsidRPr="00A81847">
        <w:rPr>
          <w:rFonts w:ascii="Times New Roman" w:hAnsi="Times New Roman" w:cs="Times New Roman"/>
          <w:sz w:val="24"/>
          <w:szCs w:val="24"/>
        </w:rPr>
        <w:t>,</w:t>
      </w:r>
      <w:r w:rsidRPr="00A81847">
        <w:rPr>
          <w:rFonts w:ascii="Times New Roman" w:hAnsi="Times New Roman" w:cs="Times New Roman"/>
          <w:sz w:val="24"/>
          <w:szCs w:val="24"/>
        </w:rPr>
        <w:t xml:space="preserve">  набавк</w:t>
      </w:r>
      <w:r w:rsidR="00266570" w:rsidRPr="00A81847">
        <w:rPr>
          <w:rFonts w:ascii="Times New Roman" w:hAnsi="Times New Roman" w:cs="Times New Roman"/>
          <w:sz w:val="24"/>
          <w:szCs w:val="24"/>
        </w:rPr>
        <w:t>ом је</w:t>
      </w:r>
      <w:r w:rsidRPr="00A81847">
        <w:rPr>
          <w:rFonts w:ascii="Times New Roman" w:hAnsi="Times New Roman" w:cs="Times New Roman"/>
          <w:sz w:val="24"/>
          <w:szCs w:val="24"/>
        </w:rPr>
        <w:t xml:space="preserve"> обухва</w:t>
      </w:r>
      <w:r w:rsidR="00266570" w:rsidRPr="00A81847">
        <w:rPr>
          <w:rFonts w:ascii="Times New Roman" w:hAnsi="Times New Roman" w:cs="Times New Roman"/>
          <w:sz w:val="24"/>
          <w:szCs w:val="24"/>
        </w:rPr>
        <w:t>ћена</w:t>
      </w:r>
      <w:r w:rsidRPr="00A81847">
        <w:rPr>
          <w:rFonts w:ascii="Times New Roman" w:hAnsi="Times New Roman" w:cs="Times New Roman"/>
          <w:sz w:val="24"/>
          <w:szCs w:val="24"/>
        </w:rPr>
        <w:t xml:space="preserve"> и израд</w:t>
      </w:r>
      <w:r w:rsidR="00266570" w:rsidRPr="00A81847">
        <w:rPr>
          <w:rFonts w:ascii="Times New Roman" w:hAnsi="Times New Roman" w:cs="Times New Roman"/>
          <w:sz w:val="24"/>
          <w:szCs w:val="24"/>
        </w:rPr>
        <w:t>а</w:t>
      </w:r>
      <w:r w:rsidRPr="00A81847">
        <w:rPr>
          <w:rFonts w:ascii="Times New Roman" w:hAnsi="Times New Roman" w:cs="Times New Roman"/>
          <w:sz w:val="24"/>
          <w:szCs w:val="24"/>
        </w:rPr>
        <w:t xml:space="preserve"> посебног сепарата – Пројек</w:t>
      </w:r>
      <w:r w:rsidR="00266570" w:rsidRPr="00A81847">
        <w:rPr>
          <w:rFonts w:ascii="Times New Roman" w:hAnsi="Times New Roman" w:cs="Times New Roman"/>
          <w:sz w:val="24"/>
          <w:szCs w:val="24"/>
        </w:rPr>
        <w:t>а</w:t>
      </w:r>
      <w:r w:rsidRPr="00A81847">
        <w:rPr>
          <w:rFonts w:ascii="Times New Roman" w:hAnsi="Times New Roman" w:cs="Times New Roman"/>
          <w:sz w:val="24"/>
          <w:szCs w:val="24"/>
        </w:rPr>
        <w:t xml:space="preserve">т </w:t>
      </w:r>
      <w:r w:rsidR="00D85C5A" w:rsidRPr="00A81847">
        <w:rPr>
          <w:rFonts w:ascii="Times New Roman" w:hAnsi="Times New Roman" w:cs="Times New Roman"/>
          <w:sz w:val="24"/>
          <w:szCs w:val="24"/>
        </w:rPr>
        <w:t>спољног уређења</w:t>
      </w:r>
      <w:r w:rsidRPr="00A81847">
        <w:rPr>
          <w:rFonts w:ascii="Times New Roman" w:hAnsi="Times New Roman" w:cs="Times New Roman"/>
          <w:sz w:val="24"/>
          <w:szCs w:val="24"/>
        </w:rPr>
        <w:t>.</w:t>
      </w:r>
    </w:p>
    <w:p w14:paraId="27FF9C81" w14:textId="551E4094" w:rsidR="00653789" w:rsidRPr="00A81847" w:rsidRDefault="00353449" w:rsidP="0065378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Пројекат </w:t>
      </w:r>
      <w:r w:rsidR="00D85C5A" w:rsidRPr="00A81847">
        <w:rPr>
          <w:rFonts w:ascii="Times New Roman" w:hAnsi="Times New Roman" w:cs="Times New Roman"/>
          <w:sz w:val="24"/>
          <w:szCs w:val="24"/>
        </w:rPr>
        <w:t>спољног уређења</w:t>
      </w:r>
      <w:r w:rsidRPr="00A81847">
        <w:rPr>
          <w:rFonts w:ascii="Times New Roman" w:hAnsi="Times New Roman" w:cs="Times New Roman"/>
          <w:sz w:val="24"/>
          <w:szCs w:val="24"/>
        </w:rPr>
        <w:t xml:space="preserve"> је</w:t>
      </w:r>
      <w:r w:rsidR="00D85C5A" w:rsidRPr="00A81847">
        <w:rPr>
          <w:rFonts w:ascii="Times New Roman" w:hAnsi="Times New Roman" w:cs="Times New Roman"/>
          <w:sz w:val="24"/>
          <w:szCs w:val="24"/>
        </w:rPr>
        <w:t>, такође,</w:t>
      </w:r>
      <w:r w:rsidRPr="00A81847">
        <w:rPr>
          <w:rFonts w:ascii="Times New Roman" w:hAnsi="Times New Roman" w:cs="Times New Roman"/>
          <w:sz w:val="24"/>
          <w:szCs w:val="24"/>
        </w:rPr>
        <w:t xml:space="preserve"> потребно припрем</w:t>
      </w:r>
      <w:r w:rsidR="001166A1" w:rsidRPr="00A81847">
        <w:rPr>
          <w:rFonts w:ascii="Times New Roman" w:hAnsi="Times New Roman" w:cs="Times New Roman"/>
          <w:sz w:val="24"/>
          <w:szCs w:val="24"/>
        </w:rPr>
        <w:t>а</w:t>
      </w:r>
      <w:r w:rsidRPr="00A81847">
        <w:rPr>
          <w:rFonts w:ascii="Times New Roman" w:hAnsi="Times New Roman" w:cs="Times New Roman"/>
          <w:sz w:val="24"/>
          <w:szCs w:val="24"/>
        </w:rPr>
        <w:t>ти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 </w:t>
      </w:r>
      <w:r w:rsidR="001166A1" w:rsidRPr="00A81847">
        <w:rPr>
          <w:rFonts w:ascii="Times New Roman" w:hAnsi="Times New Roman" w:cs="Times New Roman"/>
          <w:sz w:val="24"/>
          <w:szCs w:val="24"/>
        </w:rPr>
        <w:t xml:space="preserve">паралелно одн. 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у току припреме документације за </w:t>
      </w:r>
      <w:proofErr w:type="spellStart"/>
      <w:r w:rsidR="008C675B" w:rsidRPr="00A81847">
        <w:rPr>
          <w:rFonts w:ascii="Times New Roman" w:hAnsi="Times New Roman" w:cs="Times New Roman"/>
          <w:sz w:val="24"/>
          <w:szCs w:val="24"/>
        </w:rPr>
        <w:t>исходовање</w:t>
      </w:r>
      <w:proofErr w:type="spellEnd"/>
      <w:r w:rsidR="008C675B" w:rsidRPr="00A81847">
        <w:rPr>
          <w:rFonts w:ascii="Times New Roman" w:hAnsi="Times New Roman" w:cs="Times New Roman"/>
          <w:sz w:val="24"/>
          <w:szCs w:val="24"/>
        </w:rPr>
        <w:t xml:space="preserve"> грађевинске дозволе тако да након </w:t>
      </w:r>
      <w:proofErr w:type="spellStart"/>
      <w:r w:rsidR="008C675B" w:rsidRPr="00A81847">
        <w:rPr>
          <w:rFonts w:ascii="Times New Roman" w:hAnsi="Times New Roman" w:cs="Times New Roman"/>
          <w:sz w:val="24"/>
          <w:szCs w:val="24"/>
        </w:rPr>
        <w:t>исходовања</w:t>
      </w:r>
      <w:proofErr w:type="spellEnd"/>
      <w:r w:rsidR="008C675B" w:rsidRPr="00A81847">
        <w:rPr>
          <w:rFonts w:ascii="Times New Roman" w:hAnsi="Times New Roman" w:cs="Times New Roman"/>
          <w:sz w:val="24"/>
          <w:szCs w:val="24"/>
        </w:rPr>
        <w:t xml:space="preserve"> грађевинске дозволе у року</w:t>
      </w:r>
      <w:r w:rsidR="00266570" w:rsidRPr="00A81847">
        <w:rPr>
          <w:rFonts w:ascii="Times New Roman" w:hAnsi="Times New Roman" w:cs="Times New Roman"/>
          <w:sz w:val="24"/>
          <w:szCs w:val="24"/>
        </w:rPr>
        <w:t xml:space="preserve"> не дужем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 од  </w:t>
      </w:r>
      <w:r w:rsidR="00A34308" w:rsidRPr="00A81847">
        <w:rPr>
          <w:rFonts w:ascii="Times New Roman" w:hAnsi="Times New Roman" w:cs="Times New Roman"/>
          <w:sz w:val="24"/>
          <w:szCs w:val="24"/>
        </w:rPr>
        <w:t>15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 дана </w:t>
      </w:r>
      <w:r w:rsidR="00653789" w:rsidRPr="00A81847">
        <w:rPr>
          <w:rFonts w:ascii="Times New Roman" w:hAnsi="Times New Roman" w:cs="Times New Roman"/>
          <w:sz w:val="24"/>
          <w:szCs w:val="24"/>
        </w:rPr>
        <w:t xml:space="preserve">наручилац предаје пројекат </w:t>
      </w:r>
      <w:r w:rsidR="00AB1A5B" w:rsidRPr="00A81847">
        <w:rPr>
          <w:rFonts w:ascii="Times New Roman" w:hAnsi="Times New Roman" w:cs="Times New Roman"/>
          <w:sz w:val="24"/>
          <w:szCs w:val="24"/>
        </w:rPr>
        <w:t>спољног уређења</w:t>
      </w:r>
      <w:r w:rsidR="00653789" w:rsidRPr="00A81847">
        <w:rPr>
          <w:rFonts w:ascii="Times New Roman" w:hAnsi="Times New Roman" w:cs="Times New Roman"/>
          <w:sz w:val="24"/>
          <w:szCs w:val="24"/>
        </w:rPr>
        <w:t xml:space="preserve"> на преглед и усвајање.</w:t>
      </w:r>
    </w:p>
    <w:p w14:paraId="3F989098" w14:textId="4D5B3FFD" w:rsidR="00D85C5A" w:rsidRPr="00A81847" w:rsidRDefault="0023494D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>П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риликом пројектовања </w:t>
      </w:r>
      <w:r w:rsidR="00D85C5A" w:rsidRPr="00A81847">
        <w:rPr>
          <w:rFonts w:ascii="Times New Roman" w:hAnsi="Times New Roman" w:cs="Times New Roman"/>
          <w:sz w:val="24"/>
          <w:szCs w:val="24"/>
        </w:rPr>
        <w:t>спољног уређења</w:t>
      </w:r>
      <w:r w:rsidR="008C675B" w:rsidRPr="00A81847">
        <w:rPr>
          <w:rFonts w:ascii="Times New Roman" w:hAnsi="Times New Roman" w:cs="Times New Roman"/>
          <w:sz w:val="24"/>
          <w:szCs w:val="24"/>
        </w:rPr>
        <w:t xml:space="preserve"> неопходно је да извршилац </w:t>
      </w:r>
      <w:r w:rsidR="00D85C5A" w:rsidRPr="00A81847">
        <w:rPr>
          <w:rFonts w:ascii="Times New Roman" w:hAnsi="Times New Roman" w:cs="Times New Roman"/>
          <w:sz w:val="24"/>
          <w:szCs w:val="24"/>
        </w:rPr>
        <w:t xml:space="preserve">дефинише зоне и садржаје који су предмет пројекта спољног уређења и формира посебне целине које се односе на појединачне </w:t>
      </w:r>
      <w:r w:rsidR="00075638" w:rsidRPr="00A81847">
        <w:rPr>
          <w:rFonts w:ascii="Times New Roman" w:hAnsi="Times New Roman" w:cs="Times New Roman"/>
          <w:sz w:val="24"/>
          <w:szCs w:val="24"/>
        </w:rPr>
        <w:t>делове</w:t>
      </w:r>
      <w:r w:rsidR="00D85C5A" w:rsidRPr="00A81847">
        <w:rPr>
          <w:rFonts w:ascii="Times New Roman" w:hAnsi="Times New Roman" w:cs="Times New Roman"/>
          <w:sz w:val="24"/>
          <w:szCs w:val="24"/>
        </w:rPr>
        <w:t xml:space="preserve"> објект</w:t>
      </w:r>
      <w:r w:rsidR="00075638" w:rsidRPr="00A81847">
        <w:rPr>
          <w:rFonts w:ascii="Times New Roman" w:hAnsi="Times New Roman" w:cs="Times New Roman"/>
          <w:sz w:val="24"/>
          <w:szCs w:val="24"/>
        </w:rPr>
        <w:t>а</w:t>
      </w:r>
      <w:r w:rsidR="00D85C5A" w:rsidRPr="00A81847">
        <w:rPr>
          <w:rFonts w:ascii="Times New Roman" w:hAnsi="Times New Roman" w:cs="Times New Roman"/>
          <w:sz w:val="24"/>
          <w:szCs w:val="24"/>
        </w:rPr>
        <w:t xml:space="preserve"> или зоне </w:t>
      </w:r>
      <w:r w:rsidR="00EA2045" w:rsidRPr="00A8184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85C5A" w:rsidRPr="00A81847">
        <w:rPr>
          <w:rFonts w:ascii="Times New Roman" w:hAnsi="Times New Roman" w:cs="Times New Roman"/>
          <w:sz w:val="24"/>
          <w:szCs w:val="24"/>
        </w:rPr>
        <w:t>н.пр</w:t>
      </w:r>
      <w:proofErr w:type="spellEnd"/>
      <w:r w:rsidR="00D85C5A" w:rsidRPr="00A81847">
        <w:rPr>
          <w:rFonts w:ascii="Times New Roman" w:hAnsi="Times New Roman" w:cs="Times New Roman"/>
          <w:sz w:val="24"/>
          <w:szCs w:val="24"/>
        </w:rPr>
        <w:t xml:space="preserve">. </w:t>
      </w:r>
      <w:r w:rsidR="00035EAE" w:rsidRPr="00A81847">
        <w:rPr>
          <w:rFonts w:ascii="Times New Roman" w:hAnsi="Times New Roman" w:cs="Times New Roman"/>
          <w:sz w:val="24"/>
          <w:szCs w:val="24"/>
        </w:rPr>
        <w:t xml:space="preserve">главни улаз у објекат, фонтана, </w:t>
      </w:r>
      <w:r w:rsidR="00D85C5A" w:rsidRPr="00A81847">
        <w:rPr>
          <w:rFonts w:ascii="Times New Roman" w:hAnsi="Times New Roman" w:cs="Times New Roman"/>
          <w:sz w:val="24"/>
          <w:szCs w:val="24"/>
        </w:rPr>
        <w:t xml:space="preserve">летња учионица, </w:t>
      </w:r>
      <w:r w:rsidR="00EA2045" w:rsidRPr="00A81847">
        <w:rPr>
          <w:rFonts w:ascii="Times New Roman" w:hAnsi="Times New Roman" w:cs="Times New Roman"/>
          <w:sz w:val="24"/>
          <w:szCs w:val="24"/>
        </w:rPr>
        <w:t xml:space="preserve">покривене гараже, </w:t>
      </w:r>
      <w:r w:rsidR="00DB5F4A" w:rsidRPr="00A81847">
        <w:rPr>
          <w:rFonts w:ascii="Times New Roman" w:hAnsi="Times New Roman" w:cs="Times New Roman"/>
          <w:sz w:val="24"/>
          <w:szCs w:val="24"/>
        </w:rPr>
        <w:t xml:space="preserve">полигон за тестирање мерне опреме, </w:t>
      </w:r>
      <w:r w:rsidR="00EA2045" w:rsidRPr="00A81847">
        <w:rPr>
          <w:rFonts w:ascii="Times New Roman" w:hAnsi="Times New Roman" w:cs="Times New Roman"/>
          <w:sz w:val="24"/>
          <w:szCs w:val="24"/>
        </w:rPr>
        <w:t>канали за антенске каблове, зоне за паркирање, травњаци, саобраћајнице</w:t>
      </w:r>
      <w:r w:rsidR="004111F4" w:rsidRPr="00A81847">
        <w:rPr>
          <w:rFonts w:ascii="Times New Roman" w:hAnsi="Times New Roman" w:cs="Times New Roman"/>
          <w:sz w:val="24"/>
          <w:szCs w:val="24"/>
        </w:rPr>
        <w:t xml:space="preserve">, са посебним освртом на противпожарни пут, </w:t>
      </w:r>
      <w:r w:rsidR="00EA2045" w:rsidRPr="00A8184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EA2045" w:rsidRPr="00A81847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="00EA2045" w:rsidRPr="00A81847">
        <w:rPr>
          <w:rFonts w:ascii="Times New Roman" w:hAnsi="Times New Roman" w:cs="Times New Roman"/>
          <w:sz w:val="24"/>
          <w:szCs w:val="24"/>
        </w:rPr>
        <w:t>.</w:t>
      </w:r>
      <w:r w:rsidR="00D85C5A" w:rsidRPr="00A818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FE0D8" w14:textId="45304637" w:rsidR="0017466E" w:rsidRPr="00A81847" w:rsidRDefault="00EA2045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Спољно уређење </w:t>
      </w:r>
      <w:r w:rsidR="00122EDD" w:rsidRPr="00A81847">
        <w:rPr>
          <w:rFonts w:ascii="Times New Roman" w:hAnsi="Times New Roman" w:cs="Times New Roman"/>
          <w:sz w:val="24"/>
          <w:szCs w:val="24"/>
        </w:rPr>
        <w:t>на парцелама које припадају</w:t>
      </w:r>
      <w:r w:rsidRPr="00A81847">
        <w:rPr>
          <w:rFonts w:ascii="Times New Roman" w:hAnsi="Times New Roman" w:cs="Times New Roman"/>
          <w:sz w:val="24"/>
          <w:szCs w:val="24"/>
        </w:rPr>
        <w:t xml:space="preserve"> ново</w:t>
      </w:r>
      <w:r w:rsidR="00122EDD" w:rsidRPr="00A81847">
        <w:rPr>
          <w:rFonts w:ascii="Times New Roman" w:hAnsi="Times New Roman" w:cs="Times New Roman"/>
          <w:sz w:val="24"/>
          <w:szCs w:val="24"/>
        </w:rPr>
        <w:t>м</w:t>
      </w:r>
      <w:r w:rsidRPr="00A81847">
        <w:rPr>
          <w:rFonts w:ascii="Times New Roman" w:hAnsi="Times New Roman" w:cs="Times New Roman"/>
          <w:sz w:val="24"/>
          <w:szCs w:val="24"/>
        </w:rPr>
        <w:t xml:space="preserve"> КМЦ „Београд“ </w:t>
      </w:r>
      <w:r w:rsidR="00122EDD" w:rsidRPr="00A81847">
        <w:rPr>
          <w:rFonts w:ascii="Times New Roman" w:hAnsi="Times New Roman" w:cs="Times New Roman"/>
          <w:sz w:val="24"/>
          <w:szCs w:val="24"/>
        </w:rPr>
        <w:t xml:space="preserve">је </w:t>
      </w:r>
      <w:r w:rsidRPr="00A81847">
        <w:rPr>
          <w:rFonts w:ascii="Times New Roman" w:hAnsi="Times New Roman" w:cs="Times New Roman"/>
          <w:sz w:val="24"/>
          <w:szCs w:val="24"/>
        </w:rPr>
        <w:t>неопхо</w:t>
      </w:r>
      <w:r w:rsidR="00653789" w:rsidRPr="00A81847">
        <w:rPr>
          <w:rFonts w:ascii="Times New Roman" w:hAnsi="Times New Roman" w:cs="Times New Roman"/>
          <w:sz w:val="24"/>
          <w:szCs w:val="24"/>
        </w:rPr>
        <w:t>дн</w:t>
      </w:r>
      <w:r w:rsidRPr="00A81847">
        <w:rPr>
          <w:rFonts w:ascii="Times New Roman" w:hAnsi="Times New Roman" w:cs="Times New Roman"/>
          <w:sz w:val="24"/>
          <w:szCs w:val="24"/>
        </w:rPr>
        <w:t>о да буде усклађено са спољним изгледом – фасадом техничко-технолошког дела о</w:t>
      </w:r>
      <w:r w:rsidR="00075638" w:rsidRPr="00A81847">
        <w:rPr>
          <w:rFonts w:ascii="Times New Roman" w:hAnsi="Times New Roman" w:cs="Times New Roman"/>
          <w:sz w:val="24"/>
          <w:szCs w:val="24"/>
        </w:rPr>
        <w:t>б</w:t>
      </w:r>
      <w:r w:rsidRPr="00A81847">
        <w:rPr>
          <w:rFonts w:ascii="Times New Roman" w:hAnsi="Times New Roman" w:cs="Times New Roman"/>
          <w:sz w:val="24"/>
          <w:szCs w:val="24"/>
        </w:rPr>
        <w:t>јекта као и енергетског блока и да са њима чини јединствену визуелну целину.</w:t>
      </w:r>
    </w:p>
    <w:p w14:paraId="1599E375" w14:textId="05528FD0" w:rsidR="00AB1A5B" w:rsidRPr="00A81847" w:rsidRDefault="00AB1A5B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>Посебну пажњу у оквиру пројекта посветити трасама и детаљима канала за монтажу антенских каблова, енергетских траса</w:t>
      </w:r>
      <w:r w:rsidR="009354E3" w:rsidRPr="00A81847">
        <w:rPr>
          <w:rFonts w:ascii="Times New Roman" w:hAnsi="Times New Roman" w:cs="Times New Roman"/>
          <w:sz w:val="24"/>
          <w:szCs w:val="24"/>
        </w:rPr>
        <w:t>,</w:t>
      </w:r>
      <w:r w:rsidRPr="00A81847">
        <w:rPr>
          <w:rFonts w:ascii="Times New Roman" w:hAnsi="Times New Roman" w:cs="Times New Roman"/>
          <w:sz w:val="24"/>
          <w:szCs w:val="24"/>
        </w:rPr>
        <w:t xml:space="preserve"> </w:t>
      </w:r>
      <w:r w:rsidR="009354E3" w:rsidRPr="00A81847">
        <w:rPr>
          <w:rFonts w:ascii="Times New Roman" w:hAnsi="Times New Roman" w:cs="Times New Roman"/>
          <w:sz w:val="24"/>
          <w:szCs w:val="24"/>
        </w:rPr>
        <w:t xml:space="preserve">траса слабе струје </w:t>
      </w:r>
      <w:r w:rsidRPr="00A81847">
        <w:rPr>
          <w:rFonts w:ascii="Times New Roman" w:hAnsi="Times New Roman" w:cs="Times New Roman"/>
          <w:sz w:val="24"/>
          <w:szCs w:val="24"/>
        </w:rPr>
        <w:t>сл. Канале предвидети од префабрикованих армирано-бетонских елемената са поклопцима и конзолама за монтажу каблова. Неопходно је да канали буду пројектов</w:t>
      </w:r>
      <w:r w:rsidR="00A81847">
        <w:rPr>
          <w:rFonts w:ascii="Times New Roman" w:hAnsi="Times New Roman" w:cs="Times New Roman"/>
          <w:sz w:val="24"/>
          <w:szCs w:val="24"/>
        </w:rPr>
        <w:t>а</w:t>
      </w:r>
      <w:r w:rsidRPr="00A81847">
        <w:rPr>
          <w:rFonts w:ascii="Times New Roman" w:hAnsi="Times New Roman" w:cs="Times New Roman"/>
          <w:sz w:val="24"/>
          <w:szCs w:val="24"/>
        </w:rPr>
        <w:t xml:space="preserve">ни у паду, обзиром на изложеност </w:t>
      </w:r>
      <w:r w:rsidR="00C87A7F" w:rsidRPr="00A81847">
        <w:rPr>
          <w:rFonts w:ascii="Times New Roman" w:hAnsi="Times New Roman" w:cs="Times New Roman"/>
          <w:sz w:val="24"/>
          <w:szCs w:val="24"/>
        </w:rPr>
        <w:t xml:space="preserve">сливању површинских вода од </w:t>
      </w:r>
      <w:proofErr w:type="spellStart"/>
      <w:r w:rsidR="00C87A7F" w:rsidRPr="00A81847">
        <w:rPr>
          <w:rFonts w:ascii="Times New Roman" w:hAnsi="Times New Roman" w:cs="Times New Roman"/>
          <w:sz w:val="24"/>
          <w:szCs w:val="24"/>
        </w:rPr>
        <w:t>атмпосферских</w:t>
      </w:r>
      <w:proofErr w:type="spellEnd"/>
      <w:r w:rsidR="00C87A7F" w:rsidRPr="00A81847">
        <w:rPr>
          <w:rFonts w:ascii="Times New Roman" w:hAnsi="Times New Roman" w:cs="Times New Roman"/>
          <w:sz w:val="24"/>
          <w:szCs w:val="24"/>
        </w:rPr>
        <w:t xml:space="preserve"> утицаја. Пад канала мора бити ка мелиорационом каналу, а на деловима канала који су најближи реципијенту предвидети </w:t>
      </w:r>
      <w:r w:rsidR="00F91B1A" w:rsidRPr="00A81847">
        <w:rPr>
          <w:rFonts w:ascii="Times New Roman" w:hAnsi="Times New Roman" w:cs="Times New Roman"/>
          <w:sz w:val="24"/>
          <w:szCs w:val="24"/>
        </w:rPr>
        <w:t xml:space="preserve">на погодном месту </w:t>
      </w:r>
      <w:r w:rsidR="00C87A7F" w:rsidRPr="00A81847">
        <w:rPr>
          <w:rFonts w:ascii="Times New Roman" w:hAnsi="Times New Roman" w:cs="Times New Roman"/>
          <w:sz w:val="24"/>
          <w:szCs w:val="24"/>
        </w:rPr>
        <w:t xml:space="preserve">подне сливнике у каналу и </w:t>
      </w:r>
      <w:r w:rsidR="00F91B1A" w:rsidRPr="00A81847">
        <w:rPr>
          <w:rFonts w:ascii="Times New Roman" w:hAnsi="Times New Roman" w:cs="Times New Roman"/>
          <w:sz w:val="24"/>
          <w:szCs w:val="24"/>
        </w:rPr>
        <w:t xml:space="preserve">канализациони </w:t>
      </w:r>
      <w:r w:rsidR="00C87A7F" w:rsidRPr="00A81847">
        <w:rPr>
          <w:rFonts w:ascii="Times New Roman" w:hAnsi="Times New Roman" w:cs="Times New Roman"/>
          <w:sz w:val="24"/>
          <w:szCs w:val="24"/>
        </w:rPr>
        <w:t xml:space="preserve">одвод ка каналу. Обзиром на дужину и правац пружања канала предвидети најпогоднији број испуста ка реципијенту. Преко канала предвидети довољан слој земље који омогућава </w:t>
      </w:r>
      <w:r w:rsidR="00BC0149" w:rsidRPr="00A81847">
        <w:rPr>
          <w:rFonts w:ascii="Times New Roman" w:hAnsi="Times New Roman" w:cs="Times New Roman"/>
          <w:sz w:val="24"/>
          <w:szCs w:val="24"/>
        </w:rPr>
        <w:t>затрављивање и нормално одржавање травњака у екстеријеру локалитета.</w:t>
      </w:r>
      <w:r w:rsidR="00122EDD" w:rsidRPr="00A81847">
        <w:rPr>
          <w:rFonts w:ascii="Times New Roman" w:hAnsi="Times New Roman" w:cs="Times New Roman"/>
          <w:sz w:val="24"/>
          <w:szCs w:val="24"/>
        </w:rPr>
        <w:t xml:space="preserve"> У том смислу треба усагласити трасе заливања травњака са трасама канала. </w:t>
      </w:r>
    </w:p>
    <w:p w14:paraId="7A5E7296" w14:textId="6B419679" w:rsidR="0072305D" w:rsidRPr="00A81847" w:rsidRDefault="00F121C5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>Пројектним решењем је</w:t>
      </w:r>
      <w:r w:rsidR="0072305D" w:rsidRPr="00A81847">
        <w:rPr>
          <w:rFonts w:ascii="Times New Roman" w:hAnsi="Times New Roman" w:cs="Times New Roman"/>
          <w:sz w:val="24"/>
          <w:szCs w:val="24"/>
        </w:rPr>
        <w:t xml:space="preserve"> неопходно омогућити да се интервенција на каналима, уколико буде било потребе, уради откривањем травнатих површина, подизањем </w:t>
      </w:r>
      <w:proofErr w:type="spellStart"/>
      <w:r w:rsidR="0072305D" w:rsidRPr="00A81847">
        <w:rPr>
          <w:rFonts w:ascii="Times New Roman" w:hAnsi="Times New Roman" w:cs="Times New Roman"/>
          <w:sz w:val="24"/>
          <w:szCs w:val="24"/>
        </w:rPr>
        <w:t>поклопних</w:t>
      </w:r>
      <w:proofErr w:type="spellEnd"/>
      <w:r w:rsidR="0072305D" w:rsidRPr="00A81847">
        <w:rPr>
          <w:rFonts w:ascii="Times New Roman" w:hAnsi="Times New Roman" w:cs="Times New Roman"/>
          <w:sz w:val="24"/>
          <w:szCs w:val="24"/>
        </w:rPr>
        <w:t xml:space="preserve"> плоча и поновним враћањем, без угрожавања осталих инсталација у комплексу.</w:t>
      </w:r>
    </w:p>
    <w:p w14:paraId="1413858F" w14:textId="77777777" w:rsidR="0017466E" w:rsidRPr="00A81847" w:rsidRDefault="0017466E" w:rsidP="0017466E">
      <w:pPr>
        <w:jc w:val="both"/>
        <w:rPr>
          <w:rFonts w:ascii="Times New Roman" w:hAnsi="Times New Roman"/>
          <w:sz w:val="24"/>
          <w:szCs w:val="24"/>
        </w:rPr>
      </w:pPr>
      <w:r w:rsidRPr="00A81847">
        <w:rPr>
          <w:rFonts w:ascii="Times New Roman" w:hAnsi="Times New Roman"/>
          <w:sz w:val="24"/>
          <w:szCs w:val="24"/>
        </w:rPr>
        <w:t xml:space="preserve">Пројектом спољног уређења </w:t>
      </w:r>
      <w:bookmarkStart w:id="0" w:name="_Hlk108442829"/>
      <w:r w:rsidRPr="00A81847">
        <w:rPr>
          <w:rFonts w:ascii="Times New Roman" w:hAnsi="Times New Roman"/>
          <w:sz w:val="24"/>
          <w:szCs w:val="24"/>
        </w:rPr>
        <w:t xml:space="preserve">предвидети ограђивање целе локације оградом и то: </w:t>
      </w:r>
    </w:p>
    <w:p w14:paraId="4BF77C9D" w14:textId="6D53B147" w:rsidR="0017466E" w:rsidRPr="00A81847" w:rsidRDefault="0017466E" w:rsidP="0017466E">
      <w:pPr>
        <w:jc w:val="both"/>
        <w:rPr>
          <w:rFonts w:ascii="Times New Roman" w:hAnsi="Times New Roman"/>
          <w:sz w:val="24"/>
          <w:szCs w:val="24"/>
        </w:rPr>
      </w:pPr>
      <w:r w:rsidRPr="00A81847">
        <w:rPr>
          <w:rFonts w:ascii="Times New Roman" w:hAnsi="Times New Roman"/>
          <w:sz w:val="24"/>
          <w:szCs w:val="24"/>
        </w:rPr>
        <w:lastRenderedPageBreak/>
        <w:t xml:space="preserve">3D </w:t>
      </w:r>
      <w:proofErr w:type="spellStart"/>
      <w:r w:rsidRPr="00A81847">
        <w:rPr>
          <w:rFonts w:ascii="Times New Roman" w:hAnsi="Times New Roman"/>
          <w:sz w:val="24"/>
          <w:szCs w:val="24"/>
        </w:rPr>
        <w:t>панелном</w:t>
      </w:r>
      <w:proofErr w:type="spellEnd"/>
      <w:r w:rsidRPr="00A81847">
        <w:rPr>
          <w:rFonts w:ascii="Times New Roman" w:hAnsi="Times New Roman"/>
          <w:sz w:val="24"/>
          <w:szCs w:val="24"/>
        </w:rPr>
        <w:t xml:space="preserve"> оградом типа „LEGI“ или слично, са АБ </w:t>
      </w:r>
      <w:proofErr w:type="spellStart"/>
      <w:r w:rsidRPr="00A81847">
        <w:rPr>
          <w:rFonts w:ascii="Times New Roman" w:hAnsi="Times New Roman"/>
          <w:sz w:val="24"/>
          <w:szCs w:val="24"/>
        </w:rPr>
        <w:t>соклом</w:t>
      </w:r>
      <w:proofErr w:type="spellEnd"/>
      <w:r w:rsidRPr="00A81847">
        <w:rPr>
          <w:rFonts w:ascii="Times New Roman" w:hAnsi="Times New Roman"/>
          <w:sz w:val="24"/>
          <w:szCs w:val="24"/>
        </w:rPr>
        <w:t>, типске дужине панела (ор</w:t>
      </w:r>
      <w:r w:rsidR="00A81847">
        <w:rPr>
          <w:rFonts w:ascii="Times New Roman" w:hAnsi="Times New Roman"/>
          <w:sz w:val="24"/>
          <w:szCs w:val="24"/>
        </w:rPr>
        <w:t>и</w:t>
      </w:r>
      <w:r w:rsidRPr="00A81847">
        <w:rPr>
          <w:rFonts w:ascii="Times New Roman" w:hAnsi="Times New Roman"/>
          <w:sz w:val="24"/>
          <w:szCs w:val="24"/>
        </w:rPr>
        <w:t xml:space="preserve">јентационо  2508 mm) . Висину ограде заједно са АБ </w:t>
      </w:r>
      <w:proofErr w:type="spellStart"/>
      <w:r w:rsidRPr="00A81847">
        <w:rPr>
          <w:rFonts w:ascii="Times New Roman" w:hAnsi="Times New Roman"/>
          <w:sz w:val="24"/>
          <w:szCs w:val="24"/>
        </w:rPr>
        <w:t>соклом</w:t>
      </w:r>
      <w:proofErr w:type="spellEnd"/>
      <w:r w:rsidRPr="00A81847">
        <w:rPr>
          <w:rFonts w:ascii="Times New Roman" w:hAnsi="Times New Roman"/>
          <w:sz w:val="24"/>
          <w:szCs w:val="24"/>
        </w:rPr>
        <w:t xml:space="preserve"> предвидети тако да се визуелно уклопи у јединствену целину комплекса. </w:t>
      </w:r>
    </w:p>
    <w:p w14:paraId="70747FAE" w14:textId="4B63E153" w:rsidR="0017466E" w:rsidRPr="00A81847" w:rsidRDefault="0017466E" w:rsidP="0017466E">
      <w:pPr>
        <w:jc w:val="both"/>
        <w:rPr>
          <w:rFonts w:ascii="Times New Roman" w:hAnsi="Times New Roman"/>
          <w:sz w:val="24"/>
          <w:szCs w:val="24"/>
        </w:rPr>
      </w:pPr>
      <w:r w:rsidRPr="00A81847">
        <w:rPr>
          <w:rFonts w:ascii="Times New Roman" w:hAnsi="Times New Roman"/>
          <w:sz w:val="24"/>
          <w:szCs w:val="24"/>
        </w:rPr>
        <w:t>Ограду поставити са свих страна и то на катастарским границама целог комплекса</w:t>
      </w:r>
      <w:r w:rsidR="004F4DB6" w:rsidRPr="00A81847">
        <w:rPr>
          <w:rFonts w:ascii="Times New Roman" w:hAnsi="Times New Roman"/>
          <w:sz w:val="24"/>
          <w:szCs w:val="24"/>
        </w:rPr>
        <w:t xml:space="preserve">. Извршилац услуге ће предложити линију постављања ограде ка мелиорационом каналу на северном делу парцеле, обзиром на близину канала и услове </w:t>
      </w:r>
      <w:proofErr w:type="spellStart"/>
      <w:r w:rsidR="004F4DB6" w:rsidRPr="00A81847">
        <w:rPr>
          <w:rFonts w:ascii="Times New Roman" w:hAnsi="Times New Roman"/>
          <w:sz w:val="24"/>
          <w:szCs w:val="24"/>
        </w:rPr>
        <w:t>темељења</w:t>
      </w:r>
      <w:proofErr w:type="spellEnd"/>
      <w:r w:rsidR="004F4DB6" w:rsidRPr="00A81847">
        <w:rPr>
          <w:rFonts w:ascii="Times New Roman" w:hAnsi="Times New Roman"/>
          <w:sz w:val="24"/>
          <w:szCs w:val="24"/>
        </w:rPr>
        <w:t xml:space="preserve"> заштитне ограде. Предлог извршиоца услуге мора бити у складу са актуелним прописима из области уређења </w:t>
      </w:r>
      <w:proofErr w:type="spellStart"/>
      <w:r w:rsidR="004F4DB6" w:rsidRPr="00A81847">
        <w:rPr>
          <w:rFonts w:ascii="Times New Roman" w:hAnsi="Times New Roman"/>
          <w:sz w:val="24"/>
          <w:szCs w:val="24"/>
        </w:rPr>
        <w:t>водотокова</w:t>
      </w:r>
      <w:proofErr w:type="spellEnd"/>
      <w:r w:rsidR="004F4DB6" w:rsidRPr="00A81847">
        <w:rPr>
          <w:rFonts w:ascii="Times New Roman" w:hAnsi="Times New Roman"/>
          <w:sz w:val="24"/>
          <w:szCs w:val="24"/>
        </w:rPr>
        <w:t>. Коначну сагласност у вези положаја линије ограде ће дати Наручилац услуге.</w:t>
      </w:r>
    </w:p>
    <w:p w14:paraId="40531E96" w14:textId="77777777" w:rsidR="0017466E" w:rsidRPr="00A81847" w:rsidRDefault="0017466E" w:rsidP="0017466E">
      <w:pPr>
        <w:jc w:val="both"/>
        <w:rPr>
          <w:rFonts w:ascii="Times New Roman" w:hAnsi="Times New Roman"/>
          <w:sz w:val="24"/>
          <w:szCs w:val="24"/>
        </w:rPr>
      </w:pPr>
      <w:r w:rsidRPr="00A81847">
        <w:rPr>
          <w:rFonts w:ascii="Times New Roman" w:hAnsi="Times New Roman"/>
          <w:sz w:val="24"/>
          <w:szCs w:val="24"/>
        </w:rPr>
        <w:t xml:space="preserve">На предњем, улазном делу у комплекс, пројектом предвидети ограду на регулационој линији. Такође пројектовати и улазну и излазну клизну капију одговарајућих димензија сагласно пројекту спољног уређења, а  покретање капије предвидети електро-мотором са даљинском командом. Контрола отварања капија треба да се предвиди из просторије за портира. </w:t>
      </w:r>
    </w:p>
    <w:bookmarkEnd w:id="0"/>
    <w:p w14:paraId="1909B656" w14:textId="3F0AFF02" w:rsidR="00035EAE" w:rsidRPr="00A81847" w:rsidRDefault="00035EAE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>Пројекат спољног уређења треба да предвиди и декоративно растиње, жбунастог и нижег типа по зонама и око различитих објеката. Посебно обрадити улазни део у комплекс, део око фонтане као и део око летње учионице.</w:t>
      </w:r>
    </w:p>
    <w:p w14:paraId="66DF1D83" w14:textId="77777777" w:rsidR="00BB2635" w:rsidRPr="00A81847" w:rsidRDefault="00015FD0" w:rsidP="00BB2635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У оквиру пројекта спољног уређења предвидети адекватну припрему свих површина за садњу украсног растиња и уређење травнатих површина. </w:t>
      </w:r>
      <w:r w:rsidR="00BB2635" w:rsidRPr="00A81847">
        <w:rPr>
          <w:rFonts w:ascii="Times New Roman" w:hAnsi="Times New Roman" w:cs="Times New Roman"/>
          <w:sz w:val="24"/>
          <w:szCs w:val="24"/>
        </w:rPr>
        <w:t>Приликом пројектовања планирања травнатих површина предвидети уградњу потребне инфраструктуре за погон и контролу „робот“ косачице.</w:t>
      </w:r>
    </w:p>
    <w:p w14:paraId="23E5D28F" w14:textId="187C093A" w:rsidR="00015FD0" w:rsidRPr="00A81847" w:rsidRDefault="00015FD0" w:rsidP="00353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3830F" w14:textId="308DB4E1" w:rsidR="0023494D" w:rsidRPr="00A81847" w:rsidRDefault="00213924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Део пројекта спољног уређења је спољашња расвета, као и декоративна спољашња расвета </w:t>
      </w:r>
      <w:r w:rsidR="00A94FD3" w:rsidRPr="00A81847">
        <w:rPr>
          <w:rFonts w:ascii="Times New Roman" w:hAnsi="Times New Roman" w:cs="Times New Roman"/>
          <w:sz w:val="24"/>
          <w:szCs w:val="24"/>
        </w:rPr>
        <w:t>главног технолошког објекта и осталих објеката на локацији</w:t>
      </w:r>
      <w:r w:rsidRPr="00A81847">
        <w:rPr>
          <w:rFonts w:ascii="Times New Roman" w:hAnsi="Times New Roman" w:cs="Times New Roman"/>
          <w:sz w:val="24"/>
          <w:szCs w:val="24"/>
        </w:rPr>
        <w:t xml:space="preserve">. У циљу постизања </w:t>
      </w:r>
      <w:r w:rsidR="00EB06A7" w:rsidRPr="00A81847">
        <w:rPr>
          <w:rFonts w:ascii="Times New Roman" w:hAnsi="Times New Roman" w:cs="Times New Roman"/>
          <w:sz w:val="24"/>
          <w:szCs w:val="24"/>
        </w:rPr>
        <w:t>свеукупног визуелног идентитета комплекса, пројектом спољног уређења предвидети у договору са Наручиоцем више различитих „сцена“ осветљења комплекса, а којима ће се управљати путем „</w:t>
      </w:r>
      <w:proofErr w:type="spellStart"/>
      <w:r w:rsidR="00EB06A7" w:rsidRPr="00A81847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="00EB06A7" w:rsidRPr="00A8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6A7" w:rsidRPr="00A81847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="00EB06A7" w:rsidRPr="00A81847">
        <w:rPr>
          <w:rFonts w:ascii="Times New Roman" w:hAnsi="Times New Roman" w:cs="Times New Roman"/>
          <w:sz w:val="24"/>
          <w:szCs w:val="24"/>
        </w:rPr>
        <w:t>“ система.</w:t>
      </w:r>
      <w:r w:rsidRPr="00A818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6754F" w14:textId="0DFF66CA" w:rsidR="00213924" w:rsidRPr="00A81847" w:rsidRDefault="00E85414" w:rsidP="00353449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>Пројектом спољног уређења предвидети и сагледавање функције мелиорационог канала и евентуално потребне радове на његовом уређење у циљу спречавања ерозије обала.</w:t>
      </w:r>
    </w:p>
    <w:p w14:paraId="3C4E6609" w14:textId="7FA28AEE" w:rsidR="00897308" w:rsidRPr="00A81847" w:rsidRDefault="006B7316" w:rsidP="00047A88">
      <w:pPr>
        <w:jc w:val="both"/>
        <w:rPr>
          <w:rFonts w:ascii="Times New Roman" w:hAnsi="Times New Roman" w:cs="Times New Roman"/>
          <w:sz w:val="24"/>
          <w:szCs w:val="24"/>
        </w:rPr>
      </w:pPr>
      <w:r w:rsidRPr="00A81847">
        <w:rPr>
          <w:rFonts w:ascii="Times New Roman" w:hAnsi="Times New Roman" w:cs="Times New Roman"/>
          <w:sz w:val="24"/>
          <w:szCs w:val="24"/>
        </w:rPr>
        <w:t xml:space="preserve">На завршни пројекат </w:t>
      </w:r>
      <w:r w:rsidR="00075638" w:rsidRPr="00A81847">
        <w:rPr>
          <w:rFonts w:ascii="Times New Roman" w:hAnsi="Times New Roman" w:cs="Times New Roman"/>
          <w:sz w:val="24"/>
          <w:szCs w:val="24"/>
        </w:rPr>
        <w:t xml:space="preserve">спољног уређења </w:t>
      </w:r>
      <w:r w:rsidRPr="00A81847">
        <w:rPr>
          <w:rFonts w:ascii="Times New Roman" w:hAnsi="Times New Roman" w:cs="Times New Roman"/>
          <w:sz w:val="24"/>
          <w:szCs w:val="24"/>
        </w:rPr>
        <w:t>је неопходно обезбедити сагласност наручиоца.</w:t>
      </w:r>
    </w:p>
    <w:p w14:paraId="28166937" w14:textId="77777777" w:rsidR="00031777" w:rsidRPr="00A81847" w:rsidRDefault="00031777" w:rsidP="00047A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1777" w:rsidRPr="00A81847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8929F" w14:textId="77777777" w:rsidR="00C62226" w:rsidRDefault="00C62226" w:rsidP="002C6306">
      <w:pPr>
        <w:spacing w:after="0" w:line="240" w:lineRule="auto"/>
      </w:pPr>
      <w:r>
        <w:separator/>
      </w:r>
    </w:p>
  </w:endnote>
  <w:endnote w:type="continuationSeparator" w:id="0">
    <w:p w14:paraId="765CA80F" w14:textId="77777777" w:rsidR="00C62226" w:rsidRDefault="00C62226" w:rsidP="002C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106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92172" w14:textId="02240572" w:rsidR="002C6306" w:rsidRDefault="002C63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C22B7" w14:textId="77777777" w:rsidR="002C6306" w:rsidRDefault="002C6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5E524" w14:textId="77777777" w:rsidR="00C62226" w:rsidRDefault="00C62226" w:rsidP="002C6306">
      <w:pPr>
        <w:spacing w:after="0" w:line="240" w:lineRule="auto"/>
      </w:pPr>
      <w:r>
        <w:separator/>
      </w:r>
    </w:p>
  </w:footnote>
  <w:footnote w:type="continuationSeparator" w:id="0">
    <w:p w14:paraId="1A13E800" w14:textId="77777777" w:rsidR="00C62226" w:rsidRDefault="00C62226" w:rsidP="002C6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524E"/>
    <w:multiLevelType w:val="hybridMultilevel"/>
    <w:tmpl w:val="4CBAEEBC"/>
    <w:lvl w:ilvl="0" w:tplc="5770E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3"/>
    <w:rsid w:val="000114DC"/>
    <w:rsid w:val="00015FD0"/>
    <w:rsid w:val="00031777"/>
    <w:rsid w:val="00035EAE"/>
    <w:rsid w:val="00047A88"/>
    <w:rsid w:val="00054797"/>
    <w:rsid w:val="000552F3"/>
    <w:rsid w:val="000607C9"/>
    <w:rsid w:val="00075638"/>
    <w:rsid w:val="00091BA5"/>
    <w:rsid w:val="000E3ED9"/>
    <w:rsid w:val="001166A1"/>
    <w:rsid w:val="00122EDD"/>
    <w:rsid w:val="00155EFC"/>
    <w:rsid w:val="00166894"/>
    <w:rsid w:val="0017466E"/>
    <w:rsid w:val="001834A1"/>
    <w:rsid w:val="001B54EC"/>
    <w:rsid w:val="001C6828"/>
    <w:rsid w:val="00213924"/>
    <w:rsid w:val="0021579C"/>
    <w:rsid w:val="0022745D"/>
    <w:rsid w:val="0023494D"/>
    <w:rsid w:val="00252BFA"/>
    <w:rsid w:val="00252EE9"/>
    <w:rsid w:val="00266570"/>
    <w:rsid w:val="00266C1B"/>
    <w:rsid w:val="00276323"/>
    <w:rsid w:val="00282E50"/>
    <w:rsid w:val="00295885"/>
    <w:rsid w:val="002B1908"/>
    <w:rsid w:val="002C6306"/>
    <w:rsid w:val="002D15E3"/>
    <w:rsid w:val="002D40E6"/>
    <w:rsid w:val="002D5E66"/>
    <w:rsid w:val="002F694F"/>
    <w:rsid w:val="002F74B8"/>
    <w:rsid w:val="00315919"/>
    <w:rsid w:val="00327118"/>
    <w:rsid w:val="003533FF"/>
    <w:rsid w:val="00353449"/>
    <w:rsid w:val="003555D2"/>
    <w:rsid w:val="004111F4"/>
    <w:rsid w:val="00415B4D"/>
    <w:rsid w:val="00454DD1"/>
    <w:rsid w:val="00486677"/>
    <w:rsid w:val="004A268F"/>
    <w:rsid w:val="004A4397"/>
    <w:rsid w:val="004D0DC5"/>
    <w:rsid w:val="004D4D00"/>
    <w:rsid w:val="004F4DB6"/>
    <w:rsid w:val="00512767"/>
    <w:rsid w:val="0052081E"/>
    <w:rsid w:val="005246F6"/>
    <w:rsid w:val="00530FFD"/>
    <w:rsid w:val="005776EC"/>
    <w:rsid w:val="005813E0"/>
    <w:rsid w:val="005878FC"/>
    <w:rsid w:val="0060641F"/>
    <w:rsid w:val="0062489F"/>
    <w:rsid w:val="00637C46"/>
    <w:rsid w:val="00653789"/>
    <w:rsid w:val="00656ACE"/>
    <w:rsid w:val="00686481"/>
    <w:rsid w:val="006B7316"/>
    <w:rsid w:val="006D69A8"/>
    <w:rsid w:val="00705197"/>
    <w:rsid w:val="00711FC6"/>
    <w:rsid w:val="0072305D"/>
    <w:rsid w:val="00740A3D"/>
    <w:rsid w:val="00750579"/>
    <w:rsid w:val="00794A12"/>
    <w:rsid w:val="007A52D7"/>
    <w:rsid w:val="007B248B"/>
    <w:rsid w:val="007E15B0"/>
    <w:rsid w:val="00813A46"/>
    <w:rsid w:val="00815320"/>
    <w:rsid w:val="00822285"/>
    <w:rsid w:val="00841756"/>
    <w:rsid w:val="00897308"/>
    <w:rsid w:val="008C27A0"/>
    <w:rsid w:val="008C675B"/>
    <w:rsid w:val="008D463C"/>
    <w:rsid w:val="009354E3"/>
    <w:rsid w:val="009517A9"/>
    <w:rsid w:val="00974B84"/>
    <w:rsid w:val="00983939"/>
    <w:rsid w:val="009B15F8"/>
    <w:rsid w:val="009B48F7"/>
    <w:rsid w:val="009B7634"/>
    <w:rsid w:val="009D1AA1"/>
    <w:rsid w:val="009E7B9D"/>
    <w:rsid w:val="009F5179"/>
    <w:rsid w:val="00A247A6"/>
    <w:rsid w:val="00A32EAA"/>
    <w:rsid w:val="00A34308"/>
    <w:rsid w:val="00A81847"/>
    <w:rsid w:val="00A92DEC"/>
    <w:rsid w:val="00A94FD3"/>
    <w:rsid w:val="00AA1E67"/>
    <w:rsid w:val="00AB1A5B"/>
    <w:rsid w:val="00AB4DF4"/>
    <w:rsid w:val="00AE1CFD"/>
    <w:rsid w:val="00AE1EB6"/>
    <w:rsid w:val="00AE5039"/>
    <w:rsid w:val="00B0535B"/>
    <w:rsid w:val="00B41A03"/>
    <w:rsid w:val="00B60EF0"/>
    <w:rsid w:val="00B773FD"/>
    <w:rsid w:val="00B82BA8"/>
    <w:rsid w:val="00B8626E"/>
    <w:rsid w:val="00BA352E"/>
    <w:rsid w:val="00BB1601"/>
    <w:rsid w:val="00BB2635"/>
    <w:rsid w:val="00BC0149"/>
    <w:rsid w:val="00BD36B8"/>
    <w:rsid w:val="00BF7C38"/>
    <w:rsid w:val="00C62226"/>
    <w:rsid w:val="00C87A7F"/>
    <w:rsid w:val="00CC32A0"/>
    <w:rsid w:val="00CC6297"/>
    <w:rsid w:val="00CC7693"/>
    <w:rsid w:val="00CD7556"/>
    <w:rsid w:val="00CE268C"/>
    <w:rsid w:val="00CE2DFB"/>
    <w:rsid w:val="00D70068"/>
    <w:rsid w:val="00D85C5A"/>
    <w:rsid w:val="00DA6CCD"/>
    <w:rsid w:val="00DB5F4A"/>
    <w:rsid w:val="00DC6350"/>
    <w:rsid w:val="00E6190A"/>
    <w:rsid w:val="00E85414"/>
    <w:rsid w:val="00EA2045"/>
    <w:rsid w:val="00EB06A7"/>
    <w:rsid w:val="00EB2E69"/>
    <w:rsid w:val="00EB3437"/>
    <w:rsid w:val="00ED5BC4"/>
    <w:rsid w:val="00F0372F"/>
    <w:rsid w:val="00F121C5"/>
    <w:rsid w:val="00F26ACF"/>
    <w:rsid w:val="00F91B1A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ED91"/>
  <w15:chartTrackingRefBased/>
  <w15:docId w15:val="{21774364-E643-4940-A2CF-C686B9E7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5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7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7C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D1AA1"/>
    <w:pPr>
      <w:ind w:left="720"/>
      <w:contextualSpacing/>
    </w:pPr>
  </w:style>
  <w:style w:type="paragraph" w:styleId="Revision">
    <w:name w:val="Revision"/>
    <w:hidden/>
    <w:uiPriority w:val="99"/>
    <w:semiHidden/>
    <w:rsid w:val="002665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6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306"/>
  </w:style>
  <w:style w:type="paragraph" w:styleId="Footer">
    <w:name w:val="footer"/>
    <w:basedOn w:val="Normal"/>
    <w:link w:val="FooterChar"/>
    <w:uiPriority w:val="99"/>
    <w:unhideWhenUsed/>
    <w:rsid w:val="002C6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C627A-16FE-40C4-80A4-B227AD9B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2023-11-10T09:55:00Z</dcterms:created>
  <dcterms:modified xsi:type="dcterms:W3CDTF">2023-11-10T09:55:00Z</dcterms:modified>
</cp:coreProperties>
</file>