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83C5E" w14:textId="13E42C24" w:rsidR="00705585" w:rsidRDefault="00705585" w:rsidP="0070558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ЈН:</w:t>
      </w:r>
      <w:r>
        <w:rPr>
          <w:rFonts w:ascii="Times New Roman" w:hAnsi="Times New Roman" w:cs="Times New Roman"/>
          <w:b/>
          <w:bCs/>
          <w:sz w:val="28"/>
          <w:szCs w:val="28"/>
          <w:lang w:val="sr-Latn-R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Израда техничке документације и прибављање дозвола за изградњу </w:t>
      </w:r>
      <w:r w:rsidR="00D92375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комплекса </w:t>
      </w:r>
      <w:r>
        <w:rPr>
          <w:rFonts w:ascii="Times New Roman" w:hAnsi="Times New Roman" w:cs="Times New Roman"/>
          <w:b/>
          <w:bCs/>
          <w:sz w:val="28"/>
          <w:szCs w:val="28"/>
        </w:rPr>
        <w:t>КМЦ „Београд“</w:t>
      </w:r>
    </w:p>
    <w:p w14:paraId="423B0613" w14:textId="706C323C" w:rsidR="00490518" w:rsidRDefault="00490518"/>
    <w:p w14:paraId="31134A33" w14:textId="0562E991" w:rsidR="00A71707" w:rsidRPr="00AC6C28" w:rsidRDefault="00DF7FDD" w:rsidP="00A71707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6.6</w:t>
      </w:r>
      <w:r w:rsidR="00705585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 xml:space="preserve">. </w:t>
      </w:r>
      <w:r w:rsidR="00705585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Систем </w:t>
      </w:r>
      <w:r w:rsidR="00A71707" w:rsidRPr="00B333B0">
        <w:rPr>
          <w:rFonts w:ascii="Times New Roman" w:eastAsia="Calibri" w:hAnsi="Times New Roman" w:cs="Times New Roman"/>
          <w:b/>
          <w:bCs/>
          <w:sz w:val="28"/>
          <w:szCs w:val="28"/>
          <w:lang w:val="sr-Latn-RS" w:eastAsia="sr-Latn-CS"/>
        </w:rPr>
        <w:t>„SMART HOUSE“</w:t>
      </w:r>
      <w:r w:rsidR="00A71707" w:rsidRPr="00B333B0">
        <w:rPr>
          <w:rFonts w:ascii="Times New Roman" w:eastAsia="Calibri" w:hAnsi="Times New Roman" w:cs="Times New Roman"/>
          <w:b/>
          <w:bCs/>
          <w:sz w:val="28"/>
          <w:szCs w:val="28"/>
          <w:lang w:val="sr-Cyrl-RS" w:eastAsia="sr-Latn-CS"/>
        </w:rPr>
        <w:t xml:space="preserve"> </w:t>
      </w:r>
    </w:p>
    <w:p w14:paraId="297E9B0B" w14:textId="4C125161" w:rsidR="00705585" w:rsidRPr="00DC4073" w:rsidRDefault="00705585" w:rsidP="00705585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</w:p>
    <w:p w14:paraId="44546387" w14:textId="74E62644" w:rsidR="00A71707" w:rsidRDefault="00A71707" w:rsidP="00A71707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Поред наведеног опремања електричних инсталација, у оквиру објеката и комплекса је потребно предвидети управљање и контролу одговарајућих система и целина по принципу „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smart house“. </w:t>
      </w:r>
    </w:p>
    <w:p w14:paraId="747B0895" w14:textId="708BF3ED" w:rsidR="00A71707" w:rsidRDefault="00A71707" w:rsidP="00A71707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 систему „</w:t>
      </w:r>
      <w:r>
        <w:rPr>
          <w:rFonts w:ascii="Times New Roman" w:hAnsi="Times New Roman" w:cs="Times New Roman"/>
          <w:sz w:val="24"/>
          <w:szCs w:val="24"/>
          <w:lang w:val="sr-Latn-RS"/>
        </w:rPr>
        <w:t>smart house“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потребно је предвидети надзор, управљање и контролу следећих целина:</w:t>
      </w:r>
    </w:p>
    <w:p w14:paraId="2F053477" w14:textId="77777777" w:rsidR="00A71707" w:rsidRDefault="00A71707" w:rsidP="00A7170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расвете у објектима и комплексу,</w:t>
      </w:r>
    </w:p>
    <w:p w14:paraId="75BA8847" w14:textId="48C677D6" w:rsidR="00A71707" w:rsidRDefault="00A71707" w:rsidP="00A7170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сценско управљање расветом у појединим целинама (сале, фасада објекта,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9F71DC">
        <w:rPr>
          <w:rFonts w:ascii="Times New Roman" w:hAnsi="Times New Roman" w:cs="Times New Roman"/>
          <w:sz w:val="24"/>
          <w:szCs w:val="24"/>
          <w:lang w:val="sr-Cyrl-RS"/>
        </w:rPr>
        <w:t xml:space="preserve"> остали објекти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F71DC">
        <w:rPr>
          <w:rFonts w:ascii="Times New Roman" w:hAnsi="Times New Roman" w:cs="Times New Roman"/>
          <w:sz w:val="24"/>
          <w:szCs w:val="24"/>
          <w:lang w:val="sr-Cyrl-RS"/>
        </w:rPr>
        <w:t>околни простор итд</w:t>
      </w:r>
      <w:r>
        <w:rPr>
          <w:rFonts w:ascii="Times New Roman" w:hAnsi="Times New Roman" w:cs="Times New Roman"/>
          <w:sz w:val="24"/>
          <w:szCs w:val="24"/>
          <w:lang w:val="sr-Cyrl-RS"/>
        </w:rPr>
        <w:t>.),</w:t>
      </w:r>
    </w:p>
    <w:p w14:paraId="100AFDD6" w14:textId="77777777" w:rsidR="00A71707" w:rsidRDefault="00A71707" w:rsidP="00A7170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ролетни на прозорима,</w:t>
      </w:r>
    </w:p>
    <w:p w14:paraId="10B8BFE7" w14:textId="77777777" w:rsidR="00A71707" w:rsidRDefault="00A71707" w:rsidP="00A7170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вратима - отворена/затворена (свим, укључујући и гаражна и врата пратећих просторија у комплексу),</w:t>
      </w:r>
    </w:p>
    <w:p w14:paraId="1AA6CD7F" w14:textId="77777777" w:rsidR="00A71707" w:rsidRDefault="00A71707" w:rsidP="00A7170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капијом за улаз у комплекс - отворена/затворена,</w:t>
      </w:r>
    </w:p>
    <w:p w14:paraId="0C264D0B" w14:textId="77777777" w:rsidR="00A71707" w:rsidRDefault="00A71707" w:rsidP="00A7170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прозорима – отворен/затворен,</w:t>
      </w:r>
    </w:p>
    <w:p w14:paraId="3466528C" w14:textId="77777777" w:rsidR="00A71707" w:rsidRDefault="00A71707" w:rsidP="00A7170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систем за климатизацију,</w:t>
      </w:r>
    </w:p>
    <w:p w14:paraId="54799D80" w14:textId="77777777" w:rsidR="00A71707" w:rsidRDefault="00A71707" w:rsidP="00A7170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Комплетан систем електро-енергетског напајања објекта (ТС, ДЕА, УПС, СОЛАРНА ЕЛЕКТРАНА, РТ)</w:t>
      </w:r>
    </w:p>
    <w:p w14:paraId="589C0CC4" w14:textId="77777777" w:rsidR="00A71707" w:rsidRPr="00746CDF" w:rsidRDefault="00A71707" w:rsidP="00A7170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Осталих система по захтеву корисника.</w:t>
      </w:r>
    </w:p>
    <w:p w14:paraId="75A2B02A" w14:textId="77777777" w:rsidR="00A71707" w:rsidRDefault="00A71707" w:rsidP="00A7170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D4D29D9" w14:textId="068DF9CE" w:rsidR="00A71707" w:rsidRPr="00605663" w:rsidRDefault="00D729D9" w:rsidP="00A7170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</w:t>
      </w:r>
      <w:r w:rsidR="00A71707">
        <w:rPr>
          <w:rFonts w:ascii="Times New Roman" w:hAnsi="Times New Roman" w:cs="Times New Roman"/>
          <w:sz w:val="24"/>
          <w:szCs w:val="24"/>
          <w:lang w:val="sr-Cyrl-RS"/>
        </w:rPr>
        <w:t>ахтеви везани за „</w:t>
      </w:r>
      <w:r w:rsidR="00A71707">
        <w:rPr>
          <w:rFonts w:ascii="Times New Roman" w:hAnsi="Times New Roman" w:cs="Times New Roman"/>
          <w:sz w:val="24"/>
          <w:szCs w:val="24"/>
          <w:lang w:val="sr-Latn-RS"/>
        </w:rPr>
        <w:t>smart house“</w:t>
      </w:r>
      <w:r w:rsidR="00A71707">
        <w:rPr>
          <w:rFonts w:ascii="Times New Roman" w:hAnsi="Times New Roman" w:cs="Times New Roman"/>
          <w:sz w:val="24"/>
          <w:szCs w:val="24"/>
          <w:lang w:val="sr-Cyrl-RS"/>
        </w:rPr>
        <w:t xml:space="preserve"> ће се прецизирати након коначно усвојеног изгледа објекта, распореда и димензија просторија, унутрашњег и спољашњег уређења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44B6DEF" w14:textId="6BEA58F7" w:rsidR="00A71707" w:rsidRDefault="00A71707" w:rsidP="00A7170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складу са изабраним решењем потребно је </w:t>
      </w:r>
      <w:r w:rsidRPr="009F71DC">
        <w:rPr>
          <w:rFonts w:ascii="Times New Roman" w:hAnsi="Times New Roman" w:cs="Times New Roman"/>
          <w:sz w:val="24"/>
          <w:szCs w:val="24"/>
          <w:lang w:val="sr-Cyrl-RS"/>
        </w:rPr>
        <w:t xml:space="preserve">предвидети и </w:t>
      </w:r>
      <w:r w:rsidR="00605663" w:rsidRPr="009F71DC">
        <w:rPr>
          <w:rFonts w:ascii="Times New Roman" w:hAnsi="Times New Roman" w:cs="Times New Roman"/>
          <w:sz w:val="24"/>
          <w:szCs w:val="24"/>
          <w:lang w:val="sr-Cyrl-RS"/>
        </w:rPr>
        <w:t>обрадити</w:t>
      </w:r>
      <w:r w:rsidRPr="009F71DC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CC5264B" w14:textId="77568350" w:rsidR="00A71707" w:rsidRDefault="00605663" w:rsidP="00A7170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Решење </w:t>
      </w:r>
      <w:r w:rsidR="00A71707">
        <w:rPr>
          <w:rFonts w:ascii="Times New Roman" w:hAnsi="Times New Roman" w:cs="Times New Roman"/>
          <w:sz w:val="24"/>
          <w:szCs w:val="24"/>
          <w:lang w:val="sr-Cyrl-RS"/>
        </w:rPr>
        <w:t>инсталациј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A71707">
        <w:rPr>
          <w:rFonts w:ascii="Times New Roman" w:hAnsi="Times New Roman" w:cs="Times New Roman"/>
          <w:sz w:val="24"/>
          <w:szCs w:val="24"/>
          <w:lang w:val="sr-Cyrl-RS"/>
        </w:rPr>
        <w:t xml:space="preserve"> са пратећим склоповима и опремом (енергетске, комуникационе),</w:t>
      </w:r>
    </w:p>
    <w:p w14:paraId="225AD521" w14:textId="47E2DE01" w:rsidR="00A71707" w:rsidRDefault="00605663" w:rsidP="00A7170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A71707">
        <w:rPr>
          <w:rFonts w:ascii="Times New Roman" w:hAnsi="Times New Roman" w:cs="Times New Roman"/>
          <w:sz w:val="24"/>
          <w:szCs w:val="24"/>
          <w:lang w:val="sr-Cyrl-RS"/>
        </w:rPr>
        <w:t>прему аутоматике (контролне јединице, конверторе, итд),</w:t>
      </w:r>
    </w:p>
    <w:p w14:paraId="11AF0A37" w14:textId="47EAB2BD" w:rsidR="00A71707" w:rsidRDefault="00A71707" w:rsidP="00A7170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„touch screen“ </w:t>
      </w:r>
      <w:r>
        <w:rPr>
          <w:rFonts w:ascii="Times New Roman" w:hAnsi="Times New Roman" w:cs="Times New Roman"/>
          <w:sz w:val="24"/>
          <w:szCs w:val="24"/>
          <w:lang w:val="sr-Cyrl-RS"/>
        </w:rPr>
        <w:t>дисплеје</w:t>
      </w:r>
      <w:r w:rsidR="00605663">
        <w:rPr>
          <w:rFonts w:ascii="Times New Roman" w:hAnsi="Times New Roman" w:cs="Times New Roman"/>
          <w:sz w:val="24"/>
          <w:szCs w:val="24"/>
          <w:lang w:val="sr-Cyrl-RS"/>
        </w:rPr>
        <w:t xml:space="preserve"> (оквирне позиције, намену, итд.)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14:paraId="03278E71" w14:textId="77777777" w:rsidR="00A71707" w:rsidRDefault="00A71707" w:rsidP="00A7170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Приступ системима преко надзорних рачунара,</w:t>
      </w:r>
    </w:p>
    <w:p w14:paraId="1F9029D8" w14:textId="77777777" w:rsidR="00A71707" w:rsidRDefault="00A71707" w:rsidP="00A7170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Разводне табле и електро ормане за опрему и инсталације које се не могу поставити у разводним таблама наведеним у конкурсној документацији,</w:t>
      </w:r>
    </w:p>
    <w:p w14:paraId="011CCB99" w14:textId="6CE661E6" w:rsidR="00605663" w:rsidRPr="00605663" w:rsidRDefault="00A71707" w:rsidP="0060566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05663">
        <w:rPr>
          <w:rFonts w:ascii="Times New Roman" w:hAnsi="Times New Roman" w:cs="Times New Roman"/>
          <w:sz w:val="24"/>
          <w:szCs w:val="24"/>
          <w:lang w:val="sr-Cyrl-RS"/>
        </w:rPr>
        <w:t>Осталог да би се систем комплетирао као функционална целина</w:t>
      </w:r>
      <w:r w:rsidR="00605663" w:rsidRPr="00605663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5DE030F" w14:textId="09BC1A69" w:rsidR="00A71707" w:rsidRPr="00605663" w:rsidRDefault="00A71707" w:rsidP="00605663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05663">
        <w:rPr>
          <w:rFonts w:ascii="Times New Roman" w:hAnsi="Times New Roman" w:cs="Times New Roman"/>
          <w:sz w:val="24"/>
          <w:szCs w:val="24"/>
          <w:lang w:val="sr-Cyrl-RS"/>
        </w:rPr>
        <w:t>Приликом пројектовања „</w:t>
      </w:r>
      <w:r w:rsidRPr="00605663">
        <w:rPr>
          <w:rFonts w:ascii="Times New Roman" w:hAnsi="Times New Roman" w:cs="Times New Roman"/>
          <w:sz w:val="24"/>
          <w:szCs w:val="24"/>
          <w:lang w:val="sr-Latn-RS"/>
        </w:rPr>
        <w:t>smart house“</w:t>
      </w:r>
      <w:r w:rsidRPr="00605663">
        <w:rPr>
          <w:rFonts w:ascii="Times New Roman" w:hAnsi="Times New Roman" w:cs="Times New Roman"/>
          <w:sz w:val="24"/>
          <w:szCs w:val="24"/>
          <w:lang w:val="sr-Cyrl-RS"/>
        </w:rPr>
        <w:t xml:space="preserve"> система, напајање све опреме и свих инсталација мора да се предвиди са УПС система и сабирница које су предвиђене за напајање потрошача који захтевају беспрекидно напајање.</w:t>
      </w:r>
    </w:p>
    <w:p w14:paraId="5C56C176" w14:textId="6BC3F592" w:rsidR="00605663" w:rsidRDefault="00605663" w:rsidP="00605663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F71DC">
        <w:rPr>
          <w:rFonts w:ascii="Times New Roman" w:hAnsi="Times New Roman" w:cs="Times New Roman"/>
          <w:sz w:val="24"/>
          <w:szCs w:val="24"/>
          <w:lang w:val="sr-Cyrl-RS"/>
        </w:rPr>
        <w:t>Техничку документацију која се односи на „</w:t>
      </w:r>
      <w:r w:rsidRPr="009F71DC">
        <w:rPr>
          <w:rFonts w:ascii="Times New Roman" w:hAnsi="Times New Roman" w:cs="Times New Roman"/>
          <w:sz w:val="24"/>
          <w:szCs w:val="24"/>
          <w:lang w:val="sr-Latn-RS"/>
        </w:rPr>
        <w:t>smart house“</w:t>
      </w:r>
      <w:r w:rsidRPr="009F71DC">
        <w:rPr>
          <w:rFonts w:ascii="Times New Roman" w:hAnsi="Times New Roman" w:cs="Times New Roman"/>
          <w:sz w:val="24"/>
          <w:szCs w:val="24"/>
          <w:lang w:val="sr-Cyrl-RS"/>
        </w:rPr>
        <w:t xml:space="preserve"> систем урадити на нивоу идејног решења</w:t>
      </w:r>
      <w:r w:rsidR="00DB179E" w:rsidRPr="009F71DC">
        <w:rPr>
          <w:rFonts w:ascii="Times New Roman" w:hAnsi="Times New Roman" w:cs="Times New Roman"/>
          <w:sz w:val="24"/>
          <w:szCs w:val="24"/>
          <w:lang w:val="sr-Cyrl-RS"/>
        </w:rPr>
        <w:t xml:space="preserve"> са свим наведеним детаљима</w:t>
      </w:r>
      <w:r w:rsidRPr="009F71DC">
        <w:rPr>
          <w:rFonts w:ascii="Times New Roman" w:hAnsi="Times New Roman" w:cs="Times New Roman"/>
          <w:sz w:val="24"/>
          <w:szCs w:val="24"/>
          <w:lang w:val="sr-Cyrl-RS"/>
        </w:rPr>
        <w:t xml:space="preserve"> и доставити као посебан елаборат</w:t>
      </w:r>
      <w:r w:rsidR="00454D76">
        <w:rPr>
          <w:rFonts w:ascii="Times New Roman" w:hAnsi="Times New Roman" w:cs="Times New Roman"/>
          <w:sz w:val="24"/>
          <w:szCs w:val="24"/>
          <w:lang w:val="sr-Cyrl-RS"/>
        </w:rPr>
        <w:t xml:space="preserve"> уз пројекат за грађевинску дозволу (ПГД)</w:t>
      </w:r>
      <w:r w:rsidRPr="009F71DC">
        <w:rPr>
          <w:rFonts w:ascii="Times New Roman" w:hAnsi="Times New Roman" w:cs="Times New Roman"/>
          <w:sz w:val="24"/>
          <w:szCs w:val="24"/>
          <w:lang w:val="sr-Cyrl-RS"/>
        </w:rPr>
        <w:t xml:space="preserve">. У склопу документације која ће се израђивати за потребе прибављања грађевинске дозволе предвидети простор и трасе вођења </w:t>
      </w:r>
      <w:r w:rsidRPr="009F71DC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каблова, као и остало неопходно како би се „</w:t>
      </w:r>
      <w:r w:rsidRPr="009F71DC">
        <w:rPr>
          <w:rFonts w:ascii="Times New Roman" w:hAnsi="Times New Roman" w:cs="Times New Roman"/>
          <w:sz w:val="24"/>
          <w:szCs w:val="24"/>
          <w:lang w:val="sr-Latn-RS"/>
        </w:rPr>
        <w:t>smart house“</w:t>
      </w:r>
      <w:r w:rsidRPr="009F71DC">
        <w:rPr>
          <w:rFonts w:ascii="Times New Roman" w:hAnsi="Times New Roman" w:cs="Times New Roman"/>
          <w:sz w:val="24"/>
          <w:szCs w:val="24"/>
          <w:lang w:val="sr-Cyrl-RS"/>
        </w:rPr>
        <w:t xml:space="preserve"> систем прецизно могао пројектовати, дефинсати и обрадити у пројекту за извођење.</w:t>
      </w:r>
    </w:p>
    <w:p w14:paraId="6116A61F" w14:textId="3106BA5D" w:rsidR="00CE0FBB" w:rsidRPr="00CE0FBB" w:rsidRDefault="00CE0FBB" w:rsidP="00605663">
      <w:pPr>
        <w:jc w:val="both"/>
        <w:rPr>
          <w:lang w:val="sr-Cyrl-RS"/>
        </w:rPr>
      </w:pPr>
      <w:r w:rsidRPr="00341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341D92">
        <w:rPr>
          <w:rFonts w:ascii="Times New Roman" w:hAnsi="Times New Roman" w:cs="Times New Roman"/>
          <w:sz w:val="24"/>
          <w:szCs w:val="24"/>
          <w:lang w:val="sr-Cyrl-RS"/>
        </w:rPr>
        <w:t xml:space="preserve"> трошак израде елабората за „</w:t>
      </w:r>
      <w:r w:rsidRPr="00341D92">
        <w:rPr>
          <w:rFonts w:ascii="Times New Roman" w:hAnsi="Times New Roman" w:cs="Times New Roman"/>
          <w:sz w:val="24"/>
          <w:szCs w:val="24"/>
          <w:lang w:val="sr-Latn-RS"/>
        </w:rPr>
        <w:t>smart house“</w:t>
      </w:r>
      <w:r w:rsidRPr="00341D92">
        <w:rPr>
          <w:rFonts w:ascii="Times New Roman" w:hAnsi="Times New Roman" w:cs="Times New Roman"/>
          <w:sz w:val="24"/>
          <w:szCs w:val="24"/>
          <w:lang w:val="sr-Cyrl-RS"/>
        </w:rPr>
        <w:t xml:space="preserve"> систем урачунати у израду пројекта за грађевинску дозволу.</w:t>
      </w:r>
    </w:p>
    <w:sectPr w:rsidR="00CE0FBB" w:rsidRPr="00CE0F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54DCF"/>
    <w:multiLevelType w:val="hybridMultilevel"/>
    <w:tmpl w:val="560C67A4"/>
    <w:lvl w:ilvl="0" w:tplc="7F9C25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28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585"/>
    <w:rsid w:val="00010236"/>
    <w:rsid w:val="00183C1C"/>
    <w:rsid w:val="00341D92"/>
    <w:rsid w:val="00454D76"/>
    <w:rsid w:val="00490518"/>
    <w:rsid w:val="00605663"/>
    <w:rsid w:val="00705585"/>
    <w:rsid w:val="00726815"/>
    <w:rsid w:val="0097037E"/>
    <w:rsid w:val="009F71DC"/>
    <w:rsid w:val="00A71707"/>
    <w:rsid w:val="00CE0FBB"/>
    <w:rsid w:val="00D14262"/>
    <w:rsid w:val="00D729D9"/>
    <w:rsid w:val="00D92375"/>
    <w:rsid w:val="00DB179E"/>
    <w:rsid w:val="00DF7FDD"/>
    <w:rsid w:val="00F517D2"/>
    <w:rsid w:val="00FF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52D48"/>
  <w15:chartTrackingRefBased/>
  <w15:docId w15:val="{A17AEF7B-B58F-4A52-A552-D258E6044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58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A71707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A71707"/>
    <w:rPr>
      <w:lang w:val="en-US"/>
    </w:rPr>
  </w:style>
  <w:style w:type="paragraph" w:styleId="Revision">
    <w:name w:val="Revision"/>
    <w:hidden/>
    <w:uiPriority w:val="99"/>
    <w:semiHidden/>
    <w:rsid w:val="00D92375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923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23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237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23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2375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Predrag Kostic</dc:creator>
  <cp:keywords/>
  <dc:description/>
  <cp:lastModifiedBy>Jasmina Pejakovic</cp:lastModifiedBy>
  <cp:revision>2</cp:revision>
  <dcterms:created xsi:type="dcterms:W3CDTF">2023-08-29T05:56:00Z</dcterms:created>
  <dcterms:modified xsi:type="dcterms:W3CDTF">2023-08-29T05:56:00Z</dcterms:modified>
</cp:coreProperties>
</file>