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DF881" w14:textId="12A94CFD" w:rsidR="00CD7F27" w:rsidRPr="0032127F" w:rsidRDefault="00CD7F27" w:rsidP="00CD7F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27F">
        <w:rPr>
          <w:rFonts w:ascii="Times New Roman" w:hAnsi="Times New Roman" w:cs="Times New Roman"/>
          <w:b/>
          <w:bCs/>
          <w:sz w:val="28"/>
          <w:szCs w:val="28"/>
        </w:rPr>
        <w:t xml:space="preserve">ЈН: Израда техничке документације и прибављање дозвола за изградњу </w:t>
      </w:r>
      <w:r w:rsidR="004D73BC" w:rsidRPr="0032127F">
        <w:rPr>
          <w:rFonts w:ascii="Times New Roman" w:hAnsi="Times New Roman" w:cs="Times New Roman"/>
          <w:b/>
          <w:bCs/>
          <w:sz w:val="28"/>
          <w:szCs w:val="28"/>
        </w:rPr>
        <w:t xml:space="preserve">објеката у оквиру </w:t>
      </w:r>
      <w:r w:rsidR="00E80BBA" w:rsidRPr="0032127F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комплекса </w:t>
      </w:r>
      <w:r w:rsidRPr="0032127F">
        <w:rPr>
          <w:rFonts w:ascii="Times New Roman" w:hAnsi="Times New Roman" w:cs="Times New Roman"/>
          <w:b/>
          <w:bCs/>
          <w:sz w:val="28"/>
          <w:szCs w:val="28"/>
        </w:rPr>
        <w:t>КМЦ „Београд“</w:t>
      </w:r>
    </w:p>
    <w:p w14:paraId="75132249" w14:textId="77777777" w:rsidR="00CD7F27" w:rsidRPr="0032127F" w:rsidRDefault="00CD7F27" w:rsidP="00CD7F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1737E9" w14:textId="12A475FC" w:rsidR="00CD7F27" w:rsidRPr="0032127F" w:rsidRDefault="00CD7F27" w:rsidP="00CD7F2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2127F">
        <w:rPr>
          <w:rFonts w:ascii="Times New Roman" w:hAnsi="Times New Roman" w:cs="Times New Roman"/>
          <w:b/>
          <w:bCs/>
          <w:sz w:val="28"/>
          <w:szCs w:val="28"/>
        </w:rPr>
        <w:t>Водовод и канализација</w:t>
      </w:r>
    </w:p>
    <w:p w14:paraId="4A4EF639" w14:textId="5248D2F4" w:rsidR="00CD7F27" w:rsidRPr="0032127F" w:rsidRDefault="00CD7F27" w:rsidP="00CD7F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D1CA35" w14:textId="5BE67B0E" w:rsidR="00CD7F27" w:rsidRPr="0032127F" w:rsidRDefault="00CD7F27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Инсталације водовода и канализације пројектовати у ск</w:t>
      </w:r>
      <w:r w:rsidR="001E5317" w:rsidRPr="0032127F">
        <w:rPr>
          <w:rFonts w:ascii="Times New Roman" w:hAnsi="Times New Roman" w:cs="Times New Roman"/>
          <w:sz w:val="24"/>
          <w:szCs w:val="24"/>
        </w:rPr>
        <w:t>ла</w:t>
      </w:r>
      <w:r w:rsidRPr="0032127F">
        <w:rPr>
          <w:rFonts w:ascii="Times New Roman" w:hAnsi="Times New Roman" w:cs="Times New Roman"/>
          <w:sz w:val="24"/>
          <w:szCs w:val="24"/>
        </w:rPr>
        <w:t>ду са наменом објекта, коришћењем свих важећих прописа и техничких препорука из ове области. Снабдевање објекта водом је предвиђено из централног комуналног система за снабдевање водом у складу са условима локалних јавних-комуналних предузећа.</w:t>
      </w:r>
    </w:p>
    <w:p w14:paraId="2B0253B8" w14:textId="682EBF19" w:rsidR="00CD7F27" w:rsidRPr="0032127F" w:rsidRDefault="00BD6B4A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На</w:t>
      </w:r>
      <w:r w:rsidR="00CD7F27" w:rsidRPr="0032127F">
        <w:rPr>
          <w:rFonts w:ascii="Times New Roman" w:hAnsi="Times New Roman" w:cs="Times New Roman"/>
          <w:sz w:val="24"/>
          <w:szCs w:val="24"/>
        </w:rPr>
        <w:t xml:space="preserve"> локалитету </w:t>
      </w:r>
      <w:r w:rsidRPr="0032127F">
        <w:rPr>
          <w:rFonts w:ascii="Times New Roman" w:hAnsi="Times New Roman" w:cs="Times New Roman"/>
          <w:sz w:val="24"/>
          <w:szCs w:val="24"/>
        </w:rPr>
        <w:t xml:space="preserve">тренутно </w:t>
      </w:r>
      <w:r w:rsidR="00CD7F27" w:rsidRPr="0032127F">
        <w:rPr>
          <w:rFonts w:ascii="Times New Roman" w:hAnsi="Times New Roman" w:cs="Times New Roman"/>
          <w:sz w:val="24"/>
          <w:szCs w:val="24"/>
        </w:rPr>
        <w:t>не постоји ка</w:t>
      </w:r>
      <w:r w:rsidRPr="0032127F">
        <w:rPr>
          <w:rFonts w:ascii="Times New Roman" w:hAnsi="Times New Roman" w:cs="Times New Roman"/>
          <w:sz w:val="24"/>
          <w:szCs w:val="24"/>
        </w:rPr>
        <w:t>н</w:t>
      </w:r>
      <w:r w:rsidR="00CD7F27" w:rsidRPr="0032127F">
        <w:rPr>
          <w:rFonts w:ascii="Times New Roman" w:hAnsi="Times New Roman" w:cs="Times New Roman"/>
          <w:sz w:val="24"/>
          <w:szCs w:val="24"/>
        </w:rPr>
        <w:t xml:space="preserve">ализациона мрежа </w:t>
      </w:r>
      <w:r w:rsidRPr="0032127F">
        <w:rPr>
          <w:rFonts w:ascii="Times New Roman" w:hAnsi="Times New Roman" w:cs="Times New Roman"/>
          <w:sz w:val="24"/>
          <w:szCs w:val="24"/>
        </w:rPr>
        <w:t xml:space="preserve">ка градском колектору, </w:t>
      </w:r>
      <w:r w:rsidR="00CD7F27" w:rsidRPr="0032127F">
        <w:rPr>
          <w:rFonts w:ascii="Times New Roman" w:hAnsi="Times New Roman" w:cs="Times New Roman"/>
          <w:sz w:val="24"/>
          <w:szCs w:val="24"/>
        </w:rPr>
        <w:t>те је потребно све отпадне воде сакупити у јединствен систем за</w:t>
      </w:r>
      <w:r w:rsidRPr="0032127F">
        <w:rPr>
          <w:rFonts w:ascii="Times New Roman" w:hAnsi="Times New Roman" w:cs="Times New Roman"/>
          <w:sz w:val="24"/>
          <w:szCs w:val="24"/>
        </w:rPr>
        <w:t xml:space="preserve"> </w:t>
      </w:r>
      <w:r w:rsidR="00CD7F27" w:rsidRPr="0032127F">
        <w:rPr>
          <w:rFonts w:ascii="Times New Roman" w:hAnsi="Times New Roman" w:cs="Times New Roman"/>
          <w:sz w:val="24"/>
          <w:szCs w:val="24"/>
        </w:rPr>
        <w:t xml:space="preserve">пречишћавање отпадних вода који треба </w:t>
      </w:r>
      <w:r w:rsidRPr="0032127F">
        <w:rPr>
          <w:rFonts w:ascii="Times New Roman" w:hAnsi="Times New Roman" w:cs="Times New Roman"/>
          <w:sz w:val="24"/>
          <w:szCs w:val="24"/>
        </w:rPr>
        <w:t>ло</w:t>
      </w:r>
      <w:r w:rsidR="00CD7F27" w:rsidRPr="0032127F">
        <w:rPr>
          <w:rFonts w:ascii="Times New Roman" w:hAnsi="Times New Roman" w:cs="Times New Roman"/>
          <w:sz w:val="24"/>
          <w:szCs w:val="24"/>
        </w:rPr>
        <w:t xml:space="preserve">цирати у </w:t>
      </w:r>
      <w:r w:rsidRPr="0032127F">
        <w:rPr>
          <w:rFonts w:ascii="Times New Roman" w:hAnsi="Times New Roman" w:cs="Times New Roman"/>
          <w:sz w:val="24"/>
          <w:szCs w:val="24"/>
        </w:rPr>
        <w:t>и</w:t>
      </w:r>
      <w:r w:rsidR="00CD7F27" w:rsidRPr="0032127F">
        <w:rPr>
          <w:rFonts w:ascii="Times New Roman" w:hAnsi="Times New Roman" w:cs="Times New Roman"/>
          <w:sz w:val="24"/>
          <w:szCs w:val="24"/>
        </w:rPr>
        <w:t xml:space="preserve">сточном делу парцеле, у близини реципијента -мелиорационог канала са којим се </w:t>
      </w:r>
      <w:r w:rsidRPr="0032127F">
        <w:rPr>
          <w:rFonts w:ascii="Times New Roman" w:hAnsi="Times New Roman" w:cs="Times New Roman"/>
          <w:sz w:val="24"/>
          <w:szCs w:val="24"/>
        </w:rPr>
        <w:t xml:space="preserve">граничи парцела предвиђена за изградњу објекта. </w:t>
      </w:r>
    </w:p>
    <w:p w14:paraId="64661B64" w14:textId="3C35A817" w:rsidR="00BD6B4A" w:rsidRPr="0032127F" w:rsidRDefault="00BD6B4A" w:rsidP="00CD7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E4F3F" w14:textId="69D230E5" w:rsidR="00BD6B4A" w:rsidRPr="0032127F" w:rsidRDefault="00BD6B4A" w:rsidP="00CD7F2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127F">
        <w:rPr>
          <w:rFonts w:ascii="Times New Roman" w:hAnsi="Times New Roman" w:cs="Times New Roman"/>
          <w:sz w:val="24"/>
          <w:szCs w:val="24"/>
          <w:u w:val="single"/>
        </w:rPr>
        <w:t>Техничко -технолошки објекат</w:t>
      </w:r>
    </w:p>
    <w:p w14:paraId="4A53A58A" w14:textId="77777777" w:rsidR="00372C80" w:rsidRPr="0032127F" w:rsidRDefault="00372C80" w:rsidP="00CD7F2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13E144" w14:textId="340BBA6D" w:rsidR="00BD6B4A" w:rsidRPr="0032127F" w:rsidRDefault="00F22A82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Све</w:t>
      </w:r>
      <w:r w:rsidR="00BD6B4A" w:rsidRPr="0032127F">
        <w:rPr>
          <w:rFonts w:ascii="Times New Roman" w:hAnsi="Times New Roman" w:cs="Times New Roman"/>
          <w:sz w:val="24"/>
          <w:szCs w:val="24"/>
        </w:rPr>
        <w:t xml:space="preserve"> пројектоване мокре чворове </w:t>
      </w:r>
      <w:r w:rsidRPr="0032127F">
        <w:rPr>
          <w:rFonts w:ascii="Times New Roman" w:hAnsi="Times New Roman" w:cs="Times New Roman"/>
          <w:sz w:val="24"/>
          <w:szCs w:val="24"/>
        </w:rPr>
        <w:t xml:space="preserve">у објекту </w:t>
      </w:r>
      <w:r w:rsidR="00BD6B4A" w:rsidRPr="0032127F">
        <w:rPr>
          <w:rFonts w:ascii="Times New Roman" w:hAnsi="Times New Roman" w:cs="Times New Roman"/>
          <w:sz w:val="24"/>
          <w:szCs w:val="24"/>
        </w:rPr>
        <w:t xml:space="preserve">снабдети одговарајућим разводом питке-хладне воде, те канализационом мрежом која води до система за прераду отпадних вода. Потребно је одвојити развод </w:t>
      </w:r>
      <w:proofErr w:type="spellStart"/>
      <w:r w:rsidR="00BD6B4A" w:rsidRPr="0032127F">
        <w:rPr>
          <w:rFonts w:ascii="Times New Roman" w:hAnsi="Times New Roman" w:cs="Times New Roman"/>
          <w:sz w:val="24"/>
          <w:szCs w:val="24"/>
        </w:rPr>
        <w:t>фекалне</w:t>
      </w:r>
      <w:proofErr w:type="spellEnd"/>
      <w:r w:rsidR="00BD6B4A" w:rsidRPr="0032127F">
        <w:rPr>
          <w:rFonts w:ascii="Times New Roman" w:hAnsi="Times New Roman" w:cs="Times New Roman"/>
          <w:sz w:val="24"/>
          <w:szCs w:val="24"/>
        </w:rPr>
        <w:t xml:space="preserve"> канализације из објекта и канализације из техничких просторија обзиром да вода из техничких просторија</w:t>
      </w:r>
      <w:r w:rsidR="00B668D6" w:rsidRPr="0032127F">
        <w:rPr>
          <w:rFonts w:ascii="Times New Roman" w:hAnsi="Times New Roman" w:cs="Times New Roman"/>
          <w:sz w:val="24"/>
          <w:szCs w:val="24"/>
        </w:rPr>
        <w:t xml:space="preserve"> које су предвиђене и за прање и одржавање возила</w:t>
      </w:r>
      <w:r w:rsidR="00BD6B4A" w:rsidRPr="0032127F">
        <w:rPr>
          <w:rFonts w:ascii="Times New Roman" w:hAnsi="Times New Roman" w:cs="Times New Roman"/>
          <w:sz w:val="24"/>
          <w:szCs w:val="24"/>
        </w:rPr>
        <w:t xml:space="preserve">, претходно мора да прође третман </w:t>
      </w:r>
      <w:proofErr w:type="spellStart"/>
      <w:r w:rsidR="00BD6B4A" w:rsidRPr="0032127F">
        <w:rPr>
          <w:rFonts w:ascii="Times New Roman" w:hAnsi="Times New Roman" w:cs="Times New Roman"/>
          <w:sz w:val="24"/>
          <w:szCs w:val="24"/>
        </w:rPr>
        <w:t>тзв</w:t>
      </w:r>
      <w:proofErr w:type="spellEnd"/>
      <w:r w:rsidR="00BD6B4A" w:rsidRPr="0032127F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BD6B4A" w:rsidRPr="0032127F">
        <w:rPr>
          <w:rFonts w:ascii="Times New Roman" w:hAnsi="Times New Roman" w:cs="Times New Roman"/>
          <w:sz w:val="24"/>
          <w:szCs w:val="24"/>
        </w:rPr>
        <w:t>одмашћивања</w:t>
      </w:r>
      <w:proofErr w:type="spellEnd"/>
      <w:r w:rsidR="00BD6B4A" w:rsidRPr="0032127F">
        <w:rPr>
          <w:rFonts w:ascii="Times New Roman" w:hAnsi="Times New Roman" w:cs="Times New Roman"/>
          <w:sz w:val="24"/>
          <w:szCs w:val="24"/>
        </w:rPr>
        <w:t>“</w:t>
      </w:r>
      <w:r w:rsidR="00B668D6" w:rsidRPr="0032127F">
        <w:rPr>
          <w:rFonts w:ascii="Times New Roman" w:hAnsi="Times New Roman" w:cs="Times New Roman"/>
          <w:sz w:val="24"/>
          <w:szCs w:val="24"/>
        </w:rPr>
        <w:t xml:space="preserve">. Такође је потребно одвојити и развод </w:t>
      </w:r>
      <w:proofErr w:type="spellStart"/>
      <w:r w:rsidR="00B668D6" w:rsidRPr="0032127F">
        <w:rPr>
          <w:rFonts w:ascii="Times New Roman" w:hAnsi="Times New Roman" w:cs="Times New Roman"/>
          <w:sz w:val="24"/>
          <w:szCs w:val="24"/>
        </w:rPr>
        <w:t>фекалне</w:t>
      </w:r>
      <w:proofErr w:type="spellEnd"/>
      <w:r w:rsidR="00B668D6" w:rsidRPr="0032127F">
        <w:rPr>
          <w:rFonts w:ascii="Times New Roman" w:hAnsi="Times New Roman" w:cs="Times New Roman"/>
          <w:sz w:val="24"/>
          <w:szCs w:val="24"/>
        </w:rPr>
        <w:t xml:space="preserve"> и атмосферске канализације обзиром да третман атмосферске канализације не треба посебно предвидети, већ одвести канализационом мрежом до реципијента директно</w:t>
      </w:r>
      <w:r w:rsidR="00634740" w:rsidRPr="0032127F">
        <w:rPr>
          <w:rFonts w:ascii="Times New Roman" w:hAnsi="Times New Roman" w:cs="Times New Roman"/>
          <w:sz w:val="24"/>
          <w:szCs w:val="24"/>
        </w:rPr>
        <w:t>.</w:t>
      </w:r>
    </w:p>
    <w:p w14:paraId="06BBB0AE" w14:textId="61D1FC1F" w:rsidR="00634740" w:rsidRPr="0032127F" w:rsidRDefault="00634740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Водоводну инсталацију </w:t>
      </w:r>
      <w:r w:rsidR="00525921" w:rsidRPr="0032127F">
        <w:rPr>
          <w:rFonts w:ascii="Times New Roman" w:hAnsi="Times New Roman" w:cs="Times New Roman"/>
          <w:sz w:val="24"/>
          <w:szCs w:val="24"/>
        </w:rPr>
        <w:t xml:space="preserve">у улазном и репрезентативном делу објекта на спрату </w:t>
      </w:r>
      <w:r w:rsidRPr="0032127F">
        <w:rPr>
          <w:rFonts w:ascii="Times New Roman" w:hAnsi="Times New Roman" w:cs="Times New Roman"/>
          <w:sz w:val="24"/>
          <w:szCs w:val="24"/>
        </w:rPr>
        <w:t>предвидети прописно д</w:t>
      </w:r>
      <w:r w:rsidR="00F22A82" w:rsidRPr="0032127F">
        <w:rPr>
          <w:rFonts w:ascii="Times New Roman" w:hAnsi="Times New Roman" w:cs="Times New Roman"/>
          <w:sz w:val="24"/>
          <w:szCs w:val="24"/>
        </w:rPr>
        <w:t>о</w:t>
      </w:r>
      <w:r w:rsidRPr="0032127F">
        <w:rPr>
          <w:rFonts w:ascii="Times New Roman" w:hAnsi="Times New Roman" w:cs="Times New Roman"/>
          <w:sz w:val="24"/>
          <w:szCs w:val="24"/>
        </w:rPr>
        <w:t xml:space="preserve"> сваког потрошача, а крајња </w:t>
      </w:r>
      <w:proofErr w:type="spellStart"/>
      <w:r w:rsidRPr="0032127F">
        <w:rPr>
          <w:rFonts w:ascii="Times New Roman" w:hAnsi="Times New Roman" w:cs="Times New Roman"/>
          <w:sz w:val="24"/>
          <w:szCs w:val="24"/>
        </w:rPr>
        <w:t>точећа</w:t>
      </w:r>
      <w:proofErr w:type="spellEnd"/>
      <w:r w:rsidRPr="0032127F">
        <w:rPr>
          <w:rFonts w:ascii="Times New Roman" w:hAnsi="Times New Roman" w:cs="Times New Roman"/>
          <w:sz w:val="24"/>
          <w:szCs w:val="24"/>
        </w:rPr>
        <w:t xml:space="preserve"> места у мокрим чворовима, тушевима, кухињском блоку и др., предвидети са уградњом галантерије вишег до високог нивоа квалитета. </w:t>
      </w:r>
    </w:p>
    <w:p w14:paraId="7FB76448" w14:textId="2D4918E9" w:rsidR="00525921" w:rsidRPr="0032127F" w:rsidRDefault="00525921" w:rsidP="00525921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У приземљу у техничком делу објекта предвидети инсталације водовода као и галантерију вишег нивоа квалитета и обавезно </w:t>
      </w:r>
      <w:proofErr w:type="spellStart"/>
      <w:r w:rsidRPr="0032127F">
        <w:rPr>
          <w:rFonts w:ascii="Times New Roman" w:hAnsi="Times New Roman" w:cs="Times New Roman"/>
          <w:sz w:val="24"/>
          <w:szCs w:val="24"/>
        </w:rPr>
        <w:t>точећа</w:t>
      </w:r>
      <w:proofErr w:type="spellEnd"/>
      <w:r w:rsidRPr="0032127F">
        <w:rPr>
          <w:rFonts w:ascii="Times New Roman" w:hAnsi="Times New Roman" w:cs="Times New Roman"/>
          <w:sz w:val="24"/>
          <w:szCs w:val="24"/>
        </w:rPr>
        <w:t xml:space="preserve"> места у гаражи за сервисирање мерних возила, као и у делу гараже за остала возила како би било могуће прање и одржавање моторних возила. Свакако пројектовати и канализациону инфраструктуру </w:t>
      </w:r>
      <w:r w:rsidR="009E5D6D" w:rsidRPr="0032127F">
        <w:rPr>
          <w:rFonts w:ascii="Times New Roman" w:hAnsi="Times New Roman" w:cs="Times New Roman"/>
          <w:sz w:val="24"/>
          <w:szCs w:val="24"/>
        </w:rPr>
        <w:t xml:space="preserve">на местима у гаражи где је предвиђено и прање возила </w:t>
      </w:r>
      <w:r w:rsidRPr="0032127F">
        <w:rPr>
          <w:rFonts w:ascii="Times New Roman" w:hAnsi="Times New Roman" w:cs="Times New Roman"/>
          <w:sz w:val="24"/>
          <w:szCs w:val="24"/>
        </w:rPr>
        <w:t xml:space="preserve">до система за </w:t>
      </w:r>
      <w:proofErr w:type="spellStart"/>
      <w:r w:rsidRPr="0032127F">
        <w:rPr>
          <w:rFonts w:ascii="Times New Roman" w:hAnsi="Times New Roman" w:cs="Times New Roman"/>
          <w:sz w:val="24"/>
          <w:szCs w:val="24"/>
        </w:rPr>
        <w:t>одмашћивање</w:t>
      </w:r>
      <w:proofErr w:type="spellEnd"/>
      <w:r w:rsidRPr="0032127F">
        <w:rPr>
          <w:rFonts w:ascii="Times New Roman" w:hAnsi="Times New Roman" w:cs="Times New Roman"/>
          <w:sz w:val="24"/>
          <w:szCs w:val="24"/>
        </w:rPr>
        <w:t xml:space="preserve"> отпадних вода из овог дела простора.</w:t>
      </w:r>
    </w:p>
    <w:p w14:paraId="4108B36B" w14:textId="10C4CB05" w:rsidR="00E41785" w:rsidRPr="0032127F" w:rsidRDefault="00E41785" w:rsidP="00525921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У гаражи за сервисирање мерних возила предвидети и простор за смештај компресора за ваздух са потребним разводом компримованог ваздуха до места прикључка у сервису и гаражи.</w:t>
      </w:r>
    </w:p>
    <w:p w14:paraId="1CACF64D" w14:textId="14CD1040" w:rsidR="005E3C1A" w:rsidRPr="0032127F" w:rsidRDefault="005E3C1A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Приликом пројектовања мокрих чворова пратити решења из </w:t>
      </w:r>
      <w:r w:rsidRPr="0032127F">
        <w:rPr>
          <w:rFonts w:ascii="Times New Roman" w:hAnsi="Times New Roman" w:cs="Times New Roman"/>
          <w:b/>
          <w:bCs/>
          <w:sz w:val="24"/>
          <w:szCs w:val="24"/>
        </w:rPr>
        <w:t xml:space="preserve">Прилога </w:t>
      </w:r>
      <w:r w:rsidR="00350365" w:rsidRPr="0032127F">
        <w:rPr>
          <w:rFonts w:ascii="Times New Roman" w:hAnsi="Times New Roman" w:cs="Times New Roman"/>
          <w:b/>
          <w:bCs/>
          <w:sz w:val="24"/>
          <w:szCs w:val="24"/>
        </w:rPr>
        <w:t>5,</w:t>
      </w:r>
      <w:r w:rsidR="00350365" w:rsidRPr="0032127F">
        <w:rPr>
          <w:rFonts w:ascii="Times New Roman" w:hAnsi="Times New Roman" w:cs="Times New Roman"/>
          <w:sz w:val="24"/>
          <w:szCs w:val="24"/>
        </w:rPr>
        <w:t xml:space="preserve"> </w:t>
      </w:r>
      <w:r w:rsidRPr="0032127F">
        <w:rPr>
          <w:rFonts w:ascii="Times New Roman" w:hAnsi="Times New Roman" w:cs="Times New Roman"/>
          <w:sz w:val="24"/>
          <w:szCs w:val="24"/>
        </w:rPr>
        <w:t xml:space="preserve">имајући у виду укупан број радних места ( до 30) и повремену концентрацију корисника (неколико пута </w:t>
      </w:r>
      <w:r w:rsidRPr="0032127F">
        <w:rPr>
          <w:rFonts w:ascii="Times New Roman" w:hAnsi="Times New Roman" w:cs="Times New Roman"/>
          <w:sz w:val="24"/>
          <w:szCs w:val="24"/>
        </w:rPr>
        <w:lastRenderedPageBreak/>
        <w:t>годишње до 150 корисника на један дан – семинари, обуке и др.). За евентуалне корекције и предлоге решења неопходна је сагласност Наручиоца.</w:t>
      </w:r>
    </w:p>
    <w:p w14:paraId="576CD826" w14:textId="77777777" w:rsidR="00525921" w:rsidRPr="0032127F" w:rsidRDefault="00525921" w:rsidP="00CD7F2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028F9C" w14:textId="77777777" w:rsidR="00AF5F18" w:rsidRPr="0032127F" w:rsidRDefault="00AF5F18" w:rsidP="00CD7F2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8767664" w14:textId="4223186D" w:rsidR="00525921" w:rsidRPr="0032127F" w:rsidRDefault="00525921" w:rsidP="00CD7F2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127F">
        <w:rPr>
          <w:rFonts w:ascii="Times New Roman" w:hAnsi="Times New Roman" w:cs="Times New Roman"/>
          <w:sz w:val="24"/>
          <w:szCs w:val="24"/>
          <w:u w:val="single"/>
        </w:rPr>
        <w:t>Помоћне просторије</w:t>
      </w:r>
    </w:p>
    <w:p w14:paraId="29352B21" w14:textId="77777777" w:rsidR="00372C80" w:rsidRPr="0032127F" w:rsidRDefault="00372C80" w:rsidP="00CD7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431900" w14:textId="01BA7DAD" w:rsidR="00525921" w:rsidRPr="0032127F" w:rsidRDefault="00525921" w:rsidP="00CD7F27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Од помоћних просторија у оквиру енергетског блока предвидети </w:t>
      </w:r>
      <w:proofErr w:type="spellStart"/>
      <w:r w:rsidRPr="0032127F">
        <w:rPr>
          <w:rFonts w:ascii="Times New Roman" w:hAnsi="Times New Roman" w:cs="Times New Roman"/>
          <w:sz w:val="24"/>
          <w:szCs w:val="24"/>
        </w:rPr>
        <w:t>точеће</w:t>
      </w:r>
      <w:proofErr w:type="spellEnd"/>
      <w:r w:rsidRPr="0032127F">
        <w:rPr>
          <w:rFonts w:ascii="Times New Roman" w:hAnsi="Times New Roman" w:cs="Times New Roman"/>
          <w:sz w:val="24"/>
          <w:szCs w:val="24"/>
        </w:rPr>
        <w:t xml:space="preserve"> место за одржавање прост</w:t>
      </w:r>
      <w:r w:rsidR="001E5317" w:rsidRPr="0032127F">
        <w:rPr>
          <w:rFonts w:ascii="Times New Roman" w:hAnsi="Times New Roman" w:cs="Times New Roman"/>
          <w:sz w:val="24"/>
          <w:szCs w:val="24"/>
        </w:rPr>
        <w:t>о</w:t>
      </w:r>
      <w:r w:rsidRPr="0032127F">
        <w:rPr>
          <w:rFonts w:ascii="Times New Roman" w:hAnsi="Times New Roman" w:cs="Times New Roman"/>
          <w:sz w:val="24"/>
          <w:szCs w:val="24"/>
        </w:rPr>
        <w:t>рије за смештај отпада са зидном „</w:t>
      </w:r>
      <w:proofErr w:type="spellStart"/>
      <w:r w:rsidRPr="0032127F">
        <w:rPr>
          <w:rFonts w:ascii="Times New Roman" w:hAnsi="Times New Roman" w:cs="Times New Roman"/>
          <w:sz w:val="24"/>
          <w:szCs w:val="24"/>
        </w:rPr>
        <w:t>виндабоном</w:t>
      </w:r>
      <w:proofErr w:type="spellEnd"/>
      <w:r w:rsidRPr="0032127F">
        <w:rPr>
          <w:rFonts w:ascii="Times New Roman" w:hAnsi="Times New Roman" w:cs="Times New Roman"/>
          <w:sz w:val="24"/>
          <w:szCs w:val="24"/>
        </w:rPr>
        <w:t xml:space="preserve">“ </w:t>
      </w:r>
      <w:r w:rsidR="00F22A82" w:rsidRPr="0032127F">
        <w:rPr>
          <w:rFonts w:ascii="Times New Roman" w:hAnsi="Times New Roman" w:cs="Times New Roman"/>
          <w:sz w:val="24"/>
          <w:szCs w:val="24"/>
        </w:rPr>
        <w:t xml:space="preserve">са </w:t>
      </w:r>
      <w:proofErr w:type="spellStart"/>
      <w:r w:rsidR="00F22A82" w:rsidRPr="0032127F">
        <w:rPr>
          <w:rFonts w:ascii="Times New Roman" w:hAnsi="Times New Roman" w:cs="Times New Roman"/>
          <w:sz w:val="24"/>
          <w:szCs w:val="24"/>
        </w:rPr>
        <w:t>холендер</w:t>
      </w:r>
      <w:proofErr w:type="spellEnd"/>
      <w:r w:rsidR="00F22A82" w:rsidRPr="0032127F">
        <w:rPr>
          <w:rFonts w:ascii="Times New Roman" w:hAnsi="Times New Roman" w:cs="Times New Roman"/>
          <w:sz w:val="24"/>
          <w:szCs w:val="24"/>
        </w:rPr>
        <w:t xml:space="preserve"> славином</w:t>
      </w:r>
      <w:r w:rsidR="001D63F9" w:rsidRPr="0032127F">
        <w:rPr>
          <w:rFonts w:ascii="Times New Roman" w:hAnsi="Times New Roman" w:cs="Times New Roman"/>
          <w:sz w:val="24"/>
          <w:szCs w:val="24"/>
        </w:rPr>
        <w:t xml:space="preserve"> за прикључак уређаја за прање под високим притиском</w:t>
      </w:r>
      <w:r w:rsidR="00F22A82" w:rsidRPr="0032127F">
        <w:rPr>
          <w:rFonts w:ascii="Times New Roman" w:hAnsi="Times New Roman" w:cs="Times New Roman"/>
          <w:sz w:val="24"/>
          <w:szCs w:val="24"/>
        </w:rPr>
        <w:t xml:space="preserve"> </w:t>
      </w:r>
      <w:r w:rsidRPr="0032127F">
        <w:rPr>
          <w:rFonts w:ascii="Times New Roman" w:hAnsi="Times New Roman" w:cs="Times New Roman"/>
          <w:sz w:val="24"/>
          <w:szCs w:val="24"/>
        </w:rPr>
        <w:t>опремљеном и канализационим одводом.</w:t>
      </w:r>
      <w:r w:rsidR="004255D0" w:rsidRPr="0032127F">
        <w:rPr>
          <w:rFonts w:ascii="Times New Roman" w:hAnsi="Times New Roman" w:cs="Times New Roman"/>
          <w:sz w:val="24"/>
          <w:szCs w:val="24"/>
        </w:rPr>
        <w:t xml:space="preserve"> Такође је потребно предвидети и </w:t>
      </w:r>
      <w:proofErr w:type="spellStart"/>
      <w:r w:rsidR="004255D0" w:rsidRPr="0032127F">
        <w:rPr>
          <w:rFonts w:ascii="Times New Roman" w:hAnsi="Times New Roman" w:cs="Times New Roman"/>
          <w:sz w:val="24"/>
          <w:szCs w:val="24"/>
        </w:rPr>
        <w:t>точеће</w:t>
      </w:r>
      <w:proofErr w:type="spellEnd"/>
      <w:r w:rsidR="004255D0" w:rsidRPr="0032127F">
        <w:rPr>
          <w:rFonts w:ascii="Times New Roman" w:hAnsi="Times New Roman" w:cs="Times New Roman"/>
          <w:sz w:val="24"/>
          <w:szCs w:val="24"/>
        </w:rPr>
        <w:t xml:space="preserve"> место и канал</w:t>
      </w:r>
      <w:r w:rsidR="00D72EE4" w:rsidRPr="0032127F">
        <w:rPr>
          <w:rFonts w:ascii="Times New Roman" w:hAnsi="Times New Roman" w:cs="Times New Roman"/>
          <w:sz w:val="24"/>
          <w:szCs w:val="24"/>
        </w:rPr>
        <w:t>и</w:t>
      </w:r>
      <w:r w:rsidR="004255D0" w:rsidRPr="0032127F">
        <w:rPr>
          <w:rFonts w:ascii="Times New Roman" w:hAnsi="Times New Roman" w:cs="Times New Roman"/>
          <w:sz w:val="24"/>
          <w:szCs w:val="24"/>
        </w:rPr>
        <w:t xml:space="preserve">зациони одвод у </w:t>
      </w:r>
      <w:r w:rsidR="00D72EE4" w:rsidRPr="0032127F">
        <w:rPr>
          <w:rFonts w:ascii="Times New Roman" w:hAnsi="Times New Roman" w:cs="Times New Roman"/>
          <w:sz w:val="24"/>
          <w:szCs w:val="24"/>
        </w:rPr>
        <w:t xml:space="preserve">помоћној просторији за алат поред спољних гаража. </w:t>
      </w:r>
    </w:p>
    <w:p w14:paraId="0F573122" w14:textId="77777777" w:rsidR="00CF2A51" w:rsidRPr="0032127F" w:rsidRDefault="00CF2A51" w:rsidP="00CD7F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089A9" w14:textId="75D13FBE" w:rsidR="006F10C1" w:rsidRPr="0032127F" w:rsidRDefault="00244F56">
      <w:pPr>
        <w:rPr>
          <w:rFonts w:ascii="Times New Roman" w:hAnsi="Times New Roman" w:cs="Times New Roman"/>
          <w:sz w:val="24"/>
          <w:szCs w:val="24"/>
          <w:u w:val="single"/>
        </w:rPr>
      </w:pPr>
      <w:r w:rsidRPr="0032127F">
        <w:rPr>
          <w:rFonts w:ascii="Times New Roman" w:hAnsi="Times New Roman" w:cs="Times New Roman"/>
          <w:sz w:val="24"/>
          <w:szCs w:val="24"/>
          <w:u w:val="single"/>
        </w:rPr>
        <w:t xml:space="preserve">Травнате </w:t>
      </w:r>
      <w:r w:rsidR="00182EDF" w:rsidRPr="0032127F">
        <w:rPr>
          <w:rFonts w:ascii="Times New Roman" w:hAnsi="Times New Roman" w:cs="Times New Roman"/>
          <w:sz w:val="24"/>
          <w:szCs w:val="24"/>
          <w:u w:val="single"/>
        </w:rPr>
        <w:t xml:space="preserve">и оплемењене </w:t>
      </w:r>
      <w:r w:rsidRPr="0032127F">
        <w:rPr>
          <w:rFonts w:ascii="Times New Roman" w:hAnsi="Times New Roman" w:cs="Times New Roman"/>
          <w:sz w:val="24"/>
          <w:szCs w:val="24"/>
          <w:u w:val="single"/>
        </w:rPr>
        <w:t>површине у екстеријеру</w:t>
      </w:r>
    </w:p>
    <w:p w14:paraId="428B77FC" w14:textId="77777777" w:rsidR="00372C80" w:rsidRPr="0032127F" w:rsidRDefault="00372C80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72EF04A" w14:textId="0207BF36" w:rsidR="00182EDF" w:rsidRPr="0032127F" w:rsidRDefault="00CF2A51" w:rsidP="00E144A5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За све уређене површине у оквиру парцеле које су оплемењене украсним биљем или травнатим површинама, мора бити предвиђен систем за адекватно заливање </w:t>
      </w:r>
      <w:r w:rsidR="00E144A5" w:rsidRPr="0032127F">
        <w:rPr>
          <w:rFonts w:ascii="Times New Roman" w:hAnsi="Times New Roman" w:cs="Times New Roman"/>
          <w:sz w:val="24"/>
          <w:szCs w:val="24"/>
        </w:rPr>
        <w:t>или путем прскалица распоређених на правилном размаку, или системом „кап по кап“. Предвидети управљање и контрол</w:t>
      </w:r>
      <w:r w:rsidR="00EF582F" w:rsidRPr="0032127F">
        <w:rPr>
          <w:rFonts w:ascii="Times New Roman" w:hAnsi="Times New Roman" w:cs="Times New Roman"/>
          <w:sz w:val="24"/>
          <w:szCs w:val="24"/>
        </w:rPr>
        <w:t>у</w:t>
      </w:r>
      <w:r w:rsidR="00E144A5" w:rsidRPr="0032127F">
        <w:rPr>
          <w:rFonts w:ascii="Times New Roman" w:hAnsi="Times New Roman" w:cs="Times New Roman"/>
          <w:sz w:val="24"/>
          <w:szCs w:val="24"/>
        </w:rPr>
        <w:t xml:space="preserve"> </w:t>
      </w:r>
      <w:r w:rsidR="00EF582F" w:rsidRPr="0032127F">
        <w:rPr>
          <w:rFonts w:ascii="Times New Roman" w:hAnsi="Times New Roman" w:cs="Times New Roman"/>
          <w:sz w:val="24"/>
          <w:szCs w:val="24"/>
        </w:rPr>
        <w:t>заливним системима</w:t>
      </w:r>
      <w:r w:rsidR="00182EDF" w:rsidRPr="0032127F">
        <w:rPr>
          <w:rFonts w:ascii="Times New Roman" w:hAnsi="Times New Roman" w:cs="Times New Roman"/>
          <w:sz w:val="24"/>
          <w:szCs w:val="24"/>
        </w:rPr>
        <w:t xml:space="preserve"> у екстеријеру </w:t>
      </w:r>
      <w:r w:rsidR="00E144A5" w:rsidRPr="0032127F">
        <w:rPr>
          <w:rFonts w:ascii="Times New Roman" w:hAnsi="Times New Roman" w:cs="Times New Roman"/>
          <w:sz w:val="24"/>
          <w:szCs w:val="24"/>
        </w:rPr>
        <w:t xml:space="preserve">преко </w:t>
      </w:r>
      <w:r w:rsidR="00182EDF" w:rsidRPr="0032127F">
        <w:rPr>
          <w:rFonts w:ascii="Times New Roman" w:hAnsi="Times New Roman" w:cs="Times New Roman"/>
          <w:sz w:val="24"/>
          <w:szCs w:val="24"/>
        </w:rPr>
        <w:t xml:space="preserve">система </w:t>
      </w:r>
      <w:r w:rsidR="00E144A5" w:rsidRPr="0032127F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E144A5" w:rsidRPr="0032127F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="00E144A5" w:rsidRPr="00321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44A5" w:rsidRPr="0032127F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="00E144A5" w:rsidRPr="0032127F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07E6A099" w14:textId="4B55F7E7" w:rsidR="00244F56" w:rsidRPr="0032127F" w:rsidRDefault="00E144A5" w:rsidP="00E144A5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 xml:space="preserve">У отвореном простору на неколико места </w:t>
      </w:r>
      <w:r w:rsidR="00182EDF" w:rsidRPr="0032127F">
        <w:rPr>
          <w:rFonts w:ascii="Times New Roman" w:hAnsi="Times New Roman" w:cs="Times New Roman"/>
          <w:sz w:val="24"/>
          <w:szCs w:val="24"/>
        </w:rPr>
        <w:t xml:space="preserve">уз заливне системе </w:t>
      </w:r>
      <w:r w:rsidRPr="0032127F">
        <w:rPr>
          <w:rFonts w:ascii="Times New Roman" w:hAnsi="Times New Roman" w:cs="Times New Roman"/>
          <w:sz w:val="24"/>
          <w:szCs w:val="24"/>
        </w:rPr>
        <w:t>треба позиционирати и могућност прикључка на постојећу инсталацију за заливање и за баштенска црева.</w:t>
      </w:r>
    </w:p>
    <w:p w14:paraId="39B9FF89" w14:textId="2F750CA3" w:rsidR="001E5317" w:rsidRPr="0032127F" w:rsidRDefault="00AF5F18" w:rsidP="00AF5F18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Сва решења за негу и заливање зелених површина детаљно обрадити и у пројекту спољног уређења.</w:t>
      </w:r>
    </w:p>
    <w:p w14:paraId="53BF08E7" w14:textId="77777777" w:rsidR="00AF5F18" w:rsidRPr="0032127F" w:rsidRDefault="00AF5F18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Hlk108165908"/>
    </w:p>
    <w:p w14:paraId="4DC05FD2" w14:textId="1AE4B9F7" w:rsidR="001E5317" w:rsidRPr="0032127F" w:rsidRDefault="001E5317">
      <w:pPr>
        <w:rPr>
          <w:rFonts w:ascii="Times New Roman" w:hAnsi="Times New Roman" w:cs="Times New Roman"/>
          <w:sz w:val="24"/>
          <w:szCs w:val="24"/>
          <w:u w:val="single"/>
        </w:rPr>
      </w:pPr>
      <w:r w:rsidRPr="0032127F">
        <w:rPr>
          <w:rFonts w:ascii="Times New Roman" w:hAnsi="Times New Roman" w:cs="Times New Roman"/>
          <w:sz w:val="24"/>
          <w:szCs w:val="24"/>
          <w:u w:val="single"/>
        </w:rPr>
        <w:t>Хидрантска мрежа</w:t>
      </w:r>
    </w:p>
    <w:p w14:paraId="7F1120AB" w14:textId="77777777" w:rsidR="00372C80" w:rsidRPr="0032127F" w:rsidRDefault="00372C80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5A288B7" w14:textId="7F8DB4CC" w:rsidR="001E5317" w:rsidRPr="0032127F" w:rsidRDefault="001E5317" w:rsidP="000F6FEC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У складу са позитивни</w:t>
      </w:r>
      <w:r w:rsidR="000F6FEC" w:rsidRPr="0032127F">
        <w:rPr>
          <w:rFonts w:ascii="Times New Roman" w:hAnsi="Times New Roman" w:cs="Times New Roman"/>
          <w:sz w:val="24"/>
          <w:szCs w:val="24"/>
        </w:rPr>
        <w:t>м</w:t>
      </w:r>
      <w:r w:rsidRPr="0032127F">
        <w:rPr>
          <w:rFonts w:ascii="Times New Roman" w:hAnsi="Times New Roman" w:cs="Times New Roman"/>
          <w:sz w:val="24"/>
          <w:szCs w:val="24"/>
        </w:rPr>
        <w:t xml:space="preserve"> законским</w:t>
      </w:r>
      <w:r w:rsidR="000F6FEC" w:rsidRPr="0032127F">
        <w:rPr>
          <w:rFonts w:ascii="Times New Roman" w:hAnsi="Times New Roman" w:cs="Times New Roman"/>
          <w:sz w:val="24"/>
          <w:szCs w:val="24"/>
        </w:rPr>
        <w:t xml:space="preserve"> </w:t>
      </w:r>
      <w:r w:rsidRPr="0032127F">
        <w:rPr>
          <w:rFonts w:ascii="Times New Roman" w:hAnsi="Times New Roman" w:cs="Times New Roman"/>
          <w:sz w:val="24"/>
          <w:szCs w:val="24"/>
        </w:rPr>
        <w:t xml:space="preserve">прописима из области противпожарне заштите пројектовати (предвидети) и хидрантску мрежу, као један од начина </w:t>
      </w:r>
      <w:r w:rsidR="000F6FEC" w:rsidRPr="0032127F">
        <w:rPr>
          <w:rFonts w:ascii="Times New Roman" w:hAnsi="Times New Roman" w:cs="Times New Roman"/>
          <w:sz w:val="24"/>
          <w:szCs w:val="24"/>
        </w:rPr>
        <w:t>којим се објекат и опрема штите у противпожарном смислу. Капацитет и мрежу пројектовати у складу са врстом и вели</w:t>
      </w:r>
      <w:r w:rsidR="00EF576B" w:rsidRPr="0032127F">
        <w:rPr>
          <w:rFonts w:ascii="Times New Roman" w:hAnsi="Times New Roman" w:cs="Times New Roman"/>
          <w:sz w:val="24"/>
          <w:szCs w:val="24"/>
        </w:rPr>
        <w:t>ч</w:t>
      </w:r>
      <w:r w:rsidR="000F6FEC" w:rsidRPr="0032127F">
        <w:rPr>
          <w:rFonts w:ascii="Times New Roman" w:hAnsi="Times New Roman" w:cs="Times New Roman"/>
          <w:sz w:val="24"/>
          <w:szCs w:val="24"/>
        </w:rPr>
        <w:t xml:space="preserve">ином објекта, као и </w:t>
      </w:r>
      <w:r w:rsidR="00253E85" w:rsidRPr="0032127F">
        <w:rPr>
          <w:rFonts w:ascii="Times New Roman" w:hAnsi="Times New Roman" w:cs="Times New Roman"/>
          <w:sz w:val="24"/>
          <w:szCs w:val="24"/>
        </w:rPr>
        <w:t>улазним параметрима обрађеним у оквиру Главног пројекта за заштиту од пожара</w:t>
      </w:r>
      <w:r w:rsidR="000F6FEC" w:rsidRPr="0032127F">
        <w:rPr>
          <w:rFonts w:ascii="Times New Roman" w:hAnsi="Times New Roman" w:cs="Times New Roman"/>
          <w:sz w:val="24"/>
          <w:szCs w:val="24"/>
        </w:rPr>
        <w:t>.</w:t>
      </w:r>
    </w:p>
    <w:p w14:paraId="54754EC5" w14:textId="349745B8" w:rsidR="000F6FEC" w:rsidRPr="0032127F" w:rsidRDefault="000F6FEC" w:rsidP="000F6FEC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Пројектована хидрантска мрежа мора да има одговарајући притисак како би служила сврси, те у том смислу треба, евентуално предвидети и могућност повећања притиска у мрежи уколико је то потребно, а имајући у вид</w:t>
      </w:r>
      <w:r w:rsidR="00183D51" w:rsidRPr="0032127F">
        <w:rPr>
          <w:rFonts w:ascii="Times New Roman" w:hAnsi="Times New Roman" w:cs="Times New Roman"/>
          <w:sz w:val="24"/>
          <w:szCs w:val="24"/>
        </w:rPr>
        <w:t>у</w:t>
      </w:r>
      <w:r w:rsidRPr="0032127F">
        <w:rPr>
          <w:rFonts w:ascii="Times New Roman" w:hAnsi="Times New Roman" w:cs="Times New Roman"/>
          <w:sz w:val="24"/>
          <w:szCs w:val="24"/>
        </w:rPr>
        <w:t xml:space="preserve"> услове за прикључак и расположиве капацитете комуналних предузећа.</w:t>
      </w:r>
      <w:bookmarkEnd w:id="0"/>
    </w:p>
    <w:p w14:paraId="187391FD" w14:textId="77777777" w:rsidR="00C30CEE" w:rsidRPr="0032127F" w:rsidRDefault="00C30CEE" w:rsidP="000F6F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F7A495" w14:textId="77777777" w:rsidR="00AF5F18" w:rsidRPr="0032127F" w:rsidRDefault="00AF5F18" w:rsidP="000F6F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0C3BF" w14:textId="7345D959" w:rsidR="00C30CEE" w:rsidRPr="0032127F" w:rsidRDefault="00C30CEE" w:rsidP="00C30CEE">
      <w:pPr>
        <w:rPr>
          <w:rFonts w:ascii="Times New Roman" w:hAnsi="Times New Roman" w:cs="Times New Roman"/>
          <w:sz w:val="24"/>
          <w:szCs w:val="24"/>
          <w:u w:val="single"/>
        </w:rPr>
      </w:pPr>
      <w:r w:rsidRPr="0032127F">
        <w:rPr>
          <w:rFonts w:ascii="Times New Roman" w:hAnsi="Times New Roman" w:cs="Times New Roman"/>
          <w:sz w:val="24"/>
          <w:szCs w:val="24"/>
          <w:u w:val="single"/>
        </w:rPr>
        <w:lastRenderedPageBreak/>
        <w:t>Одводњавање инсталационих канала</w:t>
      </w:r>
    </w:p>
    <w:p w14:paraId="1768F50F" w14:textId="77777777" w:rsidR="00C30CEE" w:rsidRPr="0032127F" w:rsidRDefault="00C30CEE" w:rsidP="00C30CE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C4EBC0D" w14:textId="4FC21823" w:rsidR="002917A4" w:rsidRPr="0032127F" w:rsidRDefault="00C30CEE" w:rsidP="00C30CEE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Канали који у оквиру комплекса служе за смештај антенских и свих осталих каблова и инсталација лоцирани су у терену. Потребно их је пројектовати на начин да буду изведени у паду ка мелиорационом каналу како би се евентуално сакупљена вода у њима одвела до реципијента. На крајеви</w:t>
      </w:r>
      <w:r w:rsidR="0032127F">
        <w:rPr>
          <w:rFonts w:ascii="Times New Roman" w:hAnsi="Times New Roman" w:cs="Times New Roman"/>
          <w:sz w:val="24"/>
          <w:szCs w:val="24"/>
        </w:rPr>
        <w:t>м</w:t>
      </w:r>
      <w:r w:rsidRPr="0032127F">
        <w:rPr>
          <w:rFonts w:ascii="Times New Roman" w:hAnsi="Times New Roman" w:cs="Times New Roman"/>
          <w:sz w:val="24"/>
          <w:szCs w:val="24"/>
        </w:rPr>
        <w:t>а АБ инсталационих канала, ка реципијенту, потребно је предвидети проширење и подне сливнике као и цевни развод за одвод атмосферске воде у канал.</w:t>
      </w:r>
      <w:r w:rsidR="00091904" w:rsidRPr="0032127F">
        <w:rPr>
          <w:rFonts w:ascii="Times New Roman" w:hAnsi="Times New Roman" w:cs="Times New Roman"/>
          <w:sz w:val="24"/>
          <w:szCs w:val="24"/>
        </w:rPr>
        <w:t xml:space="preserve"> Такође предвидети и прихват воде са кабловских траса на стубу бр. 2 (поред канала) као и транспорт до мелиорационог канала.</w:t>
      </w:r>
      <w:r w:rsidR="00BE6165" w:rsidRPr="003212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20B6BF" w14:textId="561453E8" w:rsidR="00C30CEE" w:rsidRPr="0032127F" w:rsidRDefault="002917A4" w:rsidP="00C30CEE">
      <w:pPr>
        <w:jc w:val="both"/>
        <w:rPr>
          <w:rFonts w:ascii="Times New Roman" w:hAnsi="Times New Roman" w:cs="Times New Roman"/>
          <w:sz w:val="24"/>
          <w:szCs w:val="24"/>
        </w:rPr>
      </w:pPr>
      <w:r w:rsidRPr="0032127F">
        <w:rPr>
          <w:rFonts w:ascii="Times New Roman" w:hAnsi="Times New Roman" w:cs="Times New Roman"/>
          <w:sz w:val="24"/>
          <w:szCs w:val="24"/>
        </w:rPr>
        <w:t>У оквиру пројекта спољно</w:t>
      </w:r>
      <w:r w:rsidR="006D30CD" w:rsidRPr="0032127F">
        <w:rPr>
          <w:rFonts w:ascii="Times New Roman" w:hAnsi="Times New Roman" w:cs="Times New Roman"/>
          <w:sz w:val="24"/>
          <w:szCs w:val="24"/>
        </w:rPr>
        <w:t>г</w:t>
      </w:r>
      <w:r w:rsidRPr="0032127F">
        <w:rPr>
          <w:rFonts w:ascii="Times New Roman" w:hAnsi="Times New Roman" w:cs="Times New Roman"/>
          <w:sz w:val="24"/>
          <w:szCs w:val="24"/>
        </w:rPr>
        <w:t xml:space="preserve"> уређења детаљно обрадити трасе канала, детаље одвода и везу цевног развода са кабловским шахтом на дну Стуба бр. 2. (обрађен у оквиру посебне документације за изградњу Антенских стубова).</w:t>
      </w:r>
    </w:p>
    <w:p w14:paraId="6F566504" w14:textId="77777777" w:rsidR="00A31030" w:rsidRPr="0032127F" w:rsidRDefault="00A31030" w:rsidP="00C30C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FF6D8C" w14:textId="0B1A6AEE" w:rsidR="00244F56" w:rsidRPr="0032127F" w:rsidRDefault="00244F56" w:rsidP="000F6F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84E27D" w14:textId="77777777" w:rsidR="00244F56" w:rsidRPr="0032127F" w:rsidRDefault="00244F56" w:rsidP="000F6F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4F56" w:rsidRPr="003212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99AE7" w14:textId="77777777" w:rsidR="005A1FF4" w:rsidRDefault="005A1FF4" w:rsidP="00F22A82">
      <w:pPr>
        <w:spacing w:after="0" w:line="240" w:lineRule="auto"/>
      </w:pPr>
      <w:r>
        <w:separator/>
      </w:r>
    </w:p>
  </w:endnote>
  <w:endnote w:type="continuationSeparator" w:id="0">
    <w:p w14:paraId="0DE2644F" w14:textId="77777777" w:rsidR="005A1FF4" w:rsidRDefault="005A1FF4" w:rsidP="00F2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84591" w14:textId="77777777" w:rsidR="005A1FF4" w:rsidRDefault="005A1FF4" w:rsidP="00F22A82">
      <w:pPr>
        <w:spacing w:after="0" w:line="240" w:lineRule="auto"/>
      </w:pPr>
      <w:r>
        <w:separator/>
      </w:r>
    </w:p>
  </w:footnote>
  <w:footnote w:type="continuationSeparator" w:id="0">
    <w:p w14:paraId="5E44B0E7" w14:textId="77777777" w:rsidR="005A1FF4" w:rsidRDefault="005A1FF4" w:rsidP="00F22A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27"/>
    <w:rsid w:val="00040771"/>
    <w:rsid w:val="00046B8F"/>
    <w:rsid w:val="00091904"/>
    <w:rsid w:val="000E5B0D"/>
    <w:rsid w:val="000F27CE"/>
    <w:rsid w:val="000F6FEC"/>
    <w:rsid w:val="00131499"/>
    <w:rsid w:val="00175AB0"/>
    <w:rsid w:val="00182EDF"/>
    <w:rsid w:val="00183D51"/>
    <w:rsid w:val="001D63F9"/>
    <w:rsid w:val="001E5317"/>
    <w:rsid w:val="00227212"/>
    <w:rsid w:val="00244F56"/>
    <w:rsid w:val="002515F8"/>
    <w:rsid w:val="00253E85"/>
    <w:rsid w:val="00263D88"/>
    <w:rsid w:val="002917A4"/>
    <w:rsid w:val="002A40C2"/>
    <w:rsid w:val="002C6C84"/>
    <w:rsid w:val="0032127F"/>
    <w:rsid w:val="00350365"/>
    <w:rsid w:val="00372C80"/>
    <w:rsid w:val="003B40EB"/>
    <w:rsid w:val="003E2001"/>
    <w:rsid w:val="00424BCF"/>
    <w:rsid w:val="004255D0"/>
    <w:rsid w:val="0048576E"/>
    <w:rsid w:val="004D73BC"/>
    <w:rsid w:val="0051451D"/>
    <w:rsid w:val="00521506"/>
    <w:rsid w:val="00525921"/>
    <w:rsid w:val="005A1FF4"/>
    <w:rsid w:val="005E3C1A"/>
    <w:rsid w:val="00623C61"/>
    <w:rsid w:val="00634740"/>
    <w:rsid w:val="0066320B"/>
    <w:rsid w:val="00682512"/>
    <w:rsid w:val="006D30CD"/>
    <w:rsid w:val="006E7A14"/>
    <w:rsid w:val="006F10C1"/>
    <w:rsid w:val="007D3786"/>
    <w:rsid w:val="00810DC5"/>
    <w:rsid w:val="0081790D"/>
    <w:rsid w:val="008247F7"/>
    <w:rsid w:val="00864076"/>
    <w:rsid w:val="00932D00"/>
    <w:rsid w:val="009E5D6D"/>
    <w:rsid w:val="00A31030"/>
    <w:rsid w:val="00A54CDC"/>
    <w:rsid w:val="00AA2F9C"/>
    <w:rsid w:val="00AF5F18"/>
    <w:rsid w:val="00B10FC1"/>
    <w:rsid w:val="00B41F5C"/>
    <w:rsid w:val="00B668D6"/>
    <w:rsid w:val="00BB0CEE"/>
    <w:rsid w:val="00BD6B4A"/>
    <w:rsid w:val="00BD72B6"/>
    <w:rsid w:val="00BE6165"/>
    <w:rsid w:val="00C30CEE"/>
    <w:rsid w:val="00CD7F27"/>
    <w:rsid w:val="00CE497F"/>
    <w:rsid w:val="00CF2A51"/>
    <w:rsid w:val="00D64153"/>
    <w:rsid w:val="00D72EE4"/>
    <w:rsid w:val="00E144A5"/>
    <w:rsid w:val="00E41785"/>
    <w:rsid w:val="00E41BCC"/>
    <w:rsid w:val="00E61E88"/>
    <w:rsid w:val="00E80BBA"/>
    <w:rsid w:val="00EF576B"/>
    <w:rsid w:val="00EF582F"/>
    <w:rsid w:val="00F22A82"/>
    <w:rsid w:val="00F278EE"/>
    <w:rsid w:val="00FC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8AE9"/>
  <w15:chartTrackingRefBased/>
  <w15:docId w15:val="{E0F68239-F185-4A65-93A3-45E17B47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F22A8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2A8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22A8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D37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37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37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8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650B0-8FA3-466A-AF39-67102DD1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Predrag Kostic</dc:creator>
  <cp:keywords/>
  <dc:description/>
  <cp:lastModifiedBy>Jasmina Pejakovic</cp:lastModifiedBy>
  <cp:revision>2</cp:revision>
  <dcterms:created xsi:type="dcterms:W3CDTF">2023-11-10T09:52:00Z</dcterms:created>
  <dcterms:modified xsi:type="dcterms:W3CDTF">2023-11-10T09:52:00Z</dcterms:modified>
</cp:coreProperties>
</file>