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96" w:rsidRDefault="00360E80">
      <w:pPr>
        <w:pStyle w:val="Standard"/>
        <w:tabs>
          <w:tab w:val="left" w:pos="-2977"/>
          <w:tab w:val="right" w:pos="4820"/>
        </w:tabs>
        <w:suppressAutoHyphens w:val="0"/>
        <w:spacing w:before="60"/>
        <w:jc w:val="center"/>
        <w:rPr>
          <w:rFonts w:eastAsia="Times New Roman"/>
          <w:b/>
          <w:bCs/>
          <w:color w:val="000000"/>
          <w:sz w:val="28"/>
          <w:szCs w:val="20"/>
        </w:rPr>
      </w:pPr>
      <w:r>
        <w:rPr>
          <w:rFonts w:eastAsia="Times New Roman"/>
          <w:b/>
          <w:bCs/>
          <w:color w:val="000000"/>
          <w:sz w:val="28"/>
          <w:szCs w:val="20"/>
        </w:rPr>
        <w:t>ОБРАЗАЦ ТРОШКОВА ПРИПРЕМЕ ПОНУДЕ</w:t>
      </w:r>
    </w:p>
    <w:p w:rsidR="00285296" w:rsidRDefault="00285296">
      <w:pPr>
        <w:pStyle w:val="Standard"/>
        <w:tabs>
          <w:tab w:val="left" w:pos="-2977"/>
          <w:tab w:val="right" w:pos="4820"/>
        </w:tabs>
        <w:suppressAutoHyphens w:val="0"/>
        <w:spacing w:before="60"/>
        <w:jc w:val="center"/>
        <w:rPr>
          <w:rFonts w:eastAsia="Times New Roman"/>
          <w:b/>
          <w:bCs/>
          <w:color w:val="000000"/>
          <w:sz w:val="28"/>
          <w:szCs w:val="20"/>
        </w:rPr>
      </w:pPr>
    </w:p>
    <w:p w:rsidR="008A2E24" w:rsidRPr="008A2E24" w:rsidRDefault="008A2E24">
      <w:pPr>
        <w:pStyle w:val="Standard"/>
        <w:tabs>
          <w:tab w:val="left" w:pos="-2977"/>
          <w:tab w:val="right" w:pos="4820"/>
        </w:tabs>
        <w:suppressAutoHyphens w:val="0"/>
        <w:spacing w:before="60"/>
        <w:jc w:val="center"/>
        <w:rPr>
          <w:rFonts w:ascii="Arial" w:eastAsia="TimesNewRomanPS-BoldMT" w:hAnsi="Arial" w:cs="Arial"/>
          <w:b/>
          <w:noProof/>
          <w:color w:val="000000"/>
          <w:sz w:val="22"/>
          <w:szCs w:val="22"/>
          <w:lang w:val="sr-Cyrl-RS"/>
        </w:rPr>
      </w:pPr>
      <w:bookmarkStart w:id="0" w:name="_GoBack"/>
      <w:r w:rsidRPr="008A2E24">
        <w:rPr>
          <w:rFonts w:ascii="Arial" w:eastAsia="TimesNewRomanPS-BoldMT" w:hAnsi="Arial"/>
          <w:b/>
          <w:bCs/>
          <w:noProof/>
          <w:sz w:val="22"/>
          <w:szCs w:val="22"/>
          <w:lang w:val="sr-Cyrl-RS"/>
        </w:rPr>
        <w:t xml:space="preserve">набавка </w:t>
      </w:r>
      <w:r w:rsidRPr="008A2E24">
        <w:rPr>
          <w:rFonts w:ascii="Arial" w:eastAsia="TimesNewRomanPS-BoldMT" w:hAnsi="Arial" w:cs="Arial"/>
          <w:b/>
          <w:noProof/>
          <w:color w:val="000000"/>
          <w:sz w:val="22"/>
          <w:szCs w:val="22"/>
          <w:lang w:val="sr-Cyrl-RS"/>
        </w:rPr>
        <w:t>радова на завршетку изградње бунгалов насеља „Омладински камп“ у парк шуми Краљевица – Пројекат „Магија источне Србије“</w:t>
      </w:r>
    </w:p>
    <w:bookmarkEnd w:id="0"/>
    <w:p w:rsidR="00285296" w:rsidRDefault="00AF64F7">
      <w:pPr>
        <w:pStyle w:val="Standard"/>
        <w:tabs>
          <w:tab w:val="left" w:pos="-2977"/>
          <w:tab w:val="right" w:pos="4820"/>
        </w:tabs>
        <w:suppressAutoHyphens w:val="0"/>
        <w:spacing w:before="60"/>
        <w:jc w:val="center"/>
        <w:rPr>
          <w:rFonts w:ascii="Arial" w:eastAsia="Times New Roman" w:hAnsi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sr-Cyrl-RS"/>
        </w:rPr>
        <w:t xml:space="preserve">ЈН бр. </w:t>
      </w:r>
      <w:r w:rsidR="00360E80">
        <w:rPr>
          <w:rFonts w:ascii="Arial" w:eastAsia="Times New Roman" w:hAnsi="Arial" w:cs="Arial"/>
          <w:b/>
          <w:bCs/>
          <w:color w:val="000000"/>
          <w:sz w:val="22"/>
          <w:szCs w:val="22"/>
        </w:rPr>
        <w:t>404-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34</w:t>
      </w:r>
      <w:r w:rsidR="008A2E24">
        <w:rPr>
          <w:rFonts w:ascii="Arial" w:eastAsia="Times New Roman" w:hAnsi="Arial" w:cs="Arial"/>
          <w:b/>
          <w:bCs/>
          <w:color w:val="000000"/>
          <w:sz w:val="22"/>
          <w:szCs w:val="22"/>
        </w:rPr>
        <w:t>7</w:t>
      </w:r>
    </w:p>
    <w:p w:rsidR="00285296" w:rsidRDefault="00285296">
      <w:pPr>
        <w:pStyle w:val="Standard"/>
        <w:tabs>
          <w:tab w:val="left" w:pos="-2977"/>
          <w:tab w:val="right" w:pos="4820"/>
        </w:tabs>
        <w:suppressAutoHyphens w:val="0"/>
        <w:spacing w:before="6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285296" w:rsidRDefault="00360E80" w:rsidP="00AF64F7">
      <w:pPr>
        <w:pStyle w:val="Standard"/>
        <w:spacing w:after="120"/>
        <w:ind w:firstLine="709"/>
        <w:jc w:val="both"/>
        <w:rPr>
          <w:rFonts w:hint="eastAsia"/>
        </w:rPr>
      </w:pPr>
      <w:r>
        <w:t xml:space="preserve">У складу са чланом 138. став 1. ЗЈН, понуђач ____________________ </w:t>
      </w:r>
      <w:r>
        <w:rPr>
          <w:i/>
          <w:lang w:val="ru-RU"/>
        </w:rPr>
        <w:t>[</w:t>
      </w:r>
      <w:r>
        <w:rPr>
          <w:i/>
          <w:iCs/>
        </w:rPr>
        <w:t xml:space="preserve">навести назив понуђача], </w:t>
      </w:r>
      <w:r>
        <w:t>доставља укупан износ и структуру трошкова припремања понуде, како следи у табели:</w:t>
      </w:r>
    </w:p>
    <w:p w:rsidR="00AF64F7" w:rsidRDefault="00AF64F7" w:rsidP="00AF64F7">
      <w:pPr>
        <w:pStyle w:val="Standard"/>
        <w:spacing w:after="120"/>
        <w:jc w:val="both"/>
        <w:rPr>
          <w:rFonts w:hint="eastAsia"/>
        </w:rPr>
      </w:pPr>
    </w:p>
    <w:tbl>
      <w:tblPr>
        <w:tblW w:w="8905" w:type="dxa"/>
        <w:tblInd w:w="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5"/>
        <w:gridCol w:w="3340"/>
      </w:tblGrid>
      <w:tr w:rsidR="0028529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360E80">
            <w:pPr>
              <w:pStyle w:val="Standard"/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ВРСТА ТРОШКА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360E80">
            <w:pPr>
              <w:pStyle w:val="Standard"/>
              <w:jc w:val="center"/>
              <w:rPr>
                <w:rFonts w:hint="eastAsia"/>
                <w:b/>
                <w:i/>
              </w:rPr>
            </w:pPr>
            <w:r>
              <w:rPr>
                <w:b/>
                <w:i/>
              </w:rPr>
              <w:t>ИЗНОС ТРОШКА У РСД</w:t>
            </w:r>
          </w:p>
        </w:tc>
      </w:tr>
      <w:tr w:rsidR="0028529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right"/>
              <w:rPr>
                <w:rFonts w:hint="eastAsia"/>
              </w:rPr>
            </w:pPr>
          </w:p>
        </w:tc>
      </w:tr>
      <w:tr w:rsidR="0028529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right"/>
              <w:rPr>
                <w:rFonts w:hint="eastAsia"/>
              </w:rPr>
            </w:pPr>
          </w:p>
        </w:tc>
      </w:tr>
      <w:tr w:rsidR="0028529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28529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28529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28529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both"/>
              <w:rPr>
                <w:rFonts w:hint="eastAsia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rPr>
                <w:rFonts w:hint="eastAsia"/>
              </w:rPr>
            </w:pPr>
          </w:p>
        </w:tc>
      </w:tr>
      <w:tr w:rsidR="0028529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jc w:val="both"/>
              <w:rPr>
                <w:rFonts w:hint="eastAsia"/>
                <w:i/>
              </w:rPr>
            </w:pPr>
          </w:p>
          <w:p w:rsidR="00285296" w:rsidRDefault="00360E80">
            <w:pPr>
              <w:pStyle w:val="Standard"/>
              <w:jc w:val="both"/>
              <w:rPr>
                <w:rFonts w:hint="eastAsia"/>
              </w:rPr>
            </w:pPr>
            <w:r>
              <w:rPr>
                <w:b/>
                <w:i/>
              </w:rPr>
              <w:t>УКУПАН ИЗНОС ТРОШКОВА ПРИПРЕМАЊА ПОНУДЕ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Standard"/>
              <w:snapToGrid w:val="0"/>
              <w:rPr>
                <w:rFonts w:hint="eastAsia"/>
                <w:lang w:val="ru-RU"/>
              </w:rPr>
            </w:pPr>
          </w:p>
        </w:tc>
      </w:tr>
    </w:tbl>
    <w:p w:rsidR="00285296" w:rsidRDefault="00285296">
      <w:pPr>
        <w:pStyle w:val="Standard"/>
        <w:jc w:val="both"/>
        <w:rPr>
          <w:rFonts w:hint="eastAsia"/>
        </w:rPr>
      </w:pPr>
    </w:p>
    <w:p w:rsidR="00285296" w:rsidRDefault="00360E80">
      <w:pPr>
        <w:pStyle w:val="Standard"/>
        <w:jc w:val="both"/>
        <w:rPr>
          <w:rFonts w:hint="eastAsia"/>
        </w:rPr>
      </w:pPr>
      <w:r>
        <w:t>Трошкове припреме и подношења понуде сноси искључиво понуђач и не може тражити од наручиоца накнаду трошкова.</w:t>
      </w:r>
    </w:p>
    <w:p w:rsidR="00285296" w:rsidRDefault="00360E80">
      <w:pPr>
        <w:pStyle w:val="Standard"/>
        <w:jc w:val="both"/>
        <w:rPr>
          <w:rFonts w:hint="eastAsia"/>
        </w:rPr>
      </w:pPr>
      <w: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:rsidR="00285296" w:rsidRDefault="00285296">
      <w:pPr>
        <w:pStyle w:val="Standard"/>
        <w:spacing w:after="120"/>
        <w:ind w:firstLine="426"/>
        <w:jc w:val="both"/>
        <w:rPr>
          <w:rFonts w:hint="eastAsia"/>
          <w:b/>
          <w:bCs/>
          <w:i/>
        </w:rPr>
      </w:pPr>
    </w:p>
    <w:p w:rsidR="00285296" w:rsidRDefault="00360E80">
      <w:pPr>
        <w:pStyle w:val="Standard"/>
        <w:spacing w:after="120"/>
        <w:jc w:val="both"/>
        <w:rPr>
          <w:rFonts w:hint="eastAsia"/>
        </w:rPr>
      </w:pPr>
      <w:r>
        <w:rPr>
          <w:b/>
          <w:bCs/>
          <w:i/>
          <w:color w:val="000000"/>
        </w:rPr>
        <w:t xml:space="preserve">Напомена: </w:t>
      </w:r>
      <w:r>
        <w:rPr>
          <w:bCs/>
          <w:i/>
          <w:color w:val="000000"/>
        </w:rPr>
        <w:t>достављање овог обрасца није обавезно.</w:t>
      </w:r>
    </w:p>
    <w:p w:rsidR="00285296" w:rsidRDefault="00285296">
      <w:pPr>
        <w:pStyle w:val="Standard"/>
        <w:spacing w:after="120"/>
        <w:jc w:val="both"/>
        <w:rPr>
          <w:rFonts w:hint="eastAsia"/>
          <w:bCs/>
          <w:color w:val="000000"/>
        </w:rPr>
      </w:pPr>
    </w:p>
    <w:p w:rsidR="00285296" w:rsidRDefault="00285296">
      <w:pPr>
        <w:pStyle w:val="Standard"/>
        <w:spacing w:after="120"/>
        <w:ind w:firstLine="425"/>
        <w:jc w:val="both"/>
        <w:rPr>
          <w:rFonts w:hint="eastAsia"/>
          <w:bCs/>
          <w:color w:val="000000"/>
        </w:rPr>
      </w:pPr>
    </w:p>
    <w:tbl>
      <w:tblPr>
        <w:tblW w:w="924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285296">
        <w:tc>
          <w:tcPr>
            <w:tcW w:w="3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296" w:rsidRDefault="00360E80">
            <w:pPr>
              <w:pStyle w:val="BodyText2"/>
              <w:spacing w:line="100" w:lineRule="atLeast"/>
              <w:jc w:val="center"/>
              <w:rPr>
                <w:rFonts w:hint="eastAsia"/>
              </w:rPr>
            </w:pPr>
            <w:r>
              <w:t>Датум:</w:t>
            </w:r>
          </w:p>
        </w:tc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296" w:rsidRDefault="00285296">
            <w:pPr>
              <w:pStyle w:val="BodyText2"/>
              <w:snapToGrid w:val="0"/>
              <w:spacing w:line="100" w:lineRule="atLeast"/>
              <w:jc w:val="center"/>
              <w:rPr>
                <w:rFonts w:hint="eastAsia"/>
              </w:rPr>
            </w:pPr>
          </w:p>
        </w:tc>
        <w:tc>
          <w:tcPr>
            <w:tcW w:w="30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5296" w:rsidRDefault="00360E80">
            <w:pPr>
              <w:pStyle w:val="BodyText2"/>
              <w:spacing w:line="100" w:lineRule="atLeast"/>
              <w:jc w:val="center"/>
              <w:rPr>
                <w:rFonts w:hint="eastAsia"/>
              </w:rPr>
            </w:pPr>
            <w:r>
              <w:t>Потпис понуђача</w:t>
            </w:r>
          </w:p>
        </w:tc>
      </w:tr>
      <w:tr w:rsidR="00285296">
        <w:tc>
          <w:tcPr>
            <w:tcW w:w="308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BodyText2"/>
              <w:snapToGrid w:val="0"/>
              <w:spacing w:line="100" w:lineRule="atLeast"/>
              <w:jc w:val="both"/>
              <w:rPr>
                <w:rFonts w:hint="eastAsia"/>
              </w:rPr>
            </w:pPr>
          </w:p>
        </w:tc>
        <w:tc>
          <w:tcPr>
            <w:tcW w:w="30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BodyText2"/>
              <w:snapToGrid w:val="0"/>
              <w:spacing w:line="100" w:lineRule="atLeast"/>
              <w:jc w:val="both"/>
              <w:rPr>
                <w:rFonts w:hint="eastAsia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5296" w:rsidRDefault="00285296">
            <w:pPr>
              <w:pStyle w:val="BodyText2"/>
              <w:snapToGrid w:val="0"/>
              <w:spacing w:line="100" w:lineRule="atLeast"/>
              <w:jc w:val="both"/>
              <w:rPr>
                <w:rFonts w:hint="eastAsia"/>
              </w:rPr>
            </w:pPr>
          </w:p>
        </w:tc>
      </w:tr>
    </w:tbl>
    <w:p w:rsidR="00285296" w:rsidRDefault="00360E80">
      <w:pPr>
        <w:pStyle w:val="BodyText3"/>
        <w:spacing w:after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p w:rsidR="00285296" w:rsidRDefault="00285296">
      <w:pPr>
        <w:pStyle w:val="BodyText3"/>
        <w:spacing w:after="0"/>
        <w:jc w:val="right"/>
        <w:rPr>
          <w:b/>
          <w:bCs/>
          <w:sz w:val="28"/>
          <w:szCs w:val="28"/>
        </w:rPr>
      </w:pPr>
    </w:p>
    <w:sectPr w:rsidR="00285296" w:rsidSect="00AF64F7">
      <w:pgSz w:w="11907" w:h="16839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933" w:rsidRDefault="00197933">
      <w:pPr>
        <w:rPr>
          <w:rFonts w:hint="eastAsia"/>
        </w:rPr>
      </w:pPr>
      <w:r>
        <w:separator/>
      </w:r>
    </w:p>
  </w:endnote>
  <w:endnote w:type="continuationSeparator" w:id="0">
    <w:p w:rsidR="00197933" w:rsidRDefault="0019793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933" w:rsidRDefault="0019793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197933" w:rsidRDefault="0019793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96"/>
    <w:rsid w:val="001640F5"/>
    <w:rsid w:val="00197933"/>
    <w:rsid w:val="00285296"/>
    <w:rsid w:val="00360E80"/>
    <w:rsid w:val="00574C7A"/>
    <w:rsid w:val="008A2E24"/>
    <w:rsid w:val="00AF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A2E760-127A-4526-AE20-415DF6C2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odyText3">
    <w:name w:val="Body Text 3"/>
    <w:basedOn w:val="Standard"/>
    <w:pPr>
      <w:spacing w:after="120" w:line="10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Zivkovic</dc:creator>
  <cp:lastModifiedBy>Ivan Zivkovic</cp:lastModifiedBy>
  <cp:revision>4</cp:revision>
  <dcterms:created xsi:type="dcterms:W3CDTF">2024-08-30T13:44:00Z</dcterms:created>
  <dcterms:modified xsi:type="dcterms:W3CDTF">2024-10-11T07:38:00Z</dcterms:modified>
</cp:coreProperties>
</file>