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FE" w:rsidRPr="00C15F62" w:rsidRDefault="008B7BFE" w:rsidP="008B7BFE">
      <w:pPr>
        <w:pStyle w:val="NASLOV-KD"/>
        <w:rPr>
          <w:rFonts w:asciiTheme="minorHAnsi" w:eastAsia="TimesNewRomanPS-BoldMT" w:hAnsiTheme="minorHAnsi" w:cstheme="minorHAnsi"/>
          <w:color w:val="auto"/>
        </w:rPr>
      </w:pPr>
      <w:bookmarkStart w:id="0" w:name="_Toc16063913"/>
      <w:bookmarkStart w:id="1" w:name="_Toc8303610"/>
      <w:bookmarkStart w:id="2" w:name="_Toc491772891"/>
      <w:bookmarkStart w:id="3" w:name="_Toc491768781"/>
      <w:bookmarkStart w:id="4" w:name="_Toc489516186"/>
      <w:bookmarkStart w:id="5" w:name="_Toc489513154"/>
      <w:bookmarkStart w:id="6" w:name="_Toc489362753"/>
      <w:bookmarkStart w:id="7" w:name="_Toc489272050"/>
      <w:bookmarkStart w:id="8" w:name="_Toc486930033"/>
      <w:bookmarkStart w:id="9" w:name="_Toc486929902"/>
      <w:bookmarkStart w:id="10" w:name="_Toc463435872"/>
      <w:bookmarkStart w:id="11" w:name="_Toc463435828"/>
      <w:bookmarkStart w:id="12" w:name="_Toc434326356"/>
      <w:bookmarkStart w:id="13" w:name="_Toc433873857"/>
      <w:bookmarkStart w:id="14" w:name="_Toc431888798"/>
      <w:bookmarkStart w:id="15" w:name="_Toc429984222"/>
      <w:bookmarkStart w:id="16" w:name="_Toc429742012"/>
      <w:bookmarkStart w:id="17" w:name="_Toc429660981"/>
      <w:bookmarkStart w:id="18" w:name="_Toc429660926"/>
      <w:bookmarkStart w:id="19" w:name="_Toc420659246"/>
      <w:bookmarkStart w:id="20" w:name="_Toc420659227"/>
      <w:bookmarkStart w:id="21" w:name="_Toc401738660"/>
      <w:bookmarkStart w:id="22" w:name="_Toc401047345"/>
      <w:bookmarkStart w:id="23" w:name="_Toc397688007"/>
      <w:bookmarkStart w:id="24" w:name="_Toc393101882"/>
      <w:bookmarkStart w:id="25" w:name="_Toc384987309"/>
      <w:bookmarkStart w:id="26" w:name="_Toc384936758"/>
      <w:bookmarkStart w:id="27" w:name="_Toc367873485"/>
      <w:r w:rsidRPr="00C15F62">
        <w:rPr>
          <w:rFonts w:asciiTheme="minorHAnsi" w:eastAsia="TimesNewRomanPS-BoldMT" w:hAnsiTheme="minorHAnsi" w:cstheme="minorHAnsi"/>
          <w:color w:val="auto"/>
        </w:rPr>
        <w:t>ОБРАЗАЦ - ПОТВРДА О РЕФЕРЕНЦАМА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C15F62" w:rsidRDefault="00C15F62" w:rsidP="00C15F62">
      <w:pPr>
        <w:jc w:val="center"/>
        <w:rPr>
          <w:rFonts w:asciiTheme="minorHAnsi" w:hAnsiTheme="minorHAnsi" w:cstheme="minorHAnsi"/>
          <w:b/>
          <w:color w:val="auto"/>
        </w:rPr>
      </w:pPr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у </w:t>
      </w: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отвореном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 </w:t>
      </w: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поступку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 </w:t>
      </w: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за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 </w:t>
      </w: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јавну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 </w:t>
      </w: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набавку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 </w:t>
      </w:r>
      <w:r w:rsidRPr="00D850D9">
        <w:rPr>
          <w:rFonts w:asciiTheme="minorHAnsi" w:eastAsia="TimesNewRomanPS-BoldMT" w:hAnsiTheme="minorHAnsi" w:cstheme="minorHAnsi"/>
          <w:b/>
          <w:bCs/>
          <w:color w:val="auto"/>
          <w:lang w:val="sr-Cyrl-RS"/>
        </w:rPr>
        <w:t>радова</w:t>
      </w:r>
      <w:r w:rsidRPr="00D850D9">
        <w:rPr>
          <w:rFonts w:asciiTheme="minorHAnsi" w:eastAsia="TimesNewRomanPS-BoldMT" w:hAnsiTheme="minorHAnsi" w:cstheme="minorHAnsi"/>
          <w:b/>
          <w:bCs/>
          <w:i/>
          <w:color w:val="auto"/>
          <w:lang w:val="sr-Cyrl-RS"/>
        </w:rPr>
        <w:t xml:space="preserve"> – </w:t>
      </w:r>
      <w:r w:rsidRPr="00D850D9">
        <w:rPr>
          <w:rFonts w:asciiTheme="minorHAnsi" w:eastAsia="TimesNewRomanPS-BoldMT" w:hAnsiTheme="minorHAnsi" w:cstheme="minorHAnsi"/>
          <w:b/>
          <w:bCs/>
          <w:color w:val="auto"/>
          <w:lang w:val="sr-Cyrl-RS"/>
        </w:rPr>
        <w:t>Радови на уређењу "Парка код СПЕНС-а"</w:t>
      </w:r>
      <w:r w:rsidRPr="00D850D9">
        <w:rPr>
          <w:rFonts w:asciiTheme="minorHAnsi" w:hAnsiTheme="minorHAnsi" w:cstheme="minorHAnsi"/>
          <w:b/>
          <w:color w:val="auto"/>
        </w:rPr>
        <w:t xml:space="preserve">, </w:t>
      </w:r>
    </w:p>
    <w:p w:rsidR="00C15F62" w:rsidRPr="00D850D9" w:rsidRDefault="00C15F62" w:rsidP="00C15F62">
      <w:pPr>
        <w:jc w:val="center"/>
        <w:rPr>
          <w:rFonts w:asciiTheme="minorHAnsi" w:eastAsia="TimesNewRomanPS-BoldMT" w:hAnsiTheme="minorHAnsi" w:cstheme="minorHAnsi"/>
          <w:b/>
          <w:bCs/>
          <w:color w:val="auto"/>
          <w:lang w:val="sr-Cyrl-RS"/>
        </w:rPr>
      </w:pPr>
      <w:proofErr w:type="spellStart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>шифра</w:t>
      </w:r>
      <w:proofErr w:type="spellEnd"/>
      <w:r w:rsidRPr="00D850D9">
        <w:rPr>
          <w:rFonts w:asciiTheme="minorHAnsi" w:eastAsia="TimesNewRomanPS-BoldMT" w:hAnsiTheme="minorHAnsi" w:cstheme="minorHAnsi"/>
          <w:b/>
          <w:bCs/>
          <w:color w:val="auto"/>
        </w:rPr>
        <w:t xml:space="preserve">: </w:t>
      </w:r>
      <w:r w:rsidRPr="00D850D9">
        <w:rPr>
          <w:rFonts w:asciiTheme="minorHAnsi" w:eastAsia="TimesNewRomanPS-BoldMT" w:hAnsiTheme="minorHAnsi" w:cstheme="minorHAnsi"/>
          <w:b/>
          <w:bCs/>
          <w:color w:val="auto"/>
          <w:lang w:val="sr-Cyrl-RS"/>
        </w:rPr>
        <w:t>ОП-Р-10/23</w:t>
      </w:r>
    </w:p>
    <w:p w:rsidR="008B7BFE" w:rsidRPr="00C15F62" w:rsidRDefault="008B7BFE" w:rsidP="008B7BFE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color w:val="auto"/>
          <w:kern w:val="0"/>
          <w:lang w:eastAsia="sr-Latn-CS"/>
        </w:rPr>
      </w:pPr>
    </w:p>
    <w:tbl>
      <w:tblPr>
        <w:tblW w:w="10205" w:type="dxa"/>
        <w:jc w:val="center"/>
        <w:tblBorders>
          <w:top w:val="single" w:sz="12" w:space="0" w:color="000000"/>
          <w:left w:val="single" w:sz="12" w:space="0" w:color="000000"/>
          <w:bottom w:val="single" w:sz="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2834"/>
        <w:gridCol w:w="7371"/>
      </w:tblGrid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Назив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референтног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наручиоца</w:t>
            </w:r>
            <w:proofErr w:type="spellEnd"/>
          </w:p>
        </w:tc>
        <w:tc>
          <w:tcPr>
            <w:tcW w:w="73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Седиште</w:t>
            </w:r>
            <w:proofErr w:type="spellEnd"/>
          </w:p>
        </w:tc>
        <w:tc>
          <w:tcPr>
            <w:tcW w:w="7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Улица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 xml:space="preserve"> и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број</w:t>
            </w:r>
            <w:proofErr w:type="spellEnd"/>
          </w:p>
        </w:tc>
        <w:tc>
          <w:tcPr>
            <w:tcW w:w="7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Телефон</w:t>
            </w:r>
            <w:proofErr w:type="spellEnd"/>
          </w:p>
        </w:tc>
        <w:tc>
          <w:tcPr>
            <w:tcW w:w="7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Матични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број</w:t>
            </w:r>
            <w:proofErr w:type="spellEnd"/>
          </w:p>
        </w:tc>
        <w:tc>
          <w:tcPr>
            <w:tcW w:w="7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rPr>
          <w:trHeight w:val="397"/>
          <w:jc w:val="center"/>
        </w:trPr>
        <w:tc>
          <w:tcPr>
            <w:tcW w:w="28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ПИБ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BFE" w:rsidRPr="00C15F62" w:rsidRDefault="008B7BFE" w:rsidP="003D49ED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lang w:eastAsia="sr-Latn-CS"/>
              </w:rPr>
            </w:pPr>
          </w:p>
        </w:tc>
      </w:tr>
    </w:tbl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</w:p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sr-Latn-CS"/>
        </w:rPr>
      </w:pPr>
    </w:p>
    <w:p w:rsidR="008B7BFE" w:rsidRPr="00C15F62" w:rsidRDefault="008B7BFE" w:rsidP="008B7BFE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u w:val="single"/>
          <w:lang w:eastAsia="sr-Latn-CS"/>
        </w:rPr>
      </w:pPr>
      <w:r w:rsidRPr="00C15F62">
        <w:rPr>
          <w:rFonts w:asciiTheme="minorHAnsi" w:eastAsia="Times New Roman" w:hAnsiTheme="minorHAnsi" w:cstheme="minorHAnsi"/>
          <w:b/>
          <w:color w:val="auto"/>
          <w:kern w:val="0"/>
          <w:u w:val="single"/>
          <w:lang w:eastAsia="sr-Latn-CS"/>
        </w:rPr>
        <w:t>ПОТВРДА О РЕФЕРЕНЦАМА</w:t>
      </w:r>
    </w:p>
    <w:p w:rsidR="008B7BFE" w:rsidRPr="00C15F62" w:rsidRDefault="008B7BFE" w:rsidP="008B7BFE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u w:val="single"/>
          <w:lang w:eastAsia="sr-Latn-CS"/>
        </w:rPr>
      </w:pPr>
    </w:p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под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пуном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кривичном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материјалном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одговорношћу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потврђујемо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да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нам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је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Добављач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 _______________________________________ </w:t>
      </w:r>
      <w:proofErr w:type="spellStart"/>
      <w:r w:rsidRPr="00C15F62">
        <w:rPr>
          <w:rFonts w:asciiTheme="minorHAnsi" w:hAnsiTheme="minorHAnsi" w:cstheme="minorHAnsi"/>
          <w:color w:val="auto"/>
        </w:rPr>
        <w:t>са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седиштем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у _________________ (МБ ___________) у </w:t>
      </w:r>
      <w:proofErr w:type="spellStart"/>
      <w:r w:rsidRPr="00C15F62">
        <w:rPr>
          <w:rFonts w:asciiTheme="minorHAnsi" w:hAnsiTheme="minorHAnsi" w:cstheme="minorHAnsi"/>
          <w:color w:val="auto"/>
        </w:rPr>
        <w:t>уговореним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роковима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квалитету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самостално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непосредно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изв</w:t>
      </w:r>
      <w:r w:rsidR="00C15F62">
        <w:rPr>
          <w:rFonts w:asciiTheme="minorHAnsi" w:hAnsiTheme="minorHAnsi" w:cstheme="minorHAnsi"/>
          <w:color w:val="auto"/>
        </w:rPr>
        <w:t>eo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r w:rsidR="00C15F62">
        <w:rPr>
          <w:rFonts w:asciiTheme="minorHAnsi" w:hAnsiTheme="minorHAnsi" w:cstheme="minorHAnsi"/>
          <w:color w:val="auto"/>
          <w:lang w:val="sr-Cyrl-RS"/>
        </w:rPr>
        <w:t>радове</w:t>
      </w:r>
      <w:r w:rsidRPr="00C15F62">
        <w:rPr>
          <w:rFonts w:asciiTheme="minorHAnsi" w:hAnsiTheme="minorHAnsi" w:cstheme="minorHAnsi"/>
          <w:color w:val="auto"/>
        </w:rPr>
        <w:t>: _______________________________________________________________________________________________________________________________________________________________________________________________________________ (</w:t>
      </w:r>
      <w:proofErr w:type="spellStart"/>
      <w:r w:rsidRPr="00C15F62">
        <w:rPr>
          <w:rFonts w:asciiTheme="minorHAnsi" w:hAnsiTheme="minorHAnsi" w:cstheme="minorHAnsi"/>
          <w:color w:val="auto"/>
        </w:rPr>
        <w:t>навести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пун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назив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изв</w:t>
      </w:r>
      <w:proofErr w:type="spellEnd"/>
      <w:r w:rsidR="00C15F62">
        <w:rPr>
          <w:rFonts w:asciiTheme="minorHAnsi" w:hAnsiTheme="minorHAnsi" w:cstheme="minorHAnsi"/>
          <w:color w:val="auto"/>
          <w:lang w:val="sr-Cyrl-RS"/>
        </w:rPr>
        <w:t>едених радова и уговор по којем су извођени</w:t>
      </w:r>
      <w:r w:rsidRPr="00C15F62">
        <w:rPr>
          <w:rFonts w:asciiTheme="minorHAnsi" w:hAnsiTheme="minorHAnsi" w:cstheme="minorHAnsi"/>
          <w:color w:val="auto"/>
        </w:rPr>
        <w:t>).</w:t>
      </w:r>
    </w:p>
    <w:p w:rsidR="008B7BFE" w:rsidRPr="00C15F62" w:rsidRDefault="008B7BFE" w:rsidP="008B7BFE">
      <w:pPr>
        <w:ind w:firstLine="708"/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Месец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година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r w:rsidR="00C15F62" w:rsidRPr="00C15F62">
        <w:rPr>
          <w:rFonts w:asciiTheme="minorHAnsi" w:hAnsiTheme="minorHAnsi" w:cstheme="minorHAnsi"/>
          <w:color w:val="auto"/>
        </w:rPr>
        <w:t>окончања и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зв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>ођења радова</w:t>
      </w:r>
      <w:r w:rsidRPr="00C15F62">
        <w:rPr>
          <w:rFonts w:asciiTheme="minorHAnsi" w:hAnsiTheme="minorHAnsi" w:cstheme="minorHAnsi"/>
          <w:color w:val="auto"/>
        </w:rPr>
        <w:t xml:space="preserve">: </w:t>
      </w:r>
      <w:proofErr w:type="spellStart"/>
      <w:r w:rsidRPr="00C15F62">
        <w:rPr>
          <w:rFonts w:asciiTheme="minorHAnsi" w:hAnsiTheme="minorHAnsi" w:cstheme="minorHAnsi"/>
          <w:color w:val="auto"/>
        </w:rPr>
        <w:t>месец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________ / ________ </w:t>
      </w:r>
      <w:proofErr w:type="spellStart"/>
      <w:r w:rsidRPr="00C15F62">
        <w:rPr>
          <w:rFonts w:asciiTheme="minorHAnsi" w:hAnsiTheme="minorHAnsi" w:cstheme="minorHAnsi"/>
          <w:color w:val="auto"/>
        </w:rPr>
        <w:t>година</w:t>
      </w:r>
      <w:proofErr w:type="spellEnd"/>
      <w:r w:rsidRPr="00C15F62">
        <w:rPr>
          <w:rFonts w:asciiTheme="minorHAnsi" w:hAnsiTheme="minorHAnsi" w:cstheme="minorHAnsi"/>
          <w:color w:val="auto"/>
        </w:rPr>
        <w:t>.</w:t>
      </w:r>
    </w:p>
    <w:p w:rsidR="008B7BFE" w:rsidRPr="00C15F62" w:rsidRDefault="008B7BFE" w:rsidP="008B7BFE">
      <w:pPr>
        <w:ind w:firstLine="708"/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Понуђач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показао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као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добар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привредник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у </w:t>
      </w:r>
      <w:proofErr w:type="spellStart"/>
      <w:r w:rsidRPr="00C15F62">
        <w:rPr>
          <w:rFonts w:asciiTheme="minorHAnsi" w:hAnsiTheme="minorHAnsi" w:cstheme="minorHAnsi"/>
          <w:color w:val="auto"/>
        </w:rPr>
        <w:t>погледу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квалитета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изв</w:t>
      </w:r>
      <w:proofErr w:type="spellEnd"/>
      <w:r w:rsidR="00C15F62">
        <w:rPr>
          <w:rFonts w:asciiTheme="minorHAnsi" w:hAnsiTheme="minorHAnsi" w:cstheme="minorHAnsi"/>
          <w:color w:val="auto"/>
          <w:lang w:val="sr-Cyrl-RS"/>
        </w:rPr>
        <w:t>едених радова</w:t>
      </w:r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поштовања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рокова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односно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испуњавао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је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уредно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све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обавезе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из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уговора</w:t>
      </w:r>
      <w:proofErr w:type="spellEnd"/>
      <w:r w:rsidRPr="00C15F62">
        <w:rPr>
          <w:rFonts w:asciiTheme="minorHAnsi" w:hAnsiTheme="minorHAnsi" w:cstheme="minorHAnsi"/>
          <w:color w:val="auto"/>
        </w:rPr>
        <w:t>.</w:t>
      </w:r>
    </w:p>
    <w:p w:rsidR="008B7BFE" w:rsidRPr="00C15F62" w:rsidRDefault="008B7BFE" w:rsidP="00C15F62">
      <w:pPr>
        <w:ind w:firstLine="708"/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Потврда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издаје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на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захтев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___________________________________________ </w:t>
      </w:r>
      <w:proofErr w:type="spellStart"/>
      <w:r w:rsidRPr="00C15F62">
        <w:rPr>
          <w:rFonts w:asciiTheme="minorHAnsi" w:hAnsiTheme="minorHAnsi" w:cstheme="minorHAnsi"/>
          <w:color w:val="auto"/>
        </w:rPr>
        <w:t>ради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учешћа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у </w:t>
      </w:r>
      <w:proofErr w:type="spellStart"/>
      <w:r w:rsidRPr="00C15F62">
        <w:rPr>
          <w:rFonts w:asciiTheme="minorHAnsi" w:hAnsiTheme="minorHAnsi" w:cstheme="minorHAnsi"/>
          <w:color w:val="auto"/>
        </w:rPr>
        <w:t>поступку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јавне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набавке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радова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– 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Радови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на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уређењу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"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Парка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5F62" w:rsidRPr="00C15F62">
        <w:rPr>
          <w:rFonts w:asciiTheme="minorHAnsi" w:hAnsiTheme="minorHAnsi" w:cstheme="minorHAnsi"/>
          <w:color w:val="auto"/>
        </w:rPr>
        <w:t>код</w:t>
      </w:r>
      <w:proofErr w:type="spellEnd"/>
      <w:r w:rsidR="00C15F62" w:rsidRPr="00C15F62">
        <w:rPr>
          <w:rFonts w:asciiTheme="minorHAnsi" w:hAnsiTheme="minorHAnsi" w:cstheme="minorHAnsi"/>
          <w:color w:val="auto"/>
        </w:rPr>
        <w:t xml:space="preserve"> СПЕНС-а"</w:t>
      </w:r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шифра</w:t>
      </w:r>
      <w:proofErr w:type="spellEnd"/>
      <w:r w:rsidRPr="00C15F62">
        <w:rPr>
          <w:rFonts w:asciiTheme="minorHAnsi" w:hAnsiTheme="minorHAnsi" w:cstheme="minorHAnsi"/>
          <w:color w:val="auto"/>
        </w:rPr>
        <w:t>: ОП-</w:t>
      </w:r>
      <w:r w:rsidR="00C15F62">
        <w:rPr>
          <w:rFonts w:asciiTheme="minorHAnsi" w:hAnsiTheme="minorHAnsi" w:cstheme="minorHAnsi"/>
          <w:color w:val="auto"/>
          <w:lang w:val="sr-Cyrl-RS"/>
        </w:rPr>
        <w:t>Р</w:t>
      </w:r>
      <w:r w:rsidRPr="00C15F62">
        <w:rPr>
          <w:rFonts w:asciiTheme="minorHAnsi" w:hAnsiTheme="minorHAnsi" w:cstheme="minorHAnsi"/>
          <w:color w:val="auto"/>
        </w:rPr>
        <w:t>-</w:t>
      </w:r>
      <w:r w:rsidR="00C15F62">
        <w:rPr>
          <w:rFonts w:asciiTheme="minorHAnsi" w:hAnsiTheme="minorHAnsi" w:cstheme="minorHAnsi"/>
          <w:color w:val="auto"/>
          <w:lang w:val="sr-Cyrl-RS"/>
        </w:rPr>
        <w:t>10</w:t>
      </w:r>
      <w:r w:rsidRPr="00C15F62">
        <w:rPr>
          <w:rFonts w:asciiTheme="minorHAnsi" w:hAnsiTheme="minorHAnsi" w:cstheme="minorHAnsi"/>
          <w:color w:val="auto"/>
        </w:rPr>
        <w:t>/2</w:t>
      </w:r>
      <w:r w:rsidR="00C15F62">
        <w:rPr>
          <w:rFonts w:asciiTheme="minorHAnsi" w:hAnsiTheme="minorHAnsi" w:cstheme="minorHAnsi"/>
          <w:color w:val="auto"/>
          <w:lang w:val="sr-Cyrl-RS"/>
        </w:rPr>
        <w:t>3</w:t>
      </w:r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Градске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управе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за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заштиту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животне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средине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у </w:t>
      </w:r>
      <w:proofErr w:type="spellStart"/>
      <w:r w:rsidRPr="00C15F62">
        <w:rPr>
          <w:rFonts w:asciiTheme="minorHAnsi" w:hAnsiTheme="minorHAnsi" w:cstheme="minorHAnsi"/>
          <w:color w:val="auto"/>
        </w:rPr>
        <w:t>друге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сврхе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не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може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користити</w:t>
      </w:r>
      <w:proofErr w:type="spellEnd"/>
      <w:r w:rsidRPr="00C15F62">
        <w:rPr>
          <w:rFonts w:asciiTheme="minorHAnsi" w:hAnsiTheme="minorHAnsi" w:cstheme="minorHAnsi"/>
          <w:color w:val="auto"/>
        </w:rPr>
        <w:t>.</w:t>
      </w:r>
    </w:p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</w:p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  <w:r w:rsidRPr="00C15F62">
        <w:rPr>
          <w:rFonts w:asciiTheme="minorHAnsi" w:hAnsiTheme="minorHAnsi" w:cstheme="minorHAnsi"/>
          <w:color w:val="auto"/>
        </w:rPr>
        <w:t xml:space="preserve">У ___________________, </w:t>
      </w:r>
    </w:p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дана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_______________ 202</w:t>
      </w:r>
      <w:r w:rsidR="00C15F62">
        <w:rPr>
          <w:rFonts w:asciiTheme="minorHAnsi" w:hAnsiTheme="minorHAnsi" w:cstheme="minorHAnsi"/>
          <w:color w:val="auto"/>
          <w:lang w:val="sr-Cyrl-RS"/>
        </w:rPr>
        <w:t>3</w:t>
      </w:r>
      <w:r w:rsidRPr="00C15F62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C15F62">
        <w:rPr>
          <w:rFonts w:asciiTheme="minorHAnsi" w:hAnsiTheme="minorHAnsi" w:cstheme="minorHAnsi"/>
          <w:color w:val="auto"/>
        </w:rPr>
        <w:t>године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                   </w:t>
      </w:r>
    </w:p>
    <w:p w:rsidR="008B7BFE" w:rsidRPr="00C15F62" w:rsidRDefault="008B7BFE" w:rsidP="008B7BFE">
      <w:pPr>
        <w:ind w:firstLine="708"/>
        <w:rPr>
          <w:rFonts w:asciiTheme="minorHAnsi" w:hAnsiTheme="minorHAnsi" w:cstheme="minorHAnsi"/>
          <w:color w:val="auto"/>
        </w:rPr>
      </w:pPr>
    </w:p>
    <w:p w:rsidR="008B7BFE" w:rsidRPr="00C15F62" w:rsidRDefault="008B7BFE" w:rsidP="008B7BFE">
      <w:pPr>
        <w:rPr>
          <w:rFonts w:asciiTheme="minorHAnsi" w:hAnsiTheme="minorHAnsi" w:cstheme="minorHAnsi"/>
          <w:color w:val="auto"/>
        </w:rPr>
      </w:pPr>
      <w:proofErr w:type="spellStart"/>
      <w:r w:rsidRPr="00C15F62">
        <w:rPr>
          <w:rFonts w:asciiTheme="minorHAnsi" w:hAnsiTheme="minorHAnsi" w:cstheme="minorHAnsi"/>
          <w:color w:val="auto"/>
        </w:rPr>
        <w:t>Да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су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подаци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тачни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15F62">
        <w:rPr>
          <w:rFonts w:asciiTheme="minorHAnsi" w:hAnsiTheme="minorHAnsi" w:cstheme="minorHAnsi"/>
          <w:color w:val="auto"/>
        </w:rPr>
        <w:t>својим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потписом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и </w:t>
      </w:r>
      <w:proofErr w:type="spellStart"/>
      <w:r w:rsidRPr="00C15F62">
        <w:rPr>
          <w:rFonts w:asciiTheme="minorHAnsi" w:hAnsiTheme="minorHAnsi" w:cstheme="minorHAnsi"/>
          <w:color w:val="auto"/>
        </w:rPr>
        <w:t>печатом</w:t>
      </w:r>
      <w:proofErr w:type="spellEnd"/>
      <w:r w:rsidRPr="00C15F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15F62">
        <w:rPr>
          <w:rFonts w:asciiTheme="minorHAnsi" w:hAnsiTheme="minorHAnsi" w:cstheme="minorHAnsi"/>
          <w:color w:val="auto"/>
        </w:rPr>
        <w:t>потврђује</w:t>
      </w:r>
      <w:proofErr w:type="spellEnd"/>
      <w:r w:rsidRPr="00C15F62">
        <w:rPr>
          <w:rFonts w:asciiTheme="minorHAnsi" w:hAnsiTheme="minorHAnsi" w:cstheme="minorHAnsi"/>
          <w:color w:val="auto"/>
        </w:rPr>
        <w:t>,</w:t>
      </w:r>
    </w:p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sr-Latn-CS"/>
        </w:rPr>
      </w:pPr>
    </w:p>
    <w:tbl>
      <w:tblPr>
        <w:tblW w:w="5777" w:type="dxa"/>
        <w:tblInd w:w="4077" w:type="dxa"/>
        <w:tblLook w:val="04A0" w:firstRow="1" w:lastRow="0" w:firstColumn="1" w:lastColumn="0" w:noHBand="0" w:noVBand="1"/>
      </w:tblPr>
      <w:tblGrid>
        <w:gridCol w:w="849"/>
        <w:gridCol w:w="4928"/>
      </w:tblGrid>
      <w:tr w:rsidR="008B7BFE" w:rsidRPr="00C15F62" w:rsidTr="003D49ED">
        <w:tc>
          <w:tcPr>
            <w:tcW w:w="849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</w:p>
        </w:tc>
        <w:tc>
          <w:tcPr>
            <w:tcW w:w="4927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Референтни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наручилац</w:t>
            </w:r>
            <w:proofErr w:type="spellEnd"/>
          </w:p>
        </w:tc>
      </w:tr>
      <w:tr w:rsidR="008B7BFE" w:rsidRPr="00C15F62" w:rsidTr="003D49ED">
        <w:tc>
          <w:tcPr>
            <w:tcW w:w="849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</w:p>
        </w:tc>
      </w:tr>
      <w:tr w:rsidR="008B7BFE" w:rsidRPr="00C15F62" w:rsidTr="003D49ED">
        <w:tc>
          <w:tcPr>
            <w:tcW w:w="849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</w:p>
        </w:tc>
        <w:tc>
          <w:tcPr>
            <w:tcW w:w="4927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  <w:r w:rsidRPr="00C15F62"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  <w:t>_____________________________________</w:t>
            </w:r>
          </w:p>
        </w:tc>
      </w:tr>
      <w:tr w:rsidR="008B7BFE" w:rsidRPr="00C15F62" w:rsidTr="003D49ED">
        <w:tc>
          <w:tcPr>
            <w:tcW w:w="849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lang w:eastAsia="sr-Latn-CS"/>
              </w:rPr>
            </w:pPr>
          </w:p>
        </w:tc>
        <w:tc>
          <w:tcPr>
            <w:tcW w:w="4927" w:type="dxa"/>
            <w:shd w:val="clear" w:color="auto" w:fill="auto"/>
          </w:tcPr>
          <w:p w:rsidR="008B7BFE" w:rsidRPr="00C15F62" w:rsidRDefault="008B7BFE" w:rsidP="003D49ED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</w:pPr>
            <w:proofErr w:type="spellStart"/>
            <w:r w:rsidRPr="00C15F62"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  <w:t>Потпис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  <w:t>овлашћеног</w:t>
            </w:r>
            <w:proofErr w:type="spellEnd"/>
            <w:r w:rsidRPr="00C15F62"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  <w:t xml:space="preserve"> </w:t>
            </w:r>
            <w:proofErr w:type="spellStart"/>
            <w:r w:rsidRPr="00C15F62">
              <w:rPr>
                <w:rFonts w:asciiTheme="minorHAnsi" w:eastAsia="Times New Roman" w:hAnsiTheme="minorHAnsi" w:cstheme="minorHAnsi"/>
                <w:i/>
                <w:color w:val="auto"/>
                <w:kern w:val="0"/>
                <w:lang w:eastAsia="sr-Latn-CS"/>
              </w:rPr>
              <w:t>лица</w:t>
            </w:r>
            <w:proofErr w:type="spellEnd"/>
          </w:p>
        </w:tc>
      </w:tr>
    </w:tbl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eastAsia="sr-Latn-CS"/>
        </w:rPr>
      </w:pPr>
    </w:p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i/>
          <w:color w:val="auto"/>
          <w:kern w:val="0"/>
          <w:sz w:val="20"/>
          <w:szCs w:val="20"/>
          <w:lang w:eastAsia="sr-Latn-CS"/>
        </w:rPr>
      </w:pPr>
      <w:proofErr w:type="spellStart"/>
      <w:r w:rsidRPr="00C15F62">
        <w:rPr>
          <w:rFonts w:asciiTheme="minorHAnsi" w:eastAsia="Times New Roman" w:hAnsiTheme="minorHAnsi" w:cstheme="minorHAnsi"/>
          <w:b/>
          <w:i/>
          <w:color w:val="auto"/>
          <w:kern w:val="0"/>
          <w:sz w:val="20"/>
          <w:szCs w:val="20"/>
          <w:u w:val="single"/>
          <w:lang w:eastAsia="sr-Latn-CS"/>
        </w:rPr>
        <w:t>Напомена</w:t>
      </w:r>
      <w:proofErr w:type="spellEnd"/>
      <w:r w:rsidRPr="00C15F62">
        <w:rPr>
          <w:rFonts w:asciiTheme="minorHAnsi" w:eastAsia="Times New Roman" w:hAnsiTheme="minorHAnsi" w:cstheme="minorHAnsi"/>
          <w:b/>
          <w:i/>
          <w:color w:val="auto"/>
          <w:kern w:val="0"/>
          <w:sz w:val="20"/>
          <w:szCs w:val="20"/>
          <w:u w:val="single"/>
          <w:lang w:eastAsia="sr-Latn-CS"/>
        </w:rPr>
        <w:t>:</w:t>
      </w:r>
      <w:r w:rsidRPr="00C15F62">
        <w:rPr>
          <w:rFonts w:asciiTheme="minorHAnsi" w:eastAsia="Times New Roman" w:hAnsiTheme="minorHAnsi" w:cstheme="minorHAnsi"/>
          <w:b/>
          <w:i/>
          <w:color w:val="auto"/>
          <w:kern w:val="0"/>
          <w:sz w:val="20"/>
          <w:szCs w:val="20"/>
          <w:lang w:eastAsia="sr-Latn-CS"/>
        </w:rPr>
        <w:t xml:space="preserve"> </w:t>
      </w:r>
    </w:p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</w:pP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Приликом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попуњавања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потврде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водити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рачуна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да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се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у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потврду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унесу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само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r w:rsid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val="sr-Cyrl-RS" w:eastAsia="sr-Latn-CS"/>
        </w:rPr>
        <w:t>радови</w:t>
      </w:r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које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је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Добављач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изв</w:t>
      </w:r>
      <w:proofErr w:type="spellEnd"/>
      <w:r w:rsid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val="sr-Cyrl-RS" w:eastAsia="sr-Latn-CS"/>
        </w:rPr>
        <w:t>е</w:t>
      </w:r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о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u w:val="single"/>
          <w:lang w:eastAsia="sr-Latn-CS"/>
        </w:rPr>
        <w:t>самостално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u w:val="single"/>
          <w:lang w:eastAsia="sr-Latn-CS"/>
        </w:rPr>
        <w:t xml:space="preserve"> и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u w:val="single"/>
          <w:lang w:eastAsia="sr-Latn-CS"/>
        </w:rPr>
        <w:t>непосредно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u w:val="single"/>
          <w:lang w:eastAsia="sr-Latn-CS"/>
        </w:rPr>
        <w:t>,</w:t>
      </w:r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а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не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и </w:t>
      </w:r>
      <w:r w:rsid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val="sr-Cyrl-RS" w:eastAsia="sr-Latn-CS"/>
        </w:rPr>
        <w:t>радови</w:t>
      </w:r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које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су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изв</w:t>
      </w:r>
      <w:proofErr w:type="spellEnd"/>
      <w:r w:rsid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val="sr-Cyrl-RS" w:eastAsia="sr-Latn-CS"/>
        </w:rPr>
        <w:t>одили</w:t>
      </w:r>
      <w:bookmarkStart w:id="28" w:name="_GoBack"/>
      <w:bookmarkEnd w:id="28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подизвођачи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или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други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чланови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групе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(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без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обзира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да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ли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је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Добављач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био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носилац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посла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или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не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),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уколико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се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ради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о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заједничкој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>понуди</w:t>
      </w:r>
      <w:proofErr w:type="spellEnd"/>
      <w:r w:rsidRPr="00C15F62">
        <w:rPr>
          <w:rFonts w:asciiTheme="minorHAnsi" w:eastAsia="Times New Roman" w:hAnsiTheme="minorHAnsi" w:cstheme="minorHAnsi"/>
          <w:i/>
          <w:color w:val="auto"/>
          <w:kern w:val="0"/>
          <w:sz w:val="20"/>
          <w:szCs w:val="20"/>
          <w:lang w:eastAsia="sr-Latn-CS"/>
        </w:rPr>
        <w:t xml:space="preserve">. </w:t>
      </w:r>
    </w:p>
    <w:p w:rsidR="008B7BFE" w:rsidRPr="00C15F62" w:rsidRDefault="008B7BFE" w:rsidP="008B7BFE">
      <w:pPr>
        <w:suppressAutoHyphens w:val="0"/>
        <w:spacing w:line="240" w:lineRule="auto"/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</w:pPr>
      <w:proofErr w:type="spellStart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Образац</w:t>
      </w:r>
      <w:proofErr w:type="spellEnd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умножити</w:t>
      </w:r>
      <w:proofErr w:type="spellEnd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 xml:space="preserve"> у </w:t>
      </w:r>
      <w:proofErr w:type="spellStart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потребан</w:t>
      </w:r>
      <w:proofErr w:type="spellEnd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број</w:t>
      </w:r>
      <w:proofErr w:type="spellEnd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 xml:space="preserve"> </w:t>
      </w:r>
      <w:proofErr w:type="spellStart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примерака</w:t>
      </w:r>
      <w:proofErr w:type="spellEnd"/>
      <w:r w:rsidRPr="00C15F62">
        <w:rPr>
          <w:rFonts w:asciiTheme="minorHAnsi" w:eastAsia="Times New Roman" w:hAnsiTheme="minorHAnsi" w:cstheme="minorHAnsi"/>
          <w:bCs/>
          <w:i/>
          <w:iCs/>
          <w:color w:val="auto"/>
          <w:kern w:val="0"/>
          <w:sz w:val="20"/>
          <w:szCs w:val="20"/>
          <w:lang w:eastAsia="sr-Latn-CS"/>
        </w:rPr>
        <w:t>.</w:t>
      </w:r>
    </w:p>
    <w:p w:rsidR="003E2306" w:rsidRPr="00C15F62" w:rsidRDefault="003E2306">
      <w:pPr>
        <w:rPr>
          <w:rFonts w:asciiTheme="minorHAnsi" w:hAnsiTheme="minorHAnsi" w:cstheme="minorHAnsi"/>
        </w:rPr>
      </w:pPr>
    </w:p>
    <w:sectPr w:rsidR="003E2306" w:rsidRPr="00C15F62" w:rsidSect="008B7B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40"/>
    <w:rsid w:val="003E2306"/>
    <w:rsid w:val="008B7BFE"/>
    <w:rsid w:val="00941740"/>
    <w:rsid w:val="00C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5B3A"/>
  <w15:chartTrackingRefBased/>
  <w15:docId w15:val="{3D2432F0-1BDA-4BDF-91DB-7D22C7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FE"/>
    <w:pPr>
      <w:suppressAutoHyphens/>
      <w:spacing w:after="0" w:line="20" w:lineRule="atLeast"/>
      <w:jc w:val="both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-KD">
    <w:name w:val="NASLOV-KD"/>
    <w:basedOn w:val="Normal"/>
    <w:qFormat/>
    <w:rsid w:val="008B7BFE"/>
    <w:pPr>
      <w:keepNext/>
      <w:keepLines/>
      <w:spacing w:after="240"/>
      <w:jc w:val="center"/>
      <w:outlineLvl w:val="0"/>
    </w:pPr>
    <w:rPr>
      <w:rFonts w:eastAsia="Times New Roman"/>
      <w:b/>
      <w:bCs/>
      <w:sz w:val="32"/>
      <w:szCs w:val="28"/>
      <w:lang w:val="x-none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Martinovic</dc:creator>
  <cp:keywords/>
  <dc:description/>
  <cp:lastModifiedBy>Nemanja Martinovic</cp:lastModifiedBy>
  <cp:revision>3</cp:revision>
  <dcterms:created xsi:type="dcterms:W3CDTF">2021-10-18T07:24:00Z</dcterms:created>
  <dcterms:modified xsi:type="dcterms:W3CDTF">2023-08-05T13:41:00Z</dcterms:modified>
</cp:coreProperties>
</file>