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44EF9" w14:textId="77777777" w:rsidR="009E0A68" w:rsidRPr="00EA2A34" w:rsidRDefault="009E0A68" w:rsidP="00E3050F">
      <w:pPr>
        <w:pStyle w:val="NASLOV-KD"/>
        <w:spacing w:after="0" w:line="240" w:lineRule="auto"/>
        <w:rPr>
          <w:rFonts w:eastAsia="TimesNewRomanPS-BoldMT"/>
          <w:color w:val="auto"/>
        </w:rPr>
      </w:pPr>
      <w:bookmarkStart w:id="0" w:name="_Toc16063910"/>
      <w:bookmarkStart w:id="1" w:name="_Toc491772886"/>
      <w:bookmarkStart w:id="2" w:name="_Toc491768776"/>
      <w:bookmarkStart w:id="3" w:name="_Toc489516181"/>
      <w:bookmarkStart w:id="4" w:name="_Toc489513149"/>
      <w:bookmarkStart w:id="5" w:name="_Toc489362749"/>
      <w:bookmarkStart w:id="6" w:name="_Toc489272046"/>
      <w:bookmarkStart w:id="7" w:name="_Toc486930029"/>
      <w:bookmarkStart w:id="8" w:name="_Toc486929898"/>
      <w:bookmarkStart w:id="9" w:name="_Toc484005571"/>
      <w:bookmarkStart w:id="10" w:name="_Toc484005531"/>
      <w:bookmarkStart w:id="11" w:name="_Toc463435868"/>
      <w:bookmarkStart w:id="12" w:name="_Toc463435824"/>
      <w:bookmarkStart w:id="13" w:name="_Toc459629308"/>
      <w:bookmarkStart w:id="14" w:name="_Toc459293052"/>
      <w:bookmarkStart w:id="15" w:name="_Toc459291789"/>
      <w:bookmarkStart w:id="16" w:name="_Toc459291761"/>
      <w:bookmarkStart w:id="17" w:name="_Toc448757594"/>
      <w:bookmarkStart w:id="18" w:name="_Toc444863261"/>
      <w:bookmarkStart w:id="19" w:name="_Toc433629060"/>
      <w:bookmarkStart w:id="20" w:name="_Toc433616213"/>
      <w:bookmarkStart w:id="21" w:name="_Toc433615698"/>
      <w:bookmarkStart w:id="22" w:name="_Toc433615629"/>
      <w:bookmarkStart w:id="23" w:name="_Toc433376076"/>
      <w:bookmarkStart w:id="24" w:name="_Toc432599041"/>
      <w:bookmarkStart w:id="25" w:name="_Toc432599023"/>
      <w:bookmarkStart w:id="26" w:name="_Toc423676655"/>
      <w:bookmarkStart w:id="27" w:name="_Toc423603237"/>
      <w:bookmarkStart w:id="28" w:name="_Toc421869417"/>
      <w:bookmarkStart w:id="29" w:name="_Toc421711779"/>
      <w:bookmarkStart w:id="30" w:name="_Toc416354026"/>
      <w:bookmarkStart w:id="31" w:name="_Toc416353248"/>
      <w:bookmarkStart w:id="32" w:name="_Toc414441219"/>
      <w:bookmarkStart w:id="33" w:name="_Toc414365436"/>
      <w:bookmarkStart w:id="34" w:name="_Toc414365416"/>
      <w:bookmarkStart w:id="35" w:name="_Toc413057256"/>
      <w:bookmarkStart w:id="36" w:name="_Toc413057221"/>
      <w:bookmarkStart w:id="37" w:name="_Toc403378802"/>
      <w:bookmarkStart w:id="38" w:name="_Toc397941337"/>
      <w:bookmarkStart w:id="39" w:name="_Toc397940420"/>
      <w:bookmarkStart w:id="40" w:name="_Toc397940376"/>
      <w:bookmarkStart w:id="41" w:name="_Toc384987306"/>
      <w:bookmarkStart w:id="42" w:name="_Toc384936755"/>
      <w:bookmarkStart w:id="43" w:name="_Toc384931347"/>
      <w:bookmarkStart w:id="44" w:name="_Toc384804773"/>
      <w:bookmarkStart w:id="45" w:name="_Toc384802961"/>
      <w:bookmarkStart w:id="46" w:name="_Toc384719856"/>
      <w:bookmarkStart w:id="47" w:name="_Toc384719807"/>
      <w:bookmarkStart w:id="48" w:name="_Toc384647577"/>
      <w:r w:rsidRPr="00EA2A34">
        <w:rPr>
          <w:rFonts w:eastAsia="TimesNewRomanPS-BoldMT"/>
          <w:color w:val="auto"/>
        </w:rPr>
        <w:t>МОДЕЛ УГОВОРА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5A16986C" w14:textId="54279F4F" w:rsidR="009E0A68" w:rsidRPr="00EA2A34" w:rsidRDefault="009E0A68" w:rsidP="00E3050F">
      <w:pPr>
        <w:spacing w:line="240" w:lineRule="auto"/>
        <w:jc w:val="center"/>
        <w:rPr>
          <w:b/>
          <w:color w:val="auto"/>
        </w:rPr>
      </w:pPr>
      <w:r w:rsidRPr="00EA2A34">
        <w:rPr>
          <w:rFonts w:eastAsia="TimesNewRomanPS-BoldMT"/>
          <w:b/>
          <w:bCs/>
          <w:color w:val="auto"/>
        </w:rPr>
        <w:t xml:space="preserve">у отвореном поступку за јавну набавку услуга – </w:t>
      </w:r>
      <w:r w:rsidR="001B568E" w:rsidRPr="001B568E">
        <w:rPr>
          <w:b/>
          <w:color w:val="auto"/>
        </w:rPr>
        <w:t>Израда пројектно-техничке документације са техничком контролом за Парк на Телепу</w:t>
      </w:r>
    </w:p>
    <w:p w14:paraId="2FE24BA4" w14:textId="47B0EC47" w:rsidR="009E0A68" w:rsidRPr="00813BC5" w:rsidRDefault="009E0A68" w:rsidP="00E3050F">
      <w:pPr>
        <w:spacing w:line="240" w:lineRule="auto"/>
        <w:jc w:val="center"/>
        <w:rPr>
          <w:rFonts w:eastAsia="TimesNewRomanPS-BoldMT"/>
          <w:b/>
          <w:bCs/>
          <w:color w:val="auto"/>
          <w:lang w:val="sr-Latn-RS"/>
        </w:rPr>
      </w:pPr>
      <w:r w:rsidRPr="00EA2A34">
        <w:rPr>
          <w:rFonts w:eastAsia="TimesNewRomanPS-BoldMT"/>
          <w:b/>
          <w:bCs/>
          <w:color w:val="auto"/>
        </w:rPr>
        <w:t>Шифра: ОП-У-</w:t>
      </w:r>
      <w:r w:rsidR="001B568E">
        <w:rPr>
          <w:rFonts w:eastAsia="TimesNewRomanPS-BoldMT"/>
          <w:b/>
          <w:bCs/>
          <w:color w:val="auto"/>
          <w:lang w:val="sr-Latn-RS"/>
        </w:rPr>
        <w:t>9</w:t>
      </w:r>
      <w:r w:rsidRPr="00EA2A34">
        <w:rPr>
          <w:rFonts w:eastAsia="TimesNewRomanPS-BoldMT"/>
          <w:b/>
          <w:bCs/>
          <w:color w:val="auto"/>
        </w:rPr>
        <w:t>/2</w:t>
      </w:r>
      <w:r w:rsidR="001B568E">
        <w:rPr>
          <w:rFonts w:eastAsia="TimesNewRomanPS-BoldMT"/>
          <w:b/>
          <w:bCs/>
          <w:color w:val="auto"/>
          <w:lang w:val="sr-Latn-RS"/>
        </w:rPr>
        <w:t>4</w:t>
      </w:r>
    </w:p>
    <w:p w14:paraId="177C9558" w14:textId="77777777" w:rsidR="009E0A68" w:rsidRPr="00EA2A34" w:rsidRDefault="009E0A68" w:rsidP="00E3050F">
      <w:pPr>
        <w:spacing w:line="240" w:lineRule="auto"/>
        <w:rPr>
          <w:color w:val="auto"/>
        </w:rPr>
      </w:pPr>
    </w:p>
    <w:p w14:paraId="2179FE61" w14:textId="6091FA6A" w:rsidR="009E0A68" w:rsidRPr="00EA2A34" w:rsidRDefault="009E0A68" w:rsidP="00E3050F">
      <w:pPr>
        <w:spacing w:line="240" w:lineRule="auto"/>
        <w:rPr>
          <w:color w:val="auto"/>
          <w:lang w:eastAsia="sr-Latn-CS"/>
        </w:rPr>
      </w:pPr>
      <w:r w:rsidRPr="00EA2A34">
        <w:rPr>
          <w:color w:val="auto"/>
        </w:rPr>
        <w:t xml:space="preserve">закључен у Новом Саду, дана </w:t>
      </w:r>
      <w:r w:rsidRPr="00EA2A34">
        <w:rPr>
          <w:b/>
          <w:color w:val="auto"/>
        </w:rPr>
        <w:t>_____________</w:t>
      </w:r>
      <w:r w:rsidR="00966CCB">
        <w:rPr>
          <w:color w:val="auto"/>
        </w:rPr>
        <w:t xml:space="preserve"> </w:t>
      </w:r>
      <w:r w:rsidRPr="00EA2A34">
        <w:rPr>
          <w:color w:val="auto"/>
        </w:rPr>
        <w:t>године</w:t>
      </w:r>
      <w:r w:rsidR="00E3050F">
        <w:rPr>
          <w:color w:val="auto"/>
        </w:rPr>
        <w:t>,</w:t>
      </w:r>
      <w:r w:rsidRPr="00EA2A34">
        <w:rPr>
          <w:color w:val="auto"/>
        </w:rPr>
        <w:t xml:space="preserve"> између:</w:t>
      </w:r>
    </w:p>
    <w:p w14:paraId="6020858F" w14:textId="77777777" w:rsidR="009E0A68" w:rsidRPr="00EA2A34" w:rsidRDefault="009E0A68" w:rsidP="00E3050F">
      <w:pPr>
        <w:spacing w:line="240" w:lineRule="auto"/>
        <w:rPr>
          <w:color w:val="auto"/>
          <w:lang w:eastAsia="sr-Latn-CS"/>
        </w:rPr>
      </w:pPr>
    </w:p>
    <w:p w14:paraId="5AB0B33D" w14:textId="77777777" w:rsidR="009E0A68" w:rsidRPr="00EA2A34" w:rsidRDefault="009E0A68" w:rsidP="00E3050F">
      <w:pPr>
        <w:spacing w:line="240" w:lineRule="auto"/>
        <w:rPr>
          <w:color w:val="auto"/>
        </w:rPr>
      </w:pPr>
      <w:r w:rsidRPr="00EA2A34">
        <w:rPr>
          <w:b/>
          <w:color w:val="auto"/>
        </w:rPr>
        <w:t xml:space="preserve">1. </w:t>
      </w:r>
      <w:r w:rsidRPr="00EA2A34">
        <w:rPr>
          <w:b/>
          <w:bCs/>
          <w:color w:val="auto"/>
          <w:lang w:eastAsia="sr-Latn-CS"/>
        </w:rPr>
        <w:t xml:space="preserve">ГРАДА НОВОГ САДА - </w:t>
      </w:r>
      <w:r w:rsidRPr="00EA2A34">
        <w:rPr>
          <w:b/>
          <w:color w:val="auto"/>
          <w:lang w:eastAsia="sr-Latn-CS"/>
        </w:rPr>
        <w:t>ГРАДСКА УПРАВА ЗА ЗАШТИТУ ЖИВОТНЕ СРЕДИНЕ</w:t>
      </w:r>
      <w:r w:rsidRPr="00EA2A34">
        <w:rPr>
          <w:color w:val="auto"/>
        </w:rPr>
        <w:t xml:space="preserve">, улица </w:t>
      </w:r>
      <w:r w:rsidRPr="00EA2A34">
        <w:rPr>
          <w:iCs/>
          <w:color w:val="auto"/>
        </w:rPr>
        <w:t>Руменачка 110а, 21113 Нови Сад</w:t>
      </w:r>
      <w:r w:rsidRPr="00EA2A34">
        <w:rPr>
          <w:color w:val="auto"/>
        </w:rPr>
        <w:t xml:space="preserve">, ПИБ </w:t>
      </w:r>
      <w:r w:rsidRPr="00EA2A34">
        <w:rPr>
          <w:color w:val="auto"/>
          <w:lang w:val="sr-Latn-RS"/>
        </w:rPr>
        <w:t>103767920</w:t>
      </w:r>
      <w:r w:rsidRPr="00EA2A34">
        <w:rPr>
          <w:color w:val="auto"/>
        </w:rPr>
        <w:t xml:space="preserve">, матични број </w:t>
      </w:r>
      <w:r w:rsidRPr="00EA2A34">
        <w:rPr>
          <w:color w:val="auto"/>
          <w:lang w:val="sr-Latn-RS"/>
        </w:rPr>
        <w:t>08839859</w:t>
      </w:r>
      <w:r w:rsidRPr="00EA2A34">
        <w:rPr>
          <w:color w:val="auto"/>
        </w:rPr>
        <w:t>, коју заступа мр Драгица Бранковић, в.д. начелника Градске управе за заштиту животне средине (у даљем тексту: Наручилац), и</w:t>
      </w:r>
    </w:p>
    <w:p w14:paraId="47D90167" w14:textId="77777777" w:rsidR="009E0A68" w:rsidRPr="00EA2A34" w:rsidRDefault="009E0A68" w:rsidP="00E3050F">
      <w:pPr>
        <w:pStyle w:val="BodyText"/>
        <w:spacing w:after="0" w:line="240" w:lineRule="auto"/>
        <w:rPr>
          <w:color w:val="auto"/>
          <w:lang w:eastAsia="en-US"/>
        </w:rPr>
      </w:pPr>
      <w:r w:rsidRPr="00EA2A34">
        <w:rPr>
          <w:b/>
          <w:color w:val="auto"/>
          <w:lang w:eastAsia="en-US"/>
        </w:rPr>
        <w:t xml:space="preserve">2. </w:t>
      </w:r>
      <w:r w:rsidRPr="00EA2A34">
        <w:rPr>
          <w:color w:val="auto"/>
          <w:lang w:eastAsia="en-US"/>
        </w:rPr>
        <w:t>_________________________________________________________________________ са седиштем у _____________________, улица __________________________________________ број _____, ПИБ: _______________, матични број: _______________ кога заступа ________________________________ (у даљем тексту: Добављач).</w:t>
      </w:r>
    </w:p>
    <w:p w14:paraId="6B17A8E1" w14:textId="77777777" w:rsidR="009E0A68" w:rsidRPr="00EA2A34" w:rsidRDefault="009E0A68" w:rsidP="00E3050F">
      <w:pPr>
        <w:pStyle w:val="BodyText"/>
        <w:spacing w:after="0" w:line="240" w:lineRule="auto"/>
        <w:rPr>
          <w:color w:val="auto"/>
          <w:sz w:val="10"/>
          <w:szCs w:val="10"/>
        </w:rPr>
      </w:pPr>
    </w:p>
    <w:p w14:paraId="05B69F20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АКО ЈЕ ДАТА ЗАЈЕДНИЧКА ПОНУДА/ПОНУДА ГРУПЕ ПОНУЂАЧА:</w:t>
      </w:r>
    </w:p>
    <w:p w14:paraId="4A034AF1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2. Групе понуђача коју чине: </w:t>
      </w:r>
    </w:p>
    <w:p w14:paraId="7B5EE1DA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2.1__________________________________________________ из ______________________,</w:t>
      </w:r>
    </w:p>
    <w:p w14:paraId="020B7464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                       (навести пословно име из извода АПР) </w:t>
      </w:r>
    </w:p>
    <w:p w14:paraId="0C7CCE1D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ул. ____________________________________________________ бр____, ПИБ:______________, матични број: ______________________ и </w:t>
      </w:r>
    </w:p>
    <w:p w14:paraId="2AFBE157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2.2__________________________________________________ из ______________________,</w:t>
      </w:r>
    </w:p>
    <w:p w14:paraId="1C0096EC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                       (навести пословно име из извода АПР) </w:t>
      </w:r>
    </w:p>
    <w:p w14:paraId="5DAA9B89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ул. ____________________________________________________ бр____, ПИБ:______________, матични број: ______________________ и </w:t>
      </w:r>
    </w:p>
    <w:p w14:paraId="751DB703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2.3__________________________________________________ из ______________________,</w:t>
      </w:r>
    </w:p>
    <w:p w14:paraId="1002E754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                       (навести пословно име из извода АПР) </w:t>
      </w:r>
    </w:p>
    <w:p w14:paraId="5A713118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ул. ____________________________________________________ бр____, ПИБ:______________, матични број: ______________________и </w:t>
      </w:r>
    </w:p>
    <w:p w14:paraId="43754CAC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(у даљем тексту: Добављач), а коју заступа ___________________________________________. </w:t>
      </w:r>
    </w:p>
    <w:p w14:paraId="060B2BFE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                                                                                             (навести име и презиме) </w:t>
      </w:r>
    </w:p>
    <w:p w14:paraId="75A36A04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Чланови групе понуђача одговарају неограничено солидарно Наручиоцу за извршење преузетих обавеза. </w:t>
      </w:r>
    </w:p>
    <w:p w14:paraId="192704E1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10"/>
          <w:szCs w:val="10"/>
          <w:lang w:eastAsia="en-US"/>
        </w:rPr>
      </w:pPr>
    </w:p>
    <w:p w14:paraId="08F2F519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АКО ЈЕ ПОНУДА ДАТА СА ПОДИЗВОЂАЧЕМ/ПОДИЗВОЂАЧИМА:</w:t>
      </w:r>
    </w:p>
    <w:p w14:paraId="6BB16CE3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Добављач је део набавке која је предмет овог уговора и то _____________________________________________________________________________________________ </w:t>
      </w:r>
    </w:p>
    <w:p w14:paraId="10AB3222" w14:textId="77777777" w:rsidR="009E0A68" w:rsidRPr="00EA2A34" w:rsidRDefault="009E0A68" w:rsidP="00E3050F">
      <w:pPr>
        <w:suppressAutoHyphens w:val="0"/>
        <w:spacing w:line="240" w:lineRule="auto"/>
        <w:jc w:val="center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(навести део предмета који ће извршити подизвођач)</w:t>
      </w:r>
    </w:p>
    <w:p w14:paraId="12AF0AF6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поверио подизвођачу ___________________________________________________________________________ </w:t>
      </w:r>
    </w:p>
    <w:p w14:paraId="60443337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                                                                                 (навести пословно име подизвођача)</w:t>
      </w:r>
    </w:p>
    <w:p w14:paraId="336DB97F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из __________________, ул.__________________________________________,бр._____, ПИБ:______________, матични број: ______________________, а што чини _______% од укупне уговорене вредности.</w:t>
      </w:r>
    </w:p>
    <w:p w14:paraId="137201ED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Добављач је део набавке која је предмет овог уговора и то _____________________________________________________________________________________________ </w:t>
      </w:r>
    </w:p>
    <w:p w14:paraId="17C08AD6" w14:textId="77777777" w:rsidR="009E0A68" w:rsidRPr="00EA2A34" w:rsidRDefault="009E0A68" w:rsidP="00E3050F">
      <w:pPr>
        <w:suppressAutoHyphens w:val="0"/>
        <w:spacing w:line="240" w:lineRule="auto"/>
        <w:jc w:val="center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(навести део предмета који ће извршити подизвођач)</w:t>
      </w:r>
    </w:p>
    <w:p w14:paraId="509AEDE3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поверио подизвођачу ___________________________________________________________________________ </w:t>
      </w:r>
    </w:p>
    <w:p w14:paraId="62A4F581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                                                                                 (навести пословно име подизвођача)</w:t>
      </w:r>
    </w:p>
    <w:p w14:paraId="6D6B401C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из __________________, ул.__________________________________________,бр._____, ПИБ:______________, матични број: ______________________, а што чини _______% од укупне уговорене вредности.</w:t>
      </w:r>
    </w:p>
    <w:p w14:paraId="468761BD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Добављач је део набавке која је предмет овог уговора и то _____________________________________________________________________________________________ </w:t>
      </w:r>
    </w:p>
    <w:p w14:paraId="52BD7B55" w14:textId="77777777" w:rsidR="009E0A68" w:rsidRPr="00EA2A34" w:rsidRDefault="009E0A68" w:rsidP="00E3050F">
      <w:pPr>
        <w:suppressAutoHyphens w:val="0"/>
        <w:spacing w:line="240" w:lineRule="auto"/>
        <w:jc w:val="center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(навести део предмета који ће извршити подизвођач)</w:t>
      </w:r>
    </w:p>
    <w:p w14:paraId="4A314664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lastRenderedPageBreak/>
        <w:t xml:space="preserve">поверио подизвођачу ___________________________________________________________________________ </w:t>
      </w:r>
    </w:p>
    <w:p w14:paraId="5F66545A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 xml:space="preserve">                                                                                 (навести пословно име подизвођача)</w:t>
      </w:r>
    </w:p>
    <w:p w14:paraId="73BEDB5B" w14:textId="77777777" w:rsidR="009E0A68" w:rsidRPr="00EA2A34" w:rsidRDefault="009E0A68" w:rsidP="00E3050F">
      <w:pPr>
        <w:suppressAutoHyphens w:val="0"/>
        <w:spacing w:line="240" w:lineRule="auto"/>
        <w:rPr>
          <w:rFonts w:eastAsia="Calibri"/>
          <w:i/>
          <w:color w:val="auto"/>
          <w:kern w:val="0"/>
          <w:sz w:val="20"/>
          <w:szCs w:val="20"/>
          <w:lang w:eastAsia="en-US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из __________________, ул.__________________________________________,бр._____, ПИБ:______________, матични број: ______________________, а што чини _______% од укупне уговорене вредности.</w:t>
      </w:r>
    </w:p>
    <w:p w14:paraId="7BF22A04" w14:textId="77777777" w:rsidR="009E0A68" w:rsidRPr="00EA2A34" w:rsidRDefault="009E0A68" w:rsidP="00E3050F">
      <w:pPr>
        <w:spacing w:line="240" w:lineRule="auto"/>
        <w:ind w:firstLine="708"/>
        <w:rPr>
          <w:rFonts w:eastAsia="Calibri"/>
          <w:i/>
          <w:color w:val="auto"/>
          <w:kern w:val="0"/>
          <w:sz w:val="20"/>
          <w:szCs w:val="20"/>
          <w:lang w:eastAsia="en-US"/>
        </w:rPr>
      </w:pPr>
    </w:p>
    <w:p w14:paraId="1442D451" w14:textId="77777777" w:rsidR="009E0A68" w:rsidRPr="00EA2A34" w:rsidRDefault="009E0A68" w:rsidP="00E3050F">
      <w:pPr>
        <w:spacing w:line="240" w:lineRule="auto"/>
        <w:rPr>
          <w:i/>
          <w:color w:val="auto"/>
          <w:sz w:val="20"/>
          <w:szCs w:val="20"/>
        </w:rPr>
      </w:pPr>
      <w:r w:rsidRPr="00EA2A34">
        <w:rPr>
          <w:rFonts w:eastAsia="Calibri"/>
          <w:i/>
          <w:color w:val="auto"/>
          <w:kern w:val="0"/>
          <w:sz w:val="20"/>
          <w:szCs w:val="20"/>
          <w:lang w:eastAsia="en-US"/>
        </w:rPr>
        <w:t>За уредно извршење уговорних обавеза од стране подизвођача одговара Добављач, као да је сам извршио делове набавке поверене подизвођачу/има из става 1. / и 2 / ове тачке.</w:t>
      </w:r>
    </w:p>
    <w:p w14:paraId="62D7DA73" w14:textId="77777777" w:rsidR="009E0A68" w:rsidRPr="00EA2A34" w:rsidRDefault="009E0A68" w:rsidP="00E3050F">
      <w:pPr>
        <w:pStyle w:val="BodyText"/>
        <w:spacing w:after="0" w:line="240" w:lineRule="auto"/>
        <w:rPr>
          <w:color w:val="auto"/>
        </w:rPr>
      </w:pPr>
    </w:p>
    <w:p w14:paraId="0DE4625F" w14:textId="77777777" w:rsidR="009E0A68" w:rsidRPr="00EA2A34" w:rsidRDefault="009E0A68" w:rsidP="00E3050F">
      <w:pPr>
        <w:pStyle w:val="BodyText"/>
        <w:spacing w:after="0" w:line="240" w:lineRule="auto"/>
        <w:rPr>
          <w:color w:val="auto"/>
        </w:rPr>
      </w:pPr>
      <w:r w:rsidRPr="00EA2A34">
        <w:rPr>
          <w:color w:val="auto"/>
        </w:rPr>
        <w:tab/>
        <w:t>Уговорне стране сагласно констатују:</w:t>
      </w:r>
    </w:p>
    <w:p w14:paraId="0D9E7BE8" w14:textId="60C46D26" w:rsidR="009E0A68" w:rsidRPr="00EA2A34" w:rsidRDefault="009E0A68" w:rsidP="00E3050F">
      <w:pPr>
        <w:pStyle w:val="BodyText"/>
        <w:spacing w:after="0" w:line="240" w:lineRule="auto"/>
        <w:ind w:firstLine="360"/>
        <w:rPr>
          <w:color w:val="auto"/>
          <w:lang w:eastAsia="en-US"/>
        </w:rPr>
      </w:pPr>
      <w:r w:rsidRPr="00EA2A34">
        <w:rPr>
          <w:color w:val="auto"/>
          <w:lang w:eastAsia="en-US"/>
        </w:rPr>
        <w:t>- да је Наручилац, на основу члана 52. Закона о јавним набавкама („Службени гласник РС“, бр. 91/19</w:t>
      </w:r>
      <w:r w:rsidR="001B568E">
        <w:rPr>
          <w:color w:val="auto"/>
          <w:lang w:eastAsia="en-US"/>
        </w:rPr>
        <w:t xml:space="preserve"> и 92/23</w:t>
      </w:r>
      <w:r w:rsidRPr="00EA2A34">
        <w:rPr>
          <w:color w:val="auto"/>
          <w:lang w:eastAsia="en-US"/>
        </w:rPr>
        <w:t xml:space="preserve">) и подзаконских аката којима се уређује поступак јавне набавке, спровео отворени поступак за јавну набавку услуга – </w:t>
      </w:r>
      <w:r w:rsidR="001B568E" w:rsidRPr="001B568E">
        <w:rPr>
          <w:color w:val="auto"/>
          <w:lang w:eastAsia="en-US"/>
        </w:rPr>
        <w:t>Израда пројектно-техничке документације са техничком контролом за Парк на Телепу</w:t>
      </w:r>
      <w:r w:rsidRPr="00EA2A34">
        <w:rPr>
          <w:color w:val="auto"/>
          <w:lang w:eastAsia="en-US"/>
        </w:rPr>
        <w:t xml:space="preserve">, ради закључења уговора, </w:t>
      </w:r>
    </w:p>
    <w:p w14:paraId="140418E6" w14:textId="77777777" w:rsidR="009E0A68" w:rsidRPr="00EA2A34" w:rsidRDefault="009E0A68" w:rsidP="00E3050F">
      <w:pPr>
        <w:pStyle w:val="BodyText"/>
        <w:spacing w:after="0" w:line="240" w:lineRule="auto"/>
        <w:ind w:firstLine="360"/>
        <w:rPr>
          <w:color w:val="auto"/>
          <w:lang w:eastAsia="en-US"/>
        </w:rPr>
      </w:pPr>
      <w:r w:rsidRPr="00EA2A34">
        <w:rPr>
          <w:color w:val="auto"/>
          <w:lang w:eastAsia="en-US"/>
        </w:rPr>
        <w:t>- да је Добављач доставио понуду која у потпуности одговара спецификацији услуга из конкурсне документације, и</w:t>
      </w:r>
    </w:p>
    <w:p w14:paraId="7C3BEA12" w14:textId="77777777" w:rsidR="009E0A68" w:rsidRPr="00EA2A34" w:rsidRDefault="009E0A68" w:rsidP="00E3050F">
      <w:pPr>
        <w:pStyle w:val="BodyText"/>
        <w:spacing w:after="0" w:line="240" w:lineRule="auto"/>
        <w:ind w:firstLine="360"/>
        <w:rPr>
          <w:color w:val="auto"/>
          <w:lang w:eastAsia="en-US"/>
        </w:rPr>
      </w:pPr>
      <w:r w:rsidRPr="00EA2A34">
        <w:rPr>
          <w:color w:val="auto"/>
          <w:lang w:eastAsia="en-US"/>
        </w:rPr>
        <w:t>- да Наручилац преузима обавезе по овом уговору само до вредности одобрених средстава за текућу буџетску годину, а да ће евентуалне обавезе које би доспевале у наредној буџетској години бити реализоване највише до износа средстава која ће за ту намену бити одобрена у тој буџетској години.</w:t>
      </w:r>
    </w:p>
    <w:p w14:paraId="218FAF6C" w14:textId="77777777" w:rsidR="009E0A68" w:rsidRPr="00EA2A34" w:rsidRDefault="009E0A68" w:rsidP="00E3050F">
      <w:pPr>
        <w:pStyle w:val="BodyText"/>
        <w:spacing w:after="0" w:line="240" w:lineRule="auto"/>
        <w:ind w:firstLine="360"/>
        <w:rPr>
          <w:color w:val="auto"/>
          <w:lang w:eastAsia="en-US"/>
        </w:rPr>
      </w:pPr>
    </w:p>
    <w:p w14:paraId="204997E1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Предмет уговора</w:t>
      </w:r>
    </w:p>
    <w:p w14:paraId="42545DD1" w14:textId="77777777" w:rsidR="009E0A68" w:rsidRPr="00EA2A34" w:rsidRDefault="009E0A68" w:rsidP="00E3050F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eastAsia="sr-Latn-CS"/>
        </w:rPr>
      </w:pPr>
      <w:r w:rsidRPr="00EA2A34">
        <w:rPr>
          <w:rFonts w:eastAsia="Times New Roman"/>
          <w:b/>
          <w:color w:val="auto"/>
          <w:kern w:val="0"/>
          <w:lang w:eastAsia="sr-Latn-CS"/>
        </w:rPr>
        <w:t>Члан 1.</w:t>
      </w:r>
    </w:p>
    <w:p w14:paraId="399FF4EA" w14:textId="05B6494B" w:rsidR="009E0A68" w:rsidRPr="00EA2A34" w:rsidRDefault="009E0A68" w:rsidP="00E3050F">
      <w:pPr>
        <w:pStyle w:val="BodyText"/>
        <w:spacing w:after="0" w:line="240" w:lineRule="auto"/>
        <w:ind w:firstLine="708"/>
        <w:rPr>
          <w:color w:val="auto"/>
          <w:lang w:eastAsia="en-US"/>
        </w:rPr>
      </w:pPr>
      <w:r w:rsidRPr="00EA2A34">
        <w:rPr>
          <w:color w:val="auto"/>
          <w:lang w:eastAsia="en-US"/>
        </w:rPr>
        <w:t xml:space="preserve">Предмет овог уговора је набавка услуга - </w:t>
      </w:r>
      <w:r w:rsidR="001B568E" w:rsidRPr="001B568E">
        <w:rPr>
          <w:color w:val="auto"/>
          <w:lang w:eastAsia="en-US"/>
        </w:rPr>
        <w:t>Израда пројектно-техничке документације са техничком контролом за Парк на Телепу</w:t>
      </w:r>
      <w:r w:rsidRPr="00EA2A34">
        <w:rPr>
          <w:color w:val="auto"/>
          <w:lang w:eastAsia="en-US"/>
        </w:rPr>
        <w:t xml:space="preserve"> (у даљем тексту: услуге), у свему према спецификацији Наручиоца и понуди Добављача. </w:t>
      </w:r>
    </w:p>
    <w:p w14:paraId="4883949E" w14:textId="77777777" w:rsidR="009E0A68" w:rsidRPr="00EA2A34" w:rsidRDefault="009E0A68" w:rsidP="00E3050F">
      <w:pPr>
        <w:pStyle w:val="BodyText"/>
        <w:spacing w:after="0" w:line="240" w:lineRule="auto"/>
        <w:ind w:firstLine="708"/>
        <w:rPr>
          <w:color w:val="auto"/>
          <w:lang w:eastAsia="en-US"/>
        </w:rPr>
      </w:pPr>
      <w:r w:rsidRPr="00EA2A34">
        <w:rPr>
          <w:color w:val="auto"/>
          <w:lang w:eastAsia="en-US"/>
        </w:rPr>
        <w:t xml:space="preserve">Врста, количина и цена услуга из става 1. овог члана исказане су у обрасцу структуре цене, техничкој спецификацији и понуди Добављача, број: ______ од ______________ године, које чине саставни део овог уговора. </w:t>
      </w:r>
    </w:p>
    <w:p w14:paraId="7AE9428B" w14:textId="77777777" w:rsidR="009E0A68" w:rsidRPr="00EA2A34" w:rsidRDefault="009E0A68" w:rsidP="00E3050F">
      <w:pPr>
        <w:pStyle w:val="BodyText"/>
        <w:spacing w:after="0" w:line="240" w:lineRule="auto"/>
        <w:ind w:firstLine="708"/>
        <w:rPr>
          <w:color w:val="auto"/>
          <w:sz w:val="20"/>
          <w:szCs w:val="20"/>
          <w:lang w:eastAsia="en-US"/>
        </w:rPr>
      </w:pPr>
    </w:p>
    <w:p w14:paraId="61AAC3D5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 xml:space="preserve">Вредност уговора </w:t>
      </w:r>
    </w:p>
    <w:p w14:paraId="6F27AD99" w14:textId="77777777" w:rsidR="009E0A68" w:rsidRPr="00EA2A34" w:rsidRDefault="009E0A68" w:rsidP="00E3050F">
      <w:pPr>
        <w:spacing w:line="240" w:lineRule="auto"/>
        <w:jc w:val="center"/>
        <w:rPr>
          <w:b/>
          <w:color w:val="auto"/>
        </w:rPr>
      </w:pPr>
      <w:r w:rsidRPr="00EA2A34">
        <w:rPr>
          <w:b/>
          <w:color w:val="auto"/>
        </w:rPr>
        <w:t>Члан 2.</w:t>
      </w:r>
    </w:p>
    <w:p w14:paraId="603BC403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iCs/>
          <w:color w:val="auto"/>
        </w:rPr>
        <w:t xml:space="preserve">Уговорена вредност за услуге из члана 1. овог уговора </w:t>
      </w:r>
      <w:r w:rsidRPr="00EA2A34">
        <w:rPr>
          <w:color w:val="auto"/>
        </w:rPr>
        <w:t xml:space="preserve">износи </w:t>
      </w:r>
      <w:r w:rsidRPr="00EA2A34">
        <w:rPr>
          <w:b/>
          <w:color w:val="auto"/>
        </w:rPr>
        <w:t xml:space="preserve">_______________ </w:t>
      </w:r>
      <w:r w:rsidRPr="00EA2A34">
        <w:rPr>
          <w:color w:val="auto"/>
        </w:rPr>
        <w:t xml:space="preserve">динара без обрачунатог пореза на додату вредност, а са урачунатим порезом на додату вредност износи </w:t>
      </w:r>
      <w:r w:rsidRPr="00EA2A34">
        <w:rPr>
          <w:b/>
          <w:color w:val="auto"/>
        </w:rPr>
        <w:t xml:space="preserve">_______________ </w:t>
      </w:r>
      <w:r w:rsidRPr="00EA2A34">
        <w:rPr>
          <w:color w:val="auto"/>
        </w:rPr>
        <w:t>динара.</w:t>
      </w:r>
    </w:p>
    <w:p w14:paraId="6FDB83A0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5355777A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Надзор над реализацијом уговора</w:t>
      </w:r>
    </w:p>
    <w:p w14:paraId="10D561F5" w14:textId="77777777" w:rsidR="009E0A68" w:rsidRPr="00EA2A34" w:rsidRDefault="009E0A68" w:rsidP="00E3050F">
      <w:pPr>
        <w:spacing w:line="240" w:lineRule="auto"/>
        <w:jc w:val="center"/>
        <w:rPr>
          <w:b/>
          <w:bCs/>
          <w:color w:val="auto"/>
        </w:rPr>
      </w:pPr>
      <w:r w:rsidRPr="00EA2A34">
        <w:rPr>
          <w:b/>
          <w:bCs/>
          <w:color w:val="auto"/>
        </w:rPr>
        <w:t>Члан 3.</w:t>
      </w:r>
    </w:p>
    <w:p w14:paraId="651BB74A" w14:textId="77777777" w:rsidR="00F66525" w:rsidRPr="00EA2A34" w:rsidRDefault="00F66525" w:rsidP="00E3050F">
      <w:pPr>
        <w:pStyle w:val="BodyText"/>
        <w:spacing w:after="0" w:line="240" w:lineRule="auto"/>
        <w:ind w:firstLine="708"/>
        <w:rPr>
          <w:color w:val="auto"/>
          <w:lang w:eastAsia="en-US"/>
        </w:rPr>
      </w:pPr>
      <w:r w:rsidRPr="00EA2A34">
        <w:rPr>
          <w:color w:val="auto"/>
          <w:lang w:eastAsia="en-US"/>
        </w:rPr>
        <w:t xml:space="preserve">За потребе </w:t>
      </w:r>
      <w:r w:rsidR="00302726" w:rsidRPr="00EA2A34">
        <w:rPr>
          <w:color w:val="auto"/>
          <w:lang w:eastAsia="en-US"/>
        </w:rPr>
        <w:t xml:space="preserve">праћења реализације уговора </w:t>
      </w:r>
      <w:r w:rsidR="0044751D" w:rsidRPr="00EA2A34">
        <w:rPr>
          <w:color w:val="auto"/>
          <w:lang w:eastAsia="en-US"/>
        </w:rPr>
        <w:t>в.д. Начелника Градске управе за заштиту животне средине овластиће лице/а о чему ће обавестити другу уговорну страну</w:t>
      </w:r>
      <w:r w:rsidRPr="00EA2A34">
        <w:rPr>
          <w:color w:val="auto"/>
          <w:lang w:eastAsia="en-US"/>
        </w:rPr>
        <w:t>.</w:t>
      </w:r>
    </w:p>
    <w:p w14:paraId="73537011" w14:textId="77777777" w:rsidR="009E0A68" w:rsidRPr="00EA2A34" w:rsidRDefault="009E0A68" w:rsidP="00E3050F">
      <w:pPr>
        <w:pStyle w:val="BodyText"/>
        <w:spacing w:after="0" w:line="240" w:lineRule="auto"/>
        <w:ind w:firstLine="708"/>
        <w:rPr>
          <w:color w:val="auto"/>
          <w:lang w:eastAsia="en-US"/>
        </w:rPr>
      </w:pPr>
      <w:r w:rsidRPr="00EA2A34">
        <w:rPr>
          <w:color w:val="auto"/>
          <w:lang w:eastAsia="en-US"/>
        </w:rPr>
        <w:t xml:space="preserve">Добављач је у обавези да са </w:t>
      </w:r>
      <w:r w:rsidR="0044751D" w:rsidRPr="00EA2A34">
        <w:rPr>
          <w:color w:val="auto"/>
          <w:lang w:eastAsia="en-US"/>
        </w:rPr>
        <w:t>овлашћеним лицем Наручиоца</w:t>
      </w:r>
      <w:r w:rsidRPr="00EA2A34">
        <w:rPr>
          <w:color w:val="auto"/>
          <w:lang w:eastAsia="en-US"/>
        </w:rPr>
        <w:t xml:space="preserve"> усагласи садржај докумената и предложена решења. </w:t>
      </w:r>
      <w:r w:rsidR="0044751D" w:rsidRPr="00EA2A34">
        <w:rPr>
          <w:color w:val="auto"/>
          <w:lang w:eastAsia="en-US"/>
        </w:rPr>
        <w:t>Овлашћено лице Наручиоца</w:t>
      </w:r>
      <w:r w:rsidRPr="00EA2A34">
        <w:rPr>
          <w:color w:val="auto"/>
          <w:lang w:eastAsia="en-US"/>
        </w:rPr>
        <w:t xml:space="preserve"> није овлашћен</w:t>
      </w:r>
      <w:r w:rsidR="0044751D" w:rsidRPr="00EA2A34">
        <w:rPr>
          <w:color w:val="auto"/>
          <w:lang w:eastAsia="en-US"/>
        </w:rPr>
        <w:t>о</w:t>
      </w:r>
      <w:r w:rsidRPr="00EA2A34">
        <w:rPr>
          <w:color w:val="auto"/>
          <w:lang w:eastAsia="en-US"/>
        </w:rPr>
        <w:t xml:space="preserve"> да у име Наручиоца преузима било какве нове уговорне и финансијске обавезе, ван обавеза наведених овим уговором.</w:t>
      </w:r>
    </w:p>
    <w:p w14:paraId="62FF2260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70D6B3C9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Рок и начин извршења предметне услуге</w:t>
      </w:r>
    </w:p>
    <w:p w14:paraId="77BC09F9" w14:textId="77777777" w:rsidR="009E0A68" w:rsidRPr="00EA2A34" w:rsidRDefault="009E0A68" w:rsidP="00E3050F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eastAsia="sr-Latn-CS"/>
        </w:rPr>
      </w:pPr>
      <w:r w:rsidRPr="00EA2A34">
        <w:rPr>
          <w:rFonts w:eastAsia="Times New Roman"/>
          <w:b/>
          <w:color w:val="auto"/>
          <w:kern w:val="0"/>
          <w:lang w:eastAsia="sr-Latn-CS"/>
        </w:rPr>
        <w:t>Члан 4.</w:t>
      </w:r>
    </w:p>
    <w:p w14:paraId="69D1A68F" w14:textId="63FCEE64" w:rsidR="001B568E" w:rsidRPr="006A1F35" w:rsidRDefault="009E0A68" w:rsidP="00E3050F">
      <w:pPr>
        <w:spacing w:line="240" w:lineRule="auto"/>
        <w:ind w:firstLine="708"/>
        <w:rPr>
          <w:color w:val="auto"/>
        </w:rPr>
      </w:pPr>
      <w:r w:rsidRPr="006A1F35">
        <w:rPr>
          <w:color w:val="auto"/>
        </w:rPr>
        <w:lastRenderedPageBreak/>
        <w:t xml:space="preserve">Добављач је у обавези да </w:t>
      </w:r>
      <w:r w:rsidR="001B568E" w:rsidRPr="006A1F35">
        <w:rPr>
          <w:color w:val="auto"/>
        </w:rPr>
        <w:t>пројектно-техничк</w:t>
      </w:r>
      <w:r w:rsidR="001B568E" w:rsidRPr="006A1F35">
        <w:rPr>
          <w:color w:val="auto"/>
        </w:rPr>
        <w:t>у</w:t>
      </w:r>
      <w:r w:rsidR="001B568E" w:rsidRPr="006A1F35">
        <w:rPr>
          <w:color w:val="auto"/>
        </w:rPr>
        <w:t xml:space="preserve"> документациј</w:t>
      </w:r>
      <w:r w:rsidR="001B568E" w:rsidRPr="006A1F35">
        <w:rPr>
          <w:color w:val="auto"/>
        </w:rPr>
        <w:t>у</w:t>
      </w:r>
      <w:r w:rsidR="001B568E" w:rsidRPr="006A1F35">
        <w:rPr>
          <w:color w:val="auto"/>
        </w:rPr>
        <w:t xml:space="preserve"> (ИДП, </w:t>
      </w:r>
      <w:r w:rsidR="00F57947">
        <w:rPr>
          <w:color w:val="auto"/>
        </w:rPr>
        <w:t>И</w:t>
      </w:r>
      <w:r w:rsidR="001B568E" w:rsidRPr="006A1F35">
        <w:rPr>
          <w:color w:val="auto"/>
        </w:rPr>
        <w:t>ДР, ПГД и ПЗИ)</w:t>
      </w:r>
      <w:r w:rsidR="001B568E" w:rsidRPr="006A1F35">
        <w:rPr>
          <w:color w:val="auto"/>
        </w:rPr>
        <w:t xml:space="preserve"> изради </w:t>
      </w:r>
      <w:r w:rsidR="001B568E" w:rsidRPr="006A1F35">
        <w:rPr>
          <w:color w:val="auto"/>
        </w:rPr>
        <w:t>односно</w:t>
      </w:r>
      <w:r w:rsidR="001B568E" w:rsidRPr="006A1F35">
        <w:rPr>
          <w:color w:val="auto"/>
        </w:rPr>
        <w:t xml:space="preserve"> </w:t>
      </w:r>
      <w:r w:rsidR="001B568E" w:rsidRPr="006A1F35">
        <w:rPr>
          <w:color w:val="auto"/>
        </w:rPr>
        <w:t>грађевинск</w:t>
      </w:r>
      <w:r w:rsidR="001B568E" w:rsidRPr="006A1F35">
        <w:rPr>
          <w:color w:val="auto"/>
        </w:rPr>
        <w:t>у</w:t>
      </w:r>
      <w:r w:rsidR="001B568E" w:rsidRPr="006A1F35">
        <w:rPr>
          <w:color w:val="auto"/>
        </w:rPr>
        <w:t xml:space="preserve"> дозвол</w:t>
      </w:r>
      <w:r w:rsidR="001B568E" w:rsidRPr="006A1F35">
        <w:rPr>
          <w:color w:val="auto"/>
        </w:rPr>
        <w:t xml:space="preserve">у </w:t>
      </w:r>
      <w:r w:rsidR="001B568E" w:rsidRPr="006A1F35">
        <w:rPr>
          <w:color w:val="auto"/>
        </w:rPr>
        <w:t>исх</w:t>
      </w:r>
      <w:r w:rsidR="001B568E" w:rsidRPr="006A1F35">
        <w:rPr>
          <w:color w:val="auto"/>
        </w:rPr>
        <w:t xml:space="preserve">одује </w:t>
      </w:r>
      <w:r w:rsidRPr="006A1F35">
        <w:rPr>
          <w:color w:val="auto"/>
        </w:rPr>
        <w:t>у року од _</w:t>
      </w:r>
      <w:r w:rsidR="00A44D9F" w:rsidRPr="006A1F35">
        <w:rPr>
          <w:color w:val="auto"/>
        </w:rPr>
        <w:t>__</w:t>
      </w:r>
      <w:r w:rsidRPr="006A1F35">
        <w:rPr>
          <w:color w:val="auto"/>
        </w:rPr>
        <w:t xml:space="preserve">___ </w:t>
      </w:r>
      <w:r w:rsidR="001B568E" w:rsidRPr="006A1F35">
        <w:rPr>
          <w:color w:val="auto"/>
        </w:rPr>
        <w:t xml:space="preserve">календарских </w:t>
      </w:r>
      <w:r w:rsidRPr="006A1F35">
        <w:rPr>
          <w:color w:val="auto"/>
        </w:rPr>
        <w:t>дана од дана закључења уговора.</w:t>
      </w:r>
      <w:r w:rsidR="006F2943" w:rsidRPr="006A1F35">
        <w:rPr>
          <w:color w:val="auto"/>
        </w:rPr>
        <w:t xml:space="preserve"> </w:t>
      </w:r>
    </w:p>
    <w:p w14:paraId="450A2FC7" w14:textId="52DE7C73" w:rsidR="001B568E" w:rsidRPr="006A1F35" w:rsidRDefault="001B568E" w:rsidP="00E3050F">
      <w:pPr>
        <w:spacing w:line="240" w:lineRule="auto"/>
        <w:ind w:firstLine="708"/>
        <w:rPr>
          <w:color w:val="auto"/>
        </w:rPr>
      </w:pPr>
      <w:r w:rsidRPr="006A1F35">
        <w:rPr>
          <w:color w:val="auto"/>
        </w:rPr>
        <w:t>Добављач је у обавези да</w:t>
      </w:r>
      <w:r w:rsidRPr="006A1F35">
        <w:rPr>
          <w:color w:val="auto"/>
        </w:rPr>
        <w:t xml:space="preserve"> утврди резерве воде за потребе заливног система у </w:t>
      </w:r>
      <w:r w:rsidRPr="006A1F35">
        <w:rPr>
          <w:color w:val="auto"/>
        </w:rPr>
        <w:t>року од ______ календарских дана од дана закључења уговора.</w:t>
      </w:r>
    </w:p>
    <w:p w14:paraId="03D77B4A" w14:textId="5722D1A7" w:rsidR="009E0A68" w:rsidRPr="006A1F35" w:rsidRDefault="006F2943" w:rsidP="00E3050F">
      <w:pPr>
        <w:spacing w:line="240" w:lineRule="auto"/>
        <w:ind w:firstLine="708"/>
        <w:rPr>
          <w:color w:val="auto"/>
        </w:rPr>
      </w:pPr>
      <w:r w:rsidRPr="006A1F35">
        <w:rPr>
          <w:color w:val="auto"/>
        </w:rPr>
        <w:t>У уговорени рок, као и парцијалне рокове не улази време чекања на добијање услова, сагласности, дозвола и одобрења надлежних органа.</w:t>
      </w:r>
    </w:p>
    <w:p w14:paraId="58DF19EC" w14:textId="77777777" w:rsidR="009E0A68" w:rsidRPr="006A1F35" w:rsidRDefault="009E0A68" w:rsidP="00E3050F">
      <w:pPr>
        <w:spacing w:line="240" w:lineRule="auto"/>
        <w:ind w:firstLine="708"/>
        <w:rPr>
          <w:color w:val="auto"/>
        </w:rPr>
      </w:pPr>
      <w:r w:rsidRPr="006A1F35">
        <w:rPr>
          <w:color w:val="auto"/>
        </w:rPr>
        <w:t>Добављач је у обавези да изради и Наручиоцу достави следећу пројектно-техничку документацију:</w:t>
      </w:r>
    </w:p>
    <w:p w14:paraId="5B6C87A6" w14:textId="3E47C887" w:rsidR="001B568E" w:rsidRPr="001B568E" w:rsidRDefault="001B568E" w:rsidP="00E3050F">
      <w:pPr>
        <w:pStyle w:val="ListParagraph"/>
        <w:numPr>
          <w:ilvl w:val="0"/>
          <w:numId w:val="3"/>
        </w:numPr>
        <w:spacing w:line="240" w:lineRule="auto"/>
        <w:ind w:left="426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color w:val="auto"/>
          <w:lang w:val="en-US" w:eastAsia="zh-CN" w:bidi="hi-IN"/>
        </w:rPr>
        <w:t xml:space="preserve">ИДР - </w:t>
      </w:r>
      <w:proofErr w:type="spellStart"/>
      <w:r w:rsidRPr="001B568E">
        <w:rPr>
          <w:rFonts w:eastAsia="SimSun"/>
          <w:noProof w:val="0"/>
          <w:color w:val="auto"/>
          <w:lang w:val="en-US" w:eastAsia="zh-CN" w:bidi="hi-IN"/>
        </w:rPr>
        <w:t>идејно</w:t>
      </w:r>
      <w:proofErr w:type="spellEnd"/>
      <w:r w:rsidRPr="001B568E">
        <w:rPr>
          <w:rFonts w:eastAsia="SimSun"/>
          <w:noProof w:val="0"/>
          <w:color w:val="auto"/>
          <w:lang w:val="en-US" w:eastAsia="zh-CN" w:bidi="hi-IN"/>
        </w:rPr>
        <w:t xml:space="preserve"> </w:t>
      </w:r>
      <w:proofErr w:type="spellStart"/>
      <w:r w:rsidRPr="001B568E">
        <w:rPr>
          <w:rFonts w:eastAsia="SimSun"/>
          <w:noProof w:val="0"/>
          <w:color w:val="auto"/>
          <w:lang w:val="en-US" w:eastAsia="zh-CN" w:bidi="hi-IN"/>
        </w:rPr>
        <w:t>решење</w:t>
      </w:r>
      <w:proofErr w:type="spellEnd"/>
      <w:r w:rsidRPr="001B568E">
        <w:rPr>
          <w:rFonts w:eastAsia="SimSun"/>
          <w:noProof w:val="0"/>
          <w:color w:val="auto"/>
          <w:lang w:val="en-US" w:eastAsia="zh-CN" w:bidi="hi-IN"/>
        </w:rPr>
        <w:t xml:space="preserve"> за </w:t>
      </w:r>
      <w:r w:rsidRPr="001B568E">
        <w:rPr>
          <w:rFonts w:eastAsia="SimSun"/>
          <w:noProof w:val="0"/>
          <w:color w:val="auto"/>
          <w:lang w:eastAsia="zh-CN" w:bidi="hi-IN"/>
        </w:rPr>
        <w:t>потребе израде Урбанистичког пројекта;</w:t>
      </w:r>
    </w:p>
    <w:p w14:paraId="6D9CC225" w14:textId="77777777" w:rsidR="001B568E" w:rsidRPr="001B568E" w:rsidRDefault="001B568E" w:rsidP="00E3050F">
      <w:pPr>
        <w:pStyle w:val="ListParagraph"/>
        <w:numPr>
          <w:ilvl w:val="0"/>
          <w:numId w:val="3"/>
        </w:numPr>
        <w:spacing w:line="240" w:lineRule="auto"/>
        <w:ind w:left="426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color w:val="auto"/>
          <w:lang w:val="en-US" w:eastAsia="zh-CN" w:bidi="hi-IN"/>
        </w:rPr>
        <w:t xml:space="preserve">ИДР - </w:t>
      </w:r>
      <w:proofErr w:type="spellStart"/>
      <w:r w:rsidRPr="001B568E">
        <w:rPr>
          <w:rFonts w:eastAsia="SimSun"/>
          <w:noProof w:val="0"/>
          <w:color w:val="auto"/>
          <w:lang w:val="en-US" w:eastAsia="zh-CN" w:bidi="hi-IN"/>
        </w:rPr>
        <w:t>идејно</w:t>
      </w:r>
      <w:proofErr w:type="spellEnd"/>
      <w:r w:rsidRPr="001B568E">
        <w:rPr>
          <w:rFonts w:eastAsia="SimSun"/>
          <w:noProof w:val="0"/>
          <w:color w:val="auto"/>
          <w:lang w:val="en-US" w:eastAsia="zh-CN" w:bidi="hi-IN"/>
        </w:rPr>
        <w:t xml:space="preserve"> </w:t>
      </w:r>
      <w:proofErr w:type="spellStart"/>
      <w:r w:rsidRPr="001B568E">
        <w:rPr>
          <w:rFonts w:eastAsia="SimSun"/>
          <w:noProof w:val="0"/>
          <w:color w:val="auto"/>
          <w:lang w:val="en-US" w:eastAsia="zh-CN" w:bidi="hi-IN"/>
        </w:rPr>
        <w:t>решење</w:t>
      </w:r>
      <w:proofErr w:type="spellEnd"/>
      <w:r w:rsidRPr="001B568E">
        <w:rPr>
          <w:rFonts w:eastAsia="SimSun"/>
          <w:noProof w:val="0"/>
          <w:color w:val="auto"/>
          <w:lang w:val="en-US" w:eastAsia="zh-CN" w:bidi="hi-IN"/>
        </w:rPr>
        <w:t xml:space="preserve"> за </w:t>
      </w:r>
      <w:proofErr w:type="spellStart"/>
      <w:r w:rsidRPr="001B568E">
        <w:rPr>
          <w:rFonts w:eastAsia="SimSun"/>
          <w:noProof w:val="0"/>
          <w:color w:val="auto"/>
          <w:lang w:val="en-US" w:eastAsia="zh-CN" w:bidi="hi-IN"/>
        </w:rPr>
        <w:t>локацијске</w:t>
      </w:r>
      <w:proofErr w:type="spellEnd"/>
      <w:r w:rsidRPr="001B568E">
        <w:rPr>
          <w:rFonts w:eastAsia="SimSun"/>
          <w:noProof w:val="0"/>
          <w:color w:val="auto"/>
          <w:lang w:val="en-US" w:eastAsia="zh-CN" w:bidi="hi-IN"/>
        </w:rPr>
        <w:t xml:space="preserve"> </w:t>
      </w:r>
      <w:proofErr w:type="spellStart"/>
      <w:r w:rsidRPr="001B568E">
        <w:rPr>
          <w:rFonts w:eastAsia="SimSun"/>
          <w:noProof w:val="0"/>
          <w:color w:val="auto"/>
          <w:lang w:val="en-US" w:eastAsia="zh-CN" w:bidi="hi-IN"/>
        </w:rPr>
        <w:t>услове</w:t>
      </w:r>
      <w:proofErr w:type="spellEnd"/>
      <w:r w:rsidRPr="001B568E">
        <w:rPr>
          <w:rFonts w:eastAsia="SimSun"/>
          <w:noProof w:val="0"/>
          <w:color w:val="auto"/>
          <w:lang w:val="en-US" w:eastAsia="zh-CN" w:bidi="hi-IN"/>
        </w:rPr>
        <w:t>;</w:t>
      </w:r>
    </w:p>
    <w:p w14:paraId="31D0F34A" w14:textId="600B6F76" w:rsidR="001B568E" w:rsidRPr="001B568E" w:rsidRDefault="001B568E" w:rsidP="00E3050F">
      <w:pPr>
        <w:pStyle w:val="ListParagraph"/>
        <w:numPr>
          <w:ilvl w:val="0"/>
          <w:numId w:val="3"/>
        </w:numPr>
        <w:spacing w:line="240" w:lineRule="auto"/>
        <w:ind w:left="426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color w:val="auto"/>
          <w:lang w:eastAsia="zh-CN" w:bidi="hi-IN"/>
        </w:rPr>
        <w:t>ПГД</w:t>
      </w:r>
      <w:r w:rsidRPr="001B568E">
        <w:rPr>
          <w:rFonts w:eastAsia="SimSun"/>
          <w:noProof w:val="0"/>
          <w:color w:val="auto"/>
          <w:lang w:val="en-US" w:eastAsia="zh-CN" w:bidi="hi-IN"/>
        </w:rPr>
        <w:t xml:space="preserve"> </w:t>
      </w:r>
      <w:r>
        <w:rPr>
          <w:rFonts w:eastAsia="SimSun"/>
          <w:noProof w:val="0"/>
          <w:color w:val="auto"/>
          <w:lang w:eastAsia="zh-CN" w:bidi="hi-IN"/>
        </w:rPr>
        <w:t>-</w:t>
      </w:r>
      <w:r w:rsidRPr="001B568E">
        <w:rPr>
          <w:rFonts w:eastAsia="SimSun"/>
          <w:noProof w:val="0"/>
          <w:color w:val="auto"/>
          <w:lang w:val="en-US" w:eastAsia="zh-CN" w:bidi="hi-IN"/>
        </w:rPr>
        <w:t xml:space="preserve"> </w:t>
      </w:r>
      <w:r w:rsidRPr="001B568E">
        <w:rPr>
          <w:rFonts w:eastAsia="SimSun"/>
          <w:noProof w:val="0"/>
          <w:color w:val="auto"/>
          <w:lang w:eastAsia="zh-CN" w:bidi="hi-IN"/>
        </w:rPr>
        <w:t>пројекат за грађевинску дозволу (са приказом свих елемената неопходних за</w:t>
      </w:r>
      <w:r w:rsidRPr="001B568E">
        <w:rPr>
          <w:rFonts w:eastAsia="SimSun"/>
          <w:noProof w:val="0"/>
          <w:color w:val="1A1A1A"/>
          <w:w w:val="95"/>
          <w:lang w:eastAsia="zh-CN" w:bidi="hi-IN"/>
        </w:rPr>
        <w:t xml:space="preserve"> </w:t>
      </w:r>
      <w:r w:rsidRPr="001B568E">
        <w:rPr>
          <w:rFonts w:eastAsia="SimSun"/>
          <w:noProof w:val="0"/>
          <w:color w:val="auto"/>
          <w:spacing w:val="-4"/>
          <w:lang w:eastAsia="zh-CN" w:bidi="hi-IN"/>
        </w:rPr>
        <w:t>издавање</w:t>
      </w:r>
      <w:r w:rsidRPr="001B568E">
        <w:rPr>
          <w:rFonts w:eastAsia="SimSun"/>
          <w:noProof w:val="0"/>
          <w:color w:val="auto"/>
          <w:spacing w:val="-6"/>
          <w:lang w:eastAsia="zh-CN" w:bidi="hi-IN"/>
        </w:rPr>
        <w:t xml:space="preserve"> </w:t>
      </w:r>
      <w:r w:rsidRPr="001B568E">
        <w:rPr>
          <w:rFonts w:eastAsia="SimSun"/>
          <w:noProof w:val="0"/>
          <w:color w:val="auto"/>
          <w:spacing w:val="-4"/>
          <w:lang w:eastAsia="zh-CN" w:bidi="hi-IN"/>
        </w:rPr>
        <w:t>грађевинске</w:t>
      </w:r>
      <w:r w:rsidRPr="001B568E">
        <w:rPr>
          <w:rFonts w:eastAsia="SimSun"/>
          <w:noProof w:val="0"/>
          <w:color w:val="auto"/>
          <w:spacing w:val="-10"/>
          <w:lang w:eastAsia="zh-CN" w:bidi="hi-IN"/>
        </w:rPr>
        <w:t xml:space="preserve"> </w:t>
      </w:r>
      <w:r w:rsidRPr="001B568E">
        <w:rPr>
          <w:rFonts w:eastAsia="SimSun"/>
          <w:noProof w:val="0"/>
          <w:color w:val="auto"/>
          <w:spacing w:val="-4"/>
          <w:lang w:eastAsia="zh-CN" w:bidi="hi-IN"/>
        </w:rPr>
        <w:t>дозволе</w:t>
      </w:r>
      <w:r w:rsidRPr="001B568E">
        <w:rPr>
          <w:rFonts w:eastAsia="SimSun"/>
          <w:noProof w:val="0"/>
          <w:color w:val="auto"/>
          <w:spacing w:val="-11"/>
          <w:lang w:eastAsia="zh-CN" w:bidi="hi-IN"/>
        </w:rPr>
        <w:t xml:space="preserve"> </w:t>
      </w:r>
      <w:r w:rsidRPr="001B568E">
        <w:rPr>
          <w:rFonts w:eastAsia="SimSun"/>
          <w:noProof w:val="0"/>
          <w:color w:val="131313"/>
          <w:spacing w:val="-4"/>
          <w:lang w:eastAsia="zh-CN" w:bidi="hi-IN"/>
        </w:rPr>
        <w:t>са</w:t>
      </w:r>
      <w:r w:rsidRPr="001B568E">
        <w:rPr>
          <w:rFonts w:eastAsia="SimSun"/>
          <w:noProof w:val="0"/>
          <w:color w:val="131313"/>
          <w:spacing w:val="-12"/>
          <w:lang w:eastAsia="zh-CN" w:bidi="hi-IN"/>
        </w:rPr>
        <w:t xml:space="preserve"> </w:t>
      </w:r>
      <w:r w:rsidRPr="001B568E">
        <w:rPr>
          <w:rFonts w:eastAsia="SimSun"/>
          <w:noProof w:val="0"/>
          <w:color w:val="0A0A0A"/>
          <w:spacing w:val="-4"/>
          <w:lang w:eastAsia="zh-CN" w:bidi="hi-IN"/>
        </w:rPr>
        <w:t>техничком</w:t>
      </w:r>
      <w:r w:rsidRPr="001B568E">
        <w:rPr>
          <w:rFonts w:eastAsia="SimSun"/>
          <w:noProof w:val="0"/>
          <w:color w:val="0A0A0A"/>
          <w:spacing w:val="-6"/>
          <w:lang w:eastAsia="zh-CN" w:bidi="hi-IN"/>
        </w:rPr>
        <w:t xml:space="preserve"> </w:t>
      </w:r>
      <w:r w:rsidRPr="001B568E">
        <w:rPr>
          <w:rFonts w:eastAsia="SimSun"/>
          <w:noProof w:val="0"/>
          <w:color w:val="auto"/>
          <w:spacing w:val="-4"/>
          <w:lang w:eastAsia="zh-CN" w:bidi="hi-IN"/>
        </w:rPr>
        <w:t>контролом);</w:t>
      </w:r>
      <w:r w:rsidRPr="001B568E">
        <w:rPr>
          <w:rFonts w:eastAsia="SimSun"/>
          <w:noProof w:val="0"/>
          <w:color w:val="auto"/>
          <w:lang w:val="en-US" w:eastAsia="zh-CN" w:bidi="hi-IN"/>
        </w:rPr>
        <w:t xml:space="preserve"> </w:t>
      </w:r>
    </w:p>
    <w:p w14:paraId="38121C73" w14:textId="77777777" w:rsidR="001B568E" w:rsidRPr="001B568E" w:rsidRDefault="001B568E" w:rsidP="00E3050F">
      <w:pPr>
        <w:pStyle w:val="ListParagraph"/>
        <w:numPr>
          <w:ilvl w:val="0"/>
          <w:numId w:val="3"/>
        </w:numPr>
        <w:spacing w:line="240" w:lineRule="auto"/>
        <w:ind w:left="426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color w:val="181818"/>
          <w:spacing w:val="-2"/>
          <w:lang w:val="en-US" w:eastAsia="zh-CN" w:bidi="hi-IN"/>
        </w:rPr>
        <w:t xml:space="preserve">ПЗИ - </w:t>
      </w:r>
      <w:r w:rsidRPr="001B568E">
        <w:rPr>
          <w:rFonts w:eastAsia="SimSun"/>
          <w:noProof w:val="0"/>
          <w:color w:val="auto"/>
          <w:lang w:eastAsia="zh-CN" w:bidi="hi-IN"/>
        </w:rPr>
        <w:t>пројекат</w:t>
      </w:r>
      <w:r w:rsidRPr="001B568E">
        <w:rPr>
          <w:rFonts w:eastAsia="SimSun"/>
          <w:noProof w:val="0"/>
          <w:color w:val="181818"/>
          <w:spacing w:val="-2"/>
          <w:lang w:val="en-US" w:eastAsia="zh-CN" w:bidi="hi-IN"/>
        </w:rPr>
        <w:t xml:space="preserve"> за </w:t>
      </w:r>
      <w:proofErr w:type="spellStart"/>
      <w:r w:rsidRPr="001B568E">
        <w:rPr>
          <w:rFonts w:eastAsia="SimSun"/>
          <w:noProof w:val="0"/>
          <w:color w:val="181818"/>
          <w:spacing w:val="-2"/>
          <w:lang w:val="en-US" w:eastAsia="zh-CN" w:bidi="hi-IN"/>
        </w:rPr>
        <w:t>извођење</w:t>
      </w:r>
      <w:proofErr w:type="spellEnd"/>
      <w:r w:rsidRPr="001B568E">
        <w:rPr>
          <w:rFonts w:eastAsia="SimSun"/>
          <w:noProof w:val="0"/>
          <w:color w:val="181818"/>
          <w:spacing w:val="-2"/>
          <w:lang w:eastAsia="zh-CN" w:bidi="hi-IN"/>
        </w:rPr>
        <w:t xml:space="preserve"> (са приказом свих елемената неопходних за исходовање сагласности Министарства унутрашњих послова – сектора за ванредне ситуације</w:t>
      </w:r>
      <w:r w:rsidRPr="001B568E">
        <w:rPr>
          <w:rFonts w:eastAsia="SimSun"/>
          <w:noProof w:val="0"/>
          <w:color w:val="181818"/>
          <w:spacing w:val="-4"/>
          <w:lang w:eastAsia="zh-CN" w:bidi="hi-IN"/>
        </w:rPr>
        <w:t>);</w:t>
      </w:r>
    </w:p>
    <w:p w14:paraId="29DA34F5" w14:textId="7DE44132" w:rsidR="001B568E" w:rsidRPr="001B568E" w:rsidRDefault="001B568E" w:rsidP="00E3050F">
      <w:pPr>
        <w:pStyle w:val="ListParagraph"/>
        <w:numPr>
          <w:ilvl w:val="0"/>
          <w:numId w:val="3"/>
        </w:numPr>
        <w:spacing w:line="240" w:lineRule="auto"/>
        <w:ind w:left="426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color w:val="181818"/>
          <w:spacing w:val="-4"/>
          <w:lang w:eastAsia="zh-CN" w:bidi="hi-IN"/>
        </w:rPr>
        <w:t xml:space="preserve">Техничку документацију и </w:t>
      </w:r>
      <w:r w:rsidRPr="007B7386">
        <w:rPr>
          <w:rFonts w:eastAsia="SimSun"/>
          <w:noProof w:val="0"/>
          <w:color w:val="181818"/>
          <w:spacing w:val="-4"/>
          <w:lang w:eastAsia="zh-CN" w:bidi="hi-IN"/>
        </w:rPr>
        <w:t>неопходне</w:t>
      </w:r>
      <w:r w:rsidRPr="001B568E">
        <w:rPr>
          <w:rFonts w:eastAsia="SimSun"/>
          <w:noProof w:val="0"/>
          <w:color w:val="181818"/>
          <w:spacing w:val="-4"/>
          <w:lang w:eastAsia="zh-CN" w:bidi="hi-IN"/>
        </w:rPr>
        <w:t xml:space="preserve"> пре</w:t>
      </w:r>
      <w:r w:rsidRPr="007B7386">
        <w:rPr>
          <w:rFonts w:eastAsia="SimSun"/>
          <w:noProof w:val="0"/>
          <w:color w:val="181818"/>
          <w:spacing w:val="-4"/>
          <w:lang w:eastAsia="zh-CN" w:bidi="hi-IN"/>
        </w:rPr>
        <w:t>т</w:t>
      </w:r>
      <w:r w:rsidRPr="001B568E">
        <w:rPr>
          <w:rFonts w:eastAsia="SimSun"/>
          <w:noProof w:val="0"/>
          <w:color w:val="181818"/>
          <w:spacing w:val="-4"/>
          <w:lang w:eastAsia="zh-CN" w:bidi="hi-IN"/>
        </w:rPr>
        <w:t>ходне радове за потребе обезбеђења воде за потребе заливног система</w:t>
      </w:r>
      <w:r w:rsidRPr="001B568E">
        <w:rPr>
          <w:rFonts w:eastAsia="SimSun"/>
          <w:noProof w:val="0"/>
          <w:color w:val="181818"/>
          <w:spacing w:val="-2"/>
          <w:lang w:eastAsia="zh-CN" w:bidi="hi-IN"/>
        </w:rPr>
        <w:t>:</w:t>
      </w:r>
    </w:p>
    <w:p w14:paraId="332E51ED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lang w:eastAsia="zh-CN" w:bidi="hi-IN"/>
        </w:rPr>
        <w:t>захтев за увид у катастар истражних поља</w:t>
      </w:r>
      <w:r w:rsidRPr="001B568E">
        <w:rPr>
          <w:rFonts w:eastAsia="SimSun"/>
          <w:noProof w:val="0"/>
          <w:color w:val="auto"/>
          <w:lang w:eastAsia="zh-CN" w:bidi="hi-IN"/>
        </w:rPr>
        <w:t>;</w:t>
      </w:r>
    </w:p>
    <w:p w14:paraId="1309D069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lang w:eastAsia="zh-CN" w:bidi="hi-IN"/>
        </w:rPr>
        <w:t>информација о локацији</w:t>
      </w:r>
    </w:p>
    <w:p w14:paraId="7A8D016A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lang w:eastAsia="zh-CN" w:bidi="hi-IN"/>
        </w:rPr>
        <w:t>откуп геолошке документације, услови за заштитиу природе, услови за заштиту споменика</w:t>
      </w:r>
    </w:p>
    <w:p w14:paraId="0E7C4555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lang w:eastAsia="zh-CN" w:bidi="hi-IN"/>
        </w:rPr>
        <w:t>Пројекат примењених геолошких истраживања подземних вода</w:t>
      </w:r>
    </w:p>
    <w:p w14:paraId="507C913D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lang w:eastAsia="zh-CN" w:bidi="hi-IN"/>
        </w:rPr>
        <w:t>исходовање Решења којим се одобрава извођење примењених геолошких истраживања подземних вода</w:t>
      </w:r>
    </w:p>
    <w:p w14:paraId="55DCB650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lang w:eastAsia="zh-CN" w:bidi="hi-IN"/>
        </w:rPr>
        <w:t>Пријава радова и стручног надзора, књига евиденције</w:t>
      </w:r>
    </w:p>
    <w:p w14:paraId="0F4AFD26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lang w:eastAsia="zh-CN" w:bidi="hi-IN"/>
        </w:rPr>
        <w:t>Изградња и опремање бунара за експлоатацију</w:t>
      </w:r>
    </w:p>
    <w:p w14:paraId="4ADE455D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lang w:eastAsia="zh-CN" w:bidi="hi-IN"/>
        </w:rPr>
        <w:t>Праћење параметара</w:t>
      </w:r>
    </w:p>
    <w:p w14:paraId="4C17E138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lang w:eastAsia="zh-CN" w:bidi="hi-IN"/>
        </w:rPr>
        <w:t>Хидродинамичко тестирање изворишта</w:t>
      </w:r>
    </w:p>
    <w:p w14:paraId="4B27F26A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lang w:eastAsia="zh-CN" w:bidi="hi-IN"/>
        </w:rPr>
        <w:t>Утврђивање квалитета подземне воде (</w:t>
      </w:r>
      <w:r w:rsidRPr="001B568E">
        <w:rPr>
          <w:rFonts w:eastAsia="SimSun"/>
          <w:noProof w:val="0"/>
          <w:lang w:val="sr-Latn-RS" w:eastAsia="zh-CN" w:bidi="hi-IN"/>
        </w:rPr>
        <w:t>V</w:t>
      </w:r>
      <w:r w:rsidRPr="001B568E">
        <w:rPr>
          <w:rFonts w:eastAsia="SimSun"/>
          <w:noProof w:val="0"/>
          <w:lang w:eastAsia="zh-CN" w:bidi="hi-IN"/>
        </w:rPr>
        <w:t xml:space="preserve"> обим)</w:t>
      </w:r>
    </w:p>
    <w:p w14:paraId="568BBAE0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lang w:eastAsia="zh-CN" w:bidi="hi-IN"/>
        </w:rPr>
        <w:t>израда Елабората и резервама подземних вода</w:t>
      </w:r>
    </w:p>
    <w:p w14:paraId="498D1291" w14:textId="77777777" w:rsidR="001B568E" w:rsidRPr="001B568E" w:rsidRDefault="001B568E" w:rsidP="00E3050F">
      <w:pPr>
        <w:numPr>
          <w:ilvl w:val="4"/>
          <w:numId w:val="2"/>
        </w:numPr>
        <w:spacing w:line="240" w:lineRule="auto"/>
        <w:ind w:left="567"/>
        <w:jc w:val="left"/>
        <w:rPr>
          <w:rFonts w:eastAsia="SimSun" w:cs="Arial Unicode MS"/>
          <w:noProof w:val="0"/>
          <w:color w:val="auto"/>
          <w:lang w:val="en-US" w:eastAsia="zh-CN" w:bidi="hi-IN"/>
        </w:rPr>
      </w:pPr>
      <w:r w:rsidRPr="001B568E">
        <w:rPr>
          <w:rFonts w:eastAsia="SimSun"/>
          <w:noProof w:val="0"/>
          <w:color w:val="181818"/>
          <w:spacing w:val="-2"/>
          <w:lang w:eastAsia="zh-CN" w:bidi="hi-IN"/>
        </w:rPr>
        <w:t>исходовање Решења којим се утврђују и оверавају билансне резерве подземних вода.</w:t>
      </w:r>
    </w:p>
    <w:p w14:paraId="440E33CB" w14:textId="5361B6BC" w:rsidR="001B568E" w:rsidRDefault="001B568E" w:rsidP="00E3050F">
      <w:pPr>
        <w:spacing w:line="240" w:lineRule="auto"/>
        <w:ind w:firstLine="708"/>
        <w:rPr>
          <w:color w:val="auto"/>
        </w:rPr>
      </w:pPr>
      <w:r w:rsidRPr="001B568E">
        <w:rPr>
          <w:color w:val="auto"/>
        </w:rPr>
        <w:t>Добављач је у обавези да концепт идејног решења усагласи са Наручиоцем. Усаглашен концепт Идејног решења, потписан од стране овлашћеног представника Наручиоца, основ је за даљу израду техничке документације.</w:t>
      </w:r>
    </w:p>
    <w:p w14:paraId="66AC1AD8" w14:textId="39D4D8DA" w:rsidR="006A1F35" w:rsidRPr="001B568E" w:rsidRDefault="006A1F35" w:rsidP="00E3050F">
      <w:pPr>
        <w:spacing w:line="240" w:lineRule="auto"/>
        <w:ind w:firstLine="708"/>
        <w:rPr>
          <w:color w:val="auto"/>
        </w:rPr>
      </w:pPr>
      <w:r w:rsidRPr="006A1F35">
        <w:rPr>
          <w:color w:val="auto"/>
        </w:rPr>
        <w:t xml:space="preserve">Добављач је дужан </w:t>
      </w:r>
      <w:r w:rsidRPr="006A1F35">
        <w:rPr>
          <w:color w:val="auto"/>
        </w:rPr>
        <w:t xml:space="preserve">да </w:t>
      </w:r>
      <w:r w:rsidRPr="006A1F35">
        <w:rPr>
          <w:color w:val="auto"/>
        </w:rPr>
        <w:t>у року од 15 дана од потписивања уговора достави Наручиоцу детаљан план извршења обавеза.</w:t>
      </w:r>
      <w:r>
        <w:rPr>
          <w:color w:val="auto"/>
        </w:rPr>
        <w:t xml:space="preserve"> </w:t>
      </w:r>
    </w:p>
    <w:p w14:paraId="6D89BD86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rFonts w:eastAsia="Times New Roman"/>
          <w:color w:val="auto"/>
          <w:lang w:eastAsia="zh-CN"/>
        </w:rPr>
        <w:t>Наручилац</w:t>
      </w:r>
      <w:r w:rsidRPr="00EA2A34">
        <w:rPr>
          <w:color w:val="auto"/>
        </w:rPr>
        <w:t xml:space="preserve"> по овом уговору примајући сваки документ Добављача постаје власник ауторских права на документ.</w:t>
      </w:r>
    </w:p>
    <w:p w14:paraId="4D7ECE95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56D1A3D6" w14:textId="77777777" w:rsidR="009E0A68" w:rsidRPr="00EA2A34" w:rsidRDefault="009E0A68" w:rsidP="00E3050F">
      <w:pPr>
        <w:spacing w:line="240" w:lineRule="auto"/>
        <w:jc w:val="center"/>
        <w:rPr>
          <w:b/>
          <w:bCs/>
          <w:color w:val="auto"/>
        </w:rPr>
      </w:pPr>
      <w:r w:rsidRPr="00EA2A34">
        <w:rPr>
          <w:b/>
          <w:bCs/>
          <w:color w:val="auto"/>
        </w:rPr>
        <w:t>Члан 5.</w:t>
      </w:r>
    </w:p>
    <w:p w14:paraId="3719C4C2" w14:textId="0529D142" w:rsidR="006A1F35" w:rsidRDefault="00E16473" w:rsidP="00E3050F">
      <w:pPr>
        <w:spacing w:line="240" w:lineRule="auto"/>
        <w:ind w:firstLine="708"/>
        <w:rPr>
          <w:rFonts w:eastAsia="SimSun"/>
          <w:noProof w:val="0"/>
          <w:color w:val="181818"/>
          <w:spacing w:val="-2"/>
          <w:lang w:eastAsia="zh-CN" w:bidi="hi-IN"/>
        </w:rPr>
      </w:pPr>
      <w:r w:rsidRPr="00EA2A34">
        <w:rPr>
          <w:rFonts w:eastAsia="Times New Roman"/>
          <w:color w:val="auto"/>
          <w:lang w:eastAsia="zh-CN"/>
        </w:rPr>
        <w:t xml:space="preserve">Добављач је у обавези да </w:t>
      </w:r>
      <w:r w:rsidR="006A1F35" w:rsidRPr="006A1F35">
        <w:rPr>
          <w:rFonts w:eastAsia="Times New Roman"/>
          <w:color w:val="auto"/>
          <w:lang w:eastAsia="zh-CN"/>
        </w:rPr>
        <w:t>пројектно-техничку документацију</w:t>
      </w:r>
      <w:r w:rsidRPr="00EA2A34">
        <w:rPr>
          <w:rFonts w:eastAsia="Times New Roman"/>
          <w:color w:val="auto"/>
          <w:lang w:eastAsia="zh-CN"/>
        </w:rPr>
        <w:t xml:space="preserve"> испоручи у 2 (два) штампана примерка</w:t>
      </w:r>
      <w:r w:rsidR="006A1F35">
        <w:rPr>
          <w:rFonts w:eastAsia="Times New Roman"/>
          <w:color w:val="auto"/>
          <w:lang w:eastAsia="zh-CN"/>
        </w:rPr>
        <w:t xml:space="preserve"> и у електронском формату </w:t>
      </w:r>
      <w:r w:rsidR="006A1F35" w:rsidRPr="006A1F35">
        <w:rPr>
          <w:rFonts w:eastAsia="SimSun"/>
          <w:noProof w:val="0"/>
          <w:color w:val="181818"/>
          <w:spacing w:val="-2"/>
          <w:lang w:eastAsia="zh-CN" w:bidi="hi-IN"/>
        </w:rPr>
        <w:t>дигитално оверен</w:t>
      </w:r>
      <w:r w:rsidR="006A1F35">
        <w:rPr>
          <w:rFonts w:eastAsia="SimSun"/>
          <w:noProof w:val="0"/>
          <w:color w:val="181818"/>
          <w:spacing w:val="-2"/>
          <w:lang w:eastAsia="zh-CN" w:bidi="hi-IN"/>
        </w:rPr>
        <w:t>а</w:t>
      </w:r>
      <w:r w:rsidR="006A1F35" w:rsidRPr="006A1F35">
        <w:rPr>
          <w:rFonts w:eastAsia="SimSun"/>
          <w:noProof w:val="0"/>
          <w:color w:val="181818"/>
          <w:spacing w:val="-2"/>
          <w:lang w:eastAsia="zh-CN" w:bidi="hi-IN"/>
        </w:rPr>
        <w:t xml:space="preserve"> и потписан</w:t>
      </w:r>
      <w:r w:rsidR="006A1F35">
        <w:rPr>
          <w:rFonts w:eastAsia="SimSun"/>
          <w:noProof w:val="0"/>
          <w:color w:val="181818"/>
          <w:spacing w:val="-2"/>
          <w:lang w:eastAsia="zh-CN" w:bidi="hi-IN"/>
        </w:rPr>
        <w:t>а</w:t>
      </w:r>
      <w:r w:rsidR="006A1F35" w:rsidRPr="006A1F35">
        <w:rPr>
          <w:rFonts w:eastAsia="SimSun" w:cs="Arial Unicode MS"/>
          <w:noProof w:val="0"/>
          <w:color w:val="1C1C1C"/>
          <w:spacing w:val="-2"/>
          <w:lang w:val="en-US" w:eastAsia="zh-CN" w:bidi="hi-IN"/>
        </w:rPr>
        <w:t xml:space="preserve"> </w:t>
      </w:r>
      <w:r w:rsidR="006A1F35" w:rsidRPr="006A1F35">
        <w:rPr>
          <w:rFonts w:eastAsia="SimSun" w:cs="Arial Unicode MS"/>
          <w:noProof w:val="0"/>
          <w:color w:val="1C1C1C"/>
          <w:spacing w:val="-2"/>
          <w:lang w:val="en-US" w:eastAsia="zh-CN" w:bidi="hi-IN"/>
        </w:rPr>
        <w:t>на</w:t>
      </w:r>
      <w:r w:rsidR="006A1F35" w:rsidRPr="006A1F35">
        <w:rPr>
          <w:rFonts w:eastAsia="SimSun" w:cs="Arial Unicode MS"/>
          <w:noProof w:val="0"/>
          <w:color w:val="1C1C1C"/>
          <w:spacing w:val="-7"/>
          <w:lang w:val="en-US" w:eastAsia="zh-CN" w:bidi="hi-IN"/>
        </w:rPr>
        <w:t xml:space="preserve"> </w:t>
      </w:r>
      <w:r w:rsidR="006A1F35" w:rsidRPr="006A1F35">
        <w:rPr>
          <w:rFonts w:eastAsia="SimSun" w:cs="Arial Unicode MS"/>
          <w:noProof w:val="0"/>
          <w:color w:val="0C0C0C"/>
          <w:spacing w:val="-2"/>
          <w:lang w:val="en-US" w:eastAsia="zh-CN" w:bidi="hi-IN"/>
        </w:rPr>
        <w:t>CD-u</w:t>
      </w:r>
      <w:r w:rsidR="006A1F35" w:rsidRPr="006A1F35">
        <w:rPr>
          <w:rFonts w:eastAsia="SimSun" w:cs="Arial Unicode MS"/>
          <w:noProof w:val="0"/>
          <w:color w:val="0C0C0C"/>
          <w:spacing w:val="-1"/>
          <w:lang w:val="en-US" w:eastAsia="zh-CN" w:bidi="hi-IN"/>
        </w:rPr>
        <w:t xml:space="preserve"> </w:t>
      </w:r>
      <w:r w:rsidR="006A1F35" w:rsidRPr="006A1F35">
        <w:rPr>
          <w:rFonts w:eastAsia="SimSun" w:cs="Arial Unicode MS"/>
          <w:noProof w:val="0"/>
          <w:color w:val="151515"/>
          <w:spacing w:val="-2"/>
          <w:lang w:val="en-US" w:eastAsia="zh-CN" w:bidi="hi-IN"/>
        </w:rPr>
        <w:t>(3</w:t>
      </w:r>
      <w:r w:rsidR="006A1F35" w:rsidRPr="006A1F35">
        <w:rPr>
          <w:rFonts w:eastAsia="SimSun" w:cs="Arial Unicode MS"/>
          <w:noProof w:val="0"/>
          <w:color w:val="151515"/>
          <w:spacing w:val="-1"/>
          <w:lang w:val="en-US" w:eastAsia="zh-CN" w:bidi="hi-IN"/>
        </w:rPr>
        <w:t xml:space="preserve"> </w:t>
      </w:r>
      <w:proofErr w:type="spellStart"/>
      <w:r w:rsidR="006A1F35" w:rsidRPr="006A1F35">
        <w:rPr>
          <w:rFonts w:eastAsia="SimSun" w:cs="Arial Unicode MS"/>
          <w:noProof w:val="0"/>
          <w:color w:val="161616"/>
          <w:spacing w:val="-2"/>
          <w:lang w:val="en-US" w:eastAsia="zh-CN" w:bidi="hi-IN"/>
        </w:rPr>
        <w:t>ком</w:t>
      </w:r>
      <w:proofErr w:type="spellEnd"/>
      <w:r w:rsidR="006A1F35" w:rsidRPr="006A1F35">
        <w:rPr>
          <w:rFonts w:eastAsia="SimSun" w:cs="Arial Unicode MS"/>
          <w:noProof w:val="0"/>
          <w:color w:val="161616"/>
          <w:spacing w:val="-2"/>
          <w:lang w:val="en-US" w:eastAsia="zh-CN" w:bidi="hi-IN"/>
        </w:rPr>
        <w:t>)</w:t>
      </w:r>
      <w:r w:rsidR="006A1F35" w:rsidRPr="006A1F35">
        <w:rPr>
          <w:rFonts w:eastAsia="SimSun"/>
          <w:noProof w:val="0"/>
          <w:color w:val="181818"/>
          <w:spacing w:val="-2"/>
          <w:lang w:eastAsia="zh-CN" w:bidi="hi-IN"/>
        </w:rPr>
        <w:t>.</w:t>
      </w:r>
    </w:p>
    <w:p w14:paraId="3DD373CE" w14:textId="77777777" w:rsidR="00E16473" w:rsidRPr="00EA2A34" w:rsidRDefault="00E16473" w:rsidP="00E3050F">
      <w:pPr>
        <w:spacing w:line="240" w:lineRule="auto"/>
        <w:ind w:firstLine="708"/>
        <w:rPr>
          <w:rFonts w:eastAsia="Times New Roman"/>
          <w:color w:val="auto"/>
          <w:lang w:eastAsia="zh-CN"/>
        </w:rPr>
      </w:pPr>
      <w:r w:rsidRPr="00EA2A34">
        <w:rPr>
          <w:rFonts w:eastAsia="Times New Roman"/>
          <w:color w:val="auto"/>
          <w:lang w:eastAsia="zh-CN"/>
        </w:rPr>
        <w:t xml:space="preserve">Добављач је у обавези да следећу документацију достави на начин како је захтевано, и то: Технички опис и прорачун у Word, формат doc; Предмер и предрачун у Excel, формат xlc; Графички прилози и ситуације у </w:t>
      </w:r>
      <w:r w:rsidRPr="00EA2A34">
        <w:rPr>
          <w:color w:val="auto"/>
          <w:spacing w:val="-1"/>
        </w:rPr>
        <w:t>Auto CAD</w:t>
      </w:r>
      <w:r w:rsidRPr="00EA2A34">
        <w:rPr>
          <w:rFonts w:eastAsia="Times New Roman"/>
          <w:color w:val="auto"/>
          <w:lang w:eastAsia="zh-CN"/>
        </w:rPr>
        <w:t xml:space="preserve">, формат dwg. Верзија дигиталног документа </w:t>
      </w:r>
      <w:r w:rsidRPr="00EA2A34">
        <w:rPr>
          <w:rFonts w:eastAsia="Times New Roman"/>
          <w:color w:val="auto"/>
          <w:lang w:eastAsia="zh-CN"/>
        </w:rPr>
        <w:lastRenderedPageBreak/>
        <w:t>мора бити достављена у захтеваним форматима. Дигитални формат мора бити у отвореном облику, што значи да сва документа морају бити достављена у отвореној форми, у зависности од тога у којој је форми документ рађен, али за следеће апликације обавезно је:</w:t>
      </w:r>
    </w:p>
    <w:p w14:paraId="740E7E06" w14:textId="77777777" w:rsidR="00E16473" w:rsidRPr="00EA2A34" w:rsidRDefault="00E16473" w:rsidP="00E3050F">
      <w:pPr>
        <w:spacing w:line="240" w:lineRule="auto"/>
        <w:ind w:firstLine="567"/>
        <w:rPr>
          <w:rFonts w:eastAsia="Times New Roman"/>
          <w:bCs/>
          <w:iCs/>
          <w:color w:val="auto"/>
          <w:kern w:val="0"/>
          <w:lang w:eastAsia="sr-Latn-CS"/>
        </w:rPr>
      </w:pPr>
      <w:r w:rsidRPr="00EA2A34">
        <w:rPr>
          <w:color w:val="auto"/>
        </w:rPr>
        <w:t>-</w:t>
      </w:r>
      <w:r w:rsidRPr="00EA2A34">
        <w:rPr>
          <w:color w:val="auto"/>
        </w:rPr>
        <w:tab/>
      </w:r>
      <w:r w:rsidRPr="00EA2A34">
        <w:rPr>
          <w:color w:val="auto"/>
          <w:spacing w:val="-1"/>
          <w:lang w:val="sr-Latn-RS"/>
        </w:rPr>
        <w:t>MS</w:t>
      </w:r>
      <w:r w:rsidRPr="00EA2A34">
        <w:rPr>
          <w:color w:val="auto"/>
          <w:spacing w:val="-1"/>
        </w:rPr>
        <w:t xml:space="preserve"> </w:t>
      </w:r>
      <w:r w:rsidRPr="00EA2A34">
        <w:rPr>
          <w:rFonts w:eastAsia="Times New Roman"/>
          <w:color w:val="auto"/>
          <w:lang w:eastAsia="zh-CN"/>
        </w:rPr>
        <w:t>Word</w:t>
      </w:r>
      <w:r w:rsidRPr="00EA2A34">
        <w:rPr>
          <w:color w:val="auto"/>
          <w:spacing w:val="-1"/>
        </w:rPr>
        <w:t xml:space="preserve"> документ </w:t>
      </w:r>
      <w:r w:rsidRPr="00EA2A34">
        <w:rPr>
          <w:rFonts w:eastAsia="Times New Roman"/>
          <w:bCs/>
          <w:iCs/>
          <w:color w:val="auto"/>
          <w:kern w:val="0"/>
          <w:lang w:eastAsia="sr-Latn-CS"/>
        </w:rPr>
        <w:t>отворен без сигурносне заштите,</w:t>
      </w:r>
    </w:p>
    <w:p w14:paraId="6B05A45D" w14:textId="77777777" w:rsidR="00E16473" w:rsidRPr="00EA2A34" w:rsidRDefault="00E16473" w:rsidP="00E3050F">
      <w:pPr>
        <w:spacing w:line="240" w:lineRule="auto"/>
        <w:ind w:firstLine="567"/>
        <w:rPr>
          <w:rFonts w:eastAsia="Times New Roman"/>
          <w:bCs/>
          <w:iCs/>
          <w:color w:val="auto"/>
          <w:kern w:val="0"/>
          <w:lang w:eastAsia="sr-Latn-CS"/>
        </w:rPr>
      </w:pPr>
      <w:r w:rsidRPr="00EA2A34">
        <w:rPr>
          <w:rFonts w:eastAsia="Times New Roman"/>
          <w:bCs/>
          <w:iCs/>
          <w:color w:val="auto"/>
          <w:kern w:val="0"/>
          <w:lang w:eastAsia="sr-Latn-CS"/>
        </w:rPr>
        <w:t>-</w:t>
      </w:r>
      <w:r w:rsidRPr="00EA2A34">
        <w:rPr>
          <w:rFonts w:eastAsia="Times New Roman"/>
          <w:bCs/>
          <w:iCs/>
          <w:color w:val="auto"/>
          <w:kern w:val="0"/>
          <w:lang w:eastAsia="sr-Latn-CS"/>
        </w:rPr>
        <w:tab/>
        <w:t>MS Excel документ отворен без икаквог скупа сигурносних карактера са свом формулацијом која је основа документа, и</w:t>
      </w:r>
    </w:p>
    <w:p w14:paraId="527F6B1C" w14:textId="77777777" w:rsidR="00E16473" w:rsidRPr="00EA2A34" w:rsidRDefault="00E16473" w:rsidP="00E3050F">
      <w:pPr>
        <w:spacing w:line="240" w:lineRule="auto"/>
        <w:ind w:firstLine="567"/>
        <w:rPr>
          <w:rFonts w:eastAsia="Times New Roman"/>
          <w:bCs/>
          <w:iCs/>
          <w:color w:val="auto"/>
          <w:kern w:val="0"/>
          <w:lang w:eastAsia="sr-Latn-CS"/>
        </w:rPr>
      </w:pPr>
      <w:r w:rsidRPr="00EA2A34">
        <w:rPr>
          <w:rFonts w:eastAsia="Times New Roman"/>
          <w:bCs/>
          <w:iCs/>
          <w:color w:val="auto"/>
          <w:kern w:val="0"/>
          <w:lang w:eastAsia="sr-Latn-CS"/>
        </w:rPr>
        <w:t>-</w:t>
      </w:r>
      <w:r w:rsidRPr="00EA2A34">
        <w:rPr>
          <w:rFonts w:eastAsia="Times New Roman"/>
          <w:bCs/>
          <w:iCs/>
          <w:color w:val="auto"/>
          <w:kern w:val="0"/>
          <w:lang w:eastAsia="sr-Latn-CS"/>
        </w:rPr>
        <w:tab/>
        <w:t>Auto CAD документ отворен са свим коришћеним медијима, мапама, сликама итд.</w:t>
      </w:r>
    </w:p>
    <w:p w14:paraId="27D983B1" w14:textId="77777777" w:rsidR="00E16473" w:rsidRPr="00EA2A34" w:rsidRDefault="00E16473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>Након завршетка уговорених услуга, овлашћена лица Наручиоца и Добављача потписаће Записник о коначном извршењу предметних услуга у 4 (четири) истоветна примерка, од којих по 2 (два) примерка за сваку уговорну страну.</w:t>
      </w:r>
    </w:p>
    <w:p w14:paraId="62D2038F" w14:textId="77777777" w:rsidR="00E16473" w:rsidRPr="00E16473" w:rsidRDefault="00E16473" w:rsidP="00E3050F">
      <w:pPr>
        <w:spacing w:line="240" w:lineRule="auto"/>
        <w:ind w:firstLine="708"/>
        <w:rPr>
          <w:color w:val="auto"/>
          <w:sz w:val="20"/>
          <w:szCs w:val="20"/>
          <w:lang w:val="en-US"/>
        </w:rPr>
      </w:pPr>
    </w:p>
    <w:p w14:paraId="31D000AD" w14:textId="13B6B1DC" w:rsidR="00E16473" w:rsidRPr="00EA2A34" w:rsidRDefault="00E16473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Средства финансијског обезбеђења</w:t>
      </w:r>
    </w:p>
    <w:p w14:paraId="76761603" w14:textId="77777777" w:rsidR="009E0A68" w:rsidRPr="00EA2A34" w:rsidRDefault="009E0A68" w:rsidP="00E3050F">
      <w:pPr>
        <w:spacing w:line="240" w:lineRule="auto"/>
        <w:jc w:val="center"/>
        <w:rPr>
          <w:b/>
          <w:bCs/>
          <w:color w:val="auto"/>
        </w:rPr>
      </w:pPr>
      <w:r w:rsidRPr="00EA2A34">
        <w:rPr>
          <w:b/>
          <w:bCs/>
          <w:color w:val="auto"/>
        </w:rPr>
        <w:t>Члан 6.</w:t>
      </w:r>
    </w:p>
    <w:p w14:paraId="2B376EBF" w14:textId="77777777" w:rsidR="009E0A68" w:rsidRPr="00E16473" w:rsidRDefault="009E0A68" w:rsidP="00E3050F">
      <w:pPr>
        <w:spacing w:line="240" w:lineRule="auto"/>
        <w:ind w:firstLine="720"/>
        <w:rPr>
          <w:iCs/>
          <w:color w:val="auto"/>
        </w:rPr>
      </w:pPr>
      <w:r w:rsidRPr="00E16473">
        <w:rPr>
          <w:iCs/>
          <w:color w:val="auto"/>
        </w:rPr>
        <w:t xml:space="preserve">Добављач је дужан да најкасније у року од 10 (десет) дана од дана потписивања уговора као средство финансијског обезбеђења </w:t>
      </w:r>
      <w:r w:rsidR="00EE50A9" w:rsidRPr="00E16473">
        <w:rPr>
          <w:b/>
          <w:iCs/>
          <w:color w:val="auto"/>
        </w:rPr>
        <w:t>за испуњење уговорних обавеза</w:t>
      </w:r>
      <w:r w:rsidR="00EE50A9" w:rsidRPr="00E16473">
        <w:rPr>
          <w:iCs/>
          <w:color w:val="auto"/>
        </w:rPr>
        <w:t xml:space="preserve"> </w:t>
      </w:r>
      <w:r w:rsidRPr="00E16473">
        <w:rPr>
          <w:iCs/>
          <w:color w:val="auto"/>
        </w:rPr>
        <w:t xml:space="preserve">преда наручиоцу </w:t>
      </w:r>
      <w:r w:rsidR="00EE50A9" w:rsidRPr="00E16473">
        <w:rPr>
          <w:color w:val="auto"/>
        </w:rPr>
        <w:t>бланко соло меницу</w:t>
      </w:r>
      <w:r w:rsidRPr="00E16473">
        <w:rPr>
          <w:iCs/>
          <w:color w:val="auto"/>
        </w:rPr>
        <w:t>.</w:t>
      </w:r>
    </w:p>
    <w:p w14:paraId="08A06065" w14:textId="570666AF" w:rsidR="00EE50A9" w:rsidRPr="00E16473" w:rsidRDefault="00EE50A9" w:rsidP="00E3050F">
      <w:pPr>
        <w:overflowPunct w:val="0"/>
        <w:autoSpaceDE w:val="0"/>
        <w:autoSpaceDN w:val="0"/>
        <w:adjustRightInd w:val="0"/>
        <w:spacing w:line="240" w:lineRule="auto"/>
        <w:ind w:firstLine="708"/>
        <w:rPr>
          <w:color w:val="auto"/>
        </w:rPr>
      </w:pPr>
      <w:r w:rsidRPr="00E16473">
        <w:rPr>
          <w:color w:val="auto"/>
        </w:rPr>
        <w:t xml:space="preserve">Меница мора бити оверена печатом и потписана од стране лица овлашћеног за заступање (лице наведено у ОП обрасцу, које не сме имати ограничење у располагању средствима на износ који је мањи од износа менице), а уз исту мора бити достављено од стране истог лица потписано, попуњено и оверено менично овлашћење–писмо, са назначеним износом од 10% укупне вредности уговора без урачунатог пореза на додату вредност, као и доказ о регистрацији менице у Регистру меница и овлашћења Народне банке Србије и фотокопију картона депонованих потписа који је издат од стране пословне банке коју </w:t>
      </w:r>
      <w:r w:rsidRPr="00E16473">
        <w:rPr>
          <w:iCs/>
          <w:color w:val="auto"/>
        </w:rPr>
        <w:t>Добављач</w:t>
      </w:r>
      <w:r w:rsidRPr="00E16473">
        <w:rPr>
          <w:color w:val="auto"/>
        </w:rPr>
        <w:t xml:space="preserve"> наводи у меничном овлашћењу–писму. </w:t>
      </w:r>
    </w:p>
    <w:p w14:paraId="0B9EAF5A" w14:textId="77777777" w:rsidR="00EE50A9" w:rsidRPr="00E16473" w:rsidRDefault="00EE50A9" w:rsidP="00E3050F">
      <w:pPr>
        <w:overflowPunct w:val="0"/>
        <w:autoSpaceDE w:val="0"/>
        <w:autoSpaceDN w:val="0"/>
        <w:adjustRightInd w:val="0"/>
        <w:spacing w:line="240" w:lineRule="auto"/>
        <w:ind w:firstLine="708"/>
        <w:rPr>
          <w:bCs/>
          <w:color w:val="auto"/>
        </w:rPr>
      </w:pPr>
      <w:r w:rsidRPr="00E16473">
        <w:rPr>
          <w:color w:val="auto"/>
        </w:rPr>
        <w:t>Средство финансијског обезбеђења из става 1. овог члана мора да важи најмање тридесет дана дуже од рока из члана 4. став 1. овог уговора.</w:t>
      </w:r>
    </w:p>
    <w:p w14:paraId="61B9CD0F" w14:textId="77777777" w:rsidR="00EE50A9" w:rsidRPr="00E16473" w:rsidRDefault="00EE50A9" w:rsidP="00E3050F">
      <w:pPr>
        <w:overflowPunct w:val="0"/>
        <w:autoSpaceDE w:val="0"/>
        <w:autoSpaceDN w:val="0"/>
        <w:adjustRightInd w:val="0"/>
        <w:spacing w:line="240" w:lineRule="auto"/>
        <w:ind w:firstLine="708"/>
        <w:rPr>
          <w:color w:val="auto"/>
        </w:rPr>
      </w:pPr>
      <w:r w:rsidRPr="00E16473">
        <w:rPr>
          <w:color w:val="auto"/>
        </w:rPr>
        <w:t>Уколико меница из става 1. ове тачке не буде искоришћена, биће враћена Добављачу након реализације предмета уговора у целости, а на писани захтев Добављача.</w:t>
      </w:r>
    </w:p>
    <w:p w14:paraId="2FFCAF96" w14:textId="77777777" w:rsidR="00EE50A9" w:rsidRPr="00E16473" w:rsidRDefault="00EE50A9" w:rsidP="00E3050F">
      <w:pPr>
        <w:spacing w:line="240" w:lineRule="auto"/>
        <w:ind w:firstLine="720"/>
        <w:rPr>
          <w:color w:val="auto"/>
          <w:lang w:val="ru-RU"/>
        </w:rPr>
      </w:pPr>
      <w:r w:rsidRPr="00E16473">
        <w:rPr>
          <w:color w:val="auto"/>
          <w:lang w:val="ru-RU"/>
        </w:rPr>
        <w:t xml:space="preserve">Уколико Добављач не обезбеди и не преда Наручиоцу предметну меницу и </w:t>
      </w:r>
      <w:r w:rsidRPr="00E16473">
        <w:rPr>
          <w:color w:val="auto"/>
        </w:rPr>
        <w:t>менично овлашћење–писмо</w:t>
      </w:r>
      <w:r w:rsidRPr="00E16473">
        <w:rPr>
          <w:color w:val="auto"/>
          <w:lang w:val="ru-RU"/>
        </w:rPr>
        <w:t xml:space="preserve"> у року из става 1. овог члана, уговор се раскида. </w:t>
      </w:r>
    </w:p>
    <w:p w14:paraId="0BE8DFFE" w14:textId="77777777" w:rsidR="009E0A68" w:rsidRPr="00E16473" w:rsidRDefault="009E0A68" w:rsidP="00E3050F">
      <w:pPr>
        <w:spacing w:line="240" w:lineRule="auto"/>
        <w:ind w:firstLine="720"/>
        <w:rPr>
          <w:iCs/>
          <w:color w:val="auto"/>
        </w:rPr>
      </w:pPr>
      <w:r w:rsidRPr="00E16473">
        <w:rPr>
          <w:iCs/>
          <w:color w:val="auto"/>
        </w:rPr>
        <w:t xml:space="preserve">Наручилац може уновчити средство финансијског обезбеђења за испуњење уговорних обавеза у случају да Добављач не изврши своје уговорне обавезе у роковима и на начин предвиђен овим уговором. </w:t>
      </w:r>
    </w:p>
    <w:p w14:paraId="7FE5C639" w14:textId="3929D077" w:rsidR="009E0A68" w:rsidRDefault="009E0A68" w:rsidP="00E3050F">
      <w:pPr>
        <w:spacing w:line="240" w:lineRule="auto"/>
        <w:ind w:firstLine="720"/>
        <w:rPr>
          <w:iCs/>
          <w:color w:val="auto"/>
        </w:rPr>
      </w:pPr>
      <w:r w:rsidRPr="00E16473">
        <w:rPr>
          <w:iCs/>
          <w:color w:val="auto"/>
        </w:rPr>
        <w:t xml:space="preserve">Уколико наступе околности за закључење анекса уговора којим би се рок важења уговора продужио Добављач је у обавези да продужи важење </w:t>
      </w:r>
      <w:r w:rsidR="00EE50A9" w:rsidRPr="00E16473">
        <w:rPr>
          <w:color w:val="auto"/>
        </w:rPr>
        <w:t>меничног овлашћења–писма</w:t>
      </w:r>
      <w:r w:rsidRPr="00E16473">
        <w:rPr>
          <w:color w:val="auto"/>
        </w:rPr>
        <w:t xml:space="preserve"> </w:t>
      </w:r>
      <w:r w:rsidRPr="00E16473">
        <w:rPr>
          <w:iCs/>
          <w:color w:val="auto"/>
        </w:rPr>
        <w:t>за испуњење уговорних обавеза, сходно продужењу рока.</w:t>
      </w:r>
    </w:p>
    <w:p w14:paraId="142F24FF" w14:textId="77777777" w:rsidR="00A44D9F" w:rsidRPr="00EA2A34" w:rsidRDefault="00A44D9F" w:rsidP="00E3050F">
      <w:pPr>
        <w:spacing w:line="240" w:lineRule="auto"/>
        <w:ind w:firstLine="720"/>
        <w:rPr>
          <w:iCs/>
          <w:color w:val="auto"/>
        </w:rPr>
      </w:pPr>
    </w:p>
    <w:p w14:paraId="7DEE4714" w14:textId="77777777" w:rsidR="00A44D9F" w:rsidRPr="00EA2A34" w:rsidRDefault="00A44D9F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Начин плаћања</w:t>
      </w:r>
    </w:p>
    <w:p w14:paraId="6A4C7476" w14:textId="77777777" w:rsidR="009E0A68" w:rsidRPr="00EA2A34" w:rsidRDefault="009E0A68" w:rsidP="00E3050F">
      <w:pPr>
        <w:spacing w:line="240" w:lineRule="auto"/>
        <w:jc w:val="center"/>
        <w:rPr>
          <w:b/>
          <w:bCs/>
          <w:color w:val="auto"/>
        </w:rPr>
      </w:pPr>
      <w:r w:rsidRPr="00EA2A34">
        <w:rPr>
          <w:b/>
          <w:bCs/>
          <w:color w:val="auto"/>
        </w:rPr>
        <w:t>Члан 7.</w:t>
      </w:r>
    </w:p>
    <w:p w14:paraId="7B544C37" w14:textId="77777777" w:rsidR="00A44D9F" w:rsidRPr="00A44D9F" w:rsidRDefault="00A44D9F" w:rsidP="00E3050F">
      <w:pPr>
        <w:spacing w:line="240" w:lineRule="auto"/>
        <w:ind w:firstLine="708"/>
        <w:rPr>
          <w:iCs/>
          <w:color w:val="auto"/>
        </w:rPr>
      </w:pPr>
      <w:r w:rsidRPr="00A44D9F">
        <w:rPr>
          <w:iCs/>
          <w:color w:val="auto"/>
        </w:rPr>
        <w:t>Наручилац је предвидео следећу динамику плаћања:</w:t>
      </w:r>
    </w:p>
    <w:p w14:paraId="6BFCC31A" w14:textId="52846146" w:rsidR="00A44D9F" w:rsidRPr="00C77BD2" w:rsidRDefault="00A44D9F" w:rsidP="00E3050F">
      <w:pPr>
        <w:spacing w:line="240" w:lineRule="auto"/>
        <w:ind w:firstLine="708"/>
        <w:rPr>
          <w:iCs/>
          <w:color w:val="auto"/>
        </w:rPr>
      </w:pPr>
      <w:bookmarkStart w:id="49" w:name="_GoBack"/>
      <w:bookmarkEnd w:id="49"/>
      <w:r w:rsidRPr="00C77BD2">
        <w:rPr>
          <w:iCs/>
          <w:color w:val="auto"/>
        </w:rPr>
        <w:t xml:space="preserve">Износ од ________________ динара </w:t>
      </w:r>
      <w:r w:rsidRPr="00C77BD2">
        <w:rPr>
          <w:iCs/>
          <w:color w:val="auto"/>
          <w:lang w:val="en-US"/>
        </w:rPr>
        <w:t>са урачунатим порезом на додату вредност Наручилац ће платити у року д</w:t>
      </w:r>
      <w:r w:rsidRPr="00C77BD2">
        <w:rPr>
          <w:iCs/>
          <w:color w:val="auto"/>
        </w:rPr>
        <w:t>о</w:t>
      </w:r>
      <w:r w:rsidRPr="00C77BD2">
        <w:rPr>
          <w:iCs/>
          <w:color w:val="auto"/>
          <w:lang w:val="en-US"/>
        </w:rPr>
        <w:t xml:space="preserve"> 45 дана од дана пријема уредно сачињеног</w:t>
      </w:r>
      <w:r w:rsidRPr="00C77BD2">
        <w:rPr>
          <w:iCs/>
          <w:color w:val="auto"/>
        </w:rPr>
        <w:t xml:space="preserve"> рачуна по испоруци </w:t>
      </w:r>
      <w:r w:rsidR="001B568E" w:rsidRPr="00C77BD2">
        <w:rPr>
          <w:bCs/>
          <w:iCs/>
          <w:color w:val="auto"/>
          <w:u w:val="single"/>
          <w:lang w:val="en-US" w:bidi="hi-IN"/>
        </w:rPr>
        <w:t xml:space="preserve">ИДР - идејно решење за </w:t>
      </w:r>
      <w:r w:rsidR="001B568E" w:rsidRPr="00C77BD2">
        <w:rPr>
          <w:bCs/>
          <w:iCs/>
          <w:color w:val="auto"/>
          <w:u w:val="single"/>
          <w:lang w:bidi="hi-IN"/>
        </w:rPr>
        <w:t>потребе израде Урбанистичког пројекта</w:t>
      </w:r>
      <w:r w:rsidRPr="00C77BD2">
        <w:rPr>
          <w:iCs/>
          <w:color w:val="auto"/>
          <w:lang w:val="en-US"/>
        </w:rPr>
        <w:t>, што ће се констатовати Записником о примопредаји наведене документације</w:t>
      </w:r>
      <w:r w:rsidRPr="00C77BD2">
        <w:rPr>
          <w:iCs/>
          <w:color w:val="auto"/>
        </w:rPr>
        <w:t>.</w:t>
      </w:r>
    </w:p>
    <w:p w14:paraId="5AD5B6A7" w14:textId="03A658B4" w:rsidR="00A44D9F" w:rsidRPr="00C77BD2" w:rsidRDefault="00A44D9F" w:rsidP="00E3050F">
      <w:pPr>
        <w:spacing w:line="240" w:lineRule="auto"/>
        <w:ind w:firstLine="708"/>
        <w:rPr>
          <w:iCs/>
          <w:color w:val="auto"/>
        </w:rPr>
      </w:pPr>
      <w:r w:rsidRPr="00C77BD2">
        <w:rPr>
          <w:iCs/>
          <w:color w:val="auto"/>
        </w:rPr>
        <w:t xml:space="preserve">Износ од ________________ динара </w:t>
      </w:r>
      <w:r w:rsidRPr="00C77BD2">
        <w:rPr>
          <w:iCs/>
          <w:color w:val="auto"/>
          <w:lang w:val="en-US"/>
        </w:rPr>
        <w:t>са урачунатим порезом на додату вредност Наручилац ће платити у року д</w:t>
      </w:r>
      <w:r w:rsidRPr="00C77BD2">
        <w:rPr>
          <w:iCs/>
          <w:color w:val="auto"/>
        </w:rPr>
        <w:t>о</w:t>
      </w:r>
      <w:r w:rsidRPr="00C77BD2">
        <w:rPr>
          <w:iCs/>
          <w:color w:val="auto"/>
          <w:lang w:val="en-US"/>
        </w:rPr>
        <w:t xml:space="preserve"> 45 дана од дана пријема уредно сачињеног</w:t>
      </w:r>
      <w:r w:rsidRPr="00C77BD2">
        <w:rPr>
          <w:iCs/>
          <w:color w:val="auto"/>
        </w:rPr>
        <w:t xml:space="preserve"> рачуна по </w:t>
      </w:r>
      <w:r w:rsidRPr="00C77BD2">
        <w:rPr>
          <w:iCs/>
          <w:color w:val="auto"/>
        </w:rPr>
        <w:lastRenderedPageBreak/>
        <w:t xml:space="preserve">испоруци </w:t>
      </w:r>
      <w:r w:rsidR="006A1F35" w:rsidRPr="00C77BD2">
        <w:rPr>
          <w:bCs/>
          <w:iCs/>
          <w:color w:val="auto"/>
          <w:u w:val="single"/>
          <w:lang w:val="en-US"/>
        </w:rPr>
        <w:t>ИДР - идејно решење за локацијске услове</w:t>
      </w:r>
      <w:r w:rsidRPr="00C77BD2">
        <w:rPr>
          <w:iCs/>
          <w:color w:val="auto"/>
          <w:lang w:val="en-US"/>
        </w:rPr>
        <w:t>, што ће се констатовати Записником о примопредаји наведене документације</w:t>
      </w:r>
      <w:r w:rsidRPr="00C77BD2">
        <w:rPr>
          <w:iCs/>
          <w:color w:val="auto"/>
        </w:rPr>
        <w:t>.</w:t>
      </w:r>
    </w:p>
    <w:p w14:paraId="53CD0866" w14:textId="5F9B5462" w:rsidR="00A44D9F" w:rsidRPr="00C77BD2" w:rsidRDefault="00A44D9F" w:rsidP="00E3050F">
      <w:pPr>
        <w:spacing w:line="240" w:lineRule="auto"/>
        <w:ind w:firstLine="708"/>
        <w:rPr>
          <w:iCs/>
          <w:color w:val="auto"/>
        </w:rPr>
      </w:pPr>
      <w:r w:rsidRPr="00C77BD2">
        <w:rPr>
          <w:iCs/>
          <w:color w:val="auto"/>
        </w:rPr>
        <w:t xml:space="preserve">Износ од ________________ динара </w:t>
      </w:r>
      <w:r w:rsidRPr="00C77BD2">
        <w:rPr>
          <w:iCs/>
          <w:color w:val="auto"/>
          <w:lang w:val="en-US"/>
        </w:rPr>
        <w:t>са урачунатим порезом на додату вредност Наручилац ће платити у року д</w:t>
      </w:r>
      <w:r w:rsidRPr="00C77BD2">
        <w:rPr>
          <w:iCs/>
          <w:color w:val="auto"/>
        </w:rPr>
        <w:t>о</w:t>
      </w:r>
      <w:r w:rsidRPr="00C77BD2">
        <w:rPr>
          <w:iCs/>
          <w:color w:val="auto"/>
          <w:lang w:val="en-US"/>
        </w:rPr>
        <w:t xml:space="preserve"> 45 дана од дана пријема уредно сачињеног</w:t>
      </w:r>
      <w:r w:rsidRPr="00C77BD2">
        <w:rPr>
          <w:iCs/>
          <w:color w:val="auto"/>
        </w:rPr>
        <w:t xml:space="preserve"> рачуна по испоруци </w:t>
      </w:r>
      <w:r w:rsidR="006A1F35" w:rsidRPr="00C77BD2">
        <w:rPr>
          <w:bCs/>
          <w:iCs/>
          <w:color w:val="auto"/>
          <w:u w:val="single"/>
        </w:rPr>
        <w:t>ПГД</w:t>
      </w:r>
      <w:r w:rsidR="006A1F35" w:rsidRPr="00C77BD2">
        <w:rPr>
          <w:bCs/>
          <w:iCs/>
          <w:color w:val="auto"/>
          <w:u w:val="single"/>
          <w:lang w:val="en-US"/>
        </w:rPr>
        <w:t xml:space="preserve"> </w:t>
      </w:r>
      <w:r w:rsidR="006A1F35" w:rsidRPr="00C77BD2">
        <w:rPr>
          <w:bCs/>
          <w:iCs/>
          <w:color w:val="auto"/>
          <w:u w:val="single"/>
        </w:rPr>
        <w:t>-</w:t>
      </w:r>
      <w:r w:rsidR="006A1F35" w:rsidRPr="00C77BD2">
        <w:rPr>
          <w:bCs/>
          <w:iCs/>
          <w:color w:val="auto"/>
          <w:u w:val="single"/>
          <w:lang w:val="en-US"/>
        </w:rPr>
        <w:t xml:space="preserve"> </w:t>
      </w:r>
      <w:r w:rsidR="006A1F35" w:rsidRPr="00C77BD2">
        <w:rPr>
          <w:bCs/>
          <w:iCs/>
          <w:color w:val="auto"/>
          <w:u w:val="single"/>
        </w:rPr>
        <w:t>пројекат за грађевинску дозволу</w:t>
      </w:r>
      <w:r w:rsidRPr="00C77BD2">
        <w:rPr>
          <w:iCs/>
          <w:color w:val="auto"/>
          <w:lang w:val="en-US"/>
        </w:rPr>
        <w:t>, што ће се констатовати Записником о примопредаји наведене документације</w:t>
      </w:r>
      <w:r w:rsidRPr="00C77BD2">
        <w:rPr>
          <w:iCs/>
          <w:color w:val="auto"/>
        </w:rPr>
        <w:t>.</w:t>
      </w:r>
    </w:p>
    <w:p w14:paraId="434FEE7C" w14:textId="6670CBFA" w:rsidR="006A1F35" w:rsidRPr="00C77BD2" w:rsidRDefault="006A1F35" w:rsidP="00E3050F">
      <w:pPr>
        <w:spacing w:line="240" w:lineRule="auto"/>
        <w:ind w:firstLine="708"/>
        <w:rPr>
          <w:iCs/>
          <w:color w:val="auto"/>
        </w:rPr>
      </w:pPr>
      <w:r w:rsidRPr="00C77BD2">
        <w:rPr>
          <w:iCs/>
          <w:color w:val="auto"/>
        </w:rPr>
        <w:t xml:space="preserve">Износ од ________________ динара </w:t>
      </w:r>
      <w:r w:rsidRPr="00C77BD2">
        <w:rPr>
          <w:iCs/>
          <w:color w:val="auto"/>
          <w:lang w:val="en-US"/>
        </w:rPr>
        <w:t>са урачунатим порезом на додату вредност Наручилац ће платити у року д</w:t>
      </w:r>
      <w:r w:rsidRPr="00C77BD2">
        <w:rPr>
          <w:iCs/>
          <w:color w:val="auto"/>
        </w:rPr>
        <w:t>о</w:t>
      </w:r>
      <w:r w:rsidRPr="00C77BD2">
        <w:rPr>
          <w:iCs/>
          <w:color w:val="auto"/>
          <w:lang w:val="en-US"/>
        </w:rPr>
        <w:t xml:space="preserve"> 45 дана од дана пријема уредно сачињеног</w:t>
      </w:r>
      <w:r w:rsidRPr="00C77BD2">
        <w:rPr>
          <w:iCs/>
          <w:color w:val="auto"/>
        </w:rPr>
        <w:t xml:space="preserve"> рачуна по испоруци </w:t>
      </w:r>
      <w:r w:rsidR="00110473" w:rsidRPr="00C77BD2">
        <w:rPr>
          <w:bCs/>
          <w:iCs/>
          <w:color w:val="auto"/>
          <w:u w:val="single"/>
          <w:lang w:val="en-US"/>
        </w:rPr>
        <w:t xml:space="preserve">ПЗИ - </w:t>
      </w:r>
      <w:r w:rsidR="00110473" w:rsidRPr="00C77BD2">
        <w:rPr>
          <w:bCs/>
          <w:iCs/>
          <w:color w:val="auto"/>
          <w:u w:val="single"/>
        </w:rPr>
        <w:t>пројекат</w:t>
      </w:r>
      <w:r w:rsidR="00110473" w:rsidRPr="00C77BD2">
        <w:rPr>
          <w:bCs/>
          <w:iCs/>
          <w:color w:val="auto"/>
          <w:u w:val="single"/>
          <w:lang w:val="en-US"/>
        </w:rPr>
        <w:t xml:space="preserve"> за извођење</w:t>
      </w:r>
      <w:r w:rsidRPr="00C77BD2">
        <w:rPr>
          <w:iCs/>
          <w:color w:val="auto"/>
          <w:lang w:val="en-US"/>
        </w:rPr>
        <w:t>, што ће се констатовати Записником о примопредаји наведене документације</w:t>
      </w:r>
      <w:r w:rsidRPr="00C77BD2">
        <w:rPr>
          <w:iCs/>
          <w:color w:val="auto"/>
        </w:rPr>
        <w:t>.</w:t>
      </w:r>
    </w:p>
    <w:p w14:paraId="0AEC2EDF" w14:textId="36AAB78C" w:rsidR="00110473" w:rsidRPr="00E65038" w:rsidRDefault="00110473" w:rsidP="00E3050F">
      <w:pPr>
        <w:spacing w:line="240" w:lineRule="auto"/>
        <w:ind w:firstLine="708"/>
        <w:rPr>
          <w:iCs/>
          <w:color w:val="auto"/>
        </w:rPr>
      </w:pPr>
      <w:r w:rsidRPr="00C77BD2">
        <w:rPr>
          <w:iCs/>
          <w:color w:val="auto"/>
        </w:rPr>
        <w:t xml:space="preserve">Износ од ________________ динара </w:t>
      </w:r>
      <w:r w:rsidRPr="00C77BD2">
        <w:rPr>
          <w:iCs/>
          <w:color w:val="auto"/>
          <w:lang w:val="en-US"/>
        </w:rPr>
        <w:t>са урачунатим порезом на додату вредност Наручилац ће платити у року д</w:t>
      </w:r>
      <w:r w:rsidRPr="00C77BD2">
        <w:rPr>
          <w:iCs/>
          <w:color w:val="auto"/>
        </w:rPr>
        <w:t>о</w:t>
      </w:r>
      <w:r w:rsidRPr="00C77BD2">
        <w:rPr>
          <w:iCs/>
          <w:color w:val="auto"/>
          <w:lang w:val="en-US"/>
        </w:rPr>
        <w:t xml:space="preserve"> 45 дана од дана пријема уредно сачињеног</w:t>
      </w:r>
      <w:r w:rsidRPr="00C77BD2">
        <w:rPr>
          <w:iCs/>
          <w:color w:val="auto"/>
        </w:rPr>
        <w:t xml:space="preserve"> рачуна по испоруци </w:t>
      </w:r>
      <w:r w:rsidRPr="00C77BD2">
        <w:rPr>
          <w:bCs/>
          <w:iCs/>
          <w:color w:val="auto"/>
          <w:u w:val="single"/>
          <w:lang w:val="en-US"/>
        </w:rPr>
        <w:t>Техничк</w:t>
      </w:r>
      <w:r w:rsidRPr="00C77BD2">
        <w:rPr>
          <w:bCs/>
          <w:iCs/>
          <w:color w:val="auto"/>
          <w:u w:val="single"/>
        </w:rPr>
        <w:t>е</w:t>
      </w:r>
      <w:r w:rsidRPr="00C77BD2">
        <w:rPr>
          <w:bCs/>
          <w:iCs/>
          <w:color w:val="auto"/>
          <w:u w:val="single"/>
          <w:lang w:val="en-US"/>
        </w:rPr>
        <w:t xml:space="preserve"> документациј</w:t>
      </w:r>
      <w:r w:rsidRPr="00C77BD2">
        <w:rPr>
          <w:bCs/>
          <w:iCs/>
          <w:color w:val="auto"/>
          <w:u w:val="single"/>
        </w:rPr>
        <w:t>е</w:t>
      </w:r>
      <w:r w:rsidRPr="00C77BD2">
        <w:rPr>
          <w:bCs/>
          <w:iCs/>
          <w:color w:val="auto"/>
          <w:u w:val="single"/>
          <w:lang w:val="en-US"/>
        </w:rPr>
        <w:t xml:space="preserve"> и </w:t>
      </w:r>
      <w:r w:rsidRPr="00C77BD2">
        <w:rPr>
          <w:bCs/>
          <w:iCs/>
          <w:color w:val="auto"/>
          <w:u w:val="single"/>
        </w:rPr>
        <w:t xml:space="preserve">извршењу </w:t>
      </w:r>
      <w:r w:rsidRPr="00C77BD2">
        <w:rPr>
          <w:bCs/>
          <w:iCs/>
          <w:color w:val="auto"/>
          <w:u w:val="single"/>
          <w:lang w:val="en-US"/>
        </w:rPr>
        <w:t>неопходн</w:t>
      </w:r>
      <w:r w:rsidRPr="00C77BD2">
        <w:rPr>
          <w:bCs/>
          <w:iCs/>
          <w:color w:val="auto"/>
          <w:u w:val="single"/>
        </w:rPr>
        <w:t>их</w:t>
      </w:r>
      <w:r w:rsidRPr="00C77BD2">
        <w:rPr>
          <w:bCs/>
          <w:iCs/>
          <w:color w:val="auto"/>
          <w:u w:val="single"/>
          <w:lang w:val="en-US"/>
        </w:rPr>
        <w:t xml:space="preserve"> претходн</w:t>
      </w:r>
      <w:r w:rsidRPr="00C77BD2">
        <w:rPr>
          <w:bCs/>
          <w:iCs/>
          <w:color w:val="auto"/>
          <w:u w:val="single"/>
        </w:rPr>
        <w:t>их</w:t>
      </w:r>
      <w:r w:rsidRPr="00C77BD2">
        <w:rPr>
          <w:bCs/>
          <w:iCs/>
          <w:color w:val="auto"/>
          <w:u w:val="single"/>
          <w:lang w:val="en-US"/>
        </w:rPr>
        <w:t xml:space="preserve"> радов</w:t>
      </w:r>
      <w:r w:rsidRPr="00C77BD2">
        <w:rPr>
          <w:bCs/>
          <w:iCs/>
          <w:color w:val="auto"/>
          <w:u w:val="single"/>
        </w:rPr>
        <w:t>а</w:t>
      </w:r>
      <w:r w:rsidRPr="00C77BD2">
        <w:rPr>
          <w:bCs/>
          <w:iCs/>
          <w:color w:val="auto"/>
          <w:u w:val="single"/>
          <w:lang w:val="en-US"/>
        </w:rPr>
        <w:t xml:space="preserve"> за потребе обезбеђења воде за потребе заливног система</w:t>
      </w:r>
      <w:r w:rsidR="007B7386" w:rsidRPr="00C77BD2">
        <w:rPr>
          <w:bCs/>
          <w:iCs/>
          <w:color w:val="auto"/>
          <w:u w:val="single"/>
        </w:rPr>
        <w:t xml:space="preserve"> и Решења којим се утврђују и оверавају билансне резерве подземних вода</w:t>
      </w:r>
      <w:r w:rsidRPr="00C77BD2">
        <w:rPr>
          <w:iCs/>
          <w:color w:val="auto"/>
          <w:lang w:val="en-US"/>
        </w:rPr>
        <w:t>, што ће се констатовати Записником о примопредаји наведене документације</w:t>
      </w:r>
      <w:r w:rsidRPr="00C77BD2">
        <w:rPr>
          <w:iCs/>
          <w:color w:val="auto"/>
        </w:rPr>
        <w:t>.</w:t>
      </w:r>
    </w:p>
    <w:p w14:paraId="75C357C1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458F0749" w14:textId="77777777" w:rsidR="009E0A68" w:rsidRPr="00EA2A34" w:rsidRDefault="009E0A68" w:rsidP="00E3050F">
      <w:pPr>
        <w:spacing w:line="240" w:lineRule="auto"/>
        <w:jc w:val="center"/>
        <w:rPr>
          <w:color w:val="auto"/>
        </w:rPr>
      </w:pPr>
      <w:r w:rsidRPr="00EA2A34">
        <w:rPr>
          <w:b/>
          <w:bCs/>
          <w:color w:val="auto"/>
        </w:rPr>
        <w:t>Члан 8.</w:t>
      </w:r>
    </w:p>
    <w:p w14:paraId="357F8658" w14:textId="6FDF552E" w:rsidR="009E0A68" w:rsidRDefault="009E0A68" w:rsidP="00E3050F">
      <w:pPr>
        <w:spacing w:line="240" w:lineRule="auto"/>
        <w:ind w:firstLine="708"/>
        <w:rPr>
          <w:color w:val="auto"/>
        </w:rPr>
      </w:pPr>
      <w:r w:rsidRPr="00A44D9F">
        <w:rPr>
          <w:iCs/>
          <w:color w:val="auto"/>
        </w:rPr>
        <w:t>Добављач</w:t>
      </w:r>
      <w:r w:rsidRPr="00A44D9F">
        <w:rPr>
          <w:color w:val="auto"/>
        </w:rPr>
        <w:t xml:space="preserve"> је дужан да достави уредно сачињен</w:t>
      </w:r>
      <w:r w:rsidR="00F874DF">
        <w:rPr>
          <w:color w:val="auto"/>
        </w:rPr>
        <w:t>е</w:t>
      </w:r>
      <w:r w:rsidRPr="00A44D9F">
        <w:rPr>
          <w:color w:val="auto"/>
        </w:rPr>
        <w:t xml:space="preserve"> рачун</w:t>
      </w:r>
      <w:r w:rsidR="00F874DF">
        <w:rPr>
          <w:color w:val="auto"/>
        </w:rPr>
        <w:t>е</w:t>
      </w:r>
      <w:r w:rsidRPr="00A44D9F">
        <w:rPr>
          <w:color w:val="auto"/>
        </w:rPr>
        <w:t>. Уредно сачињеним рачуном сматра се документ у коме је наведен број уговора, износ задужења исказан без обрачунатог пореза на додату вредност и са обрачунатим порезом на додату вредност.</w:t>
      </w:r>
    </w:p>
    <w:p w14:paraId="309F7C33" w14:textId="5A9B5E8E" w:rsidR="00F874DF" w:rsidRPr="00F874DF" w:rsidRDefault="00F874DF" w:rsidP="00E3050F">
      <w:pPr>
        <w:spacing w:line="240" w:lineRule="auto"/>
        <w:ind w:firstLine="708"/>
        <w:rPr>
          <w:noProof w:val="0"/>
          <w:kern w:val="1"/>
          <w:lang w:val="sr-Cyrl-CS" w:eastAsia="en-US"/>
        </w:rPr>
      </w:pPr>
      <w:r>
        <w:rPr>
          <w:noProof w:val="0"/>
          <w:kern w:val="1"/>
          <w:lang w:eastAsia="en-US"/>
        </w:rPr>
        <w:t xml:space="preserve">Рачун из става 1. </w:t>
      </w:r>
      <w:r w:rsidRPr="00F874DF">
        <w:rPr>
          <w:noProof w:val="0"/>
          <w:kern w:val="1"/>
          <w:lang w:val="sr-Cyrl-CS" w:eastAsia="en-US"/>
        </w:rPr>
        <w:t>ове тачке треба да глас</w:t>
      </w:r>
      <w:r>
        <w:rPr>
          <w:noProof w:val="0"/>
          <w:kern w:val="1"/>
          <w:lang w:val="sr-Cyrl-CS" w:eastAsia="en-US"/>
        </w:rPr>
        <w:t>и</w:t>
      </w:r>
      <w:r w:rsidRPr="00F874DF">
        <w:rPr>
          <w:noProof w:val="0"/>
          <w:kern w:val="1"/>
          <w:lang w:val="sr-Cyrl-CS" w:eastAsia="en-US"/>
        </w:rPr>
        <w:t xml:space="preserve"> на: </w:t>
      </w:r>
    </w:p>
    <w:p w14:paraId="716C7310" w14:textId="77777777" w:rsidR="00F874DF" w:rsidRPr="00F874DF" w:rsidRDefault="00F874DF" w:rsidP="00E3050F">
      <w:pPr>
        <w:spacing w:line="240" w:lineRule="auto"/>
        <w:jc w:val="center"/>
        <w:rPr>
          <w:noProof w:val="0"/>
          <w:kern w:val="1"/>
          <w:lang w:val="sr-Latn-RS" w:eastAsia="en-US"/>
        </w:rPr>
      </w:pPr>
      <w:r w:rsidRPr="00F874DF">
        <w:rPr>
          <w:noProof w:val="0"/>
          <w:kern w:val="1"/>
          <w:lang w:val="sr-Latn-RS" w:eastAsia="en-US"/>
        </w:rPr>
        <w:t>Град Нови Сад,</w:t>
      </w:r>
    </w:p>
    <w:p w14:paraId="6887120A" w14:textId="36B546C1" w:rsidR="00F874DF" w:rsidRPr="00F874DF" w:rsidRDefault="00F874DF" w:rsidP="00E3050F">
      <w:pPr>
        <w:spacing w:line="240" w:lineRule="auto"/>
        <w:jc w:val="center"/>
        <w:rPr>
          <w:noProof w:val="0"/>
          <w:kern w:val="1"/>
          <w:lang w:val="sr-Latn-RS" w:eastAsia="en-US"/>
        </w:rPr>
      </w:pPr>
      <w:r w:rsidRPr="00F874DF">
        <w:rPr>
          <w:noProof w:val="0"/>
          <w:kern w:val="1"/>
          <w:lang w:val="sr-Latn-RS" w:eastAsia="en-US"/>
        </w:rPr>
        <w:t xml:space="preserve">Градска управа за </w:t>
      </w:r>
      <w:r>
        <w:rPr>
          <w:noProof w:val="0"/>
          <w:kern w:val="1"/>
          <w:lang w:eastAsia="en-US"/>
        </w:rPr>
        <w:t>заштиту животне средине</w:t>
      </w:r>
      <w:r w:rsidRPr="00F874DF">
        <w:rPr>
          <w:noProof w:val="0"/>
          <w:kern w:val="1"/>
          <w:lang w:val="sr-Cyrl-CS" w:eastAsia="en-US"/>
        </w:rPr>
        <w:t>,</w:t>
      </w:r>
      <w:r w:rsidRPr="00F874DF">
        <w:rPr>
          <w:noProof w:val="0"/>
          <w:kern w:val="1"/>
          <w:lang w:val="sr-Latn-RS" w:eastAsia="en-US"/>
        </w:rPr>
        <w:t xml:space="preserve"> </w:t>
      </w:r>
      <w:r w:rsidRPr="00F874DF">
        <w:rPr>
          <w:noProof w:val="0"/>
          <w:kern w:val="1"/>
          <w:lang w:eastAsia="en-US"/>
        </w:rPr>
        <w:t>(ЈБКЈС: 0984</w:t>
      </w:r>
      <w:r>
        <w:rPr>
          <w:noProof w:val="0"/>
          <w:kern w:val="1"/>
          <w:lang w:eastAsia="en-US"/>
        </w:rPr>
        <w:t>3</w:t>
      </w:r>
      <w:r w:rsidRPr="00F874DF">
        <w:rPr>
          <w:noProof w:val="0"/>
          <w:kern w:val="1"/>
          <w:lang w:eastAsia="en-US"/>
        </w:rPr>
        <w:t>)</w:t>
      </w:r>
    </w:p>
    <w:p w14:paraId="20CBF2C2" w14:textId="77777777" w:rsidR="00F874DF" w:rsidRPr="00F874DF" w:rsidRDefault="00F874DF" w:rsidP="00E3050F">
      <w:pPr>
        <w:spacing w:line="240" w:lineRule="auto"/>
        <w:jc w:val="center"/>
        <w:rPr>
          <w:noProof w:val="0"/>
          <w:kern w:val="1"/>
          <w:lang w:val="sr-Cyrl-CS" w:eastAsia="en-US"/>
        </w:rPr>
      </w:pPr>
      <w:r w:rsidRPr="00F874DF">
        <w:rPr>
          <w:noProof w:val="0"/>
          <w:kern w:val="1"/>
          <w:lang w:val="sr-Cyrl-CS" w:eastAsia="en-US"/>
        </w:rPr>
        <w:t>Руменачка 110а,</w:t>
      </w:r>
    </w:p>
    <w:p w14:paraId="4B2CD03F" w14:textId="26DBC0B9" w:rsidR="00F874DF" w:rsidRPr="00F874DF" w:rsidRDefault="00F874DF" w:rsidP="00E3050F">
      <w:pPr>
        <w:spacing w:line="240" w:lineRule="auto"/>
        <w:jc w:val="center"/>
        <w:rPr>
          <w:noProof w:val="0"/>
          <w:kern w:val="1"/>
          <w:lang w:val="sr-Latn-RS" w:eastAsia="en-US"/>
        </w:rPr>
      </w:pPr>
      <w:r w:rsidRPr="00F874DF">
        <w:rPr>
          <w:noProof w:val="0"/>
          <w:kern w:val="1"/>
          <w:lang w:val="sr-Latn-RS" w:eastAsia="en-US"/>
        </w:rPr>
        <w:t xml:space="preserve">ПИБ: 103767920, </w:t>
      </w:r>
    </w:p>
    <w:p w14:paraId="113DDD94" w14:textId="55413EA3" w:rsidR="00F874DF" w:rsidRPr="00F874DF" w:rsidRDefault="00F874DF" w:rsidP="00E3050F">
      <w:pPr>
        <w:spacing w:line="240" w:lineRule="auto"/>
        <w:jc w:val="center"/>
        <w:rPr>
          <w:noProof w:val="0"/>
          <w:kern w:val="1"/>
          <w:lang w:val="sr-Latn-RS" w:eastAsia="en-US"/>
        </w:rPr>
      </w:pPr>
      <w:r w:rsidRPr="00F874DF">
        <w:rPr>
          <w:noProof w:val="0"/>
          <w:kern w:val="1"/>
          <w:lang w:val="sr-Latn-RS" w:eastAsia="en-US"/>
        </w:rPr>
        <w:t xml:space="preserve">са напоменом: у складу са уговором број </w:t>
      </w:r>
      <w:r w:rsidRPr="00B14C61">
        <w:rPr>
          <w:noProof w:val="0"/>
          <w:kern w:val="1"/>
          <w:lang w:val="sr-Latn-RS" w:eastAsia="en-US"/>
        </w:rPr>
        <w:t>VI-401-14/2</w:t>
      </w:r>
      <w:r w:rsidR="006A1F35">
        <w:rPr>
          <w:noProof w:val="0"/>
          <w:kern w:val="1"/>
          <w:lang w:eastAsia="en-US"/>
        </w:rPr>
        <w:t>4</w:t>
      </w:r>
      <w:r w:rsidRPr="00B14C61">
        <w:rPr>
          <w:noProof w:val="0"/>
          <w:kern w:val="1"/>
          <w:lang w:val="sr-Latn-RS" w:eastAsia="en-US"/>
        </w:rPr>
        <w:t>-</w:t>
      </w:r>
      <w:r w:rsidR="006A1F35">
        <w:rPr>
          <w:noProof w:val="0"/>
          <w:kern w:val="1"/>
          <w:lang w:eastAsia="en-US"/>
        </w:rPr>
        <w:t>80</w:t>
      </w:r>
      <w:r w:rsidRPr="00F874DF">
        <w:rPr>
          <w:noProof w:val="0"/>
          <w:kern w:val="1"/>
          <w:lang w:val="sr-Latn-RS" w:eastAsia="en-US"/>
        </w:rPr>
        <w:t>.</w:t>
      </w:r>
    </w:p>
    <w:p w14:paraId="6E819A59" w14:textId="430CC38A" w:rsidR="009E0A68" w:rsidRDefault="009E0A68" w:rsidP="00E3050F">
      <w:pPr>
        <w:spacing w:line="240" w:lineRule="auto"/>
        <w:ind w:firstLine="708"/>
        <w:rPr>
          <w:color w:val="auto"/>
        </w:rPr>
      </w:pPr>
      <w:r w:rsidRPr="00A44D9F">
        <w:rPr>
          <w:color w:val="auto"/>
        </w:rPr>
        <w:t>Добављач у сваком тренутку важења уговора може фактурисати предметне услуге по ценама нижим од уговорених без посебне сагласности Наручиоца.</w:t>
      </w:r>
    </w:p>
    <w:p w14:paraId="5BB6542E" w14:textId="77777777" w:rsidR="006A1F35" w:rsidRPr="00EA2A34" w:rsidRDefault="006A1F35" w:rsidP="00E3050F">
      <w:pPr>
        <w:spacing w:line="240" w:lineRule="auto"/>
        <w:ind w:firstLine="708"/>
        <w:rPr>
          <w:color w:val="auto"/>
        </w:rPr>
      </w:pPr>
    </w:p>
    <w:p w14:paraId="32B15B20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bookmarkStart w:id="50" w:name="_Toc13135413"/>
      <w:r w:rsidRPr="00EA2A34">
        <w:rPr>
          <w:b/>
          <w:bCs/>
          <w:i/>
          <w:color w:val="auto"/>
        </w:rPr>
        <w:t>Обавезе уговорних страна</w:t>
      </w:r>
      <w:bookmarkEnd w:id="50"/>
    </w:p>
    <w:p w14:paraId="59019F09" w14:textId="77777777" w:rsidR="009E0A68" w:rsidRPr="00EA2A34" w:rsidRDefault="009E0A68" w:rsidP="00E3050F">
      <w:pPr>
        <w:spacing w:line="240" w:lineRule="auto"/>
        <w:jc w:val="center"/>
        <w:rPr>
          <w:b/>
          <w:i/>
          <w:color w:val="auto"/>
        </w:rPr>
      </w:pPr>
      <w:bookmarkStart w:id="51" w:name="_Toc13135414"/>
      <w:r w:rsidRPr="00EA2A34">
        <w:rPr>
          <w:b/>
          <w:i/>
          <w:color w:val="auto"/>
        </w:rPr>
        <w:t>Члан 9.</w:t>
      </w:r>
      <w:bookmarkEnd w:id="51"/>
    </w:p>
    <w:p w14:paraId="2E3EEFE4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 xml:space="preserve">Добављач је дужан да поступи по примедбама и захтевима Наручиоца, а на основу мишљења </w:t>
      </w:r>
      <w:r w:rsidR="00EE50A9" w:rsidRPr="00EA2A34">
        <w:rPr>
          <w:color w:val="auto"/>
        </w:rPr>
        <w:t>овлашћеног лица Наручиоца</w:t>
      </w:r>
      <w:r w:rsidRPr="00EA2A34">
        <w:rPr>
          <w:color w:val="auto"/>
        </w:rPr>
        <w:t>, у складу са уговореним обавезама.</w:t>
      </w:r>
    </w:p>
    <w:p w14:paraId="3F85CC94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 xml:space="preserve">У случају да </w:t>
      </w:r>
      <w:r w:rsidR="00EE50A9" w:rsidRPr="00EA2A34">
        <w:rPr>
          <w:color w:val="auto"/>
        </w:rPr>
        <w:t>овлашћено лице Наручиоца</w:t>
      </w:r>
      <w:r w:rsidRPr="00EA2A34">
        <w:rPr>
          <w:color w:val="auto"/>
        </w:rPr>
        <w:t xml:space="preserve"> у току извршења уговорених обавеза уочи недостатке у погледу извршења предметних услуга дужн</w:t>
      </w:r>
      <w:r w:rsidR="00EE50A9" w:rsidRPr="00EA2A34">
        <w:rPr>
          <w:color w:val="auto"/>
        </w:rPr>
        <w:t>о</w:t>
      </w:r>
      <w:r w:rsidRPr="00EA2A34">
        <w:rPr>
          <w:color w:val="auto"/>
        </w:rPr>
        <w:t xml:space="preserve"> је да исте Записником о недостацима констатује и о томе преко Наручиоца писаним путем обавести Добављача.</w:t>
      </w:r>
    </w:p>
    <w:p w14:paraId="0B061FF0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>Добављач је дужан да о свом трошку недостатке из достављеног Записника о недостацима отклони најкасније у року од 10 (десет) дана од дана пријема истог.</w:t>
      </w:r>
    </w:p>
    <w:p w14:paraId="0503E952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>Трошкови такси и накнада неопходних за прибављање мишљења, услова, сагласности</w:t>
      </w:r>
      <w:r w:rsidRPr="00EA2A34">
        <w:rPr>
          <w:color w:val="auto"/>
          <w:lang w:val="sr-Latn-RS"/>
        </w:rPr>
        <w:t xml:space="preserve">, </w:t>
      </w:r>
      <w:r w:rsidRPr="00EA2A34">
        <w:rPr>
          <w:color w:val="auto"/>
        </w:rPr>
        <w:t>дозвола</w:t>
      </w:r>
      <w:r w:rsidRPr="00EA2A34">
        <w:rPr>
          <w:color w:val="auto"/>
          <w:lang w:val="sr-Latn-RS"/>
        </w:rPr>
        <w:t xml:space="preserve"> </w:t>
      </w:r>
      <w:r w:rsidRPr="00EA2A34">
        <w:rPr>
          <w:color w:val="auto"/>
        </w:rPr>
        <w:t>и др. од стране надлежних органа, тела и институција на/за техничку документацију која је обухваћена техничком спецификацијом падају на терет Добављача.</w:t>
      </w:r>
    </w:p>
    <w:p w14:paraId="021AABEF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 xml:space="preserve">Након завршетка уговорених услуга овлашћена лица Наручиоца и Добављача потписаће Записник о коначном извршењу предметних услуга чиме ће се сматрати да су предметне услуге извршене у целости. </w:t>
      </w:r>
    </w:p>
    <w:p w14:paraId="5442ABB1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lastRenderedPageBreak/>
        <w:t>Добављач се обавезује да предметну услугу изврши у свему према законским прописима, нормативима и стандардима за ову врсту посла, под условима из конкурсне документације, техничке спецификације и прихваћене Понуде.</w:t>
      </w:r>
    </w:p>
    <w:p w14:paraId="1CC1842A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>Током извршења предметних услуга Добављач је у обавези да, преко лица одређеног од стране Наручиоца за контакт са Добављачем, редовно обавештава Наручиоца о фази реализације предметних услуга.</w:t>
      </w:r>
    </w:p>
    <w:p w14:paraId="46F80817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>Добављач се обавезује да пре упућивања докумената у процедуру за добијање одговарајућих сагласности достави Наручиоцу радну верзију докумената.</w:t>
      </w:r>
    </w:p>
    <w:p w14:paraId="345B231D" w14:textId="77777777" w:rsidR="009E0A68" w:rsidRPr="00EA2A34" w:rsidRDefault="009E0A68" w:rsidP="00E3050F">
      <w:pPr>
        <w:spacing w:line="240" w:lineRule="auto"/>
        <w:ind w:right="58" w:firstLine="708"/>
        <w:rPr>
          <w:color w:val="auto"/>
        </w:rPr>
      </w:pPr>
      <w:r w:rsidRPr="00EA2A34">
        <w:rPr>
          <w:color w:val="auto"/>
        </w:rPr>
        <w:t>Добављач је дужан да, о свом трошку, у поступку прибављања одговарајућих мишљења, услова, сагласности</w:t>
      </w:r>
      <w:r w:rsidRPr="00EA2A34">
        <w:rPr>
          <w:color w:val="auto"/>
          <w:lang w:val="sr-Latn-RS"/>
        </w:rPr>
        <w:t xml:space="preserve">, </w:t>
      </w:r>
      <w:r w:rsidRPr="00EA2A34">
        <w:rPr>
          <w:color w:val="auto"/>
        </w:rPr>
        <w:t>дозвола</w:t>
      </w:r>
      <w:r w:rsidRPr="00EA2A34">
        <w:rPr>
          <w:color w:val="auto"/>
          <w:lang w:val="sr-Latn-RS"/>
        </w:rPr>
        <w:t xml:space="preserve"> </w:t>
      </w:r>
      <w:r w:rsidRPr="00EA2A34">
        <w:rPr>
          <w:color w:val="auto"/>
        </w:rPr>
        <w:t xml:space="preserve">и др. на пројектно-техничку документацију која је обухваћена техничком спецификацијом изврши све измене и допуне докумената у складу са упутствима добијеним од стране надлежних органа, тела и институција који издају одговарајуће сагласности. </w:t>
      </w:r>
    </w:p>
    <w:p w14:paraId="275ED153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7B91230F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Уговорна казна</w:t>
      </w:r>
    </w:p>
    <w:p w14:paraId="09FAE259" w14:textId="77777777" w:rsidR="009E0A68" w:rsidRPr="00EA2A34" w:rsidRDefault="009E0A68" w:rsidP="00E3050F">
      <w:pPr>
        <w:tabs>
          <w:tab w:val="left" w:pos="567"/>
        </w:tabs>
        <w:spacing w:line="240" w:lineRule="auto"/>
        <w:jc w:val="center"/>
        <w:rPr>
          <w:b/>
          <w:color w:val="auto"/>
        </w:rPr>
      </w:pPr>
      <w:r w:rsidRPr="00EA2A34">
        <w:rPr>
          <w:b/>
          <w:color w:val="auto"/>
        </w:rPr>
        <w:t>Члан 10.</w:t>
      </w:r>
    </w:p>
    <w:p w14:paraId="78CA3962" w14:textId="77777777" w:rsidR="009E0A68" w:rsidRPr="00EA2A34" w:rsidRDefault="009E0A68" w:rsidP="00E3050F">
      <w:pPr>
        <w:spacing w:line="240" w:lineRule="auto"/>
        <w:ind w:right="58" w:firstLine="708"/>
        <w:rPr>
          <w:color w:val="auto"/>
        </w:rPr>
      </w:pPr>
      <w:r w:rsidRPr="00EA2A34">
        <w:rPr>
          <w:color w:val="auto"/>
        </w:rPr>
        <w:t>Ако Добављач не изврши предметне услуге у уговореном року из члана 4. став 1. овог Уговора, обавезан је да плати Наручиоцу на име уговорне казне износ од 0,5% од укупно уговорене цене за сваки дан закашњења. Закашњење ће се сматрати дозвољеним, уз примену уговорне казне, највише 8 (осам) календарских дана од истека датума наведеног као рок за коначно извршење услуге. Уколико је закашњење дуже од 8 (осам) календарских дана, примениће се одредба из члана 15. став 5. тачка 1) овог уговора.</w:t>
      </w:r>
    </w:p>
    <w:p w14:paraId="010868A1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3AA29E10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Виша сила или друге непредвиђене околности</w:t>
      </w:r>
    </w:p>
    <w:p w14:paraId="0B96A0C9" w14:textId="77777777" w:rsidR="009E0A68" w:rsidRPr="00EA2A34" w:rsidRDefault="009E0A68" w:rsidP="00E3050F">
      <w:pPr>
        <w:pStyle w:val="KDParagraf"/>
        <w:spacing w:before="0"/>
        <w:jc w:val="center"/>
        <w:rPr>
          <w:rFonts w:ascii="Times New Roman" w:hAnsi="Times New Roman"/>
          <w:sz w:val="24"/>
          <w:szCs w:val="24"/>
        </w:rPr>
      </w:pPr>
      <w:r w:rsidRPr="00EA2A34">
        <w:rPr>
          <w:rFonts w:ascii="Times New Roman" w:hAnsi="Times New Roman"/>
          <w:b/>
          <w:sz w:val="24"/>
          <w:szCs w:val="24"/>
        </w:rPr>
        <w:t>Члан 11</w:t>
      </w:r>
      <w:r w:rsidRPr="00EA2A34">
        <w:rPr>
          <w:rFonts w:ascii="Times New Roman" w:hAnsi="Times New Roman"/>
          <w:sz w:val="24"/>
          <w:szCs w:val="24"/>
        </w:rPr>
        <w:t>.</w:t>
      </w:r>
    </w:p>
    <w:p w14:paraId="2CA2FD36" w14:textId="77777777" w:rsidR="009E0A68" w:rsidRPr="00EA2A34" w:rsidRDefault="009E0A68" w:rsidP="00E3050F">
      <w:pPr>
        <w:spacing w:line="240" w:lineRule="auto"/>
        <w:ind w:firstLine="708"/>
        <w:rPr>
          <w:bCs/>
          <w:iCs/>
          <w:color w:val="auto"/>
        </w:rPr>
      </w:pPr>
      <w:r w:rsidRPr="00EA2A34">
        <w:rPr>
          <w:bCs/>
          <w:iCs/>
          <w:color w:val="auto"/>
        </w:rPr>
        <w:t>У случају више силе или других непредвиђених околности извршавање уговорних обавеза ће се прекинути за време за које траје немогућност извршења уговорних обавеза укључујући и време неопходно за одлучивање и друго поступање по захтевима носилаца јавних овлашћења под условом да је друга уговорна страна обавештена, у року од 8 (осам) радних дана од наступања више силе или других непредвиђених околности односно од момента обраћања носиоцима јавних овлашћења.</w:t>
      </w:r>
    </w:p>
    <w:p w14:paraId="03D8D152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 xml:space="preserve">У случају наступања више силе или других непредвиђених околности (нпр. уколико изузетно лоши климатски услови онемогућавају снимање терена и друга теренска испитивања, уколико дође до кашњења у издавању услова, мишљења и сагласности надлежних институција, уколико се у току израде пројектно-техничке документације појави потреба за изменом локацијских услова, уколико Добављачу није омогућен приступ локацији за вршење теренских радова, уколико приликом израде пројектно-техничке документације дође до повећања обима предметне јавне набавке, уколико због археолошких радова Добављачу буде онемогућен приступ локалитету и вршење теренских испитивања и мерења и слично), Добављач има право да захтева продужење рока важења Уговора за оно време за које је настало кашњење у извршавању уговорних услуга, проузроковано вишом силом или другим непредвиђеним околностима. </w:t>
      </w:r>
    </w:p>
    <w:p w14:paraId="2FE2DBF4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>Евентуалне измене уговора вршиће се на основу образложеног захтева Добављача, а по донетој одлуци Наручиоца о измени уговора, након чега уговорне стране потписују одговарајући анекс уговора.</w:t>
      </w:r>
    </w:p>
    <w:p w14:paraId="2D1CFD14" w14:textId="77777777" w:rsidR="009E0A68" w:rsidRPr="00EA2A34" w:rsidRDefault="009E0A68" w:rsidP="00E3050F">
      <w:pPr>
        <w:spacing w:line="240" w:lineRule="auto"/>
        <w:ind w:firstLine="720"/>
        <w:rPr>
          <w:color w:val="auto"/>
        </w:rPr>
      </w:pPr>
      <w:r w:rsidRPr="00EA2A34">
        <w:rPr>
          <w:color w:val="auto"/>
          <w:lang w:val="sr-Latn-CS"/>
        </w:rPr>
        <w:t xml:space="preserve">Уговорени рок је продужен када уговорне стране у форми анекса овог </w:t>
      </w:r>
      <w:r w:rsidRPr="00EA2A34">
        <w:rPr>
          <w:color w:val="auto"/>
        </w:rPr>
        <w:t>у</w:t>
      </w:r>
      <w:r w:rsidRPr="00EA2A34">
        <w:rPr>
          <w:color w:val="auto"/>
          <w:lang w:val="sr-Latn-CS"/>
        </w:rPr>
        <w:t xml:space="preserve">говора о томе постигну писани споразум. </w:t>
      </w:r>
    </w:p>
    <w:p w14:paraId="4C25AF26" w14:textId="77777777" w:rsidR="009E0A68" w:rsidRPr="00EA2A34" w:rsidRDefault="009E0A68" w:rsidP="00E3050F">
      <w:pPr>
        <w:spacing w:line="240" w:lineRule="auto"/>
        <w:ind w:firstLine="720"/>
        <w:rPr>
          <w:color w:val="auto"/>
          <w:lang w:val="sr-Latn-CS"/>
        </w:rPr>
      </w:pPr>
      <w:r w:rsidRPr="00EA2A34">
        <w:rPr>
          <w:color w:val="auto"/>
          <w:lang w:val="sr-Latn-CS"/>
        </w:rPr>
        <w:lastRenderedPageBreak/>
        <w:t>Свака Уговорна страна сноси своје трошкове, који настану у периоду трајања више силе</w:t>
      </w:r>
      <w:r w:rsidRPr="00EA2A34">
        <w:rPr>
          <w:color w:val="auto"/>
        </w:rPr>
        <w:t xml:space="preserve"> или других непредвиђених околности</w:t>
      </w:r>
      <w:r w:rsidRPr="00EA2A34">
        <w:rPr>
          <w:color w:val="auto"/>
          <w:lang w:val="sr-Latn-CS"/>
        </w:rPr>
        <w:t>, односно за период мировања Уговора услед дејства више силе</w:t>
      </w:r>
      <w:r w:rsidRPr="00EA2A34">
        <w:rPr>
          <w:color w:val="auto"/>
        </w:rPr>
        <w:t xml:space="preserve"> или других непредвиђених околности</w:t>
      </w:r>
      <w:r w:rsidRPr="00EA2A34">
        <w:rPr>
          <w:color w:val="auto"/>
          <w:lang w:val="sr-Latn-CS"/>
        </w:rPr>
        <w:t>, за који се продужава рок важења Уговора.</w:t>
      </w:r>
    </w:p>
    <w:p w14:paraId="5CBD1833" w14:textId="77777777" w:rsidR="009E0A68" w:rsidRPr="00EA2A34" w:rsidRDefault="009E0A68" w:rsidP="00E3050F">
      <w:pPr>
        <w:spacing w:line="240" w:lineRule="auto"/>
        <w:ind w:firstLine="720"/>
        <w:rPr>
          <w:color w:val="auto"/>
          <w:lang w:val="sr-Latn-CS"/>
        </w:rPr>
      </w:pPr>
      <w:r w:rsidRPr="00EA2A34">
        <w:rPr>
          <w:color w:val="auto"/>
          <w:lang w:val="sr-Latn-CS"/>
        </w:rPr>
        <w:t>Уколико виша сила</w:t>
      </w:r>
      <w:r w:rsidRPr="00EA2A34">
        <w:rPr>
          <w:color w:val="auto"/>
        </w:rPr>
        <w:t xml:space="preserve"> или друге непредвиђене околности</w:t>
      </w:r>
      <w:r w:rsidRPr="00EA2A34">
        <w:rPr>
          <w:color w:val="auto"/>
          <w:lang w:val="sr-Latn-CS"/>
        </w:rPr>
        <w:t xml:space="preserve"> трај</w:t>
      </w:r>
      <w:r w:rsidRPr="00EA2A34">
        <w:rPr>
          <w:color w:val="auto"/>
        </w:rPr>
        <w:t>у</w:t>
      </w:r>
      <w:r w:rsidRPr="00EA2A34">
        <w:rPr>
          <w:color w:val="auto"/>
          <w:lang w:val="sr-Latn-CS"/>
        </w:rPr>
        <w:t xml:space="preserve"> дуже од </w:t>
      </w:r>
      <w:r w:rsidRPr="00EA2A34">
        <w:rPr>
          <w:color w:val="auto"/>
        </w:rPr>
        <w:t>9</w:t>
      </w:r>
      <w:r w:rsidRPr="00EA2A34">
        <w:rPr>
          <w:color w:val="auto"/>
          <w:lang w:val="sr-Latn-CS"/>
        </w:rPr>
        <w:t>0 (</w:t>
      </w:r>
      <w:r w:rsidRPr="00EA2A34">
        <w:rPr>
          <w:color w:val="auto"/>
        </w:rPr>
        <w:t>деведесет</w:t>
      </w:r>
      <w:r w:rsidRPr="00EA2A34">
        <w:rPr>
          <w:color w:val="auto"/>
          <w:lang w:val="sr-Latn-CS"/>
        </w:rPr>
        <w:t xml:space="preserve">) дана, било која Уговорна страна може да раскине овај </w:t>
      </w:r>
      <w:r w:rsidRPr="00EA2A34">
        <w:rPr>
          <w:color w:val="auto"/>
        </w:rPr>
        <w:t>у</w:t>
      </w:r>
      <w:r w:rsidRPr="00EA2A34">
        <w:rPr>
          <w:color w:val="auto"/>
          <w:lang w:val="sr-Latn-CS"/>
        </w:rPr>
        <w:t>говор у року од 10 (десет) дана, уз доставу писаног обавештења другој Уговорној страни о намери да раскине Уговор.</w:t>
      </w:r>
    </w:p>
    <w:p w14:paraId="5D563CBC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5064DAD4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Заштита података</w:t>
      </w:r>
    </w:p>
    <w:p w14:paraId="482BCB62" w14:textId="77777777" w:rsidR="009E0A68" w:rsidRPr="00EA2A34" w:rsidRDefault="009E0A68" w:rsidP="00E3050F">
      <w:pPr>
        <w:spacing w:line="240" w:lineRule="auto"/>
        <w:jc w:val="center"/>
        <w:rPr>
          <w:b/>
          <w:bCs/>
          <w:color w:val="auto"/>
        </w:rPr>
      </w:pPr>
      <w:r w:rsidRPr="00EA2A34">
        <w:rPr>
          <w:b/>
          <w:bCs/>
          <w:color w:val="auto"/>
        </w:rPr>
        <w:t>Члан 12.</w:t>
      </w:r>
    </w:p>
    <w:p w14:paraId="53265CAC" w14:textId="77777777" w:rsidR="009E0A68" w:rsidRPr="00EA2A34" w:rsidRDefault="009E0A68" w:rsidP="00E3050F">
      <w:pPr>
        <w:spacing w:line="240" w:lineRule="auto"/>
        <w:ind w:firstLine="720"/>
        <w:rPr>
          <w:color w:val="auto"/>
          <w:lang w:val="sr-Latn-CS"/>
        </w:rPr>
      </w:pPr>
      <w:r w:rsidRPr="00EA2A34">
        <w:rPr>
          <w:color w:val="auto"/>
          <w:lang w:val="sr-Latn-CS"/>
        </w:rPr>
        <w:t xml:space="preserve">Уговорне стране се обавезују да ће поступати у складу са прописима који регулишу заштиту података приликом и у вези са извршењем предмета Уговора. </w:t>
      </w:r>
    </w:p>
    <w:p w14:paraId="01BE05CF" w14:textId="77777777" w:rsidR="009E0A68" w:rsidRPr="00EA2A34" w:rsidRDefault="009E0A68" w:rsidP="00E3050F">
      <w:pPr>
        <w:spacing w:line="240" w:lineRule="auto"/>
        <w:ind w:firstLine="720"/>
        <w:rPr>
          <w:color w:val="auto"/>
          <w:lang w:val="sr-Latn-CS"/>
        </w:rPr>
      </w:pPr>
      <w:r w:rsidRPr="00EA2A34">
        <w:rPr>
          <w:color w:val="auto"/>
          <w:lang w:val="sr-Latn-CS"/>
        </w:rPr>
        <w:t xml:space="preserve">Уговорне стране се обавезују да неће саопштавати, преносити и објављивати податке до којих су дошли или у које су, на било који начин, извршили увид приликом извршења обавеза по основу овог уговора, као и да ће те податке сматрати поверљивим и чувати као пословну тајну, изузев података који су већ доступни јавности и података које су уговорне стране дужне да дају по захтеву надлежних органа или у складу са прописима о слободном приступу информацијама од јавног значаја. </w:t>
      </w:r>
    </w:p>
    <w:p w14:paraId="71F18913" w14:textId="77777777" w:rsidR="009E0A68" w:rsidRPr="00EA2A34" w:rsidRDefault="009E0A68" w:rsidP="00E3050F">
      <w:pPr>
        <w:spacing w:line="240" w:lineRule="auto"/>
        <w:ind w:firstLine="720"/>
        <w:rPr>
          <w:color w:val="auto"/>
          <w:lang w:val="sr-Latn-CS"/>
        </w:rPr>
      </w:pPr>
      <w:r w:rsidRPr="00EA2A34">
        <w:rPr>
          <w:color w:val="auto"/>
          <w:lang w:val="sr-Latn-CS"/>
        </w:rPr>
        <w:t>Уговорне стране се обавезују да ће све податке чувати као пословну тајну у року од 5 (пет) година по реализацији овог уговора.</w:t>
      </w:r>
    </w:p>
    <w:p w14:paraId="5A24848E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45FE26A9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Промене података</w:t>
      </w:r>
    </w:p>
    <w:p w14:paraId="421DEA86" w14:textId="77777777" w:rsidR="009E0A68" w:rsidRPr="00EA2A34" w:rsidRDefault="009E0A68" w:rsidP="00E3050F">
      <w:pPr>
        <w:spacing w:line="240" w:lineRule="auto"/>
        <w:jc w:val="center"/>
        <w:rPr>
          <w:b/>
          <w:color w:val="auto"/>
        </w:rPr>
      </w:pPr>
      <w:r w:rsidRPr="00EA2A34">
        <w:rPr>
          <w:b/>
          <w:color w:val="auto"/>
        </w:rPr>
        <w:t xml:space="preserve">Члан 13. </w:t>
      </w:r>
    </w:p>
    <w:p w14:paraId="10BAFB50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 xml:space="preserve">Добављач је дужан да без одлагања писмено обавести Наручиоца о било којој промени у вези са испуњеношћу услова из поступка јавне набавке, која наступи током важења Уговора. </w:t>
      </w:r>
    </w:p>
    <w:p w14:paraId="7047DD5D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1004268F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Комуникација</w:t>
      </w:r>
    </w:p>
    <w:p w14:paraId="0A47F37A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color w:val="auto"/>
        </w:rPr>
        <w:t>Члан 14</w:t>
      </w:r>
      <w:r w:rsidRPr="00EA2A34">
        <w:rPr>
          <w:b/>
          <w:bCs/>
          <w:i/>
          <w:color w:val="auto"/>
        </w:rPr>
        <w:t>.</w:t>
      </w:r>
    </w:p>
    <w:p w14:paraId="0554334A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 xml:space="preserve">Целокупна комуникација уговорних страна у вези примене одредби овог уговора вршиће се преко контакт особа, у писаној форми, редовном поштом, електронском поштом или личном доставом, на адресе контакт особа које ће уговорне стране разменити приликом потписивања уговора.  </w:t>
      </w:r>
    </w:p>
    <w:p w14:paraId="0A40588E" w14:textId="77777777" w:rsidR="009E0A68" w:rsidRPr="00EA2A34" w:rsidRDefault="009E0A68" w:rsidP="00E3050F">
      <w:pPr>
        <w:spacing w:line="240" w:lineRule="auto"/>
        <w:rPr>
          <w:color w:val="auto"/>
        </w:rPr>
      </w:pPr>
      <w:r w:rsidRPr="00EA2A34">
        <w:rPr>
          <w:color w:val="auto"/>
        </w:rPr>
        <w:tab/>
        <w:t>Уговорне стране су дужне да, без одлагања, након потписивања овог уговора, у писаној форми, једна другу обавесте о лицима која су одговорна за реализацију овог уговора, као и о евентуалној промени контакт особе и/или учесника у релизацији овог уговора и/или електронске адресе контакт особа.</w:t>
      </w:r>
    </w:p>
    <w:p w14:paraId="6191FBAD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38710F9D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Трајање и раскид уговора</w:t>
      </w:r>
    </w:p>
    <w:p w14:paraId="6470C5DC" w14:textId="77777777" w:rsidR="009E0A68" w:rsidRPr="00EA2A34" w:rsidRDefault="009E0A68" w:rsidP="00E3050F">
      <w:pPr>
        <w:spacing w:line="240" w:lineRule="auto"/>
        <w:jc w:val="center"/>
        <w:rPr>
          <w:b/>
          <w:bCs/>
          <w:color w:val="auto"/>
        </w:rPr>
      </w:pPr>
      <w:r w:rsidRPr="00EA2A34">
        <w:rPr>
          <w:b/>
          <w:bCs/>
          <w:color w:val="auto"/>
        </w:rPr>
        <w:t>Члан 15.</w:t>
      </w:r>
    </w:p>
    <w:p w14:paraId="5563823B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 xml:space="preserve">Уговор се сматра закљученим даном потписивања уговора од стране обе уговорне стране, а важи до реализације свих уговорних обавеза. </w:t>
      </w:r>
    </w:p>
    <w:p w14:paraId="6587EE31" w14:textId="77777777" w:rsidR="009E0A68" w:rsidRPr="00EA2A34" w:rsidRDefault="009E0A68" w:rsidP="00E3050F">
      <w:pPr>
        <w:spacing w:line="240" w:lineRule="auto"/>
        <w:ind w:firstLine="708"/>
        <w:rPr>
          <w:color w:val="auto"/>
          <w:lang w:val="ru-RU"/>
        </w:rPr>
      </w:pPr>
      <w:r w:rsidRPr="00EA2A34">
        <w:rPr>
          <w:color w:val="auto"/>
        </w:rPr>
        <w:t>Свака</w:t>
      </w:r>
      <w:r w:rsidRPr="00EA2A34">
        <w:rPr>
          <w:color w:val="auto"/>
          <w:lang w:val="ru-RU"/>
        </w:rPr>
        <w:t xml:space="preserve"> од уговорних страна може писаним обавештењем тражити раскид уговора у случају када друга страна не испуњава у потпуности и/или неблаговремено испуњава своје уговором преузете обавезе.</w:t>
      </w:r>
    </w:p>
    <w:p w14:paraId="2AC9C90F" w14:textId="77777777" w:rsidR="009E0A68" w:rsidRPr="00EA2A34" w:rsidRDefault="009E0A68" w:rsidP="00E3050F">
      <w:pPr>
        <w:spacing w:line="240" w:lineRule="auto"/>
        <w:ind w:firstLine="708"/>
        <w:rPr>
          <w:color w:val="auto"/>
          <w:lang w:val="ru-RU"/>
        </w:rPr>
      </w:pPr>
      <w:r w:rsidRPr="00EA2A34">
        <w:rPr>
          <w:color w:val="auto"/>
        </w:rPr>
        <w:t>Писано</w:t>
      </w:r>
      <w:r w:rsidRPr="00EA2A34">
        <w:rPr>
          <w:color w:val="auto"/>
          <w:lang w:val="ru-RU"/>
        </w:rPr>
        <w:t xml:space="preserve"> обавештење из става 2. овог члана доставља се другој уговорној страни и обавезно с</w:t>
      </w:r>
      <w:r w:rsidRPr="00EA2A34">
        <w:rPr>
          <w:color w:val="auto"/>
        </w:rPr>
        <w:t>адржи основ за раскид овог уговора.</w:t>
      </w:r>
    </w:p>
    <w:p w14:paraId="1A331693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lastRenderedPageBreak/>
        <w:t>Отказни рок износи 30 (тридесет) дана и почиње да тече од дана пријема писаног обавештења о раскиду уговора.</w:t>
      </w:r>
    </w:p>
    <w:p w14:paraId="34F5BBE0" w14:textId="77777777" w:rsidR="009E0A68" w:rsidRPr="00EA2A34" w:rsidRDefault="009E0A68" w:rsidP="00E3050F">
      <w:pPr>
        <w:spacing w:line="240" w:lineRule="auto"/>
        <w:ind w:firstLine="708"/>
        <w:rPr>
          <w:color w:val="auto"/>
          <w:lang w:val="ru-RU"/>
        </w:rPr>
      </w:pPr>
      <w:r w:rsidRPr="00EA2A34">
        <w:rPr>
          <w:color w:val="auto"/>
        </w:rPr>
        <w:t>Наручилац</w:t>
      </w:r>
      <w:r w:rsidRPr="00EA2A34">
        <w:rPr>
          <w:color w:val="auto"/>
          <w:lang w:val="ru-RU"/>
        </w:rPr>
        <w:t xml:space="preserve"> задржава право да једнострано раскине овај уговор у следећим случајевима:</w:t>
      </w:r>
    </w:p>
    <w:p w14:paraId="52355C3C" w14:textId="77777777" w:rsidR="009E0A68" w:rsidRPr="00EA2A34" w:rsidRDefault="009E0A68" w:rsidP="00E3050F">
      <w:pPr>
        <w:spacing w:line="240" w:lineRule="auto"/>
        <w:ind w:firstLine="708"/>
        <w:rPr>
          <w:color w:val="auto"/>
          <w:lang w:val="ru-RU"/>
        </w:rPr>
      </w:pPr>
      <w:r w:rsidRPr="00EA2A34">
        <w:rPr>
          <w:color w:val="auto"/>
          <w:lang w:val="ru-RU"/>
        </w:rPr>
        <w:t xml:space="preserve">1) ако се утврди да </w:t>
      </w:r>
      <w:r w:rsidRPr="00EA2A34">
        <w:rPr>
          <w:color w:val="auto"/>
        </w:rPr>
        <w:t>Добављач</w:t>
      </w:r>
      <w:r w:rsidRPr="00EA2A34">
        <w:rPr>
          <w:color w:val="auto"/>
          <w:lang w:val="ru-RU"/>
        </w:rPr>
        <w:t xml:space="preserve"> не</w:t>
      </w:r>
      <w:r w:rsidRPr="00EA2A34">
        <w:rPr>
          <w:color w:val="auto"/>
        </w:rPr>
        <w:t>о</w:t>
      </w:r>
      <w:r w:rsidRPr="00EA2A34">
        <w:rPr>
          <w:color w:val="auto"/>
          <w:lang w:val="ru-RU"/>
        </w:rPr>
        <w:t xml:space="preserve">правдано касни са пружањем услуге према </w:t>
      </w:r>
      <w:r w:rsidRPr="00EA2A34">
        <w:rPr>
          <w:color w:val="auto"/>
        </w:rPr>
        <w:t xml:space="preserve">утврђеном </w:t>
      </w:r>
      <w:r w:rsidRPr="00EA2A34">
        <w:rPr>
          <w:color w:val="auto"/>
          <w:lang w:val="ru-RU"/>
        </w:rPr>
        <w:t>року и то дуже од 8 (осам) календарских дана;</w:t>
      </w:r>
    </w:p>
    <w:p w14:paraId="64205E29" w14:textId="77777777" w:rsidR="009E0A68" w:rsidRPr="00EA2A34" w:rsidRDefault="009E0A68" w:rsidP="00E3050F">
      <w:pPr>
        <w:spacing w:line="240" w:lineRule="auto"/>
        <w:ind w:firstLine="708"/>
        <w:rPr>
          <w:color w:val="auto"/>
          <w:lang w:val="ru-RU"/>
        </w:rPr>
      </w:pPr>
      <w:r w:rsidRPr="00EA2A34">
        <w:rPr>
          <w:color w:val="auto"/>
          <w:lang w:val="ru-RU"/>
        </w:rPr>
        <w:t xml:space="preserve">2) ако Добављач услугу не пружа у складу са техничком спецификацијом; </w:t>
      </w:r>
    </w:p>
    <w:p w14:paraId="48C9281B" w14:textId="77777777" w:rsidR="009E0A68" w:rsidRPr="00EA2A34" w:rsidRDefault="009E0A68" w:rsidP="00E3050F">
      <w:pPr>
        <w:spacing w:line="240" w:lineRule="auto"/>
        <w:ind w:firstLine="708"/>
        <w:rPr>
          <w:color w:val="auto"/>
          <w:lang w:val="ru-RU"/>
        </w:rPr>
      </w:pPr>
      <w:r w:rsidRPr="00EA2A34">
        <w:rPr>
          <w:color w:val="auto"/>
          <w:lang w:val="ru-RU"/>
        </w:rPr>
        <w:t>3) ако услуга коју Добављач пружа не одговара прописима и стандардима за уговорену врсту посла и/или Добављач није поступио по примедбама Наручиоца;</w:t>
      </w:r>
    </w:p>
    <w:p w14:paraId="68146C26" w14:textId="77777777" w:rsidR="009E0A68" w:rsidRPr="00EA2A34" w:rsidRDefault="009E0A68" w:rsidP="00E3050F">
      <w:pPr>
        <w:spacing w:line="240" w:lineRule="auto"/>
        <w:ind w:firstLine="708"/>
        <w:rPr>
          <w:color w:val="auto"/>
          <w:lang w:val="ru-RU"/>
        </w:rPr>
      </w:pPr>
      <w:r w:rsidRPr="00EA2A34">
        <w:rPr>
          <w:color w:val="auto"/>
          <w:lang w:val="ru-RU"/>
        </w:rPr>
        <w:t>4) ако Добављач из неоправданих разлога прекине са пружањем услуге.</w:t>
      </w:r>
    </w:p>
    <w:p w14:paraId="7285CD8F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  <w:lang w:val="ru-RU"/>
        </w:rPr>
        <w:t>У случају раскида овог Уговора изазваног кривицом Добављача, сву штету која настане раскидом</w:t>
      </w:r>
      <w:r w:rsidRPr="00EA2A34">
        <w:rPr>
          <w:color w:val="auto"/>
        </w:rPr>
        <w:t xml:space="preserve"> уговора сноси Добављач.</w:t>
      </w:r>
    </w:p>
    <w:p w14:paraId="122BEC66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3A18CBDD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Измена уговора</w:t>
      </w:r>
    </w:p>
    <w:p w14:paraId="6451A9B6" w14:textId="77777777" w:rsidR="009E0A68" w:rsidRPr="00EA2A34" w:rsidRDefault="009E0A68" w:rsidP="00E3050F">
      <w:pPr>
        <w:spacing w:line="240" w:lineRule="auto"/>
        <w:jc w:val="center"/>
        <w:rPr>
          <w:b/>
          <w:bCs/>
          <w:color w:val="auto"/>
        </w:rPr>
      </w:pPr>
      <w:r w:rsidRPr="00EA2A34">
        <w:rPr>
          <w:b/>
          <w:bCs/>
          <w:color w:val="auto"/>
        </w:rPr>
        <w:t>Члан 16.</w:t>
      </w:r>
    </w:p>
    <w:p w14:paraId="2BE88F73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>Све евентуалне измене и/или допуне овог уговора вршиће се на основу образложеног захтева Добављача, а по донетој одлуци Наручиоца о измени уговора, након чега уговорне стране потписују одговарајући анекс уговора.</w:t>
      </w:r>
    </w:p>
    <w:p w14:paraId="13D3EA93" w14:textId="77777777" w:rsidR="009E0A68" w:rsidRPr="00EA2A34" w:rsidRDefault="009E0A68" w:rsidP="00E3050F">
      <w:pPr>
        <w:spacing w:line="240" w:lineRule="auto"/>
        <w:ind w:firstLine="708"/>
        <w:rPr>
          <w:color w:val="auto"/>
          <w:sz w:val="20"/>
          <w:szCs w:val="20"/>
        </w:rPr>
      </w:pPr>
    </w:p>
    <w:p w14:paraId="43DABAEE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i/>
          <w:color w:val="auto"/>
        </w:rPr>
        <w:t>Завршне одредбе</w:t>
      </w:r>
    </w:p>
    <w:p w14:paraId="394218C6" w14:textId="77777777" w:rsidR="009E0A68" w:rsidRPr="00EA2A34" w:rsidRDefault="009E0A68" w:rsidP="00E3050F">
      <w:pPr>
        <w:spacing w:line="240" w:lineRule="auto"/>
        <w:jc w:val="center"/>
        <w:rPr>
          <w:b/>
          <w:bCs/>
          <w:color w:val="auto"/>
        </w:rPr>
      </w:pPr>
      <w:r w:rsidRPr="00EA2A34">
        <w:rPr>
          <w:b/>
          <w:bCs/>
          <w:color w:val="auto"/>
        </w:rPr>
        <w:t>Члан 17.</w:t>
      </w:r>
    </w:p>
    <w:p w14:paraId="37BD3561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>На све што није предвиђено овим уговором, примењиваће се одредбе Закона о облигационим односима.</w:t>
      </w:r>
    </w:p>
    <w:p w14:paraId="70B58EB8" w14:textId="77777777" w:rsidR="009E0A68" w:rsidRPr="00EA2A34" w:rsidRDefault="009E0A68" w:rsidP="00E3050F">
      <w:pPr>
        <w:spacing w:line="240" w:lineRule="auto"/>
        <w:ind w:firstLine="708"/>
        <w:rPr>
          <w:color w:val="auto"/>
        </w:rPr>
      </w:pPr>
      <w:r w:rsidRPr="00EA2A34">
        <w:rPr>
          <w:color w:val="auto"/>
        </w:rPr>
        <w:t>Сва спорна питања у тумачењу и примени овог уговора, уговорне стране ће решавати споразумно.</w:t>
      </w:r>
    </w:p>
    <w:p w14:paraId="003129CD" w14:textId="77777777" w:rsidR="009E0A68" w:rsidRPr="00EA2A34" w:rsidRDefault="009E0A68" w:rsidP="00E3050F">
      <w:pPr>
        <w:pStyle w:val="BodyText"/>
        <w:spacing w:after="0" w:line="240" w:lineRule="auto"/>
        <w:ind w:firstLine="708"/>
        <w:rPr>
          <w:color w:val="auto"/>
        </w:rPr>
      </w:pPr>
      <w:r w:rsidRPr="00EA2A34">
        <w:rPr>
          <w:color w:val="auto"/>
        </w:rPr>
        <w:t xml:space="preserve">У случају спора уговорне стране уговарају </w:t>
      </w:r>
      <w:r w:rsidRPr="00EA2A34">
        <w:rPr>
          <w:color w:val="auto"/>
          <w:lang w:eastAsia="en-US"/>
        </w:rPr>
        <w:t>надлежност</w:t>
      </w:r>
      <w:r w:rsidRPr="00EA2A34">
        <w:rPr>
          <w:color w:val="auto"/>
        </w:rPr>
        <w:t xml:space="preserve"> стварно надлежног суда у Новом Саду.</w:t>
      </w:r>
    </w:p>
    <w:p w14:paraId="791D41CF" w14:textId="77777777" w:rsidR="009E0A68" w:rsidRPr="00EA2A34" w:rsidRDefault="009E0A68" w:rsidP="00E3050F">
      <w:pPr>
        <w:tabs>
          <w:tab w:val="left" w:pos="720"/>
        </w:tabs>
        <w:spacing w:line="240" w:lineRule="auto"/>
        <w:rPr>
          <w:color w:val="auto"/>
        </w:rPr>
      </w:pPr>
    </w:p>
    <w:p w14:paraId="7272A612" w14:textId="77777777" w:rsidR="009E0A68" w:rsidRPr="00EA2A34" w:rsidRDefault="009E0A68" w:rsidP="00E3050F">
      <w:pPr>
        <w:spacing w:line="240" w:lineRule="auto"/>
        <w:jc w:val="center"/>
        <w:rPr>
          <w:b/>
          <w:bCs/>
          <w:i/>
          <w:color w:val="auto"/>
        </w:rPr>
      </w:pPr>
      <w:r w:rsidRPr="00EA2A34">
        <w:rPr>
          <w:b/>
          <w:bCs/>
          <w:color w:val="auto"/>
        </w:rPr>
        <w:t>Члан</w:t>
      </w:r>
      <w:r w:rsidRPr="00EA2A34">
        <w:rPr>
          <w:b/>
          <w:bCs/>
          <w:color w:val="auto"/>
          <w:lang w:val="ru-RU"/>
        </w:rPr>
        <w:t xml:space="preserve"> </w:t>
      </w:r>
      <w:r w:rsidRPr="00EA2A34">
        <w:rPr>
          <w:b/>
          <w:bCs/>
          <w:color w:val="auto"/>
        </w:rPr>
        <w:t>18.</w:t>
      </w:r>
    </w:p>
    <w:p w14:paraId="335A0324" w14:textId="77777777" w:rsidR="009E0A68" w:rsidRPr="00EA2A34" w:rsidRDefault="009E0A68" w:rsidP="00E3050F">
      <w:pPr>
        <w:spacing w:line="240" w:lineRule="auto"/>
        <w:ind w:firstLine="708"/>
        <w:rPr>
          <w:rFonts w:eastAsia="Times New Roman"/>
          <w:color w:val="auto"/>
          <w:kern w:val="0"/>
          <w:sz w:val="22"/>
          <w:szCs w:val="22"/>
          <w:lang w:eastAsia="sr-Latn-CS"/>
        </w:rPr>
      </w:pPr>
      <w:r w:rsidRPr="00EA2A34">
        <w:rPr>
          <w:color w:val="auto"/>
        </w:rPr>
        <w:t>Овај уговор је сачињен у 8 (осам) истоветних примерака, од којих 5 (пет) примерака за Наручиоца, а 3 (три) примерка за Добављача.</w:t>
      </w:r>
    </w:p>
    <w:p w14:paraId="614297D3" w14:textId="77777777" w:rsidR="009E0A68" w:rsidRPr="00EA2A34" w:rsidRDefault="009E0A68" w:rsidP="00E3050F">
      <w:pPr>
        <w:pStyle w:val="BodyText"/>
        <w:spacing w:after="0" w:line="240" w:lineRule="auto"/>
        <w:rPr>
          <w:color w:val="auto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34"/>
        <w:gridCol w:w="3087"/>
        <w:gridCol w:w="3139"/>
      </w:tblGrid>
      <w:tr w:rsidR="009E0A68" w:rsidRPr="00EA2A34" w14:paraId="44FFF25F" w14:textId="77777777" w:rsidTr="003D49ED">
        <w:trPr>
          <w:cantSplit/>
        </w:trPr>
        <w:tc>
          <w:tcPr>
            <w:tcW w:w="3212" w:type="dxa"/>
            <w:shd w:val="clear" w:color="auto" w:fill="auto"/>
            <w:vAlign w:val="center"/>
          </w:tcPr>
          <w:p w14:paraId="52C76147" w14:textId="77777777" w:rsidR="009E0A68" w:rsidRPr="00EA2A34" w:rsidRDefault="009E0A68" w:rsidP="00E3050F">
            <w:pPr>
              <w:suppressAutoHyphens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lang w:eastAsia="en-US"/>
              </w:rPr>
            </w:pPr>
            <w:r w:rsidRPr="00EA2A34">
              <w:rPr>
                <w:rFonts w:eastAsia="Times New Roman"/>
                <w:color w:val="auto"/>
                <w:kern w:val="0"/>
                <w:lang w:eastAsia="en-US"/>
              </w:rPr>
              <w:t>За Наручиоца</w:t>
            </w:r>
          </w:p>
        </w:tc>
        <w:tc>
          <w:tcPr>
            <w:tcW w:w="3213" w:type="dxa"/>
            <w:shd w:val="clear" w:color="auto" w:fill="auto"/>
          </w:tcPr>
          <w:p w14:paraId="45EBC2A6" w14:textId="77777777" w:rsidR="009E0A68" w:rsidRPr="00EA2A34" w:rsidRDefault="009E0A68" w:rsidP="00E3050F">
            <w:pPr>
              <w:suppressAutoHyphens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lang w:eastAsia="en-US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00973CB1" w14:textId="77777777" w:rsidR="009E0A68" w:rsidRPr="00EA2A34" w:rsidRDefault="009E0A68" w:rsidP="00E3050F">
            <w:pPr>
              <w:suppressAutoHyphens w:val="0"/>
              <w:spacing w:line="240" w:lineRule="auto"/>
              <w:jc w:val="center"/>
              <w:rPr>
                <w:rFonts w:eastAsia="Times New Roman"/>
                <w:color w:val="auto"/>
                <w:kern w:val="0"/>
                <w:lang w:eastAsia="en-US"/>
              </w:rPr>
            </w:pPr>
            <w:r w:rsidRPr="00EA2A34">
              <w:rPr>
                <w:rFonts w:eastAsia="Times New Roman"/>
                <w:color w:val="auto"/>
                <w:kern w:val="0"/>
                <w:lang w:eastAsia="en-US"/>
              </w:rPr>
              <w:t>За Добављача</w:t>
            </w:r>
          </w:p>
        </w:tc>
      </w:tr>
      <w:tr w:rsidR="009E0A68" w:rsidRPr="00EA2A34" w14:paraId="7007B090" w14:textId="77777777" w:rsidTr="003D49ED">
        <w:trPr>
          <w:cantSplit/>
        </w:trPr>
        <w:tc>
          <w:tcPr>
            <w:tcW w:w="32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01F677" w14:textId="77777777" w:rsidR="009E0A68" w:rsidRPr="00EA2A34" w:rsidRDefault="009E0A68" w:rsidP="00E3050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3213" w:type="dxa"/>
            <w:shd w:val="clear" w:color="auto" w:fill="auto"/>
          </w:tcPr>
          <w:p w14:paraId="2858EAE7" w14:textId="77777777" w:rsidR="009E0A68" w:rsidRPr="00EA2A34" w:rsidRDefault="009E0A68" w:rsidP="00E3050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32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38782E" w14:textId="77777777" w:rsidR="009E0A68" w:rsidRPr="00EA2A34" w:rsidRDefault="009E0A68" w:rsidP="00E3050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color w:val="auto"/>
                <w:kern w:val="0"/>
                <w:lang w:eastAsia="en-US"/>
              </w:rPr>
            </w:pPr>
          </w:p>
          <w:p w14:paraId="6F677BDD" w14:textId="77777777" w:rsidR="009E0A68" w:rsidRPr="00EA2A34" w:rsidRDefault="009E0A68" w:rsidP="00E3050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color w:val="auto"/>
                <w:kern w:val="0"/>
                <w:lang w:eastAsia="en-US"/>
              </w:rPr>
            </w:pPr>
          </w:p>
        </w:tc>
      </w:tr>
      <w:tr w:rsidR="009E0A68" w:rsidRPr="00AF63B5" w14:paraId="0E865850" w14:textId="77777777" w:rsidTr="003D49ED">
        <w:trPr>
          <w:cantSplit/>
        </w:trPr>
        <w:tc>
          <w:tcPr>
            <w:tcW w:w="32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0D7813" w14:textId="77777777" w:rsidR="009E0A68" w:rsidRPr="00EA2A34" w:rsidRDefault="009E0A68" w:rsidP="00E3050F">
            <w:pPr>
              <w:suppressAutoHyphens w:val="0"/>
              <w:spacing w:line="240" w:lineRule="auto"/>
              <w:jc w:val="center"/>
              <w:rPr>
                <w:i/>
                <w:color w:val="auto"/>
              </w:rPr>
            </w:pPr>
            <w:r w:rsidRPr="00EA2A34">
              <w:rPr>
                <w:rFonts w:eastAsia="Times New Roman"/>
                <w:b/>
                <w:i/>
                <w:color w:val="auto"/>
                <w:kern w:val="0"/>
                <w:lang w:eastAsia="en-US"/>
              </w:rPr>
              <w:t>мр Драгица Бранковић</w:t>
            </w:r>
          </w:p>
          <w:p w14:paraId="09C4632C" w14:textId="77777777" w:rsidR="009E0A68" w:rsidRPr="00EA2A34" w:rsidRDefault="009E0A68" w:rsidP="00E3050F">
            <w:pPr>
              <w:suppressAutoHyphens w:val="0"/>
              <w:spacing w:line="240" w:lineRule="auto"/>
              <w:jc w:val="center"/>
              <w:rPr>
                <w:i/>
                <w:color w:val="auto"/>
              </w:rPr>
            </w:pPr>
            <w:r w:rsidRPr="00EA2A34">
              <w:rPr>
                <w:i/>
                <w:color w:val="auto"/>
              </w:rPr>
              <w:t xml:space="preserve">в.д. начелника </w:t>
            </w:r>
          </w:p>
          <w:p w14:paraId="4E1D429C" w14:textId="77777777" w:rsidR="009E0A68" w:rsidRPr="00EA2A34" w:rsidRDefault="009E0A68" w:rsidP="00E3050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color w:val="auto"/>
                <w:kern w:val="0"/>
                <w:lang w:eastAsia="en-US"/>
              </w:rPr>
            </w:pPr>
            <w:r w:rsidRPr="00EA2A34">
              <w:rPr>
                <w:i/>
                <w:color w:val="auto"/>
              </w:rPr>
              <w:t>Градске управе за заштиту животне средине</w:t>
            </w:r>
          </w:p>
        </w:tc>
        <w:tc>
          <w:tcPr>
            <w:tcW w:w="3213" w:type="dxa"/>
            <w:shd w:val="clear" w:color="auto" w:fill="auto"/>
          </w:tcPr>
          <w:p w14:paraId="53913A48" w14:textId="77777777" w:rsidR="009E0A68" w:rsidRPr="00EA2A34" w:rsidRDefault="009E0A68" w:rsidP="00E3050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000000"/>
            </w:tcBorders>
            <w:shd w:val="clear" w:color="auto" w:fill="auto"/>
          </w:tcPr>
          <w:p w14:paraId="0575AD4F" w14:textId="77777777" w:rsidR="009E0A68" w:rsidRPr="00AF63B5" w:rsidRDefault="009E0A68" w:rsidP="00E3050F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color w:val="auto"/>
                <w:kern w:val="0"/>
                <w:lang w:eastAsia="en-US"/>
              </w:rPr>
            </w:pPr>
            <w:r w:rsidRPr="00EA2A34">
              <w:rPr>
                <w:rFonts w:eastAsia="Times New Roman"/>
                <w:b/>
                <w:i/>
                <w:color w:val="auto"/>
                <w:kern w:val="0"/>
                <w:lang w:eastAsia="en-US"/>
              </w:rPr>
              <w:t>Потпис овлашћеног лица</w:t>
            </w:r>
          </w:p>
        </w:tc>
      </w:tr>
    </w:tbl>
    <w:p w14:paraId="52F6B9C5" w14:textId="77777777" w:rsidR="003E2306" w:rsidRDefault="003E2306" w:rsidP="00E3050F">
      <w:pPr>
        <w:spacing w:line="240" w:lineRule="auto"/>
      </w:pPr>
    </w:p>
    <w:sectPr w:rsidR="003E2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4"/>
        <w:sz w:val="24"/>
        <w:szCs w:val="24"/>
        <w:lang w:val="sr-Cyrl-RS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4"/>
        <w:sz w:val="24"/>
        <w:szCs w:val="24"/>
        <w:lang w:val="sr-Cyrl-RS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4"/>
        <w:sz w:val="24"/>
        <w:szCs w:val="24"/>
        <w:lang w:val="sr-Cyrl-RS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4"/>
        <w:sz w:val="24"/>
        <w:szCs w:val="24"/>
        <w:lang w:val="sr-Cyrl-RS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4"/>
        <w:sz w:val="24"/>
        <w:szCs w:val="24"/>
        <w:lang w:val="sr-Cyrl-RS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4"/>
        <w:sz w:val="24"/>
        <w:szCs w:val="24"/>
        <w:lang w:val="sr-Cyrl-RS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181818"/>
        <w:spacing w:val="-4"/>
        <w:sz w:val="24"/>
        <w:szCs w:val="24"/>
        <w:lang w:val="sr-Cyrl-R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181818"/>
        <w:spacing w:val="-4"/>
        <w:sz w:val="24"/>
        <w:szCs w:val="24"/>
        <w:lang w:val="sr-Cyrl-R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181818"/>
        <w:spacing w:val="-4"/>
        <w:sz w:val="24"/>
        <w:szCs w:val="24"/>
        <w:lang w:val="sr-Cyrl-R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4A96BB2"/>
    <w:multiLevelType w:val="multilevel"/>
    <w:tmpl w:val="AD063312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3304CC"/>
    <w:multiLevelType w:val="hybridMultilevel"/>
    <w:tmpl w:val="6E227122"/>
    <w:lvl w:ilvl="0" w:tplc="02C0C6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EC"/>
    <w:rsid w:val="000F4235"/>
    <w:rsid w:val="00110473"/>
    <w:rsid w:val="001B568E"/>
    <w:rsid w:val="00301D41"/>
    <w:rsid w:val="00302726"/>
    <w:rsid w:val="003E2306"/>
    <w:rsid w:val="0044751D"/>
    <w:rsid w:val="004E3E4B"/>
    <w:rsid w:val="004F265B"/>
    <w:rsid w:val="00524520"/>
    <w:rsid w:val="005A20D6"/>
    <w:rsid w:val="005D50F5"/>
    <w:rsid w:val="005E4993"/>
    <w:rsid w:val="00617821"/>
    <w:rsid w:val="006A1F35"/>
    <w:rsid w:val="006F2943"/>
    <w:rsid w:val="00705883"/>
    <w:rsid w:val="00720E84"/>
    <w:rsid w:val="007A0926"/>
    <w:rsid w:val="007B7386"/>
    <w:rsid w:val="00813BC5"/>
    <w:rsid w:val="00966CCB"/>
    <w:rsid w:val="0099124C"/>
    <w:rsid w:val="009E0A68"/>
    <w:rsid w:val="00A44D9F"/>
    <w:rsid w:val="00B14C61"/>
    <w:rsid w:val="00BF30EE"/>
    <w:rsid w:val="00C47540"/>
    <w:rsid w:val="00C77BD2"/>
    <w:rsid w:val="00CB7FEC"/>
    <w:rsid w:val="00E16473"/>
    <w:rsid w:val="00E3050F"/>
    <w:rsid w:val="00E65038"/>
    <w:rsid w:val="00EA2A34"/>
    <w:rsid w:val="00EE50A9"/>
    <w:rsid w:val="00F5600A"/>
    <w:rsid w:val="00F57947"/>
    <w:rsid w:val="00F66525"/>
    <w:rsid w:val="00F67CEA"/>
    <w:rsid w:val="00F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E615"/>
  <w15:chartTrackingRefBased/>
  <w15:docId w15:val="{8C3DE706-6625-4E76-8BCC-7E086AA9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A68"/>
    <w:pPr>
      <w:suppressAutoHyphens/>
      <w:spacing w:after="0" w:line="20" w:lineRule="atLeast"/>
      <w:jc w:val="both"/>
    </w:pPr>
    <w:rPr>
      <w:rFonts w:ascii="Times New Roman" w:eastAsia="Arial Unicode MS" w:hAnsi="Times New Roman" w:cs="Times New Roman"/>
      <w:noProof/>
      <w:color w:val="000000"/>
      <w:kern w:val="2"/>
      <w:sz w:val="24"/>
      <w:szCs w:val="24"/>
      <w:lang w:val="sr-Cyrl-R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uiPriority w:val="99"/>
    <w:qFormat/>
    <w:rsid w:val="009E0A68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rsid w:val="009E0A68"/>
    <w:pPr>
      <w:spacing w:after="120"/>
    </w:pPr>
  </w:style>
  <w:style w:type="character" w:customStyle="1" w:styleId="BodyTextChar1">
    <w:name w:val="Body Text Char1"/>
    <w:basedOn w:val="DefaultParagraphFont"/>
    <w:uiPriority w:val="99"/>
    <w:semiHidden/>
    <w:rsid w:val="009E0A68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NASLOV-KD">
    <w:name w:val="NASLOV-KD"/>
    <w:basedOn w:val="Normal"/>
    <w:qFormat/>
    <w:rsid w:val="009E0A68"/>
    <w:pPr>
      <w:keepNext/>
      <w:keepLines/>
      <w:spacing w:after="240"/>
      <w:jc w:val="center"/>
      <w:outlineLvl w:val="0"/>
    </w:pPr>
    <w:rPr>
      <w:rFonts w:eastAsia="Times New Roman"/>
      <w:b/>
      <w:bCs/>
      <w:sz w:val="32"/>
      <w:szCs w:val="28"/>
      <w:lang w:val="x-none" w:eastAsia="sr-Latn-CS"/>
    </w:rPr>
  </w:style>
  <w:style w:type="paragraph" w:customStyle="1" w:styleId="KDParagraf">
    <w:name w:val="KDParagraf"/>
    <w:basedOn w:val="Normal"/>
    <w:qFormat/>
    <w:rsid w:val="009E0A68"/>
    <w:pPr>
      <w:tabs>
        <w:tab w:val="left" w:pos="567"/>
      </w:tabs>
      <w:suppressAutoHyphens w:val="0"/>
      <w:spacing w:before="120" w:line="240" w:lineRule="auto"/>
    </w:pPr>
    <w:rPr>
      <w:rFonts w:ascii="Arial" w:eastAsia="Times New Roman" w:hAnsi="Arial"/>
      <w:color w:val="auto"/>
      <w:kern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B5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Martinovic</dc:creator>
  <cp:keywords/>
  <dc:description/>
  <cp:lastModifiedBy>Nemanja Martinovic</cp:lastModifiedBy>
  <cp:revision>16</cp:revision>
  <cp:lastPrinted>2023-02-24T13:18:00Z</cp:lastPrinted>
  <dcterms:created xsi:type="dcterms:W3CDTF">2022-09-30T10:17:00Z</dcterms:created>
  <dcterms:modified xsi:type="dcterms:W3CDTF">2024-06-18T12:05:00Z</dcterms:modified>
</cp:coreProperties>
</file>